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0EAEB" w14:textId="77777777" w:rsidR="001971E2" w:rsidRPr="00643FC8" w:rsidRDefault="001971E2" w:rsidP="001971E2">
      <w:pPr>
        <w:widowControl w:val="0"/>
        <w:spacing w:after="0" w:line="360" w:lineRule="auto"/>
        <w:jc w:val="center"/>
        <w:outlineLvl w:val="0"/>
        <w:rPr>
          <w:rFonts w:ascii="Times New Roman" w:hAnsi="Times New Roman"/>
          <w:b/>
          <w:snapToGrid w:val="0"/>
          <w:color w:val="000000" w:themeColor="text1"/>
          <w:sz w:val="28"/>
          <w:szCs w:val="28"/>
          <w:lang w:val="uk-UA"/>
        </w:rPr>
      </w:pPr>
      <w:r w:rsidRPr="00643FC8">
        <w:rPr>
          <w:rFonts w:ascii="Times New Roman" w:hAnsi="Times New Roman"/>
          <w:b/>
          <w:color w:val="000000" w:themeColor="text1"/>
          <w:sz w:val="28"/>
          <w:szCs w:val="28"/>
          <w:lang w:val="uk-UA"/>
        </w:rPr>
        <w:t>МІНІСТЕРСТВО ОХОРОНИ ЗДОРОВ</w:t>
      </w:r>
      <w:r w:rsidRPr="00643FC8">
        <w:rPr>
          <w:rFonts w:ascii="Times New Roman" w:hAnsi="Times New Roman"/>
          <w:b/>
          <w:snapToGrid w:val="0"/>
          <w:color w:val="000000" w:themeColor="text1"/>
          <w:sz w:val="28"/>
          <w:szCs w:val="28"/>
          <w:lang w:val="uk-UA"/>
        </w:rPr>
        <w:t>'Я УКРАЇНИ</w:t>
      </w:r>
    </w:p>
    <w:p w14:paraId="24F111DD" w14:textId="77777777" w:rsidR="001971E2" w:rsidRPr="00643FC8" w:rsidRDefault="001971E2" w:rsidP="001971E2">
      <w:pPr>
        <w:widowControl w:val="0"/>
        <w:spacing w:after="0" w:line="360" w:lineRule="auto"/>
        <w:jc w:val="center"/>
        <w:outlineLvl w:val="0"/>
        <w:rPr>
          <w:rFonts w:ascii="Times New Roman" w:hAnsi="Times New Roman"/>
          <w:b/>
          <w:color w:val="000000" w:themeColor="text1"/>
          <w:sz w:val="28"/>
          <w:szCs w:val="28"/>
          <w:lang w:val="uk-UA"/>
        </w:rPr>
      </w:pPr>
      <w:r w:rsidRPr="00643FC8">
        <w:rPr>
          <w:rFonts w:ascii="Times New Roman" w:hAnsi="Times New Roman"/>
          <w:b/>
          <w:color w:val="000000" w:themeColor="text1"/>
          <w:sz w:val="28"/>
          <w:szCs w:val="28"/>
          <w:lang w:val="uk-UA"/>
        </w:rPr>
        <w:t>ОДЕСЬКИЙ НАЦІОНАЛЬНИЙ МЕДИЧНИЙ УНІВЕРСИТЕТ</w:t>
      </w:r>
    </w:p>
    <w:p w14:paraId="08CDBC0F" w14:textId="77777777" w:rsidR="008414BC" w:rsidRPr="008414BC" w:rsidRDefault="008414BC" w:rsidP="008414BC">
      <w:pPr>
        <w:pStyle w:val="Textbody"/>
        <w:jc w:val="center"/>
        <w:rPr>
          <w:rFonts w:ascii="Times New Roman" w:hAnsi="Times New Roman"/>
          <w:sz w:val="28"/>
          <w:szCs w:val="28"/>
          <w:lang w:val="uk-UA"/>
        </w:rPr>
      </w:pPr>
      <w:r w:rsidRPr="008414BC">
        <w:rPr>
          <w:rFonts w:ascii="Times New Roman" w:hAnsi="Times New Roman"/>
          <w:sz w:val="28"/>
          <w:szCs w:val="28"/>
          <w:lang w:val="uk-UA"/>
        </w:rPr>
        <w:t>Кафедра онкології, реконструктивної хірургії, радіології та радіаційної медицини</w:t>
      </w:r>
    </w:p>
    <w:p w14:paraId="74A20E3D" w14:textId="77777777" w:rsidR="001971E2" w:rsidRPr="00643FC8" w:rsidRDefault="001971E2" w:rsidP="001971E2">
      <w:pPr>
        <w:pStyle w:val="3"/>
        <w:ind w:firstLine="708"/>
        <w:jc w:val="right"/>
        <w:rPr>
          <w:rFonts w:eastAsia="Calibri"/>
          <w:color w:val="000000" w:themeColor="text1"/>
          <w:sz w:val="28"/>
          <w:szCs w:val="28"/>
        </w:rPr>
      </w:pPr>
      <w:r w:rsidRPr="00643FC8">
        <w:rPr>
          <w:rFonts w:eastAsia="Calibri"/>
          <w:color w:val="000000" w:themeColor="text1"/>
          <w:sz w:val="28"/>
          <w:szCs w:val="28"/>
        </w:rPr>
        <w:t xml:space="preserve">      </w:t>
      </w:r>
    </w:p>
    <w:p w14:paraId="08092802" w14:textId="77777777" w:rsidR="001971E2" w:rsidRPr="00643FC8" w:rsidRDefault="001971E2" w:rsidP="001971E2">
      <w:pPr>
        <w:pStyle w:val="3"/>
        <w:ind w:left="4111" w:right="141"/>
        <w:jc w:val="left"/>
        <w:rPr>
          <w:rFonts w:eastAsia="Calibri"/>
          <w:color w:val="000000" w:themeColor="text1"/>
          <w:sz w:val="28"/>
          <w:szCs w:val="28"/>
        </w:rPr>
      </w:pPr>
      <w:r w:rsidRPr="00643FC8">
        <w:rPr>
          <w:rFonts w:eastAsia="Calibri"/>
          <w:color w:val="000000" w:themeColor="text1"/>
          <w:sz w:val="28"/>
          <w:szCs w:val="28"/>
        </w:rPr>
        <w:t xml:space="preserve">      </w:t>
      </w:r>
    </w:p>
    <w:tbl>
      <w:tblPr>
        <w:tblW w:w="9854" w:type="dxa"/>
        <w:tblLayout w:type="fixed"/>
        <w:tblLook w:val="0000" w:firstRow="0" w:lastRow="0" w:firstColumn="0" w:lastColumn="0" w:noHBand="0" w:noVBand="0"/>
      </w:tblPr>
      <w:tblGrid>
        <w:gridCol w:w="9854"/>
      </w:tblGrid>
      <w:tr w:rsidR="001971E2" w:rsidRPr="00643FC8" w14:paraId="1CA6A42D" w14:textId="77777777" w:rsidTr="00240A5D">
        <w:trPr>
          <w:trHeight w:val="100"/>
        </w:trPr>
        <w:tc>
          <w:tcPr>
            <w:tcW w:w="6168" w:type="dxa"/>
          </w:tcPr>
          <w:p w14:paraId="62509324" w14:textId="77777777" w:rsidR="001971E2" w:rsidRPr="00643FC8" w:rsidRDefault="001971E2" w:rsidP="00240A5D">
            <w:pPr>
              <w:pStyle w:val="a3"/>
              <w:widowControl w:val="0"/>
              <w:ind w:left="4578"/>
              <w:jc w:val="left"/>
              <w:rPr>
                <w:b w:val="0"/>
                <w:i w:val="0"/>
                <w:color w:val="000000" w:themeColor="text1"/>
                <w:szCs w:val="24"/>
                <w:lang w:val="uk-UA"/>
              </w:rPr>
            </w:pPr>
            <w:r w:rsidRPr="00643FC8">
              <w:rPr>
                <w:i w:val="0"/>
                <w:color w:val="000000" w:themeColor="text1"/>
                <w:szCs w:val="24"/>
                <w:lang w:val="uk-UA"/>
              </w:rPr>
              <w:t>«ЗАТВЕРДЖУЮ»</w:t>
            </w:r>
          </w:p>
          <w:p w14:paraId="4829B1AE" w14:textId="77777777" w:rsidR="001971E2" w:rsidRPr="00643FC8" w:rsidRDefault="001971E2" w:rsidP="00240A5D">
            <w:pPr>
              <w:pStyle w:val="8"/>
              <w:widowControl w:val="0"/>
              <w:spacing w:before="0"/>
              <w:ind w:left="4578"/>
              <w:rPr>
                <w:rFonts w:ascii="Times New Roman" w:hAnsi="Times New Roman" w:cs="Times New Roman"/>
                <w:i/>
                <w:color w:val="000000" w:themeColor="text1"/>
                <w:sz w:val="24"/>
                <w:szCs w:val="24"/>
                <w:lang w:val="uk-UA"/>
              </w:rPr>
            </w:pPr>
            <w:r w:rsidRPr="00643FC8">
              <w:rPr>
                <w:rFonts w:ascii="Times New Roman" w:hAnsi="Times New Roman" w:cs="Times New Roman"/>
                <w:color w:val="000000" w:themeColor="text1"/>
                <w:sz w:val="24"/>
                <w:szCs w:val="24"/>
                <w:lang w:val="uk-UA"/>
              </w:rPr>
              <w:t>Проректор з науково-педагогічної роботи</w:t>
            </w:r>
          </w:p>
          <w:p w14:paraId="029245BE" w14:textId="77777777" w:rsidR="001971E2" w:rsidRPr="00643FC8" w:rsidRDefault="001971E2" w:rsidP="00240A5D">
            <w:pPr>
              <w:pStyle w:val="8"/>
              <w:widowControl w:val="0"/>
              <w:spacing w:before="0"/>
              <w:ind w:left="4578"/>
              <w:rPr>
                <w:rFonts w:ascii="Times New Roman" w:hAnsi="Times New Roman" w:cs="Times New Roman"/>
                <w:i/>
                <w:color w:val="000000" w:themeColor="text1"/>
                <w:sz w:val="24"/>
                <w:szCs w:val="24"/>
                <w:lang w:val="uk-UA"/>
              </w:rPr>
            </w:pPr>
          </w:p>
          <w:p w14:paraId="408A4238" w14:textId="77777777" w:rsidR="001971E2" w:rsidRPr="00643FC8" w:rsidRDefault="001971E2" w:rsidP="00240A5D">
            <w:pPr>
              <w:pStyle w:val="8"/>
              <w:widowControl w:val="0"/>
              <w:spacing w:before="0"/>
              <w:ind w:left="3728" w:hanging="142"/>
              <w:rPr>
                <w:rFonts w:ascii="Times New Roman" w:hAnsi="Times New Roman" w:cs="Times New Roman"/>
                <w:i/>
                <w:color w:val="000000" w:themeColor="text1"/>
                <w:sz w:val="24"/>
                <w:szCs w:val="24"/>
                <w:lang w:val="uk-UA"/>
              </w:rPr>
            </w:pPr>
            <w:r w:rsidRPr="00643FC8">
              <w:rPr>
                <w:rFonts w:ascii="Times New Roman" w:hAnsi="Times New Roman" w:cs="Times New Roman"/>
                <w:color w:val="000000" w:themeColor="text1"/>
                <w:sz w:val="24"/>
                <w:szCs w:val="24"/>
                <w:lang w:val="uk-UA"/>
              </w:rPr>
              <w:t xml:space="preserve">                __________________</w:t>
            </w:r>
            <w:r w:rsidRPr="00643FC8">
              <w:rPr>
                <w:rFonts w:ascii="Times New Roman" w:eastAsiaTheme="minorEastAsia" w:hAnsi="Times New Roman" w:cs="Times New Roman"/>
                <w:color w:val="000000" w:themeColor="text1"/>
                <w:sz w:val="24"/>
                <w:szCs w:val="24"/>
                <w:lang w:val="uk-UA" w:eastAsia="zh-CN"/>
              </w:rPr>
              <w:t>Едуард БУРЯЧКІВСЬКИЙ</w:t>
            </w:r>
          </w:p>
          <w:p w14:paraId="131B4108" w14:textId="77777777" w:rsidR="001971E2" w:rsidRPr="00643FC8" w:rsidRDefault="001971E2" w:rsidP="00240A5D">
            <w:pPr>
              <w:pStyle w:val="a5"/>
              <w:widowControl w:val="0"/>
              <w:spacing w:after="0"/>
              <w:ind w:left="4578"/>
              <w:rPr>
                <w:color w:val="000000" w:themeColor="text1"/>
                <w:szCs w:val="24"/>
                <w:lang w:val="uk-UA"/>
              </w:rPr>
            </w:pPr>
          </w:p>
          <w:p w14:paraId="185C01D6" w14:textId="47AD6CBB" w:rsidR="008414BC" w:rsidRDefault="008414BC" w:rsidP="008414BC">
            <w:pPr>
              <w:pStyle w:val="Textbody"/>
              <w:spacing w:line="360" w:lineRule="auto"/>
              <w:rPr>
                <w:rFonts w:ascii="Times New Roman" w:hAnsi="Times New Roman"/>
              </w:rPr>
            </w:pPr>
            <w:r>
              <w:rPr>
                <w:rFonts w:ascii="Times New Roman" w:hAnsi="Times New Roman"/>
                <w:sz w:val="20"/>
              </w:rPr>
              <w:t xml:space="preserve">                                                                              </w:t>
            </w:r>
            <w:r>
              <w:rPr>
                <w:rFonts w:ascii="Times New Roman" w:hAnsi="Times New Roman"/>
                <w:sz w:val="20"/>
                <w:lang w:val="en-US"/>
              </w:rPr>
              <w:t xml:space="preserve">           </w:t>
            </w:r>
            <w:r>
              <w:rPr>
                <w:rFonts w:ascii="Times New Roman" w:hAnsi="Times New Roman"/>
                <w:sz w:val="20"/>
              </w:rPr>
              <w:t xml:space="preserve"> </w:t>
            </w:r>
            <w:r>
              <w:rPr>
                <w:rFonts w:ascii="Times New Roman" w:hAnsi="Times New Roman"/>
              </w:rPr>
              <w:t>«__» __________ 2025 року</w:t>
            </w:r>
          </w:p>
          <w:p w14:paraId="179A7C7E" w14:textId="2FCE4C90" w:rsidR="001971E2" w:rsidRPr="00643FC8" w:rsidRDefault="001971E2" w:rsidP="00240A5D">
            <w:pPr>
              <w:pStyle w:val="a5"/>
              <w:widowControl w:val="0"/>
              <w:spacing w:after="0"/>
              <w:ind w:left="4578"/>
              <w:rPr>
                <w:b/>
                <w:color w:val="000000" w:themeColor="text1"/>
                <w:szCs w:val="24"/>
                <w:lang w:val="uk-UA"/>
              </w:rPr>
            </w:pPr>
          </w:p>
        </w:tc>
      </w:tr>
      <w:tr w:rsidR="001971E2" w:rsidRPr="00643FC8" w14:paraId="352F89DC" w14:textId="77777777" w:rsidTr="00240A5D">
        <w:tc>
          <w:tcPr>
            <w:tcW w:w="6168" w:type="dxa"/>
          </w:tcPr>
          <w:p w14:paraId="3FF500E1" w14:textId="77777777" w:rsidR="001971E2" w:rsidRPr="00643FC8" w:rsidRDefault="001971E2" w:rsidP="00240A5D">
            <w:pPr>
              <w:pStyle w:val="a3"/>
              <w:widowControl w:val="0"/>
              <w:rPr>
                <w:color w:val="000000" w:themeColor="text1"/>
                <w:szCs w:val="24"/>
                <w:lang w:val="uk-UA"/>
              </w:rPr>
            </w:pPr>
          </w:p>
        </w:tc>
      </w:tr>
    </w:tbl>
    <w:p w14:paraId="7BC899C1" w14:textId="77777777" w:rsidR="001971E2" w:rsidRPr="00643FC8" w:rsidRDefault="001971E2" w:rsidP="001971E2">
      <w:pPr>
        <w:pStyle w:val="3"/>
        <w:rPr>
          <w:b/>
          <w:bCs/>
          <w:color w:val="000000" w:themeColor="text1"/>
          <w:sz w:val="28"/>
          <w:szCs w:val="28"/>
        </w:rPr>
      </w:pPr>
    </w:p>
    <w:p w14:paraId="59BF8356" w14:textId="77777777" w:rsidR="001971E2" w:rsidRPr="00643FC8" w:rsidRDefault="001971E2" w:rsidP="001971E2">
      <w:pPr>
        <w:pStyle w:val="3"/>
        <w:rPr>
          <w:b/>
          <w:bCs/>
          <w:color w:val="000000" w:themeColor="text1"/>
          <w:sz w:val="28"/>
          <w:szCs w:val="28"/>
        </w:rPr>
      </w:pPr>
    </w:p>
    <w:p w14:paraId="231E6E9C" w14:textId="77777777" w:rsidR="001971E2" w:rsidRPr="00643FC8" w:rsidRDefault="001971E2" w:rsidP="001971E2">
      <w:pPr>
        <w:pStyle w:val="3"/>
        <w:rPr>
          <w:b/>
          <w:bCs/>
          <w:color w:val="000000" w:themeColor="text1"/>
          <w:sz w:val="32"/>
          <w:szCs w:val="32"/>
        </w:rPr>
      </w:pPr>
      <w:r w:rsidRPr="00643FC8">
        <w:rPr>
          <w:b/>
          <w:bCs/>
          <w:color w:val="000000" w:themeColor="text1"/>
          <w:sz w:val="32"/>
          <w:szCs w:val="32"/>
        </w:rPr>
        <w:t>Р О Б О Ч А   П Р О Г Р А М А</w:t>
      </w:r>
    </w:p>
    <w:p w14:paraId="61860D85" w14:textId="77777777" w:rsidR="001971E2" w:rsidRPr="00643FC8" w:rsidRDefault="001971E2" w:rsidP="001971E2">
      <w:pPr>
        <w:widowControl w:val="0"/>
        <w:spacing w:line="360" w:lineRule="auto"/>
        <w:jc w:val="center"/>
        <w:outlineLvl w:val="0"/>
        <w:rPr>
          <w:rFonts w:ascii="Times New Roman" w:hAnsi="Times New Roman"/>
          <w:b/>
          <w:bCs/>
          <w:color w:val="000000" w:themeColor="text1"/>
          <w:sz w:val="32"/>
          <w:szCs w:val="32"/>
          <w:lang w:val="uk-UA"/>
        </w:rPr>
      </w:pPr>
      <w:r w:rsidRPr="00643FC8">
        <w:rPr>
          <w:rFonts w:ascii="Times New Roman" w:hAnsi="Times New Roman"/>
          <w:b/>
          <w:bCs/>
          <w:color w:val="000000" w:themeColor="text1"/>
          <w:sz w:val="32"/>
          <w:szCs w:val="32"/>
          <w:lang w:val="uk-UA"/>
        </w:rPr>
        <w:t>НАВЧАЛЬНОЇ ДИСЦИПЛІНИ «ОНКОЛОГІЯ»</w:t>
      </w:r>
    </w:p>
    <w:p w14:paraId="6EC17FA8" w14:textId="77777777" w:rsidR="001971E2" w:rsidRPr="00643FC8" w:rsidRDefault="001971E2" w:rsidP="001971E2">
      <w:pPr>
        <w:spacing w:after="0" w:line="360" w:lineRule="auto"/>
        <w:jc w:val="both"/>
        <w:rPr>
          <w:rFonts w:ascii="Times New Roman" w:hAnsi="Times New Roman"/>
          <w:color w:val="000000" w:themeColor="text1"/>
          <w:sz w:val="28"/>
          <w:szCs w:val="28"/>
          <w:lang w:val="uk-UA"/>
        </w:rPr>
      </w:pPr>
      <w:r w:rsidRPr="00643FC8">
        <w:rPr>
          <w:rFonts w:ascii="Times New Roman" w:hAnsi="Times New Roman"/>
          <w:b/>
          <w:color w:val="000000" w:themeColor="text1"/>
          <w:sz w:val="28"/>
          <w:szCs w:val="28"/>
          <w:lang w:val="uk-UA"/>
        </w:rPr>
        <w:t>Рівень вищої освіти:</w:t>
      </w:r>
      <w:r w:rsidRPr="00643FC8">
        <w:rPr>
          <w:rFonts w:ascii="Times New Roman" w:hAnsi="Times New Roman"/>
          <w:color w:val="000000" w:themeColor="text1"/>
          <w:sz w:val="28"/>
          <w:szCs w:val="28"/>
          <w:lang w:val="uk-UA"/>
        </w:rPr>
        <w:t xml:space="preserve"> другий (магістерський)</w:t>
      </w:r>
    </w:p>
    <w:p w14:paraId="104B2FCB" w14:textId="77777777" w:rsidR="001971E2" w:rsidRPr="00643FC8" w:rsidRDefault="001971E2" w:rsidP="001971E2">
      <w:pPr>
        <w:spacing w:after="0" w:line="360" w:lineRule="auto"/>
        <w:jc w:val="both"/>
        <w:rPr>
          <w:rFonts w:ascii="Times New Roman" w:hAnsi="Times New Roman"/>
          <w:color w:val="000000" w:themeColor="text1"/>
          <w:sz w:val="28"/>
          <w:szCs w:val="28"/>
        </w:rPr>
      </w:pPr>
      <w:proofErr w:type="spellStart"/>
      <w:r w:rsidRPr="00643FC8">
        <w:rPr>
          <w:rFonts w:ascii="Times New Roman" w:hAnsi="Times New Roman"/>
          <w:b/>
          <w:color w:val="000000" w:themeColor="text1"/>
          <w:sz w:val="28"/>
          <w:szCs w:val="28"/>
        </w:rPr>
        <w:t>Галузь</w:t>
      </w:r>
      <w:proofErr w:type="spellEnd"/>
      <w:r w:rsidRPr="00643FC8">
        <w:rPr>
          <w:rFonts w:ascii="Times New Roman" w:hAnsi="Times New Roman"/>
          <w:b/>
          <w:color w:val="000000" w:themeColor="text1"/>
          <w:sz w:val="28"/>
          <w:szCs w:val="28"/>
        </w:rPr>
        <w:t xml:space="preserve"> </w:t>
      </w:r>
      <w:proofErr w:type="spellStart"/>
      <w:r w:rsidRPr="00643FC8">
        <w:rPr>
          <w:rFonts w:ascii="Times New Roman" w:hAnsi="Times New Roman"/>
          <w:b/>
          <w:color w:val="000000" w:themeColor="text1"/>
          <w:sz w:val="28"/>
          <w:szCs w:val="28"/>
        </w:rPr>
        <w:t>знань</w:t>
      </w:r>
      <w:proofErr w:type="spellEnd"/>
      <w:r w:rsidRPr="00643FC8">
        <w:rPr>
          <w:rFonts w:ascii="Times New Roman" w:hAnsi="Times New Roman"/>
          <w:color w:val="000000" w:themeColor="text1"/>
          <w:sz w:val="28"/>
          <w:szCs w:val="28"/>
        </w:rPr>
        <w:t>: 22 «</w:t>
      </w:r>
      <w:proofErr w:type="spellStart"/>
      <w:r w:rsidRPr="00643FC8">
        <w:rPr>
          <w:rFonts w:ascii="Times New Roman" w:hAnsi="Times New Roman"/>
          <w:color w:val="000000" w:themeColor="text1"/>
          <w:sz w:val="28"/>
          <w:szCs w:val="28"/>
        </w:rPr>
        <w:t>Охорона</w:t>
      </w:r>
      <w:proofErr w:type="spellEnd"/>
      <w:r w:rsidRPr="00643FC8">
        <w:rPr>
          <w:rFonts w:ascii="Times New Roman" w:hAnsi="Times New Roman"/>
          <w:color w:val="000000" w:themeColor="text1"/>
          <w:sz w:val="28"/>
          <w:szCs w:val="28"/>
        </w:rPr>
        <w:t xml:space="preserve"> </w:t>
      </w:r>
      <w:proofErr w:type="spellStart"/>
      <w:r w:rsidRPr="00643FC8">
        <w:rPr>
          <w:rFonts w:ascii="Times New Roman" w:hAnsi="Times New Roman"/>
          <w:color w:val="000000" w:themeColor="text1"/>
          <w:sz w:val="28"/>
          <w:szCs w:val="28"/>
        </w:rPr>
        <w:t>здоров’я</w:t>
      </w:r>
      <w:proofErr w:type="spellEnd"/>
      <w:r w:rsidRPr="00643FC8">
        <w:rPr>
          <w:rFonts w:ascii="Times New Roman" w:hAnsi="Times New Roman"/>
          <w:color w:val="000000" w:themeColor="text1"/>
          <w:sz w:val="28"/>
          <w:szCs w:val="28"/>
        </w:rPr>
        <w:t xml:space="preserve">» </w:t>
      </w:r>
    </w:p>
    <w:p w14:paraId="2F753778" w14:textId="77777777" w:rsidR="001971E2" w:rsidRPr="00643FC8" w:rsidRDefault="001971E2" w:rsidP="001971E2">
      <w:pPr>
        <w:spacing w:after="0" w:line="360" w:lineRule="auto"/>
        <w:jc w:val="both"/>
        <w:rPr>
          <w:rFonts w:ascii="Times New Roman" w:hAnsi="Times New Roman"/>
          <w:color w:val="000000" w:themeColor="text1"/>
          <w:sz w:val="28"/>
          <w:szCs w:val="28"/>
        </w:rPr>
      </w:pPr>
      <w:proofErr w:type="spellStart"/>
      <w:r w:rsidRPr="00643FC8">
        <w:rPr>
          <w:rFonts w:ascii="Times New Roman" w:hAnsi="Times New Roman"/>
          <w:b/>
          <w:color w:val="000000" w:themeColor="text1"/>
          <w:sz w:val="28"/>
          <w:szCs w:val="28"/>
        </w:rPr>
        <w:t>Спеціальність</w:t>
      </w:r>
      <w:proofErr w:type="spellEnd"/>
      <w:r w:rsidRPr="00643FC8">
        <w:rPr>
          <w:rFonts w:ascii="Times New Roman" w:hAnsi="Times New Roman"/>
          <w:b/>
          <w:color w:val="000000" w:themeColor="text1"/>
          <w:sz w:val="28"/>
          <w:szCs w:val="28"/>
        </w:rPr>
        <w:t>:</w:t>
      </w:r>
      <w:r w:rsidRPr="00643FC8">
        <w:rPr>
          <w:rFonts w:ascii="Times New Roman" w:hAnsi="Times New Roman"/>
          <w:color w:val="000000" w:themeColor="text1"/>
          <w:sz w:val="28"/>
          <w:szCs w:val="28"/>
        </w:rPr>
        <w:t xml:space="preserve"> </w:t>
      </w:r>
      <w:r w:rsidRPr="00643FC8">
        <w:rPr>
          <w:rFonts w:ascii="Times New Roman" w:hAnsi="Times New Roman"/>
          <w:color w:val="000000" w:themeColor="text1"/>
          <w:sz w:val="28"/>
          <w:szCs w:val="28"/>
          <w:lang w:val="uk-UA"/>
        </w:rPr>
        <w:t>221 «Стоматологія»</w:t>
      </w:r>
      <w:r w:rsidRPr="00643FC8">
        <w:rPr>
          <w:rFonts w:ascii="Times New Roman" w:hAnsi="Times New Roman"/>
          <w:color w:val="000000" w:themeColor="text1"/>
          <w:sz w:val="24"/>
          <w:szCs w:val="24"/>
          <w:lang w:val="uk-UA"/>
        </w:rPr>
        <w:t xml:space="preserve"> </w:t>
      </w:r>
    </w:p>
    <w:p w14:paraId="3EDDBD54" w14:textId="77777777" w:rsidR="001971E2" w:rsidRPr="00643FC8" w:rsidRDefault="001971E2" w:rsidP="001971E2">
      <w:pPr>
        <w:spacing w:after="0" w:line="360" w:lineRule="auto"/>
        <w:jc w:val="both"/>
        <w:rPr>
          <w:rFonts w:ascii="Times New Roman" w:hAnsi="Times New Roman"/>
          <w:color w:val="000000" w:themeColor="text1"/>
          <w:sz w:val="28"/>
          <w:szCs w:val="28"/>
        </w:rPr>
      </w:pPr>
      <w:proofErr w:type="spellStart"/>
      <w:r w:rsidRPr="00643FC8">
        <w:rPr>
          <w:rFonts w:ascii="Times New Roman" w:hAnsi="Times New Roman"/>
          <w:b/>
          <w:color w:val="000000" w:themeColor="text1"/>
          <w:sz w:val="28"/>
          <w:szCs w:val="28"/>
        </w:rPr>
        <w:t>Освітньо-професійна</w:t>
      </w:r>
      <w:proofErr w:type="spellEnd"/>
      <w:r w:rsidRPr="00643FC8">
        <w:rPr>
          <w:rFonts w:ascii="Times New Roman" w:hAnsi="Times New Roman"/>
          <w:b/>
          <w:color w:val="000000" w:themeColor="text1"/>
          <w:sz w:val="28"/>
          <w:szCs w:val="28"/>
        </w:rPr>
        <w:t xml:space="preserve"> </w:t>
      </w:r>
      <w:proofErr w:type="spellStart"/>
      <w:r w:rsidRPr="00643FC8">
        <w:rPr>
          <w:rFonts w:ascii="Times New Roman" w:hAnsi="Times New Roman"/>
          <w:b/>
          <w:color w:val="000000" w:themeColor="text1"/>
          <w:sz w:val="28"/>
          <w:szCs w:val="28"/>
        </w:rPr>
        <w:t>програма</w:t>
      </w:r>
      <w:proofErr w:type="spellEnd"/>
      <w:r w:rsidRPr="00643FC8">
        <w:rPr>
          <w:rFonts w:ascii="Times New Roman" w:hAnsi="Times New Roman"/>
          <w:b/>
          <w:color w:val="000000" w:themeColor="text1"/>
          <w:sz w:val="28"/>
          <w:szCs w:val="28"/>
        </w:rPr>
        <w:t>:</w:t>
      </w:r>
      <w:r w:rsidRPr="00643FC8">
        <w:rPr>
          <w:rFonts w:ascii="Times New Roman" w:hAnsi="Times New Roman"/>
          <w:color w:val="000000" w:themeColor="text1"/>
          <w:sz w:val="28"/>
          <w:szCs w:val="28"/>
        </w:rPr>
        <w:t xml:space="preserve"> </w:t>
      </w:r>
      <w:r w:rsidRPr="00643FC8">
        <w:rPr>
          <w:rFonts w:ascii="Times New Roman" w:hAnsi="Times New Roman"/>
          <w:color w:val="000000" w:themeColor="text1"/>
          <w:sz w:val="28"/>
          <w:szCs w:val="28"/>
          <w:lang w:val="uk-UA"/>
        </w:rPr>
        <w:t>«Стоматологія»</w:t>
      </w:r>
      <w:r w:rsidRPr="00643FC8">
        <w:rPr>
          <w:rFonts w:ascii="Times New Roman" w:hAnsi="Times New Roman"/>
          <w:color w:val="000000" w:themeColor="text1"/>
          <w:sz w:val="28"/>
          <w:szCs w:val="28"/>
        </w:rPr>
        <w:t xml:space="preserve">                                                                                             </w:t>
      </w:r>
    </w:p>
    <w:p w14:paraId="5BB504F9" w14:textId="77777777" w:rsidR="001971E2" w:rsidRPr="00643FC8" w:rsidRDefault="001971E2" w:rsidP="001971E2">
      <w:pPr>
        <w:pStyle w:val="ab"/>
        <w:tabs>
          <w:tab w:val="clear" w:pos="4677"/>
        </w:tabs>
        <w:spacing w:line="360" w:lineRule="auto"/>
        <w:jc w:val="both"/>
        <w:rPr>
          <w:rFonts w:ascii="Times New Roman" w:hAnsi="Times New Roman"/>
          <w:color w:val="000000" w:themeColor="text1"/>
          <w:sz w:val="28"/>
          <w:szCs w:val="28"/>
          <w:lang w:val="uk-UA"/>
        </w:rPr>
      </w:pPr>
    </w:p>
    <w:p w14:paraId="4A8CACE8" w14:textId="77777777" w:rsidR="001971E2" w:rsidRPr="00643FC8" w:rsidRDefault="001971E2" w:rsidP="001971E2">
      <w:pPr>
        <w:pStyle w:val="ab"/>
        <w:tabs>
          <w:tab w:val="clear" w:pos="4677"/>
        </w:tabs>
        <w:spacing w:line="360" w:lineRule="auto"/>
        <w:jc w:val="both"/>
        <w:rPr>
          <w:rFonts w:ascii="Times New Roman" w:hAnsi="Times New Roman"/>
          <w:color w:val="000000" w:themeColor="text1"/>
          <w:sz w:val="28"/>
          <w:szCs w:val="28"/>
          <w:lang w:val="uk-UA"/>
        </w:rPr>
      </w:pPr>
    </w:p>
    <w:p w14:paraId="11D22211" w14:textId="77777777" w:rsidR="001971E2" w:rsidRPr="00643FC8" w:rsidRDefault="001971E2" w:rsidP="001971E2">
      <w:pPr>
        <w:pStyle w:val="ab"/>
        <w:tabs>
          <w:tab w:val="clear" w:pos="4677"/>
        </w:tabs>
        <w:spacing w:line="360" w:lineRule="auto"/>
        <w:jc w:val="both"/>
        <w:rPr>
          <w:rFonts w:ascii="Times New Roman" w:hAnsi="Times New Roman"/>
          <w:color w:val="000000" w:themeColor="text1"/>
          <w:sz w:val="28"/>
          <w:szCs w:val="28"/>
          <w:lang w:val="uk-UA"/>
        </w:rPr>
      </w:pPr>
    </w:p>
    <w:p w14:paraId="45719B3A" w14:textId="77777777" w:rsidR="001971E2" w:rsidRPr="00643FC8" w:rsidRDefault="001971E2" w:rsidP="001971E2">
      <w:pPr>
        <w:pStyle w:val="ab"/>
        <w:tabs>
          <w:tab w:val="clear" w:pos="4677"/>
        </w:tabs>
        <w:spacing w:line="360" w:lineRule="auto"/>
        <w:jc w:val="both"/>
        <w:rPr>
          <w:rFonts w:ascii="Times New Roman" w:hAnsi="Times New Roman"/>
          <w:color w:val="000000" w:themeColor="text1"/>
          <w:sz w:val="28"/>
          <w:szCs w:val="28"/>
          <w:lang w:val="uk-UA"/>
        </w:rPr>
      </w:pPr>
    </w:p>
    <w:p w14:paraId="325CCAA0" w14:textId="77777777" w:rsidR="001971E2" w:rsidRPr="00643FC8" w:rsidRDefault="001971E2" w:rsidP="001971E2">
      <w:pPr>
        <w:pStyle w:val="ab"/>
        <w:tabs>
          <w:tab w:val="clear" w:pos="4677"/>
        </w:tabs>
        <w:spacing w:line="360" w:lineRule="auto"/>
        <w:jc w:val="both"/>
        <w:rPr>
          <w:rFonts w:ascii="Times New Roman" w:hAnsi="Times New Roman"/>
          <w:color w:val="000000" w:themeColor="text1"/>
          <w:sz w:val="28"/>
          <w:szCs w:val="28"/>
          <w:lang w:val="uk-UA"/>
        </w:rPr>
      </w:pPr>
    </w:p>
    <w:p w14:paraId="2CD62BB3" w14:textId="77777777" w:rsidR="001971E2" w:rsidRPr="0024479C" w:rsidRDefault="001971E2" w:rsidP="001971E2">
      <w:pPr>
        <w:pStyle w:val="ab"/>
        <w:tabs>
          <w:tab w:val="clear" w:pos="4677"/>
        </w:tabs>
        <w:spacing w:line="360" w:lineRule="auto"/>
        <w:jc w:val="both"/>
        <w:rPr>
          <w:rFonts w:ascii="Times New Roman" w:hAnsi="Times New Roman"/>
          <w:color w:val="000000" w:themeColor="text1"/>
          <w:sz w:val="28"/>
          <w:szCs w:val="28"/>
          <w:lang w:val="uk-UA"/>
        </w:rPr>
      </w:pPr>
    </w:p>
    <w:p w14:paraId="2F57481F" w14:textId="77777777" w:rsidR="001971E2" w:rsidRPr="00643FC8" w:rsidRDefault="001971E2" w:rsidP="001971E2">
      <w:pPr>
        <w:pStyle w:val="ab"/>
        <w:tabs>
          <w:tab w:val="clear" w:pos="4677"/>
        </w:tabs>
        <w:spacing w:line="360" w:lineRule="auto"/>
        <w:jc w:val="both"/>
        <w:rPr>
          <w:rFonts w:ascii="Times New Roman" w:hAnsi="Times New Roman"/>
          <w:color w:val="000000" w:themeColor="text1"/>
          <w:sz w:val="28"/>
          <w:szCs w:val="28"/>
          <w:lang w:val="uk-UA"/>
        </w:rPr>
      </w:pPr>
    </w:p>
    <w:p w14:paraId="5B4355A5" w14:textId="77777777" w:rsidR="001971E2" w:rsidRPr="00C556C5" w:rsidRDefault="001971E2" w:rsidP="001971E2">
      <w:pPr>
        <w:pStyle w:val="ab"/>
        <w:tabs>
          <w:tab w:val="clear" w:pos="4677"/>
        </w:tabs>
        <w:spacing w:line="360" w:lineRule="auto"/>
        <w:jc w:val="both"/>
        <w:rPr>
          <w:rFonts w:ascii="Times New Roman" w:hAnsi="Times New Roman"/>
          <w:color w:val="000000" w:themeColor="text1"/>
          <w:sz w:val="28"/>
          <w:szCs w:val="28"/>
        </w:rPr>
      </w:pPr>
    </w:p>
    <w:p w14:paraId="41397CCC" w14:textId="77777777" w:rsidR="001971E2" w:rsidRPr="00643FC8" w:rsidRDefault="001971E2" w:rsidP="001971E2">
      <w:pPr>
        <w:pStyle w:val="ab"/>
        <w:tabs>
          <w:tab w:val="clear" w:pos="4677"/>
        </w:tabs>
        <w:spacing w:line="360" w:lineRule="auto"/>
        <w:jc w:val="both"/>
        <w:rPr>
          <w:rFonts w:ascii="Times New Roman" w:hAnsi="Times New Roman"/>
          <w:color w:val="000000" w:themeColor="text1"/>
          <w:sz w:val="28"/>
          <w:szCs w:val="28"/>
          <w:lang w:val="uk-UA"/>
        </w:rPr>
      </w:pPr>
    </w:p>
    <w:p w14:paraId="5575807D" w14:textId="00BC7C42" w:rsidR="001971E2" w:rsidRPr="00C556C5" w:rsidRDefault="001971E2" w:rsidP="001971E2">
      <w:pPr>
        <w:pStyle w:val="ab"/>
        <w:widowControl w:val="0"/>
        <w:tabs>
          <w:tab w:val="clear" w:pos="4677"/>
        </w:tabs>
        <w:jc w:val="center"/>
        <w:rPr>
          <w:rFonts w:ascii="Times New Roman" w:hAnsi="Times New Roman"/>
          <w:b/>
          <w:color w:val="000000" w:themeColor="text1"/>
          <w:sz w:val="28"/>
          <w:szCs w:val="28"/>
        </w:rPr>
      </w:pPr>
      <w:r w:rsidRPr="00643FC8">
        <w:rPr>
          <w:rFonts w:ascii="Times New Roman" w:hAnsi="Times New Roman"/>
          <w:b/>
          <w:color w:val="000000" w:themeColor="text1"/>
          <w:sz w:val="28"/>
          <w:szCs w:val="28"/>
          <w:lang w:val="uk-UA"/>
        </w:rPr>
        <w:t>202</w:t>
      </w:r>
      <w:r w:rsidR="002B73FD" w:rsidRPr="00C556C5">
        <w:rPr>
          <w:rFonts w:ascii="Times New Roman" w:hAnsi="Times New Roman"/>
          <w:b/>
          <w:color w:val="000000" w:themeColor="text1"/>
          <w:sz w:val="28"/>
          <w:szCs w:val="28"/>
        </w:rPr>
        <w:t>5</w:t>
      </w:r>
    </w:p>
    <w:p w14:paraId="17CF2835" w14:textId="77777777" w:rsidR="001971E2" w:rsidRPr="00643FC8" w:rsidRDefault="001971E2" w:rsidP="001971E2">
      <w:pPr>
        <w:widowControl w:val="0"/>
        <w:jc w:val="both"/>
        <w:rPr>
          <w:rFonts w:ascii="Times New Roman" w:hAnsi="Times New Roman"/>
          <w:color w:val="000000" w:themeColor="text1"/>
          <w:lang w:val="uk-UA" w:bidi="ru-RU"/>
        </w:rPr>
      </w:pPr>
    </w:p>
    <w:p w14:paraId="01464935" w14:textId="0AB217D8" w:rsidR="001971E2" w:rsidRPr="00643FC8" w:rsidRDefault="001971E2" w:rsidP="001971E2">
      <w:pPr>
        <w:widowControl w:val="0"/>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bidi="ru-RU"/>
        </w:rPr>
        <w:lastRenderedPageBreak/>
        <w:t xml:space="preserve">Робоча програма складена </w:t>
      </w:r>
      <w:r w:rsidRPr="00643FC8">
        <w:rPr>
          <w:rFonts w:ascii="Times New Roman" w:hAnsi="Times New Roman"/>
          <w:color w:val="000000" w:themeColor="text1"/>
          <w:sz w:val="24"/>
          <w:szCs w:val="24"/>
          <w:lang w:val="uk-UA"/>
        </w:rPr>
        <w:t xml:space="preserve">на основі освітньо-професійної програми «Медицина» підготовки фахівців другого (магістерського) рівня вищої освіти зі спеціальності 221 «Стоматологія» галузі знань 22 «Охорона здоров’я», ухваленою Вченою Радою </w:t>
      </w:r>
      <w:proofErr w:type="spellStart"/>
      <w:r w:rsidRPr="00643FC8">
        <w:rPr>
          <w:rFonts w:ascii="Times New Roman" w:hAnsi="Times New Roman"/>
          <w:color w:val="000000" w:themeColor="text1"/>
          <w:sz w:val="24"/>
          <w:szCs w:val="24"/>
          <w:lang w:val="uk-UA"/>
        </w:rPr>
        <w:t>ОНМедУ</w:t>
      </w:r>
      <w:proofErr w:type="spellEnd"/>
      <w:r w:rsidRPr="00643FC8">
        <w:rPr>
          <w:rFonts w:ascii="Times New Roman" w:hAnsi="Times New Roman"/>
          <w:color w:val="000000" w:themeColor="text1"/>
          <w:sz w:val="24"/>
          <w:szCs w:val="24"/>
          <w:lang w:val="uk-UA"/>
        </w:rPr>
        <w:t xml:space="preserve"> (протокол № </w:t>
      </w:r>
      <w:r w:rsidR="008414BC">
        <w:rPr>
          <w:rFonts w:ascii="Times New Roman" w:hAnsi="Times New Roman"/>
          <w:color w:val="000000" w:themeColor="text1"/>
          <w:sz w:val="24"/>
          <w:szCs w:val="24"/>
          <w:lang w:val="uk-UA"/>
        </w:rPr>
        <w:t>______</w:t>
      </w:r>
      <w:r w:rsidRPr="00643FC8">
        <w:rPr>
          <w:rFonts w:ascii="Times New Roman" w:hAnsi="Times New Roman"/>
          <w:color w:val="000000" w:themeColor="text1"/>
          <w:sz w:val="24"/>
          <w:szCs w:val="24"/>
          <w:lang w:val="uk-UA"/>
        </w:rPr>
        <w:t xml:space="preserve"> від </w:t>
      </w:r>
      <w:r w:rsidR="008414BC">
        <w:rPr>
          <w:rFonts w:ascii="Times New Roman" w:hAnsi="Times New Roman"/>
          <w:color w:val="000000" w:themeColor="text1"/>
          <w:sz w:val="24"/>
          <w:szCs w:val="24"/>
          <w:lang w:val="uk-UA"/>
        </w:rPr>
        <w:t>____________________</w:t>
      </w:r>
      <w:r w:rsidRPr="00643FC8">
        <w:rPr>
          <w:rFonts w:ascii="Times New Roman" w:hAnsi="Times New Roman"/>
          <w:color w:val="000000" w:themeColor="text1"/>
          <w:sz w:val="24"/>
          <w:szCs w:val="24"/>
          <w:lang w:val="uk-UA"/>
        </w:rPr>
        <w:t xml:space="preserve"> 202</w:t>
      </w:r>
      <w:r w:rsidR="008414BC">
        <w:rPr>
          <w:rFonts w:ascii="Times New Roman" w:hAnsi="Times New Roman"/>
          <w:color w:val="000000" w:themeColor="text1"/>
          <w:sz w:val="24"/>
          <w:szCs w:val="24"/>
          <w:lang w:val="uk-UA"/>
        </w:rPr>
        <w:t>5</w:t>
      </w:r>
      <w:r w:rsidRPr="00643FC8">
        <w:rPr>
          <w:rFonts w:ascii="Times New Roman" w:hAnsi="Times New Roman"/>
          <w:color w:val="000000" w:themeColor="text1"/>
          <w:sz w:val="24"/>
          <w:szCs w:val="24"/>
          <w:lang w:val="uk-UA"/>
        </w:rPr>
        <w:t xml:space="preserve"> року).</w:t>
      </w:r>
    </w:p>
    <w:p w14:paraId="00732277" w14:textId="77777777" w:rsidR="001971E2" w:rsidRPr="003A50E6" w:rsidRDefault="001971E2" w:rsidP="001971E2">
      <w:pPr>
        <w:widowControl w:val="0"/>
        <w:spacing w:after="0" w:line="240" w:lineRule="auto"/>
        <w:jc w:val="both"/>
        <w:rPr>
          <w:rFonts w:ascii="Times New Roman" w:hAnsi="Times New Roman"/>
          <w:color w:val="000000" w:themeColor="text1"/>
          <w:sz w:val="24"/>
          <w:szCs w:val="24"/>
          <w:lang w:val="uk-UA"/>
        </w:rPr>
      </w:pPr>
    </w:p>
    <w:p w14:paraId="5BFDE926" w14:textId="77777777" w:rsidR="001971E2" w:rsidRPr="00643FC8" w:rsidRDefault="001971E2" w:rsidP="001971E2">
      <w:pPr>
        <w:widowControl w:val="0"/>
        <w:spacing w:after="0" w:line="240" w:lineRule="auto"/>
        <w:jc w:val="both"/>
        <w:rPr>
          <w:rFonts w:ascii="Times New Roman" w:hAnsi="Times New Roman"/>
          <w:color w:val="000000" w:themeColor="text1"/>
          <w:sz w:val="24"/>
          <w:szCs w:val="24"/>
          <w:lang w:val="uk-UA"/>
        </w:rPr>
      </w:pPr>
    </w:p>
    <w:p w14:paraId="36E64BCE" w14:textId="77777777" w:rsidR="001971E2" w:rsidRPr="00643FC8" w:rsidRDefault="001971E2" w:rsidP="001971E2">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Розробники: </w:t>
      </w:r>
    </w:p>
    <w:p w14:paraId="3BF6E5C5" w14:textId="7DAAC372" w:rsidR="001971E2" w:rsidRPr="008414BC" w:rsidRDefault="001971E2" w:rsidP="001971E2">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завідувач кафедри, </w:t>
      </w:r>
      <w:proofErr w:type="spellStart"/>
      <w:r w:rsidRPr="00643FC8">
        <w:rPr>
          <w:rFonts w:ascii="Times New Roman" w:hAnsi="Times New Roman"/>
          <w:color w:val="000000" w:themeColor="text1"/>
          <w:sz w:val="24"/>
          <w:szCs w:val="24"/>
          <w:lang w:val="uk-UA"/>
        </w:rPr>
        <w:t>д.мед.н</w:t>
      </w:r>
      <w:proofErr w:type="spellEnd"/>
      <w:r w:rsidRPr="00643FC8">
        <w:rPr>
          <w:rFonts w:ascii="Times New Roman" w:hAnsi="Times New Roman"/>
          <w:color w:val="000000" w:themeColor="text1"/>
          <w:sz w:val="24"/>
          <w:szCs w:val="24"/>
          <w:lang w:val="uk-UA"/>
        </w:rPr>
        <w:t xml:space="preserve">. проф. </w:t>
      </w:r>
      <w:r w:rsidR="008414BC">
        <w:rPr>
          <w:rFonts w:ascii="Times New Roman" w:hAnsi="Times New Roman"/>
          <w:color w:val="000000" w:themeColor="text1"/>
          <w:sz w:val="24"/>
          <w:szCs w:val="24"/>
          <w:lang w:val="uk-UA"/>
        </w:rPr>
        <w:t>Герасименко О.С.</w:t>
      </w:r>
    </w:p>
    <w:p w14:paraId="76EDE0D6" w14:textId="77777777" w:rsidR="001971E2" w:rsidRPr="00643FC8" w:rsidRDefault="001971E2" w:rsidP="001971E2">
      <w:pPr>
        <w:widowControl w:val="0"/>
        <w:spacing w:after="0" w:line="240" w:lineRule="auto"/>
        <w:jc w:val="both"/>
        <w:rPr>
          <w:rFonts w:ascii="Times New Roman" w:hAnsi="Times New Roman"/>
          <w:color w:val="000000" w:themeColor="text1"/>
          <w:sz w:val="24"/>
          <w:szCs w:val="24"/>
          <w:lang w:val="uk-UA"/>
        </w:rPr>
      </w:pPr>
      <w:proofErr w:type="spellStart"/>
      <w:r w:rsidRPr="00643FC8">
        <w:rPr>
          <w:rFonts w:ascii="Times New Roman" w:hAnsi="Times New Roman"/>
          <w:color w:val="000000" w:themeColor="text1"/>
          <w:sz w:val="24"/>
          <w:szCs w:val="24"/>
          <w:lang w:val="uk-UA"/>
        </w:rPr>
        <w:t>к.мед.н</w:t>
      </w:r>
      <w:proofErr w:type="spellEnd"/>
      <w:r w:rsidRPr="00643FC8">
        <w:rPr>
          <w:rFonts w:ascii="Times New Roman" w:hAnsi="Times New Roman"/>
          <w:color w:val="000000" w:themeColor="text1"/>
          <w:sz w:val="24"/>
          <w:szCs w:val="24"/>
          <w:lang w:val="uk-UA"/>
        </w:rPr>
        <w:t xml:space="preserve">., доц. Кузнецова О.В. </w:t>
      </w:r>
    </w:p>
    <w:p w14:paraId="1ED75985" w14:textId="77777777" w:rsidR="001971E2" w:rsidRPr="00643FC8" w:rsidRDefault="001971E2" w:rsidP="001971E2">
      <w:pPr>
        <w:widowControl w:val="0"/>
        <w:spacing w:after="0" w:line="240" w:lineRule="auto"/>
        <w:jc w:val="both"/>
        <w:rPr>
          <w:rFonts w:ascii="Times New Roman" w:hAnsi="Times New Roman"/>
          <w:color w:val="000000" w:themeColor="text1"/>
          <w:sz w:val="24"/>
          <w:szCs w:val="24"/>
          <w:lang w:val="uk-UA"/>
        </w:rPr>
      </w:pPr>
    </w:p>
    <w:p w14:paraId="46920CD2" w14:textId="77777777" w:rsidR="001971E2" w:rsidRPr="00643FC8" w:rsidRDefault="001971E2" w:rsidP="001971E2">
      <w:pPr>
        <w:widowControl w:val="0"/>
        <w:spacing w:after="0" w:line="240" w:lineRule="auto"/>
        <w:jc w:val="both"/>
        <w:rPr>
          <w:rFonts w:ascii="Times New Roman" w:hAnsi="Times New Roman"/>
          <w:color w:val="000000" w:themeColor="text1"/>
          <w:sz w:val="24"/>
          <w:szCs w:val="24"/>
          <w:lang w:val="uk-UA"/>
        </w:rPr>
      </w:pPr>
    </w:p>
    <w:p w14:paraId="6C02B565" w14:textId="77777777" w:rsidR="001971E2" w:rsidRPr="001F0554" w:rsidRDefault="001971E2" w:rsidP="001F0554">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bidi="ru-RU"/>
        </w:rPr>
        <w:t xml:space="preserve">Робоча програма затверджена на </w:t>
      </w:r>
      <w:r w:rsidRPr="00643FC8">
        <w:rPr>
          <w:rFonts w:ascii="Times New Roman" w:hAnsi="Times New Roman"/>
          <w:color w:val="000000" w:themeColor="text1"/>
          <w:sz w:val="24"/>
          <w:szCs w:val="24"/>
          <w:lang w:val="uk-UA"/>
        </w:rPr>
        <w:t xml:space="preserve">засіданні </w:t>
      </w:r>
      <w:r w:rsidRPr="001F0554">
        <w:rPr>
          <w:rFonts w:ascii="Times New Roman" w:hAnsi="Times New Roman"/>
          <w:color w:val="000000" w:themeColor="text1"/>
          <w:sz w:val="24"/>
          <w:szCs w:val="24"/>
          <w:lang w:val="uk-UA" w:bidi="ru-RU"/>
        </w:rPr>
        <w:t>кафедри</w:t>
      </w:r>
      <w:r w:rsidRPr="001F0554">
        <w:rPr>
          <w:rFonts w:ascii="Times New Roman" w:hAnsi="Times New Roman"/>
          <w:color w:val="000000" w:themeColor="text1"/>
          <w:sz w:val="24"/>
          <w:szCs w:val="24"/>
          <w:lang w:val="uk-UA"/>
        </w:rPr>
        <w:t xml:space="preserve"> </w:t>
      </w:r>
      <w:r w:rsidRPr="001F0554">
        <w:rPr>
          <w:rFonts w:ascii="Times New Roman" w:hAnsi="Times New Roman"/>
          <w:color w:val="000000" w:themeColor="text1"/>
          <w:sz w:val="24"/>
          <w:szCs w:val="24"/>
        </w:rPr>
        <w:t>«____ » _______________ 20____ р. (протокол № _____).</w:t>
      </w:r>
    </w:p>
    <w:p w14:paraId="3EF5CD1E" w14:textId="77777777" w:rsidR="001971E2" w:rsidRPr="001F0554" w:rsidRDefault="001971E2" w:rsidP="001971E2">
      <w:pPr>
        <w:rPr>
          <w:rFonts w:ascii="Times New Roman" w:hAnsi="Times New Roman"/>
          <w:color w:val="000000" w:themeColor="text1"/>
          <w:sz w:val="24"/>
          <w:szCs w:val="24"/>
          <w:lang w:val="uk-UA" w:eastAsia="uk-UA"/>
        </w:rPr>
      </w:pPr>
    </w:p>
    <w:p w14:paraId="76CAC140" w14:textId="47195535" w:rsidR="001971E2" w:rsidRPr="00643FC8" w:rsidRDefault="001971E2" w:rsidP="001971E2">
      <w:pPr>
        <w:pStyle w:val="2"/>
        <w:keepNext w:val="0"/>
        <w:widowControl w:val="0"/>
        <w:rPr>
          <w:color w:val="000000" w:themeColor="text1"/>
          <w:sz w:val="24"/>
          <w:szCs w:val="24"/>
        </w:rPr>
      </w:pPr>
      <w:r w:rsidRPr="00643FC8">
        <w:rPr>
          <w:color w:val="000000" w:themeColor="text1"/>
          <w:sz w:val="24"/>
          <w:szCs w:val="24"/>
        </w:rPr>
        <w:t xml:space="preserve">Завідувач кафедри                  __________________ </w:t>
      </w:r>
      <w:r w:rsidR="008414BC">
        <w:rPr>
          <w:color w:val="000000" w:themeColor="text1"/>
          <w:sz w:val="24"/>
          <w:szCs w:val="24"/>
        </w:rPr>
        <w:t>Олег ГЕРАСИМЕНКО</w:t>
      </w:r>
    </w:p>
    <w:p w14:paraId="5B64ADC8" w14:textId="77777777" w:rsidR="001971E2" w:rsidRPr="00643FC8" w:rsidRDefault="001971E2" w:rsidP="001971E2">
      <w:pPr>
        <w:pStyle w:val="11"/>
        <w:tabs>
          <w:tab w:val="left" w:leader="underscore" w:pos="9488"/>
        </w:tabs>
        <w:ind w:firstLine="0"/>
        <w:jc w:val="both"/>
        <w:rPr>
          <w:color w:val="000000" w:themeColor="text1"/>
          <w:sz w:val="24"/>
          <w:szCs w:val="24"/>
          <w:lang w:bidi="ru-RU"/>
        </w:rPr>
      </w:pPr>
    </w:p>
    <w:p w14:paraId="406BC353" w14:textId="77777777" w:rsidR="001971E2" w:rsidRPr="00643FC8" w:rsidRDefault="001971E2" w:rsidP="001971E2">
      <w:pPr>
        <w:pStyle w:val="11"/>
        <w:tabs>
          <w:tab w:val="left" w:leader="underscore" w:pos="9488"/>
        </w:tabs>
        <w:ind w:firstLine="0"/>
        <w:jc w:val="both"/>
        <w:rPr>
          <w:color w:val="000000" w:themeColor="text1"/>
          <w:sz w:val="24"/>
          <w:szCs w:val="24"/>
          <w:lang w:bidi="ru-RU"/>
        </w:rPr>
      </w:pPr>
    </w:p>
    <w:p w14:paraId="01310FB0" w14:textId="77777777" w:rsidR="001971E2" w:rsidRPr="00643FC8" w:rsidRDefault="001971E2" w:rsidP="001971E2">
      <w:pPr>
        <w:pStyle w:val="11"/>
        <w:tabs>
          <w:tab w:val="left" w:leader="underscore" w:pos="9488"/>
        </w:tabs>
        <w:ind w:firstLine="0"/>
        <w:jc w:val="both"/>
        <w:rPr>
          <w:color w:val="000000" w:themeColor="text1"/>
          <w:sz w:val="24"/>
          <w:szCs w:val="24"/>
        </w:rPr>
      </w:pPr>
      <w:r w:rsidRPr="00643FC8">
        <w:rPr>
          <w:color w:val="000000" w:themeColor="text1"/>
          <w:sz w:val="24"/>
          <w:szCs w:val="24"/>
          <w:lang w:bidi="ru-RU"/>
        </w:rPr>
        <w:t xml:space="preserve">Погоджено </w:t>
      </w:r>
      <w:r w:rsidRPr="00643FC8">
        <w:rPr>
          <w:color w:val="000000" w:themeColor="text1"/>
          <w:sz w:val="24"/>
          <w:szCs w:val="24"/>
        </w:rPr>
        <w:t xml:space="preserve">із </w:t>
      </w:r>
      <w:r w:rsidRPr="00643FC8">
        <w:rPr>
          <w:color w:val="000000" w:themeColor="text1"/>
          <w:sz w:val="24"/>
          <w:szCs w:val="24"/>
          <w:lang w:bidi="ru-RU"/>
        </w:rPr>
        <w:t xml:space="preserve">гарантом ОПП __________________ Валерія </w:t>
      </w:r>
      <w:r w:rsidRPr="00643FC8">
        <w:rPr>
          <w:caps/>
          <w:color w:val="000000" w:themeColor="text1"/>
          <w:sz w:val="24"/>
          <w:szCs w:val="24"/>
          <w:lang w:bidi="ru-RU"/>
        </w:rPr>
        <w:t>Марічереда</w:t>
      </w:r>
    </w:p>
    <w:p w14:paraId="52337FD2" w14:textId="77777777" w:rsidR="001971E2" w:rsidRPr="00643FC8" w:rsidRDefault="001971E2" w:rsidP="001971E2">
      <w:pPr>
        <w:widowControl w:val="0"/>
        <w:spacing w:after="0" w:line="240" w:lineRule="auto"/>
        <w:jc w:val="both"/>
        <w:rPr>
          <w:rFonts w:ascii="Times New Roman" w:hAnsi="Times New Roman"/>
          <w:color w:val="000000" w:themeColor="text1"/>
          <w:sz w:val="24"/>
          <w:szCs w:val="24"/>
          <w:lang w:val="uk-UA"/>
        </w:rPr>
      </w:pPr>
    </w:p>
    <w:p w14:paraId="1CBB6D90" w14:textId="77777777" w:rsidR="001971E2" w:rsidRPr="00643FC8" w:rsidRDefault="001971E2" w:rsidP="001971E2">
      <w:pPr>
        <w:widowControl w:val="0"/>
        <w:spacing w:after="0" w:line="240" w:lineRule="auto"/>
        <w:jc w:val="both"/>
        <w:rPr>
          <w:rFonts w:ascii="Times New Roman" w:hAnsi="Times New Roman"/>
          <w:color w:val="000000" w:themeColor="text1"/>
          <w:sz w:val="24"/>
          <w:szCs w:val="24"/>
          <w:lang w:val="uk-UA"/>
        </w:rPr>
      </w:pPr>
    </w:p>
    <w:p w14:paraId="5D66FD2F" w14:textId="77777777" w:rsidR="001971E2" w:rsidRPr="00643FC8" w:rsidRDefault="001971E2" w:rsidP="001971E2">
      <w:pPr>
        <w:pStyle w:val="11"/>
        <w:tabs>
          <w:tab w:val="left" w:leader="underscore" w:pos="8843"/>
        </w:tabs>
        <w:ind w:firstLine="0"/>
        <w:jc w:val="both"/>
        <w:rPr>
          <w:color w:val="000000" w:themeColor="text1"/>
          <w:sz w:val="24"/>
          <w:szCs w:val="24"/>
          <w:lang w:bidi="ru-RU"/>
        </w:rPr>
      </w:pPr>
      <w:r w:rsidRPr="00643FC8">
        <w:rPr>
          <w:color w:val="000000" w:themeColor="text1"/>
          <w:sz w:val="24"/>
          <w:szCs w:val="24"/>
          <w:lang w:bidi="ru-RU"/>
        </w:rPr>
        <w:t xml:space="preserve">Схвалено предметною цикловою методичною комісією з </w:t>
      </w:r>
      <w:proofErr w:type="spellStart"/>
      <w:r>
        <w:rPr>
          <w:color w:val="000000" w:themeColor="text1"/>
          <w:sz w:val="24"/>
          <w:szCs w:val="24"/>
          <w:lang w:val="uk-UA" w:bidi="ru-RU"/>
        </w:rPr>
        <w:t>хірургічни</w:t>
      </w:r>
      <w:proofErr w:type="spellEnd"/>
      <w:r w:rsidRPr="00643FC8">
        <w:rPr>
          <w:color w:val="000000" w:themeColor="text1"/>
          <w:sz w:val="24"/>
          <w:szCs w:val="24"/>
          <w:lang w:bidi="ru-RU"/>
        </w:rPr>
        <w:t>х дисциплін ОНМедУ</w:t>
      </w:r>
    </w:p>
    <w:p w14:paraId="530BE60A" w14:textId="77777777" w:rsidR="001971E2" w:rsidRPr="00643FC8" w:rsidRDefault="001971E2" w:rsidP="001971E2">
      <w:pPr>
        <w:pStyle w:val="2"/>
        <w:keepNext w:val="0"/>
        <w:widowControl w:val="0"/>
        <w:rPr>
          <w:color w:val="000000" w:themeColor="text1"/>
          <w:sz w:val="24"/>
          <w:szCs w:val="24"/>
        </w:rPr>
      </w:pPr>
      <w:r w:rsidRPr="00643FC8">
        <w:rPr>
          <w:color w:val="000000" w:themeColor="text1"/>
          <w:sz w:val="24"/>
          <w:szCs w:val="24"/>
        </w:rPr>
        <w:t>«____ » _______________ 20____ р. (протокол № _____).</w:t>
      </w:r>
    </w:p>
    <w:p w14:paraId="0A84F20A" w14:textId="77777777" w:rsidR="001971E2" w:rsidRPr="00643FC8" w:rsidRDefault="001971E2" w:rsidP="001971E2">
      <w:pPr>
        <w:pStyle w:val="11"/>
        <w:tabs>
          <w:tab w:val="left" w:leader="underscore" w:pos="3229"/>
          <w:tab w:val="left" w:leader="underscore" w:pos="5574"/>
        </w:tabs>
        <w:ind w:firstLine="0"/>
        <w:jc w:val="both"/>
        <w:rPr>
          <w:color w:val="000000" w:themeColor="text1"/>
          <w:sz w:val="24"/>
          <w:szCs w:val="24"/>
          <w:lang w:bidi="ru-RU"/>
        </w:rPr>
      </w:pPr>
    </w:p>
    <w:p w14:paraId="29462C65"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fldChar w:fldCharType="begin"/>
      </w:r>
      <w:r w:rsidRPr="00643FC8">
        <w:rPr>
          <w:rFonts w:ascii="Times New Roman" w:hAnsi="Times New Roman"/>
          <w:color w:val="000000" w:themeColor="text1"/>
          <w:sz w:val="24"/>
          <w:szCs w:val="24"/>
          <w:lang w:val="uk-UA"/>
        </w:rPr>
        <w:instrText xml:space="preserve"> TOC \o "1-5" \h \z </w:instrText>
      </w:r>
      <w:r w:rsidRPr="00643FC8">
        <w:rPr>
          <w:rFonts w:ascii="Times New Roman" w:hAnsi="Times New Roman"/>
          <w:color w:val="000000" w:themeColor="text1"/>
          <w:sz w:val="24"/>
          <w:szCs w:val="24"/>
          <w:lang w:val="uk-UA"/>
        </w:rPr>
        <w:fldChar w:fldCharType="separate"/>
      </w:r>
      <w:r w:rsidRPr="00643FC8">
        <w:rPr>
          <w:rFonts w:ascii="Times New Roman" w:hAnsi="Times New Roman"/>
          <w:color w:val="000000" w:themeColor="text1"/>
          <w:sz w:val="24"/>
          <w:szCs w:val="24"/>
          <w:lang w:val="uk-UA"/>
        </w:rPr>
        <w:t xml:space="preserve">Голова предметної циклової методичної комісії з </w:t>
      </w:r>
      <w:r>
        <w:rPr>
          <w:rFonts w:ascii="Times New Roman" w:hAnsi="Times New Roman"/>
          <w:color w:val="000000" w:themeColor="text1"/>
          <w:sz w:val="24"/>
          <w:szCs w:val="24"/>
          <w:lang w:val="uk-UA"/>
        </w:rPr>
        <w:t>хірургі</w:t>
      </w:r>
      <w:r w:rsidRPr="00643FC8">
        <w:rPr>
          <w:rFonts w:ascii="Times New Roman" w:hAnsi="Times New Roman"/>
          <w:color w:val="000000" w:themeColor="text1"/>
          <w:sz w:val="24"/>
          <w:szCs w:val="24"/>
          <w:lang w:val="uk-UA"/>
        </w:rPr>
        <w:t xml:space="preserve">чних дисциплін </w:t>
      </w:r>
      <w:r w:rsidRPr="00643FC8">
        <w:rPr>
          <w:rFonts w:ascii="Times New Roman" w:hAnsi="Times New Roman"/>
          <w:color w:val="000000" w:themeColor="text1"/>
          <w:sz w:val="24"/>
          <w:szCs w:val="24"/>
          <w:lang w:val="uk-UA" w:bidi="ru-RU"/>
        </w:rPr>
        <w:t>ОНМедУ</w:t>
      </w:r>
    </w:p>
    <w:p w14:paraId="0421F277"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255F758E" w14:textId="5247B2C0" w:rsidR="001971E2" w:rsidRPr="00643FC8" w:rsidRDefault="001971E2" w:rsidP="001971E2">
      <w:pPr>
        <w:widowControl w:val="0"/>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                                                   ___________________ </w:t>
      </w:r>
      <w:r w:rsidR="008414BC">
        <w:rPr>
          <w:rFonts w:ascii="Times New Roman" w:hAnsi="Times New Roman"/>
          <w:color w:val="000000" w:themeColor="text1"/>
          <w:sz w:val="24"/>
          <w:szCs w:val="24"/>
          <w:lang w:val="uk-UA"/>
        </w:rPr>
        <w:t>Василь МІЩЕНКО</w:t>
      </w:r>
    </w:p>
    <w:p w14:paraId="5A2D9683"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21F3F5D6"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272AC8D8"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2F67BF7E"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Переглянуто та затверджено на засіданні кафедри __________________________________</w:t>
      </w:r>
    </w:p>
    <w:p w14:paraId="3A2A0104"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Протокол № ___ від “___” ____________ 20__ р.</w:t>
      </w:r>
    </w:p>
    <w:p w14:paraId="7875D1CA"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5AFE1C55"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Завідувач кафедри ___________________________ ________________________</w:t>
      </w:r>
    </w:p>
    <w:p w14:paraId="6191BC92" w14:textId="77777777" w:rsidR="001971E2" w:rsidRPr="00643FC8" w:rsidRDefault="001971E2" w:rsidP="001971E2">
      <w:pPr>
        <w:widowControl w:val="0"/>
        <w:spacing w:after="0" w:line="240" w:lineRule="auto"/>
        <w:rPr>
          <w:rFonts w:ascii="Times New Roman" w:hAnsi="Times New Roman"/>
          <w:i/>
          <w:color w:val="000000" w:themeColor="text1"/>
          <w:sz w:val="24"/>
          <w:szCs w:val="24"/>
          <w:lang w:val="uk-UA"/>
        </w:rPr>
      </w:pPr>
      <w:r w:rsidRPr="00643FC8">
        <w:rPr>
          <w:rFonts w:ascii="Times New Roman" w:hAnsi="Times New Roman"/>
          <w:i/>
          <w:color w:val="000000" w:themeColor="text1"/>
          <w:sz w:val="24"/>
          <w:szCs w:val="24"/>
          <w:lang w:val="uk-UA"/>
        </w:rPr>
        <w:t xml:space="preserve">                                               (підпис)                                (Ім’я ПРІЗВИЩЕ)</w:t>
      </w:r>
    </w:p>
    <w:p w14:paraId="2EFC291F"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1AC25C50"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2D5C1892"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412752A9"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Переглянуто та затверджено на засіданні кафедри __________________________________</w:t>
      </w:r>
    </w:p>
    <w:p w14:paraId="1C9AEB06"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Протокол № ___ від “___” ____________ 20__ р.</w:t>
      </w:r>
    </w:p>
    <w:p w14:paraId="7E36FF8C"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1EF68ACF"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Завідувач кафедри ___________________________ ________________________</w:t>
      </w:r>
    </w:p>
    <w:p w14:paraId="7337DEB8" w14:textId="77777777" w:rsidR="001971E2" w:rsidRPr="00643FC8" w:rsidRDefault="001971E2" w:rsidP="001971E2">
      <w:pPr>
        <w:widowControl w:val="0"/>
        <w:spacing w:after="0" w:line="240" w:lineRule="auto"/>
        <w:rPr>
          <w:rFonts w:ascii="Times New Roman" w:hAnsi="Times New Roman"/>
          <w:i/>
          <w:color w:val="000000" w:themeColor="text1"/>
          <w:sz w:val="24"/>
          <w:szCs w:val="24"/>
          <w:lang w:val="uk-UA"/>
        </w:rPr>
      </w:pPr>
      <w:r w:rsidRPr="00643FC8">
        <w:rPr>
          <w:rFonts w:ascii="Times New Roman" w:hAnsi="Times New Roman"/>
          <w:i/>
          <w:color w:val="000000" w:themeColor="text1"/>
          <w:sz w:val="24"/>
          <w:szCs w:val="24"/>
          <w:lang w:val="uk-UA"/>
        </w:rPr>
        <w:t xml:space="preserve">                                               (підпис)                                (Ім’я ПРІЗВИЩЕ)</w:t>
      </w:r>
    </w:p>
    <w:p w14:paraId="41682989"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540E4DCD" w14:textId="77777777" w:rsidR="001971E2" w:rsidRPr="00643FC8" w:rsidRDefault="001971E2" w:rsidP="001971E2">
      <w:pPr>
        <w:widowControl w:val="0"/>
        <w:spacing w:after="0" w:line="240" w:lineRule="auto"/>
        <w:rPr>
          <w:rFonts w:ascii="Times New Roman" w:hAnsi="Times New Roman"/>
          <w:color w:val="000000" w:themeColor="text1"/>
          <w:sz w:val="24"/>
          <w:szCs w:val="24"/>
          <w:lang w:val="uk-UA"/>
        </w:rPr>
      </w:pPr>
    </w:p>
    <w:p w14:paraId="43CB93EE" w14:textId="77777777" w:rsidR="001971E2" w:rsidRPr="00643FC8" w:rsidRDefault="001971E2" w:rsidP="001971E2">
      <w:pPr>
        <w:pStyle w:val="4"/>
        <w:keepNext w:val="0"/>
        <w:widowControl w:val="0"/>
        <w:spacing w:before="0" w:after="0"/>
        <w:jc w:val="both"/>
        <w:rPr>
          <w:b w:val="0"/>
          <w:color w:val="000000" w:themeColor="text1"/>
          <w:sz w:val="24"/>
          <w:szCs w:val="24"/>
          <w:lang w:val="uk-UA"/>
        </w:rPr>
      </w:pPr>
      <w:r w:rsidRPr="00643FC8">
        <w:rPr>
          <w:rFonts w:ascii="Times New Roman" w:hAnsi="Times New Roman"/>
          <w:i/>
          <w:color w:val="000000" w:themeColor="text1"/>
          <w:sz w:val="24"/>
          <w:szCs w:val="24"/>
          <w:lang w:val="uk-UA"/>
        </w:rPr>
        <w:fldChar w:fldCharType="end"/>
      </w:r>
      <w:r w:rsidRPr="00643FC8">
        <w:rPr>
          <w:color w:val="000000" w:themeColor="text1"/>
          <w:sz w:val="24"/>
          <w:szCs w:val="24"/>
          <w:lang w:val="uk-UA"/>
        </w:rPr>
        <w:br w:type="page"/>
      </w:r>
    </w:p>
    <w:p w14:paraId="73F6DEDC" w14:textId="77777777" w:rsidR="001971E2" w:rsidRPr="00643FC8" w:rsidRDefault="001971E2" w:rsidP="001971E2">
      <w:pPr>
        <w:pStyle w:val="aa"/>
        <w:numPr>
          <w:ilvl w:val="0"/>
          <w:numId w:val="8"/>
        </w:numPr>
        <w:spacing w:after="0" w:line="240" w:lineRule="auto"/>
        <w:jc w:val="center"/>
        <w:rPr>
          <w:rFonts w:ascii="Times New Roman" w:hAnsi="Times New Roman"/>
          <w:b/>
          <w:color w:val="000000" w:themeColor="text1"/>
          <w:sz w:val="24"/>
          <w:szCs w:val="24"/>
        </w:rPr>
      </w:pPr>
      <w:proofErr w:type="spellStart"/>
      <w:r w:rsidRPr="00643FC8">
        <w:rPr>
          <w:rFonts w:ascii="Times New Roman" w:hAnsi="Times New Roman"/>
          <w:b/>
          <w:color w:val="000000" w:themeColor="text1"/>
          <w:sz w:val="24"/>
          <w:szCs w:val="24"/>
        </w:rPr>
        <w:lastRenderedPageBreak/>
        <w:t>Опис</w:t>
      </w:r>
      <w:proofErr w:type="spellEnd"/>
      <w:r w:rsidRPr="00643FC8">
        <w:rPr>
          <w:rFonts w:ascii="Times New Roman" w:hAnsi="Times New Roman"/>
          <w:b/>
          <w:color w:val="000000" w:themeColor="text1"/>
          <w:sz w:val="24"/>
          <w:szCs w:val="24"/>
        </w:rPr>
        <w:t xml:space="preserve"> </w:t>
      </w:r>
      <w:proofErr w:type="spellStart"/>
      <w:r w:rsidRPr="00643FC8">
        <w:rPr>
          <w:rFonts w:ascii="Times New Roman" w:hAnsi="Times New Roman"/>
          <w:b/>
          <w:color w:val="000000" w:themeColor="text1"/>
          <w:sz w:val="24"/>
          <w:szCs w:val="24"/>
        </w:rPr>
        <w:t>навчальної</w:t>
      </w:r>
      <w:proofErr w:type="spellEnd"/>
      <w:r w:rsidRPr="00643FC8">
        <w:rPr>
          <w:rFonts w:ascii="Times New Roman" w:hAnsi="Times New Roman"/>
          <w:b/>
          <w:color w:val="000000" w:themeColor="text1"/>
          <w:sz w:val="24"/>
          <w:szCs w:val="24"/>
        </w:rPr>
        <w:t xml:space="preserve"> </w:t>
      </w:r>
      <w:proofErr w:type="spellStart"/>
      <w:r w:rsidRPr="00643FC8">
        <w:rPr>
          <w:rFonts w:ascii="Times New Roman" w:hAnsi="Times New Roman"/>
          <w:b/>
          <w:color w:val="000000" w:themeColor="text1"/>
          <w:sz w:val="24"/>
          <w:szCs w:val="24"/>
        </w:rPr>
        <w:t>дисципліни</w:t>
      </w:r>
      <w:proofErr w:type="spellEnd"/>
    </w:p>
    <w:tbl>
      <w:tblPr>
        <w:tblOverlap w:val="never"/>
        <w:tblW w:w="5000" w:type="pct"/>
        <w:jc w:val="center"/>
        <w:tblCellMar>
          <w:left w:w="10" w:type="dxa"/>
          <w:right w:w="10" w:type="dxa"/>
        </w:tblCellMar>
        <w:tblLook w:val="0000" w:firstRow="0" w:lastRow="0" w:firstColumn="0" w:lastColumn="0" w:noHBand="0" w:noVBand="0"/>
      </w:tblPr>
      <w:tblGrid>
        <w:gridCol w:w="2120"/>
        <w:gridCol w:w="3279"/>
        <w:gridCol w:w="4228"/>
      </w:tblGrid>
      <w:tr w:rsidR="001971E2" w:rsidRPr="00643FC8" w14:paraId="216ABC4F" w14:textId="77777777" w:rsidTr="00240A5D">
        <w:trPr>
          <w:trHeight w:val="719"/>
          <w:jc w:val="center"/>
        </w:trPr>
        <w:tc>
          <w:tcPr>
            <w:tcW w:w="1101" w:type="pct"/>
            <w:tcBorders>
              <w:top w:val="single" w:sz="4" w:space="0" w:color="auto"/>
              <w:left w:val="single" w:sz="4" w:space="0" w:color="auto"/>
              <w:bottom w:val="single" w:sz="4" w:space="0" w:color="auto"/>
            </w:tcBorders>
            <w:vAlign w:val="center"/>
          </w:tcPr>
          <w:p w14:paraId="60D0901C" w14:textId="77777777" w:rsidR="001971E2" w:rsidRPr="00643FC8" w:rsidRDefault="001971E2" w:rsidP="00240A5D">
            <w:pPr>
              <w:pStyle w:val="af9"/>
              <w:ind w:firstLine="0"/>
              <w:jc w:val="center"/>
              <w:rPr>
                <w:b/>
                <w:color w:val="000000" w:themeColor="text1"/>
                <w:sz w:val="24"/>
                <w:szCs w:val="24"/>
              </w:rPr>
            </w:pPr>
            <w:r w:rsidRPr="00643FC8">
              <w:rPr>
                <w:b/>
                <w:color w:val="000000" w:themeColor="text1"/>
                <w:sz w:val="24"/>
                <w:szCs w:val="24"/>
              </w:rPr>
              <w:t>Найменування показників</w:t>
            </w:r>
          </w:p>
        </w:tc>
        <w:tc>
          <w:tcPr>
            <w:tcW w:w="1703" w:type="pct"/>
            <w:tcBorders>
              <w:top w:val="single" w:sz="4" w:space="0" w:color="auto"/>
              <w:left w:val="single" w:sz="4" w:space="0" w:color="auto"/>
              <w:bottom w:val="single" w:sz="4" w:space="0" w:color="auto"/>
            </w:tcBorders>
            <w:vAlign w:val="center"/>
          </w:tcPr>
          <w:p w14:paraId="3C357B7B" w14:textId="77777777" w:rsidR="001971E2" w:rsidRPr="00643FC8" w:rsidRDefault="001971E2" w:rsidP="00240A5D">
            <w:pPr>
              <w:pStyle w:val="af9"/>
              <w:ind w:firstLine="0"/>
              <w:jc w:val="center"/>
              <w:rPr>
                <w:b/>
                <w:color w:val="000000" w:themeColor="text1"/>
                <w:sz w:val="24"/>
                <w:szCs w:val="24"/>
              </w:rPr>
            </w:pPr>
            <w:r w:rsidRPr="00643FC8">
              <w:rPr>
                <w:b/>
                <w:color w:val="000000" w:themeColor="text1"/>
                <w:sz w:val="24"/>
                <w:szCs w:val="24"/>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14:paraId="6ACEFA71" w14:textId="77777777" w:rsidR="001971E2" w:rsidRPr="00643FC8" w:rsidRDefault="001971E2" w:rsidP="00240A5D">
            <w:pPr>
              <w:pStyle w:val="af9"/>
              <w:ind w:firstLine="0"/>
              <w:jc w:val="center"/>
              <w:rPr>
                <w:b/>
                <w:color w:val="000000" w:themeColor="text1"/>
                <w:sz w:val="24"/>
                <w:szCs w:val="24"/>
              </w:rPr>
            </w:pPr>
            <w:r w:rsidRPr="00643FC8">
              <w:rPr>
                <w:b/>
                <w:color w:val="000000" w:themeColor="text1"/>
                <w:sz w:val="24"/>
                <w:szCs w:val="24"/>
              </w:rPr>
              <w:t>Характеристика навчальної дисципліни</w:t>
            </w:r>
          </w:p>
        </w:tc>
      </w:tr>
      <w:tr w:rsidR="001971E2" w:rsidRPr="00643FC8" w14:paraId="6308B0A8" w14:textId="77777777" w:rsidTr="00240A5D">
        <w:trPr>
          <w:trHeight w:hRule="exact" w:val="609"/>
          <w:jc w:val="center"/>
        </w:trPr>
        <w:tc>
          <w:tcPr>
            <w:tcW w:w="1101" w:type="pct"/>
            <w:vMerge w:val="restart"/>
            <w:tcBorders>
              <w:top w:val="single" w:sz="4" w:space="0" w:color="auto"/>
              <w:left w:val="single" w:sz="4" w:space="0" w:color="auto"/>
            </w:tcBorders>
          </w:tcPr>
          <w:p w14:paraId="16C6F4E6" w14:textId="77777777" w:rsidR="001971E2" w:rsidRPr="00643FC8" w:rsidRDefault="001971E2" w:rsidP="00240A5D">
            <w:pPr>
              <w:pStyle w:val="af9"/>
              <w:tabs>
                <w:tab w:val="left" w:pos="1522"/>
              </w:tabs>
              <w:ind w:firstLine="0"/>
              <w:rPr>
                <w:color w:val="000000" w:themeColor="text1"/>
                <w:sz w:val="24"/>
                <w:szCs w:val="24"/>
              </w:rPr>
            </w:pPr>
            <w:r w:rsidRPr="00643FC8">
              <w:rPr>
                <w:color w:val="000000" w:themeColor="text1"/>
                <w:sz w:val="24"/>
                <w:szCs w:val="24"/>
              </w:rPr>
              <w:t>Загальна кількість:</w:t>
            </w:r>
          </w:p>
          <w:p w14:paraId="69ADD8FE" w14:textId="77777777" w:rsidR="001971E2" w:rsidRPr="00643FC8" w:rsidRDefault="001971E2" w:rsidP="00240A5D">
            <w:pPr>
              <w:pStyle w:val="af9"/>
              <w:ind w:firstLine="0"/>
              <w:rPr>
                <w:color w:val="000000" w:themeColor="text1"/>
                <w:sz w:val="24"/>
                <w:szCs w:val="24"/>
              </w:rPr>
            </w:pPr>
          </w:p>
          <w:p w14:paraId="4D6A8661" w14:textId="77777777" w:rsidR="001971E2" w:rsidRPr="00F57CDD" w:rsidRDefault="001971E2" w:rsidP="00240A5D">
            <w:pPr>
              <w:pStyle w:val="af9"/>
              <w:ind w:firstLine="0"/>
              <w:rPr>
                <w:color w:val="000000" w:themeColor="text1"/>
                <w:sz w:val="24"/>
                <w:szCs w:val="24"/>
                <w:lang w:val="ru-RU"/>
              </w:rPr>
            </w:pPr>
            <w:r w:rsidRPr="00643FC8">
              <w:rPr>
                <w:color w:val="000000" w:themeColor="text1"/>
                <w:sz w:val="24"/>
                <w:szCs w:val="24"/>
              </w:rPr>
              <w:t xml:space="preserve">Кредитів: </w:t>
            </w:r>
            <w:r w:rsidRPr="00F57CDD">
              <w:rPr>
                <w:color w:val="000000" w:themeColor="text1"/>
                <w:sz w:val="24"/>
                <w:szCs w:val="24"/>
                <w:lang w:val="ru-RU"/>
              </w:rPr>
              <w:t>2</w:t>
            </w:r>
          </w:p>
          <w:p w14:paraId="0AB2059E" w14:textId="77777777" w:rsidR="001971E2" w:rsidRPr="00643FC8" w:rsidRDefault="001971E2" w:rsidP="00240A5D">
            <w:pPr>
              <w:pStyle w:val="af9"/>
              <w:ind w:firstLine="0"/>
              <w:rPr>
                <w:color w:val="000000" w:themeColor="text1"/>
                <w:sz w:val="24"/>
                <w:szCs w:val="24"/>
              </w:rPr>
            </w:pPr>
          </w:p>
          <w:p w14:paraId="6A8E31B9" w14:textId="77777777" w:rsidR="001971E2" w:rsidRPr="00643FC8" w:rsidRDefault="001971E2" w:rsidP="00240A5D">
            <w:pPr>
              <w:pStyle w:val="af9"/>
              <w:ind w:firstLine="0"/>
              <w:rPr>
                <w:color w:val="000000" w:themeColor="text1"/>
                <w:sz w:val="24"/>
                <w:szCs w:val="24"/>
              </w:rPr>
            </w:pPr>
            <w:r w:rsidRPr="00643FC8">
              <w:rPr>
                <w:color w:val="000000" w:themeColor="text1"/>
                <w:sz w:val="24"/>
                <w:szCs w:val="24"/>
              </w:rPr>
              <w:t xml:space="preserve">Годин: </w:t>
            </w:r>
            <w:r w:rsidRPr="00F57CDD">
              <w:rPr>
                <w:color w:val="000000" w:themeColor="text1"/>
                <w:sz w:val="24"/>
                <w:szCs w:val="24"/>
                <w:lang w:val="ru-RU"/>
              </w:rPr>
              <w:t>6</w:t>
            </w:r>
            <w:r w:rsidRPr="00643FC8">
              <w:rPr>
                <w:color w:val="000000" w:themeColor="text1"/>
                <w:sz w:val="24"/>
                <w:szCs w:val="24"/>
              </w:rPr>
              <w:t>0</w:t>
            </w:r>
          </w:p>
          <w:p w14:paraId="6C16704E" w14:textId="77777777" w:rsidR="001971E2" w:rsidRPr="00643FC8" w:rsidRDefault="001971E2" w:rsidP="00240A5D">
            <w:pPr>
              <w:pStyle w:val="af9"/>
              <w:ind w:firstLine="0"/>
              <w:rPr>
                <w:color w:val="000000" w:themeColor="text1"/>
                <w:sz w:val="24"/>
                <w:szCs w:val="24"/>
              </w:rPr>
            </w:pPr>
          </w:p>
          <w:p w14:paraId="33DF41F8" w14:textId="77777777" w:rsidR="001971E2" w:rsidRPr="00643FC8" w:rsidRDefault="001971E2" w:rsidP="00240A5D">
            <w:pPr>
              <w:pStyle w:val="af9"/>
              <w:ind w:firstLine="0"/>
              <w:rPr>
                <w:color w:val="000000" w:themeColor="text1"/>
                <w:sz w:val="24"/>
                <w:szCs w:val="24"/>
              </w:rPr>
            </w:pPr>
            <w:r w:rsidRPr="00643FC8">
              <w:rPr>
                <w:color w:val="000000" w:themeColor="text1"/>
                <w:sz w:val="24"/>
                <w:szCs w:val="24"/>
              </w:rPr>
              <w:t xml:space="preserve">Змістових </w:t>
            </w:r>
          </w:p>
          <w:p w14:paraId="16F294A6" w14:textId="77777777" w:rsidR="001971E2" w:rsidRPr="00643FC8" w:rsidRDefault="001971E2" w:rsidP="00240A5D">
            <w:pPr>
              <w:pStyle w:val="af9"/>
              <w:ind w:firstLine="0"/>
              <w:rPr>
                <w:color w:val="000000" w:themeColor="text1"/>
                <w:sz w:val="24"/>
                <w:szCs w:val="24"/>
                <w:lang w:val="uk-UA"/>
              </w:rPr>
            </w:pPr>
            <w:r w:rsidRPr="00643FC8">
              <w:rPr>
                <w:color w:val="000000" w:themeColor="text1"/>
                <w:sz w:val="24"/>
                <w:szCs w:val="24"/>
              </w:rPr>
              <w:t xml:space="preserve">модулів: </w:t>
            </w:r>
            <w:r w:rsidRPr="00643FC8">
              <w:rPr>
                <w:color w:val="000000" w:themeColor="text1"/>
                <w:sz w:val="24"/>
                <w:szCs w:val="24"/>
                <w:lang w:val="uk-UA"/>
              </w:rPr>
              <w:t>2</w:t>
            </w:r>
          </w:p>
        </w:tc>
        <w:tc>
          <w:tcPr>
            <w:tcW w:w="1703" w:type="pct"/>
            <w:vMerge w:val="restart"/>
            <w:tcBorders>
              <w:top w:val="single" w:sz="4" w:space="0" w:color="auto"/>
              <w:left w:val="single" w:sz="4" w:space="0" w:color="auto"/>
            </w:tcBorders>
          </w:tcPr>
          <w:p w14:paraId="733D57B4" w14:textId="77777777" w:rsidR="001971E2" w:rsidRPr="00643FC8" w:rsidRDefault="001971E2" w:rsidP="00240A5D">
            <w:pPr>
              <w:pStyle w:val="af9"/>
              <w:ind w:firstLine="0"/>
              <w:jc w:val="center"/>
              <w:rPr>
                <w:color w:val="000000" w:themeColor="text1"/>
                <w:sz w:val="24"/>
                <w:szCs w:val="24"/>
              </w:rPr>
            </w:pPr>
            <w:r w:rsidRPr="00643FC8">
              <w:rPr>
                <w:color w:val="000000" w:themeColor="text1"/>
                <w:sz w:val="24"/>
                <w:szCs w:val="24"/>
              </w:rPr>
              <w:t>Галузь знань</w:t>
            </w:r>
          </w:p>
          <w:p w14:paraId="135A8576" w14:textId="77777777" w:rsidR="001971E2" w:rsidRPr="00643FC8" w:rsidRDefault="001971E2" w:rsidP="00240A5D">
            <w:pPr>
              <w:pStyle w:val="af9"/>
              <w:ind w:firstLine="0"/>
              <w:jc w:val="center"/>
              <w:rPr>
                <w:color w:val="000000" w:themeColor="text1"/>
                <w:sz w:val="24"/>
                <w:szCs w:val="24"/>
              </w:rPr>
            </w:pPr>
            <w:r w:rsidRPr="00643FC8">
              <w:rPr>
                <w:color w:val="000000" w:themeColor="text1"/>
                <w:sz w:val="24"/>
                <w:szCs w:val="24"/>
              </w:rPr>
              <w:t>22 «Охорона здоров’я»</w:t>
            </w:r>
          </w:p>
          <w:p w14:paraId="12BEB718" w14:textId="77777777" w:rsidR="001971E2" w:rsidRPr="00643FC8" w:rsidRDefault="001971E2" w:rsidP="00240A5D">
            <w:pPr>
              <w:pStyle w:val="af9"/>
              <w:ind w:firstLine="0"/>
              <w:jc w:val="center"/>
              <w:rPr>
                <w:color w:val="000000" w:themeColor="text1"/>
                <w:sz w:val="24"/>
                <w:szCs w:val="24"/>
              </w:rPr>
            </w:pPr>
          </w:p>
          <w:p w14:paraId="3982C22D" w14:textId="77777777" w:rsidR="001971E2" w:rsidRPr="00643FC8" w:rsidRDefault="001971E2" w:rsidP="00240A5D">
            <w:pPr>
              <w:pStyle w:val="af9"/>
              <w:ind w:firstLine="0"/>
              <w:jc w:val="center"/>
              <w:rPr>
                <w:color w:val="000000" w:themeColor="text1"/>
                <w:sz w:val="24"/>
                <w:szCs w:val="24"/>
              </w:rPr>
            </w:pPr>
            <w:r w:rsidRPr="00643FC8">
              <w:rPr>
                <w:color w:val="000000" w:themeColor="text1"/>
                <w:sz w:val="24"/>
                <w:szCs w:val="24"/>
              </w:rPr>
              <w:t>Спеціальність</w:t>
            </w:r>
          </w:p>
          <w:p w14:paraId="68600380" w14:textId="77777777" w:rsidR="001971E2" w:rsidRPr="00643FC8" w:rsidRDefault="001971E2" w:rsidP="00240A5D">
            <w:pPr>
              <w:pStyle w:val="af9"/>
              <w:ind w:firstLine="0"/>
              <w:jc w:val="center"/>
              <w:rPr>
                <w:color w:val="000000" w:themeColor="text1"/>
                <w:sz w:val="24"/>
                <w:szCs w:val="24"/>
              </w:rPr>
            </w:pPr>
            <w:r w:rsidRPr="00643FC8">
              <w:rPr>
                <w:color w:val="000000" w:themeColor="text1"/>
                <w:sz w:val="24"/>
                <w:szCs w:val="24"/>
              </w:rPr>
              <w:t>22</w:t>
            </w:r>
            <w:r w:rsidRPr="00643FC8">
              <w:rPr>
                <w:color w:val="000000" w:themeColor="text1"/>
                <w:sz w:val="24"/>
                <w:szCs w:val="24"/>
                <w:lang w:val="uk-UA"/>
              </w:rPr>
              <w:t>1</w:t>
            </w:r>
            <w:r w:rsidRPr="00643FC8">
              <w:rPr>
                <w:color w:val="000000" w:themeColor="text1"/>
                <w:sz w:val="24"/>
                <w:szCs w:val="24"/>
              </w:rPr>
              <w:t xml:space="preserve"> «</w:t>
            </w:r>
            <w:r w:rsidRPr="00643FC8">
              <w:rPr>
                <w:color w:val="000000" w:themeColor="text1"/>
                <w:sz w:val="24"/>
                <w:szCs w:val="24"/>
                <w:lang w:val="uk-UA"/>
              </w:rPr>
              <w:t>Стоматологія</w:t>
            </w:r>
            <w:r w:rsidRPr="00643FC8">
              <w:rPr>
                <w:color w:val="000000" w:themeColor="text1"/>
                <w:sz w:val="24"/>
                <w:szCs w:val="24"/>
              </w:rPr>
              <w:t>»</w:t>
            </w:r>
          </w:p>
          <w:p w14:paraId="46732675" w14:textId="77777777" w:rsidR="001971E2" w:rsidRPr="00643FC8" w:rsidRDefault="001971E2" w:rsidP="00240A5D">
            <w:pPr>
              <w:pStyle w:val="af9"/>
              <w:ind w:firstLine="0"/>
              <w:jc w:val="center"/>
              <w:rPr>
                <w:color w:val="000000" w:themeColor="text1"/>
                <w:sz w:val="24"/>
                <w:szCs w:val="24"/>
              </w:rPr>
            </w:pPr>
          </w:p>
          <w:p w14:paraId="4A9731FE" w14:textId="77777777" w:rsidR="001971E2" w:rsidRPr="00643FC8" w:rsidRDefault="001971E2" w:rsidP="00240A5D">
            <w:pPr>
              <w:pStyle w:val="af9"/>
              <w:ind w:firstLine="0"/>
              <w:jc w:val="center"/>
              <w:rPr>
                <w:color w:val="000000" w:themeColor="text1"/>
                <w:sz w:val="24"/>
                <w:szCs w:val="24"/>
              </w:rPr>
            </w:pPr>
            <w:r w:rsidRPr="00643FC8">
              <w:rPr>
                <w:color w:val="000000" w:themeColor="text1"/>
                <w:sz w:val="24"/>
                <w:szCs w:val="24"/>
              </w:rPr>
              <w:t>Рівень вищої освіти</w:t>
            </w:r>
          </w:p>
          <w:p w14:paraId="2565AECC" w14:textId="77777777" w:rsidR="001971E2" w:rsidRPr="00643FC8" w:rsidRDefault="001971E2" w:rsidP="00240A5D">
            <w:pPr>
              <w:pStyle w:val="af9"/>
              <w:ind w:firstLine="0"/>
              <w:jc w:val="center"/>
              <w:rPr>
                <w:color w:val="000000" w:themeColor="text1"/>
                <w:sz w:val="24"/>
                <w:szCs w:val="24"/>
              </w:rPr>
            </w:pPr>
            <w:r w:rsidRPr="00643FC8">
              <w:rPr>
                <w:color w:val="000000" w:themeColor="text1"/>
                <w:sz w:val="24"/>
                <w:szCs w:val="24"/>
              </w:rPr>
              <w:t>другий (магістерський</w:t>
            </w:r>
            <w:r w:rsidRPr="00643FC8">
              <w:rPr>
                <w:b/>
                <w:color w:val="000000" w:themeColor="text1"/>
                <w:sz w:val="24"/>
                <w:szCs w:val="24"/>
              </w:rPr>
              <w:t>)</w:t>
            </w:r>
          </w:p>
        </w:tc>
        <w:tc>
          <w:tcPr>
            <w:tcW w:w="2196" w:type="pct"/>
            <w:tcBorders>
              <w:top w:val="single" w:sz="4" w:space="0" w:color="auto"/>
              <w:left w:val="single" w:sz="4" w:space="0" w:color="auto"/>
              <w:right w:val="single" w:sz="4" w:space="0" w:color="auto"/>
            </w:tcBorders>
          </w:tcPr>
          <w:p w14:paraId="48EF9390" w14:textId="77777777" w:rsidR="001971E2" w:rsidRPr="00643FC8" w:rsidRDefault="001971E2" w:rsidP="00240A5D">
            <w:pPr>
              <w:pStyle w:val="af9"/>
              <w:ind w:firstLine="0"/>
              <w:rPr>
                <w:i/>
                <w:iCs/>
                <w:color w:val="000000" w:themeColor="text1"/>
                <w:sz w:val="24"/>
                <w:szCs w:val="24"/>
              </w:rPr>
            </w:pPr>
            <w:r w:rsidRPr="00643FC8">
              <w:rPr>
                <w:i/>
                <w:iCs/>
                <w:color w:val="000000" w:themeColor="text1"/>
                <w:sz w:val="24"/>
                <w:szCs w:val="24"/>
              </w:rPr>
              <w:t>Денна форма навчання</w:t>
            </w:r>
          </w:p>
          <w:p w14:paraId="29FCD1C8" w14:textId="77777777" w:rsidR="001971E2" w:rsidRPr="00643FC8" w:rsidRDefault="001971E2" w:rsidP="00240A5D">
            <w:pPr>
              <w:pStyle w:val="af9"/>
              <w:ind w:firstLine="0"/>
              <w:rPr>
                <w:i/>
                <w:iCs/>
                <w:color w:val="000000" w:themeColor="text1"/>
                <w:sz w:val="24"/>
                <w:szCs w:val="24"/>
              </w:rPr>
            </w:pPr>
            <w:r w:rsidRPr="00643FC8">
              <w:rPr>
                <w:i/>
                <w:iCs/>
                <w:color w:val="000000" w:themeColor="text1"/>
                <w:sz w:val="24"/>
                <w:szCs w:val="24"/>
              </w:rPr>
              <w:t xml:space="preserve">Обов’язкова дисципліна </w:t>
            </w:r>
          </w:p>
        </w:tc>
      </w:tr>
      <w:tr w:rsidR="001971E2" w:rsidRPr="00643FC8" w14:paraId="767E2B51" w14:textId="77777777" w:rsidTr="00240A5D">
        <w:trPr>
          <w:trHeight w:val="306"/>
          <w:jc w:val="center"/>
        </w:trPr>
        <w:tc>
          <w:tcPr>
            <w:tcW w:w="1101" w:type="pct"/>
            <w:vMerge/>
            <w:tcBorders>
              <w:left w:val="single" w:sz="4" w:space="0" w:color="auto"/>
            </w:tcBorders>
          </w:tcPr>
          <w:p w14:paraId="5F6E166A"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tcBorders>
          </w:tcPr>
          <w:p w14:paraId="1D5EC43D" w14:textId="77777777" w:rsidR="001971E2" w:rsidRPr="00643FC8" w:rsidRDefault="001971E2" w:rsidP="00240A5D">
            <w:pPr>
              <w:pStyle w:val="af9"/>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579B28EF" w14:textId="77777777" w:rsidR="001971E2" w:rsidRPr="00240BA3" w:rsidRDefault="001971E2" w:rsidP="00240A5D">
            <w:pPr>
              <w:pStyle w:val="af9"/>
              <w:ind w:firstLine="0"/>
              <w:rPr>
                <w:i/>
                <w:color w:val="000000" w:themeColor="text1"/>
                <w:sz w:val="24"/>
                <w:szCs w:val="24"/>
                <w:lang w:val="uk-UA"/>
              </w:rPr>
            </w:pPr>
            <w:r w:rsidRPr="00643FC8">
              <w:rPr>
                <w:bCs/>
                <w:i/>
                <w:iCs/>
                <w:color w:val="000000" w:themeColor="text1"/>
                <w:sz w:val="24"/>
                <w:szCs w:val="24"/>
              </w:rPr>
              <w:t xml:space="preserve">Рік підготовки: </w:t>
            </w:r>
            <w:r w:rsidR="00240BA3">
              <w:rPr>
                <w:bCs/>
                <w:i/>
                <w:iCs/>
                <w:color w:val="000000" w:themeColor="text1"/>
                <w:sz w:val="24"/>
                <w:szCs w:val="24"/>
                <w:lang w:val="uk-UA"/>
              </w:rPr>
              <w:t>3</w:t>
            </w:r>
          </w:p>
        </w:tc>
      </w:tr>
      <w:tr w:rsidR="001971E2" w:rsidRPr="00643FC8" w14:paraId="346B9F54" w14:textId="77777777" w:rsidTr="00240A5D">
        <w:trPr>
          <w:trHeight w:val="295"/>
          <w:jc w:val="center"/>
        </w:trPr>
        <w:tc>
          <w:tcPr>
            <w:tcW w:w="1101" w:type="pct"/>
            <w:vMerge/>
            <w:tcBorders>
              <w:left w:val="single" w:sz="4" w:space="0" w:color="auto"/>
            </w:tcBorders>
          </w:tcPr>
          <w:p w14:paraId="6150C21A"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tcBorders>
          </w:tcPr>
          <w:p w14:paraId="72334D10" w14:textId="77777777" w:rsidR="001971E2" w:rsidRPr="00643FC8" w:rsidRDefault="001971E2" w:rsidP="00240A5D">
            <w:pPr>
              <w:pStyle w:val="af9"/>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3520550D" w14:textId="77777777" w:rsidR="001971E2" w:rsidRPr="00240BA3" w:rsidRDefault="001971E2" w:rsidP="00240A5D">
            <w:pPr>
              <w:pStyle w:val="af9"/>
              <w:ind w:firstLine="0"/>
              <w:rPr>
                <w:i/>
                <w:color w:val="000000" w:themeColor="text1"/>
                <w:sz w:val="24"/>
                <w:szCs w:val="24"/>
                <w:lang w:val="uk-UA"/>
              </w:rPr>
            </w:pPr>
            <w:r w:rsidRPr="00643FC8">
              <w:rPr>
                <w:bCs/>
                <w:i/>
                <w:iCs/>
                <w:color w:val="000000" w:themeColor="text1"/>
                <w:sz w:val="24"/>
                <w:szCs w:val="24"/>
              </w:rPr>
              <w:t>Семестри</w:t>
            </w:r>
            <w:r w:rsidRPr="00643FC8">
              <w:rPr>
                <w:i/>
                <w:color w:val="000000" w:themeColor="text1"/>
                <w:sz w:val="24"/>
                <w:szCs w:val="24"/>
              </w:rPr>
              <w:t xml:space="preserve"> </w:t>
            </w:r>
            <w:r w:rsidRPr="00643FC8">
              <w:rPr>
                <w:i/>
                <w:iCs/>
                <w:color w:val="000000" w:themeColor="text1"/>
                <w:sz w:val="24"/>
                <w:szCs w:val="24"/>
                <w:lang w:val="en-US"/>
              </w:rPr>
              <w:t>V-VI</w:t>
            </w:r>
          </w:p>
        </w:tc>
      </w:tr>
      <w:tr w:rsidR="001971E2" w:rsidRPr="00643FC8" w14:paraId="4DB21927" w14:textId="77777777" w:rsidTr="00240A5D">
        <w:trPr>
          <w:trHeight w:val="258"/>
          <w:jc w:val="center"/>
        </w:trPr>
        <w:tc>
          <w:tcPr>
            <w:tcW w:w="1101" w:type="pct"/>
            <w:vMerge/>
            <w:tcBorders>
              <w:left w:val="single" w:sz="4" w:space="0" w:color="auto"/>
            </w:tcBorders>
          </w:tcPr>
          <w:p w14:paraId="1FCC178F"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tcBorders>
          </w:tcPr>
          <w:p w14:paraId="73B08BB5" w14:textId="77777777" w:rsidR="001971E2" w:rsidRPr="00643FC8" w:rsidRDefault="001971E2" w:rsidP="00240A5D">
            <w:pPr>
              <w:pStyle w:val="af9"/>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56EC98E3" w14:textId="77777777" w:rsidR="001971E2" w:rsidRPr="00643FC8" w:rsidRDefault="001971E2" w:rsidP="00240A5D">
            <w:pPr>
              <w:pStyle w:val="af9"/>
              <w:ind w:firstLine="0"/>
              <w:rPr>
                <w:i/>
                <w:color w:val="000000" w:themeColor="text1"/>
                <w:sz w:val="24"/>
                <w:szCs w:val="24"/>
              </w:rPr>
            </w:pPr>
            <w:r w:rsidRPr="00643FC8">
              <w:rPr>
                <w:bCs/>
                <w:i/>
                <w:iCs/>
                <w:color w:val="000000" w:themeColor="text1"/>
                <w:sz w:val="24"/>
                <w:szCs w:val="24"/>
              </w:rPr>
              <w:t>Лекції (</w:t>
            </w:r>
            <w:r w:rsidR="001F1425">
              <w:rPr>
                <w:bCs/>
                <w:i/>
                <w:iCs/>
                <w:color w:val="000000" w:themeColor="text1"/>
                <w:sz w:val="24"/>
                <w:szCs w:val="24"/>
                <w:lang w:val="uk-UA"/>
              </w:rPr>
              <w:t>8</w:t>
            </w:r>
            <w:r w:rsidRPr="00643FC8">
              <w:rPr>
                <w:bCs/>
                <w:i/>
                <w:iCs/>
                <w:color w:val="000000" w:themeColor="text1"/>
                <w:sz w:val="24"/>
                <w:szCs w:val="24"/>
              </w:rPr>
              <w:t xml:space="preserve"> год.)</w:t>
            </w:r>
          </w:p>
        </w:tc>
      </w:tr>
      <w:tr w:rsidR="001971E2" w:rsidRPr="00643FC8" w14:paraId="7251DE66" w14:textId="77777777" w:rsidTr="00240A5D">
        <w:trPr>
          <w:trHeight w:hRule="exact" w:val="336"/>
          <w:jc w:val="center"/>
        </w:trPr>
        <w:tc>
          <w:tcPr>
            <w:tcW w:w="1101" w:type="pct"/>
            <w:vMerge/>
            <w:tcBorders>
              <w:left w:val="single" w:sz="4" w:space="0" w:color="auto"/>
            </w:tcBorders>
          </w:tcPr>
          <w:p w14:paraId="447BBB18"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tcBorders>
          </w:tcPr>
          <w:p w14:paraId="59C55DF6" w14:textId="77777777" w:rsidR="001971E2" w:rsidRPr="00643FC8" w:rsidRDefault="001971E2" w:rsidP="00240A5D">
            <w:pPr>
              <w:pStyle w:val="af9"/>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03B282D5" w14:textId="77777777" w:rsidR="001971E2" w:rsidRPr="00643FC8" w:rsidRDefault="001971E2" w:rsidP="00240A5D">
            <w:pPr>
              <w:pStyle w:val="af9"/>
              <w:ind w:firstLine="0"/>
              <w:rPr>
                <w:i/>
                <w:color w:val="000000" w:themeColor="text1"/>
                <w:sz w:val="24"/>
                <w:szCs w:val="24"/>
              </w:rPr>
            </w:pPr>
            <w:r w:rsidRPr="00643FC8">
              <w:rPr>
                <w:bCs/>
                <w:i/>
                <w:iCs/>
                <w:color w:val="000000" w:themeColor="text1"/>
                <w:sz w:val="24"/>
                <w:szCs w:val="24"/>
              </w:rPr>
              <w:t xml:space="preserve">Семінарські (0 год.) </w:t>
            </w:r>
          </w:p>
        </w:tc>
      </w:tr>
      <w:tr w:rsidR="001971E2" w:rsidRPr="00643FC8" w14:paraId="5EC4B7CB" w14:textId="77777777" w:rsidTr="00240A5D">
        <w:trPr>
          <w:trHeight w:hRule="exact" w:val="331"/>
          <w:jc w:val="center"/>
        </w:trPr>
        <w:tc>
          <w:tcPr>
            <w:tcW w:w="1101" w:type="pct"/>
            <w:vMerge/>
            <w:tcBorders>
              <w:left w:val="single" w:sz="4" w:space="0" w:color="auto"/>
            </w:tcBorders>
          </w:tcPr>
          <w:p w14:paraId="49CDD1A9"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tcBorders>
          </w:tcPr>
          <w:p w14:paraId="77F11BBB" w14:textId="77777777" w:rsidR="001971E2" w:rsidRPr="00643FC8" w:rsidRDefault="001971E2" w:rsidP="00240A5D">
            <w:pPr>
              <w:pStyle w:val="af9"/>
              <w:ind w:firstLine="0"/>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77C1BEE1" w14:textId="77777777" w:rsidR="001971E2" w:rsidRPr="00643FC8" w:rsidRDefault="001971E2" w:rsidP="00240A5D">
            <w:pPr>
              <w:pStyle w:val="af9"/>
              <w:ind w:firstLine="0"/>
              <w:rPr>
                <w:i/>
                <w:color w:val="000000" w:themeColor="text1"/>
                <w:sz w:val="24"/>
                <w:szCs w:val="24"/>
              </w:rPr>
            </w:pPr>
            <w:r w:rsidRPr="00643FC8">
              <w:rPr>
                <w:bCs/>
                <w:i/>
                <w:iCs/>
                <w:color w:val="000000" w:themeColor="text1"/>
                <w:sz w:val="24"/>
                <w:szCs w:val="24"/>
              </w:rPr>
              <w:t>Практичні (</w:t>
            </w:r>
            <w:r w:rsidR="001F1425">
              <w:rPr>
                <w:bCs/>
                <w:i/>
                <w:iCs/>
                <w:color w:val="000000" w:themeColor="text1"/>
                <w:sz w:val="24"/>
                <w:szCs w:val="24"/>
                <w:lang w:val="uk-UA"/>
              </w:rPr>
              <w:t>32</w:t>
            </w:r>
            <w:r w:rsidRPr="00643FC8">
              <w:rPr>
                <w:bCs/>
                <w:i/>
                <w:iCs/>
                <w:color w:val="000000" w:themeColor="text1"/>
                <w:sz w:val="24"/>
                <w:szCs w:val="24"/>
              </w:rPr>
              <w:t xml:space="preserve"> год.)</w:t>
            </w:r>
          </w:p>
        </w:tc>
      </w:tr>
      <w:tr w:rsidR="001971E2" w:rsidRPr="00643FC8" w14:paraId="59C6AB65" w14:textId="77777777" w:rsidTr="00240A5D">
        <w:trPr>
          <w:trHeight w:val="299"/>
          <w:jc w:val="center"/>
        </w:trPr>
        <w:tc>
          <w:tcPr>
            <w:tcW w:w="1101" w:type="pct"/>
            <w:vMerge/>
            <w:tcBorders>
              <w:left w:val="single" w:sz="4" w:space="0" w:color="auto"/>
            </w:tcBorders>
          </w:tcPr>
          <w:p w14:paraId="3BCBE2E7"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tcBorders>
          </w:tcPr>
          <w:p w14:paraId="17CC90F0" w14:textId="77777777" w:rsidR="001971E2" w:rsidRPr="00643FC8" w:rsidRDefault="001971E2" w:rsidP="00240A5D">
            <w:pPr>
              <w:widowControl w:val="0"/>
              <w:rPr>
                <w:rFonts w:ascii="Times New Roman" w:hAnsi="Times New Roman"/>
                <w:color w:val="000000" w:themeColor="text1"/>
                <w:sz w:val="24"/>
                <w:szCs w:val="24"/>
                <w:lang w:val="uk-UA"/>
              </w:rPr>
            </w:pPr>
          </w:p>
        </w:tc>
        <w:tc>
          <w:tcPr>
            <w:tcW w:w="2196" w:type="pct"/>
            <w:tcBorders>
              <w:top w:val="single" w:sz="4" w:space="0" w:color="auto"/>
              <w:left w:val="single" w:sz="4" w:space="0" w:color="auto"/>
              <w:right w:val="single" w:sz="4" w:space="0" w:color="auto"/>
            </w:tcBorders>
            <w:vAlign w:val="bottom"/>
          </w:tcPr>
          <w:p w14:paraId="1DE0F293" w14:textId="77777777" w:rsidR="001971E2" w:rsidRPr="00643FC8" w:rsidRDefault="001971E2" w:rsidP="00240A5D">
            <w:pPr>
              <w:pStyle w:val="af9"/>
              <w:ind w:firstLine="0"/>
              <w:rPr>
                <w:i/>
                <w:color w:val="000000" w:themeColor="text1"/>
                <w:sz w:val="24"/>
                <w:szCs w:val="24"/>
              </w:rPr>
            </w:pPr>
            <w:r w:rsidRPr="00643FC8">
              <w:rPr>
                <w:bCs/>
                <w:i/>
                <w:iCs/>
                <w:color w:val="000000" w:themeColor="text1"/>
                <w:sz w:val="24"/>
                <w:szCs w:val="24"/>
              </w:rPr>
              <w:t>Лабораторні (0 год.)</w:t>
            </w:r>
          </w:p>
        </w:tc>
      </w:tr>
      <w:tr w:rsidR="001971E2" w:rsidRPr="00643FC8" w14:paraId="3D20A27E" w14:textId="77777777" w:rsidTr="00240A5D">
        <w:trPr>
          <w:trHeight w:hRule="exact" w:val="331"/>
          <w:jc w:val="center"/>
        </w:trPr>
        <w:tc>
          <w:tcPr>
            <w:tcW w:w="1101" w:type="pct"/>
            <w:vMerge/>
            <w:tcBorders>
              <w:left w:val="single" w:sz="4" w:space="0" w:color="auto"/>
            </w:tcBorders>
          </w:tcPr>
          <w:p w14:paraId="35AA3229"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tcBorders>
          </w:tcPr>
          <w:p w14:paraId="5D531B05" w14:textId="77777777" w:rsidR="001971E2" w:rsidRPr="00643FC8" w:rsidRDefault="001971E2" w:rsidP="00240A5D">
            <w:pPr>
              <w:widowControl w:val="0"/>
              <w:rPr>
                <w:rFonts w:ascii="Times New Roman" w:hAnsi="Times New Roman"/>
                <w:color w:val="000000" w:themeColor="text1"/>
                <w:sz w:val="24"/>
                <w:szCs w:val="24"/>
                <w:lang w:val="uk-UA"/>
              </w:rPr>
            </w:pPr>
          </w:p>
        </w:tc>
        <w:tc>
          <w:tcPr>
            <w:tcW w:w="2196" w:type="pct"/>
            <w:tcBorders>
              <w:top w:val="single" w:sz="4" w:space="0" w:color="auto"/>
              <w:left w:val="single" w:sz="4" w:space="0" w:color="auto"/>
              <w:right w:val="single" w:sz="4" w:space="0" w:color="auto"/>
            </w:tcBorders>
            <w:vAlign w:val="bottom"/>
          </w:tcPr>
          <w:p w14:paraId="58407DA2" w14:textId="77777777" w:rsidR="001971E2" w:rsidRPr="00643FC8" w:rsidRDefault="001971E2" w:rsidP="00240A5D">
            <w:pPr>
              <w:pStyle w:val="af9"/>
              <w:ind w:firstLine="0"/>
              <w:rPr>
                <w:i/>
                <w:color w:val="000000" w:themeColor="text1"/>
                <w:sz w:val="24"/>
                <w:szCs w:val="24"/>
              </w:rPr>
            </w:pPr>
            <w:r w:rsidRPr="00643FC8">
              <w:rPr>
                <w:bCs/>
                <w:i/>
                <w:iCs/>
                <w:color w:val="000000" w:themeColor="text1"/>
                <w:sz w:val="24"/>
                <w:szCs w:val="24"/>
              </w:rPr>
              <w:t xml:space="preserve">Самостійна робота </w:t>
            </w:r>
            <w:r w:rsidRPr="00643FC8">
              <w:rPr>
                <w:bCs/>
                <w:i/>
                <w:iCs/>
                <w:color w:val="000000" w:themeColor="text1"/>
                <w:sz w:val="24"/>
                <w:szCs w:val="24"/>
                <w:lang w:val="uk-UA"/>
              </w:rPr>
              <w:t>(2</w:t>
            </w:r>
            <w:r w:rsidR="001F1425">
              <w:rPr>
                <w:bCs/>
                <w:i/>
                <w:iCs/>
                <w:color w:val="000000" w:themeColor="text1"/>
                <w:sz w:val="24"/>
                <w:szCs w:val="24"/>
                <w:lang w:val="uk-UA"/>
              </w:rPr>
              <w:t>0</w:t>
            </w:r>
            <w:r w:rsidRPr="00643FC8">
              <w:rPr>
                <w:bCs/>
                <w:i/>
                <w:iCs/>
                <w:color w:val="000000" w:themeColor="text1"/>
                <w:sz w:val="24"/>
                <w:szCs w:val="24"/>
              </w:rPr>
              <w:t xml:space="preserve"> год.)</w:t>
            </w:r>
          </w:p>
        </w:tc>
      </w:tr>
      <w:tr w:rsidR="001971E2" w:rsidRPr="00643FC8" w14:paraId="57E16657" w14:textId="77777777" w:rsidTr="00240A5D">
        <w:trPr>
          <w:trHeight w:hRule="exact" w:val="331"/>
          <w:jc w:val="center"/>
        </w:trPr>
        <w:tc>
          <w:tcPr>
            <w:tcW w:w="1101" w:type="pct"/>
            <w:vMerge/>
            <w:tcBorders>
              <w:left w:val="single" w:sz="4" w:space="0" w:color="auto"/>
            </w:tcBorders>
          </w:tcPr>
          <w:p w14:paraId="2806922B"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tcBorders>
          </w:tcPr>
          <w:p w14:paraId="1F223FA9" w14:textId="77777777" w:rsidR="001971E2" w:rsidRPr="00643FC8" w:rsidRDefault="001971E2" w:rsidP="00240A5D">
            <w:pPr>
              <w:widowControl w:val="0"/>
              <w:rPr>
                <w:rFonts w:ascii="Times New Roman" w:hAnsi="Times New Roman"/>
                <w:color w:val="000000" w:themeColor="text1"/>
                <w:sz w:val="24"/>
                <w:szCs w:val="24"/>
                <w:lang w:val="uk-UA"/>
              </w:rPr>
            </w:pPr>
          </w:p>
        </w:tc>
        <w:tc>
          <w:tcPr>
            <w:tcW w:w="2196" w:type="pct"/>
            <w:tcBorders>
              <w:top w:val="single" w:sz="4" w:space="0" w:color="auto"/>
              <w:left w:val="single" w:sz="4" w:space="0" w:color="auto"/>
              <w:right w:val="single" w:sz="4" w:space="0" w:color="auto"/>
            </w:tcBorders>
            <w:vAlign w:val="bottom"/>
          </w:tcPr>
          <w:p w14:paraId="7FF0E72B" w14:textId="77777777" w:rsidR="001971E2" w:rsidRPr="00643FC8" w:rsidRDefault="001971E2" w:rsidP="00240A5D">
            <w:pPr>
              <w:pStyle w:val="af9"/>
              <w:ind w:firstLine="0"/>
              <w:rPr>
                <w:color w:val="000000" w:themeColor="text1"/>
                <w:sz w:val="24"/>
                <w:szCs w:val="24"/>
              </w:rPr>
            </w:pPr>
            <w:r w:rsidRPr="00643FC8">
              <w:rPr>
                <w:i/>
                <w:color w:val="000000" w:themeColor="text1"/>
                <w:sz w:val="24"/>
                <w:szCs w:val="24"/>
                <w:lang w:bidi="ru-RU"/>
              </w:rPr>
              <w:t>у т.ч. індивідуальні завдання (0 год.)</w:t>
            </w:r>
          </w:p>
        </w:tc>
      </w:tr>
      <w:tr w:rsidR="001971E2" w:rsidRPr="00643FC8" w14:paraId="2154D3D3" w14:textId="77777777" w:rsidTr="00240A5D">
        <w:trPr>
          <w:trHeight w:val="327"/>
          <w:jc w:val="center"/>
        </w:trPr>
        <w:tc>
          <w:tcPr>
            <w:tcW w:w="1101" w:type="pct"/>
            <w:vMerge/>
            <w:tcBorders>
              <w:left w:val="single" w:sz="4" w:space="0" w:color="auto"/>
              <w:bottom w:val="single" w:sz="4" w:space="0" w:color="auto"/>
            </w:tcBorders>
          </w:tcPr>
          <w:p w14:paraId="7D1FEBE5" w14:textId="77777777" w:rsidR="001971E2" w:rsidRPr="00643FC8" w:rsidRDefault="001971E2" w:rsidP="00240A5D">
            <w:pPr>
              <w:widowControl w:val="0"/>
              <w:rPr>
                <w:rFonts w:ascii="Times New Roman" w:hAnsi="Times New Roman"/>
                <w:color w:val="000000" w:themeColor="text1"/>
                <w:sz w:val="24"/>
                <w:szCs w:val="24"/>
                <w:lang w:val="uk-UA"/>
              </w:rPr>
            </w:pPr>
          </w:p>
        </w:tc>
        <w:tc>
          <w:tcPr>
            <w:tcW w:w="1703" w:type="pct"/>
            <w:vMerge/>
            <w:tcBorders>
              <w:left w:val="single" w:sz="4" w:space="0" w:color="auto"/>
              <w:bottom w:val="single" w:sz="4" w:space="0" w:color="auto"/>
            </w:tcBorders>
          </w:tcPr>
          <w:p w14:paraId="4CA9BDA8" w14:textId="77777777" w:rsidR="001971E2" w:rsidRPr="00643FC8" w:rsidRDefault="001971E2" w:rsidP="00240A5D">
            <w:pPr>
              <w:widowControl w:val="0"/>
              <w:rPr>
                <w:rFonts w:ascii="Times New Roman" w:hAnsi="Times New Roman"/>
                <w:color w:val="000000" w:themeColor="text1"/>
                <w:sz w:val="24"/>
                <w:szCs w:val="24"/>
                <w:lang w:val="uk-UA"/>
              </w:rPr>
            </w:pPr>
          </w:p>
        </w:tc>
        <w:tc>
          <w:tcPr>
            <w:tcW w:w="2196" w:type="pct"/>
            <w:tcBorders>
              <w:top w:val="single" w:sz="4" w:space="0" w:color="auto"/>
              <w:left w:val="single" w:sz="4" w:space="0" w:color="auto"/>
              <w:bottom w:val="single" w:sz="4" w:space="0" w:color="auto"/>
              <w:right w:val="single" w:sz="4" w:space="0" w:color="auto"/>
            </w:tcBorders>
          </w:tcPr>
          <w:p w14:paraId="26DDAD79" w14:textId="77777777" w:rsidR="001971E2" w:rsidRPr="00643FC8" w:rsidRDefault="001971E2" w:rsidP="00240A5D">
            <w:pPr>
              <w:pStyle w:val="af9"/>
              <w:ind w:firstLine="0"/>
              <w:rPr>
                <w:color w:val="000000" w:themeColor="text1"/>
                <w:sz w:val="24"/>
                <w:szCs w:val="24"/>
              </w:rPr>
            </w:pPr>
            <w:r w:rsidRPr="00643FC8">
              <w:rPr>
                <w:i/>
                <w:color w:val="000000" w:themeColor="text1"/>
                <w:sz w:val="24"/>
                <w:szCs w:val="24"/>
              </w:rPr>
              <w:t>Форма підсумкового контролю</w:t>
            </w:r>
            <w:r w:rsidRPr="00643FC8">
              <w:rPr>
                <w:color w:val="000000" w:themeColor="text1"/>
                <w:sz w:val="24"/>
                <w:szCs w:val="24"/>
              </w:rPr>
              <w:t xml:space="preserve"> </w:t>
            </w:r>
            <w:r w:rsidRPr="00643FC8">
              <w:rPr>
                <w:i/>
                <w:iCs/>
                <w:color w:val="000000" w:themeColor="text1"/>
                <w:sz w:val="24"/>
                <w:szCs w:val="24"/>
              </w:rPr>
              <w:t xml:space="preserve">– </w:t>
            </w:r>
            <w:r w:rsidRPr="00643FC8">
              <w:rPr>
                <w:i/>
                <w:iCs/>
                <w:color w:val="000000" w:themeColor="text1"/>
                <w:sz w:val="24"/>
                <w:szCs w:val="24"/>
                <w:lang w:val="uk-UA"/>
              </w:rPr>
              <w:t>д/залік</w:t>
            </w:r>
            <w:r w:rsidRPr="00643FC8">
              <w:rPr>
                <w:i/>
                <w:iCs/>
                <w:color w:val="000000" w:themeColor="text1"/>
                <w:sz w:val="24"/>
                <w:szCs w:val="24"/>
              </w:rPr>
              <w:t xml:space="preserve"> </w:t>
            </w:r>
          </w:p>
        </w:tc>
      </w:tr>
    </w:tbl>
    <w:p w14:paraId="4E4F0976" w14:textId="77777777" w:rsidR="001971E2" w:rsidRPr="00643FC8" w:rsidRDefault="001971E2" w:rsidP="001971E2">
      <w:pPr>
        <w:spacing w:after="0" w:line="240" w:lineRule="auto"/>
        <w:jc w:val="both"/>
        <w:rPr>
          <w:rFonts w:ascii="Times New Roman" w:hAnsi="Times New Roman"/>
          <w:color w:val="000000" w:themeColor="text1"/>
          <w:sz w:val="24"/>
          <w:szCs w:val="24"/>
        </w:rPr>
      </w:pPr>
    </w:p>
    <w:p w14:paraId="492ADC78" w14:textId="77777777" w:rsidR="001971E2" w:rsidRPr="00643FC8" w:rsidRDefault="001971E2" w:rsidP="001971E2">
      <w:pPr>
        <w:widowControl w:val="0"/>
        <w:shd w:val="clear" w:color="auto" w:fill="FFFFFF"/>
        <w:tabs>
          <w:tab w:val="left" w:pos="1128"/>
        </w:tabs>
        <w:jc w:val="center"/>
        <w:rPr>
          <w:rFonts w:ascii="Times New Roman" w:hAnsi="Times New Roman"/>
          <w:bCs/>
          <w:color w:val="000000" w:themeColor="text1"/>
          <w:sz w:val="24"/>
          <w:szCs w:val="24"/>
          <w:lang w:val="uk-UA"/>
        </w:rPr>
      </w:pPr>
      <w:r w:rsidRPr="00643FC8">
        <w:rPr>
          <w:rFonts w:ascii="Times New Roman" w:hAnsi="Times New Roman"/>
          <w:b/>
          <w:color w:val="000000" w:themeColor="text1"/>
          <w:sz w:val="24"/>
          <w:szCs w:val="24"/>
          <w:lang w:val="uk-UA"/>
        </w:rPr>
        <w:t xml:space="preserve">2. </w:t>
      </w:r>
      <w:r w:rsidRPr="00643FC8">
        <w:rPr>
          <w:rFonts w:ascii="Times New Roman" w:hAnsi="Times New Roman"/>
          <w:b/>
          <w:bCs/>
          <w:color w:val="000000" w:themeColor="text1"/>
          <w:sz w:val="24"/>
          <w:szCs w:val="24"/>
          <w:lang w:val="uk-UA" w:bidi="ru-RU"/>
        </w:rPr>
        <w:t xml:space="preserve">Мета та завдання </w:t>
      </w:r>
      <w:r w:rsidRPr="00643FC8">
        <w:rPr>
          <w:rFonts w:ascii="Times New Roman" w:hAnsi="Times New Roman"/>
          <w:b/>
          <w:bCs/>
          <w:color w:val="000000" w:themeColor="text1"/>
          <w:sz w:val="24"/>
          <w:szCs w:val="24"/>
          <w:lang w:val="uk-UA"/>
        </w:rPr>
        <w:t>навчальної дисципліни,</w:t>
      </w:r>
      <w:r w:rsidRPr="00643FC8">
        <w:rPr>
          <w:rFonts w:ascii="Times New Roman" w:hAnsi="Times New Roman"/>
          <w:b/>
          <w:color w:val="000000" w:themeColor="text1"/>
          <w:sz w:val="24"/>
          <w:szCs w:val="24"/>
          <w:lang w:val="uk-UA"/>
        </w:rPr>
        <w:t xml:space="preserve"> компетентності, програмні </w:t>
      </w:r>
      <w:r w:rsidRPr="00643FC8">
        <w:rPr>
          <w:rFonts w:ascii="Times New Roman" w:hAnsi="Times New Roman"/>
          <w:b/>
          <w:color w:val="000000" w:themeColor="text1"/>
          <w:sz w:val="24"/>
          <w:szCs w:val="24"/>
          <w:lang w:val="uk-UA" w:bidi="ru-RU"/>
        </w:rPr>
        <w:t>результати навчання.</w:t>
      </w:r>
    </w:p>
    <w:p w14:paraId="0C58B0F4" w14:textId="77777777" w:rsidR="001971E2" w:rsidRPr="00643FC8" w:rsidRDefault="001971E2" w:rsidP="001971E2">
      <w:pPr>
        <w:widowControl w:val="0"/>
        <w:tabs>
          <w:tab w:val="left" w:pos="426"/>
          <w:tab w:val="left" w:pos="5554"/>
        </w:tabs>
        <w:spacing w:after="0" w:line="240" w:lineRule="auto"/>
        <w:contextualSpacing/>
        <w:jc w:val="both"/>
        <w:rPr>
          <w:rFonts w:ascii="Times New Roman" w:hAnsi="Times New Roman"/>
          <w:color w:val="000000" w:themeColor="text1"/>
          <w:sz w:val="24"/>
          <w:szCs w:val="24"/>
          <w:lang w:val="uk-UA"/>
        </w:rPr>
      </w:pPr>
      <w:r w:rsidRPr="00643FC8">
        <w:rPr>
          <w:rFonts w:ascii="Times New Roman" w:hAnsi="Times New Roman"/>
          <w:b/>
          <w:color w:val="000000" w:themeColor="text1"/>
          <w:sz w:val="24"/>
          <w:szCs w:val="24"/>
          <w:lang w:val="uk-UA"/>
        </w:rPr>
        <w:t>Мета</w:t>
      </w:r>
      <w:r w:rsidRPr="00643FC8">
        <w:rPr>
          <w:rFonts w:ascii="Times New Roman" w:hAnsi="Times New Roman"/>
          <w:color w:val="000000" w:themeColor="text1"/>
          <w:sz w:val="24"/>
          <w:szCs w:val="24"/>
          <w:lang w:val="uk-UA"/>
        </w:rPr>
        <w:t xml:space="preserve">: Опанування здобувачем вищої освіти знань та формування елементів професійних </w:t>
      </w:r>
      <w:proofErr w:type="spellStart"/>
      <w:r w:rsidRPr="00643FC8">
        <w:rPr>
          <w:rFonts w:ascii="Times New Roman" w:hAnsi="Times New Roman"/>
          <w:color w:val="000000" w:themeColor="text1"/>
          <w:sz w:val="24"/>
          <w:szCs w:val="24"/>
          <w:lang w:val="uk-UA"/>
        </w:rPr>
        <w:t>компетентностей</w:t>
      </w:r>
      <w:proofErr w:type="spellEnd"/>
      <w:r w:rsidRPr="00643FC8">
        <w:rPr>
          <w:rFonts w:ascii="Times New Roman" w:hAnsi="Times New Roman"/>
          <w:color w:val="000000" w:themeColor="text1"/>
          <w:sz w:val="24"/>
          <w:szCs w:val="24"/>
          <w:lang w:val="uk-UA"/>
        </w:rPr>
        <w:t xml:space="preserve"> в галузі онкології, та удосконалення навичок та </w:t>
      </w:r>
      <w:proofErr w:type="spellStart"/>
      <w:r w:rsidRPr="00643FC8">
        <w:rPr>
          <w:rFonts w:ascii="Times New Roman" w:hAnsi="Times New Roman"/>
          <w:color w:val="000000" w:themeColor="text1"/>
          <w:sz w:val="24"/>
          <w:szCs w:val="24"/>
          <w:lang w:val="uk-UA"/>
        </w:rPr>
        <w:t>компетентностей</w:t>
      </w:r>
      <w:proofErr w:type="spellEnd"/>
      <w:r w:rsidRPr="00643FC8">
        <w:rPr>
          <w:rFonts w:ascii="Times New Roman" w:hAnsi="Times New Roman"/>
          <w:color w:val="000000" w:themeColor="text1"/>
          <w:sz w:val="24"/>
          <w:szCs w:val="24"/>
          <w:lang w:val="uk-UA"/>
        </w:rPr>
        <w:t>, набутих при вивченні попередніх дисциплін.</w:t>
      </w:r>
    </w:p>
    <w:p w14:paraId="41892D73" w14:textId="77777777" w:rsidR="001971E2" w:rsidRPr="00643FC8" w:rsidRDefault="001971E2" w:rsidP="001971E2">
      <w:pPr>
        <w:pStyle w:val="31"/>
        <w:widowControl w:val="0"/>
        <w:tabs>
          <w:tab w:val="left" w:pos="426"/>
        </w:tabs>
        <w:ind w:left="0"/>
        <w:rPr>
          <w:b/>
          <w:color w:val="000000" w:themeColor="text1"/>
          <w:sz w:val="24"/>
          <w:szCs w:val="24"/>
        </w:rPr>
      </w:pPr>
      <w:r w:rsidRPr="00643FC8">
        <w:rPr>
          <w:b/>
          <w:color w:val="000000" w:themeColor="text1"/>
          <w:sz w:val="24"/>
          <w:szCs w:val="24"/>
        </w:rPr>
        <w:tab/>
        <w:t xml:space="preserve">Завдання: </w:t>
      </w:r>
    </w:p>
    <w:p w14:paraId="46A16015" w14:textId="77777777" w:rsidR="001971E2" w:rsidRPr="00643FC8" w:rsidRDefault="001971E2" w:rsidP="001971E2">
      <w:pPr>
        <w:widowControl w:val="0"/>
        <w:numPr>
          <w:ilvl w:val="0"/>
          <w:numId w:val="1"/>
        </w:numPr>
        <w:tabs>
          <w:tab w:val="left" w:pos="426"/>
        </w:tabs>
        <w:spacing w:after="0" w:line="240" w:lineRule="auto"/>
        <w:ind w:left="0" w:firstLine="0"/>
        <w:contextualSpacing/>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Сформувати відповідальність здобувача вищої освіти як майбутнього фахівця за рівень своєї підготовки, її удосконалення протягом навчання і професійної діяльності;</w:t>
      </w:r>
    </w:p>
    <w:p w14:paraId="37EFCE29" w14:textId="77777777" w:rsidR="001971E2" w:rsidRPr="00643FC8" w:rsidRDefault="001971E2" w:rsidP="001971E2">
      <w:pPr>
        <w:widowControl w:val="0"/>
        <w:numPr>
          <w:ilvl w:val="0"/>
          <w:numId w:val="2"/>
        </w:numPr>
        <w:tabs>
          <w:tab w:val="left" w:pos="426"/>
        </w:tabs>
        <w:spacing w:after="0" w:line="240" w:lineRule="auto"/>
        <w:ind w:left="0" w:firstLine="0"/>
        <w:contextualSpacing/>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Зробити здобувача вищої освіти учасником процесу надання медичної допомоги пацієнту на всіх етапах лікування хворого з оволодінням професійних практичних навичок.</w:t>
      </w:r>
    </w:p>
    <w:p w14:paraId="05C4CE25" w14:textId="77777777" w:rsidR="001971E2" w:rsidRPr="00643FC8" w:rsidRDefault="001971E2" w:rsidP="001971E2">
      <w:pPr>
        <w:widowControl w:val="0"/>
        <w:numPr>
          <w:ilvl w:val="0"/>
          <w:numId w:val="2"/>
        </w:numPr>
        <w:tabs>
          <w:tab w:val="left" w:pos="426"/>
        </w:tabs>
        <w:spacing w:after="0" w:line="240" w:lineRule="auto"/>
        <w:ind w:left="0" w:firstLine="0"/>
        <w:contextualSpacing/>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Для реалізації зазначеного необхідно на першому занятті дисципліни надати здобувачу вищої освіти докладний план його роботи та забезпечити організацію його реалізації.</w:t>
      </w:r>
    </w:p>
    <w:p w14:paraId="6A250D59" w14:textId="77777777" w:rsidR="001971E2" w:rsidRPr="00643FC8" w:rsidRDefault="001971E2" w:rsidP="001971E2">
      <w:pPr>
        <w:widowControl w:val="0"/>
        <w:tabs>
          <w:tab w:val="left" w:pos="426"/>
          <w:tab w:val="left" w:pos="5554"/>
        </w:tabs>
        <w:spacing w:after="0" w:line="240" w:lineRule="auto"/>
        <w:jc w:val="both"/>
        <w:rPr>
          <w:rFonts w:ascii="Times New Roman" w:hAnsi="Times New Roman"/>
          <w:bCs/>
          <w:color w:val="000000" w:themeColor="text1"/>
          <w:sz w:val="24"/>
          <w:szCs w:val="24"/>
          <w:lang w:val="uk-UA"/>
        </w:rPr>
      </w:pPr>
      <w:r w:rsidRPr="00643FC8">
        <w:rPr>
          <w:rFonts w:ascii="Times New Roman" w:hAnsi="Times New Roman"/>
          <w:bCs/>
          <w:color w:val="000000" w:themeColor="text1"/>
          <w:sz w:val="24"/>
          <w:szCs w:val="24"/>
          <w:lang w:val="uk-UA"/>
        </w:rPr>
        <w:tab/>
        <w:t xml:space="preserve">Процес вивчення дисципліни спрямований на формування елементів наступних </w:t>
      </w:r>
      <w:proofErr w:type="spellStart"/>
      <w:r w:rsidRPr="00643FC8">
        <w:rPr>
          <w:rFonts w:ascii="Times New Roman" w:hAnsi="Times New Roman"/>
          <w:bCs/>
          <w:color w:val="000000" w:themeColor="text1"/>
          <w:sz w:val="24"/>
          <w:szCs w:val="24"/>
          <w:lang w:val="uk-UA"/>
        </w:rPr>
        <w:t>компетентностей</w:t>
      </w:r>
      <w:proofErr w:type="spellEnd"/>
      <w:r w:rsidRPr="00643FC8">
        <w:rPr>
          <w:rFonts w:ascii="Times New Roman" w:hAnsi="Times New Roman"/>
          <w:bCs/>
          <w:color w:val="000000" w:themeColor="text1"/>
          <w:sz w:val="24"/>
          <w:szCs w:val="24"/>
          <w:lang w:val="uk-UA"/>
        </w:rPr>
        <w:t>:</w:t>
      </w:r>
    </w:p>
    <w:p w14:paraId="2A7DFA1B" w14:textId="77777777" w:rsidR="001971E2" w:rsidRPr="00643FC8" w:rsidRDefault="001971E2" w:rsidP="001971E2">
      <w:pPr>
        <w:pStyle w:val="aa"/>
        <w:widowControl w:val="0"/>
        <w:numPr>
          <w:ilvl w:val="0"/>
          <w:numId w:val="15"/>
        </w:numPr>
        <w:tabs>
          <w:tab w:val="left" w:pos="426"/>
          <w:tab w:val="left" w:pos="5554"/>
        </w:tabs>
        <w:spacing w:after="0" w:line="240" w:lineRule="auto"/>
        <w:ind w:left="0"/>
        <w:jc w:val="both"/>
        <w:rPr>
          <w:rFonts w:ascii="Times New Roman" w:hAnsi="Times New Roman"/>
          <w:b/>
          <w:color w:val="000000" w:themeColor="text1"/>
          <w:sz w:val="24"/>
          <w:szCs w:val="24"/>
        </w:rPr>
      </w:pPr>
      <w:proofErr w:type="spellStart"/>
      <w:r w:rsidRPr="00643FC8">
        <w:rPr>
          <w:rFonts w:ascii="Times New Roman" w:hAnsi="Times New Roman"/>
          <w:b/>
          <w:color w:val="000000" w:themeColor="text1"/>
          <w:sz w:val="24"/>
          <w:szCs w:val="24"/>
        </w:rPr>
        <w:t>Загальних</w:t>
      </w:r>
      <w:proofErr w:type="spellEnd"/>
      <w:r w:rsidRPr="00643FC8">
        <w:rPr>
          <w:rFonts w:ascii="Times New Roman" w:hAnsi="Times New Roman"/>
          <w:b/>
          <w:color w:val="000000" w:themeColor="text1"/>
          <w:sz w:val="24"/>
          <w:szCs w:val="24"/>
        </w:rPr>
        <w:t xml:space="preserve"> (ЗК):</w:t>
      </w:r>
    </w:p>
    <w:p w14:paraId="3DF0B16E"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Pr>
          <w:rFonts w:ascii="Times New Roman" w:eastAsiaTheme="minorHAnsi" w:hAnsi="Times New Roman"/>
          <w:color w:val="00000A"/>
          <w:sz w:val="24"/>
          <w:szCs w:val="24"/>
          <w:lang w:eastAsia="en-US"/>
        </w:rPr>
        <w:t xml:space="preserve">ЗК2. </w:t>
      </w:r>
      <w:proofErr w:type="spellStart"/>
      <w:r>
        <w:rPr>
          <w:rFonts w:ascii="Times New Roman" w:eastAsiaTheme="minorHAnsi" w:hAnsi="Times New Roman"/>
          <w:color w:val="000000"/>
          <w:sz w:val="24"/>
          <w:szCs w:val="24"/>
          <w:lang w:eastAsia="en-US"/>
        </w:rPr>
        <w:t>Знання</w:t>
      </w:r>
      <w:proofErr w:type="spellEnd"/>
      <w:r>
        <w:rPr>
          <w:rFonts w:ascii="Times New Roman" w:eastAsiaTheme="minorHAnsi" w:hAnsi="Times New Roman"/>
          <w:color w:val="000000"/>
          <w:sz w:val="24"/>
          <w:szCs w:val="24"/>
          <w:lang w:eastAsia="en-US"/>
        </w:rPr>
        <w:t xml:space="preserve"> та </w:t>
      </w:r>
      <w:proofErr w:type="spellStart"/>
      <w:r>
        <w:rPr>
          <w:rFonts w:ascii="Times New Roman" w:eastAsiaTheme="minorHAnsi" w:hAnsi="Times New Roman"/>
          <w:color w:val="000000"/>
          <w:sz w:val="24"/>
          <w:szCs w:val="24"/>
          <w:lang w:eastAsia="en-US"/>
        </w:rPr>
        <w:t>розуміння</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предметноі</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області</w:t>
      </w:r>
      <w:proofErr w:type="spellEnd"/>
      <w:r>
        <w:rPr>
          <w:rFonts w:ascii="Times New Roman" w:eastAsiaTheme="minorHAnsi" w:hAnsi="Times New Roman"/>
          <w:color w:val="000000"/>
          <w:sz w:val="24"/>
          <w:szCs w:val="24"/>
          <w:lang w:eastAsia="en-US"/>
        </w:rPr>
        <w:t xml:space="preserve"> та </w:t>
      </w:r>
      <w:proofErr w:type="spellStart"/>
      <w:r>
        <w:rPr>
          <w:rFonts w:ascii="Times New Roman" w:eastAsiaTheme="minorHAnsi" w:hAnsi="Times New Roman"/>
          <w:color w:val="000000"/>
          <w:sz w:val="24"/>
          <w:szCs w:val="24"/>
          <w:lang w:eastAsia="en-US"/>
        </w:rPr>
        <w:t>розуміння</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професійноі</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діяльності</w:t>
      </w:r>
      <w:proofErr w:type="spellEnd"/>
      <w:r>
        <w:rPr>
          <w:rFonts w:ascii="Times New Roman" w:eastAsiaTheme="minorHAnsi" w:hAnsi="Times New Roman"/>
          <w:color w:val="000000"/>
          <w:sz w:val="24"/>
          <w:szCs w:val="24"/>
          <w:lang w:eastAsia="en-US"/>
        </w:rPr>
        <w:t>.</w:t>
      </w:r>
    </w:p>
    <w:p w14:paraId="55D397B6"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Pr>
          <w:rFonts w:ascii="Times New Roman" w:eastAsiaTheme="minorHAnsi" w:hAnsi="Times New Roman"/>
          <w:color w:val="00000A"/>
          <w:sz w:val="24"/>
          <w:szCs w:val="24"/>
          <w:lang w:eastAsia="en-US"/>
        </w:rPr>
        <w:t xml:space="preserve">ЗК3. </w:t>
      </w:r>
      <w:proofErr w:type="spellStart"/>
      <w:r>
        <w:rPr>
          <w:rFonts w:ascii="Times New Roman" w:eastAsiaTheme="minorHAnsi" w:hAnsi="Times New Roman"/>
          <w:color w:val="000000"/>
          <w:sz w:val="24"/>
          <w:szCs w:val="24"/>
          <w:lang w:eastAsia="en-US"/>
        </w:rPr>
        <w:t>Здатність</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застосовувати</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знання</w:t>
      </w:r>
      <w:proofErr w:type="spellEnd"/>
      <w:r>
        <w:rPr>
          <w:rFonts w:ascii="Times New Roman" w:eastAsiaTheme="minorHAnsi" w:hAnsi="Times New Roman"/>
          <w:color w:val="000000"/>
          <w:sz w:val="24"/>
          <w:szCs w:val="24"/>
          <w:lang w:eastAsia="en-US"/>
        </w:rPr>
        <w:t xml:space="preserve"> у </w:t>
      </w:r>
      <w:proofErr w:type="spellStart"/>
      <w:r>
        <w:rPr>
          <w:rFonts w:ascii="Times New Roman" w:eastAsiaTheme="minorHAnsi" w:hAnsi="Times New Roman"/>
          <w:color w:val="000000"/>
          <w:sz w:val="24"/>
          <w:szCs w:val="24"/>
          <w:lang w:eastAsia="en-US"/>
        </w:rPr>
        <w:t>практичніи</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діяльності</w:t>
      </w:r>
      <w:proofErr w:type="spellEnd"/>
      <w:r>
        <w:rPr>
          <w:rFonts w:ascii="Times New Roman" w:eastAsiaTheme="minorHAnsi" w:hAnsi="Times New Roman"/>
          <w:color w:val="000000"/>
          <w:sz w:val="24"/>
          <w:szCs w:val="24"/>
          <w:lang w:eastAsia="en-US"/>
        </w:rPr>
        <w:t>.</w:t>
      </w:r>
    </w:p>
    <w:p w14:paraId="316FF749"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Pr>
          <w:rFonts w:ascii="Times New Roman" w:eastAsiaTheme="minorHAnsi" w:hAnsi="Times New Roman"/>
          <w:color w:val="00000A"/>
          <w:sz w:val="24"/>
          <w:szCs w:val="24"/>
          <w:lang w:eastAsia="en-US"/>
        </w:rPr>
        <w:t xml:space="preserve">ЗК8. </w:t>
      </w:r>
      <w:proofErr w:type="spellStart"/>
      <w:r>
        <w:rPr>
          <w:rFonts w:ascii="Times New Roman" w:eastAsiaTheme="minorHAnsi" w:hAnsi="Times New Roman"/>
          <w:color w:val="000000"/>
          <w:sz w:val="24"/>
          <w:szCs w:val="24"/>
          <w:lang w:eastAsia="en-US"/>
        </w:rPr>
        <w:t>Здатність</w:t>
      </w:r>
      <w:proofErr w:type="spellEnd"/>
      <w:r>
        <w:rPr>
          <w:rFonts w:ascii="Times New Roman" w:eastAsiaTheme="minorHAnsi" w:hAnsi="Times New Roman"/>
          <w:color w:val="000000"/>
          <w:sz w:val="24"/>
          <w:szCs w:val="24"/>
          <w:lang w:eastAsia="en-US"/>
        </w:rPr>
        <w:t xml:space="preserve"> до </w:t>
      </w:r>
      <w:proofErr w:type="spellStart"/>
      <w:r>
        <w:rPr>
          <w:rFonts w:ascii="Times New Roman" w:eastAsiaTheme="minorHAnsi" w:hAnsi="Times New Roman"/>
          <w:color w:val="000000"/>
          <w:sz w:val="24"/>
          <w:szCs w:val="24"/>
          <w:lang w:eastAsia="en-US"/>
        </w:rPr>
        <w:t>адаптаціі</w:t>
      </w:r>
      <w:proofErr w:type="spellEnd"/>
      <w:r>
        <w:rPr>
          <w:rFonts w:ascii="Times New Roman" w:eastAsiaTheme="minorHAnsi" w:hAnsi="Times New Roman"/>
          <w:color w:val="000000"/>
          <w:sz w:val="24"/>
          <w:szCs w:val="24"/>
          <w:lang w:eastAsia="en-US"/>
        </w:rPr>
        <w:t xml:space="preserve">̈ та </w:t>
      </w:r>
      <w:proofErr w:type="spellStart"/>
      <w:r>
        <w:rPr>
          <w:rFonts w:ascii="Times New Roman" w:eastAsiaTheme="minorHAnsi" w:hAnsi="Times New Roman"/>
          <w:color w:val="000000"/>
          <w:sz w:val="24"/>
          <w:szCs w:val="24"/>
          <w:lang w:eastAsia="en-US"/>
        </w:rPr>
        <w:t>діі</w:t>
      </w:r>
      <w:proofErr w:type="spellEnd"/>
      <w:r>
        <w:rPr>
          <w:rFonts w:ascii="Times New Roman" w:eastAsiaTheme="minorHAnsi" w:hAnsi="Times New Roman"/>
          <w:color w:val="000000"/>
          <w:sz w:val="24"/>
          <w:szCs w:val="24"/>
          <w:lang w:eastAsia="en-US"/>
        </w:rPr>
        <w:t xml:space="preserve">̈ в </w:t>
      </w:r>
      <w:proofErr w:type="spellStart"/>
      <w:r>
        <w:rPr>
          <w:rFonts w:ascii="Times New Roman" w:eastAsiaTheme="minorHAnsi" w:hAnsi="Times New Roman"/>
          <w:color w:val="000000"/>
          <w:sz w:val="24"/>
          <w:szCs w:val="24"/>
          <w:lang w:eastAsia="en-US"/>
        </w:rPr>
        <w:t>новіи</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ситуаціі</w:t>
      </w:r>
      <w:proofErr w:type="spellEnd"/>
      <w:r>
        <w:rPr>
          <w:rFonts w:ascii="Times New Roman" w:eastAsiaTheme="minorHAnsi" w:hAnsi="Times New Roman"/>
          <w:color w:val="000000"/>
          <w:sz w:val="24"/>
          <w:szCs w:val="24"/>
          <w:lang w:eastAsia="en-US"/>
        </w:rPr>
        <w:t>̈.</w:t>
      </w:r>
    </w:p>
    <w:p w14:paraId="2F6E8104"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Pr>
          <w:rFonts w:ascii="Times New Roman" w:eastAsiaTheme="minorHAnsi" w:hAnsi="Times New Roman"/>
          <w:color w:val="00000A"/>
          <w:sz w:val="24"/>
          <w:szCs w:val="24"/>
          <w:lang w:eastAsia="en-US"/>
        </w:rPr>
        <w:t xml:space="preserve">ЗК9. </w:t>
      </w:r>
      <w:proofErr w:type="spellStart"/>
      <w:r>
        <w:rPr>
          <w:rFonts w:ascii="Times New Roman" w:eastAsiaTheme="minorHAnsi" w:hAnsi="Times New Roman"/>
          <w:color w:val="000000"/>
          <w:sz w:val="24"/>
          <w:szCs w:val="24"/>
          <w:lang w:eastAsia="en-US"/>
        </w:rPr>
        <w:t>Вміння</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виявляти</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ставити</w:t>
      </w:r>
      <w:proofErr w:type="spellEnd"/>
      <w:r>
        <w:rPr>
          <w:rFonts w:ascii="Times New Roman" w:eastAsiaTheme="minorHAnsi" w:hAnsi="Times New Roman"/>
          <w:color w:val="000000"/>
          <w:sz w:val="24"/>
          <w:szCs w:val="24"/>
          <w:lang w:eastAsia="en-US"/>
        </w:rPr>
        <w:t xml:space="preserve"> та </w:t>
      </w:r>
      <w:proofErr w:type="spellStart"/>
      <w:r>
        <w:rPr>
          <w:rFonts w:ascii="Times New Roman" w:eastAsiaTheme="minorHAnsi" w:hAnsi="Times New Roman"/>
          <w:color w:val="000000"/>
          <w:sz w:val="24"/>
          <w:szCs w:val="24"/>
          <w:lang w:eastAsia="en-US"/>
        </w:rPr>
        <w:t>вирішувати</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проблеми</w:t>
      </w:r>
      <w:proofErr w:type="spellEnd"/>
      <w:r>
        <w:rPr>
          <w:rFonts w:ascii="Times New Roman" w:eastAsiaTheme="minorHAnsi" w:hAnsi="Times New Roman"/>
          <w:color w:val="000000"/>
          <w:sz w:val="24"/>
          <w:szCs w:val="24"/>
          <w:lang w:eastAsia="en-US"/>
        </w:rPr>
        <w:t>.</w:t>
      </w:r>
    </w:p>
    <w:p w14:paraId="3D583398"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Pr>
          <w:rFonts w:ascii="Times New Roman" w:eastAsiaTheme="minorHAnsi" w:hAnsi="Times New Roman"/>
          <w:color w:val="00000A"/>
          <w:sz w:val="24"/>
          <w:szCs w:val="24"/>
          <w:lang w:eastAsia="en-US"/>
        </w:rPr>
        <w:t xml:space="preserve">ЗК10. </w:t>
      </w:r>
      <w:proofErr w:type="spellStart"/>
      <w:r>
        <w:rPr>
          <w:rFonts w:ascii="Times New Roman" w:eastAsiaTheme="minorHAnsi" w:hAnsi="Times New Roman"/>
          <w:color w:val="000000"/>
          <w:sz w:val="24"/>
          <w:szCs w:val="24"/>
          <w:lang w:eastAsia="en-US"/>
        </w:rPr>
        <w:t>Здатність</w:t>
      </w:r>
      <w:proofErr w:type="spellEnd"/>
      <w:r>
        <w:rPr>
          <w:rFonts w:ascii="Times New Roman" w:eastAsiaTheme="minorHAnsi" w:hAnsi="Times New Roman"/>
          <w:color w:val="000000"/>
          <w:sz w:val="24"/>
          <w:szCs w:val="24"/>
          <w:lang w:eastAsia="en-US"/>
        </w:rPr>
        <w:t xml:space="preserve"> бути </w:t>
      </w:r>
      <w:proofErr w:type="spellStart"/>
      <w:r>
        <w:rPr>
          <w:rFonts w:ascii="Times New Roman" w:eastAsiaTheme="minorHAnsi" w:hAnsi="Times New Roman"/>
          <w:color w:val="000000"/>
          <w:sz w:val="24"/>
          <w:szCs w:val="24"/>
          <w:lang w:eastAsia="en-US"/>
        </w:rPr>
        <w:t>критичним</w:t>
      </w:r>
      <w:proofErr w:type="spellEnd"/>
      <w:r>
        <w:rPr>
          <w:rFonts w:ascii="Times New Roman" w:eastAsiaTheme="minorHAnsi" w:hAnsi="Times New Roman"/>
          <w:color w:val="000000"/>
          <w:sz w:val="24"/>
          <w:szCs w:val="24"/>
          <w:lang w:eastAsia="en-US"/>
        </w:rPr>
        <w:t xml:space="preserve"> і </w:t>
      </w:r>
      <w:proofErr w:type="spellStart"/>
      <w:r>
        <w:rPr>
          <w:rFonts w:ascii="Times New Roman" w:eastAsiaTheme="minorHAnsi" w:hAnsi="Times New Roman"/>
          <w:color w:val="000000"/>
          <w:sz w:val="24"/>
          <w:szCs w:val="24"/>
          <w:lang w:eastAsia="en-US"/>
        </w:rPr>
        <w:t>самокритичним</w:t>
      </w:r>
      <w:proofErr w:type="spellEnd"/>
      <w:r>
        <w:rPr>
          <w:rFonts w:ascii="Times New Roman" w:eastAsiaTheme="minorHAnsi" w:hAnsi="Times New Roman"/>
          <w:color w:val="000000"/>
          <w:sz w:val="24"/>
          <w:szCs w:val="24"/>
          <w:lang w:eastAsia="en-US"/>
        </w:rPr>
        <w:t>.</w:t>
      </w:r>
    </w:p>
    <w:p w14:paraId="7BC03072"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Pr>
          <w:rFonts w:ascii="Times New Roman" w:eastAsiaTheme="minorHAnsi" w:hAnsi="Times New Roman"/>
          <w:color w:val="00000A"/>
          <w:sz w:val="24"/>
          <w:szCs w:val="24"/>
          <w:lang w:eastAsia="en-US"/>
        </w:rPr>
        <w:t xml:space="preserve">ЗК11. </w:t>
      </w:r>
      <w:proofErr w:type="spellStart"/>
      <w:r>
        <w:rPr>
          <w:rFonts w:ascii="Times New Roman" w:eastAsiaTheme="minorHAnsi" w:hAnsi="Times New Roman"/>
          <w:color w:val="000000"/>
          <w:sz w:val="24"/>
          <w:szCs w:val="24"/>
          <w:lang w:eastAsia="en-US"/>
        </w:rPr>
        <w:t>Здатність</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працювати</w:t>
      </w:r>
      <w:proofErr w:type="spellEnd"/>
      <w:r>
        <w:rPr>
          <w:rFonts w:ascii="Times New Roman" w:eastAsiaTheme="minorHAnsi" w:hAnsi="Times New Roman"/>
          <w:color w:val="000000"/>
          <w:sz w:val="24"/>
          <w:szCs w:val="24"/>
          <w:lang w:eastAsia="en-US"/>
        </w:rPr>
        <w:t xml:space="preserve"> в </w:t>
      </w:r>
      <w:proofErr w:type="spellStart"/>
      <w:r>
        <w:rPr>
          <w:rFonts w:ascii="Times New Roman" w:eastAsiaTheme="minorHAnsi" w:hAnsi="Times New Roman"/>
          <w:color w:val="000000"/>
          <w:sz w:val="24"/>
          <w:szCs w:val="24"/>
          <w:lang w:eastAsia="en-US"/>
        </w:rPr>
        <w:t>команді</w:t>
      </w:r>
      <w:proofErr w:type="spellEnd"/>
      <w:r>
        <w:rPr>
          <w:rFonts w:ascii="Times New Roman" w:eastAsiaTheme="minorHAnsi" w:hAnsi="Times New Roman"/>
          <w:color w:val="000000"/>
          <w:sz w:val="24"/>
          <w:szCs w:val="24"/>
          <w:lang w:eastAsia="en-US"/>
        </w:rPr>
        <w:t>.</w:t>
      </w:r>
    </w:p>
    <w:p w14:paraId="170F8AA4"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Pr>
          <w:rFonts w:ascii="Times New Roman" w:eastAsiaTheme="minorHAnsi" w:hAnsi="Times New Roman"/>
          <w:color w:val="00000A"/>
          <w:sz w:val="24"/>
          <w:szCs w:val="24"/>
          <w:lang w:eastAsia="en-US"/>
        </w:rPr>
        <w:t xml:space="preserve">ЗК13. </w:t>
      </w:r>
      <w:proofErr w:type="spellStart"/>
      <w:r>
        <w:rPr>
          <w:rFonts w:ascii="Times New Roman" w:eastAsiaTheme="minorHAnsi" w:hAnsi="Times New Roman"/>
          <w:color w:val="000000"/>
          <w:sz w:val="24"/>
          <w:szCs w:val="24"/>
          <w:lang w:eastAsia="en-US"/>
        </w:rPr>
        <w:t>Здатність</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діяти</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соціально</w:t>
      </w:r>
      <w:proofErr w:type="spellEnd"/>
      <w:r>
        <w:rPr>
          <w:rFonts w:ascii="Times New Roman" w:eastAsiaTheme="minorHAnsi" w:hAnsi="Times New Roman"/>
          <w:color w:val="000000"/>
          <w:sz w:val="24"/>
          <w:szCs w:val="24"/>
          <w:lang w:eastAsia="en-US"/>
        </w:rPr>
        <w:t xml:space="preserve"> </w:t>
      </w:r>
      <w:proofErr w:type="spellStart"/>
      <w:r>
        <w:rPr>
          <w:rFonts w:ascii="Times New Roman" w:eastAsiaTheme="minorHAnsi" w:hAnsi="Times New Roman"/>
          <w:color w:val="000000"/>
          <w:sz w:val="24"/>
          <w:szCs w:val="24"/>
          <w:lang w:eastAsia="en-US"/>
        </w:rPr>
        <w:t>відповідально</w:t>
      </w:r>
      <w:proofErr w:type="spellEnd"/>
      <w:r>
        <w:rPr>
          <w:rFonts w:ascii="Times New Roman" w:eastAsiaTheme="minorHAnsi" w:hAnsi="Times New Roman"/>
          <w:color w:val="000000"/>
          <w:sz w:val="24"/>
          <w:szCs w:val="24"/>
          <w:lang w:eastAsia="en-US"/>
        </w:rPr>
        <w:t xml:space="preserve"> та </w:t>
      </w:r>
      <w:proofErr w:type="spellStart"/>
      <w:r>
        <w:rPr>
          <w:rFonts w:ascii="Times New Roman" w:eastAsiaTheme="minorHAnsi" w:hAnsi="Times New Roman"/>
          <w:color w:val="000000"/>
          <w:sz w:val="24"/>
          <w:szCs w:val="24"/>
          <w:lang w:eastAsia="en-US"/>
        </w:rPr>
        <w:t>свідомо</w:t>
      </w:r>
      <w:proofErr w:type="spellEnd"/>
      <w:r>
        <w:rPr>
          <w:rFonts w:ascii="Times New Roman" w:eastAsiaTheme="minorHAnsi" w:hAnsi="Times New Roman"/>
          <w:color w:val="000000"/>
          <w:sz w:val="24"/>
          <w:szCs w:val="24"/>
          <w:lang w:eastAsia="en-US"/>
        </w:rPr>
        <w:t>.</w:t>
      </w:r>
    </w:p>
    <w:p w14:paraId="4A466768" w14:textId="77777777" w:rsidR="001971E2" w:rsidRDefault="001971E2" w:rsidP="001971E2">
      <w:pPr>
        <w:pStyle w:val="aa"/>
        <w:widowControl w:val="0"/>
        <w:numPr>
          <w:ilvl w:val="0"/>
          <w:numId w:val="15"/>
        </w:numPr>
        <w:tabs>
          <w:tab w:val="left" w:pos="284"/>
          <w:tab w:val="left" w:pos="5554"/>
        </w:tabs>
        <w:spacing w:after="0" w:line="240" w:lineRule="auto"/>
        <w:ind w:left="0"/>
        <w:jc w:val="both"/>
        <w:rPr>
          <w:rFonts w:ascii="Times New Roman" w:hAnsi="Times New Roman"/>
          <w:b/>
          <w:color w:val="000000" w:themeColor="text1"/>
          <w:sz w:val="24"/>
          <w:szCs w:val="24"/>
        </w:rPr>
      </w:pPr>
      <w:proofErr w:type="spellStart"/>
      <w:proofErr w:type="gramStart"/>
      <w:r w:rsidRPr="00643FC8">
        <w:rPr>
          <w:rFonts w:ascii="Times New Roman" w:hAnsi="Times New Roman"/>
          <w:b/>
          <w:color w:val="000000" w:themeColor="text1"/>
          <w:sz w:val="24"/>
          <w:szCs w:val="24"/>
        </w:rPr>
        <w:t>Спеціальних</w:t>
      </w:r>
      <w:proofErr w:type="spellEnd"/>
      <w:r w:rsidRPr="00643FC8">
        <w:rPr>
          <w:rFonts w:ascii="Times New Roman" w:hAnsi="Times New Roman"/>
          <w:b/>
          <w:color w:val="000000" w:themeColor="text1"/>
          <w:sz w:val="24"/>
          <w:szCs w:val="24"/>
        </w:rPr>
        <w:t>(</w:t>
      </w:r>
      <w:proofErr w:type="gramEnd"/>
      <w:r w:rsidRPr="00643FC8">
        <w:rPr>
          <w:rFonts w:ascii="Times New Roman" w:hAnsi="Times New Roman"/>
          <w:b/>
          <w:color w:val="000000" w:themeColor="text1"/>
          <w:sz w:val="24"/>
          <w:szCs w:val="24"/>
        </w:rPr>
        <w:t>СК):</w:t>
      </w:r>
    </w:p>
    <w:p w14:paraId="09F9D29B" w14:textId="77777777" w:rsidR="001971E2" w:rsidRPr="001C649F" w:rsidRDefault="001971E2" w:rsidP="001971E2">
      <w:pPr>
        <w:pStyle w:val="aa"/>
        <w:widowControl w:val="0"/>
        <w:tabs>
          <w:tab w:val="left" w:pos="284"/>
          <w:tab w:val="left" w:pos="5554"/>
        </w:tabs>
        <w:spacing w:after="0" w:line="240" w:lineRule="auto"/>
        <w:ind w:left="0"/>
        <w:jc w:val="both"/>
        <w:rPr>
          <w:rFonts w:ascii="Times New Roman" w:hAnsi="Times New Roman"/>
          <w:b/>
          <w:color w:val="000000" w:themeColor="text1"/>
          <w:sz w:val="24"/>
          <w:szCs w:val="24"/>
        </w:rPr>
      </w:pPr>
      <w:r w:rsidRPr="001C649F">
        <w:rPr>
          <w:rFonts w:ascii="Times New Roman" w:eastAsiaTheme="minorHAnsi" w:hAnsi="Times New Roman"/>
          <w:color w:val="00000A"/>
          <w:sz w:val="24"/>
          <w:szCs w:val="24"/>
          <w:lang w:eastAsia="en-US"/>
        </w:rPr>
        <w:t xml:space="preserve">СК1.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збирати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медичну</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інформацію</w:t>
      </w:r>
      <w:proofErr w:type="spellEnd"/>
      <w:r w:rsidRPr="001C649F">
        <w:rPr>
          <w:rFonts w:ascii="Times New Roman" w:eastAsiaTheme="minorHAnsi" w:hAnsi="Times New Roman"/>
          <w:color w:val="000000"/>
          <w:sz w:val="24"/>
          <w:szCs w:val="24"/>
          <w:lang w:eastAsia="en-US"/>
        </w:rPr>
        <w:t xml:space="preserve"> про </w:t>
      </w:r>
      <w:proofErr w:type="spellStart"/>
      <w:r w:rsidRPr="001C649F">
        <w:rPr>
          <w:rFonts w:ascii="Times New Roman" w:eastAsiaTheme="minorHAnsi" w:hAnsi="Times New Roman"/>
          <w:color w:val="000000"/>
          <w:sz w:val="24"/>
          <w:szCs w:val="24"/>
          <w:lang w:eastAsia="en-US"/>
        </w:rPr>
        <w:t>пацієнта</w:t>
      </w:r>
      <w:proofErr w:type="spellEnd"/>
      <w:r w:rsidRPr="001C649F">
        <w:rPr>
          <w:rFonts w:ascii="Times New Roman" w:eastAsiaTheme="minorHAnsi" w:hAnsi="Times New Roman"/>
          <w:color w:val="000000"/>
          <w:sz w:val="24"/>
          <w:szCs w:val="24"/>
          <w:lang w:eastAsia="en-US"/>
        </w:rPr>
        <w:t xml:space="preserve"> і </w:t>
      </w:r>
      <w:proofErr w:type="spellStart"/>
      <w:r w:rsidRPr="001C649F">
        <w:rPr>
          <w:rFonts w:ascii="Times New Roman" w:eastAsiaTheme="minorHAnsi" w:hAnsi="Times New Roman"/>
          <w:color w:val="000000"/>
          <w:sz w:val="24"/>
          <w:szCs w:val="24"/>
          <w:lang w:eastAsia="en-US"/>
        </w:rPr>
        <w:t>аналізувати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клінічні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данні</w:t>
      </w:r>
      <w:proofErr w:type="spellEnd"/>
      <w:r w:rsidRPr="001C649F">
        <w:rPr>
          <w:rFonts w:ascii="Times New Roman" w:eastAsiaTheme="minorHAnsi" w:hAnsi="Times New Roman"/>
          <w:color w:val="000000"/>
          <w:sz w:val="24"/>
          <w:szCs w:val="24"/>
          <w:lang w:eastAsia="en-US"/>
        </w:rPr>
        <w:t>.</w:t>
      </w:r>
    </w:p>
    <w:p w14:paraId="50114545" w14:textId="77777777" w:rsidR="001971E2" w:rsidRPr="001C649F"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sidRPr="001C649F">
        <w:rPr>
          <w:rFonts w:ascii="Times New Roman" w:eastAsiaTheme="minorHAnsi" w:hAnsi="Times New Roman"/>
          <w:color w:val="00000A"/>
          <w:sz w:val="24"/>
          <w:szCs w:val="24"/>
          <w:lang w:eastAsia="en-US"/>
        </w:rPr>
        <w:t xml:space="preserve">СК2.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інтерпретувати</w:t>
      </w:r>
      <w:proofErr w:type="spellEnd"/>
      <w:r w:rsidRPr="001C649F">
        <w:rPr>
          <w:rFonts w:ascii="Times New Roman" w:eastAsiaTheme="minorHAnsi" w:hAnsi="Times New Roman"/>
          <w:color w:val="000000"/>
          <w:sz w:val="24"/>
          <w:szCs w:val="24"/>
          <w:lang w:eastAsia="en-US"/>
        </w:rPr>
        <w:t xml:space="preserve"> результат </w:t>
      </w:r>
      <w:proofErr w:type="spellStart"/>
      <w:r w:rsidRPr="001C649F">
        <w:rPr>
          <w:rFonts w:ascii="Times New Roman" w:eastAsiaTheme="minorHAnsi" w:hAnsi="Times New Roman"/>
          <w:color w:val="000000"/>
          <w:sz w:val="24"/>
          <w:szCs w:val="24"/>
          <w:lang w:eastAsia="en-US"/>
        </w:rPr>
        <w:t>лабораторних</w:t>
      </w:r>
      <w:proofErr w:type="spellEnd"/>
      <w:r w:rsidRPr="001C649F">
        <w:rPr>
          <w:rFonts w:ascii="Times New Roman" w:eastAsiaTheme="minorHAnsi" w:hAnsi="Times New Roman"/>
          <w:color w:val="000000"/>
          <w:sz w:val="24"/>
          <w:szCs w:val="24"/>
          <w:lang w:eastAsia="en-US"/>
        </w:rPr>
        <w:t xml:space="preserve"> та </w:t>
      </w:r>
      <w:proofErr w:type="spellStart"/>
      <w:r w:rsidRPr="001C649F">
        <w:rPr>
          <w:rFonts w:ascii="Times New Roman" w:eastAsiaTheme="minorHAnsi" w:hAnsi="Times New Roman"/>
          <w:color w:val="000000"/>
          <w:sz w:val="24"/>
          <w:szCs w:val="24"/>
          <w:lang w:eastAsia="en-US"/>
        </w:rPr>
        <w:t>інструментальних</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досліджень</w:t>
      </w:r>
      <w:proofErr w:type="spellEnd"/>
      <w:r w:rsidRPr="001C649F">
        <w:rPr>
          <w:rFonts w:ascii="Times New Roman" w:eastAsiaTheme="minorHAnsi" w:hAnsi="Times New Roman"/>
          <w:color w:val="000000"/>
          <w:sz w:val="24"/>
          <w:szCs w:val="24"/>
          <w:lang w:eastAsia="en-US"/>
        </w:rPr>
        <w:t>.</w:t>
      </w:r>
    </w:p>
    <w:p w14:paraId="419B546A" w14:textId="77777777" w:rsidR="001971E2" w:rsidRPr="001C649F"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sidRPr="001C649F">
        <w:rPr>
          <w:rFonts w:ascii="Times New Roman" w:eastAsiaTheme="minorHAnsi" w:hAnsi="Times New Roman"/>
          <w:color w:val="00000A"/>
          <w:sz w:val="24"/>
          <w:szCs w:val="24"/>
          <w:lang w:eastAsia="en-US"/>
        </w:rPr>
        <w:t xml:space="preserve">СК3.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діагностувати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визначати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попередніи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клінічнии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остаточнии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супутніи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діагноз</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невідкладні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стани</w:t>
      </w:r>
      <w:proofErr w:type="spellEnd"/>
      <w:r w:rsidRPr="001C649F">
        <w:rPr>
          <w:rFonts w:ascii="Times New Roman" w:eastAsiaTheme="minorHAnsi" w:hAnsi="Times New Roman"/>
          <w:color w:val="000000"/>
          <w:sz w:val="24"/>
          <w:szCs w:val="24"/>
          <w:lang w:eastAsia="en-US"/>
        </w:rPr>
        <w:t>.</w:t>
      </w:r>
    </w:p>
    <w:p w14:paraId="7F023302"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sidRPr="001C649F">
        <w:rPr>
          <w:rFonts w:ascii="Times New Roman" w:eastAsiaTheme="minorHAnsi" w:hAnsi="Times New Roman"/>
          <w:color w:val="00000A"/>
          <w:sz w:val="24"/>
          <w:szCs w:val="24"/>
          <w:lang w:eastAsia="en-US"/>
        </w:rPr>
        <w:t xml:space="preserve">СК7.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визначати</w:t>
      </w:r>
      <w:proofErr w:type="spellEnd"/>
      <w:r w:rsidRPr="001C649F">
        <w:rPr>
          <w:rFonts w:ascii="Times New Roman" w:eastAsiaTheme="minorHAnsi" w:hAnsi="Times New Roman"/>
          <w:color w:val="000000"/>
          <w:sz w:val="24"/>
          <w:szCs w:val="24"/>
          <w:lang w:eastAsia="en-US"/>
        </w:rPr>
        <w:t xml:space="preserve"> тактику </w:t>
      </w:r>
      <w:proofErr w:type="spellStart"/>
      <w:r w:rsidRPr="001C649F">
        <w:rPr>
          <w:rFonts w:ascii="Times New Roman" w:eastAsiaTheme="minorHAnsi" w:hAnsi="Times New Roman"/>
          <w:color w:val="000000"/>
          <w:sz w:val="24"/>
          <w:szCs w:val="24"/>
          <w:lang w:eastAsia="en-US"/>
        </w:rPr>
        <w:t>ведення</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пацієнтів</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із</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захворюваннями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органів</w:t>
      </w:r>
      <w:proofErr w:type="spellEnd"/>
      <w:r w:rsidRPr="001C649F">
        <w:rPr>
          <w:rFonts w:ascii="Times New Roman" w:eastAsiaTheme="minorHAnsi" w:hAnsi="Times New Roman"/>
          <w:color w:val="000000"/>
          <w:sz w:val="24"/>
          <w:szCs w:val="24"/>
          <w:lang w:eastAsia="en-US"/>
        </w:rPr>
        <w:t xml:space="preserve"> і тканин </w:t>
      </w:r>
      <w:proofErr w:type="spellStart"/>
      <w:r w:rsidRPr="001C649F">
        <w:rPr>
          <w:rFonts w:ascii="Times New Roman" w:eastAsiaTheme="minorHAnsi" w:hAnsi="Times New Roman"/>
          <w:color w:val="000000"/>
          <w:sz w:val="24"/>
          <w:szCs w:val="24"/>
          <w:lang w:eastAsia="en-US"/>
        </w:rPr>
        <w:t>ротовоі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порожнини</w:t>
      </w:r>
      <w:proofErr w:type="spellEnd"/>
      <w:r w:rsidRPr="001C649F">
        <w:rPr>
          <w:rFonts w:ascii="Times New Roman" w:eastAsiaTheme="minorHAnsi" w:hAnsi="Times New Roman"/>
          <w:color w:val="000000"/>
          <w:sz w:val="24"/>
          <w:szCs w:val="24"/>
          <w:lang w:eastAsia="en-US"/>
        </w:rPr>
        <w:t xml:space="preserve"> та </w:t>
      </w:r>
      <w:proofErr w:type="spellStart"/>
      <w:r w:rsidRPr="001C649F">
        <w:rPr>
          <w:rFonts w:ascii="Times New Roman" w:eastAsiaTheme="minorHAnsi" w:hAnsi="Times New Roman"/>
          <w:color w:val="000000"/>
          <w:sz w:val="24"/>
          <w:szCs w:val="24"/>
          <w:lang w:eastAsia="en-US"/>
        </w:rPr>
        <w:t>щелепно</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лицевоі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області</w:t>
      </w:r>
      <w:proofErr w:type="spellEnd"/>
      <w:r w:rsidRPr="001C649F">
        <w:rPr>
          <w:rFonts w:ascii="Times New Roman" w:eastAsiaTheme="minorHAnsi" w:hAnsi="Times New Roman"/>
          <w:color w:val="000000"/>
          <w:sz w:val="24"/>
          <w:szCs w:val="24"/>
          <w:lang w:eastAsia="en-US"/>
        </w:rPr>
        <w:t xml:space="preserve"> з </w:t>
      </w:r>
      <w:proofErr w:type="spellStart"/>
      <w:r w:rsidRPr="001C649F">
        <w:rPr>
          <w:rFonts w:ascii="Times New Roman" w:eastAsiaTheme="minorHAnsi" w:hAnsi="Times New Roman"/>
          <w:color w:val="000000"/>
          <w:sz w:val="24"/>
          <w:szCs w:val="24"/>
          <w:lang w:eastAsia="en-US"/>
        </w:rPr>
        <w:t>супутніми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соматичними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захворюваннями</w:t>
      </w:r>
      <w:proofErr w:type="spellEnd"/>
      <w:r w:rsidRPr="001C649F">
        <w:rPr>
          <w:rFonts w:ascii="Times New Roman" w:eastAsiaTheme="minorHAnsi" w:hAnsi="Times New Roman"/>
          <w:color w:val="000000"/>
          <w:sz w:val="24"/>
          <w:szCs w:val="24"/>
          <w:lang w:eastAsia="en-US"/>
        </w:rPr>
        <w:t>.</w:t>
      </w:r>
    </w:p>
    <w:p w14:paraId="126BBF07" w14:textId="77777777" w:rsidR="001971E2" w:rsidRPr="001C649F"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sidRPr="001C649F">
        <w:rPr>
          <w:rFonts w:ascii="Times New Roman" w:eastAsiaTheme="minorHAnsi" w:hAnsi="Times New Roman"/>
          <w:color w:val="00000A"/>
          <w:sz w:val="24"/>
          <w:szCs w:val="24"/>
          <w:lang w:eastAsia="en-US"/>
        </w:rPr>
        <w:t xml:space="preserve">СК8.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виконувати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медичні</w:t>
      </w:r>
      <w:proofErr w:type="spellEnd"/>
      <w:r w:rsidRPr="001C649F">
        <w:rPr>
          <w:rFonts w:ascii="Times New Roman" w:eastAsiaTheme="minorHAnsi" w:hAnsi="Times New Roman"/>
          <w:color w:val="000000"/>
          <w:sz w:val="24"/>
          <w:szCs w:val="24"/>
          <w:lang w:eastAsia="en-US"/>
        </w:rPr>
        <w:t xml:space="preserve"> та </w:t>
      </w:r>
      <w:proofErr w:type="spellStart"/>
      <w:r w:rsidRPr="001C649F">
        <w:rPr>
          <w:rFonts w:ascii="Times New Roman" w:eastAsiaTheme="minorHAnsi" w:hAnsi="Times New Roman"/>
          <w:color w:val="000000"/>
          <w:sz w:val="24"/>
          <w:szCs w:val="24"/>
          <w:lang w:eastAsia="en-US"/>
        </w:rPr>
        <w:t>стоматологічні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маніпуляціі</w:t>
      </w:r>
      <w:proofErr w:type="spellEnd"/>
      <w:r w:rsidRPr="001C649F">
        <w:rPr>
          <w:rFonts w:ascii="Times New Roman" w:eastAsiaTheme="minorHAnsi" w:hAnsi="Times New Roman"/>
          <w:color w:val="000000"/>
          <w:sz w:val="24"/>
          <w:szCs w:val="24"/>
          <w:lang w:eastAsia="en-US"/>
        </w:rPr>
        <w:t>̈.</w:t>
      </w:r>
    </w:p>
    <w:p w14:paraId="4A8C2737" w14:textId="77777777" w:rsidR="001971E2" w:rsidRPr="001C649F"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sidRPr="001C649F">
        <w:rPr>
          <w:rFonts w:ascii="Times New Roman" w:eastAsiaTheme="minorHAnsi" w:hAnsi="Times New Roman"/>
          <w:color w:val="00000A"/>
          <w:sz w:val="24"/>
          <w:szCs w:val="24"/>
          <w:lang w:eastAsia="en-US"/>
        </w:rPr>
        <w:t xml:space="preserve">СК11.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до </w:t>
      </w:r>
      <w:proofErr w:type="spellStart"/>
      <w:r w:rsidRPr="001C649F">
        <w:rPr>
          <w:rFonts w:ascii="Times New Roman" w:eastAsiaTheme="minorHAnsi" w:hAnsi="Times New Roman"/>
          <w:color w:val="000000"/>
          <w:sz w:val="24"/>
          <w:szCs w:val="24"/>
          <w:lang w:eastAsia="en-US"/>
        </w:rPr>
        <w:t>визначення</w:t>
      </w:r>
      <w:proofErr w:type="spellEnd"/>
      <w:r w:rsidRPr="001C649F">
        <w:rPr>
          <w:rFonts w:ascii="Times New Roman" w:eastAsiaTheme="minorHAnsi" w:hAnsi="Times New Roman"/>
          <w:color w:val="000000"/>
          <w:sz w:val="24"/>
          <w:szCs w:val="24"/>
          <w:lang w:eastAsia="en-US"/>
        </w:rPr>
        <w:t xml:space="preserve"> тактики, </w:t>
      </w:r>
      <w:proofErr w:type="spellStart"/>
      <w:r w:rsidRPr="001C649F">
        <w:rPr>
          <w:rFonts w:ascii="Times New Roman" w:eastAsiaTheme="minorHAnsi" w:hAnsi="Times New Roman"/>
          <w:color w:val="000000"/>
          <w:sz w:val="24"/>
          <w:szCs w:val="24"/>
          <w:lang w:eastAsia="en-US"/>
        </w:rPr>
        <w:t>методів</w:t>
      </w:r>
      <w:proofErr w:type="spellEnd"/>
      <w:r w:rsidRPr="001C649F">
        <w:rPr>
          <w:rFonts w:ascii="Times New Roman" w:eastAsiaTheme="minorHAnsi" w:hAnsi="Times New Roman"/>
          <w:color w:val="000000"/>
          <w:sz w:val="24"/>
          <w:szCs w:val="24"/>
          <w:lang w:eastAsia="en-US"/>
        </w:rPr>
        <w:t xml:space="preserve"> та </w:t>
      </w:r>
      <w:proofErr w:type="spellStart"/>
      <w:r w:rsidRPr="001C649F">
        <w:rPr>
          <w:rFonts w:ascii="Times New Roman" w:eastAsiaTheme="minorHAnsi" w:hAnsi="Times New Roman"/>
          <w:color w:val="000000"/>
          <w:sz w:val="24"/>
          <w:szCs w:val="24"/>
          <w:lang w:eastAsia="en-US"/>
        </w:rPr>
        <w:t>надання</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екстреноі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медичноі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допомоги</w:t>
      </w:r>
      <w:proofErr w:type="spellEnd"/>
      <w:r w:rsidRPr="001C649F">
        <w:rPr>
          <w:rFonts w:ascii="Times New Roman" w:eastAsiaTheme="minorHAnsi" w:hAnsi="Times New Roman"/>
          <w:color w:val="000000"/>
          <w:sz w:val="24"/>
          <w:szCs w:val="24"/>
          <w:lang w:eastAsia="en-US"/>
        </w:rPr>
        <w:t>.</w:t>
      </w:r>
    </w:p>
    <w:p w14:paraId="7DC9413E" w14:textId="77777777" w:rsidR="001971E2" w:rsidRPr="00F57CDD"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sidRPr="001C649F">
        <w:rPr>
          <w:rFonts w:ascii="Times New Roman" w:eastAsiaTheme="minorHAnsi" w:hAnsi="Times New Roman"/>
          <w:color w:val="00000A"/>
          <w:sz w:val="24"/>
          <w:szCs w:val="24"/>
          <w:lang w:eastAsia="en-US"/>
        </w:rPr>
        <w:t xml:space="preserve">СК12.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до </w:t>
      </w:r>
      <w:proofErr w:type="spellStart"/>
      <w:r w:rsidRPr="001C649F">
        <w:rPr>
          <w:rFonts w:ascii="Times New Roman" w:eastAsiaTheme="minorHAnsi" w:hAnsi="Times New Roman"/>
          <w:color w:val="000000"/>
          <w:sz w:val="24"/>
          <w:szCs w:val="24"/>
          <w:lang w:eastAsia="en-US"/>
        </w:rPr>
        <w:t>організаціі</w:t>
      </w:r>
      <w:proofErr w:type="spellEnd"/>
      <w:r w:rsidRPr="001C649F">
        <w:rPr>
          <w:rFonts w:ascii="Times New Roman" w:eastAsiaTheme="minorHAnsi" w:hAnsi="Times New Roman"/>
          <w:color w:val="000000"/>
          <w:sz w:val="24"/>
          <w:szCs w:val="24"/>
          <w:lang w:eastAsia="en-US"/>
        </w:rPr>
        <w:t xml:space="preserve">̈ та </w:t>
      </w:r>
      <w:proofErr w:type="spellStart"/>
      <w:r w:rsidRPr="001C649F">
        <w:rPr>
          <w:rFonts w:ascii="Times New Roman" w:eastAsiaTheme="minorHAnsi" w:hAnsi="Times New Roman"/>
          <w:color w:val="000000"/>
          <w:sz w:val="24"/>
          <w:szCs w:val="24"/>
          <w:lang w:eastAsia="en-US"/>
        </w:rPr>
        <w:t>проведення</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скринінгового</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обстеження</w:t>
      </w:r>
      <w:proofErr w:type="spellEnd"/>
      <w:r w:rsidRPr="001C649F">
        <w:rPr>
          <w:rFonts w:ascii="Times New Roman" w:eastAsiaTheme="minorHAnsi" w:hAnsi="Times New Roman"/>
          <w:color w:val="000000"/>
          <w:sz w:val="24"/>
          <w:szCs w:val="24"/>
          <w:lang w:eastAsia="en-US"/>
        </w:rPr>
        <w:t xml:space="preserve"> в </w:t>
      </w:r>
      <w:proofErr w:type="spellStart"/>
      <w:r w:rsidRPr="001C649F">
        <w:rPr>
          <w:rFonts w:ascii="Times New Roman" w:eastAsiaTheme="minorHAnsi" w:hAnsi="Times New Roman"/>
          <w:color w:val="000000"/>
          <w:sz w:val="24"/>
          <w:szCs w:val="24"/>
          <w:lang w:eastAsia="en-US"/>
        </w:rPr>
        <w:t>стоматологіі</w:t>
      </w:r>
      <w:proofErr w:type="spellEnd"/>
      <w:r w:rsidRPr="001C649F">
        <w:rPr>
          <w:rFonts w:ascii="Times New Roman" w:eastAsiaTheme="minorHAnsi" w:hAnsi="Times New Roman"/>
          <w:color w:val="000000"/>
          <w:sz w:val="24"/>
          <w:szCs w:val="24"/>
          <w:lang w:eastAsia="en-US"/>
        </w:rPr>
        <w:t>̈.</w:t>
      </w:r>
    </w:p>
    <w:p w14:paraId="2CD8E6AE" w14:textId="77777777" w:rsidR="001971E2"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sidRPr="001C649F">
        <w:rPr>
          <w:rFonts w:ascii="Times New Roman" w:eastAsiaTheme="minorHAnsi" w:hAnsi="Times New Roman"/>
          <w:color w:val="00000A"/>
          <w:sz w:val="24"/>
          <w:szCs w:val="24"/>
          <w:lang w:eastAsia="en-US"/>
        </w:rPr>
        <w:lastRenderedPageBreak/>
        <w:t xml:space="preserve">СК14.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ведення</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нормативноі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медичноі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документаціі</w:t>
      </w:r>
      <w:proofErr w:type="spellEnd"/>
      <w:r w:rsidRPr="001C649F">
        <w:rPr>
          <w:rFonts w:ascii="Times New Roman" w:eastAsiaTheme="minorHAnsi" w:hAnsi="Times New Roman"/>
          <w:color w:val="000000"/>
          <w:sz w:val="24"/>
          <w:szCs w:val="24"/>
          <w:lang w:eastAsia="en-US"/>
        </w:rPr>
        <w:t xml:space="preserve">̈. </w:t>
      </w:r>
    </w:p>
    <w:p w14:paraId="18165E21" w14:textId="77777777" w:rsidR="001971E2" w:rsidRPr="001C649F" w:rsidRDefault="001971E2" w:rsidP="001971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eastAsiaTheme="minorHAnsi" w:hAnsi="Times New Roman"/>
          <w:color w:val="000000"/>
          <w:sz w:val="24"/>
          <w:szCs w:val="24"/>
          <w:lang w:eastAsia="en-US"/>
        </w:rPr>
      </w:pPr>
      <w:r w:rsidRPr="001C649F">
        <w:rPr>
          <w:rFonts w:ascii="Times New Roman" w:eastAsiaTheme="minorHAnsi" w:hAnsi="Times New Roman"/>
          <w:color w:val="00000A"/>
          <w:sz w:val="24"/>
          <w:szCs w:val="24"/>
          <w:lang w:eastAsia="en-US"/>
        </w:rPr>
        <w:t xml:space="preserve">СК16. </w:t>
      </w:r>
      <w:proofErr w:type="spellStart"/>
      <w:r w:rsidRPr="001C649F">
        <w:rPr>
          <w:rFonts w:ascii="Times New Roman" w:eastAsiaTheme="minorHAnsi" w:hAnsi="Times New Roman"/>
          <w:color w:val="000000"/>
          <w:sz w:val="24"/>
          <w:szCs w:val="24"/>
          <w:lang w:eastAsia="en-US"/>
        </w:rPr>
        <w:t>Спроможність</w:t>
      </w:r>
      <w:proofErr w:type="spellEnd"/>
      <w:r w:rsidRPr="001C649F">
        <w:rPr>
          <w:rFonts w:ascii="Times New Roman" w:eastAsiaTheme="minorHAnsi" w:hAnsi="Times New Roman"/>
          <w:color w:val="000000"/>
          <w:sz w:val="24"/>
          <w:szCs w:val="24"/>
          <w:lang w:eastAsia="en-US"/>
        </w:rPr>
        <w:t xml:space="preserve"> до </w:t>
      </w:r>
      <w:proofErr w:type="spellStart"/>
      <w:r w:rsidRPr="001C649F">
        <w:rPr>
          <w:rFonts w:ascii="Times New Roman" w:eastAsiaTheme="minorHAnsi" w:hAnsi="Times New Roman"/>
          <w:color w:val="000000"/>
          <w:sz w:val="24"/>
          <w:szCs w:val="24"/>
          <w:lang w:eastAsia="en-US"/>
        </w:rPr>
        <w:t>організаціі</w:t>
      </w:r>
      <w:proofErr w:type="spellEnd"/>
      <w:r w:rsidRPr="001C649F">
        <w:rPr>
          <w:rFonts w:ascii="Times New Roman" w:eastAsiaTheme="minorHAnsi" w:hAnsi="Times New Roman"/>
          <w:color w:val="000000"/>
          <w:sz w:val="24"/>
          <w:szCs w:val="24"/>
          <w:lang w:eastAsia="en-US"/>
        </w:rPr>
        <w:t xml:space="preserve">̈ і </w:t>
      </w:r>
      <w:proofErr w:type="spellStart"/>
      <w:r w:rsidRPr="001C649F">
        <w:rPr>
          <w:rFonts w:ascii="Times New Roman" w:eastAsiaTheme="minorHAnsi" w:hAnsi="Times New Roman"/>
          <w:color w:val="000000"/>
          <w:sz w:val="24"/>
          <w:szCs w:val="24"/>
          <w:lang w:eastAsia="en-US"/>
        </w:rPr>
        <w:t>проведення</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реабілітаційних</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заходів</w:t>
      </w:r>
      <w:proofErr w:type="spellEnd"/>
      <w:r w:rsidRPr="001C649F">
        <w:rPr>
          <w:rFonts w:ascii="Times New Roman" w:eastAsiaTheme="minorHAnsi" w:hAnsi="Times New Roman"/>
          <w:color w:val="000000"/>
          <w:sz w:val="24"/>
          <w:szCs w:val="24"/>
          <w:lang w:eastAsia="en-US"/>
        </w:rPr>
        <w:t xml:space="preserve"> та догляду у </w:t>
      </w:r>
      <w:proofErr w:type="spellStart"/>
      <w:r w:rsidRPr="001C649F">
        <w:rPr>
          <w:rFonts w:ascii="Times New Roman" w:eastAsiaTheme="minorHAnsi" w:hAnsi="Times New Roman"/>
          <w:color w:val="000000"/>
          <w:sz w:val="24"/>
          <w:szCs w:val="24"/>
          <w:lang w:eastAsia="en-US"/>
        </w:rPr>
        <w:t>пацієнтів</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із</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захворюваннями</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органів</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ротовоі</w:t>
      </w:r>
      <w:proofErr w:type="spellEnd"/>
      <w:r w:rsidRPr="001C649F">
        <w:rPr>
          <w:rFonts w:ascii="Times New Roman" w:eastAsiaTheme="minorHAnsi" w:hAnsi="Times New Roman"/>
          <w:color w:val="000000"/>
          <w:sz w:val="24"/>
          <w:szCs w:val="24"/>
          <w:lang w:eastAsia="en-US"/>
        </w:rPr>
        <w:t xml:space="preserve">̈ </w:t>
      </w:r>
      <w:proofErr w:type="spellStart"/>
      <w:r w:rsidRPr="001C649F">
        <w:rPr>
          <w:rFonts w:ascii="Times New Roman" w:eastAsiaTheme="minorHAnsi" w:hAnsi="Times New Roman"/>
          <w:color w:val="000000"/>
          <w:sz w:val="24"/>
          <w:szCs w:val="24"/>
          <w:lang w:eastAsia="en-US"/>
        </w:rPr>
        <w:t>порожнини</w:t>
      </w:r>
      <w:proofErr w:type="spellEnd"/>
      <w:r w:rsidRPr="001C649F">
        <w:rPr>
          <w:rFonts w:ascii="Times New Roman" w:eastAsiaTheme="minorHAnsi" w:hAnsi="Times New Roman"/>
          <w:color w:val="000000"/>
          <w:sz w:val="24"/>
          <w:szCs w:val="24"/>
          <w:lang w:eastAsia="en-US"/>
        </w:rPr>
        <w:t xml:space="preserve"> та ЩЛО.</w:t>
      </w:r>
    </w:p>
    <w:p w14:paraId="2D25E551" w14:textId="77777777" w:rsidR="001971E2" w:rsidRPr="001C649F" w:rsidRDefault="001971E2" w:rsidP="001971E2">
      <w:pPr>
        <w:pStyle w:val="aa"/>
        <w:widowControl w:val="0"/>
        <w:numPr>
          <w:ilvl w:val="0"/>
          <w:numId w:val="15"/>
        </w:numPr>
        <w:tabs>
          <w:tab w:val="left" w:pos="0"/>
          <w:tab w:val="left" w:pos="5554"/>
        </w:tabs>
        <w:spacing w:after="0" w:line="240" w:lineRule="auto"/>
        <w:ind w:left="426" w:hanging="426"/>
        <w:rPr>
          <w:rFonts w:ascii="Times New Roman" w:hAnsi="Times New Roman"/>
          <w:iCs/>
          <w:color w:val="000000" w:themeColor="text1"/>
          <w:sz w:val="24"/>
          <w:szCs w:val="24"/>
          <w:lang w:val="uk-UA"/>
        </w:rPr>
      </w:pPr>
      <w:r w:rsidRPr="001C649F">
        <w:rPr>
          <w:rFonts w:ascii="Times New Roman" w:hAnsi="Times New Roman"/>
          <w:b/>
          <w:color w:val="000000" w:themeColor="text1"/>
          <w:sz w:val="24"/>
          <w:szCs w:val="24"/>
          <w:lang w:val="uk-UA"/>
        </w:rPr>
        <w:t>Програмні результати навчання (ПРН):</w:t>
      </w:r>
    </w:p>
    <w:p w14:paraId="21DB1949"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 xml:space="preserve">ПРН 1. </w:t>
      </w:r>
      <w:r w:rsidRPr="00643FC8">
        <w:rPr>
          <w:rFonts w:eastAsia="TimesNewRomanPSMT"/>
          <w:color w:val="000000" w:themeColor="text1"/>
          <w:lang w:val="uk-UA"/>
        </w:rPr>
        <w:t xml:space="preserve">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w:t>
      </w:r>
      <w:proofErr w:type="spellStart"/>
      <w:r w:rsidRPr="00643FC8">
        <w:rPr>
          <w:rFonts w:eastAsia="TimesNewRomanPSMT"/>
          <w:color w:val="000000" w:themeColor="text1"/>
          <w:lang w:val="uk-UA"/>
        </w:rPr>
        <w:t>їі</w:t>
      </w:r>
      <w:proofErr w:type="spellEnd"/>
      <w:r w:rsidRPr="00643FC8">
        <w:rPr>
          <w:rFonts w:eastAsia="TimesNewRomanPSMT"/>
          <w:color w:val="000000" w:themeColor="text1"/>
          <w:lang w:val="uk-UA"/>
        </w:rPr>
        <w:t xml:space="preserve">̈ органи та системи, встановлювати </w:t>
      </w:r>
      <w:proofErr w:type="spellStart"/>
      <w:r w:rsidRPr="00643FC8">
        <w:rPr>
          <w:rFonts w:eastAsia="TimesNewRomanPSMT"/>
          <w:color w:val="000000" w:themeColor="text1"/>
          <w:lang w:val="uk-UA"/>
        </w:rPr>
        <w:t>вірогіднии</w:t>
      </w:r>
      <w:proofErr w:type="spellEnd"/>
      <w:r w:rsidRPr="00643FC8">
        <w:rPr>
          <w:rFonts w:eastAsia="TimesNewRomanPSMT"/>
          <w:color w:val="000000" w:themeColor="text1"/>
          <w:lang w:val="uk-UA"/>
        </w:rPr>
        <w:t xml:space="preserve">̆ </w:t>
      </w:r>
      <w:proofErr w:type="spellStart"/>
      <w:r w:rsidRPr="00643FC8">
        <w:rPr>
          <w:rFonts w:eastAsia="TimesNewRomanPSMT"/>
          <w:color w:val="000000" w:themeColor="text1"/>
          <w:lang w:val="uk-UA"/>
        </w:rPr>
        <w:t>нозологічнии</w:t>
      </w:r>
      <w:proofErr w:type="spellEnd"/>
      <w:r w:rsidRPr="00643FC8">
        <w:rPr>
          <w:rFonts w:eastAsia="TimesNewRomanPSMT"/>
          <w:color w:val="000000" w:themeColor="text1"/>
          <w:lang w:val="uk-UA"/>
        </w:rPr>
        <w:t xml:space="preserve">̆ або </w:t>
      </w:r>
      <w:proofErr w:type="spellStart"/>
      <w:r w:rsidRPr="00643FC8">
        <w:rPr>
          <w:rFonts w:eastAsia="TimesNewRomanPSMT"/>
          <w:color w:val="000000" w:themeColor="text1"/>
          <w:lang w:val="uk-UA"/>
        </w:rPr>
        <w:t>синдромнии</w:t>
      </w:r>
      <w:proofErr w:type="spellEnd"/>
      <w:r w:rsidRPr="00643FC8">
        <w:rPr>
          <w:rFonts w:eastAsia="TimesNewRomanPSMT"/>
          <w:color w:val="000000" w:themeColor="text1"/>
          <w:lang w:val="uk-UA"/>
        </w:rPr>
        <w:t xml:space="preserve">̆ </w:t>
      </w:r>
      <w:proofErr w:type="spellStart"/>
      <w:r w:rsidRPr="00643FC8">
        <w:rPr>
          <w:rFonts w:eastAsia="TimesNewRomanPSMT"/>
          <w:color w:val="000000" w:themeColor="text1"/>
          <w:lang w:val="uk-UA"/>
        </w:rPr>
        <w:t>попередніи</w:t>
      </w:r>
      <w:proofErr w:type="spellEnd"/>
      <w:r w:rsidRPr="00643FC8">
        <w:rPr>
          <w:rFonts w:eastAsia="TimesNewRomanPSMT"/>
          <w:color w:val="000000" w:themeColor="text1"/>
          <w:lang w:val="uk-UA"/>
        </w:rPr>
        <w:t xml:space="preserve">̆ </w:t>
      </w:r>
      <w:proofErr w:type="spellStart"/>
      <w:r w:rsidRPr="00643FC8">
        <w:rPr>
          <w:rFonts w:eastAsia="TimesNewRomanPSMT"/>
          <w:color w:val="000000" w:themeColor="text1"/>
          <w:lang w:val="uk-UA"/>
        </w:rPr>
        <w:t>клінічнии</w:t>
      </w:r>
      <w:proofErr w:type="spellEnd"/>
      <w:r w:rsidRPr="00643FC8">
        <w:rPr>
          <w:rFonts w:eastAsia="TimesNewRomanPSMT"/>
          <w:color w:val="000000" w:themeColor="text1"/>
          <w:lang w:val="uk-UA"/>
        </w:rPr>
        <w:t xml:space="preserve">̆ діагноз стоматологічного захворювання (за списком 2) </w:t>
      </w:r>
    </w:p>
    <w:p w14:paraId="6D65DC95"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ru-UA"/>
        </w:rPr>
        <w:t>ПРН</w:t>
      </w:r>
      <w:r w:rsidRPr="00643FC8">
        <w:rPr>
          <w:color w:val="000000" w:themeColor="text1"/>
          <w:lang w:val="uk-UA"/>
        </w:rPr>
        <w:t xml:space="preserve"> </w:t>
      </w:r>
      <w:r w:rsidRPr="00643FC8">
        <w:rPr>
          <w:color w:val="000000" w:themeColor="text1"/>
          <w:lang w:val="ru-UA"/>
        </w:rPr>
        <w:t>2</w:t>
      </w:r>
      <w:r w:rsidRPr="00643FC8">
        <w:rPr>
          <w:color w:val="000000" w:themeColor="text1"/>
          <w:lang w:val="uk-UA"/>
        </w:rPr>
        <w:t>.</w:t>
      </w:r>
      <w:r w:rsidRPr="00643FC8">
        <w:rPr>
          <w:color w:val="000000" w:themeColor="text1"/>
          <w:lang w:val="ru-UA"/>
        </w:rPr>
        <w:t xml:space="preserve"> </w:t>
      </w:r>
      <w:r w:rsidRPr="00643FC8">
        <w:rPr>
          <w:rFonts w:eastAsia="TimesNewRomanPSMT"/>
          <w:color w:val="000000" w:themeColor="text1"/>
          <w:lang w:val="ru-UA"/>
        </w:rPr>
        <w:t xml:space="preserve">Збирати інформацію про загальний стан пацієнта, оцінювати психомоторний та фізичний розвиток пацієнта, стан органів щелепно-лицевої ділянки, на підставі результатів лабораторних та інструментальних досліджень оцінювати інформацію щодо діагнозу (за списком 5). </w:t>
      </w:r>
    </w:p>
    <w:p w14:paraId="77CC42E0"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ru-UA"/>
        </w:rPr>
        <w:t>ПРН</w:t>
      </w:r>
      <w:r w:rsidRPr="00643FC8">
        <w:rPr>
          <w:color w:val="000000" w:themeColor="text1"/>
          <w:lang w:val="uk-UA"/>
        </w:rPr>
        <w:t xml:space="preserve"> </w:t>
      </w:r>
      <w:r w:rsidRPr="00643FC8">
        <w:rPr>
          <w:color w:val="000000" w:themeColor="text1"/>
          <w:lang w:val="ru-UA"/>
        </w:rPr>
        <w:t>3</w:t>
      </w:r>
      <w:r w:rsidRPr="00643FC8">
        <w:rPr>
          <w:color w:val="000000" w:themeColor="text1"/>
          <w:lang w:val="uk-UA"/>
        </w:rPr>
        <w:t>.</w:t>
      </w:r>
      <w:r w:rsidRPr="00643FC8">
        <w:rPr>
          <w:color w:val="000000" w:themeColor="text1"/>
          <w:lang w:val="ru-UA"/>
        </w:rPr>
        <w:t xml:space="preserve"> </w:t>
      </w:r>
      <w:r w:rsidRPr="00643FC8">
        <w:rPr>
          <w:rFonts w:eastAsia="TimesNewRomanPSMT"/>
          <w:color w:val="000000" w:themeColor="text1"/>
          <w:lang w:val="ru-UA"/>
        </w:rPr>
        <w:t xml:space="preserve">Призначати та аналізувати додаткові (обов’язкові та за вибором) методи обстеження (лабораторні, рентгенологічні, функціональні та/або інструментальні) за переліком 5, пацієнтів із захворюваннями органів і тканин ротової порожнини і щелепно-лицевої області для проведення диференційної діагностики захворювань (за списком 2). </w:t>
      </w:r>
    </w:p>
    <w:p w14:paraId="722E8A3A"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 xml:space="preserve">ПРН 4. </w:t>
      </w:r>
      <w:r w:rsidRPr="00643FC8">
        <w:rPr>
          <w:rFonts w:eastAsia="TimesNewRomanPSMT"/>
          <w:color w:val="000000" w:themeColor="text1"/>
          <w:lang w:val="ru-UA"/>
        </w:rPr>
        <w:t xml:space="preserve">Визначати остаточний клінічний діагноз дотримуючись відповідних етичних і юридичних норм, шляхом прийняття обґрунтованого рішення та логічного аналізу отриманих суб’єктивних і об’єктивних даних клінічного, додаткового обстеження, проведення диференційної діагностики під контролем лікаря-керівника в </w:t>
      </w:r>
    </w:p>
    <w:p w14:paraId="7E79C0D6" w14:textId="77777777" w:rsidR="001971E2" w:rsidRPr="00643FC8" w:rsidRDefault="001971E2" w:rsidP="001971E2">
      <w:pPr>
        <w:pStyle w:val="af6"/>
        <w:spacing w:before="0" w:beforeAutospacing="0" w:after="0" w:afterAutospacing="0"/>
        <w:jc w:val="both"/>
        <w:rPr>
          <w:color w:val="000000" w:themeColor="text1"/>
        </w:rPr>
      </w:pPr>
      <w:proofErr w:type="spellStart"/>
      <w:r w:rsidRPr="00643FC8">
        <w:rPr>
          <w:rFonts w:eastAsia="TimesNewRomanPSMT"/>
          <w:color w:val="000000" w:themeColor="text1"/>
        </w:rPr>
        <w:t>умовах</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лікувальноі</w:t>
      </w:r>
      <w:proofErr w:type="spellEnd"/>
      <w:r w:rsidRPr="00643FC8">
        <w:rPr>
          <w:rFonts w:eastAsia="TimesNewRomanPSMT"/>
          <w:color w:val="000000" w:themeColor="text1"/>
        </w:rPr>
        <w:t>̈ установи (за списком 2.1).</w:t>
      </w:r>
    </w:p>
    <w:p w14:paraId="1FE7D5FE"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 xml:space="preserve">ПРН 6. </w:t>
      </w:r>
      <w:proofErr w:type="spellStart"/>
      <w:r w:rsidRPr="00643FC8">
        <w:rPr>
          <w:rFonts w:eastAsia="TimesNewRomanPSMT"/>
          <w:color w:val="000000" w:themeColor="text1"/>
        </w:rPr>
        <w:t>Планувати</w:t>
      </w:r>
      <w:proofErr w:type="spellEnd"/>
      <w:r w:rsidRPr="00643FC8">
        <w:rPr>
          <w:rFonts w:eastAsia="TimesNewRomanPSMT"/>
          <w:color w:val="000000" w:themeColor="text1"/>
        </w:rPr>
        <w:t xml:space="preserve"> та </w:t>
      </w:r>
      <w:proofErr w:type="spellStart"/>
      <w:r w:rsidRPr="00643FC8">
        <w:rPr>
          <w:rFonts w:eastAsia="TimesNewRomanPSMT"/>
          <w:color w:val="000000" w:themeColor="text1"/>
        </w:rPr>
        <w:t>втілювати</w:t>
      </w:r>
      <w:proofErr w:type="spellEnd"/>
      <w:r w:rsidRPr="00643FC8">
        <w:rPr>
          <w:rFonts w:eastAsia="TimesNewRomanPSMT"/>
          <w:color w:val="000000" w:themeColor="text1"/>
        </w:rPr>
        <w:t xml:space="preserve"> заходи </w:t>
      </w:r>
      <w:proofErr w:type="spellStart"/>
      <w:r w:rsidRPr="00643FC8">
        <w:rPr>
          <w:rFonts w:eastAsia="TimesNewRomanPSMT"/>
          <w:color w:val="000000" w:themeColor="text1"/>
        </w:rPr>
        <w:t>профілактики</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стоматологічних</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захворювань</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серед</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населення</w:t>
      </w:r>
      <w:proofErr w:type="spellEnd"/>
      <w:r w:rsidRPr="00643FC8">
        <w:rPr>
          <w:rFonts w:eastAsia="TimesNewRomanPSMT"/>
          <w:color w:val="000000" w:themeColor="text1"/>
        </w:rPr>
        <w:t xml:space="preserve"> для </w:t>
      </w:r>
      <w:proofErr w:type="spellStart"/>
      <w:r w:rsidRPr="00643FC8">
        <w:rPr>
          <w:rFonts w:eastAsia="TimesNewRomanPSMT"/>
          <w:color w:val="000000" w:themeColor="text1"/>
        </w:rPr>
        <w:t>запобігання</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розповсюдження</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стоматологічних</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захворювань</w:t>
      </w:r>
      <w:proofErr w:type="spellEnd"/>
      <w:r w:rsidRPr="00643FC8">
        <w:rPr>
          <w:rFonts w:eastAsia="TimesNewRomanPSMT"/>
          <w:color w:val="000000" w:themeColor="text1"/>
        </w:rPr>
        <w:t>.</w:t>
      </w:r>
    </w:p>
    <w:p w14:paraId="1C093BAE"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 xml:space="preserve">ПРН 8. </w:t>
      </w:r>
      <w:r w:rsidRPr="00643FC8">
        <w:rPr>
          <w:rFonts w:eastAsia="TimesNewRomanPSMT"/>
          <w:color w:val="000000" w:themeColor="text1"/>
          <w:lang w:val="ru-UA"/>
        </w:rPr>
        <w:t xml:space="preserve">Визначати підхід, план, вид та принцип лікування стоматологічного захворювання (за списком 2) шляхом прийняття обґрунтованого рішення за існуючими алгоритмами та стандартними схемами. </w:t>
      </w:r>
    </w:p>
    <w:p w14:paraId="294343DA"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 xml:space="preserve">ПРН 9. </w:t>
      </w:r>
      <w:r w:rsidRPr="00643FC8">
        <w:rPr>
          <w:rFonts w:eastAsia="TimesNewRomanPSMT"/>
          <w:color w:val="000000" w:themeColor="text1"/>
          <w:lang w:val="ru-UA"/>
        </w:rPr>
        <w:t xml:space="preserve">Визначати характер режиму праці, відпочинку та необхідної дієти при лікуванні стоматологічних захворювань (за списком 2) на підставі попереднього або остаточного клінічного діагнозу шляхом прийняття обґрунтованого рішення за існуючими алгоритмами та стандартними схемами. </w:t>
      </w:r>
    </w:p>
    <w:p w14:paraId="148EBA2B"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 xml:space="preserve">ПРН 10. </w:t>
      </w:r>
      <w:proofErr w:type="spellStart"/>
      <w:r w:rsidRPr="00643FC8">
        <w:rPr>
          <w:rFonts w:eastAsia="TimesNewRomanPSMT"/>
          <w:color w:val="000000" w:themeColor="text1"/>
        </w:rPr>
        <w:t>Визначати</w:t>
      </w:r>
      <w:proofErr w:type="spellEnd"/>
      <w:r w:rsidRPr="00643FC8">
        <w:rPr>
          <w:rFonts w:eastAsia="TimesNewRomanPSMT"/>
          <w:color w:val="000000" w:themeColor="text1"/>
        </w:rPr>
        <w:t xml:space="preserve"> тактику </w:t>
      </w:r>
      <w:proofErr w:type="spellStart"/>
      <w:r w:rsidRPr="00643FC8">
        <w:rPr>
          <w:rFonts w:eastAsia="TimesNewRomanPSMT"/>
          <w:color w:val="000000" w:themeColor="text1"/>
        </w:rPr>
        <w:t>ведення</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стоматологічного</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пацієнта</w:t>
      </w:r>
      <w:proofErr w:type="spellEnd"/>
      <w:r w:rsidRPr="00643FC8">
        <w:rPr>
          <w:rFonts w:eastAsia="TimesNewRomanPSMT"/>
          <w:color w:val="000000" w:themeColor="text1"/>
        </w:rPr>
        <w:t xml:space="preserve"> при </w:t>
      </w:r>
      <w:proofErr w:type="spellStart"/>
      <w:r w:rsidRPr="00643FC8">
        <w:rPr>
          <w:rFonts w:eastAsia="TimesNewRomanPSMT"/>
          <w:color w:val="000000" w:themeColor="text1"/>
        </w:rPr>
        <w:t>соматичніи</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патологіі</w:t>
      </w:r>
      <w:proofErr w:type="spellEnd"/>
      <w:r w:rsidRPr="00643FC8">
        <w:rPr>
          <w:rFonts w:eastAsia="TimesNewRomanPSMT"/>
          <w:color w:val="000000" w:themeColor="text1"/>
        </w:rPr>
        <w:t xml:space="preserve">̈ (за списком 3) шляхом </w:t>
      </w:r>
      <w:proofErr w:type="spellStart"/>
      <w:r w:rsidRPr="00643FC8">
        <w:rPr>
          <w:rFonts w:eastAsia="TimesNewRomanPSMT"/>
          <w:color w:val="000000" w:themeColor="text1"/>
        </w:rPr>
        <w:t>прийняття</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обґрунтованого</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рішення</w:t>
      </w:r>
      <w:proofErr w:type="spellEnd"/>
      <w:r w:rsidRPr="00643FC8">
        <w:rPr>
          <w:rFonts w:eastAsia="TimesNewRomanPSMT"/>
          <w:color w:val="000000" w:themeColor="text1"/>
        </w:rPr>
        <w:t xml:space="preserve"> за </w:t>
      </w:r>
      <w:proofErr w:type="spellStart"/>
      <w:r w:rsidRPr="00643FC8">
        <w:rPr>
          <w:rFonts w:eastAsia="TimesNewRomanPSMT"/>
          <w:color w:val="000000" w:themeColor="text1"/>
        </w:rPr>
        <w:t>існуючими</w:t>
      </w:r>
      <w:proofErr w:type="spellEnd"/>
      <w:r w:rsidRPr="00643FC8">
        <w:rPr>
          <w:rFonts w:eastAsia="TimesNewRomanPSMT"/>
          <w:color w:val="000000" w:themeColor="text1"/>
        </w:rPr>
        <w:t xml:space="preserve"> алгоритмами та </w:t>
      </w:r>
      <w:proofErr w:type="spellStart"/>
      <w:r w:rsidRPr="00643FC8">
        <w:rPr>
          <w:rFonts w:eastAsia="TimesNewRomanPSMT"/>
          <w:color w:val="000000" w:themeColor="text1"/>
        </w:rPr>
        <w:t>стандартними</w:t>
      </w:r>
      <w:proofErr w:type="spellEnd"/>
      <w:r w:rsidRPr="00643FC8">
        <w:rPr>
          <w:rFonts w:eastAsia="TimesNewRomanPSMT"/>
          <w:color w:val="000000" w:themeColor="text1"/>
        </w:rPr>
        <w:t xml:space="preserve"> схемами. </w:t>
      </w:r>
    </w:p>
    <w:p w14:paraId="4288D166"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 xml:space="preserve">ПРН 15. </w:t>
      </w:r>
      <w:proofErr w:type="spellStart"/>
      <w:r w:rsidRPr="00643FC8">
        <w:rPr>
          <w:rFonts w:eastAsia="TimesNewRomanPSMT"/>
          <w:color w:val="000000" w:themeColor="text1"/>
        </w:rPr>
        <w:t>Оцінювати</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вплив</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навколишнього</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середовища</w:t>
      </w:r>
      <w:proofErr w:type="spellEnd"/>
      <w:r w:rsidRPr="00643FC8">
        <w:rPr>
          <w:rFonts w:eastAsia="TimesNewRomanPSMT"/>
          <w:color w:val="000000" w:themeColor="text1"/>
        </w:rPr>
        <w:t xml:space="preserve"> на стан </w:t>
      </w:r>
      <w:proofErr w:type="spellStart"/>
      <w:r w:rsidRPr="00643FC8">
        <w:rPr>
          <w:rFonts w:eastAsia="TimesNewRomanPSMT"/>
          <w:color w:val="000000" w:themeColor="text1"/>
        </w:rPr>
        <w:t>здоров`я</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населення</w:t>
      </w:r>
      <w:proofErr w:type="spellEnd"/>
      <w:r w:rsidRPr="00643FC8">
        <w:rPr>
          <w:rFonts w:eastAsia="TimesNewRomanPSMT"/>
          <w:color w:val="000000" w:themeColor="text1"/>
        </w:rPr>
        <w:t xml:space="preserve"> в </w:t>
      </w:r>
      <w:proofErr w:type="spellStart"/>
      <w:r w:rsidRPr="00643FC8">
        <w:rPr>
          <w:rFonts w:eastAsia="TimesNewRomanPSMT"/>
          <w:color w:val="000000" w:themeColor="text1"/>
        </w:rPr>
        <w:t>умовах</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медичного</w:t>
      </w:r>
      <w:proofErr w:type="spellEnd"/>
      <w:r w:rsidRPr="00643FC8">
        <w:rPr>
          <w:rFonts w:eastAsia="TimesNewRomanPSMT"/>
          <w:color w:val="000000" w:themeColor="text1"/>
        </w:rPr>
        <w:t xml:space="preserve"> закладу за </w:t>
      </w:r>
      <w:proofErr w:type="spellStart"/>
      <w:r w:rsidRPr="00643FC8">
        <w:rPr>
          <w:rFonts w:eastAsia="TimesNewRomanPSMT"/>
          <w:color w:val="000000" w:themeColor="text1"/>
        </w:rPr>
        <w:t>стандартними</w:t>
      </w:r>
      <w:proofErr w:type="spellEnd"/>
      <w:r w:rsidRPr="00643FC8">
        <w:rPr>
          <w:rFonts w:eastAsia="TimesNewRomanPSMT"/>
          <w:color w:val="000000" w:themeColor="text1"/>
        </w:rPr>
        <w:t xml:space="preserve"> методиками. </w:t>
      </w:r>
    </w:p>
    <w:p w14:paraId="15D5FE5D"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 xml:space="preserve">ПРН 17. </w:t>
      </w:r>
      <w:proofErr w:type="spellStart"/>
      <w:r w:rsidRPr="00643FC8">
        <w:rPr>
          <w:rFonts w:eastAsia="TimesNewRomanPSMT"/>
          <w:color w:val="000000" w:themeColor="text1"/>
        </w:rPr>
        <w:t>Дотримуватися</w:t>
      </w:r>
      <w:proofErr w:type="spellEnd"/>
      <w:r w:rsidRPr="00643FC8">
        <w:rPr>
          <w:rFonts w:eastAsia="TimesNewRomanPSMT"/>
          <w:color w:val="000000" w:themeColor="text1"/>
        </w:rPr>
        <w:t xml:space="preserve"> здорового способу </w:t>
      </w:r>
      <w:proofErr w:type="spellStart"/>
      <w:r w:rsidRPr="00643FC8">
        <w:rPr>
          <w:rFonts w:eastAsia="TimesNewRomanPSMT"/>
          <w:color w:val="000000" w:themeColor="text1"/>
        </w:rPr>
        <w:t>життя</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користуватися</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прийомами</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саморегуляціі</w:t>
      </w:r>
      <w:proofErr w:type="spellEnd"/>
      <w:r w:rsidRPr="00643FC8">
        <w:rPr>
          <w:rFonts w:eastAsia="TimesNewRomanPSMT"/>
          <w:color w:val="000000" w:themeColor="text1"/>
        </w:rPr>
        <w:t xml:space="preserve">̈ та самоконтролю. </w:t>
      </w:r>
    </w:p>
    <w:p w14:paraId="4D8BF420" w14:textId="77777777" w:rsidR="001971E2" w:rsidRPr="00643FC8" w:rsidRDefault="001971E2" w:rsidP="001971E2">
      <w:pPr>
        <w:pStyle w:val="af6"/>
        <w:spacing w:before="0" w:beforeAutospacing="0" w:after="0" w:afterAutospacing="0"/>
        <w:jc w:val="both"/>
        <w:rPr>
          <w:color w:val="000000" w:themeColor="text1"/>
          <w:lang w:val="uk-UA"/>
        </w:rPr>
      </w:pPr>
      <w:r w:rsidRPr="00643FC8">
        <w:rPr>
          <w:color w:val="000000" w:themeColor="text1"/>
          <w:lang w:val="uk-UA"/>
        </w:rPr>
        <w:t>ПРН 19.</w:t>
      </w:r>
      <w:r w:rsidRPr="00643FC8">
        <w:rPr>
          <w:rFonts w:eastAsia="TimesNewRomanPSMT"/>
          <w:color w:val="000000" w:themeColor="text1"/>
          <w:lang w:val="uk-UA"/>
        </w:rPr>
        <w:t xml:space="preserve"> Дотримуватися вимог етики, біоетики та </w:t>
      </w:r>
      <w:proofErr w:type="spellStart"/>
      <w:r w:rsidRPr="00643FC8">
        <w:rPr>
          <w:rFonts w:eastAsia="TimesNewRomanPSMT"/>
          <w:color w:val="000000" w:themeColor="text1"/>
          <w:lang w:val="uk-UA"/>
        </w:rPr>
        <w:t>деонтологіі</w:t>
      </w:r>
      <w:proofErr w:type="spellEnd"/>
      <w:r w:rsidRPr="00643FC8">
        <w:rPr>
          <w:rFonts w:eastAsia="TimesNewRomanPSMT"/>
          <w:color w:val="000000" w:themeColor="text1"/>
          <w:lang w:val="uk-UA"/>
        </w:rPr>
        <w:t xml:space="preserve">̈ у </w:t>
      </w:r>
      <w:proofErr w:type="spellStart"/>
      <w:r w:rsidRPr="00643FC8">
        <w:rPr>
          <w:rFonts w:eastAsia="TimesNewRomanPSMT"/>
          <w:color w:val="000000" w:themeColor="text1"/>
          <w:lang w:val="uk-UA"/>
        </w:rPr>
        <w:t>своїи</w:t>
      </w:r>
      <w:proofErr w:type="spellEnd"/>
      <w:r w:rsidRPr="00643FC8">
        <w:rPr>
          <w:rFonts w:eastAsia="TimesNewRomanPSMT"/>
          <w:color w:val="000000" w:themeColor="text1"/>
          <w:lang w:val="uk-UA"/>
        </w:rPr>
        <w:t xml:space="preserve">̆ </w:t>
      </w:r>
      <w:proofErr w:type="spellStart"/>
      <w:r w:rsidRPr="00643FC8">
        <w:rPr>
          <w:rFonts w:eastAsia="TimesNewRomanPSMT"/>
          <w:color w:val="000000" w:themeColor="text1"/>
          <w:lang w:val="uk-UA"/>
        </w:rPr>
        <w:t>фахо</w:t>
      </w:r>
      <w:proofErr w:type="spellEnd"/>
      <w:r w:rsidRPr="00643FC8">
        <w:rPr>
          <w:rFonts w:eastAsia="TimesNewRomanPSMT"/>
          <w:color w:val="000000" w:themeColor="text1"/>
          <w:lang w:val="uk-UA"/>
        </w:rPr>
        <w:t xml:space="preserve">- </w:t>
      </w:r>
      <w:proofErr w:type="spellStart"/>
      <w:r w:rsidRPr="00643FC8">
        <w:rPr>
          <w:rFonts w:eastAsia="TimesNewRomanPSMT"/>
          <w:color w:val="000000" w:themeColor="text1"/>
          <w:lang w:val="uk-UA"/>
        </w:rPr>
        <w:t>віи</w:t>
      </w:r>
      <w:proofErr w:type="spellEnd"/>
      <w:r w:rsidRPr="00643FC8">
        <w:rPr>
          <w:rFonts w:eastAsia="TimesNewRomanPSMT"/>
          <w:color w:val="000000" w:themeColor="text1"/>
          <w:lang w:val="uk-UA"/>
        </w:rPr>
        <w:t xml:space="preserve">̆ діяльності. </w:t>
      </w:r>
    </w:p>
    <w:p w14:paraId="0D214E43" w14:textId="77777777" w:rsidR="001971E2" w:rsidRPr="00643FC8" w:rsidRDefault="001971E2" w:rsidP="001971E2">
      <w:pPr>
        <w:pStyle w:val="af6"/>
        <w:spacing w:before="0" w:beforeAutospacing="0" w:after="0" w:afterAutospacing="0"/>
        <w:jc w:val="both"/>
        <w:rPr>
          <w:color w:val="000000" w:themeColor="text1"/>
          <w:lang w:val="ru-UA"/>
        </w:rPr>
      </w:pPr>
      <w:r w:rsidRPr="00643FC8">
        <w:rPr>
          <w:color w:val="000000" w:themeColor="text1"/>
          <w:lang w:val="uk-UA"/>
        </w:rPr>
        <w:t>ПРН 21.</w:t>
      </w:r>
      <w:r w:rsidRPr="00643FC8">
        <w:rPr>
          <w:rFonts w:eastAsia="TimesNewRomanPSMT"/>
          <w:color w:val="000000" w:themeColor="text1"/>
        </w:rPr>
        <w:t xml:space="preserve"> </w:t>
      </w:r>
      <w:proofErr w:type="spellStart"/>
      <w:r w:rsidRPr="00643FC8">
        <w:rPr>
          <w:rFonts w:eastAsia="TimesNewRomanPSMT"/>
          <w:color w:val="000000" w:themeColor="text1"/>
        </w:rPr>
        <w:t>Виконувати</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медичні</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маніпуляціі</w:t>
      </w:r>
      <w:proofErr w:type="spellEnd"/>
      <w:r w:rsidRPr="00643FC8">
        <w:rPr>
          <w:rFonts w:eastAsia="TimesNewRomanPSMT"/>
          <w:color w:val="000000" w:themeColor="text1"/>
        </w:rPr>
        <w:t xml:space="preserve">̈ на </w:t>
      </w:r>
      <w:proofErr w:type="spellStart"/>
      <w:r w:rsidRPr="00643FC8">
        <w:rPr>
          <w:rFonts w:eastAsia="TimesNewRomanPSMT"/>
          <w:color w:val="000000" w:themeColor="text1"/>
        </w:rPr>
        <w:t>підставі</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попереднього</w:t>
      </w:r>
      <w:proofErr w:type="spellEnd"/>
      <w:r w:rsidRPr="00643FC8">
        <w:rPr>
          <w:rFonts w:eastAsia="TimesNewRomanPSMT"/>
          <w:color w:val="000000" w:themeColor="text1"/>
        </w:rPr>
        <w:t xml:space="preserve"> та/</w:t>
      </w:r>
      <w:proofErr w:type="spellStart"/>
      <w:r w:rsidRPr="00643FC8">
        <w:rPr>
          <w:rFonts w:eastAsia="TimesNewRomanPSMT"/>
          <w:color w:val="000000" w:themeColor="text1"/>
        </w:rPr>
        <w:t>або</w:t>
      </w:r>
      <w:proofErr w:type="spellEnd"/>
      <w:r w:rsidRPr="00643FC8">
        <w:rPr>
          <w:rFonts w:eastAsia="TimesNewRomanPSMT"/>
          <w:color w:val="000000" w:themeColor="text1"/>
        </w:rPr>
        <w:t xml:space="preserve"> остаточного </w:t>
      </w:r>
      <w:proofErr w:type="spellStart"/>
      <w:r w:rsidRPr="00643FC8">
        <w:rPr>
          <w:rFonts w:eastAsia="TimesNewRomanPSMT"/>
          <w:color w:val="000000" w:themeColor="text1"/>
        </w:rPr>
        <w:t>клінічного</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діагнозу</w:t>
      </w:r>
      <w:proofErr w:type="spellEnd"/>
      <w:r w:rsidRPr="00643FC8">
        <w:rPr>
          <w:rFonts w:eastAsia="TimesNewRomanPSMT"/>
          <w:color w:val="000000" w:themeColor="text1"/>
        </w:rPr>
        <w:t xml:space="preserve"> (за списками 2, 2.1) для </w:t>
      </w:r>
      <w:proofErr w:type="spellStart"/>
      <w:r w:rsidRPr="00643FC8">
        <w:rPr>
          <w:rFonts w:eastAsia="TimesNewRomanPSMT"/>
          <w:color w:val="000000" w:themeColor="text1"/>
        </w:rPr>
        <w:t>різних</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верств</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населення</w:t>
      </w:r>
      <w:proofErr w:type="spellEnd"/>
      <w:r w:rsidRPr="00643FC8">
        <w:rPr>
          <w:rFonts w:eastAsia="TimesNewRomanPSMT"/>
          <w:color w:val="000000" w:themeColor="text1"/>
        </w:rPr>
        <w:t xml:space="preserve"> та в </w:t>
      </w:r>
      <w:proofErr w:type="spellStart"/>
      <w:r w:rsidRPr="00643FC8">
        <w:rPr>
          <w:rFonts w:eastAsia="TimesNewRomanPSMT"/>
          <w:color w:val="000000" w:themeColor="text1"/>
        </w:rPr>
        <w:t>різних</w:t>
      </w:r>
      <w:proofErr w:type="spellEnd"/>
      <w:r w:rsidRPr="00643FC8">
        <w:rPr>
          <w:rFonts w:eastAsia="TimesNewRomanPSMT"/>
          <w:color w:val="000000" w:themeColor="text1"/>
        </w:rPr>
        <w:t xml:space="preserve"> </w:t>
      </w:r>
      <w:proofErr w:type="spellStart"/>
      <w:r w:rsidRPr="00643FC8">
        <w:rPr>
          <w:rFonts w:eastAsia="TimesNewRomanPSMT"/>
          <w:color w:val="000000" w:themeColor="text1"/>
        </w:rPr>
        <w:t>умовах</w:t>
      </w:r>
      <w:proofErr w:type="spellEnd"/>
      <w:r w:rsidRPr="00643FC8">
        <w:rPr>
          <w:rFonts w:eastAsia="TimesNewRomanPSMT"/>
          <w:color w:val="000000" w:themeColor="text1"/>
        </w:rPr>
        <w:t xml:space="preserve"> (за списком 6). </w:t>
      </w:r>
    </w:p>
    <w:p w14:paraId="51C423A0" w14:textId="77777777" w:rsidR="001971E2" w:rsidRPr="00643FC8" w:rsidRDefault="001971E2" w:rsidP="001971E2">
      <w:pPr>
        <w:tabs>
          <w:tab w:val="left" w:pos="0"/>
          <w:tab w:val="left" w:pos="5554"/>
        </w:tabs>
        <w:spacing w:after="0" w:line="240" w:lineRule="auto"/>
        <w:jc w:val="both"/>
        <w:rPr>
          <w:rFonts w:ascii="Times New Roman" w:hAnsi="Times New Roman"/>
          <w:b/>
          <w:iCs/>
          <w:color w:val="000000" w:themeColor="text1"/>
          <w:sz w:val="24"/>
          <w:szCs w:val="24"/>
        </w:rPr>
      </w:pPr>
    </w:p>
    <w:p w14:paraId="6C978F4F" w14:textId="77777777" w:rsidR="001971E2" w:rsidRPr="00643FC8" w:rsidRDefault="001971E2" w:rsidP="001971E2">
      <w:pPr>
        <w:tabs>
          <w:tab w:val="left" w:pos="0"/>
          <w:tab w:val="left" w:pos="5554"/>
        </w:tabs>
        <w:spacing w:after="0" w:line="240" w:lineRule="auto"/>
        <w:jc w:val="both"/>
        <w:rPr>
          <w:rFonts w:ascii="Times New Roman" w:hAnsi="Times New Roman"/>
          <w:b/>
          <w:iCs/>
          <w:color w:val="000000" w:themeColor="text1"/>
          <w:sz w:val="24"/>
          <w:szCs w:val="24"/>
        </w:rPr>
      </w:pPr>
      <w:r w:rsidRPr="00643FC8">
        <w:rPr>
          <w:rFonts w:ascii="Times New Roman" w:hAnsi="Times New Roman"/>
          <w:b/>
          <w:iCs/>
          <w:color w:val="000000" w:themeColor="text1"/>
          <w:sz w:val="24"/>
          <w:szCs w:val="24"/>
        </w:rPr>
        <w:t xml:space="preserve">У </w:t>
      </w:r>
      <w:proofErr w:type="spellStart"/>
      <w:r w:rsidRPr="00643FC8">
        <w:rPr>
          <w:rFonts w:ascii="Times New Roman" w:hAnsi="Times New Roman"/>
          <w:b/>
          <w:iCs/>
          <w:color w:val="000000" w:themeColor="text1"/>
          <w:sz w:val="24"/>
          <w:szCs w:val="24"/>
        </w:rPr>
        <w:t>результаті</w:t>
      </w:r>
      <w:proofErr w:type="spellEnd"/>
      <w:r w:rsidRPr="00643FC8">
        <w:rPr>
          <w:rFonts w:ascii="Times New Roman" w:hAnsi="Times New Roman"/>
          <w:b/>
          <w:iCs/>
          <w:color w:val="000000" w:themeColor="text1"/>
          <w:sz w:val="24"/>
          <w:szCs w:val="24"/>
        </w:rPr>
        <w:t xml:space="preserve"> </w:t>
      </w:r>
      <w:proofErr w:type="spellStart"/>
      <w:r w:rsidRPr="00643FC8">
        <w:rPr>
          <w:rFonts w:ascii="Times New Roman" w:hAnsi="Times New Roman"/>
          <w:b/>
          <w:iCs/>
          <w:color w:val="000000" w:themeColor="text1"/>
          <w:sz w:val="24"/>
          <w:szCs w:val="24"/>
        </w:rPr>
        <w:t>вивчення</w:t>
      </w:r>
      <w:proofErr w:type="spellEnd"/>
      <w:r w:rsidRPr="00643FC8">
        <w:rPr>
          <w:rFonts w:ascii="Times New Roman" w:hAnsi="Times New Roman"/>
          <w:b/>
          <w:iCs/>
          <w:color w:val="000000" w:themeColor="text1"/>
          <w:sz w:val="24"/>
          <w:szCs w:val="24"/>
        </w:rPr>
        <w:t xml:space="preserve"> </w:t>
      </w:r>
      <w:proofErr w:type="spellStart"/>
      <w:r w:rsidRPr="00643FC8">
        <w:rPr>
          <w:rFonts w:ascii="Times New Roman" w:hAnsi="Times New Roman"/>
          <w:b/>
          <w:iCs/>
          <w:color w:val="000000" w:themeColor="text1"/>
          <w:sz w:val="24"/>
          <w:szCs w:val="24"/>
        </w:rPr>
        <w:t>навчальної</w:t>
      </w:r>
      <w:proofErr w:type="spellEnd"/>
      <w:r w:rsidRPr="00643FC8">
        <w:rPr>
          <w:rFonts w:ascii="Times New Roman" w:hAnsi="Times New Roman"/>
          <w:b/>
          <w:iCs/>
          <w:color w:val="000000" w:themeColor="text1"/>
          <w:sz w:val="24"/>
          <w:szCs w:val="24"/>
        </w:rPr>
        <w:t xml:space="preserve"> </w:t>
      </w:r>
      <w:proofErr w:type="spellStart"/>
      <w:r w:rsidRPr="00643FC8">
        <w:rPr>
          <w:rFonts w:ascii="Times New Roman" w:hAnsi="Times New Roman"/>
          <w:b/>
          <w:iCs/>
          <w:color w:val="000000" w:themeColor="text1"/>
          <w:sz w:val="24"/>
          <w:szCs w:val="24"/>
        </w:rPr>
        <w:t>дисципліни</w:t>
      </w:r>
      <w:proofErr w:type="spellEnd"/>
      <w:r w:rsidRPr="00643FC8">
        <w:rPr>
          <w:rFonts w:ascii="Times New Roman" w:hAnsi="Times New Roman"/>
          <w:b/>
          <w:iCs/>
          <w:color w:val="000000" w:themeColor="text1"/>
          <w:sz w:val="24"/>
          <w:szCs w:val="24"/>
        </w:rPr>
        <w:t xml:space="preserve"> </w:t>
      </w:r>
      <w:r w:rsidRPr="00643FC8">
        <w:rPr>
          <w:rFonts w:ascii="Times New Roman" w:hAnsi="Times New Roman"/>
          <w:b/>
          <w:iCs/>
          <w:color w:val="000000" w:themeColor="text1"/>
          <w:sz w:val="24"/>
          <w:szCs w:val="24"/>
          <w:lang w:val="uk-UA"/>
        </w:rPr>
        <w:t>здобувач вищої освіти</w:t>
      </w:r>
      <w:r w:rsidRPr="00643FC8">
        <w:rPr>
          <w:rFonts w:ascii="Times New Roman" w:hAnsi="Times New Roman"/>
          <w:b/>
          <w:iCs/>
          <w:color w:val="000000" w:themeColor="text1"/>
          <w:sz w:val="24"/>
          <w:szCs w:val="24"/>
        </w:rPr>
        <w:t xml:space="preserve"> повинен:</w:t>
      </w:r>
    </w:p>
    <w:p w14:paraId="0D61AFE8" w14:textId="77777777" w:rsidR="001971E2" w:rsidRPr="00643FC8" w:rsidRDefault="001971E2" w:rsidP="001971E2">
      <w:pPr>
        <w:pStyle w:val="aa"/>
        <w:tabs>
          <w:tab w:val="left" w:pos="0"/>
          <w:tab w:val="left" w:pos="5554"/>
        </w:tabs>
        <w:spacing w:after="0" w:line="240" w:lineRule="auto"/>
        <w:ind w:left="634"/>
        <w:jc w:val="both"/>
        <w:rPr>
          <w:rFonts w:ascii="Times New Roman" w:hAnsi="Times New Roman"/>
          <w:b/>
          <w:iCs/>
          <w:color w:val="000000" w:themeColor="text1"/>
          <w:sz w:val="24"/>
          <w:szCs w:val="24"/>
        </w:rPr>
      </w:pPr>
      <w:r w:rsidRPr="00643FC8">
        <w:rPr>
          <w:rFonts w:ascii="Times New Roman" w:hAnsi="Times New Roman"/>
          <w:b/>
          <w:iCs/>
          <w:color w:val="000000" w:themeColor="text1"/>
          <w:sz w:val="24"/>
          <w:szCs w:val="24"/>
        </w:rPr>
        <w:t xml:space="preserve">Знати: </w:t>
      </w:r>
      <w:proofErr w:type="spellStart"/>
      <w:r w:rsidRPr="00643FC8">
        <w:rPr>
          <w:rFonts w:ascii="Times New Roman" w:hAnsi="Times New Roman"/>
          <w:iCs/>
          <w:color w:val="000000" w:themeColor="text1"/>
          <w:sz w:val="24"/>
          <w:szCs w:val="24"/>
        </w:rPr>
        <w:t>клініку</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діагностику</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лікування</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найбільш</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поширених</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онкологічних</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захворювань</w:t>
      </w:r>
      <w:proofErr w:type="spellEnd"/>
      <w:r w:rsidRPr="00643FC8">
        <w:rPr>
          <w:rFonts w:ascii="Times New Roman" w:hAnsi="Times New Roman"/>
          <w:iCs/>
          <w:color w:val="000000" w:themeColor="text1"/>
          <w:sz w:val="24"/>
          <w:szCs w:val="24"/>
        </w:rPr>
        <w:t xml:space="preserve">, структуру </w:t>
      </w:r>
      <w:proofErr w:type="spellStart"/>
      <w:r w:rsidRPr="00643FC8">
        <w:rPr>
          <w:rFonts w:ascii="Times New Roman" w:hAnsi="Times New Roman"/>
          <w:iCs/>
          <w:color w:val="000000" w:themeColor="text1"/>
          <w:sz w:val="24"/>
          <w:szCs w:val="24"/>
        </w:rPr>
        <w:t>онкологічної</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служби</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класифікацію</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канцерогенів</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методи</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профілактики</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онкологічних</w:t>
      </w:r>
      <w:proofErr w:type="spellEnd"/>
      <w:r w:rsidRPr="00643FC8">
        <w:rPr>
          <w:rFonts w:ascii="Times New Roman" w:hAnsi="Times New Roman"/>
          <w:iCs/>
          <w:color w:val="000000" w:themeColor="text1"/>
          <w:sz w:val="24"/>
          <w:szCs w:val="24"/>
        </w:rPr>
        <w:t xml:space="preserve"> </w:t>
      </w:r>
      <w:proofErr w:type="spellStart"/>
      <w:r w:rsidRPr="00643FC8">
        <w:rPr>
          <w:rFonts w:ascii="Times New Roman" w:hAnsi="Times New Roman"/>
          <w:iCs/>
          <w:color w:val="000000" w:themeColor="text1"/>
          <w:sz w:val="24"/>
          <w:szCs w:val="24"/>
        </w:rPr>
        <w:t>захворювань</w:t>
      </w:r>
      <w:proofErr w:type="spellEnd"/>
      <w:r w:rsidRPr="00643FC8">
        <w:rPr>
          <w:rFonts w:ascii="Times New Roman" w:hAnsi="Times New Roman"/>
          <w:iCs/>
          <w:color w:val="000000" w:themeColor="text1"/>
          <w:sz w:val="24"/>
          <w:szCs w:val="24"/>
        </w:rPr>
        <w:t xml:space="preserve"> та </w:t>
      </w:r>
      <w:proofErr w:type="spellStart"/>
      <w:r w:rsidRPr="00643FC8">
        <w:rPr>
          <w:rFonts w:ascii="Times New Roman" w:hAnsi="Times New Roman"/>
          <w:iCs/>
          <w:color w:val="000000" w:themeColor="text1"/>
          <w:sz w:val="24"/>
          <w:szCs w:val="24"/>
        </w:rPr>
        <w:t>скрінінг</w:t>
      </w:r>
      <w:proofErr w:type="spellEnd"/>
      <w:r w:rsidRPr="00643FC8">
        <w:rPr>
          <w:rFonts w:ascii="Times New Roman" w:hAnsi="Times New Roman"/>
          <w:b/>
          <w:iCs/>
          <w:color w:val="000000" w:themeColor="text1"/>
          <w:sz w:val="24"/>
          <w:szCs w:val="24"/>
        </w:rPr>
        <w:t>.</w:t>
      </w:r>
    </w:p>
    <w:p w14:paraId="77A60176" w14:textId="77777777" w:rsidR="001971E2" w:rsidRPr="00643FC8" w:rsidRDefault="001971E2" w:rsidP="001971E2">
      <w:pPr>
        <w:pStyle w:val="aa"/>
        <w:tabs>
          <w:tab w:val="left" w:pos="0"/>
          <w:tab w:val="left" w:pos="5554"/>
        </w:tabs>
        <w:spacing w:after="0" w:line="240" w:lineRule="auto"/>
        <w:ind w:left="634"/>
        <w:jc w:val="both"/>
        <w:rPr>
          <w:rFonts w:ascii="Times New Roman" w:hAnsi="Times New Roman"/>
          <w:b/>
          <w:iCs/>
          <w:color w:val="000000" w:themeColor="text1"/>
          <w:sz w:val="24"/>
          <w:szCs w:val="24"/>
        </w:rPr>
      </w:pPr>
    </w:p>
    <w:p w14:paraId="36931630" w14:textId="77777777" w:rsidR="001971E2" w:rsidRPr="00643FC8" w:rsidRDefault="001971E2" w:rsidP="001971E2">
      <w:pPr>
        <w:pStyle w:val="aa"/>
        <w:tabs>
          <w:tab w:val="left" w:pos="0"/>
          <w:tab w:val="left" w:pos="5554"/>
        </w:tabs>
        <w:spacing w:after="0" w:line="240" w:lineRule="auto"/>
        <w:ind w:left="634"/>
        <w:jc w:val="both"/>
        <w:rPr>
          <w:rFonts w:ascii="Times New Roman" w:hAnsi="Times New Roman"/>
          <w:b/>
          <w:iCs/>
          <w:color w:val="000000" w:themeColor="text1"/>
          <w:sz w:val="24"/>
          <w:szCs w:val="24"/>
        </w:rPr>
      </w:pPr>
      <w:proofErr w:type="spellStart"/>
      <w:r w:rsidRPr="00643FC8">
        <w:rPr>
          <w:rFonts w:ascii="Times New Roman" w:hAnsi="Times New Roman"/>
          <w:b/>
          <w:iCs/>
          <w:color w:val="000000" w:themeColor="text1"/>
          <w:sz w:val="24"/>
          <w:szCs w:val="24"/>
        </w:rPr>
        <w:t>Вміти</w:t>
      </w:r>
      <w:proofErr w:type="spellEnd"/>
      <w:r w:rsidRPr="00643FC8">
        <w:rPr>
          <w:rFonts w:ascii="Times New Roman" w:hAnsi="Times New Roman"/>
          <w:b/>
          <w:iCs/>
          <w:color w:val="000000" w:themeColor="text1"/>
          <w:sz w:val="24"/>
          <w:szCs w:val="24"/>
        </w:rPr>
        <w:t xml:space="preserve">: </w:t>
      </w:r>
    </w:p>
    <w:p w14:paraId="43C6EEC1"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color w:val="000000" w:themeColor="text1"/>
          <w:sz w:val="24"/>
          <w:szCs w:val="24"/>
        </w:rPr>
        <w:t>Збирати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дані</w:t>
      </w:r>
      <w:proofErr w:type="spellEnd"/>
      <w:r w:rsidRPr="00643FC8">
        <w:rPr>
          <w:rFonts w:ascii="Times New Roman" w:hAnsi="Times New Roman"/>
          <w:color w:val="000000" w:themeColor="text1"/>
          <w:sz w:val="24"/>
          <w:szCs w:val="24"/>
        </w:rPr>
        <w:t xml:space="preserve"> про </w:t>
      </w:r>
      <w:proofErr w:type="spellStart"/>
      <w:r w:rsidRPr="00643FC8">
        <w:rPr>
          <w:rFonts w:ascii="Times New Roman" w:hAnsi="Times New Roman"/>
          <w:color w:val="000000" w:themeColor="text1"/>
          <w:sz w:val="24"/>
          <w:szCs w:val="24"/>
        </w:rPr>
        <w:t>скарги</w:t>
      </w:r>
      <w:proofErr w:type="spellEnd"/>
      <w:r w:rsidRPr="00643FC8">
        <w:rPr>
          <w:rFonts w:ascii="Times New Roman" w:hAnsi="Times New Roman"/>
          <w:color w:val="000000" w:themeColor="text1"/>
          <w:sz w:val="24"/>
          <w:szCs w:val="24"/>
        </w:rPr>
        <w:t xml:space="preserve">, анамнез </w:t>
      </w:r>
      <w:proofErr w:type="spellStart"/>
      <w:r w:rsidRPr="00643FC8">
        <w:rPr>
          <w:rFonts w:ascii="Times New Roman" w:hAnsi="Times New Roman"/>
          <w:color w:val="000000" w:themeColor="text1"/>
          <w:sz w:val="24"/>
          <w:szCs w:val="24"/>
        </w:rPr>
        <w:t>хвороби</w:t>
      </w:r>
      <w:proofErr w:type="spellEnd"/>
      <w:r w:rsidRPr="00643FC8">
        <w:rPr>
          <w:rFonts w:ascii="Times New Roman" w:hAnsi="Times New Roman"/>
          <w:color w:val="000000" w:themeColor="text1"/>
          <w:sz w:val="24"/>
          <w:szCs w:val="24"/>
        </w:rPr>
        <w:t xml:space="preserve">, анамнез </w:t>
      </w:r>
      <w:proofErr w:type="spellStart"/>
      <w:r w:rsidRPr="00643FC8">
        <w:rPr>
          <w:rFonts w:ascii="Times New Roman" w:hAnsi="Times New Roman"/>
          <w:color w:val="000000" w:themeColor="text1"/>
          <w:sz w:val="24"/>
          <w:szCs w:val="24"/>
        </w:rPr>
        <w:t>життя</w:t>
      </w:r>
      <w:proofErr w:type="spellEnd"/>
      <w:r w:rsidRPr="00643FC8">
        <w:rPr>
          <w:rFonts w:ascii="Times New Roman" w:hAnsi="Times New Roman"/>
          <w:color w:val="000000" w:themeColor="text1"/>
          <w:sz w:val="24"/>
          <w:szCs w:val="24"/>
        </w:rPr>
        <w:t xml:space="preserve"> при </w:t>
      </w:r>
      <w:proofErr w:type="spellStart"/>
      <w:r w:rsidRPr="00643FC8">
        <w:rPr>
          <w:rFonts w:ascii="Times New Roman" w:hAnsi="Times New Roman"/>
          <w:color w:val="000000" w:themeColor="text1"/>
          <w:sz w:val="24"/>
          <w:szCs w:val="24"/>
        </w:rPr>
        <w:t>онкологічних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iCs/>
          <w:color w:val="000000" w:themeColor="text1"/>
          <w:sz w:val="24"/>
          <w:szCs w:val="24"/>
        </w:rPr>
        <w:t>захворюваннях</w:t>
      </w:r>
      <w:proofErr w:type="spellEnd"/>
    </w:p>
    <w:p w14:paraId="41C2283F"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color w:val="000000" w:themeColor="text1"/>
          <w:sz w:val="24"/>
          <w:szCs w:val="24"/>
        </w:rPr>
        <w:t>Оцінювати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інформацію</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щодо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діагнозу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застосовуючи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стандартну</w:t>
      </w:r>
      <w:proofErr w:type="spellEnd"/>
      <w:r w:rsidRPr="00643FC8">
        <w:rPr>
          <w:rFonts w:ascii="Times New Roman" w:hAnsi="Times New Roman"/>
          <w:color w:val="000000" w:themeColor="text1"/>
          <w:sz w:val="24"/>
          <w:szCs w:val="24"/>
        </w:rPr>
        <w:t xml:space="preserve"> </w:t>
      </w:r>
      <w:proofErr w:type="gramStart"/>
      <w:r w:rsidRPr="00643FC8">
        <w:rPr>
          <w:rFonts w:ascii="Times New Roman" w:hAnsi="Times New Roman"/>
          <w:color w:val="000000" w:themeColor="text1"/>
          <w:sz w:val="24"/>
          <w:szCs w:val="24"/>
        </w:rPr>
        <w:t>процедуру,  на</w:t>
      </w:r>
      <w:proofErr w:type="gram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підставі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результатів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лабораторних</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інструментальних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досліджень</w:t>
      </w:r>
      <w:proofErr w:type="spellEnd"/>
      <w:r w:rsidRPr="00643FC8">
        <w:rPr>
          <w:rFonts w:ascii="Times New Roman" w:hAnsi="Times New Roman"/>
          <w:color w:val="000000" w:themeColor="text1"/>
          <w:sz w:val="24"/>
          <w:szCs w:val="24"/>
        </w:rPr>
        <w:t xml:space="preserve">. </w:t>
      </w:r>
    </w:p>
    <w:p w14:paraId="508ED353"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color w:val="000000" w:themeColor="text1"/>
          <w:sz w:val="24"/>
          <w:szCs w:val="24"/>
        </w:rPr>
        <w:lastRenderedPageBreak/>
        <w:t>Визначати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перелік</w:t>
      </w:r>
      <w:proofErr w:type="spellEnd"/>
      <w:r w:rsidRPr="00643FC8">
        <w:rPr>
          <w:rFonts w:ascii="Times New Roman" w:hAnsi="Times New Roman"/>
          <w:color w:val="000000" w:themeColor="text1"/>
          <w:sz w:val="24"/>
          <w:szCs w:val="24"/>
        </w:rPr>
        <w:t xml:space="preserve"> </w:t>
      </w:r>
      <w:proofErr w:type="spellStart"/>
      <w:proofErr w:type="gramStart"/>
      <w:r w:rsidRPr="00643FC8">
        <w:rPr>
          <w:rFonts w:ascii="Times New Roman" w:hAnsi="Times New Roman"/>
          <w:color w:val="000000" w:themeColor="text1"/>
          <w:sz w:val="24"/>
          <w:szCs w:val="24"/>
        </w:rPr>
        <w:t>необхідних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клініко</w:t>
      </w:r>
      <w:proofErr w:type="gramEnd"/>
      <w:r w:rsidRPr="00643FC8">
        <w:rPr>
          <w:rFonts w:ascii="Times New Roman" w:hAnsi="Times New Roman"/>
          <w:color w:val="000000" w:themeColor="text1"/>
          <w:sz w:val="24"/>
          <w:szCs w:val="24"/>
        </w:rPr>
        <w:t>-лабораторних</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інструментальних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досліджень</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оцінювати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їх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результати</w:t>
      </w:r>
      <w:proofErr w:type="spellEnd"/>
      <w:r w:rsidRPr="00643FC8">
        <w:rPr>
          <w:rFonts w:ascii="Times New Roman" w:hAnsi="Times New Roman"/>
          <w:color w:val="000000" w:themeColor="text1"/>
          <w:sz w:val="24"/>
          <w:szCs w:val="24"/>
        </w:rPr>
        <w:t xml:space="preserve"> при </w:t>
      </w:r>
      <w:proofErr w:type="spellStart"/>
      <w:r w:rsidRPr="00643FC8">
        <w:rPr>
          <w:rFonts w:ascii="Times New Roman" w:hAnsi="Times New Roman"/>
          <w:color w:val="000000" w:themeColor="text1"/>
          <w:sz w:val="24"/>
          <w:szCs w:val="24"/>
        </w:rPr>
        <w:t>онкологічних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iCs/>
          <w:color w:val="000000" w:themeColor="text1"/>
          <w:sz w:val="24"/>
          <w:szCs w:val="24"/>
        </w:rPr>
        <w:t>захворюваннях</w:t>
      </w:r>
      <w:proofErr w:type="spellEnd"/>
    </w:p>
    <w:p w14:paraId="124DFA36"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color w:val="000000" w:themeColor="text1"/>
          <w:sz w:val="24"/>
          <w:szCs w:val="24"/>
        </w:rPr>
        <w:t>Виділяти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провідний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клінічний</w:t>
      </w:r>
      <w:proofErr w:type="spellEnd"/>
      <w:r w:rsidRPr="00643FC8">
        <w:rPr>
          <w:rFonts w:ascii="Times New Roman" w:hAnsi="Times New Roman"/>
          <w:color w:val="000000" w:themeColor="text1"/>
          <w:sz w:val="24"/>
          <w:szCs w:val="24"/>
        </w:rPr>
        <w:t xml:space="preserve"> симптом </w:t>
      </w:r>
      <w:proofErr w:type="spellStart"/>
      <w:r w:rsidRPr="00643FC8">
        <w:rPr>
          <w:rFonts w:ascii="Times New Roman" w:hAnsi="Times New Roman"/>
          <w:color w:val="000000" w:themeColor="text1"/>
          <w:sz w:val="24"/>
          <w:szCs w:val="24"/>
        </w:rPr>
        <w:t>або</w:t>
      </w:r>
      <w:proofErr w:type="spellEnd"/>
      <w:r w:rsidRPr="00643FC8">
        <w:rPr>
          <w:rFonts w:ascii="Times New Roman" w:hAnsi="Times New Roman"/>
          <w:color w:val="000000" w:themeColor="text1"/>
          <w:sz w:val="24"/>
          <w:szCs w:val="24"/>
        </w:rPr>
        <w:t xml:space="preserve"> синдром. </w:t>
      </w:r>
      <w:proofErr w:type="spellStart"/>
      <w:r w:rsidRPr="00643FC8">
        <w:rPr>
          <w:rFonts w:ascii="Times New Roman" w:hAnsi="Times New Roman"/>
          <w:color w:val="000000" w:themeColor="text1"/>
          <w:sz w:val="24"/>
          <w:szCs w:val="24"/>
        </w:rPr>
        <w:t>Встановлювати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попередній</w:t>
      </w:r>
      <w:proofErr w:type="spellEnd"/>
      <w:r w:rsidRPr="00643FC8">
        <w:rPr>
          <w:rFonts w:ascii="Times New Roman" w:hAnsi="Times New Roman"/>
          <w:color w:val="000000" w:themeColor="text1"/>
          <w:sz w:val="24"/>
          <w:szCs w:val="24"/>
        </w:rPr>
        <w:t xml:space="preserve"> </w:t>
      </w:r>
      <w:proofErr w:type="spellStart"/>
      <w:proofErr w:type="gramStart"/>
      <w:r w:rsidRPr="00643FC8">
        <w:rPr>
          <w:rFonts w:ascii="Times New Roman" w:hAnsi="Times New Roman"/>
          <w:color w:val="000000" w:themeColor="text1"/>
          <w:sz w:val="24"/>
          <w:szCs w:val="24"/>
        </w:rPr>
        <w:t>діагноз</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здійснювати</w:t>
      </w:r>
      <w:proofErr w:type="spellEnd"/>
      <w:proofErr w:type="gram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диференціальну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діагностику</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визначати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клінічний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діагноз</w:t>
      </w:r>
      <w:proofErr w:type="spellEnd"/>
      <w:r w:rsidRPr="00643FC8">
        <w:rPr>
          <w:rFonts w:ascii="Times New Roman" w:hAnsi="Times New Roman"/>
          <w:color w:val="000000" w:themeColor="text1"/>
          <w:sz w:val="24"/>
          <w:szCs w:val="24"/>
        </w:rPr>
        <w:t xml:space="preserve"> при </w:t>
      </w:r>
      <w:proofErr w:type="spellStart"/>
      <w:r w:rsidRPr="00643FC8">
        <w:rPr>
          <w:rFonts w:ascii="Times New Roman" w:hAnsi="Times New Roman"/>
          <w:color w:val="000000" w:themeColor="text1"/>
          <w:sz w:val="24"/>
          <w:szCs w:val="24"/>
        </w:rPr>
        <w:t>онкологічних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iCs/>
          <w:color w:val="000000" w:themeColor="text1"/>
          <w:sz w:val="24"/>
          <w:szCs w:val="24"/>
        </w:rPr>
        <w:t>захворюваннях</w:t>
      </w:r>
      <w:proofErr w:type="spellEnd"/>
      <w:r w:rsidRPr="00643FC8">
        <w:rPr>
          <w:rFonts w:ascii="Times New Roman" w:hAnsi="Times New Roman"/>
          <w:color w:val="000000" w:themeColor="text1"/>
          <w:sz w:val="24"/>
          <w:szCs w:val="24"/>
        </w:rPr>
        <w:t>.</w:t>
      </w:r>
    </w:p>
    <w:p w14:paraId="5484A20A"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lang w:val="uk-UA"/>
        </w:rPr>
      </w:pPr>
      <w:proofErr w:type="spellStart"/>
      <w:r w:rsidRPr="00643FC8">
        <w:rPr>
          <w:rFonts w:ascii="Times New Roman" w:hAnsi="Times New Roman"/>
          <w:color w:val="000000" w:themeColor="text1"/>
          <w:sz w:val="24"/>
          <w:szCs w:val="24"/>
        </w:rPr>
        <w:t>Визначати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принципи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лікування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захворювань</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згідно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міжнародних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рекомендацій</w:t>
      </w:r>
      <w:proofErr w:type="spellEnd"/>
      <w:r w:rsidRPr="00643FC8">
        <w:rPr>
          <w:rFonts w:ascii="Times New Roman" w:hAnsi="Times New Roman"/>
          <w:color w:val="000000" w:themeColor="text1"/>
          <w:sz w:val="24"/>
          <w:szCs w:val="24"/>
        </w:rPr>
        <w:t xml:space="preserve"> </w:t>
      </w:r>
      <w:r w:rsidRPr="00643FC8">
        <w:rPr>
          <w:rFonts w:ascii="Times New Roman" w:hAnsi="Times New Roman"/>
          <w:color w:val="000000" w:themeColor="text1"/>
          <w:sz w:val="24"/>
          <w:szCs w:val="24"/>
          <w:lang w:val="en-US"/>
        </w:rPr>
        <w:t>NCCN</w:t>
      </w:r>
    </w:p>
    <w:p w14:paraId="7F492ADA"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snapToGrid w:val="0"/>
          <w:color w:val="000000" w:themeColor="text1"/>
          <w:sz w:val="24"/>
          <w:szCs w:val="24"/>
        </w:rPr>
        <w:t>Встановити</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клінічну</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групу</w:t>
      </w:r>
      <w:proofErr w:type="spellEnd"/>
      <w:r w:rsidRPr="00643FC8">
        <w:rPr>
          <w:rFonts w:ascii="Times New Roman" w:hAnsi="Times New Roman"/>
          <w:snapToGrid w:val="0"/>
          <w:color w:val="000000" w:themeColor="text1"/>
          <w:sz w:val="24"/>
          <w:szCs w:val="24"/>
        </w:rPr>
        <w:t xml:space="preserve"> у </w:t>
      </w:r>
      <w:proofErr w:type="spellStart"/>
      <w:r w:rsidRPr="00643FC8">
        <w:rPr>
          <w:rFonts w:ascii="Times New Roman" w:hAnsi="Times New Roman"/>
          <w:snapToGrid w:val="0"/>
          <w:color w:val="000000" w:themeColor="text1"/>
          <w:sz w:val="24"/>
          <w:szCs w:val="24"/>
        </w:rPr>
        <w:t>онкологічного</w:t>
      </w:r>
      <w:proofErr w:type="spellEnd"/>
      <w:r w:rsidRPr="00643FC8">
        <w:rPr>
          <w:rFonts w:ascii="Times New Roman" w:hAnsi="Times New Roman"/>
          <w:snapToGrid w:val="0"/>
          <w:color w:val="000000" w:themeColor="text1"/>
          <w:sz w:val="24"/>
          <w:szCs w:val="24"/>
        </w:rPr>
        <w:t xml:space="preserve"> хворого</w:t>
      </w:r>
    </w:p>
    <w:p w14:paraId="34FDE981"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snapToGrid w:val="0"/>
          <w:color w:val="000000" w:themeColor="text1"/>
          <w:sz w:val="24"/>
          <w:szCs w:val="24"/>
        </w:rPr>
        <w:t>Надати</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рекомендації</w:t>
      </w:r>
      <w:proofErr w:type="spellEnd"/>
      <w:r w:rsidRPr="00643FC8">
        <w:rPr>
          <w:rFonts w:ascii="Times New Roman" w:hAnsi="Times New Roman"/>
          <w:snapToGrid w:val="0"/>
          <w:color w:val="000000" w:themeColor="text1"/>
          <w:sz w:val="24"/>
          <w:szCs w:val="24"/>
        </w:rPr>
        <w:t xml:space="preserve"> </w:t>
      </w:r>
      <w:proofErr w:type="gramStart"/>
      <w:r w:rsidRPr="00643FC8">
        <w:rPr>
          <w:rFonts w:ascii="Times New Roman" w:hAnsi="Times New Roman"/>
          <w:snapToGrid w:val="0"/>
          <w:color w:val="000000" w:themeColor="text1"/>
          <w:sz w:val="24"/>
          <w:szCs w:val="24"/>
        </w:rPr>
        <w:t>про здоровий</w:t>
      </w:r>
      <w:proofErr w:type="gramEnd"/>
      <w:r w:rsidRPr="00643FC8">
        <w:rPr>
          <w:rFonts w:ascii="Times New Roman" w:hAnsi="Times New Roman"/>
          <w:snapToGrid w:val="0"/>
          <w:color w:val="000000" w:themeColor="text1"/>
          <w:sz w:val="24"/>
          <w:szCs w:val="24"/>
        </w:rPr>
        <w:t xml:space="preserve"> образ </w:t>
      </w:r>
      <w:proofErr w:type="spellStart"/>
      <w:r w:rsidRPr="00643FC8">
        <w:rPr>
          <w:rFonts w:ascii="Times New Roman" w:hAnsi="Times New Roman"/>
          <w:snapToGrid w:val="0"/>
          <w:color w:val="000000" w:themeColor="text1"/>
          <w:sz w:val="24"/>
          <w:szCs w:val="24"/>
        </w:rPr>
        <w:t>життя</w:t>
      </w:r>
      <w:proofErr w:type="spellEnd"/>
      <w:r w:rsidRPr="00643FC8">
        <w:rPr>
          <w:rFonts w:ascii="Times New Roman" w:hAnsi="Times New Roman"/>
          <w:snapToGrid w:val="0"/>
          <w:color w:val="000000" w:themeColor="text1"/>
          <w:sz w:val="24"/>
          <w:szCs w:val="24"/>
        </w:rPr>
        <w:t xml:space="preserve"> і </w:t>
      </w:r>
      <w:proofErr w:type="spellStart"/>
      <w:r w:rsidRPr="00643FC8">
        <w:rPr>
          <w:rFonts w:ascii="Times New Roman" w:hAnsi="Times New Roman"/>
          <w:snapToGrid w:val="0"/>
          <w:color w:val="000000" w:themeColor="text1"/>
          <w:sz w:val="24"/>
          <w:szCs w:val="24"/>
        </w:rPr>
        <w:t>індивідуальні</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міри</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профілактики</w:t>
      </w:r>
      <w:proofErr w:type="spellEnd"/>
      <w:r w:rsidRPr="00643FC8">
        <w:rPr>
          <w:rFonts w:ascii="Times New Roman" w:hAnsi="Times New Roman"/>
          <w:snapToGrid w:val="0"/>
          <w:color w:val="000000" w:themeColor="text1"/>
          <w:sz w:val="24"/>
          <w:szCs w:val="24"/>
        </w:rPr>
        <w:t xml:space="preserve"> раку</w:t>
      </w:r>
    </w:p>
    <w:p w14:paraId="0BF3BA88"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r w:rsidRPr="00643FC8">
        <w:rPr>
          <w:rFonts w:ascii="Times New Roman" w:hAnsi="Times New Roman"/>
          <w:snapToGrid w:val="0"/>
          <w:color w:val="000000" w:themeColor="text1"/>
          <w:sz w:val="24"/>
          <w:szCs w:val="24"/>
          <w:lang w:val="uk-UA"/>
        </w:rPr>
        <w:t>Провести профілактичний огляд здорової людини</w:t>
      </w:r>
    </w:p>
    <w:p w14:paraId="20479D85"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r w:rsidRPr="00643FC8">
        <w:rPr>
          <w:rFonts w:ascii="Times New Roman" w:hAnsi="Times New Roman"/>
          <w:snapToGrid w:val="0"/>
          <w:color w:val="000000" w:themeColor="text1"/>
          <w:sz w:val="24"/>
          <w:szCs w:val="24"/>
          <w:lang w:val="uk-UA"/>
        </w:rPr>
        <w:t xml:space="preserve">Здійснювати контроль за хворими і вчасно розпізнати ускладнення при проведенні курсу променевої і </w:t>
      </w:r>
      <w:proofErr w:type="spellStart"/>
      <w:r w:rsidRPr="00643FC8">
        <w:rPr>
          <w:rFonts w:ascii="Times New Roman" w:hAnsi="Times New Roman"/>
          <w:snapToGrid w:val="0"/>
          <w:color w:val="000000" w:themeColor="text1"/>
          <w:sz w:val="24"/>
          <w:szCs w:val="24"/>
          <w:lang w:val="uk-UA"/>
        </w:rPr>
        <w:t>хімі</w:t>
      </w:r>
      <w:r w:rsidRPr="00643FC8">
        <w:rPr>
          <w:rFonts w:ascii="Times New Roman" w:hAnsi="Times New Roman"/>
          <w:snapToGrid w:val="0"/>
          <w:color w:val="000000" w:themeColor="text1"/>
          <w:sz w:val="24"/>
          <w:szCs w:val="24"/>
        </w:rPr>
        <w:t>отерапії</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вводити</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хіміопрепарати</w:t>
      </w:r>
      <w:proofErr w:type="spellEnd"/>
    </w:p>
    <w:p w14:paraId="7672ADF0"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lang w:val="uk-UA"/>
        </w:rPr>
      </w:pPr>
      <w:proofErr w:type="spellStart"/>
      <w:r w:rsidRPr="00643FC8">
        <w:rPr>
          <w:rFonts w:ascii="Times New Roman" w:hAnsi="Times New Roman"/>
          <w:color w:val="000000" w:themeColor="text1"/>
          <w:sz w:val="24"/>
          <w:szCs w:val="24"/>
        </w:rPr>
        <w:t>Розпізнати</w:t>
      </w:r>
      <w:proofErr w:type="spellEnd"/>
      <w:r w:rsidRPr="00643FC8">
        <w:rPr>
          <w:rFonts w:ascii="Times New Roman" w:hAnsi="Times New Roman"/>
          <w:color w:val="000000" w:themeColor="text1"/>
          <w:sz w:val="24"/>
          <w:szCs w:val="24"/>
        </w:rPr>
        <w:t xml:space="preserve"> по </w:t>
      </w:r>
      <w:proofErr w:type="spellStart"/>
      <w:r w:rsidRPr="00643FC8">
        <w:rPr>
          <w:rFonts w:ascii="Times New Roman" w:hAnsi="Times New Roman"/>
          <w:color w:val="000000" w:themeColor="text1"/>
          <w:sz w:val="24"/>
          <w:szCs w:val="24"/>
        </w:rPr>
        <w:t>зовнішньому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вигляду</w:t>
      </w:r>
      <w:proofErr w:type="spellEnd"/>
      <w:r w:rsidRPr="00643FC8">
        <w:rPr>
          <w:rFonts w:ascii="Times New Roman" w:hAnsi="Times New Roman"/>
          <w:color w:val="000000" w:themeColor="text1"/>
          <w:sz w:val="24"/>
          <w:szCs w:val="24"/>
        </w:rPr>
        <w:t xml:space="preserve"> рак </w:t>
      </w:r>
      <w:proofErr w:type="spellStart"/>
      <w:r w:rsidRPr="00643FC8">
        <w:rPr>
          <w:rFonts w:ascii="Times New Roman" w:hAnsi="Times New Roman"/>
          <w:color w:val="000000" w:themeColor="text1"/>
          <w:sz w:val="24"/>
          <w:szCs w:val="24"/>
        </w:rPr>
        <w:t>шкіри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відрізнити</w:t>
      </w:r>
      <w:proofErr w:type="spellEnd"/>
      <w:r w:rsidRPr="00643FC8">
        <w:rPr>
          <w:rFonts w:ascii="Times New Roman" w:hAnsi="Times New Roman"/>
          <w:color w:val="000000" w:themeColor="text1"/>
          <w:sz w:val="24"/>
          <w:szCs w:val="24"/>
        </w:rPr>
        <w:t xml:space="preserve"> </w:t>
      </w:r>
      <w:r w:rsidRPr="00643FC8">
        <w:rPr>
          <w:rFonts w:ascii="Times New Roman" w:hAnsi="Times New Roman"/>
          <w:snapToGrid w:val="0"/>
          <w:color w:val="000000" w:themeColor="text1"/>
          <w:sz w:val="24"/>
          <w:szCs w:val="24"/>
          <w:lang w:val="uk-UA"/>
        </w:rPr>
        <w:t xml:space="preserve">меланому від пігментного </w:t>
      </w:r>
      <w:proofErr w:type="spellStart"/>
      <w:r w:rsidRPr="00643FC8">
        <w:rPr>
          <w:rFonts w:ascii="Times New Roman" w:hAnsi="Times New Roman"/>
          <w:snapToGrid w:val="0"/>
          <w:color w:val="000000" w:themeColor="text1"/>
          <w:sz w:val="24"/>
          <w:szCs w:val="24"/>
          <w:lang w:val="uk-UA"/>
        </w:rPr>
        <w:t>невуса</w:t>
      </w:r>
      <w:proofErr w:type="spellEnd"/>
    </w:p>
    <w:p w14:paraId="2887B9FD"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color w:val="000000" w:themeColor="text1"/>
          <w:sz w:val="24"/>
          <w:szCs w:val="24"/>
        </w:rPr>
        <w:t>Дотримуватися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вимог</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етики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біоетики</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деонтології</w:t>
      </w:r>
      <w:proofErr w:type="spellEnd"/>
      <w:r w:rsidRPr="00643FC8">
        <w:rPr>
          <w:rFonts w:ascii="Times New Roman" w:hAnsi="Times New Roman"/>
          <w:color w:val="000000" w:themeColor="text1"/>
          <w:sz w:val="24"/>
          <w:szCs w:val="24"/>
        </w:rPr>
        <w:t xml:space="preserve"> у </w:t>
      </w:r>
      <w:proofErr w:type="spellStart"/>
      <w:r w:rsidRPr="00643FC8">
        <w:rPr>
          <w:rFonts w:ascii="Times New Roman" w:hAnsi="Times New Roman"/>
          <w:color w:val="000000" w:themeColor="text1"/>
          <w:sz w:val="24"/>
          <w:szCs w:val="24"/>
        </w:rPr>
        <w:t>своїй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фаховій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області</w:t>
      </w:r>
      <w:proofErr w:type="spellEnd"/>
    </w:p>
    <w:p w14:paraId="79F6E4AA" w14:textId="77777777" w:rsidR="001971E2" w:rsidRPr="00643FC8" w:rsidRDefault="001971E2" w:rsidP="001971E2">
      <w:pPr>
        <w:pStyle w:val="aa"/>
        <w:tabs>
          <w:tab w:val="left" w:pos="0"/>
          <w:tab w:val="left" w:pos="5554"/>
        </w:tabs>
        <w:spacing w:after="0" w:line="240" w:lineRule="auto"/>
        <w:ind w:left="634"/>
        <w:jc w:val="both"/>
        <w:rPr>
          <w:rFonts w:ascii="Times New Roman" w:hAnsi="Times New Roman"/>
          <w:b/>
          <w:iCs/>
          <w:color w:val="000000" w:themeColor="text1"/>
          <w:sz w:val="24"/>
          <w:szCs w:val="24"/>
        </w:rPr>
      </w:pPr>
    </w:p>
    <w:p w14:paraId="0FAF5216" w14:textId="77777777" w:rsidR="001971E2" w:rsidRPr="00643FC8" w:rsidRDefault="001971E2" w:rsidP="001971E2">
      <w:pPr>
        <w:pStyle w:val="aa"/>
        <w:tabs>
          <w:tab w:val="left" w:pos="0"/>
          <w:tab w:val="left" w:pos="5554"/>
        </w:tabs>
        <w:spacing w:after="0" w:line="240" w:lineRule="auto"/>
        <w:ind w:left="634"/>
        <w:jc w:val="both"/>
        <w:rPr>
          <w:rFonts w:ascii="Times New Roman" w:hAnsi="Times New Roman"/>
          <w:b/>
          <w:iCs/>
          <w:color w:val="000000" w:themeColor="text1"/>
          <w:sz w:val="24"/>
          <w:szCs w:val="24"/>
        </w:rPr>
      </w:pPr>
      <w:proofErr w:type="spellStart"/>
      <w:r w:rsidRPr="00643FC8">
        <w:rPr>
          <w:rFonts w:ascii="Times New Roman" w:hAnsi="Times New Roman"/>
          <w:b/>
          <w:iCs/>
          <w:color w:val="000000" w:themeColor="text1"/>
          <w:sz w:val="24"/>
          <w:szCs w:val="24"/>
        </w:rPr>
        <w:t>Оволодіти</w:t>
      </w:r>
      <w:proofErr w:type="spellEnd"/>
      <w:r w:rsidRPr="00643FC8">
        <w:rPr>
          <w:rFonts w:ascii="Times New Roman" w:hAnsi="Times New Roman"/>
          <w:b/>
          <w:iCs/>
          <w:color w:val="000000" w:themeColor="text1"/>
          <w:sz w:val="24"/>
          <w:szCs w:val="24"/>
        </w:rPr>
        <w:t xml:space="preserve"> </w:t>
      </w:r>
      <w:proofErr w:type="spellStart"/>
      <w:r w:rsidRPr="00643FC8">
        <w:rPr>
          <w:rFonts w:ascii="Times New Roman" w:hAnsi="Times New Roman"/>
          <w:b/>
          <w:iCs/>
          <w:color w:val="000000" w:themeColor="text1"/>
          <w:sz w:val="24"/>
          <w:szCs w:val="24"/>
        </w:rPr>
        <w:t>навичками</w:t>
      </w:r>
      <w:proofErr w:type="spellEnd"/>
      <w:r w:rsidRPr="00643FC8">
        <w:rPr>
          <w:rFonts w:ascii="Times New Roman" w:hAnsi="Times New Roman"/>
          <w:b/>
          <w:iCs/>
          <w:color w:val="000000" w:themeColor="text1"/>
          <w:sz w:val="24"/>
          <w:szCs w:val="24"/>
        </w:rPr>
        <w:t>:</w:t>
      </w:r>
    </w:p>
    <w:p w14:paraId="53ECC0ED"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b/>
          <w:iCs/>
          <w:color w:val="000000" w:themeColor="text1"/>
          <w:sz w:val="24"/>
          <w:szCs w:val="24"/>
        </w:rPr>
      </w:pPr>
      <w:proofErr w:type="spellStart"/>
      <w:r w:rsidRPr="00643FC8">
        <w:rPr>
          <w:rFonts w:ascii="Times New Roman" w:hAnsi="Times New Roman"/>
          <w:color w:val="000000" w:themeColor="text1"/>
          <w:sz w:val="24"/>
          <w:szCs w:val="24"/>
        </w:rPr>
        <w:t>Комунікації</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клінічного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обстеження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пацієнта</w:t>
      </w:r>
      <w:proofErr w:type="spellEnd"/>
      <w:r w:rsidRPr="00643FC8">
        <w:rPr>
          <w:rFonts w:ascii="Times New Roman" w:hAnsi="Times New Roman"/>
          <w:color w:val="000000" w:themeColor="text1"/>
          <w:sz w:val="24"/>
          <w:szCs w:val="24"/>
        </w:rPr>
        <w:t>.</w:t>
      </w:r>
    </w:p>
    <w:p w14:paraId="3CB22102"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color w:val="000000" w:themeColor="text1"/>
          <w:sz w:val="24"/>
          <w:szCs w:val="24"/>
        </w:rPr>
        <w:t>Виконувати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медичні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маніпуляції</w:t>
      </w:r>
      <w:proofErr w:type="spellEnd"/>
      <w:r w:rsidRPr="00643FC8">
        <w:rPr>
          <w:rFonts w:ascii="Times New Roman" w:hAnsi="Times New Roman"/>
          <w:color w:val="000000" w:themeColor="text1"/>
          <w:sz w:val="24"/>
          <w:szCs w:val="24"/>
        </w:rPr>
        <w:t xml:space="preserve"> у </w:t>
      </w:r>
      <w:proofErr w:type="spellStart"/>
      <w:r w:rsidRPr="00643FC8">
        <w:rPr>
          <w:rFonts w:ascii="Times New Roman" w:hAnsi="Times New Roman"/>
          <w:color w:val="000000" w:themeColor="text1"/>
          <w:sz w:val="24"/>
          <w:szCs w:val="24"/>
        </w:rPr>
        <w:t>онкологічних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хворих</w:t>
      </w:r>
      <w:proofErr w:type="spellEnd"/>
      <w:r w:rsidRPr="00643FC8">
        <w:rPr>
          <w:rFonts w:ascii="Times New Roman" w:hAnsi="Times New Roman"/>
          <w:iCs/>
          <w:color w:val="000000" w:themeColor="text1"/>
          <w:sz w:val="24"/>
          <w:szCs w:val="24"/>
        </w:rPr>
        <w:t>.</w:t>
      </w:r>
      <w:r w:rsidRPr="00643FC8">
        <w:rPr>
          <w:rFonts w:ascii="Times New Roman" w:hAnsi="Times New Roman"/>
          <w:color w:val="000000" w:themeColor="text1"/>
          <w:sz w:val="24"/>
          <w:szCs w:val="24"/>
        </w:rPr>
        <w:t xml:space="preserve"> </w:t>
      </w:r>
    </w:p>
    <w:p w14:paraId="18A92C8F"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color w:val="000000" w:themeColor="text1"/>
          <w:sz w:val="24"/>
          <w:szCs w:val="24"/>
        </w:rPr>
        <w:t>Зробити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пункційну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біопсію</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щитовидної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залози</w:t>
      </w:r>
      <w:proofErr w:type="spellEnd"/>
      <w:r w:rsidRPr="00643FC8">
        <w:rPr>
          <w:rFonts w:ascii="Times New Roman" w:hAnsi="Times New Roman"/>
          <w:color w:val="000000" w:themeColor="text1"/>
          <w:sz w:val="24"/>
          <w:szCs w:val="24"/>
        </w:rPr>
        <w:t>.</w:t>
      </w:r>
    </w:p>
    <w:p w14:paraId="2D1F33D4"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r w:rsidRPr="00643FC8">
        <w:rPr>
          <w:rFonts w:ascii="Times New Roman" w:hAnsi="Times New Roman"/>
          <w:color w:val="000000" w:themeColor="text1"/>
          <w:sz w:val="24"/>
          <w:szCs w:val="24"/>
          <w:lang w:val="uk-UA"/>
        </w:rPr>
        <w:t>Взяти мазок на цитологічне дослідження</w:t>
      </w:r>
    </w:p>
    <w:p w14:paraId="2114299A"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iCs/>
          <w:color w:val="000000" w:themeColor="text1"/>
          <w:sz w:val="24"/>
          <w:szCs w:val="24"/>
        </w:rPr>
      </w:pPr>
      <w:proofErr w:type="spellStart"/>
      <w:r w:rsidRPr="00643FC8">
        <w:rPr>
          <w:rFonts w:ascii="Times New Roman" w:hAnsi="Times New Roman"/>
          <w:color w:val="000000" w:themeColor="text1"/>
          <w:sz w:val="24"/>
          <w:szCs w:val="24"/>
        </w:rPr>
        <w:t>Проводити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біопсію</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периферичного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лімфатичного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вузла</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пухлини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м’яких</w:t>
      </w:r>
      <w:proofErr w:type="spellEnd"/>
      <w:r w:rsidRPr="00643FC8">
        <w:rPr>
          <w:rFonts w:ascii="Times New Roman" w:hAnsi="Times New Roman"/>
          <w:color w:val="000000" w:themeColor="text1"/>
          <w:sz w:val="24"/>
          <w:szCs w:val="24"/>
        </w:rPr>
        <w:t xml:space="preserve"> тканин</w:t>
      </w:r>
    </w:p>
    <w:p w14:paraId="1D8CCDC4" w14:textId="77777777" w:rsidR="001971E2" w:rsidRPr="00643FC8" w:rsidRDefault="001971E2" w:rsidP="001971E2">
      <w:pPr>
        <w:pStyle w:val="aa"/>
        <w:numPr>
          <w:ilvl w:val="0"/>
          <w:numId w:val="9"/>
        </w:numPr>
        <w:tabs>
          <w:tab w:val="left" w:pos="0"/>
          <w:tab w:val="left" w:pos="5554"/>
        </w:tabs>
        <w:spacing w:after="0" w:line="240" w:lineRule="auto"/>
        <w:jc w:val="both"/>
        <w:rPr>
          <w:rFonts w:ascii="Times New Roman" w:hAnsi="Times New Roman"/>
          <w:b/>
          <w:iCs/>
          <w:color w:val="000000" w:themeColor="text1"/>
          <w:sz w:val="24"/>
          <w:szCs w:val="24"/>
        </w:rPr>
      </w:pPr>
      <w:r w:rsidRPr="00643FC8">
        <w:rPr>
          <w:rFonts w:ascii="Times New Roman" w:hAnsi="Times New Roman"/>
          <w:color w:val="000000" w:themeColor="text1"/>
          <w:sz w:val="24"/>
          <w:szCs w:val="24"/>
        </w:rPr>
        <w:t xml:space="preserve">Вести </w:t>
      </w:r>
      <w:proofErr w:type="spellStart"/>
      <w:r w:rsidRPr="00643FC8">
        <w:rPr>
          <w:rFonts w:ascii="Times New Roman" w:hAnsi="Times New Roman"/>
          <w:color w:val="000000" w:themeColor="text1"/>
          <w:sz w:val="24"/>
          <w:szCs w:val="24"/>
        </w:rPr>
        <w:t>медичну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документацію</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екстрене</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повідомлення</w:t>
      </w:r>
      <w:proofErr w:type="spellEnd"/>
      <w:r w:rsidRPr="00643FC8">
        <w:rPr>
          <w:rFonts w:ascii="Times New Roman" w:hAnsi="Times New Roman"/>
          <w:color w:val="000000" w:themeColor="text1"/>
          <w:sz w:val="24"/>
          <w:szCs w:val="24"/>
        </w:rPr>
        <w:t xml:space="preserve"> про </w:t>
      </w:r>
      <w:proofErr w:type="spellStart"/>
      <w:r w:rsidRPr="00643FC8">
        <w:rPr>
          <w:rFonts w:ascii="Times New Roman" w:hAnsi="Times New Roman"/>
          <w:color w:val="000000" w:themeColor="text1"/>
          <w:sz w:val="24"/>
          <w:szCs w:val="24"/>
        </w:rPr>
        <w:t>вперше</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виявлене</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онкологічне</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захворювання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контрольну</w:t>
      </w:r>
      <w:proofErr w:type="spellEnd"/>
      <w:r w:rsidRPr="00643FC8">
        <w:rPr>
          <w:rFonts w:ascii="Times New Roman" w:hAnsi="Times New Roman"/>
          <w:color w:val="000000" w:themeColor="text1"/>
          <w:sz w:val="24"/>
          <w:szCs w:val="24"/>
        </w:rPr>
        <w:t xml:space="preserve"> карту диспансерного </w:t>
      </w:r>
      <w:proofErr w:type="spellStart"/>
      <w:r w:rsidRPr="00643FC8">
        <w:rPr>
          <w:rFonts w:ascii="Times New Roman" w:hAnsi="Times New Roman"/>
          <w:color w:val="000000" w:themeColor="text1"/>
          <w:sz w:val="24"/>
          <w:szCs w:val="24"/>
        </w:rPr>
        <w:t>спостереження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заповнити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виписку</w:t>
      </w:r>
      <w:proofErr w:type="spellEnd"/>
      <w:r w:rsidRPr="00643FC8">
        <w:rPr>
          <w:rFonts w:ascii="Times New Roman" w:hAnsi="Times New Roman"/>
          <w:color w:val="000000" w:themeColor="text1"/>
          <w:sz w:val="24"/>
          <w:szCs w:val="24"/>
        </w:rPr>
        <w:t xml:space="preserve"> з </w:t>
      </w:r>
      <w:proofErr w:type="spellStart"/>
      <w:r w:rsidRPr="00643FC8">
        <w:rPr>
          <w:rFonts w:ascii="Times New Roman" w:hAnsi="Times New Roman"/>
          <w:color w:val="000000" w:themeColor="text1"/>
          <w:sz w:val="24"/>
          <w:szCs w:val="24"/>
        </w:rPr>
        <w:t>стаціонару</w:t>
      </w:r>
      <w:proofErr w:type="spellEnd"/>
      <w:r w:rsidRPr="00643FC8">
        <w:rPr>
          <w:rFonts w:ascii="Times New Roman" w:hAnsi="Times New Roman"/>
          <w:color w:val="000000" w:themeColor="text1"/>
          <w:sz w:val="24"/>
          <w:szCs w:val="24"/>
        </w:rPr>
        <w:t xml:space="preserve"> про хворого </w:t>
      </w:r>
      <w:proofErr w:type="spellStart"/>
      <w:r w:rsidRPr="00643FC8">
        <w:rPr>
          <w:rFonts w:ascii="Times New Roman" w:hAnsi="Times New Roman"/>
          <w:color w:val="000000" w:themeColor="text1"/>
          <w:sz w:val="24"/>
          <w:szCs w:val="24"/>
        </w:rPr>
        <w:t>злоякісним</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новоутворенням</w:t>
      </w:r>
      <w:proofErr w:type="spellEnd"/>
      <w:r w:rsidRPr="00643FC8">
        <w:rPr>
          <w:rFonts w:ascii="Times New Roman" w:hAnsi="Times New Roman"/>
          <w:color w:val="000000" w:themeColor="text1"/>
          <w:sz w:val="24"/>
          <w:szCs w:val="24"/>
        </w:rPr>
        <w:t xml:space="preserve">) </w:t>
      </w:r>
    </w:p>
    <w:p w14:paraId="3DBEA35B" w14:textId="77777777" w:rsidR="001971E2" w:rsidRPr="00643FC8" w:rsidRDefault="001971E2" w:rsidP="001971E2">
      <w:pPr>
        <w:pStyle w:val="af6"/>
        <w:spacing w:before="0" w:beforeAutospacing="0" w:after="0" w:afterAutospacing="0"/>
        <w:jc w:val="both"/>
        <w:rPr>
          <w:b/>
          <w:bCs/>
          <w:color w:val="000000" w:themeColor="text1"/>
          <w:lang w:val="uk-UA"/>
        </w:rPr>
      </w:pPr>
    </w:p>
    <w:p w14:paraId="558DBB04" w14:textId="77777777" w:rsidR="001971E2" w:rsidRPr="00643FC8" w:rsidRDefault="001971E2" w:rsidP="001971E2">
      <w:pPr>
        <w:pStyle w:val="af6"/>
        <w:widowControl w:val="0"/>
        <w:spacing w:before="0" w:beforeAutospacing="0" w:after="0" w:afterAutospacing="0"/>
        <w:jc w:val="center"/>
        <w:rPr>
          <w:color w:val="000000" w:themeColor="text1"/>
          <w:lang w:val="uk-UA"/>
        </w:rPr>
      </w:pPr>
      <w:r w:rsidRPr="00643FC8">
        <w:rPr>
          <w:b/>
          <w:bCs/>
          <w:color w:val="000000" w:themeColor="text1"/>
          <w:lang w:val="uk-UA"/>
        </w:rPr>
        <w:t>3. Зміст навчальної дисципліни</w:t>
      </w:r>
    </w:p>
    <w:p w14:paraId="394C63F1" w14:textId="77777777" w:rsidR="001971E2" w:rsidRPr="00643FC8" w:rsidRDefault="001971E2" w:rsidP="001971E2">
      <w:pPr>
        <w:widowControl w:val="0"/>
        <w:spacing w:after="0" w:line="240" w:lineRule="auto"/>
        <w:jc w:val="both"/>
        <w:rPr>
          <w:rFonts w:ascii="Times New Roman" w:hAnsi="Times New Roman"/>
          <w:b/>
          <w:bCs/>
          <w:color w:val="000000" w:themeColor="text1"/>
          <w:sz w:val="24"/>
          <w:szCs w:val="24"/>
          <w:lang w:val="uk-UA"/>
        </w:rPr>
      </w:pPr>
    </w:p>
    <w:p w14:paraId="42A2E613" w14:textId="77777777" w:rsidR="001971E2" w:rsidRPr="00643FC8" w:rsidRDefault="001971E2" w:rsidP="001971E2">
      <w:pPr>
        <w:widowControl w:val="0"/>
        <w:spacing w:after="0" w:line="240" w:lineRule="auto"/>
        <w:jc w:val="center"/>
        <w:rPr>
          <w:rFonts w:ascii="Times New Roman" w:hAnsi="Times New Roman"/>
          <w:b/>
          <w:bCs/>
          <w:color w:val="000000" w:themeColor="text1"/>
          <w:sz w:val="24"/>
          <w:szCs w:val="24"/>
          <w:lang w:val="uk-UA"/>
        </w:rPr>
      </w:pPr>
      <w:r w:rsidRPr="00643FC8">
        <w:rPr>
          <w:rFonts w:ascii="Times New Roman" w:hAnsi="Times New Roman"/>
          <w:b/>
          <w:bCs/>
          <w:color w:val="000000" w:themeColor="text1"/>
          <w:sz w:val="24"/>
          <w:szCs w:val="24"/>
          <w:lang w:val="uk-UA"/>
        </w:rPr>
        <w:t xml:space="preserve">Змістовий модуль 1. </w:t>
      </w:r>
    </w:p>
    <w:p w14:paraId="7E61325A" w14:textId="77777777" w:rsidR="001971E2" w:rsidRPr="00643FC8" w:rsidRDefault="001971E2" w:rsidP="001971E2">
      <w:pPr>
        <w:widowControl w:val="0"/>
        <w:spacing w:after="0" w:line="240" w:lineRule="auto"/>
        <w:jc w:val="center"/>
        <w:rPr>
          <w:rFonts w:ascii="Times New Roman" w:hAnsi="Times New Roman"/>
          <w:b/>
          <w:color w:val="000000" w:themeColor="text1"/>
          <w:sz w:val="24"/>
          <w:szCs w:val="24"/>
          <w:lang w:val="uk-UA" w:eastAsia="uk-UA"/>
        </w:rPr>
      </w:pPr>
      <w:r w:rsidRPr="00643FC8">
        <w:rPr>
          <w:rFonts w:ascii="Times New Roman" w:hAnsi="Times New Roman"/>
          <w:b/>
          <w:color w:val="000000" w:themeColor="text1"/>
          <w:sz w:val="24"/>
          <w:szCs w:val="24"/>
          <w:lang w:val="uk-UA" w:eastAsia="uk-UA"/>
        </w:rPr>
        <w:t>Загальна онкологія</w:t>
      </w:r>
    </w:p>
    <w:p w14:paraId="71D5A386" w14:textId="77777777" w:rsidR="001971E2" w:rsidRPr="00643FC8" w:rsidRDefault="001971E2" w:rsidP="001971E2">
      <w:pPr>
        <w:widowControl w:val="0"/>
        <w:spacing w:after="0" w:line="240" w:lineRule="auto"/>
        <w:jc w:val="center"/>
        <w:rPr>
          <w:rFonts w:ascii="Times New Roman" w:hAnsi="Times New Roman"/>
          <w:b/>
          <w:color w:val="000000" w:themeColor="text1"/>
          <w:sz w:val="24"/>
          <w:szCs w:val="24"/>
          <w:lang w:val="uk-UA" w:eastAsia="uk-UA"/>
        </w:rPr>
      </w:pPr>
    </w:p>
    <w:p w14:paraId="2BEF3D0C" w14:textId="77777777" w:rsidR="001971E2" w:rsidRPr="00643FC8" w:rsidRDefault="001971E2" w:rsidP="001971E2">
      <w:pPr>
        <w:spacing w:after="0" w:line="240" w:lineRule="auto"/>
        <w:ind w:firstLine="720"/>
        <w:jc w:val="both"/>
        <w:rPr>
          <w:rFonts w:ascii="Times New Roman" w:hAnsi="Times New Roman"/>
          <w:b/>
          <w:i/>
          <w:snapToGrid w:val="0"/>
          <w:color w:val="000000" w:themeColor="text1"/>
          <w:sz w:val="24"/>
          <w:szCs w:val="24"/>
          <w:lang w:val="uk-UA"/>
        </w:rPr>
      </w:pPr>
      <w:r w:rsidRPr="00643FC8">
        <w:rPr>
          <w:rFonts w:ascii="Times New Roman" w:hAnsi="Times New Roman"/>
          <w:b/>
          <w:bCs/>
          <w:color w:val="000000" w:themeColor="text1"/>
          <w:sz w:val="24"/>
          <w:szCs w:val="24"/>
          <w:lang w:val="uk-UA"/>
        </w:rPr>
        <w:t>Тема 1.</w:t>
      </w:r>
      <w:r w:rsidRPr="00643FC8">
        <w:rPr>
          <w:rFonts w:ascii="Times New Roman" w:hAnsi="Times New Roman"/>
          <w:b/>
          <w:color w:val="000000" w:themeColor="text1"/>
          <w:sz w:val="24"/>
          <w:szCs w:val="24"/>
          <w:lang w:val="uk-UA"/>
        </w:rPr>
        <w:t xml:space="preserve">  </w:t>
      </w:r>
      <w:r w:rsidRPr="00643FC8">
        <w:rPr>
          <w:rFonts w:ascii="Times New Roman" w:hAnsi="Times New Roman"/>
          <w:b/>
          <w:i/>
          <w:snapToGrid w:val="0"/>
          <w:color w:val="000000" w:themeColor="text1"/>
          <w:sz w:val="24"/>
          <w:szCs w:val="24"/>
          <w:lang w:val="uk-UA"/>
        </w:rPr>
        <w:t>Організація онкологічної допомоги.</w:t>
      </w:r>
      <w:r w:rsidRPr="00643FC8">
        <w:rPr>
          <w:rFonts w:ascii="Times New Roman" w:hAnsi="Times New Roman"/>
          <w:snapToGrid w:val="0"/>
          <w:color w:val="000000" w:themeColor="text1"/>
          <w:sz w:val="24"/>
          <w:szCs w:val="24"/>
          <w:lang w:val="uk-UA"/>
        </w:rPr>
        <w:t xml:space="preserve"> </w:t>
      </w:r>
      <w:r w:rsidRPr="00643FC8">
        <w:rPr>
          <w:rFonts w:ascii="Times New Roman" w:hAnsi="Times New Roman"/>
          <w:b/>
          <w:i/>
          <w:snapToGrid w:val="0"/>
          <w:color w:val="000000" w:themeColor="text1"/>
          <w:sz w:val="24"/>
          <w:szCs w:val="24"/>
          <w:lang w:val="uk-UA"/>
        </w:rPr>
        <w:t xml:space="preserve">Епідеміологія і профілактика злоякісних пухлин. </w:t>
      </w:r>
    </w:p>
    <w:p w14:paraId="1405C875" w14:textId="77777777" w:rsidR="001971E2" w:rsidRPr="00643FC8" w:rsidRDefault="001971E2" w:rsidP="001971E2">
      <w:pPr>
        <w:spacing w:after="0" w:line="240" w:lineRule="auto"/>
        <w:ind w:firstLine="720"/>
        <w:jc w:val="both"/>
        <w:rPr>
          <w:rFonts w:ascii="Times New Roman" w:hAnsi="Times New Roman"/>
          <w:color w:val="000000" w:themeColor="text1"/>
          <w:sz w:val="24"/>
          <w:szCs w:val="24"/>
          <w:lang w:val="uk-UA"/>
        </w:rPr>
      </w:pPr>
      <w:r w:rsidRPr="00643FC8">
        <w:rPr>
          <w:rFonts w:ascii="Times New Roman" w:hAnsi="Times New Roman"/>
          <w:snapToGrid w:val="0"/>
          <w:color w:val="000000" w:themeColor="text1"/>
          <w:sz w:val="24"/>
          <w:szCs w:val="24"/>
          <w:lang w:val="uk-UA"/>
        </w:rPr>
        <w:t xml:space="preserve">Структура онкологічної мережі. Онкологічний  диспансер. Онкологічний  кабінет. Їх функціональні обов'язки. Завдання районного онколога. Розподіл онкологічних хворих на клінічні групи. Облікова документація. </w:t>
      </w:r>
    </w:p>
    <w:p w14:paraId="3CE7F4D7" w14:textId="77777777" w:rsidR="001971E2" w:rsidRPr="00643FC8" w:rsidRDefault="001971E2" w:rsidP="001971E2">
      <w:pPr>
        <w:pStyle w:val="a3"/>
        <w:widowControl w:val="0"/>
        <w:numPr>
          <w:ilvl w:val="12"/>
          <w:numId w:val="0"/>
        </w:numPr>
        <w:spacing w:line="240" w:lineRule="auto"/>
        <w:jc w:val="both"/>
        <w:rPr>
          <w:snapToGrid w:val="0"/>
          <w:color w:val="000000" w:themeColor="text1"/>
          <w:szCs w:val="24"/>
          <w:lang w:val="uk-UA"/>
        </w:rPr>
      </w:pPr>
      <w:r w:rsidRPr="00643FC8">
        <w:rPr>
          <w:b w:val="0"/>
          <w:i w:val="0"/>
          <w:snapToGrid w:val="0"/>
          <w:color w:val="000000" w:themeColor="text1"/>
          <w:szCs w:val="24"/>
          <w:lang w:val="uk-UA"/>
        </w:rPr>
        <w:t>Диспансеризація онкологічних хворих. Канцер-реєстр України, його цілі та завдання.</w:t>
      </w:r>
      <w:r w:rsidRPr="00643FC8">
        <w:rPr>
          <w:snapToGrid w:val="0"/>
          <w:color w:val="000000" w:themeColor="text1"/>
          <w:szCs w:val="24"/>
          <w:lang w:val="uk-UA"/>
        </w:rPr>
        <w:t xml:space="preserve"> </w:t>
      </w:r>
    </w:p>
    <w:p w14:paraId="29A8A8C2" w14:textId="77777777" w:rsidR="001971E2" w:rsidRPr="00643FC8" w:rsidRDefault="001971E2" w:rsidP="001971E2">
      <w:pPr>
        <w:pStyle w:val="a3"/>
        <w:widowControl w:val="0"/>
        <w:numPr>
          <w:ilvl w:val="12"/>
          <w:numId w:val="0"/>
        </w:numPr>
        <w:spacing w:line="240" w:lineRule="auto"/>
        <w:jc w:val="both"/>
        <w:rPr>
          <w:b w:val="0"/>
          <w:i w:val="0"/>
          <w:snapToGrid w:val="0"/>
          <w:color w:val="000000" w:themeColor="text1"/>
          <w:szCs w:val="24"/>
          <w:lang w:val="uk-UA"/>
        </w:rPr>
      </w:pPr>
      <w:r w:rsidRPr="00643FC8">
        <w:rPr>
          <w:b w:val="0"/>
          <w:i w:val="0"/>
          <w:snapToGrid w:val="0"/>
          <w:color w:val="000000" w:themeColor="text1"/>
          <w:szCs w:val="24"/>
          <w:lang w:val="uk-UA"/>
        </w:rPr>
        <w:t xml:space="preserve"> </w:t>
      </w:r>
      <w:r w:rsidRPr="00643FC8">
        <w:rPr>
          <w:b w:val="0"/>
          <w:i w:val="0"/>
          <w:snapToGrid w:val="0"/>
          <w:color w:val="000000" w:themeColor="text1"/>
          <w:szCs w:val="24"/>
          <w:lang w:val="uk-UA"/>
        </w:rPr>
        <w:tab/>
        <w:t>Захворюваність і смертність від злоякісних</w:t>
      </w:r>
      <w:r w:rsidRPr="00643FC8">
        <w:rPr>
          <w:snapToGrid w:val="0"/>
          <w:color w:val="000000" w:themeColor="text1"/>
          <w:szCs w:val="24"/>
          <w:lang w:val="uk-UA"/>
        </w:rPr>
        <w:t xml:space="preserve"> </w:t>
      </w:r>
      <w:r w:rsidRPr="00643FC8">
        <w:rPr>
          <w:b w:val="0"/>
          <w:i w:val="0"/>
          <w:snapToGrid w:val="0"/>
          <w:color w:val="000000" w:themeColor="text1"/>
          <w:szCs w:val="24"/>
          <w:lang w:val="uk-UA"/>
        </w:rPr>
        <w:t xml:space="preserve">новоутворень. </w:t>
      </w:r>
      <w:proofErr w:type="spellStart"/>
      <w:r w:rsidRPr="00643FC8">
        <w:rPr>
          <w:b w:val="0"/>
          <w:i w:val="0"/>
          <w:snapToGrid w:val="0"/>
          <w:color w:val="000000" w:themeColor="text1"/>
          <w:szCs w:val="24"/>
          <w:lang w:val="uk-UA"/>
        </w:rPr>
        <w:t>Віково</w:t>
      </w:r>
      <w:proofErr w:type="spellEnd"/>
      <w:r w:rsidRPr="00643FC8">
        <w:rPr>
          <w:b w:val="0"/>
          <w:i w:val="0"/>
          <w:snapToGrid w:val="0"/>
          <w:color w:val="000000" w:themeColor="text1"/>
          <w:szCs w:val="24"/>
          <w:lang w:val="uk-UA"/>
        </w:rPr>
        <w:t>-статеві особливості хворих, що занедужали. Динаміка і структура захворюваності. Крайові особливості розповсюдження злоякісних</w:t>
      </w:r>
      <w:r w:rsidRPr="00643FC8">
        <w:rPr>
          <w:snapToGrid w:val="0"/>
          <w:color w:val="000000" w:themeColor="text1"/>
          <w:szCs w:val="24"/>
          <w:lang w:val="uk-UA"/>
        </w:rPr>
        <w:t xml:space="preserve"> </w:t>
      </w:r>
      <w:r w:rsidRPr="00643FC8">
        <w:rPr>
          <w:b w:val="0"/>
          <w:i w:val="0"/>
          <w:snapToGrid w:val="0"/>
          <w:color w:val="000000" w:themeColor="text1"/>
          <w:szCs w:val="24"/>
          <w:lang w:val="uk-UA"/>
        </w:rPr>
        <w:t>новоутворень. Канцерогенні впливи. Характеристика хімічних канцерогенів. Екологічні аспекти циркуляції канцерогенів в зовнішньому середовищі. Значення шкідливих звичок, професійних і генетичних факторів, особливостей харчування, радіоактивного і УФ-випромінювання. Поняття про первинну і вторинну профілактику. Соціально-гігієнічні і індивідуальні міри профілактики раку. Боротьба з палінням. Гігієна харчування. Міри первинної профілактики злоякісних новоутворень. Загальні принципи організації і проведення профілактичних оглядів.</w:t>
      </w:r>
    </w:p>
    <w:p w14:paraId="465EED59" w14:textId="77777777" w:rsidR="001971E2" w:rsidRPr="00643FC8" w:rsidRDefault="001971E2" w:rsidP="001971E2">
      <w:pPr>
        <w:spacing w:after="0" w:line="240" w:lineRule="auto"/>
        <w:ind w:firstLine="720"/>
        <w:jc w:val="both"/>
        <w:rPr>
          <w:rFonts w:ascii="Times New Roman" w:hAnsi="Times New Roman"/>
          <w:b/>
          <w:i/>
          <w:snapToGrid w:val="0"/>
          <w:color w:val="000000" w:themeColor="text1"/>
          <w:sz w:val="24"/>
          <w:szCs w:val="24"/>
          <w:lang w:val="uk-UA"/>
        </w:rPr>
      </w:pPr>
      <w:r w:rsidRPr="00643FC8">
        <w:rPr>
          <w:rFonts w:ascii="Times New Roman" w:hAnsi="Times New Roman"/>
          <w:b/>
          <w:snapToGrid w:val="0"/>
          <w:color w:val="000000" w:themeColor="text1"/>
          <w:sz w:val="24"/>
          <w:szCs w:val="24"/>
          <w:lang w:val="uk-UA"/>
        </w:rPr>
        <w:t>Тема 2.</w:t>
      </w:r>
      <w:r w:rsidRPr="00643FC8">
        <w:rPr>
          <w:rFonts w:ascii="Times New Roman" w:hAnsi="Times New Roman"/>
          <w:b/>
          <w:i/>
          <w:snapToGrid w:val="0"/>
          <w:color w:val="000000" w:themeColor="text1"/>
          <w:sz w:val="24"/>
          <w:szCs w:val="24"/>
          <w:lang w:val="uk-UA"/>
        </w:rPr>
        <w:t xml:space="preserve"> Методи діагностики і  </w:t>
      </w:r>
      <w:r w:rsidRPr="00643FC8">
        <w:rPr>
          <w:rFonts w:ascii="Times New Roman" w:hAnsi="Times New Roman"/>
          <w:b/>
          <w:i/>
          <w:color w:val="000000" w:themeColor="text1"/>
          <w:sz w:val="24"/>
          <w:szCs w:val="24"/>
          <w:lang w:val="uk-UA"/>
        </w:rPr>
        <w:t>п</w:t>
      </w:r>
      <w:r w:rsidRPr="00643FC8">
        <w:rPr>
          <w:rFonts w:ascii="Times New Roman" w:hAnsi="Times New Roman"/>
          <w:b/>
          <w:bCs/>
          <w:i/>
          <w:iCs/>
          <w:snapToGrid w:val="0"/>
          <w:color w:val="000000" w:themeColor="text1"/>
          <w:sz w:val="24"/>
          <w:szCs w:val="24"/>
          <w:lang w:val="uk-UA"/>
        </w:rPr>
        <w:t xml:space="preserve">ринципи лікування </w:t>
      </w:r>
      <w:r w:rsidRPr="00643FC8">
        <w:rPr>
          <w:rFonts w:ascii="Times New Roman" w:hAnsi="Times New Roman"/>
          <w:b/>
          <w:i/>
          <w:snapToGrid w:val="0"/>
          <w:color w:val="000000" w:themeColor="text1"/>
          <w:sz w:val="24"/>
          <w:szCs w:val="24"/>
          <w:lang w:val="uk-UA"/>
        </w:rPr>
        <w:t>злоякісних пухлин.</w:t>
      </w:r>
    </w:p>
    <w:p w14:paraId="42C44520" w14:textId="77777777" w:rsidR="001971E2" w:rsidRPr="00643FC8" w:rsidRDefault="001971E2" w:rsidP="001971E2">
      <w:pPr>
        <w:spacing w:after="0" w:line="240" w:lineRule="auto"/>
        <w:ind w:firstLine="720"/>
        <w:jc w:val="both"/>
        <w:rPr>
          <w:rFonts w:ascii="Times New Roman" w:hAnsi="Times New Roman"/>
          <w:color w:val="000000" w:themeColor="text1"/>
          <w:sz w:val="24"/>
          <w:szCs w:val="24"/>
          <w:lang w:val="uk-UA"/>
        </w:rPr>
      </w:pPr>
      <w:r w:rsidRPr="00643FC8">
        <w:rPr>
          <w:rFonts w:ascii="Times New Roman" w:hAnsi="Times New Roman"/>
          <w:snapToGrid w:val="0"/>
          <w:color w:val="000000" w:themeColor="text1"/>
          <w:sz w:val="24"/>
          <w:szCs w:val="24"/>
          <w:lang w:val="uk-UA"/>
        </w:rPr>
        <w:t xml:space="preserve">Збір і оцінка скарг і анамнезу онкологічних хворих. Особливості об'єктивного дослідження при підозрі на злоякісні пухлини. Ендоскопічне дослідження. Рентгенологічні, ізотопні, ультразвукові, термографічні засоби. Комп'ютерна томографія. Ядерно-магнітний резонанс. Лабораторні дослідження: зміни периферійної крові, біохімічні і імунологічні  тести. Виявлення раку в </w:t>
      </w:r>
      <w:proofErr w:type="spellStart"/>
      <w:r w:rsidRPr="00643FC8">
        <w:rPr>
          <w:rFonts w:ascii="Times New Roman" w:hAnsi="Times New Roman"/>
          <w:snapToGrid w:val="0"/>
          <w:color w:val="000000" w:themeColor="text1"/>
          <w:sz w:val="24"/>
          <w:szCs w:val="24"/>
          <w:lang w:val="uk-UA"/>
        </w:rPr>
        <w:t>доклінічному</w:t>
      </w:r>
      <w:proofErr w:type="spellEnd"/>
      <w:r w:rsidRPr="00643FC8">
        <w:rPr>
          <w:rFonts w:ascii="Times New Roman" w:hAnsi="Times New Roman"/>
          <w:snapToGrid w:val="0"/>
          <w:color w:val="000000" w:themeColor="text1"/>
          <w:sz w:val="24"/>
          <w:szCs w:val="24"/>
          <w:lang w:val="uk-UA"/>
        </w:rPr>
        <w:t xml:space="preserve"> періоді. Формування груп підвищеного ризику. Скринінг на злоякісні пухлині.</w:t>
      </w:r>
      <w:r w:rsidRPr="00643FC8">
        <w:rPr>
          <w:rFonts w:ascii="Times New Roman" w:hAnsi="Times New Roman"/>
          <w:color w:val="000000" w:themeColor="text1"/>
          <w:sz w:val="24"/>
          <w:szCs w:val="24"/>
          <w:lang w:val="uk-UA"/>
        </w:rPr>
        <w:t xml:space="preserve"> Поняття про морфологічну і цитологічну діагностику. </w:t>
      </w:r>
    </w:p>
    <w:p w14:paraId="7E9CB5A3" w14:textId="77777777" w:rsidR="001971E2" w:rsidRPr="00643FC8" w:rsidRDefault="001971E2" w:rsidP="001971E2">
      <w:pPr>
        <w:spacing w:after="0" w:line="240" w:lineRule="auto"/>
        <w:jc w:val="both"/>
        <w:rPr>
          <w:rFonts w:ascii="Times New Roman" w:hAnsi="Times New Roman"/>
          <w:color w:val="000000" w:themeColor="text1"/>
          <w:sz w:val="24"/>
          <w:szCs w:val="24"/>
          <w:lang w:val="uk-UA"/>
        </w:rPr>
      </w:pPr>
      <w:r w:rsidRPr="00643FC8">
        <w:rPr>
          <w:rFonts w:ascii="Times New Roman" w:hAnsi="Times New Roman"/>
          <w:b/>
          <w:i/>
          <w:snapToGrid w:val="0"/>
          <w:color w:val="000000" w:themeColor="text1"/>
          <w:sz w:val="24"/>
          <w:szCs w:val="24"/>
          <w:lang w:val="uk-UA"/>
        </w:rPr>
        <w:lastRenderedPageBreak/>
        <w:t xml:space="preserve"> </w:t>
      </w:r>
      <w:r w:rsidRPr="00643FC8">
        <w:rPr>
          <w:rFonts w:ascii="Times New Roman" w:hAnsi="Times New Roman"/>
          <w:b/>
          <w:i/>
          <w:snapToGrid w:val="0"/>
          <w:color w:val="000000" w:themeColor="text1"/>
          <w:sz w:val="24"/>
          <w:szCs w:val="24"/>
          <w:lang w:val="uk-UA"/>
        </w:rPr>
        <w:tab/>
      </w:r>
      <w:r w:rsidRPr="00643FC8">
        <w:rPr>
          <w:rFonts w:ascii="Times New Roman" w:hAnsi="Times New Roman"/>
          <w:snapToGrid w:val="0"/>
          <w:color w:val="000000" w:themeColor="text1"/>
          <w:sz w:val="24"/>
          <w:szCs w:val="24"/>
          <w:lang w:val="uk-UA"/>
        </w:rPr>
        <w:t xml:space="preserve">Класифікація методів лікування. Принципи радикальних оперативних </w:t>
      </w:r>
      <w:proofErr w:type="spellStart"/>
      <w:r w:rsidRPr="00643FC8">
        <w:rPr>
          <w:rFonts w:ascii="Times New Roman" w:hAnsi="Times New Roman"/>
          <w:snapToGrid w:val="0"/>
          <w:color w:val="000000" w:themeColor="text1"/>
          <w:sz w:val="24"/>
          <w:szCs w:val="24"/>
          <w:lang w:val="uk-UA"/>
        </w:rPr>
        <w:t>втручань</w:t>
      </w:r>
      <w:proofErr w:type="spellEnd"/>
      <w:r w:rsidRPr="00643FC8">
        <w:rPr>
          <w:rFonts w:ascii="Times New Roman" w:hAnsi="Times New Roman"/>
          <w:snapToGrid w:val="0"/>
          <w:color w:val="000000" w:themeColor="text1"/>
          <w:sz w:val="24"/>
          <w:szCs w:val="24"/>
          <w:lang w:val="uk-UA"/>
        </w:rPr>
        <w:t xml:space="preserve">. Поняття «анатомічної зони», принцип </w:t>
      </w:r>
      <w:proofErr w:type="spellStart"/>
      <w:r w:rsidRPr="00643FC8">
        <w:rPr>
          <w:rFonts w:ascii="Times New Roman" w:hAnsi="Times New Roman"/>
          <w:snapToGrid w:val="0"/>
          <w:color w:val="000000" w:themeColor="text1"/>
          <w:sz w:val="24"/>
          <w:szCs w:val="24"/>
          <w:lang w:val="uk-UA"/>
        </w:rPr>
        <w:t>футлярності</w:t>
      </w:r>
      <w:proofErr w:type="spellEnd"/>
      <w:r w:rsidRPr="00643FC8">
        <w:rPr>
          <w:rFonts w:ascii="Times New Roman" w:hAnsi="Times New Roman"/>
          <w:snapToGrid w:val="0"/>
          <w:color w:val="000000" w:themeColor="text1"/>
          <w:sz w:val="24"/>
          <w:szCs w:val="24"/>
          <w:lang w:val="uk-UA"/>
        </w:rPr>
        <w:t xml:space="preserve">. Поняття про операбельність і </w:t>
      </w:r>
      <w:proofErr w:type="spellStart"/>
      <w:r w:rsidRPr="00643FC8">
        <w:rPr>
          <w:rFonts w:ascii="Times New Roman" w:hAnsi="Times New Roman"/>
          <w:snapToGrid w:val="0"/>
          <w:color w:val="000000" w:themeColor="text1"/>
          <w:sz w:val="24"/>
          <w:szCs w:val="24"/>
          <w:lang w:val="uk-UA"/>
        </w:rPr>
        <w:t>резектабельність</w:t>
      </w:r>
      <w:proofErr w:type="spellEnd"/>
      <w:r w:rsidRPr="00643FC8">
        <w:rPr>
          <w:rFonts w:ascii="Times New Roman" w:hAnsi="Times New Roman"/>
          <w:snapToGrid w:val="0"/>
          <w:color w:val="000000" w:themeColor="text1"/>
          <w:sz w:val="24"/>
          <w:szCs w:val="24"/>
          <w:lang w:val="uk-UA"/>
        </w:rPr>
        <w:t>.</w:t>
      </w:r>
      <w:r w:rsidRPr="00643FC8">
        <w:rPr>
          <w:rFonts w:ascii="Times New Roman" w:hAnsi="Times New Roman"/>
          <w:color w:val="000000" w:themeColor="text1"/>
          <w:sz w:val="24"/>
          <w:szCs w:val="24"/>
          <w:lang w:val="uk-UA"/>
        </w:rPr>
        <w:t xml:space="preserve"> Поняття про радикальні, паліативні і симптоматичні операції. Абластика и </w:t>
      </w:r>
      <w:proofErr w:type="spellStart"/>
      <w:r w:rsidRPr="00643FC8">
        <w:rPr>
          <w:rFonts w:ascii="Times New Roman" w:hAnsi="Times New Roman"/>
          <w:color w:val="000000" w:themeColor="text1"/>
          <w:sz w:val="24"/>
          <w:szCs w:val="24"/>
          <w:lang w:val="uk-UA"/>
        </w:rPr>
        <w:t>антибластика</w:t>
      </w:r>
      <w:proofErr w:type="spellEnd"/>
      <w:r w:rsidRPr="00643FC8">
        <w:rPr>
          <w:rFonts w:ascii="Times New Roman" w:hAnsi="Times New Roman"/>
          <w:color w:val="000000" w:themeColor="text1"/>
          <w:sz w:val="24"/>
          <w:szCs w:val="24"/>
          <w:lang w:val="uk-UA"/>
        </w:rPr>
        <w:t>.</w:t>
      </w:r>
    </w:p>
    <w:p w14:paraId="5CF12653" w14:textId="77777777" w:rsidR="001971E2" w:rsidRPr="00643FC8" w:rsidRDefault="001971E2" w:rsidP="001971E2">
      <w:pPr>
        <w:spacing w:after="0" w:line="240" w:lineRule="auto"/>
        <w:jc w:val="both"/>
        <w:rPr>
          <w:rFonts w:ascii="Times New Roman" w:hAnsi="Times New Roman"/>
          <w:b/>
          <w:i/>
          <w:snapToGrid w:val="0"/>
          <w:color w:val="000000" w:themeColor="text1"/>
          <w:szCs w:val="24"/>
          <w:lang w:val="uk-UA"/>
        </w:rPr>
      </w:pPr>
      <w:r w:rsidRPr="00643FC8">
        <w:rPr>
          <w:rFonts w:ascii="Times New Roman" w:hAnsi="Times New Roman"/>
          <w:snapToGrid w:val="0"/>
          <w:color w:val="000000" w:themeColor="text1"/>
          <w:sz w:val="24"/>
          <w:szCs w:val="24"/>
          <w:lang w:val="uk-UA"/>
        </w:rPr>
        <w:t xml:space="preserve">  </w:t>
      </w:r>
      <w:r w:rsidRPr="00643FC8">
        <w:rPr>
          <w:rFonts w:ascii="Times New Roman" w:hAnsi="Times New Roman"/>
          <w:snapToGrid w:val="0"/>
          <w:color w:val="000000" w:themeColor="text1"/>
          <w:sz w:val="24"/>
          <w:szCs w:val="24"/>
          <w:lang w:val="uk-UA"/>
        </w:rPr>
        <w:tab/>
        <w:t xml:space="preserve">Засоби променевої терапії злоякісних пухлин. </w:t>
      </w:r>
      <w:proofErr w:type="spellStart"/>
      <w:r w:rsidRPr="00643FC8">
        <w:rPr>
          <w:rFonts w:ascii="Times New Roman" w:hAnsi="Times New Roman"/>
          <w:snapToGrid w:val="0"/>
          <w:color w:val="000000" w:themeColor="text1"/>
          <w:sz w:val="24"/>
          <w:szCs w:val="24"/>
          <w:lang w:val="uk-UA"/>
        </w:rPr>
        <w:t>Радіочутливі</w:t>
      </w:r>
      <w:proofErr w:type="spellEnd"/>
      <w:r w:rsidRPr="00643FC8">
        <w:rPr>
          <w:rFonts w:ascii="Times New Roman" w:hAnsi="Times New Roman"/>
          <w:snapToGrid w:val="0"/>
          <w:color w:val="000000" w:themeColor="text1"/>
          <w:sz w:val="24"/>
          <w:szCs w:val="24"/>
          <w:lang w:val="uk-UA"/>
        </w:rPr>
        <w:t xml:space="preserve"> і </w:t>
      </w:r>
      <w:proofErr w:type="spellStart"/>
      <w:r w:rsidRPr="00643FC8">
        <w:rPr>
          <w:rFonts w:ascii="Times New Roman" w:hAnsi="Times New Roman"/>
          <w:snapToGrid w:val="0"/>
          <w:color w:val="000000" w:themeColor="text1"/>
          <w:sz w:val="24"/>
          <w:szCs w:val="24"/>
          <w:lang w:val="uk-UA"/>
        </w:rPr>
        <w:t>радіорезистентні</w:t>
      </w:r>
      <w:proofErr w:type="spellEnd"/>
      <w:r w:rsidRPr="00643FC8">
        <w:rPr>
          <w:rFonts w:ascii="Times New Roman" w:hAnsi="Times New Roman"/>
          <w:snapToGrid w:val="0"/>
          <w:color w:val="000000" w:themeColor="text1"/>
          <w:sz w:val="24"/>
          <w:szCs w:val="24"/>
          <w:lang w:val="uk-UA"/>
        </w:rPr>
        <w:t xml:space="preserve"> пухлини. Дози і режими опромінення. Вплив на злоякісні клітини. Методи підвищення радіочутливості. Медикаментозні засоби лікування злоякісних пухлин.</w:t>
      </w:r>
    </w:p>
    <w:p w14:paraId="2A581E96" w14:textId="77777777" w:rsidR="001971E2" w:rsidRPr="00643FC8" w:rsidRDefault="001971E2" w:rsidP="001971E2">
      <w:pPr>
        <w:pStyle w:val="a3"/>
        <w:widowControl w:val="0"/>
        <w:numPr>
          <w:ilvl w:val="12"/>
          <w:numId w:val="0"/>
        </w:numPr>
        <w:spacing w:line="240" w:lineRule="auto"/>
        <w:ind w:firstLine="720"/>
        <w:jc w:val="both"/>
        <w:rPr>
          <w:b w:val="0"/>
          <w:i w:val="0"/>
          <w:snapToGrid w:val="0"/>
          <w:color w:val="000000" w:themeColor="text1"/>
          <w:szCs w:val="24"/>
          <w:lang w:val="uk-UA"/>
        </w:rPr>
      </w:pPr>
      <w:r w:rsidRPr="00643FC8">
        <w:rPr>
          <w:i w:val="0"/>
          <w:snapToGrid w:val="0"/>
          <w:color w:val="000000" w:themeColor="text1"/>
          <w:szCs w:val="24"/>
          <w:lang w:val="uk-UA"/>
        </w:rPr>
        <w:t>Тема 3.</w:t>
      </w:r>
      <w:r w:rsidRPr="00643FC8">
        <w:rPr>
          <w:snapToGrid w:val="0"/>
          <w:color w:val="000000" w:themeColor="text1"/>
          <w:szCs w:val="24"/>
          <w:lang w:val="uk-UA"/>
        </w:rPr>
        <w:t xml:space="preserve"> Закономірності розвитку злоякісних пухлин.</w:t>
      </w:r>
      <w:r w:rsidRPr="00643FC8">
        <w:rPr>
          <w:b w:val="0"/>
          <w:i w:val="0"/>
          <w:snapToGrid w:val="0"/>
          <w:color w:val="000000" w:themeColor="text1"/>
          <w:szCs w:val="24"/>
          <w:lang w:val="uk-UA"/>
        </w:rPr>
        <w:t xml:space="preserve"> </w:t>
      </w:r>
    </w:p>
    <w:p w14:paraId="119A3191" w14:textId="77777777" w:rsidR="001971E2" w:rsidRPr="00643FC8" w:rsidRDefault="001971E2" w:rsidP="001971E2">
      <w:pPr>
        <w:pStyle w:val="a3"/>
        <w:widowControl w:val="0"/>
        <w:numPr>
          <w:ilvl w:val="12"/>
          <w:numId w:val="0"/>
        </w:numPr>
        <w:spacing w:line="240" w:lineRule="auto"/>
        <w:ind w:firstLine="720"/>
        <w:jc w:val="both"/>
        <w:rPr>
          <w:b w:val="0"/>
          <w:i w:val="0"/>
          <w:snapToGrid w:val="0"/>
          <w:color w:val="000000" w:themeColor="text1"/>
          <w:szCs w:val="24"/>
          <w:lang w:val="uk-UA"/>
        </w:rPr>
      </w:pPr>
      <w:r w:rsidRPr="00643FC8">
        <w:rPr>
          <w:b w:val="0"/>
          <w:i w:val="0"/>
          <w:snapToGrid w:val="0"/>
          <w:color w:val="000000" w:themeColor="text1"/>
          <w:szCs w:val="24"/>
          <w:lang w:val="uk-UA"/>
        </w:rPr>
        <w:t xml:space="preserve">Факультативні і </w:t>
      </w:r>
      <w:proofErr w:type="spellStart"/>
      <w:r w:rsidRPr="00643FC8">
        <w:rPr>
          <w:b w:val="0"/>
          <w:i w:val="0"/>
          <w:snapToGrid w:val="0"/>
          <w:color w:val="000000" w:themeColor="text1"/>
          <w:szCs w:val="24"/>
          <w:lang w:val="uk-UA"/>
        </w:rPr>
        <w:t>облігатні</w:t>
      </w:r>
      <w:proofErr w:type="spellEnd"/>
      <w:r w:rsidRPr="00643FC8">
        <w:rPr>
          <w:b w:val="0"/>
          <w:i w:val="0"/>
          <w:snapToGrid w:val="0"/>
          <w:color w:val="000000" w:themeColor="text1"/>
          <w:szCs w:val="24"/>
          <w:lang w:val="uk-UA"/>
        </w:rPr>
        <w:t xml:space="preserve"> передракові захворювання. Поняття про </w:t>
      </w:r>
      <w:proofErr w:type="spellStart"/>
      <w:r w:rsidRPr="00643FC8">
        <w:rPr>
          <w:b w:val="0"/>
          <w:i w:val="0"/>
          <w:snapToGrid w:val="0"/>
          <w:color w:val="000000" w:themeColor="text1"/>
          <w:szCs w:val="24"/>
          <w:lang w:val="uk-UA"/>
        </w:rPr>
        <w:t>дисплазії</w:t>
      </w:r>
      <w:proofErr w:type="spellEnd"/>
      <w:r w:rsidRPr="00643FC8">
        <w:rPr>
          <w:b w:val="0"/>
          <w:i w:val="0"/>
          <w:snapToGrid w:val="0"/>
          <w:color w:val="000000" w:themeColor="text1"/>
          <w:szCs w:val="24"/>
          <w:lang w:val="uk-UA"/>
        </w:rPr>
        <w:t xml:space="preserve">. Перебіг раку. Поняття про ранній рак. Форми росту злоякісних пухлин. Оцінка розповсюдженості процесу: розподіл на стадії і за системою TNM. </w:t>
      </w:r>
      <w:proofErr w:type="spellStart"/>
      <w:r w:rsidRPr="00643FC8">
        <w:rPr>
          <w:b w:val="0"/>
          <w:i w:val="0"/>
          <w:snapToGrid w:val="0"/>
          <w:color w:val="000000" w:themeColor="text1"/>
          <w:szCs w:val="24"/>
          <w:lang w:val="uk-UA"/>
        </w:rPr>
        <w:t>Доклінічний</w:t>
      </w:r>
      <w:proofErr w:type="spellEnd"/>
      <w:r w:rsidRPr="00643FC8">
        <w:rPr>
          <w:b w:val="0"/>
          <w:i w:val="0"/>
          <w:snapToGrid w:val="0"/>
          <w:color w:val="000000" w:themeColor="text1"/>
          <w:szCs w:val="24"/>
          <w:lang w:val="uk-UA"/>
        </w:rPr>
        <w:t xml:space="preserve"> і клінічний періоди розвитку пухлини. Поняття про клінічні феномени. Семіотика раку. Патогенез симптомів злоякісних новоутворень.</w:t>
      </w:r>
    </w:p>
    <w:p w14:paraId="636C4FAE" w14:textId="77777777" w:rsidR="001971E2" w:rsidRPr="00643FC8" w:rsidRDefault="001971E2" w:rsidP="001971E2">
      <w:pPr>
        <w:pStyle w:val="a3"/>
        <w:widowControl w:val="0"/>
        <w:numPr>
          <w:ilvl w:val="12"/>
          <w:numId w:val="0"/>
        </w:numPr>
        <w:spacing w:line="240" w:lineRule="auto"/>
        <w:ind w:firstLine="720"/>
        <w:jc w:val="both"/>
        <w:rPr>
          <w:b w:val="0"/>
          <w:i w:val="0"/>
          <w:snapToGrid w:val="0"/>
          <w:color w:val="000000" w:themeColor="text1"/>
          <w:szCs w:val="24"/>
          <w:lang w:val="uk-UA"/>
        </w:rPr>
      </w:pPr>
    </w:p>
    <w:p w14:paraId="4D39B567" w14:textId="77777777" w:rsidR="001971E2" w:rsidRPr="00643FC8" w:rsidRDefault="001971E2" w:rsidP="001971E2">
      <w:pPr>
        <w:widowControl w:val="0"/>
        <w:spacing w:after="0" w:line="240" w:lineRule="auto"/>
        <w:jc w:val="center"/>
        <w:rPr>
          <w:rFonts w:ascii="Times New Roman" w:hAnsi="Times New Roman"/>
          <w:b/>
          <w:bCs/>
          <w:color w:val="000000" w:themeColor="text1"/>
          <w:sz w:val="24"/>
          <w:szCs w:val="24"/>
          <w:lang w:val="uk-UA"/>
        </w:rPr>
      </w:pPr>
      <w:r w:rsidRPr="00643FC8">
        <w:rPr>
          <w:rFonts w:ascii="Times New Roman" w:hAnsi="Times New Roman"/>
          <w:b/>
          <w:bCs/>
          <w:color w:val="000000" w:themeColor="text1"/>
          <w:sz w:val="24"/>
          <w:szCs w:val="24"/>
          <w:lang w:val="uk-UA"/>
        </w:rPr>
        <w:t xml:space="preserve">Змістовий модуль 2. </w:t>
      </w:r>
    </w:p>
    <w:p w14:paraId="39F11F8A" w14:textId="77777777" w:rsidR="001971E2" w:rsidRPr="00643FC8" w:rsidRDefault="001971E2" w:rsidP="001971E2">
      <w:pPr>
        <w:widowControl w:val="0"/>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Окрема онкологія</w:t>
      </w:r>
    </w:p>
    <w:p w14:paraId="7253B2EB" w14:textId="77777777" w:rsidR="001971E2" w:rsidRDefault="001971E2" w:rsidP="001971E2">
      <w:pPr>
        <w:pStyle w:val="a3"/>
        <w:widowControl w:val="0"/>
        <w:numPr>
          <w:ilvl w:val="12"/>
          <w:numId w:val="0"/>
        </w:numPr>
        <w:autoSpaceDE w:val="0"/>
        <w:autoSpaceDN w:val="0"/>
        <w:spacing w:line="240" w:lineRule="auto"/>
        <w:jc w:val="both"/>
        <w:rPr>
          <w:b w:val="0"/>
          <w:i w:val="0"/>
          <w:color w:val="000000" w:themeColor="text1"/>
          <w:szCs w:val="24"/>
          <w:lang w:val="uk-UA" w:eastAsia="uk-UA"/>
        </w:rPr>
      </w:pPr>
      <w:r w:rsidRPr="00643FC8">
        <w:rPr>
          <w:b w:val="0"/>
          <w:i w:val="0"/>
          <w:color w:val="000000" w:themeColor="text1"/>
          <w:szCs w:val="24"/>
          <w:lang w:val="uk-UA" w:eastAsia="uk-UA"/>
        </w:rPr>
        <w:tab/>
      </w:r>
    </w:p>
    <w:p w14:paraId="1003CDA5" w14:textId="77777777" w:rsidR="001971E2" w:rsidRPr="00643FC8" w:rsidRDefault="001971E2" w:rsidP="001971E2">
      <w:pPr>
        <w:pStyle w:val="a3"/>
        <w:widowControl w:val="0"/>
        <w:numPr>
          <w:ilvl w:val="12"/>
          <w:numId w:val="0"/>
        </w:numPr>
        <w:autoSpaceDE w:val="0"/>
        <w:autoSpaceDN w:val="0"/>
        <w:spacing w:line="240" w:lineRule="auto"/>
        <w:ind w:firstLine="709"/>
        <w:jc w:val="both"/>
        <w:rPr>
          <w:b w:val="0"/>
          <w:bCs/>
          <w:i w:val="0"/>
          <w:iCs/>
          <w:snapToGrid w:val="0"/>
          <w:color w:val="000000" w:themeColor="text1"/>
          <w:szCs w:val="24"/>
          <w:lang w:val="uk-UA" w:eastAsia="uk-UA"/>
        </w:rPr>
      </w:pPr>
      <w:r w:rsidRPr="00643FC8">
        <w:rPr>
          <w:i w:val="0"/>
          <w:color w:val="000000" w:themeColor="text1"/>
          <w:szCs w:val="24"/>
          <w:lang w:val="uk-UA" w:eastAsia="uk-UA"/>
        </w:rPr>
        <w:t>Тема 4.</w:t>
      </w:r>
      <w:r w:rsidRPr="00643FC8">
        <w:rPr>
          <w:b w:val="0"/>
          <w:i w:val="0"/>
          <w:color w:val="000000" w:themeColor="text1"/>
          <w:szCs w:val="24"/>
          <w:lang w:val="uk-UA" w:eastAsia="uk-UA"/>
        </w:rPr>
        <w:t xml:space="preserve"> </w:t>
      </w:r>
      <w:r w:rsidRPr="00643FC8">
        <w:rPr>
          <w:b w:val="0"/>
          <w:i w:val="0"/>
          <w:snapToGrid w:val="0"/>
          <w:color w:val="000000" w:themeColor="text1"/>
          <w:szCs w:val="24"/>
          <w:lang w:val="uk-UA" w:eastAsia="uk-UA"/>
        </w:rPr>
        <w:t xml:space="preserve"> </w:t>
      </w:r>
      <w:r w:rsidRPr="00643FC8">
        <w:rPr>
          <w:snapToGrid w:val="0"/>
          <w:color w:val="000000" w:themeColor="text1"/>
          <w:szCs w:val="24"/>
          <w:lang w:val="uk-UA" w:eastAsia="uk-UA"/>
        </w:rPr>
        <w:t>Меланома і</w:t>
      </w:r>
      <w:r w:rsidRPr="00643FC8">
        <w:rPr>
          <w:color w:val="000000" w:themeColor="text1"/>
          <w:szCs w:val="24"/>
          <w:lang w:val="uk-UA"/>
        </w:rPr>
        <w:t xml:space="preserve"> рак шкіри.</w:t>
      </w:r>
      <w:r w:rsidRPr="00643FC8">
        <w:rPr>
          <w:b w:val="0"/>
          <w:i w:val="0"/>
          <w:snapToGrid w:val="0"/>
          <w:color w:val="000000" w:themeColor="text1"/>
          <w:szCs w:val="24"/>
          <w:lang w:val="uk-UA" w:eastAsia="uk-UA"/>
        </w:rPr>
        <w:t xml:space="preserve"> </w:t>
      </w:r>
    </w:p>
    <w:p w14:paraId="7CF4F88C" w14:textId="77777777" w:rsidR="001971E2" w:rsidRPr="00643FC8" w:rsidRDefault="001971E2" w:rsidP="001971E2">
      <w:pPr>
        <w:pStyle w:val="a3"/>
        <w:widowControl w:val="0"/>
        <w:numPr>
          <w:ilvl w:val="12"/>
          <w:numId w:val="0"/>
        </w:numPr>
        <w:autoSpaceDE w:val="0"/>
        <w:autoSpaceDN w:val="0"/>
        <w:spacing w:line="240" w:lineRule="auto"/>
        <w:ind w:firstLine="708"/>
        <w:jc w:val="both"/>
        <w:rPr>
          <w:b w:val="0"/>
          <w:bCs/>
          <w:i w:val="0"/>
          <w:iCs/>
          <w:snapToGrid w:val="0"/>
          <w:color w:val="000000" w:themeColor="text1"/>
          <w:szCs w:val="24"/>
          <w:lang w:val="uk-UA"/>
        </w:rPr>
      </w:pPr>
      <w:r w:rsidRPr="00643FC8">
        <w:rPr>
          <w:b w:val="0"/>
          <w:i w:val="0"/>
          <w:snapToGrid w:val="0"/>
          <w:color w:val="000000" w:themeColor="text1"/>
          <w:szCs w:val="24"/>
          <w:lang w:val="uk-UA" w:eastAsia="uk-UA"/>
        </w:rPr>
        <w:t xml:space="preserve">Епідеміологія меланом. Фактори, що сприяють малігнізації пігментних </w:t>
      </w:r>
      <w:proofErr w:type="spellStart"/>
      <w:r w:rsidRPr="00643FC8">
        <w:rPr>
          <w:b w:val="0"/>
          <w:i w:val="0"/>
          <w:snapToGrid w:val="0"/>
          <w:color w:val="000000" w:themeColor="text1"/>
          <w:szCs w:val="24"/>
          <w:lang w:val="uk-UA" w:eastAsia="uk-UA"/>
        </w:rPr>
        <w:t>невусів</w:t>
      </w:r>
      <w:proofErr w:type="spellEnd"/>
      <w:r w:rsidRPr="00643FC8">
        <w:rPr>
          <w:b w:val="0"/>
          <w:i w:val="0"/>
          <w:snapToGrid w:val="0"/>
          <w:color w:val="000000" w:themeColor="text1"/>
          <w:szCs w:val="24"/>
          <w:lang w:val="uk-UA" w:eastAsia="uk-UA"/>
        </w:rPr>
        <w:t xml:space="preserve">, міри профілактики їх </w:t>
      </w:r>
      <w:proofErr w:type="spellStart"/>
      <w:r w:rsidRPr="00643FC8">
        <w:rPr>
          <w:b w:val="0"/>
          <w:i w:val="0"/>
          <w:snapToGrid w:val="0"/>
          <w:color w:val="000000" w:themeColor="text1"/>
          <w:szCs w:val="24"/>
          <w:lang w:val="uk-UA" w:eastAsia="uk-UA"/>
        </w:rPr>
        <w:t>озлоякіснення</w:t>
      </w:r>
      <w:proofErr w:type="spellEnd"/>
      <w:r w:rsidRPr="00643FC8">
        <w:rPr>
          <w:b w:val="0"/>
          <w:i w:val="0"/>
          <w:snapToGrid w:val="0"/>
          <w:color w:val="000000" w:themeColor="text1"/>
          <w:szCs w:val="24"/>
          <w:lang w:val="uk-UA" w:eastAsia="uk-UA"/>
        </w:rPr>
        <w:t xml:space="preserve">. </w:t>
      </w:r>
      <w:r w:rsidRPr="00643FC8">
        <w:rPr>
          <w:b w:val="0"/>
          <w:i w:val="0"/>
          <w:snapToGrid w:val="0"/>
          <w:color w:val="000000" w:themeColor="text1"/>
          <w:szCs w:val="24"/>
          <w:lang w:val="uk-UA"/>
        </w:rPr>
        <w:t xml:space="preserve">Особливості росту і метастазування. Стадії. Клінічна характеристика. Ознаки малігнізації </w:t>
      </w:r>
      <w:proofErr w:type="spellStart"/>
      <w:r w:rsidRPr="00643FC8">
        <w:rPr>
          <w:b w:val="0"/>
          <w:i w:val="0"/>
          <w:snapToGrid w:val="0"/>
          <w:color w:val="000000" w:themeColor="text1"/>
          <w:szCs w:val="24"/>
          <w:lang w:val="uk-UA"/>
        </w:rPr>
        <w:t>невусів</w:t>
      </w:r>
      <w:proofErr w:type="spellEnd"/>
      <w:r w:rsidRPr="00643FC8">
        <w:rPr>
          <w:b w:val="0"/>
          <w:i w:val="0"/>
          <w:snapToGrid w:val="0"/>
          <w:color w:val="000000" w:themeColor="text1"/>
          <w:szCs w:val="24"/>
          <w:lang w:val="uk-UA"/>
        </w:rPr>
        <w:t>. Засоби спеціального обстеження (радіоізотопна діагностика, термографія). Показання, протипоказання і методика забору матеріалу для цитологічного</w:t>
      </w:r>
      <w:r w:rsidRPr="00643FC8">
        <w:rPr>
          <w:color w:val="000000" w:themeColor="text1"/>
          <w:szCs w:val="24"/>
          <w:lang w:val="uk-UA"/>
        </w:rPr>
        <w:t xml:space="preserve"> </w:t>
      </w:r>
      <w:r w:rsidRPr="00643FC8">
        <w:rPr>
          <w:b w:val="0"/>
          <w:i w:val="0"/>
          <w:snapToGrid w:val="0"/>
          <w:color w:val="000000" w:themeColor="text1"/>
          <w:szCs w:val="24"/>
          <w:lang w:val="uk-UA"/>
        </w:rPr>
        <w:t>і гістологічного досліджень. Лікування. Результати.</w:t>
      </w:r>
    </w:p>
    <w:p w14:paraId="5CF0093F" w14:textId="77777777" w:rsidR="001971E2" w:rsidRPr="00643FC8" w:rsidRDefault="001971E2" w:rsidP="001971E2">
      <w:pPr>
        <w:pStyle w:val="a3"/>
        <w:widowControl w:val="0"/>
        <w:numPr>
          <w:ilvl w:val="12"/>
          <w:numId w:val="0"/>
        </w:numPr>
        <w:autoSpaceDE w:val="0"/>
        <w:autoSpaceDN w:val="0"/>
        <w:spacing w:line="240" w:lineRule="auto"/>
        <w:ind w:firstLine="720"/>
        <w:jc w:val="both"/>
        <w:rPr>
          <w:b w:val="0"/>
          <w:bCs/>
          <w:i w:val="0"/>
          <w:iCs/>
          <w:color w:val="000000" w:themeColor="text1"/>
          <w:szCs w:val="24"/>
          <w:lang w:val="uk-UA"/>
        </w:rPr>
      </w:pPr>
      <w:r w:rsidRPr="00643FC8">
        <w:rPr>
          <w:b w:val="0"/>
          <w:i w:val="0"/>
          <w:color w:val="000000" w:themeColor="text1"/>
          <w:szCs w:val="24"/>
          <w:lang w:val="uk-UA"/>
        </w:rPr>
        <w:t xml:space="preserve">Захворюваність. Сприятливі фактори. Факультативній і </w:t>
      </w:r>
      <w:proofErr w:type="spellStart"/>
      <w:r w:rsidRPr="00643FC8">
        <w:rPr>
          <w:b w:val="0"/>
          <w:i w:val="0"/>
          <w:color w:val="000000" w:themeColor="text1"/>
          <w:szCs w:val="24"/>
          <w:lang w:val="uk-UA"/>
        </w:rPr>
        <w:t>облігатний</w:t>
      </w:r>
      <w:proofErr w:type="spellEnd"/>
      <w:r w:rsidRPr="00643FC8">
        <w:rPr>
          <w:b w:val="0"/>
          <w:i w:val="0"/>
          <w:color w:val="000000" w:themeColor="text1"/>
          <w:szCs w:val="24"/>
          <w:lang w:val="uk-UA"/>
        </w:rPr>
        <w:t xml:space="preserve"> </w:t>
      </w:r>
      <w:proofErr w:type="spellStart"/>
      <w:r w:rsidRPr="00643FC8">
        <w:rPr>
          <w:b w:val="0"/>
          <w:i w:val="0"/>
          <w:color w:val="000000" w:themeColor="text1"/>
          <w:szCs w:val="24"/>
          <w:lang w:val="uk-UA"/>
        </w:rPr>
        <w:t>передрак</w:t>
      </w:r>
      <w:proofErr w:type="spellEnd"/>
      <w:r w:rsidRPr="00643FC8">
        <w:rPr>
          <w:b w:val="0"/>
          <w:i w:val="0"/>
          <w:color w:val="000000" w:themeColor="text1"/>
          <w:szCs w:val="24"/>
          <w:lang w:val="uk-UA"/>
        </w:rPr>
        <w:t xml:space="preserve"> шкіри. Міри профілактики раку. Гістологічні різновиди (базаліома, </w:t>
      </w:r>
      <w:proofErr w:type="spellStart"/>
      <w:r w:rsidRPr="00643FC8">
        <w:rPr>
          <w:b w:val="0"/>
          <w:i w:val="0"/>
          <w:color w:val="000000" w:themeColor="text1"/>
          <w:szCs w:val="24"/>
          <w:lang w:val="uk-UA"/>
        </w:rPr>
        <w:t>плоскоклітинний</w:t>
      </w:r>
      <w:proofErr w:type="spellEnd"/>
      <w:r w:rsidRPr="00643FC8">
        <w:rPr>
          <w:color w:val="000000" w:themeColor="text1"/>
          <w:szCs w:val="24"/>
          <w:lang w:val="uk-UA"/>
        </w:rPr>
        <w:t xml:space="preserve"> </w:t>
      </w:r>
      <w:r w:rsidRPr="00643FC8">
        <w:rPr>
          <w:b w:val="0"/>
          <w:i w:val="0"/>
          <w:color w:val="000000" w:themeColor="text1"/>
          <w:szCs w:val="24"/>
          <w:lang w:val="uk-UA"/>
        </w:rPr>
        <w:t xml:space="preserve">рак). Стадії раку шкіри. Клінічні різновиди базаліом і </w:t>
      </w:r>
      <w:proofErr w:type="spellStart"/>
      <w:r w:rsidRPr="00643FC8">
        <w:rPr>
          <w:b w:val="0"/>
          <w:i w:val="0"/>
          <w:color w:val="000000" w:themeColor="text1"/>
          <w:szCs w:val="24"/>
          <w:lang w:val="uk-UA"/>
        </w:rPr>
        <w:t>плоскоклітинного</w:t>
      </w:r>
      <w:proofErr w:type="spellEnd"/>
      <w:r w:rsidRPr="00643FC8">
        <w:rPr>
          <w:color w:val="000000" w:themeColor="text1"/>
          <w:szCs w:val="24"/>
          <w:lang w:val="uk-UA"/>
        </w:rPr>
        <w:t xml:space="preserve"> </w:t>
      </w:r>
      <w:r w:rsidRPr="00643FC8">
        <w:rPr>
          <w:b w:val="0"/>
          <w:i w:val="0"/>
          <w:color w:val="000000" w:themeColor="text1"/>
          <w:szCs w:val="24"/>
          <w:lang w:val="uk-UA"/>
        </w:rPr>
        <w:t>раку. Методика обстеження хворих (огляд, пальпація, біопсія). Лікування раку шкіри (променеве, криогенне, хірургічне, медикаментозне). Безпосередні і віддалені результати.</w:t>
      </w:r>
    </w:p>
    <w:p w14:paraId="7F9F8F6C" w14:textId="77777777" w:rsidR="001971E2" w:rsidRPr="00643FC8" w:rsidRDefault="001971E2" w:rsidP="001971E2">
      <w:pPr>
        <w:pStyle w:val="a3"/>
        <w:widowControl w:val="0"/>
        <w:numPr>
          <w:ilvl w:val="12"/>
          <w:numId w:val="0"/>
        </w:numPr>
        <w:autoSpaceDE w:val="0"/>
        <w:autoSpaceDN w:val="0"/>
        <w:spacing w:line="240" w:lineRule="auto"/>
        <w:ind w:firstLine="720"/>
        <w:jc w:val="both"/>
        <w:rPr>
          <w:color w:val="000000" w:themeColor="text1"/>
          <w:szCs w:val="24"/>
          <w:lang w:val="uk-UA"/>
        </w:rPr>
      </w:pPr>
      <w:r w:rsidRPr="00643FC8">
        <w:rPr>
          <w:i w:val="0"/>
          <w:color w:val="000000" w:themeColor="text1"/>
          <w:szCs w:val="24"/>
          <w:lang w:val="uk-UA" w:eastAsia="uk-UA"/>
        </w:rPr>
        <w:t>Тема 5.</w:t>
      </w:r>
      <w:r w:rsidRPr="00643FC8">
        <w:rPr>
          <w:b w:val="0"/>
          <w:i w:val="0"/>
          <w:color w:val="000000" w:themeColor="text1"/>
          <w:szCs w:val="24"/>
          <w:lang w:val="uk-UA" w:eastAsia="uk-UA"/>
        </w:rPr>
        <w:t xml:space="preserve"> </w:t>
      </w:r>
      <w:r w:rsidRPr="00643FC8">
        <w:rPr>
          <w:color w:val="000000" w:themeColor="text1"/>
          <w:szCs w:val="24"/>
          <w:lang w:val="uk-UA" w:eastAsia="uk-UA"/>
        </w:rPr>
        <w:t>Пухлини голови і шиї.</w:t>
      </w:r>
      <w:r w:rsidRPr="00643FC8">
        <w:rPr>
          <w:color w:val="000000" w:themeColor="text1"/>
          <w:szCs w:val="24"/>
          <w:lang w:val="uk-UA"/>
        </w:rPr>
        <w:t xml:space="preserve"> </w:t>
      </w:r>
    </w:p>
    <w:p w14:paraId="274E24C3" w14:textId="77777777" w:rsidR="001971E2" w:rsidRPr="00643FC8" w:rsidRDefault="001971E2" w:rsidP="001971E2">
      <w:pPr>
        <w:pStyle w:val="a3"/>
        <w:widowControl w:val="0"/>
        <w:numPr>
          <w:ilvl w:val="12"/>
          <w:numId w:val="0"/>
        </w:numPr>
        <w:autoSpaceDE w:val="0"/>
        <w:autoSpaceDN w:val="0"/>
        <w:spacing w:line="240" w:lineRule="auto"/>
        <w:ind w:firstLine="720"/>
        <w:jc w:val="both"/>
        <w:rPr>
          <w:b w:val="0"/>
          <w:i w:val="0"/>
          <w:iCs/>
          <w:color w:val="000000" w:themeColor="text1"/>
          <w:szCs w:val="24"/>
          <w:lang w:val="uk-UA" w:eastAsia="uk-UA"/>
        </w:rPr>
      </w:pPr>
      <w:r w:rsidRPr="00643FC8">
        <w:rPr>
          <w:b w:val="0"/>
          <w:i w:val="0"/>
          <w:color w:val="000000" w:themeColor="text1"/>
          <w:szCs w:val="24"/>
          <w:lang w:val="uk-UA"/>
        </w:rPr>
        <w:t>Рак щитовидної залози:</w:t>
      </w:r>
      <w:r w:rsidRPr="00643FC8">
        <w:rPr>
          <w:color w:val="000000" w:themeColor="text1"/>
          <w:szCs w:val="24"/>
          <w:lang w:val="uk-UA"/>
        </w:rPr>
        <w:t xml:space="preserve"> </w:t>
      </w:r>
      <w:r w:rsidRPr="00643FC8">
        <w:rPr>
          <w:b w:val="0"/>
          <w:i w:val="0"/>
          <w:color w:val="000000" w:themeColor="text1"/>
          <w:szCs w:val="24"/>
          <w:lang w:val="uk-UA"/>
        </w:rPr>
        <w:t>Патолого—анатомічна характеристика раку</w:t>
      </w:r>
      <w:r w:rsidRPr="00643FC8">
        <w:rPr>
          <w:color w:val="000000" w:themeColor="text1"/>
          <w:szCs w:val="24"/>
          <w:lang w:val="uk-UA"/>
        </w:rPr>
        <w:t xml:space="preserve"> </w:t>
      </w:r>
      <w:r w:rsidRPr="00643FC8">
        <w:rPr>
          <w:b w:val="0"/>
          <w:i w:val="0"/>
          <w:color w:val="000000" w:themeColor="text1"/>
          <w:szCs w:val="24"/>
          <w:lang w:val="uk-UA"/>
        </w:rPr>
        <w:t>щитовидної залози. Захворюваність. Лікувальна тактика при вузлових утвореннях щитовидної залози. Шляхи метастазування. Клінічна картина. Методи діагностики. Роль радіоізотопного та цитологічного методу Загальні принципи лікування. Результати лікування.</w:t>
      </w:r>
    </w:p>
    <w:p w14:paraId="7BE51059" w14:textId="77777777" w:rsidR="001971E2" w:rsidRPr="00643FC8" w:rsidRDefault="001971E2" w:rsidP="001971E2">
      <w:pPr>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 </w:t>
      </w:r>
      <w:r w:rsidRPr="00643FC8">
        <w:rPr>
          <w:rFonts w:ascii="Times New Roman" w:hAnsi="Times New Roman"/>
          <w:color w:val="000000" w:themeColor="text1"/>
          <w:sz w:val="24"/>
          <w:szCs w:val="24"/>
          <w:lang w:val="uk-UA"/>
        </w:rPr>
        <w:tab/>
        <w:t xml:space="preserve">Рак нижньої губи: Захворюваність. Сприятливі фактори. </w:t>
      </w:r>
      <w:proofErr w:type="spellStart"/>
      <w:r w:rsidRPr="00643FC8">
        <w:rPr>
          <w:rFonts w:ascii="Times New Roman" w:hAnsi="Times New Roman"/>
          <w:color w:val="000000" w:themeColor="text1"/>
          <w:sz w:val="24"/>
          <w:szCs w:val="24"/>
          <w:lang w:val="uk-UA"/>
        </w:rPr>
        <w:t>Облігатний</w:t>
      </w:r>
      <w:proofErr w:type="spellEnd"/>
      <w:r w:rsidRPr="00643FC8">
        <w:rPr>
          <w:rFonts w:ascii="Times New Roman" w:hAnsi="Times New Roman"/>
          <w:color w:val="000000" w:themeColor="text1"/>
          <w:sz w:val="24"/>
          <w:szCs w:val="24"/>
          <w:lang w:val="uk-UA"/>
        </w:rPr>
        <w:t xml:space="preserve"> і факультативний </w:t>
      </w:r>
      <w:proofErr w:type="spellStart"/>
      <w:r w:rsidRPr="00643FC8">
        <w:rPr>
          <w:rFonts w:ascii="Times New Roman" w:hAnsi="Times New Roman"/>
          <w:color w:val="000000" w:themeColor="text1"/>
          <w:sz w:val="24"/>
          <w:szCs w:val="24"/>
          <w:lang w:val="uk-UA"/>
        </w:rPr>
        <w:t>передрак</w:t>
      </w:r>
      <w:proofErr w:type="spellEnd"/>
      <w:r w:rsidRPr="00643FC8">
        <w:rPr>
          <w:rFonts w:ascii="Times New Roman" w:hAnsi="Times New Roman"/>
          <w:color w:val="000000" w:themeColor="text1"/>
          <w:sz w:val="24"/>
          <w:szCs w:val="24"/>
          <w:lang w:val="uk-UA"/>
        </w:rPr>
        <w:t xml:space="preserve">. Форми росту і шляхи метастазування. Стадії. Гістологічна будова пухлин. Принципи діагностики. Лікування первинної пухлини (променеве, хіміотерапевтичне, криогенне, комплексне) і </w:t>
      </w:r>
      <w:proofErr w:type="spellStart"/>
      <w:r w:rsidRPr="00643FC8">
        <w:rPr>
          <w:rFonts w:ascii="Times New Roman" w:hAnsi="Times New Roman"/>
          <w:color w:val="000000" w:themeColor="text1"/>
          <w:sz w:val="24"/>
          <w:szCs w:val="24"/>
          <w:lang w:val="uk-UA"/>
        </w:rPr>
        <w:t>регіонарних</w:t>
      </w:r>
      <w:proofErr w:type="spellEnd"/>
      <w:r w:rsidRPr="00643FC8">
        <w:rPr>
          <w:rFonts w:ascii="Times New Roman" w:hAnsi="Times New Roman"/>
          <w:color w:val="000000" w:themeColor="text1"/>
          <w:sz w:val="24"/>
          <w:szCs w:val="24"/>
          <w:lang w:val="uk-UA"/>
        </w:rPr>
        <w:t xml:space="preserve"> метастазів. Результати.</w:t>
      </w:r>
    </w:p>
    <w:p w14:paraId="1DB1196D" w14:textId="77777777" w:rsidR="001971E2" w:rsidRPr="00643FC8" w:rsidRDefault="001971E2" w:rsidP="001971E2">
      <w:pPr>
        <w:spacing w:after="0" w:line="240" w:lineRule="auto"/>
        <w:ind w:firstLine="720"/>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Рак язика та слизової оболонки порожнини рота: Захворюваність. </w:t>
      </w:r>
      <w:proofErr w:type="spellStart"/>
      <w:r w:rsidRPr="00643FC8">
        <w:rPr>
          <w:rFonts w:ascii="Times New Roman" w:hAnsi="Times New Roman"/>
          <w:color w:val="000000" w:themeColor="text1"/>
          <w:sz w:val="24"/>
          <w:szCs w:val="24"/>
          <w:lang w:val="uk-UA"/>
        </w:rPr>
        <w:t>Передрак</w:t>
      </w:r>
      <w:proofErr w:type="spellEnd"/>
      <w:r w:rsidRPr="00643FC8">
        <w:rPr>
          <w:rFonts w:ascii="Times New Roman" w:hAnsi="Times New Roman"/>
          <w:color w:val="000000" w:themeColor="text1"/>
          <w:sz w:val="24"/>
          <w:szCs w:val="24"/>
          <w:lang w:val="uk-UA"/>
        </w:rPr>
        <w:t>. Форми росту та шляхи метастазування раку. Стадії. Гістологічна будова і особливості їх клінічного перебігу. Принципи діагностики. Лікування. Результати.</w:t>
      </w:r>
    </w:p>
    <w:p w14:paraId="2E291E13" w14:textId="77777777" w:rsidR="001971E2" w:rsidRPr="00643FC8" w:rsidRDefault="001971E2" w:rsidP="001971E2">
      <w:pPr>
        <w:pStyle w:val="a3"/>
        <w:widowControl w:val="0"/>
        <w:numPr>
          <w:ilvl w:val="12"/>
          <w:numId w:val="0"/>
        </w:numPr>
        <w:autoSpaceDE w:val="0"/>
        <w:autoSpaceDN w:val="0"/>
        <w:spacing w:line="240" w:lineRule="auto"/>
        <w:jc w:val="both"/>
        <w:rPr>
          <w:snapToGrid w:val="0"/>
          <w:color w:val="000000" w:themeColor="text1"/>
          <w:szCs w:val="24"/>
          <w:lang w:val="uk-UA"/>
        </w:rPr>
      </w:pPr>
      <w:r w:rsidRPr="00643FC8">
        <w:rPr>
          <w:b w:val="0"/>
          <w:i w:val="0"/>
          <w:color w:val="000000" w:themeColor="text1"/>
          <w:szCs w:val="24"/>
          <w:lang w:val="uk-UA"/>
        </w:rPr>
        <w:tab/>
      </w:r>
      <w:r w:rsidRPr="00643FC8">
        <w:rPr>
          <w:i w:val="0"/>
          <w:color w:val="000000" w:themeColor="text1"/>
          <w:szCs w:val="24"/>
          <w:lang w:val="uk-UA"/>
        </w:rPr>
        <w:t>Тема 6.</w:t>
      </w:r>
      <w:r w:rsidRPr="00643FC8">
        <w:rPr>
          <w:b w:val="0"/>
          <w:i w:val="0"/>
          <w:color w:val="000000" w:themeColor="text1"/>
          <w:szCs w:val="24"/>
          <w:lang w:val="uk-UA"/>
        </w:rPr>
        <w:t xml:space="preserve"> </w:t>
      </w:r>
      <w:r w:rsidRPr="00643FC8">
        <w:rPr>
          <w:snapToGrid w:val="0"/>
          <w:color w:val="000000" w:themeColor="text1"/>
          <w:szCs w:val="24"/>
          <w:lang w:val="uk-UA"/>
        </w:rPr>
        <w:t xml:space="preserve"> Рак легені.</w:t>
      </w:r>
    </w:p>
    <w:p w14:paraId="7A739092" w14:textId="77777777" w:rsidR="001971E2" w:rsidRPr="00643FC8" w:rsidRDefault="001971E2" w:rsidP="001971E2">
      <w:pPr>
        <w:pStyle w:val="a5"/>
        <w:spacing w:after="0"/>
        <w:ind w:firstLine="708"/>
        <w:jc w:val="both"/>
        <w:rPr>
          <w:color w:val="000000" w:themeColor="text1"/>
          <w:szCs w:val="24"/>
          <w:lang w:val="uk-UA"/>
        </w:rPr>
      </w:pPr>
      <w:r w:rsidRPr="00643FC8">
        <w:rPr>
          <w:color w:val="000000" w:themeColor="text1"/>
          <w:szCs w:val="24"/>
          <w:lang w:val="uk-UA"/>
        </w:rPr>
        <w:t xml:space="preserve">Захворюваність. Патологічна анатомія. Класифікація (вітчизняна і за системою </w:t>
      </w:r>
      <w:r w:rsidRPr="00643FC8">
        <w:rPr>
          <w:color w:val="000000" w:themeColor="text1"/>
          <w:szCs w:val="24"/>
          <w:lang w:val="uk-UA" w:eastAsia="uk-UA"/>
        </w:rPr>
        <w:t>TNM</w:t>
      </w:r>
      <w:r w:rsidRPr="00643FC8">
        <w:rPr>
          <w:color w:val="000000" w:themeColor="text1"/>
          <w:szCs w:val="24"/>
          <w:lang w:val="uk-UA"/>
        </w:rPr>
        <w:t xml:space="preserve">). Клініко-анатомічна класифікація. Клінічні варіанти перебігу. Диференціальний діагноз. Раннє виявлення раку легень, значення флюорографії. Організація скринінгу. Групи підвищеного ризику. Основні рентгенологічні симптоми. Рентгенологічні ознаки ателектазу. Система </w:t>
      </w:r>
      <w:proofErr w:type="spellStart"/>
      <w:r w:rsidRPr="00643FC8">
        <w:rPr>
          <w:color w:val="000000" w:themeColor="text1"/>
          <w:szCs w:val="24"/>
          <w:lang w:val="uk-UA"/>
        </w:rPr>
        <w:t>дообстеження</w:t>
      </w:r>
      <w:proofErr w:type="spellEnd"/>
      <w:r w:rsidRPr="00643FC8">
        <w:rPr>
          <w:color w:val="000000" w:themeColor="text1"/>
          <w:szCs w:val="24"/>
          <w:lang w:val="uk-UA"/>
        </w:rPr>
        <w:t xml:space="preserve"> при підозрі на центральний і периферійний рак. Значення томографії і бронхоскопії. Бронхографія. </w:t>
      </w:r>
      <w:proofErr w:type="spellStart"/>
      <w:r w:rsidRPr="00643FC8">
        <w:rPr>
          <w:color w:val="000000" w:themeColor="text1"/>
          <w:szCs w:val="24"/>
          <w:lang w:val="uk-UA"/>
        </w:rPr>
        <w:t>Трансторакальна</w:t>
      </w:r>
      <w:proofErr w:type="spellEnd"/>
      <w:r w:rsidRPr="00643FC8">
        <w:rPr>
          <w:color w:val="000000" w:themeColor="text1"/>
          <w:szCs w:val="24"/>
          <w:lang w:val="uk-UA"/>
        </w:rPr>
        <w:t xml:space="preserve"> пункція і катетеризація бронхів. Додаткові засоби обстеження (</w:t>
      </w:r>
      <w:proofErr w:type="spellStart"/>
      <w:r w:rsidRPr="00643FC8">
        <w:rPr>
          <w:color w:val="000000" w:themeColor="text1"/>
          <w:szCs w:val="24"/>
          <w:lang w:val="uk-UA"/>
        </w:rPr>
        <w:t>ангіопульмонографія</w:t>
      </w:r>
      <w:proofErr w:type="spellEnd"/>
      <w:r w:rsidRPr="00643FC8">
        <w:rPr>
          <w:color w:val="000000" w:themeColor="text1"/>
          <w:szCs w:val="24"/>
          <w:lang w:val="uk-UA"/>
        </w:rPr>
        <w:t xml:space="preserve">, ізотопне сканування). </w:t>
      </w:r>
    </w:p>
    <w:p w14:paraId="3E7E30CB" w14:textId="77777777" w:rsidR="001971E2" w:rsidRPr="00643FC8" w:rsidRDefault="001971E2" w:rsidP="001971E2">
      <w:pPr>
        <w:pStyle w:val="a5"/>
        <w:spacing w:after="0"/>
        <w:ind w:firstLine="720"/>
        <w:jc w:val="both"/>
        <w:rPr>
          <w:color w:val="000000" w:themeColor="text1"/>
          <w:szCs w:val="24"/>
          <w:lang w:val="uk-UA" w:eastAsia="uk-UA"/>
        </w:rPr>
      </w:pPr>
      <w:r w:rsidRPr="00643FC8">
        <w:rPr>
          <w:color w:val="000000" w:themeColor="text1"/>
          <w:szCs w:val="24"/>
          <w:lang w:val="uk-UA"/>
        </w:rPr>
        <w:t xml:space="preserve">Методи діагностики метастазів в лімфовузли середостіння. Вибір засобу </w:t>
      </w:r>
      <w:r w:rsidRPr="00643FC8">
        <w:rPr>
          <w:color w:val="000000" w:themeColor="text1"/>
          <w:szCs w:val="24"/>
          <w:lang w:val="uk-UA" w:eastAsia="uk-UA"/>
        </w:rPr>
        <w:t>лікування в залежності від локалізації пухлини, стадії, гістологічної будови. Принципи хірургічного лікування. Комбіноване і комплексне лікування. Профілактика раку легень.</w:t>
      </w:r>
    </w:p>
    <w:p w14:paraId="0A22AA0D" w14:textId="77777777" w:rsidR="001971E2" w:rsidRPr="00643FC8" w:rsidRDefault="001971E2" w:rsidP="001971E2">
      <w:pPr>
        <w:numPr>
          <w:ilvl w:val="12"/>
          <w:numId w:val="0"/>
        </w:numPr>
        <w:spacing w:after="0" w:line="240" w:lineRule="auto"/>
        <w:jc w:val="both"/>
        <w:rPr>
          <w:rFonts w:ascii="Times New Roman" w:hAnsi="Times New Roman"/>
          <w:b/>
          <w:i/>
          <w:color w:val="000000" w:themeColor="text1"/>
          <w:sz w:val="24"/>
          <w:szCs w:val="24"/>
          <w:lang w:val="uk-UA"/>
        </w:rPr>
      </w:pPr>
      <w:r w:rsidRPr="00643FC8">
        <w:rPr>
          <w:rFonts w:ascii="Times New Roman" w:hAnsi="Times New Roman"/>
          <w:color w:val="000000" w:themeColor="text1"/>
          <w:sz w:val="24"/>
          <w:szCs w:val="24"/>
          <w:lang w:val="uk-UA" w:eastAsia="uk-UA"/>
        </w:rPr>
        <w:tab/>
      </w:r>
      <w:r w:rsidRPr="00643FC8">
        <w:rPr>
          <w:rFonts w:ascii="Times New Roman" w:hAnsi="Times New Roman"/>
          <w:b/>
          <w:bCs/>
          <w:color w:val="000000" w:themeColor="text1"/>
          <w:sz w:val="24"/>
          <w:szCs w:val="24"/>
          <w:lang w:val="uk-UA" w:eastAsia="uk-UA"/>
        </w:rPr>
        <w:t>Тема 7.</w:t>
      </w:r>
      <w:r w:rsidRPr="00643FC8">
        <w:rPr>
          <w:rFonts w:ascii="Times New Roman" w:hAnsi="Times New Roman"/>
          <w:color w:val="000000" w:themeColor="text1"/>
          <w:sz w:val="24"/>
          <w:szCs w:val="24"/>
          <w:lang w:val="uk-UA" w:eastAsia="uk-UA"/>
        </w:rPr>
        <w:t xml:space="preserve">  </w:t>
      </w:r>
      <w:r w:rsidRPr="00643FC8">
        <w:rPr>
          <w:rFonts w:ascii="Times New Roman" w:hAnsi="Times New Roman"/>
          <w:b/>
          <w:i/>
          <w:color w:val="000000" w:themeColor="text1"/>
          <w:sz w:val="24"/>
          <w:szCs w:val="24"/>
          <w:lang w:val="uk-UA"/>
        </w:rPr>
        <w:t>Рак молочної залози.</w:t>
      </w:r>
    </w:p>
    <w:p w14:paraId="6EE26114" w14:textId="77777777" w:rsidR="001971E2" w:rsidRPr="00643FC8" w:rsidRDefault="001971E2" w:rsidP="001971E2">
      <w:pPr>
        <w:numPr>
          <w:ilvl w:val="12"/>
          <w:numId w:val="0"/>
        </w:numPr>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lastRenderedPageBreak/>
        <w:t xml:space="preserve"> </w:t>
      </w:r>
      <w:r w:rsidRPr="00643FC8">
        <w:rPr>
          <w:rFonts w:ascii="Times New Roman" w:hAnsi="Times New Roman"/>
          <w:color w:val="000000" w:themeColor="text1"/>
          <w:sz w:val="24"/>
          <w:szCs w:val="24"/>
          <w:lang w:val="uk-UA"/>
        </w:rPr>
        <w:tab/>
        <w:t xml:space="preserve">Захворюваність. Етіологія і патогенез. Клінічна класифікація (вітчизняна і  за системою TNM). Клініка. Клінічні форми: вузлова, </w:t>
      </w:r>
      <w:proofErr w:type="spellStart"/>
      <w:r w:rsidRPr="00643FC8">
        <w:rPr>
          <w:rFonts w:ascii="Times New Roman" w:hAnsi="Times New Roman"/>
          <w:color w:val="000000" w:themeColor="text1"/>
          <w:sz w:val="24"/>
          <w:szCs w:val="24"/>
          <w:lang w:val="uk-UA"/>
        </w:rPr>
        <w:t>набрякло</w:t>
      </w:r>
      <w:proofErr w:type="spellEnd"/>
      <w:r w:rsidRPr="00643FC8">
        <w:rPr>
          <w:rFonts w:ascii="Times New Roman" w:hAnsi="Times New Roman"/>
          <w:color w:val="000000" w:themeColor="text1"/>
          <w:sz w:val="24"/>
          <w:szCs w:val="24"/>
          <w:lang w:val="uk-UA"/>
        </w:rPr>
        <w:t xml:space="preserve">-інфільтративна </w:t>
      </w:r>
      <w:proofErr w:type="spellStart"/>
      <w:r w:rsidRPr="00643FC8">
        <w:rPr>
          <w:rFonts w:ascii="Times New Roman" w:hAnsi="Times New Roman"/>
          <w:color w:val="000000" w:themeColor="text1"/>
          <w:sz w:val="24"/>
          <w:szCs w:val="24"/>
          <w:lang w:val="uk-UA"/>
        </w:rPr>
        <w:t>маститоподібна</w:t>
      </w:r>
      <w:proofErr w:type="spellEnd"/>
      <w:r w:rsidRPr="00643FC8">
        <w:rPr>
          <w:rFonts w:ascii="Times New Roman" w:hAnsi="Times New Roman"/>
          <w:color w:val="000000" w:themeColor="text1"/>
          <w:sz w:val="24"/>
          <w:szCs w:val="24"/>
          <w:lang w:val="uk-UA"/>
        </w:rPr>
        <w:t xml:space="preserve">, </w:t>
      </w:r>
      <w:proofErr w:type="spellStart"/>
      <w:r w:rsidRPr="00643FC8">
        <w:rPr>
          <w:rFonts w:ascii="Times New Roman" w:hAnsi="Times New Roman"/>
          <w:color w:val="000000" w:themeColor="text1"/>
          <w:sz w:val="24"/>
          <w:szCs w:val="24"/>
          <w:lang w:val="uk-UA"/>
        </w:rPr>
        <w:t>рожеподібна</w:t>
      </w:r>
      <w:proofErr w:type="spellEnd"/>
      <w:r w:rsidRPr="00643FC8">
        <w:rPr>
          <w:rFonts w:ascii="Times New Roman" w:hAnsi="Times New Roman"/>
          <w:color w:val="000000" w:themeColor="text1"/>
          <w:sz w:val="24"/>
          <w:szCs w:val="24"/>
          <w:lang w:val="uk-UA"/>
        </w:rPr>
        <w:t xml:space="preserve">, панцирна, рак </w:t>
      </w:r>
      <w:proofErr w:type="spellStart"/>
      <w:r w:rsidRPr="00643FC8">
        <w:rPr>
          <w:rFonts w:ascii="Times New Roman" w:hAnsi="Times New Roman"/>
          <w:color w:val="000000" w:themeColor="text1"/>
          <w:sz w:val="24"/>
          <w:szCs w:val="24"/>
          <w:lang w:val="uk-UA"/>
        </w:rPr>
        <w:t>Педжета</w:t>
      </w:r>
      <w:proofErr w:type="spellEnd"/>
      <w:r w:rsidRPr="00643FC8">
        <w:rPr>
          <w:rFonts w:ascii="Times New Roman" w:hAnsi="Times New Roman"/>
          <w:color w:val="000000" w:themeColor="text1"/>
          <w:sz w:val="24"/>
          <w:szCs w:val="24"/>
          <w:lang w:val="uk-UA"/>
        </w:rPr>
        <w:t xml:space="preserve">. Характеристика. Особливості перебігу. Диференціальний діагноз вузлової форми мастопатії з локалізованими мастопатіями і доброякісними пухлинами, </w:t>
      </w:r>
      <w:proofErr w:type="spellStart"/>
      <w:r w:rsidRPr="00643FC8">
        <w:rPr>
          <w:rFonts w:ascii="Times New Roman" w:hAnsi="Times New Roman"/>
          <w:color w:val="000000" w:themeColor="text1"/>
          <w:sz w:val="24"/>
          <w:szCs w:val="24"/>
          <w:lang w:val="uk-UA"/>
        </w:rPr>
        <w:t>маститоподібна</w:t>
      </w:r>
      <w:proofErr w:type="spellEnd"/>
      <w:r w:rsidRPr="00643FC8">
        <w:rPr>
          <w:rFonts w:ascii="Times New Roman" w:hAnsi="Times New Roman"/>
          <w:color w:val="000000" w:themeColor="text1"/>
          <w:sz w:val="24"/>
          <w:szCs w:val="24"/>
          <w:lang w:val="uk-UA"/>
        </w:rPr>
        <w:t xml:space="preserve"> - з гострим маститом, раку </w:t>
      </w:r>
      <w:proofErr w:type="spellStart"/>
      <w:r w:rsidRPr="00643FC8">
        <w:rPr>
          <w:rFonts w:ascii="Times New Roman" w:hAnsi="Times New Roman"/>
          <w:color w:val="000000" w:themeColor="text1"/>
          <w:sz w:val="24"/>
          <w:szCs w:val="24"/>
          <w:lang w:val="uk-UA"/>
        </w:rPr>
        <w:t>Педжета</w:t>
      </w:r>
      <w:proofErr w:type="spellEnd"/>
      <w:r w:rsidRPr="00643FC8">
        <w:rPr>
          <w:rFonts w:ascii="Times New Roman" w:hAnsi="Times New Roman"/>
          <w:color w:val="000000" w:themeColor="text1"/>
          <w:sz w:val="24"/>
          <w:szCs w:val="24"/>
          <w:lang w:val="uk-UA"/>
        </w:rPr>
        <w:t xml:space="preserve"> - з екземою соска. Скринінг на рак молочної залози. Методика </w:t>
      </w:r>
      <w:proofErr w:type="spellStart"/>
      <w:r w:rsidRPr="00643FC8">
        <w:rPr>
          <w:rFonts w:ascii="Times New Roman" w:hAnsi="Times New Roman"/>
          <w:color w:val="000000" w:themeColor="text1"/>
          <w:sz w:val="24"/>
          <w:szCs w:val="24"/>
          <w:lang w:val="uk-UA"/>
        </w:rPr>
        <w:t>самообстеження</w:t>
      </w:r>
      <w:proofErr w:type="spellEnd"/>
      <w:r w:rsidRPr="00643FC8">
        <w:rPr>
          <w:rFonts w:ascii="Times New Roman" w:hAnsi="Times New Roman"/>
          <w:color w:val="000000" w:themeColor="text1"/>
          <w:sz w:val="24"/>
          <w:szCs w:val="24"/>
          <w:lang w:val="uk-UA"/>
        </w:rPr>
        <w:t xml:space="preserve">. Оцінка </w:t>
      </w:r>
      <w:proofErr w:type="spellStart"/>
      <w:r w:rsidRPr="00643FC8">
        <w:rPr>
          <w:rFonts w:ascii="Times New Roman" w:hAnsi="Times New Roman"/>
          <w:color w:val="000000" w:themeColor="text1"/>
          <w:sz w:val="24"/>
          <w:szCs w:val="24"/>
          <w:lang w:val="uk-UA"/>
        </w:rPr>
        <w:t>ехоскопічного</w:t>
      </w:r>
      <w:proofErr w:type="spellEnd"/>
      <w:r w:rsidRPr="00643FC8">
        <w:rPr>
          <w:rFonts w:ascii="Times New Roman" w:hAnsi="Times New Roman"/>
          <w:color w:val="000000" w:themeColor="text1"/>
          <w:sz w:val="24"/>
          <w:szCs w:val="24"/>
          <w:lang w:val="uk-UA"/>
        </w:rPr>
        <w:t xml:space="preserve"> і термографічного досліджень. Вибір методу лікування вузлового раку в залежності від стадії. Лікування дифузних форм.  Радикальна </w:t>
      </w:r>
      <w:proofErr w:type="spellStart"/>
      <w:r w:rsidRPr="00643FC8">
        <w:rPr>
          <w:rFonts w:ascii="Times New Roman" w:hAnsi="Times New Roman"/>
          <w:color w:val="000000" w:themeColor="text1"/>
          <w:sz w:val="24"/>
          <w:szCs w:val="24"/>
          <w:lang w:val="uk-UA"/>
        </w:rPr>
        <w:t>мастектомія</w:t>
      </w:r>
      <w:proofErr w:type="spellEnd"/>
      <w:r w:rsidRPr="00643FC8">
        <w:rPr>
          <w:rFonts w:ascii="Times New Roman" w:hAnsi="Times New Roman"/>
          <w:color w:val="000000" w:themeColor="text1"/>
          <w:sz w:val="24"/>
          <w:szCs w:val="24"/>
          <w:lang w:val="uk-UA"/>
        </w:rPr>
        <w:t xml:space="preserve"> по </w:t>
      </w:r>
      <w:proofErr w:type="spellStart"/>
      <w:r w:rsidRPr="00643FC8">
        <w:rPr>
          <w:rFonts w:ascii="Times New Roman" w:hAnsi="Times New Roman"/>
          <w:color w:val="000000" w:themeColor="text1"/>
          <w:sz w:val="24"/>
          <w:szCs w:val="24"/>
          <w:lang w:val="uk-UA"/>
        </w:rPr>
        <w:t>Холстеду</w:t>
      </w:r>
      <w:proofErr w:type="spellEnd"/>
      <w:r w:rsidRPr="00643FC8">
        <w:rPr>
          <w:rFonts w:ascii="Times New Roman" w:hAnsi="Times New Roman"/>
          <w:color w:val="000000" w:themeColor="text1"/>
          <w:sz w:val="24"/>
          <w:szCs w:val="24"/>
          <w:lang w:val="uk-UA"/>
        </w:rPr>
        <w:t xml:space="preserve"> і </w:t>
      </w:r>
      <w:proofErr w:type="spellStart"/>
      <w:r w:rsidRPr="00643FC8">
        <w:rPr>
          <w:rFonts w:ascii="Times New Roman" w:hAnsi="Times New Roman"/>
          <w:color w:val="000000" w:themeColor="text1"/>
          <w:sz w:val="24"/>
          <w:szCs w:val="24"/>
          <w:lang w:val="uk-UA"/>
        </w:rPr>
        <w:t>Пейті</w:t>
      </w:r>
      <w:proofErr w:type="spellEnd"/>
      <w:r w:rsidRPr="00643FC8">
        <w:rPr>
          <w:rFonts w:ascii="Times New Roman" w:hAnsi="Times New Roman"/>
          <w:color w:val="000000" w:themeColor="text1"/>
          <w:sz w:val="24"/>
          <w:szCs w:val="24"/>
          <w:lang w:val="uk-UA"/>
        </w:rPr>
        <w:t xml:space="preserve">. Ощадливі і розширені операції. Показання до комплексного і комбінованого  лікування. Значення </w:t>
      </w:r>
      <w:proofErr w:type="spellStart"/>
      <w:r w:rsidRPr="00643FC8">
        <w:rPr>
          <w:rFonts w:ascii="Times New Roman" w:hAnsi="Times New Roman"/>
          <w:color w:val="000000" w:themeColor="text1"/>
          <w:sz w:val="24"/>
          <w:szCs w:val="24"/>
          <w:lang w:val="uk-UA"/>
        </w:rPr>
        <w:t>ад’ювантної</w:t>
      </w:r>
      <w:proofErr w:type="spellEnd"/>
      <w:r w:rsidRPr="00643FC8">
        <w:rPr>
          <w:rFonts w:ascii="Times New Roman" w:hAnsi="Times New Roman"/>
          <w:color w:val="000000" w:themeColor="text1"/>
          <w:sz w:val="24"/>
          <w:szCs w:val="24"/>
          <w:lang w:val="uk-UA"/>
        </w:rPr>
        <w:t xml:space="preserve"> і </w:t>
      </w:r>
      <w:proofErr w:type="spellStart"/>
      <w:r w:rsidRPr="00643FC8">
        <w:rPr>
          <w:rFonts w:ascii="Times New Roman" w:hAnsi="Times New Roman"/>
          <w:color w:val="000000" w:themeColor="text1"/>
          <w:sz w:val="24"/>
          <w:szCs w:val="24"/>
          <w:lang w:val="uk-UA"/>
        </w:rPr>
        <w:t>неоад’ювантної</w:t>
      </w:r>
      <w:proofErr w:type="spellEnd"/>
      <w:r w:rsidRPr="00643FC8">
        <w:rPr>
          <w:rFonts w:ascii="Times New Roman" w:hAnsi="Times New Roman"/>
          <w:color w:val="000000" w:themeColor="text1"/>
          <w:sz w:val="24"/>
          <w:szCs w:val="24"/>
          <w:lang w:val="uk-UA"/>
        </w:rPr>
        <w:t xml:space="preserve"> хіміотерапії. Принципи гормонотерапії. Система диспансеризації, реабілітація і експертиза працездатності.</w:t>
      </w:r>
    </w:p>
    <w:p w14:paraId="7DB32A7B" w14:textId="77777777" w:rsidR="001971E2" w:rsidRPr="00643FC8" w:rsidRDefault="001971E2" w:rsidP="001971E2">
      <w:pPr>
        <w:numPr>
          <w:ilvl w:val="12"/>
          <w:numId w:val="0"/>
        </w:numPr>
        <w:autoSpaceDE w:val="0"/>
        <w:autoSpaceDN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ab/>
      </w:r>
      <w:r w:rsidRPr="00643FC8">
        <w:rPr>
          <w:rFonts w:ascii="Times New Roman" w:hAnsi="Times New Roman"/>
          <w:b/>
          <w:bCs/>
          <w:color w:val="000000" w:themeColor="text1"/>
          <w:sz w:val="24"/>
          <w:szCs w:val="24"/>
          <w:lang w:val="uk-UA"/>
        </w:rPr>
        <w:t>Тема 8.</w:t>
      </w:r>
      <w:r w:rsidRPr="00643FC8">
        <w:rPr>
          <w:rFonts w:ascii="Times New Roman" w:hAnsi="Times New Roman"/>
          <w:color w:val="000000" w:themeColor="text1"/>
          <w:sz w:val="24"/>
          <w:szCs w:val="24"/>
          <w:lang w:val="uk-UA"/>
        </w:rPr>
        <w:t xml:space="preserve"> </w:t>
      </w:r>
      <w:r w:rsidRPr="00643FC8">
        <w:rPr>
          <w:rFonts w:ascii="Times New Roman" w:hAnsi="Times New Roman"/>
          <w:b/>
          <w:bCs/>
          <w:i/>
          <w:iCs/>
          <w:color w:val="000000" w:themeColor="text1"/>
          <w:sz w:val="24"/>
          <w:szCs w:val="24"/>
          <w:lang w:val="uk-UA"/>
        </w:rPr>
        <w:t>Пухлини шлунково-кишкового тракту</w:t>
      </w:r>
      <w:r w:rsidRPr="00643FC8">
        <w:rPr>
          <w:rFonts w:ascii="Times New Roman" w:hAnsi="Times New Roman"/>
          <w:b/>
          <w:bCs/>
          <w:color w:val="000000" w:themeColor="text1"/>
          <w:sz w:val="24"/>
          <w:szCs w:val="24"/>
          <w:lang w:val="uk-UA"/>
        </w:rPr>
        <w:t>.</w:t>
      </w:r>
      <w:r w:rsidRPr="00643FC8">
        <w:rPr>
          <w:rFonts w:ascii="Times New Roman" w:hAnsi="Times New Roman"/>
          <w:color w:val="000000" w:themeColor="text1"/>
          <w:sz w:val="24"/>
          <w:szCs w:val="24"/>
          <w:lang w:val="uk-UA"/>
        </w:rPr>
        <w:t xml:space="preserve"> </w:t>
      </w:r>
    </w:p>
    <w:p w14:paraId="5D71B861" w14:textId="77777777" w:rsidR="001971E2" w:rsidRPr="00643FC8" w:rsidRDefault="001971E2" w:rsidP="001971E2">
      <w:pPr>
        <w:numPr>
          <w:ilvl w:val="12"/>
          <w:numId w:val="0"/>
        </w:numPr>
        <w:autoSpaceDE w:val="0"/>
        <w:autoSpaceDN w:val="0"/>
        <w:spacing w:after="0" w:line="240" w:lineRule="auto"/>
        <w:ind w:firstLine="720"/>
        <w:jc w:val="both"/>
        <w:rPr>
          <w:rFonts w:ascii="Times New Roman" w:hAnsi="Times New Roman"/>
          <w:b/>
          <w:bCs/>
          <w:i/>
          <w:iCs/>
          <w:color w:val="000000" w:themeColor="text1"/>
          <w:sz w:val="24"/>
          <w:szCs w:val="24"/>
          <w:u w:val="single"/>
          <w:lang w:val="uk-UA"/>
        </w:rPr>
      </w:pPr>
      <w:r w:rsidRPr="00643FC8">
        <w:rPr>
          <w:rFonts w:ascii="Times New Roman" w:hAnsi="Times New Roman"/>
          <w:color w:val="000000" w:themeColor="text1"/>
          <w:sz w:val="24"/>
          <w:szCs w:val="24"/>
          <w:lang w:val="uk-UA"/>
        </w:rPr>
        <w:t xml:space="preserve">Рак стравоходу. Особливості розповсюдження. Сприятливі фактори. Міри профілактики. Анатомічні форми росту. Гістологічна будова. Метастазування. Стадії (вітчизняна класифікація і за системою </w:t>
      </w:r>
      <w:r w:rsidRPr="00643FC8">
        <w:rPr>
          <w:rFonts w:ascii="Times New Roman" w:hAnsi="Times New Roman"/>
          <w:color w:val="000000" w:themeColor="text1"/>
          <w:sz w:val="24"/>
          <w:szCs w:val="24"/>
          <w:lang w:val="uk-UA" w:eastAsia="uk-UA"/>
        </w:rPr>
        <w:t>TNM</w:t>
      </w:r>
      <w:r w:rsidRPr="00643FC8">
        <w:rPr>
          <w:rFonts w:ascii="Times New Roman" w:hAnsi="Times New Roman"/>
          <w:color w:val="000000" w:themeColor="text1"/>
          <w:sz w:val="24"/>
          <w:szCs w:val="24"/>
          <w:lang w:val="uk-UA"/>
        </w:rPr>
        <w:t>). Клінічна картина. Патогенез клінічних симптомів. Диференціальна діагностика. Рентгенологічна і ендоскопічна характеристика. Морфологічна діагностика раку стравоходу. Лікування.</w:t>
      </w:r>
    </w:p>
    <w:p w14:paraId="6EBB3947" w14:textId="77777777" w:rsidR="001971E2" w:rsidRPr="00643FC8" w:rsidRDefault="001971E2" w:rsidP="001971E2">
      <w:pPr>
        <w:numPr>
          <w:ilvl w:val="12"/>
          <w:numId w:val="0"/>
        </w:numPr>
        <w:autoSpaceDE w:val="0"/>
        <w:autoSpaceDN w:val="0"/>
        <w:spacing w:after="0" w:line="240" w:lineRule="auto"/>
        <w:jc w:val="both"/>
        <w:rPr>
          <w:rFonts w:ascii="Times New Roman" w:hAnsi="Times New Roman"/>
          <w:color w:val="000000" w:themeColor="text1"/>
          <w:sz w:val="24"/>
          <w:szCs w:val="24"/>
          <w:lang w:val="uk-UA"/>
        </w:rPr>
      </w:pPr>
      <w:r w:rsidRPr="00643FC8">
        <w:rPr>
          <w:rFonts w:ascii="Times New Roman" w:hAnsi="Times New Roman"/>
          <w:b/>
          <w:bCs/>
          <w:color w:val="000000" w:themeColor="text1"/>
          <w:sz w:val="24"/>
          <w:szCs w:val="24"/>
          <w:lang w:val="uk-UA"/>
        </w:rPr>
        <w:t xml:space="preserve"> </w:t>
      </w:r>
      <w:r w:rsidRPr="00643FC8">
        <w:rPr>
          <w:rFonts w:ascii="Times New Roman" w:hAnsi="Times New Roman"/>
          <w:b/>
          <w:bCs/>
          <w:color w:val="000000" w:themeColor="text1"/>
          <w:sz w:val="24"/>
          <w:szCs w:val="24"/>
          <w:lang w:val="uk-UA"/>
        </w:rPr>
        <w:tab/>
      </w:r>
      <w:r w:rsidRPr="00643FC8">
        <w:rPr>
          <w:rFonts w:ascii="Times New Roman" w:hAnsi="Times New Roman"/>
          <w:bCs/>
          <w:color w:val="000000" w:themeColor="text1"/>
          <w:sz w:val="24"/>
          <w:szCs w:val="24"/>
          <w:lang w:val="uk-UA"/>
        </w:rPr>
        <w:t xml:space="preserve">Рак </w:t>
      </w:r>
      <w:proofErr w:type="spellStart"/>
      <w:r w:rsidRPr="00643FC8">
        <w:rPr>
          <w:rFonts w:ascii="Times New Roman" w:hAnsi="Times New Roman"/>
          <w:bCs/>
          <w:color w:val="000000" w:themeColor="text1"/>
          <w:sz w:val="24"/>
          <w:szCs w:val="24"/>
          <w:lang w:val="uk-UA"/>
        </w:rPr>
        <w:t>шлунка</w:t>
      </w:r>
      <w:proofErr w:type="spellEnd"/>
      <w:r w:rsidRPr="00643FC8">
        <w:rPr>
          <w:rFonts w:ascii="Times New Roman" w:hAnsi="Times New Roman"/>
          <w:bCs/>
          <w:color w:val="000000" w:themeColor="text1"/>
          <w:sz w:val="24"/>
          <w:szCs w:val="24"/>
          <w:lang w:val="uk-UA"/>
        </w:rPr>
        <w:t>.</w:t>
      </w:r>
      <w:r w:rsidRPr="00643FC8">
        <w:rPr>
          <w:rFonts w:ascii="Times New Roman" w:hAnsi="Times New Roman"/>
          <w:color w:val="000000" w:themeColor="text1"/>
          <w:sz w:val="24"/>
          <w:szCs w:val="24"/>
          <w:lang w:val="uk-UA"/>
        </w:rPr>
        <w:t xml:space="preserve"> Значення екзогенних і ендогенних канцерогенів. Роль </w:t>
      </w:r>
      <w:proofErr w:type="spellStart"/>
      <w:r w:rsidRPr="00643FC8">
        <w:rPr>
          <w:rFonts w:ascii="Times New Roman" w:hAnsi="Times New Roman"/>
          <w:color w:val="000000" w:themeColor="text1"/>
          <w:sz w:val="24"/>
          <w:szCs w:val="24"/>
          <w:lang w:val="uk-UA"/>
        </w:rPr>
        <w:t>нітрозамін</w:t>
      </w:r>
      <w:proofErr w:type="spellEnd"/>
      <w:r w:rsidRPr="00643FC8">
        <w:rPr>
          <w:rFonts w:ascii="Times New Roman" w:hAnsi="Times New Roman"/>
          <w:color w:val="000000" w:themeColor="text1"/>
          <w:sz w:val="24"/>
          <w:szCs w:val="24"/>
          <w:lang w:val="uk-UA"/>
        </w:rPr>
        <w:t xml:space="preserve">. Групи ризику. Профілактика раку </w:t>
      </w:r>
      <w:proofErr w:type="spellStart"/>
      <w:r w:rsidRPr="00643FC8">
        <w:rPr>
          <w:rFonts w:ascii="Times New Roman" w:hAnsi="Times New Roman"/>
          <w:color w:val="000000" w:themeColor="text1"/>
          <w:sz w:val="24"/>
          <w:szCs w:val="24"/>
          <w:lang w:val="uk-UA"/>
        </w:rPr>
        <w:t>шлунка</w:t>
      </w:r>
      <w:proofErr w:type="spellEnd"/>
      <w:r w:rsidRPr="00643FC8">
        <w:rPr>
          <w:rFonts w:ascii="Times New Roman" w:hAnsi="Times New Roman"/>
          <w:color w:val="000000" w:themeColor="text1"/>
          <w:sz w:val="24"/>
          <w:szCs w:val="24"/>
          <w:lang w:val="uk-UA"/>
        </w:rPr>
        <w:t xml:space="preserve">. </w:t>
      </w:r>
      <w:proofErr w:type="spellStart"/>
      <w:r w:rsidRPr="00643FC8">
        <w:rPr>
          <w:rFonts w:ascii="Times New Roman" w:hAnsi="Times New Roman"/>
          <w:color w:val="000000" w:themeColor="text1"/>
          <w:sz w:val="24"/>
          <w:szCs w:val="24"/>
          <w:lang w:val="uk-UA"/>
        </w:rPr>
        <w:t>Дисплазія</w:t>
      </w:r>
      <w:proofErr w:type="spellEnd"/>
      <w:r w:rsidRPr="00643FC8">
        <w:rPr>
          <w:rFonts w:ascii="Times New Roman" w:hAnsi="Times New Roman"/>
          <w:color w:val="000000" w:themeColor="text1"/>
          <w:sz w:val="24"/>
          <w:szCs w:val="24"/>
          <w:lang w:val="uk-UA"/>
        </w:rPr>
        <w:t xml:space="preserve"> і рак </w:t>
      </w:r>
      <w:proofErr w:type="spellStart"/>
      <w:r w:rsidRPr="00643FC8">
        <w:rPr>
          <w:rFonts w:ascii="Times New Roman" w:hAnsi="Times New Roman"/>
          <w:color w:val="000000" w:themeColor="text1"/>
          <w:sz w:val="24"/>
          <w:szCs w:val="24"/>
          <w:lang w:val="uk-UA"/>
        </w:rPr>
        <w:t>шлунка</w:t>
      </w:r>
      <w:proofErr w:type="spellEnd"/>
      <w:r w:rsidRPr="00643FC8">
        <w:rPr>
          <w:rFonts w:ascii="Times New Roman" w:hAnsi="Times New Roman"/>
          <w:color w:val="000000" w:themeColor="text1"/>
          <w:sz w:val="24"/>
          <w:szCs w:val="24"/>
          <w:lang w:val="uk-UA"/>
        </w:rPr>
        <w:t xml:space="preserve">. Дифузний і </w:t>
      </w:r>
      <w:proofErr w:type="spellStart"/>
      <w:r w:rsidRPr="00643FC8">
        <w:rPr>
          <w:rFonts w:ascii="Times New Roman" w:hAnsi="Times New Roman"/>
          <w:color w:val="000000" w:themeColor="text1"/>
          <w:sz w:val="24"/>
          <w:szCs w:val="24"/>
          <w:lang w:val="uk-UA"/>
        </w:rPr>
        <w:t>інтестимальний</w:t>
      </w:r>
      <w:proofErr w:type="spellEnd"/>
      <w:r w:rsidRPr="00643FC8">
        <w:rPr>
          <w:rFonts w:ascii="Times New Roman" w:hAnsi="Times New Roman"/>
          <w:color w:val="000000" w:themeColor="text1"/>
          <w:sz w:val="24"/>
          <w:szCs w:val="24"/>
          <w:lang w:val="uk-UA"/>
        </w:rPr>
        <w:t xml:space="preserve"> типи пухлини. Клініко-анатомічні особливості. Ранній рак </w:t>
      </w:r>
      <w:proofErr w:type="spellStart"/>
      <w:r w:rsidRPr="00643FC8">
        <w:rPr>
          <w:rFonts w:ascii="Times New Roman" w:hAnsi="Times New Roman"/>
          <w:color w:val="000000" w:themeColor="text1"/>
          <w:sz w:val="24"/>
          <w:szCs w:val="24"/>
          <w:lang w:val="uk-UA"/>
        </w:rPr>
        <w:t>шлунка</w:t>
      </w:r>
      <w:proofErr w:type="spellEnd"/>
      <w:r w:rsidRPr="00643FC8">
        <w:rPr>
          <w:rFonts w:ascii="Times New Roman" w:hAnsi="Times New Roman"/>
          <w:color w:val="000000" w:themeColor="text1"/>
          <w:sz w:val="24"/>
          <w:szCs w:val="24"/>
          <w:lang w:val="uk-UA"/>
        </w:rPr>
        <w:t xml:space="preserve">. Макроскопічні форми росту. Класифікація (вітчизняна і за системою </w:t>
      </w:r>
      <w:r w:rsidRPr="00643FC8">
        <w:rPr>
          <w:rFonts w:ascii="Times New Roman" w:hAnsi="Times New Roman"/>
          <w:color w:val="000000" w:themeColor="text1"/>
          <w:sz w:val="24"/>
          <w:szCs w:val="24"/>
          <w:lang w:val="uk-UA" w:eastAsia="uk-UA"/>
        </w:rPr>
        <w:t>TNM</w:t>
      </w:r>
      <w:r w:rsidRPr="00643FC8">
        <w:rPr>
          <w:rFonts w:ascii="Times New Roman" w:hAnsi="Times New Roman"/>
          <w:color w:val="000000" w:themeColor="text1"/>
          <w:sz w:val="24"/>
          <w:szCs w:val="24"/>
          <w:lang w:val="uk-UA"/>
        </w:rPr>
        <w:t xml:space="preserve">).Клінічна картина раку </w:t>
      </w:r>
      <w:proofErr w:type="spellStart"/>
      <w:r w:rsidRPr="00643FC8">
        <w:rPr>
          <w:rFonts w:ascii="Times New Roman" w:hAnsi="Times New Roman"/>
          <w:color w:val="000000" w:themeColor="text1"/>
          <w:sz w:val="24"/>
          <w:szCs w:val="24"/>
          <w:lang w:val="uk-UA"/>
        </w:rPr>
        <w:t>шлунка</w:t>
      </w:r>
      <w:proofErr w:type="spellEnd"/>
      <w:r w:rsidRPr="00643FC8">
        <w:rPr>
          <w:rFonts w:ascii="Times New Roman" w:hAnsi="Times New Roman"/>
          <w:color w:val="000000" w:themeColor="text1"/>
          <w:sz w:val="24"/>
          <w:szCs w:val="24"/>
          <w:lang w:val="uk-UA"/>
        </w:rPr>
        <w:t xml:space="preserve"> в залежності від періоду розвитку пухлини, локалізації ураження і форми росту. Диференціальний діагноз при синдромах шлункового дискомфорту, </w:t>
      </w:r>
      <w:proofErr w:type="spellStart"/>
      <w:r w:rsidRPr="00643FC8">
        <w:rPr>
          <w:rFonts w:ascii="Times New Roman" w:hAnsi="Times New Roman"/>
          <w:color w:val="000000" w:themeColor="text1"/>
          <w:sz w:val="24"/>
          <w:szCs w:val="24"/>
          <w:lang w:val="uk-UA"/>
        </w:rPr>
        <w:t>дисфагії</w:t>
      </w:r>
      <w:proofErr w:type="spellEnd"/>
      <w:r w:rsidRPr="00643FC8">
        <w:rPr>
          <w:rFonts w:ascii="Times New Roman" w:hAnsi="Times New Roman"/>
          <w:color w:val="000000" w:themeColor="text1"/>
          <w:sz w:val="24"/>
          <w:szCs w:val="24"/>
          <w:lang w:val="uk-UA"/>
        </w:rPr>
        <w:t xml:space="preserve"> і стенозі пілоруса. Особливості клініки раку на фоні клінічних захворювань </w:t>
      </w:r>
      <w:proofErr w:type="spellStart"/>
      <w:r w:rsidRPr="00643FC8">
        <w:rPr>
          <w:rFonts w:ascii="Times New Roman" w:hAnsi="Times New Roman"/>
          <w:color w:val="000000" w:themeColor="text1"/>
          <w:sz w:val="24"/>
          <w:szCs w:val="24"/>
          <w:lang w:val="uk-UA"/>
        </w:rPr>
        <w:t>шлунка</w:t>
      </w:r>
      <w:proofErr w:type="spellEnd"/>
      <w:r w:rsidRPr="00643FC8">
        <w:rPr>
          <w:rFonts w:ascii="Times New Roman" w:hAnsi="Times New Roman"/>
          <w:color w:val="000000" w:themeColor="text1"/>
          <w:sz w:val="24"/>
          <w:szCs w:val="24"/>
          <w:lang w:val="uk-UA"/>
        </w:rPr>
        <w:t xml:space="preserve">. Основні рентгенологічні симптоми. Причини діагностичних помилок при рентгенологічному і ендоскопічному обстеженні. Засоби масового скринінгу: анкетування, </w:t>
      </w:r>
      <w:proofErr w:type="spellStart"/>
      <w:r w:rsidRPr="00643FC8">
        <w:rPr>
          <w:rFonts w:ascii="Times New Roman" w:hAnsi="Times New Roman"/>
          <w:color w:val="000000" w:themeColor="text1"/>
          <w:sz w:val="24"/>
          <w:szCs w:val="24"/>
          <w:lang w:val="uk-UA"/>
        </w:rPr>
        <w:t>крупнокадрова</w:t>
      </w:r>
      <w:proofErr w:type="spellEnd"/>
      <w:r w:rsidRPr="00643FC8">
        <w:rPr>
          <w:rFonts w:ascii="Times New Roman" w:hAnsi="Times New Roman"/>
          <w:color w:val="000000" w:themeColor="text1"/>
          <w:sz w:val="24"/>
          <w:szCs w:val="24"/>
          <w:lang w:val="uk-UA"/>
        </w:rPr>
        <w:t xml:space="preserve"> флюорографія, використання комп'ютерної техніки, ендоскопія, диспансеризація групи ризику. Види радикальних оперативних </w:t>
      </w:r>
      <w:proofErr w:type="spellStart"/>
      <w:r w:rsidRPr="00643FC8">
        <w:rPr>
          <w:rFonts w:ascii="Times New Roman" w:hAnsi="Times New Roman"/>
          <w:color w:val="000000" w:themeColor="text1"/>
          <w:sz w:val="24"/>
          <w:szCs w:val="24"/>
          <w:lang w:val="uk-UA"/>
        </w:rPr>
        <w:t>втручань</w:t>
      </w:r>
      <w:proofErr w:type="spellEnd"/>
      <w:r w:rsidRPr="00643FC8">
        <w:rPr>
          <w:rFonts w:ascii="Times New Roman" w:hAnsi="Times New Roman"/>
          <w:color w:val="000000" w:themeColor="text1"/>
          <w:sz w:val="24"/>
          <w:szCs w:val="24"/>
          <w:lang w:val="uk-UA"/>
        </w:rPr>
        <w:t xml:space="preserve">, відмінності від операцій при непухлинних процесах. Значення променевої терапії при раку </w:t>
      </w:r>
      <w:proofErr w:type="spellStart"/>
      <w:r w:rsidRPr="00643FC8">
        <w:rPr>
          <w:rFonts w:ascii="Times New Roman" w:hAnsi="Times New Roman"/>
          <w:color w:val="000000" w:themeColor="text1"/>
          <w:sz w:val="24"/>
          <w:szCs w:val="24"/>
          <w:lang w:val="uk-UA"/>
        </w:rPr>
        <w:t>шлунка</w:t>
      </w:r>
      <w:proofErr w:type="spellEnd"/>
      <w:r w:rsidRPr="00643FC8">
        <w:rPr>
          <w:rFonts w:ascii="Times New Roman" w:hAnsi="Times New Roman"/>
          <w:color w:val="000000" w:themeColor="text1"/>
          <w:sz w:val="24"/>
          <w:szCs w:val="24"/>
          <w:lang w:val="uk-UA"/>
        </w:rPr>
        <w:t>. Хіміотерапія, показання, препарати. Віддалені результати лікування. Реабілітація і експертиза працездатності.</w:t>
      </w:r>
    </w:p>
    <w:p w14:paraId="1F91430B" w14:textId="77777777" w:rsidR="001971E2" w:rsidRPr="00643FC8" w:rsidRDefault="001971E2" w:rsidP="001971E2">
      <w:pPr>
        <w:pStyle w:val="a5"/>
        <w:spacing w:after="0"/>
        <w:ind w:firstLine="708"/>
        <w:jc w:val="both"/>
        <w:rPr>
          <w:b/>
          <w:color w:val="000000" w:themeColor="text1"/>
          <w:szCs w:val="24"/>
          <w:lang w:val="uk-UA"/>
        </w:rPr>
      </w:pPr>
      <w:r w:rsidRPr="00643FC8">
        <w:rPr>
          <w:bCs/>
          <w:color w:val="000000" w:themeColor="text1"/>
          <w:szCs w:val="24"/>
          <w:u w:val="single"/>
          <w:lang w:val="uk-UA"/>
        </w:rPr>
        <w:t>Рак ободової кишки</w:t>
      </w:r>
      <w:r w:rsidRPr="00643FC8">
        <w:rPr>
          <w:color w:val="000000" w:themeColor="text1"/>
          <w:szCs w:val="24"/>
          <w:u w:val="single"/>
          <w:lang w:val="uk-UA"/>
        </w:rPr>
        <w:t>.</w:t>
      </w:r>
      <w:r w:rsidRPr="00643FC8">
        <w:rPr>
          <w:color w:val="000000" w:themeColor="text1"/>
          <w:szCs w:val="24"/>
          <w:lang w:val="uk-UA"/>
        </w:rPr>
        <w:t xml:space="preserve"> Захворюваність. Значення характеру харчування. Форми росту і локалізація пухлини. Закономірності метастазування. Ділення на стадії (вітчизняна класифікація і за системою </w:t>
      </w:r>
      <w:r w:rsidRPr="00643FC8">
        <w:rPr>
          <w:color w:val="000000" w:themeColor="text1"/>
          <w:szCs w:val="24"/>
          <w:lang w:val="uk-UA" w:eastAsia="uk-UA"/>
        </w:rPr>
        <w:t>TNM</w:t>
      </w:r>
      <w:r w:rsidRPr="00643FC8">
        <w:rPr>
          <w:color w:val="000000" w:themeColor="text1"/>
          <w:szCs w:val="24"/>
          <w:lang w:val="uk-UA"/>
        </w:rPr>
        <w:t xml:space="preserve">). Симптоми раку правої і лівої половини ободової кишки. Основні клінічні варіанти. Діагностика. Значення рентгенологічного і ендоскопічного обстеження. </w:t>
      </w:r>
      <w:proofErr w:type="spellStart"/>
      <w:r w:rsidRPr="00643FC8">
        <w:rPr>
          <w:color w:val="000000" w:themeColor="text1"/>
          <w:szCs w:val="24"/>
          <w:lang w:val="uk-UA"/>
        </w:rPr>
        <w:t>Гемокульттест</w:t>
      </w:r>
      <w:proofErr w:type="spellEnd"/>
      <w:r w:rsidRPr="00643FC8">
        <w:rPr>
          <w:color w:val="000000" w:themeColor="text1"/>
          <w:szCs w:val="24"/>
          <w:lang w:val="uk-UA"/>
        </w:rPr>
        <w:t>. Лікування радикальне і паліативне. Обсяг хірургічного втручання в залежності від локалізації пухлини. Тактика при раку, ускладненому гострою кишковою непрохідністю. Паліативні операції. Показання до лікарського і комбінованого лікування. Віддалені результати</w:t>
      </w:r>
      <w:r w:rsidRPr="00643FC8">
        <w:rPr>
          <w:b/>
          <w:i/>
          <w:snapToGrid w:val="0"/>
          <w:color w:val="000000" w:themeColor="text1"/>
          <w:szCs w:val="24"/>
          <w:lang w:val="uk-UA"/>
        </w:rPr>
        <w:t>.</w:t>
      </w:r>
      <w:r w:rsidRPr="00643FC8">
        <w:rPr>
          <w:b/>
          <w:color w:val="000000" w:themeColor="text1"/>
          <w:szCs w:val="24"/>
          <w:lang w:val="uk-UA"/>
        </w:rPr>
        <w:t xml:space="preserve"> </w:t>
      </w:r>
    </w:p>
    <w:p w14:paraId="22C5C634" w14:textId="77777777" w:rsidR="001971E2" w:rsidRPr="00643FC8" w:rsidRDefault="001971E2" w:rsidP="001971E2">
      <w:pPr>
        <w:numPr>
          <w:ilvl w:val="12"/>
          <w:numId w:val="0"/>
        </w:numPr>
        <w:autoSpaceDE w:val="0"/>
        <w:autoSpaceDN w:val="0"/>
        <w:spacing w:after="0" w:line="240" w:lineRule="auto"/>
        <w:ind w:firstLine="708"/>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Рак прямої кишки. Захворюваність. Сприятливі фактори. Форми росту і гістологічна структура пухлини. Ділення на стадії (вітчизняна класифікація і за системою TNM). Закономірності метастазування. Симптоми раку прямої кишки. Клінічна картина в залежності від локалізації і анатомічної форми росту. Диференціальний діагноз при кровотечі з прямої кишки (геморой, поліпи, дизентерія, анальна тріщина). Діагностика. Клінічний мінімум обстеження хворих. Пальцеве дослідження, </w:t>
      </w:r>
      <w:proofErr w:type="spellStart"/>
      <w:r w:rsidRPr="00643FC8">
        <w:rPr>
          <w:rFonts w:ascii="Times New Roman" w:hAnsi="Times New Roman"/>
          <w:color w:val="000000" w:themeColor="text1"/>
          <w:sz w:val="24"/>
          <w:szCs w:val="24"/>
          <w:lang w:val="uk-UA"/>
        </w:rPr>
        <w:t>ректороманоскопія</w:t>
      </w:r>
      <w:proofErr w:type="spellEnd"/>
      <w:r w:rsidRPr="00643FC8">
        <w:rPr>
          <w:rFonts w:ascii="Times New Roman" w:hAnsi="Times New Roman"/>
          <w:color w:val="000000" w:themeColor="text1"/>
          <w:sz w:val="24"/>
          <w:szCs w:val="24"/>
          <w:lang w:val="uk-UA"/>
        </w:rPr>
        <w:t xml:space="preserve">, </w:t>
      </w:r>
      <w:proofErr w:type="spellStart"/>
      <w:r w:rsidRPr="00643FC8">
        <w:rPr>
          <w:rFonts w:ascii="Times New Roman" w:hAnsi="Times New Roman"/>
          <w:color w:val="000000" w:themeColor="text1"/>
          <w:sz w:val="24"/>
          <w:szCs w:val="24"/>
          <w:lang w:val="uk-UA"/>
        </w:rPr>
        <w:t>ірригографія</w:t>
      </w:r>
      <w:proofErr w:type="spellEnd"/>
      <w:r w:rsidRPr="00643FC8">
        <w:rPr>
          <w:rFonts w:ascii="Times New Roman" w:hAnsi="Times New Roman"/>
          <w:color w:val="000000" w:themeColor="text1"/>
          <w:sz w:val="24"/>
          <w:szCs w:val="24"/>
          <w:lang w:val="uk-UA"/>
        </w:rPr>
        <w:t xml:space="preserve">. </w:t>
      </w:r>
      <w:proofErr w:type="spellStart"/>
      <w:r w:rsidRPr="00643FC8">
        <w:rPr>
          <w:rFonts w:ascii="Times New Roman" w:hAnsi="Times New Roman"/>
          <w:color w:val="000000" w:themeColor="text1"/>
          <w:sz w:val="24"/>
          <w:szCs w:val="24"/>
          <w:lang w:val="uk-UA"/>
        </w:rPr>
        <w:t>Гемокульттест</w:t>
      </w:r>
      <w:proofErr w:type="spellEnd"/>
      <w:r w:rsidRPr="00643FC8">
        <w:rPr>
          <w:rFonts w:ascii="Times New Roman" w:hAnsi="Times New Roman"/>
          <w:color w:val="000000" w:themeColor="text1"/>
          <w:sz w:val="24"/>
          <w:szCs w:val="24"/>
          <w:lang w:val="uk-UA"/>
        </w:rPr>
        <w:t xml:space="preserve"> як засіб скринінгу. Хірургічне і комбіноване лікування. Радикальні і паліативні операції. Показання до окремих видів. Ведення хворих з протиприродним заднім проходом. Значення променевої терапії і хіміотерапевтичного лікування. Віддалені результати лікування.</w:t>
      </w:r>
    </w:p>
    <w:p w14:paraId="18517E21" w14:textId="77777777" w:rsidR="001971E2" w:rsidRPr="00643FC8" w:rsidRDefault="001971E2" w:rsidP="001971E2">
      <w:pPr>
        <w:numPr>
          <w:ilvl w:val="12"/>
          <w:numId w:val="0"/>
        </w:numPr>
        <w:spacing w:after="0" w:line="240" w:lineRule="auto"/>
        <w:ind w:firstLine="720"/>
        <w:jc w:val="both"/>
        <w:rPr>
          <w:rFonts w:ascii="Times New Roman" w:hAnsi="Times New Roman"/>
          <w:color w:val="000000" w:themeColor="text1"/>
          <w:sz w:val="24"/>
          <w:szCs w:val="24"/>
          <w:lang w:val="uk-UA"/>
        </w:rPr>
      </w:pPr>
      <w:r w:rsidRPr="00643FC8">
        <w:rPr>
          <w:rFonts w:ascii="Times New Roman" w:hAnsi="Times New Roman"/>
          <w:b/>
          <w:color w:val="000000" w:themeColor="text1"/>
          <w:szCs w:val="24"/>
          <w:lang w:val="uk-UA"/>
        </w:rPr>
        <w:t xml:space="preserve">Тема 9. </w:t>
      </w:r>
      <w:r w:rsidRPr="00643FC8">
        <w:rPr>
          <w:rFonts w:ascii="Times New Roman" w:hAnsi="Times New Roman"/>
          <w:b/>
          <w:i/>
          <w:color w:val="000000" w:themeColor="text1"/>
          <w:szCs w:val="24"/>
          <w:lang w:val="uk-UA"/>
        </w:rPr>
        <w:t xml:space="preserve">Лімфома </w:t>
      </w:r>
      <w:proofErr w:type="spellStart"/>
      <w:r w:rsidRPr="00643FC8">
        <w:rPr>
          <w:rFonts w:ascii="Times New Roman" w:hAnsi="Times New Roman"/>
          <w:b/>
          <w:i/>
          <w:color w:val="000000" w:themeColor="text1"/>
          <w:szCs w:val="24"/>
          <w:lang w:val="uk-UA"/>
        </w:rPr>
        <w:t>Годжкіна</w:t>
      </w:r>
      <w:proofErr w:type="spellEnd"/>
      <w:r w:rsidRPr="00643FC8">
        <w:rPr>
          <w:rFonts w:ascii="Times New Roman" w:hAnsi="Times New Roman"/>
          <w:b/>
          <w:i/>
          <w:color w:val="000000" w:themeColor="text1"/>
          <w:szCs w:val="24"/>
          <w:lang w:val="uk-UA"/>
        </w:rPr>
        <w:t>.</w:t>
      </w:r>
      <w:r w:rsidRPr="00643FC8">
        <w:rPr>
          <w:rFonts w:ascii="Times New Roman" w:hAnsi="Times New Roman"/>
          <w:color w:val="000000" w:themeColor="text1"/>
          <w:szCs w:val="24"/>
          <w:lang w:val="uk-UA"/>
        </w:rPr>
        <w:t xml:space="preserve"> </w:t>
      </w:r>
    </w:p>
    <w:p w14:paraId="0960652C" w14:textId="77777777" w:rsidR="001971E2" w:rsidRPr="00643FC8" w:rsidRDefault="001971E2" w:rsidP="001971E2">
      <w:pPr>
        <w:pStyle w:val="a5"/>
        <w:spacing w:after="0"/>
        <w:ind w:firstLine="720"/>
        <w:jc w:val="both"/>
        <w:rPr>
          <w:color w:val="000000" w:themeColor="text1"/>
          <w:szCs w:val="24"/>
          <w:lang w:val="uk-UA"/>
        </w:rPr>
      </w:pPr>
      <w:r w:rsidRPr="00643FC8">
        <w:rPr>
          <w:color w:val="000000" w:themeColor="text1"/>
          <w:szCs w:val="24"/>
          <w:lang w:val="uk-UA"/>
        </w:rPr>
        <w:t xml:space="preserve">Захворюваність. Сучасні подання про етіологію і патогенез. Гістологічна класифікація. Класифікація по стадіям. Ознаки інтоксикації, їх прогностичне значення. Клінічна картина при ураженні периферійних, </w:t>
      </w:r>
      <w:proofErr w:type="spellStart"/>
      <w:r w:rsidRPr="00643FC8">
        <w:rPr>
          <w:color w:val="000000" w:themeColor="text1"/>
          <w:szCs w:val="24"/>
          <w:lang w:val="uk-UA"/>
        </w:rPr>
        <w:t>медіастинальних</w:t>
      </w:r>
      <w:proofErr w:type="spellEnd"/>
      <w:r w:rsidRPr="00643FC8">
        <w:rPr>
          <w:color w:val="000000" w:themeColor="text1"/>
          <w:szCs w:val="24"/>
          <w:lang w:val="uk-UA"/>
        </w:rPr>
        <w:t xml:space="preserve">, </w:t>
      </w:r>
      <w:proofErr w:type="spellStart"/>
      <w:r w:rsidRPr="00643FC8">
        <w:rPr>
          <w:color w:val="000000" w:themeColor="text1"/>
          <w:szCs w:val="24"/>
          <w:lang w:val="uk-UA"/>
        </w:rPr>
        <w:t>заочеревиних</w:t>
      </w:r>
      <w:proofErr w:type="spellEnd"/>
      <w:r w:rsidRPr="00643FC8">
        <w:rPr>
          <w:color w:val="000000" w:themeColor="text1"/>
          <w:szCs w:val="24"/>
          <w:lang w:val="uk-UA"/>
        </w:rPr>
        <w:t xml:space="preserve">  лімфовузлів і внутрішніх органів. Диференціальний діагноз. Значення морфологічного обстеження. </w:t>
      </w:r>
      <w:proofErr w:type="spellStart"/>
      <w:r w:rsidRPr="00643FC8">
        <w:rPr>
          <w:color w:val="000000" w:themeColor="text1"/>
          <w:szCs w:val="24"/>
          <w:lang w:val="uk-UA"/>
        </w:rPr>
        <w:t>Пункційна</w:t>
      </w:r>
      <w:proofErr w:type="spellEnd"/>
      <w:r w:rsidRPr="00643FC8">
        <w:rPr>
          <w:color w:val="000000" w:themeColor="text1"/>
          <w:szCs w:val="24"/>
          <w:lang w:val="uk-UA"/>
        </w:rPr>
        <w:t xml:space="preserve"> і операційна </w:t>
      </w:r>
      <w:r w:rsidRPr="00643FC8">
        <w:rPr>
          <w:color w:val="000000" w:themeColor="text1"/>
          <w:szCs w:val="24"/>
          <w:lang w:val="uk-UA"/>
        </w:rPr>
        <w:lastRenderedPageBreak/>
        <w:t xml:space="preserve">біопсія. Значення діагностичної </w:t>
      </w:r>
      <w:proofErr w:type="spellStart"/>
      <w:r w:rsidRPr="00643FC8">
        <w:rPr>
          <w:color w:val="000000" w:themeColor="text1"/>
          <w:szCs w:val="24"/>
          <w:lang w:val="uk-UA"/>
        </w:rPr>
        <w:t>лапаротомії</w:t>
      </w:r>
      <w:proofErr w:type="spellEnd"/>
      <w:r w:rsidRPr="00643FC8">
        <w:rPr>
          <w:color w:val="000000" w:themeColor="text1"/>
          <w:szCs w:val="24"/>
          <w:lang w:val="uk-UA"/>
        </w:rPr>
        <w:t xml:space="preserve">. </w:t>
      </w:r>
      <w:proofErr w:type="spellStart"/>
      <w:r w:rsidRPr="00643FC8">
        <w:rPr>
          <w:color w:val="000000" w:themeColor="text1"/>
          <w:szCs w:val="24"/>
          <w:lang w:val="uk-UA"/>
        </w:rPr>
        <w:t>Спленектомія</w:t>
      </w:r>
      <w:proofErr w:type="spellEnd"/>
      <w:r w:rsidRPr="00643FC8">
        <w:rPr>
          <w:color w:val="000000" w:themeColor="text1"/>
          <w:szCs w:val="24"/>
          <w:lang w:val="uk-UA"/>
        </w:rPr>
        <w:t>. Вибір методу лікування в залежності від оцінки клінічних особливостей хвороби. Результати лікування. Прогноз.</w:t>
      </w:r>
    </w:p>
    <w:p w14:paraId="521610C4" w14:textId="77777777" w:rsidR="001971E2" w:rsidRPr="00643FC8" w:rsidRDefault="001971E2" w:rsidP="001971E2">
      <w:pPr>
        <w:numPr>
          <w:ilvl w:val="12"/>
          <w:numId w:val="0"/>
        </w:numPr>
        <w:spacing w:after="0" w:line="240" w:lineRule="auto"/>
        <w:ind w:firstLine="720"/>
        <w:jc w:val="both"/>
        <w:rPr>
          <w:rFonts w:ascii="Times New Roman" w:hAnsi="Times New Roman"/>
          <w:color w:val="000000" w:themeColor="text1"/>
          <w:sz w:val="24"/>
          <w:szCs w:val="24"/>
          <w:lang w:val="uk-UA"/>
        </w:rPr>
      </w:pPr>
      <w:r w:rsidRPr="00643FC8">
        <w:rPr>
          <w:rFonts w:ascii="Times New Roman" w:hAnsi="Times New Roman"/>
          <w:b/>
          <w:color w:val="000000" w:themeColor="text1"/>
          <w:szCs w:val="24"/>
          <w:lang w:val="uk-UA"/>
        </w:rPr>
        <w:t xml:space="preserve">Тема 10. </w:t>
      </w:r>
      <w:proofErr w:type="spellStart"/>
      <w:r w:rsidRPr="00643FC8">
        <w:rPr>
          <w:rFonts w:ascii="Times New Roman" w:hAnsi="Times New Roman"/>
          <w:b/>
          <w:i/>
          <w:color w:val="000000" w:themeColor="text1"/>
          <w:sz w:val="24"/>
          <w:szCs w:val="24"/>
          <w:lang w:val="uk-UA" w:eastAsia="uk-UA"/>
        </w:rPr>
        <w:t>Негоджкінські</w:t>
      </w:r>
      <w:proofErr w:type="spellEnd"/>
      <w:r w:rsidRPr="00643FC8">
        <w:rPr>
          <w:rFonts w:ascii="Times New Roman" w:hAnsi="Times New Roman"/>
          <w:b/>
          <w:i/>
          <w:color w:val="000000" w:themeColor="text1"/>
          <w:sz w:val="24"/>
          <w:szCs w:val="24"/>
          <w:lang w:val="uk-UA" w:eastAsia="uk-UA"/>
        </w:rPr>
        <w:t xml:space="preserve"> лімфоми. </w:t>
      </w:r>
      <w:r w:rsidRPr="00643FC8">
        <w:rPr>
          <w:rFonts w:ascii="Times New Roman" w:hAnsi="Times New Roman"/>
          <w:b/>
          <w:i/>
          <w:color w:val="000000" w:themeColor="text1"/>
          <w:sz w:val="24"/>
          <w:szCs w:val="24"/>
          <w:lang w:val="uk-UA"/>
        </w:rPr>
        <w:t>ВІЛ-інфекції. СНІД-асоційовані стани та пухлини. Опортуністичні інфекції.</w:t>
      </w:r>
    </w:p>
    <w:p w14:paraId="338E097E" w14:textId="77777777" w:rsidR="001971E2" w:rsidRPr="00643FC8" w:rsidRDefault="001971E2" w:rsidP="001971E2">
      <w:pPr>
        <w:pStyle w:val="a5"/>
        <w:spacing w:after="0"/>
        <w:ind w:firstLine="720"/>
        <w:jc w:val="both"/>
        <w:rPr>
          <w:color w:val="000000" w:themeColor="text1"/>
          <w:szCs w:val="24"/>
          <w:lang w:val="uk-UA"/>
        </w:rPr>
      </w:pPr>
      <w:r w:rsidRPr="00643FC8">
        <w:rPr>
          <w:color w:val="000000" w:themeColor="text1"/>
          <w:szCs w:val="24"/>
          <w:lang w:val="uk-UA"/>
        </w:rPr>
        <w:t xml:space="preserve">Захворюваність. Сучасні подання про етіологію і патогенез. Гістологічна класифікація. Класифікація по стадіям. Ознаки інтоксикації, їх прогностичне значення. Клінічна картина при ураженні периферійних, </w:t>
      </w:r>
      <w:proofErr w:type="spellStart"/>
      <w:r w:rsidRPr="00643FC8">
        <w:rPr>
          <w:color w:val="000000" w:themeColor="text1"/>
          <w:szCs w:val="24"/>
          <w:lang w:val="uk-UA"/>
        </w:rPr>
        <w:t>медіастинальних</w:t>
      </w:r>
      <w:proofErr w:type="spellEnd"/>
      <w:r w:rsidRPr="00643FC8">
        <w:rPr>
          <w:color w:val="000000" w:themeColor="text1"/>
          <w:szCs w:val="24"/>
          <w:lang w:val="uk-UA"/>
        </w:rPr>
        <w:t xml:space="preserve">, </w:t>
      </w:r>
      <w:proofErr w:type="spellStart"/>
      <w:r w:rsidRPr="00643FC8">
        <w:rPr>
          <w:color w:val="000000" w:themeColor="text1"/>
          <w:szCs w:val="24"/>
          <w:lang w:val="uk-UA"/>
        </w:rPr>
        <w:t>заочеревиних</w:t>
      </w:r>
      <w:proofErr w:type="spellEnd"/>
      <w:r w:rsidRPr="00643FC8">
        <w:rPr>
          <w:color w:val="000000" w:themeColor="text1"/>
          <w:szCs w:val="24"/>
          <w:lang w:val="uk-UA"/>
        </w:rPr>
        <w:t xml:space="preserve">  лімфовузлів і внутрішніх органів. Диференціальний діагноз синдрому лімфаденопатії. Значення морфологічного обстеження. </w:t>
      </w:r>
      <w:proofErr w:type="spellStart"/>
      <w:r w:rsidRPr="00643FC8">
        <w:rPr>
          <w:color w:val="000000" w:themeColor="text1"/>
          <w:szCs w:val="24"/>
          <w:lang w:val="uk-UA"/>
        </w:rPr>
        <w:t>Пункційна</w:t>
      </w:r>
      <w:proofErr w:type="spellEnd"/>
      <w:r w:rsidRPr="00643FC8">
        <w:rPr>
          <w:color w:val="000000" w:themeColor="text1"/>
          <w:szCs w:val="24"/>
          <w:lang w:val="uk-UA"/>
        </w:rPr>
        <w:t xml:space="preserve"> і операційна біопсія. Значення діагностичної </w:t>
      </w:r>
      <w:proofErr w:type="spellStart"/>
      <w:r w:rsidRPr="00643FC8">
        <w:rPr>
          <w:color w:val="000000" w:themeColor="text1"/>
          <w:szCs w:val="24"/>
          <w:lang w:val="uk-UA"/>
        </w:rPr>
        <w:t>лапаротомії</w:t>
      </w:r>
      <w:proofErr w:type="spellEnd"/>
      <w:r w:rsidRPr="00643FC8">
        <w:rPr>
          <w:color w:val="000000" w:themeColor="text1"/>
          <w:szCs w:val="24"/>
          <w:lang w:val="uk-UA"/>
        </w:rPr>
        <w:t>. Вибір методу лікування та  результати лікування. Опортуністичні інфекції, неспецифічна і специфічна профілактика. ВІЛ-асоційовані та ВІЛ-</w:t>
      </w:r>
      <w:proofErr w:type="spellStart"/>
      <w:r w:rsidRPr="00643FC8">
        <w:rPr>
          <w:color w:val="000000" w:themeColor="text1"/>
          <w:szCs w:val="24"/>
          <w:lang w:val="uk-UA"/>
        </w:rPr>
        <w:t>шндуковані</w:t>
      </w:r>
      <w:proofErr w:type="spellEnd"/>
      <w:r w:rsidRPr="00643FC8">
        <w:rPr>
          <w:color w:val="000000" w:themeColor="text1"/>
          <w:szCs w:val="24"/>
          <w:lang w:val="uk-UA"/>
        </w:rPr>
        <w:t xml:space="preserve"> пухлини.</w:t>
      </w:r>
    </w:p>
    <w:p w14:paraId="6B0EFBE4" w14:textId="77777777" w:rsidR="001971E2" w:rsidRPr="001F1425" w:rsidRDefault="001971E2" w:rsidP="001F1425">
      <w:pPr>
        <w:numPr>
          <w:ilvl w:val="12"/>
          <w:numId w:val="0"/>
        </w:numPr>
        <w:spacing w:after="0" w:line="240" w:lineRule="auto"/>
        <w:ind w:firstLine="709"/>
        <w:jc w:val="both"/>
        <w:rPr>
          <w:rFonts w:ascii="Times New Roman" w:hAnsi="Times New Roman"/>
          <w:i/>
          <w:color w:val="000000" w:themeColor="text1"/>
          <w:sz w:val="24"/>
          <w:szCs w:val="24"/>
          <w:lang w:val="uk-UA"/>
        </w:rPr>
      </w:pPr>
      <w:r w:rsidRPr="001F1425">
        <w:rPr>
          <w:rFonts w:ascii="Times New Roman" w:hAnsi="Times New Roman"/>
          <w:b/>
          <w:bCs/>
          <w:color w:val="000000" w:themeColor="text1"/>
          <w:sz w:val="24"/>
          <w:szCs w:val="24"/>
          <w:lang w:val="uk-UA"/>
        </w:rPr>
        <w:t>Тема 11.</w:t>
      </w:r>
      <w:r w:rsidRPr="001F1425">
        <w:rPr>
          <w:rFonts w:ascii="Times New Roman" w:hAnsi="Times New Roman"/>
          <w:color w:val="000000" w:themeColor="text1"/>
          <w:sz w:val="24"/>
          <w:szCs w:val="24"/>
          <w:lang w:val="uk-UA"/>
        </w:rPr>
        <w:t xml:space="preserve"> </w:t>
      </w:r>
      <w:r w:rsidRPr="001F1425">
        <w:rPr>
          <w:rFonts w:ascii="Times New Roman" w:hAnsi="Times New Roman"/>
          <w:b/>
          <w:i/>
          <w:color w:val="000000" w:themeColor="text1"/>
          <w:sz w:val="24"/>
          <w:szCs w:val="24"/>
          <w:lang w:val="uk-UA"/>
        </w:rPr>
        <w:t>Пухлини кісток. Пухлини м’яких тканин</w:t>
      </w:r>
      <w:r w:rsidRPr="001F1425">
        <w:rPr>
          <w:rFonts w:ascii="Times New Roman" w:hAnsi="Times New Roman"/>
          <w:i/>
          <w:color w:val="000000" w:themeColor="text1"/>
          <w:sz w:val="24"/>
          <w:szCs w:val="24"/>
          <w:lang w:val="uk-UA"/>
        </w:rPr>
        <w:t>.</w:t>
      </w:r>
    </w:p>
    <w:p w14:paraId="38E240DB" w14:textId="77777777" w:rsidR="001F1425" w:rsidRPr="001F1425" w:rsidRDefault="001971E2" w:rsidP="001F1425">
      <w:pPr>
        <w:numPr>
          <w:ilvl w:val="12"/>
          <w:numId w:val="0"/>
        </w:numPr>
        <w:spacing w:after="0" w:line="240" w:lineRule="auto"/>
        <w:ind w:firstLine="709"/>
        <w:jc w:val="both"/>
        <w:rPr>
          <w:rFonts w:ascii="Times New Roman" w:hAnsi="Times New Roman"/>
          <w:color w:val="000000" w:themeColor="text1"/>
          <w:sz w:val="24"/>
          <w:szCs w:val="24"/>
          <w:lang w:val="uk-UA"/>
        </w:rPr>
      </w:pPr>
      <w:r w:rsidRPr="001F1425">
        <w:rPr>
          <w:rFonts w:ascii="Times New Roman" w:hAnsi="Times New Roman"/>
          <w:color w:val="000000" w:themeColor="text1"/>
          <w:sz w:val="24"/>
          <w:szCs w:val="24"/>
          <w:lang w:val="uk-UA"/>
        </w:rPr>
        <w:t xml:space="preserve">Захворюваність. Класифікація. Патологоанатомічна </w:t>
      </w:r>
      <w:proofErr w:type="spellStart"/>
      <w:r w:rsidRPr="001F1425">
        <w:rPr>
          <w:rFonts w:ascii="Times New Roman" w:hAnsi="Times New Roman"/>
          <w:color w:val="000000" w:themeColor="text1"/>
          <w:sz w:val="24"/>
          <w:szCs w:val="24"/>
          <w:lang w:val="uk-UA"/>
        </w:rPr>
        <w:t>хара</w:t>
      </w:r>
      <w:r w:rsidRPr="001F1425">
        <w:rPr>
          <w:rFonts w:ascii="Times New Roman" w:hAnsi="Times New Roman"/>
          <w:color w:val="000000" w:themeColor="text1"/>
          <w:sz w:val="24"/>
          <w:szCs w:val="24"/>
        </w:rPr>
        <w:t>ктеристика</w:t>
      </w:r>
      <w:proofErr w:type="spellEnd"/>
      <w:r w:rsidRPr="001F1425">
        <w:rPr>
          <w:rFonts w:ascii="Times New Roman" w:hAnsi="Times New Roman"/>
          <w:color w:val="000000" w:themeColor="text1"/>
          <w:sz w:val="24"/>
          <w:szCs w:val="24"/>
        </w:rPr>
        <w:t xml:space="preserve">. </w:t>
      </w:r>
      <w:r w:rsidRPr="001F1425">
        <w:rPr>
          <w:rFonts w:ascii="Times New Roman" w:hAnsi="Times New Roman"/>
          <w:color w:val="000000" w:themeColor="text1"/>
          <w:sz w:val="24"/>
          <w:szCs w:val="24"/>
          <w:lang w:val="uk-UA"/>
        </w:rPr>
        <w:t>Методи інструментальної діагностики. Клінічна картина. Принципи лікування.</w:t>
      </w:r>
    </w:p>
    <w:p w14:paraId="5ADEE21B" w14:textId="77777777" w:rsidR="001F1425" w:rsidRDefault="001F1425" w:rsidP="001F1425">
      <w:pPr>
        <w:numPr>
          <w:ilvl w:val="12"/>
          <w:numId w:val="0"/>
        </w:numPr>
        <w:spacing w:after="0" w:line="240" w:lineRule="auto"/>
        <w:ind w:firstLine="709"/>
        <w:jc w:val="both"/>
        <w:rPr>
          <w:rFonts w:ascii="Times New Roman" w:hAnsi="Times New Roman"/>
          <w:color w:val="000000" w:themeColor="text1"/>
          <w:sz w:val="24"/>
          <w:szCs w:val="24"/>
          <w:lang w:val="uk-UA"/>
        </w:rPr>
      </w:pPr>
      <w:r w:rsidRPr="001F1425">
        <w:rPr>
          <w:rFonts w:ascii="Times New Roman" w:hAnsi="Times New Roman"/>
          <w:b/>
          <w:color w:val="000000" w:themeColor="text1"/>
          <w:sz w:val="24"/>
          <w:szCs w:val="24"/>
          <w:lang w:val="uk-UA"/>
        </w:rPr>
        <w:t>Тема 1</w:t>
      </w:r>
      <w:r>
        <w:rPr>
          <w:rFonts w:ascii="Times New Roman" w:hAnsi="Times New Roman"/>
          <w:b/>
          <w:color w:val="000000" w:themeColor="text1"/>
          <w:sz w:val="24"/>
          <w:szCs w:val="24"/>
          <w:lang w:val="uk-UA"/>
        </w:rPr>
        <w:t>2</w:t>
      </w:r>
      <w:r w:rsidRPr="001F1425">
        <w:rPr>
          <w:rFonts w:ascii="Times New Roman" w:hAnsi="Times New Roman"/>
          <w:b/>
          <w:color w:val="000000" w:themeColor="text1"/>
          <w:sz w:val="24"/>
          <w:szCs w:val="24"/>
          <w:lang w:val="uk-UA"/>
        </w:rPr>
        <w:t xml:space="preserve">. </w:t>
      </w:r>
      <w:r w:rsidRPr="001F1425">
        <w:rPr>
          <w:rFonts w:ascii="Times New Roman" w:hAnsi="Times New Roman"/>
          <w:b/>
          <w:bCs/>
          <w:i/>
          <w:iCs/>
          <w:color w:val="000000" w:themeColor="text1"/>
          <w:sz w:val="24"/>
          <w:szCs w:val="24"/>
          <w:lang w:val="uk-UA"/>
        </w:rPr>
        <w:t>Рак шийки матки.</w:t>
      </w:r>
      <w:r w:rsidRPr="001F1425">
        <w:rPr>
          <w:rFonts w:ascii="Times New Roman" w:hAnsi="Times New Roman"/>
          <w:color w:val="000000" w:themeColor="text1"/>
          <w:sz w:val="24"/>
          <w:szCs w:val="24"/>
          <w:lang w:val="uk-UA"/>
        </w:rPr>
        <w:t xml:space="preserve"> </w:t>
      </w:r>
    </w:p>
    <w:p w14:paraId="339509C4" w14:textId="77777777" w:rsidR="001F1425" w:rsidRPr="001F1425" w:rsidRDefault="001F1425" w:rsidP="001F1425">
      <w:pPr>
        <w:numPr>
          <w:ilvl w:val="12"/>
          <w:numId w:val="0"/>
        </w:numPr>
        <w:spacing w:after="0" w:line="240" w:lineRule="auto"/>
        <w:ind w:firstLine="709"/>
        <w:jc w:val="both"/>
        <w:rPr>
          <w:rFonts w:ascii="Times New Roman" w:hAnsi="Times New Roman"/>
          <w:color w:val="000000" w:themeColor="text1"/>
          <w:sz w:val="24"/>
          <w:szCs w:val="24"/>
          <w:lang w:val="uk-UA"/>
        </w:rPr>
      </w:pPr>
      <w:r w:rsidRPr="001F1425">
        <w:rPr>
          <w:rFonts w:ascii="Times New Roman" w:hAnsi="Times New Roman"/>
          <w:color w:val="000000" w:themeColor="text1"/>
          <w:sz w:val="24"/>
          <w:szCs w:val="24"/>
          <w:lang w:val="uk-UA"/>
        </w:rPr>
        <w:t>Епідеміологі</w:t>
      </w:r>
      <w:r>
        <w:rPr>
          <w:rFonts w:ascii="Times New Roman" w:hAnsi="Times New Roman"/>
          <w:color w:val="000000" w:themeColor="text1"/>
          <w:sz w:val="24"/>
          <w:szCs w:val="24"/>
          <w:lang w:val="uk-UA"/>
        </w:rPr>
        <w:t>я</w:t>
      </w:r>
      <w:r w:rsidRPr="001F1425">
        <w:rPr>
          <w:rFonts w:ascii="Times New Roman" w:hAnsi="Times New Roman"/>
          <w:color w:val="000000" w:themeColor="text1"/>
          <w:sz w:val="24"/>
          <w:szCs w:val="24"/>
          <w:lang w:val="uk-UA"/>
        </w:rPr>
        <w:t xml:space="preserve">. Етіологія. Фонові і передракові захворювання. Скринінг. Цитологічний скринінг по </w:t>
      </w:r>
      <w:proofErr w:type="spellStart"/>
      <w:r w:rsidRPr="001F1425">
        <w:rPr>
          <w:rFonts w:ascii="Times New Roman" w:hAnsi="Times New Roman"/>
          <w:color w:val="000000" w:themeColor="text1"/>
          <w:sz w:val="24"/>
          <w:szCs w:val="24"/>
          <w:lang w:val="uk-UA"/>
        </w:rPr>
        <w:t>Папаніколау</w:t>
      </w:r>
      <w:proofErr w:type="spellEnd"/>
      <w:r w:rsidRPr="001F1425">
        <w:rPr>
          <w:rFonts w:ascii="Times New Roman" w:hAnsi="Times New Roman"/>
          <w:color w:val="000000" w:themeColor="text1"/>
          <w:sz w:val="24"/>
          <w:szCs w:val="24"/>
          <w:lang w:val="uk-UA"/>
        </w:rPr>
        <w:t>. Класифікація за системою TNM і FIGO. Гістопатологічні типу. Клініка і діагностика. Методи цитологічної діагностики. Масовий скринінг жінок. Лікування.</w:t>
      </w:r>
    </w:p>
    <w:p w14:paraId="77A46384" w14:textId="77777777" w:rsidR="001F1425" w:rsidRPr="001F1425" w:rsidRDefault="001F1425" w:rsidP="001F1425">
      <w:pPr>
        <w:widowControl w:val="0"/>
        <w:autoSpaceDE w:val="0"/>
        <w:autoSpaceDN w:val="0"/>
        <w:spacing w:after="0" w:line="240" w:lineRule="auto"/>
        <w:ind w:firstLine="709"/>
        <w:jc w:val="both"/>
        <w:rPr>
          <w:rFonts w:ascii="Times New Roman" w:hAnsi="Times New Roman"/>
          <w:b/>
          <w:color w:val="000000" w:themeColor="text1"/>
          <w:sz w:val="24"/>
          <w:szCs w:val="24"/>
          <w:lang w:val="uk-UA"/>
        </w:rPr>
      </w:pPr>
      <w:r w:rsidRPr="001F1425">
        <w:rPr>
          <w:rFonts w:ascii="Times New Roman" w:hAnsi="Times New Roman"/>
          <w:b/>
          <w:color w:val="000000" w:themeColor="text1"/>
          <w:sz w:val="24"/>
          <w:szCs w:val="24"/>
          <w:lang w:val="uk-UA"/>
        </w:rPr>
        <w:t>Тема 1</w:t>
      </w:r>
      <w:r>
        <w:rPr>
          <w:rFonts w:ascii="Times New Roman" w:hAnsi="Times New Roman"/>
          <w:b/>
          <w:color w:val="000000" w:themeColor="text1"/>
          <w:sz w:val="24"/>
          <w:szCs w:val="24"/>
          <w:lang w:val="uk-UA"/>
        </w:rPr>
        <w:t>3</w:t>
      </w:r>
      <w:r w:rsidRPr="001F1425">
        <w:rPr>
          <w:rFonts w:ascii="Times New Roman" w:hAnsi="Times New Roman"/>
          <w:b/>
          <w:color w:val="000000" w:themeColor="text1"/>
          <w:sz w:val="24"/>
          <w:szCs w:val="24"/>
          <w:lang w:val="uk-UA"/>
        </w:rPr>
        <w:t xml:space="preserve">.  </w:t>
      </w:r>
      <w:r w:rsidRPr="001F1425">
        <w:rPr>
          <w:rFonts w:ascii="Times New Roman" w:hAnsi="Times New Roman"/>
          <w:b/>
          <w:i/>
          <w:color w:val="000000" w:themeColor="text1"/>
          <w:sz w:val="24"/>
          <w:szCs w:val="24"/>
          <w:lang w:val="uk-UA"/>
        </w:rPr>
        <w:t>Рак передміхурової залози.</w:t>
      </w:r>
    </w:p>
    <w:p w14:paraId="788AAB72" w14:textId="77777777" w:rsidR="001F1425" w:rsidRPr="001F1425" w:rsidRDefault="001F1425" w:rsidP="001F1425">
      <w:pPr>
        <w:widowControl w:val="0"/>
        <w:autoSpaceDE w:val="0"/>
        <w:autoSpaceDN w:val="0"/>
        <w:spacing w:after="0" w:line="240" w:lineRule="auto"/>
        <w:ind w:firstLine="709"/>
        <w:jc w:val="both"/>
        <w:rPr>
          <w:rFonts w:ascii="Times New Roman" w:hAnsi="Times New Roman"/>
          <w:color w:val="000000" w:themeColor="text1"/>
          <w:sz w:val="24"/>
          <w:szCs w:val="24"/>
          <w:lang w:val="uk-UA"/>
        </w:rPr>
      </w:pPr>
      <w:r w:rsidRPr="001F1425">
        <w:rPr>
          <w:rFonts w:ascii="Times New Roman" w:hAnsi="Times New Roman"/>
          <w:color w:val="000000" w:themeColor="text1"/>
          <w:sz w:val="24"/>
          <w:szCs w:val="24"/>
          <w:lang w:val="uk-UA"/>
        </w:rPr>
        <w:t xml:space="preserve">Рак передміхурової залози. Епідеміологія раку передміхурової залози. Профілактика. Скринінг. Морфологічна класифікація раку передміхурової залози. Морфологічна класифікація за шкалою </w:t>
      </w:r>
      <w:proofErr w:type="spellStart"/>
      <w:r w:rsidRPr="001F1425">
        <w:rPr>
          <w:rFonts w:ascii="Times New Roman" w:hAnsi="Times New Roman"/>
          <w:color w:val="000000" w:themeColor="text1"/>
          <w:sz w:val="24"/>
          <w:szCs w:val="24"/>
          <w:lang w:val="uk-UA"/>
        </w:rPr>
        <w:t>Глісон</w:t>
      </w:r>
      <w:proofErr w:type="spellEnd"/>
      <w:r w:rsidRPr="001F1425">
        <w:rPr>
          <w:rFonts w:ascii="Times New Roman" w:hAnsi="Times New Roman"/>
          <w:color w:val="000000" w:themeColor="text1"/>
          <w:sz w:val="24"/>
          <w:szCs w:val="24"/>
          <w:lang w:val="uk-UA"/>
        </w:rPr>
        <w:t>. Класифікація за системою TNM. Етіологія і патогенез. Клінічна картина. Діагностика та лікування раку передміхурової залози. Лікування: гормонотерапія та/або хіміотерапія, хірургічне лікування.</w:t>
      </w:r>
    </w:p>
    <w:p w14:paraId="7AE03536" w14:textId="77777777" w:rsidR="001F1425" w:rsidRPr="001F1425" w:rsidRDefault="001F1425" w:rsidP="001F1425">
      <w:pPr>
        <w:numPr>
          <w:ilvl w:val="12"/>
          <w:numId w:val="0"/>
        </w:numPr>
        <w:spacing w:after="0" w:line="240" w:lineRule="auto"/>
        <w:jc w:val="both"/>
        <w:rPr>
          <w:rFonts w:ascii="Times New Roman" w:hAnsi="Times New Roman"/>
          <w:color w:val="000000" w:themeColor="text1"/>
          <w:sz w:val="24"/>
          <w:szCs w:val="24"/>
          <w:lang w:val="uk-UA"/>
        </w:rPr>
      </w:pPr>
    </w:p>
    <w:p w14:paraId="0666621D" w14:textId="77777777" w:rsidR="001971E2" w:rsidRPr="001F1425" w:rsidRDefault="001971E2" w:rsidP="001F1425">
      <w:pPr>
        <w:numPr>
          <w:ilvl w:val="12"/>
          <w:numId w:val="0"/>
        </w:numPr>
        <w:spacing w:after="0" w:line="240" w:lineRule="auto"/>
        <w:jc w:val="both"/>
        <w:rPr>
          <w:rFonts w:ascii="Times New Roman" w:hAnsi="Times New Roman"/>
          <w:color w:val="000000" w:themeColor="text1"/>
          <w:sz w:val="24"/>
          <w:szCs w:val="24"/>
          <w:lang w:val="uk-UA"/>
        </w:rPr>
      </w:pPr>
    </w:p>
    <w:p w14:paraId="20CEB200" w14:textId="77777777" w:rsidR="001971E2" w:rsidRPr="00643FC8" w:rsidRDefault="001971E2" w:rsidP="001971E2">
      <w:pPr>
        <w:pStyle w:val="aa"/>
        <w:numPr>
          <w:ilvl w:val="0"/>
          <w:numId w:val="2"/>
        </w:numPr>
        <w:autoSpaceDE w:val="0"/>
        <w:autoSpaceDN w:val="0"/>
        <w:spacing w:after="0" w:line="240" w:lineRule="auto"/>
        <w:jc w:val="center"/>
        <w:rPr>
          <w:rFonts w:ascii="Times New Roman" w:hAnsi="Times New Roman"/>
          <w:b/>
          <w:bCs/>
          <w:color w:val="000000" w:themeColor="text1"/>
          <w:sz w:val="24"/>
          <w:szCs w:val="24"/>
          <w:lang w:val="uk-UA"/>
        </w:rPr>
      </w:pPr>
      <w:r w:rsidRPr="00643FC8">
        <w:rPr>
          <w:rFonts w:ascii="Times New Roman" w:hAnsi="Times New Roman"/>
          <w:b/>
          <w:bCs/>
          <w:snapToGrid w:val="0"/>
          <w:color w:val="000000" w:themeColor="text1"/>
          <w:sz w:val="24"/>
          <w:szCs w:val="24"/>
          <w:lang w:val="uk-UA" w:eastAsia="uk-UA"/>
        </w:rPr>
        <w:t>Структура навчальної дисципліни</w:t>
      </w:r>
      <w:r w:rsidRPr="00643FC8">
        <w:rPr>
          <w:rFonts w:ascii="Times New Roman" w:hAnsi="Times New Roman"/>
          <w:b/>
          <w:bCs/>
          <w:snapToGrid w:val="0"/>
          <w:color w:val="000000" w:themeColor="text1"/>
          <w:sz w:val="24"/>
          <w:szCs w:val="24"/>
          <w:lang w:val="uk-UA"/>
        </w:rPr>
        <w:t>.</w:t>
      </w:r>
    </w:p>
    <w:p w14:paraId="348F7E12" w14:textId="77777777" w:rsidR="001971E2" w:rsidRPr="00643FC8" w:rsidRDefault="001971E2" w:rsidP="001971E2">
      <w:pPr>
        <w:autoSpaceDE w:val="0"/>
        <w:autoSpaceDN w:val="0"/>
        <w:spacing w:after="0" w:line="240" w:lineRule="auto"/>
        <w:jc w:val="center"/>
        <w:rPr>
          <w:rFonts w:ascii="Times New Roman" w:hAnsi="Times New Roman"/>
          <w:b/>
          <w:bCs/>
          <w:color w:val="000000" w:themeColor="text1"/>
          <w:sz w:val="24"/>
          <w:szCs w:val="24"/>
          <w:lang w:val="uk-UA"/>
        </w:rPr>
      </w:pPr>
    </w:p>
    <w:tbl>
      <w:tblPr>
        <w:tblStyle w:val="af0"/>
        <w:tblW w:w="9872" w:type="dxa"/>
        <w:tblLook w:val="04A0" w:firstRow="1" w:lastRow="0" w:firstColumn="1" w:lastColumn="0" w:noHBand="0" w:noVBand="1"/>
      </w:tblPr>
      <w:tblGrid>
        <w:gridCol w:w="3227"/>
        <w:gridCol w:w="955"/>
        <w:gridCol w:w="966"/>
        <w:gridCol w:w="1210"/>
        <w:gridCol w:w="1283"/>
        <w:gridCol w:w="1494"/>
        <w:gridCol w:w="737"/>
      </w:tblGrid>
      <w:tr w:rsidR="001971E2" w:rsidRPr="00643FC8" w14:paraId="24F8CF94" w14:textId="77777777" w:rsidTr="00240A5D">
        <w:tc>
          <w:tcPr>
            <w:tcW w:w="3227" w:type="dxa"/>
          </w:tcPr>
          <w:p w14:paraId="7FE44ABB" w14:textId="77777777" w:rsidR="001971E2" w:rsidRPr="00643FC8" w:rsidRDefault="001971E2" w:rsidP="00240A5D">
            <w:pPr>
              <w:spacing w:after="0" w:line="240" w:lineRule="auto"/>
              <w:jc w:val="center"/>
              <w:rPr>
                <w:rFonts w:ascii="Times New Roman" w:hAnsi="Times New Roman"/>
                <w:color w:val="000000" w:themeColor="text1"/>
                <w:sz w:val="24"/>
                <w:szCs w:val="24"/>
              </w:rPr>
            </w:pPr>
            <w:r w:rsidRPr="00643FC8">
              <w:rPr>
                <w:rFonts w:ascii="Times New Roman" w:hAnsi="Times New Roman"/>
                <w:color w:val="000000" w:themeColor="text1"/>
                <w:sz w:val="24"/>
                <w:szCs w:val="24"/>
                <w:lang w:val="uk-UA"/>
              </w:rPr>
              <w:t>Назви тем</w:t>
            </w:r>
          </w:p>
        </w:tc>
        <w:tc>
          <w:tcPr>
            <w:tcW w:w="955" w:type="dxa"/>
          </w:tcPr>
          <w:p w14:paraId="7413F219" w14:textId="77777777" w:rsidR="001971E2" w:rsidRPr="00643FC8" w:rsidRDefault="001971E2" w:rsidP="00240A5D">
            <w:pPr>
              <w:spacing w:after="0" w:line="240" w:lineRule="auto"/>
              <w:jc w:val="center"/>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eastAsia="uk-UA"/>
              </w:rPr>
              <w:t>Усього</w:t>
            </w:r>
          </w:p>
        </w:tc>
        <w:tc>
          <w:tcPr>
            <w:tcW w:w="966" w:type="dxa"/>
          </w:tcPr>
          <w:p w14:paraId="3C3BA730" w14:textId="77777777" w:rsidR="001971E2" w:rsidRPr="00643FC8" w:rsidRDefault="001971E2" w:rsidP="00240A5D">
            <w:pPr>
              <w:spacing w:after="0" w:line="240" w:lineRule="auto"/>
              <w:jc w:val="center"/>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eastAsia="uk-UA"/>
              </w:rPr>
              <w:t>Лекції</w:t>
            </w:r>
          </w:p>
        </w:tc>
        <w:tc>
          <w:tcPr>
            <w:tcW w:w="1210" w:type="dxa"/>
          </w:tcPr>
          <w:p w14:paraId="5789AAE3" w14:textId="77777777" w:rsidR="001971E2" w:rsidRPr="00643FC8" w:rsidRDefault="001971E2" w:rsidP="00240A5D">
            <w:pPr>
              <w:spacing w:after="0" w:line="240" w:lineRule="auto"/>
              <w:jc w:val="center"/>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eastAsia="uk-UA"/>
              </w:rPr>
              <w:t>Семінари</w:t>
            </w:r>
          </w:p>
        </w:tc>
        <w:tc>
          <w:tcPr>
            <w:tcW w:w="1283" w:type="dxa"/>
          </w:tcPr>
          <w:p w14:paraId="576DA71F" w14:textId="77777777" w:rsidR="001971E2" w:rsidRPr="00643FC8" w:rsidRDefault="001971E2" w:rsidP="00240A5D">
            <w:pPr>
              <w:spacing w:after="0" w:line="240" w:lineRule="auto"/>
              <w:jc w:val="center"/>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eastAsia="uk-UA"/>
              </w:rPr>
              <w:t>Практичні</w:t>
            </w:r>
          </w:p>
        </w:tc>
        <w:tc>
          <w:tcPr>
            <w:tcW w:w="1494" w:type="dxa"/>
          </w:tcPr>
          <w:p w14:paraId="24B1363E" w14:textId="77777777" w:rsidR="001971E2" w:rsidRPr="00643FC8" w:rsidRDefault="001971E2" w:rsidP="00240A5D">
            <w:pPr>
              <w:spacing w:after="0" w:line="240" w:lineRule="auto"/>
              <w:jc w:val="center"/>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eastAsia="uk-UA"/>
              </w:rPr>
              <w:t>Лабораторні</w:t>
            </w:r>
          </w:p>
        </w:tc>
        <w:tc>
          <w:tcPr>
            <w:tcW w:w="737" w:type="dxa"/>
          </w:tcPr>
          <w:p w14:paraId="3D7AA42B" w14:textId="77777777" w:rsidR="001971E2" w:rsidRPr="00643FC8" w:rsidRDefault="001971E2" w:rsidP="00240A5D">
            <w:pPr>
              <w:spacing w:after="0" w:line="240" w:lineRule="auto"/>
              <w:jc w:val="center"/>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eastAsia="uk-UA"/>
              </w:rPr>
              <w:t>СРС</w:t>
            </w:r>
          </w:p>
        </w:tc>
      </w:tr>
      <w:tr w:rsidR="001971E2" w:rsidRPr="00643FC8" w14:paraId="78AD5DFD" w14:textId="77777777" w:rsidTr="00240A5D">
        <w:tc>
          <w:tcPr>
            <w:tcW w:w="9872" w:type="dxa"/>
            <w:gridSpan w:val="7"/>
          </w:tcPr>
          <w:p w14:paraId="78401EF4" w14:textId="77777777" w:rsidR="001971E2" w:rsidRPr="00643FC8" w:rsidRDefault="001971E2" w:rsidP="00240A5D">
            <w:pPr>
              <w:spacing w:after="0" w:line="240" w:lineRule="auto"/>
              <w:jc w:val="center"/>
              <w:rPr>
                <w:rFonts w:ascii="Times New Roman" w:hAnsi="Times New Roman"/>
                <w:b/>
                <w:bCs/>
                <w:color w:val="000000" w:themeColor="text1"/>
                <w:sz w:val="24"/>
                <w:szCs w:val="24"/>
                <w:lang w:val="uk-UA"/>
              </w:rPr>
            </w:pPr>
            <w:r w:rsidRPr="00643FC8">
              <w:rPr>
                <w:rFonts w:ascii="Times New Roman" w:hAnsi="Times New Roman"/>
                <w:b/>
                <w:bCs/>
                <w:color w:val="000000" w:themeColor="text1"/>
                <w:sz w:val="24"/>
                <w:szCs w:val="24"/>
                <w:lang w:val="uk-UA"/>
              </w:rPr>
              <w:t>Змістовий модуль 1.</w:t>
            </w:r>
          </w:p>
          <w:p w14:paraId="4EF06DB3" w14:textId="77777777" w:rsidR="001971E2" w:rsidRPr="00643FC8" w:rsidRDefault="001971E2" w:rsidP="00240A5D">
            <w:pPr>
              <w:spacing w:after="0" w:line="240" w:lineRule="auto"/>
              <w:jc w:val="center"/>
              <w:rPr>
                <w:rFonts w:ascii="Times New Roman" w:hAnsi="Times New Roman"/>
                <w:b/>
                <w:bCs/>
                <w:color w:val="000000" w:themeColor="text1"/>
                <w:sz w:val="24"/>
                <w:szCs w:val="24"/>
                <w:lang w:val="uk-UA"/>
              </w:rPr>
            </w:pPr>
            <w:r w:rsidRPr="00643FC8">
              <w:rPr>
                <w:rFonts w:ascii="Times New Roman" w:hAnsi="Times New Roman"/>
                <w:b/>
                <w:bCs/>
                <w:color w:val="000000" w:themeColor="text1"/>
                <w:sz w:val="24"/>
                <w:szCs w:val="24"/>
                <w:lang w:val="uk-UA"/>
              </w:rPr>
              <w:t>Загальна онкологія</w:t>
            </w:r>
          </w:p>
        </w:tc>
      </w:tr>
      <w:tr w:rsidR="001971E2" w:rsidRPr="00643FC8" w14:paraId="6BB67327" w14:textId="77777777" w:rsidTr="00240A5D">
        <w:tc>
          <w:tcPr>
            <w:tcW w:w="3227" w:type="dxa"/>
          </w:tcPr>
          <w:p w14:paraId="2DFBBDAE" w14:textId="77777777" w:rsidR="001971E2" w:rsidRPr="00643FC8" w:rsidRDefault="001971E2" w:rsidP="00240A5D">
            <w:pPr>
              <w:widowControl w:val="0"/>
              <w:spacing w:after="0" w:line="240" w:lineRule="auto"/>
              <w:jc w:val="both"/>
              <w:rPr>
                <w:rFonts w:ascii="Times New Roman" w:hAnsi="Times New Roman"/>
                <w:snapToGrid w:val="0"/>
                <w:color w:val="000000" w:themeColor="text1"/>
                <w:sz w:val="24"/>
                <w:szCs w:val="24"/>
                <w:lang w:val="uk-UA"/>
              </w:rPr>
            </w:pPr>
            <w:r w:rsidRPr="00643FC8">
              <w:rPr>
                <w:rFonts w:ascii="Times New Roman" w:hAnsi="Times New Roman"/>
                <w:snapToGrid w:val="0"/>
                <w:color w:val="000000" w:themeColor="text1"/>
                <w:sz w:val="24"/>
                <w:szCs w:val="24"/>
                <w:lang w:val="uk-UA"/>
              </w:rPr>
              <w:t>Тема 1.</w:t>
            </w:r>
          </w:p>
          <w:p w14:paraId="2DA87EF9" w14:textId="77777777" w:rsidR="001971E2" w:rsidRPr="00643FC8" w:rsidRDefault="001971E2" w:rsidP="00240A5D">
            <w:pPr>
              <w:spacing w:after="0" w:line="240" w:lineRule="auto"/>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rPr>
              <w:t>Організація онкологічної допомоги. Епідеміологія і профілактика злоякісних пухлин. Принципи класифікації пухлин.</w:t>
            </w:r>
          </w:p>
        </w:tc>
        <w:tc>
          <w:tcPr>
            <w:tcW w:w="955" w:type="dxa"/>
          </w:tcPr>
          <w:p w14:paraId="341BEA3A"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4</w:t>
            </w:r>
          </w:p>
        </w:tc>
        <w:tc>
          <w:tcPr>
            <w:tcW w:w="966" w:type="dxa"/>
          </w:tcPr>
          <w:p w14:paraId="2DF58FC2"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2</w:t>
            </w:r>
          </w:p>
        </w:tc>
        <w:tc>
          <w:tcPr>
            <w:tcW w:w="1210" w:type="dxa"/>
          </w:tcPr>
          <w:p w14:paraId="4098D367"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1283" w:type="dxa"/>
          </w:tcPr>
          <w:p w14:paraId="41F2ECA9"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2</w:t>
            </w:r>
          </w:p>
        </w:tc>
        <w:tc>
          <w:tcPr>
            <w:tcW w:w="1494" w:type="dxa"/>
          </w:tcPr>
          <w:p w14:paraId="1F6DEBDC"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737" w:type="dxa"/>
          </w:tcPr>
          <w:p w14:paraId="56FE0FF1"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r>
      <w:tr w:rsidR="001971E2" w:rsidRPr="00643FC8" w14:paraId="652BC80C" w14:textId="77777777" w:rsidTr="00240A5D">
        <w:tc>
          <w:tcPr>
            <w:tcW w:w="3227" w:type="dxa"/>
          </w:tcPr>
          <w:p w14:paraId="516CA0DE" w14:textId="77777777" w:rsidR="001971E2" w:rsidRPr="00643FC8" w:rsidRDefault="001971E2" w:rsidP="00240A5D">
            <w:pPr>
              <w:widowControl w:val="0"/>
              <w:spacing w:after="0" w:line="240" w:lineRule="auto"/>
              <w:jc w:val="both"/>
              <w:rPr>
                <w:rFonts w:ascii="Times New Roman" w:hAnsi="Times New Roman"/>
                <w:snapToGrid w:val="0"/>
                <w:color w:val="000000" w:themeColor="text1"/>
                <w:sz w:val="24"/>
                <w:szCs w:val="24"/>
                <w:lang w:val="uk-UA"/>
              </w:rPr>
            </w:pPr>
            <w:r w:rsidRPr="00643FC8">
              <w:rPr>
                <w:rFonts w:ascii="Times New Roman" w:hAnsi="Times New Roman"/>
                <w:snapToGrid w:val="0"/>
                <w:color w:val="000000" w:themeColor="text1"/>
                <w:sz w:val="24"/>
                <w:szCs w:val="24"/>
                <w:lang w:val="uk-UA"/>
              </w:rPr>
              <w:t>Тема 2.</w:t>
            </w:r>
          </w:p>
          <w:p w14:paraId="4F644EAC" w14:textId="77777777" w:rsidR="001971E2" w:rsidRPr="00643FC8" w:rsidRDefault="001971E2" w:rsidP="00240A5D">
            <w:pPr>
              <w:spacing w:after="0" w:line="240" w:lineRule="auto"/>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rPr>
              <w:t>Методи діагностики та п</w:t>
            </w:r>
            <w:r w:rsidRPr="00643FC8">
              <w:rPr>
                <w:rFonts w:ascii="Times New Roman" w:hAnsi="Times New Roman"/>
                <w:bCs/>
                <w:iCs/>
                <w:snapToGrid w:val="0"/>
                <w:color w:val="000000" w:themeColor="text1"/>
                <w:sz w:val="24"/>
                <w:szCs w:val="24"/>
                <w:lang w:val="uk-UA"/>
              </w:rPr>
              <w:t>ринципи лікування</w:t>
            </w:r>
            <w:r w:rsidRPr="00643FC8">
              <w:rPr>
                <w:rFonts w:ascii="Times New Roman" w:hAnsi="Times New Roman"/>
                <w:snapToGrid w:val="0"/>
                <w:color w:val="000000" w:themeColor="text1"/>
                <w:sz w:val="24"/>
                <w:szCs w:val="24"/>
                <w:lang w:val="uk-UA"/>
              </w:rPr>
              <w:t xml:space="preserve">   злоякісних пухлин</w:t>
            </w:r>
          </w:p>
        </w:tc>
        <w:tc>
          <w:tcPr>
            <w:tcW w:w="955" w:type="dxa"/>
          </w:tcPr>
          <w:p w14:paraId="562AF726" w14:textId="77777777" w:rsidR="001971E2" w:rsidRPr="008C4D95" w:rsidRDefault="008C4D95" w:rsidP="00240A5D">
            <w:pPr>
              <w:spacing w:after="0" w:line="240" w:lineRule="auto"/>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6</w:t>
            </w:r>
          </w:p>
        </w:tc>
        <w:tc>
          <w:tcPr>
            <w:tcW w:w="966" w:type="dxa"/>
          </w:tcPr>
          <w:p w14:paraId="49583E67"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1210" w:type="dxa"/>
          </w:tcPr>
          <w:p w14:paraId="595EC7D6"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1283" w:type="dxa"/>
          </w:tcPr>
          <w:p w14:paraId="24255574"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2</w:t>
            </w:r>
          </w:p>
        </w:tc>
        <w:tc>
          <w:tcPr>
            <w:tcW w:w="1494" w:type="dxa"/>
          </w:tcPr>
          <w:p w14:paraId="474C0E85"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737" w:type="dxa"/>
          </w:tcPr>
          <w:p w14:paraId="4BD5D3D1" w14:textId="77777777" w:rsidR="001971E2" w:rsidRPr="008C4D95" w:rsidRDefault="008C4D95" w:rsidP="00240A5D">
            <w:pPr>
              <w:spacing w:after="0" w:line="240" w:lineRule="auto"/>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4</w:t>
            </w:r>
          </w:p>
        </w:tc>
      </w:tr>
      <w:tr w:rsidR="001971E2" w:rsidRPr="00643FC8" w14:paraId="574D6665" w14:textId="77777777" w:rsidTr="00240A5D">
        <w:tc>
          <w:tcPr>
            <w:tcW w:w="3227" w:type="dxa"/>
          </w:tcPr>
          <w:p w14:paraId="5BA66D5E" w14:textId="77777777" w:rsidR="001971E2" w:rsidRPr="00643FC8" w:rsidRDefault="001971E2" w:rsidP="00240A5D">
            <w:pPr>
              <w:widowControl w:val="0"/>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eastAsia="uk-UA"/>
              </w:rPr>
              <w:t>Тема 3.</w:t>
            </w:r>
          </w:p>
          <w:p w14:paraId="1ABE9667" w14:textId="77777777" w:rsidR="001971E2" w:rsidRPr="00643FC8" w:rsidRDefault="001971E2" w:rsidP="00240A5D">
            <w:pPr>
              <w:spacing w:after="0" w:line="240" w:lineRule="auto"/>
              <w:rPr>
                <w:rFonts w:ascii="Times New Roman" w:hAnsi="Times New Roman"/>
                <w:color w:val="000000" w:themeColor="text1"/>
                <w:sz w:val="24"/>
                <w:szCs w:val="24"/>
              </w:rPr>
            </w:pPr>
            <w:r w:rsidRPr="00643FC8">
              <w:rPr>
                <w:rFonts w:ascii="Times New Roman" w:hAnsi="Times New Roman"/>
                <w:snapToGrid w:val="0"/>
                <w:color w:val="000000" w:themeColor="text1"/>
                <w:sz w:val="24"/>
                <w:szCs w:val="24"/>
                <w:lang w:val="uk-UA" w:eastAsia="uk-UA"/>
              </w:rPr>
              <w:t>Закономірності розвитку злоякісних пухлин</w:t>
            </w:r>
          </w:p>
        </w:tc>
        <w:tc>
          <w:tcPr>
            <w:tcW w:w="955" w:type="dxa"/>
          </w:tcPr>
          <w:p w14:paraId="1C9CAC6F" w14:textId="77777777" w:rsidR="001971E2" w:rsidRPr="00643FC8" w:rsidRDefault="008C4D95" w:rsidP="00240A5D">
            <w:pPr>
              <w:spacing w:after="0" w:line="240" w:lineRule="auto"/>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6</w:t>
            </w:r>
          </w:p>
        </w:tc>
        <w:tc>
          <w:tcPr>
            <w:tcW w:w="966" w:type="dxa"/>
          </w:tcPr>
          <w:p w14:paraId="418FEEF3"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1210" w:type="dxa"/>
          </w:tcPr>
          <w:p w14:paraId="49CEA4D6" w14:textId="77777777" w:rsidR="001971E2" w:rsidRPr="00643FC8" w:rsidRDefault="008C4D95" w:rsidP="00240A5D">
            <w:pPr>
              <w:spacing w:after="0" w:line="240" w:lineRule="auto"/>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0</w:t>
            </w:r>
          </w:p>
        </w:tc>
        <w:tc>
          <w:tcPr>
            <w:tcW w:w="1283" w:type="dxa"/>
          </w:tcPr>
          <w:p w14:paraId="1796874D" w14:textId="77777777" w:rsidR="001971E2" w:rsidRPr="00643FC8" w:rsidRDefault="008C4D95" w:rsidP="00240A5D">
            <w:pPr>
              <w:spacing w:after="0" w:line="240" w:lineRule="auto"/>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2</w:t>
            </w:r>
          </w:p>
        </w:tc>
        <w:tc>
          <w:tcPr>
            <w:tcW w:w="1494" w:type="dxa"/>
          </w:tcPr>
          <w:p w14:paraId="04D15B7C"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737" w:type="dxa"/>
          </w:tcPr>
          <w:p w14:paraId="6EAF5499"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4</w:t>
            </w:r>
          </w:p>
        </w:tc>
      </w:tr>
      <w:tr w:rsidR="001971E2" w:rsidRPr="00643FC8" w14:paraId="6789277C" w14:textId="77777777" w:rsidTr="00240A5D">
        <w:tc>
          <w:tcPr>
            <w:tcW w:w="3227" w:type="dxa"/>
          </w:tcPr>
          <w:p w14:paraId="4F5E116C" w14:textId="77777777" w:rsidR="001971E2" w:rsidRPr="00643FC8" w:rsidRDefault="001971E2" w:rsidP="00240A5D">
            <w:pPr>
              <w:spacing w:after="0" w:line="240" w:lineRule="auto"/>
              <w:rPr>
                <w:rFonts w:ascii="Times New Roman" w:hAnsi="Times New Roman"/>
                <w:color w:val="000000" w:themeColor="text1"/>
                <w:sz w:val="24"/>
                <w:szCs w:val="24"/>
              </w:rPr>
            </w:pPr>
            <w:r w:rsidRPr="00643FC8">
              <w:rPr>
                <w:rFonts w:ascii="Times New Roman" w:hAnsi="Times New Roman"/>
                <w:i/>
                <w:iCs/>
                <w:snapToGrid w:val="0"/>
                <w:color w:val="000000" w:themeColor="text1"/>
                <w:sz w:val="24"/>
                <w:szCs w:val="24"/>
                <w:lang w:val="uk-UA" w:eastAsia="uk-UA"/>
              </w:rPr>
              <w:t>Разом за змістовим модулем 1</w:t>
            </w:r>
          </w:p>
        </w:tc>
        <w:tc>
          <w:tcPr>
            <w:tcW w:w="955" w:type="dxa"/>
          </w:tcPr>
          <w:p w14:paraId="66CF492E" w14:textId="77777777" w:rsidR="001971E2" w:rsidRPr="008C4D95"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1</w:t>
            </w:r>
            <w:r w:rsidR="008C4D95">
              <w:rPr>
                <w:rFonts w:ascii="Times New Roman" w:hAnsi="Times New Roman"/>
                <w:color w:val="000000" w:themeColor="text1"/>
                <w:sz w:val="24"/>
                <w:szCs w:val="24"/>
                <w:lang w:val="uk-UA"/>
              </w:rPr>
              <w:t>8</w:t>
            </w:r>
          </w:p>
        </w:tc>
        <w:tc>
          <w:tcPr>
            <w:tcW w:w="966" w:type="dxa"/>
          </w:tcPr>
          <w:p w14:paraId="39374799" w14:textId="77777777" w:rsidR="001971E2" w:rsidRPr="00643FC8" w:rsidRDefault="008C4D95" w:rsidP="00240A5D">
            <w:pPr>
              <w:spacing w:after="0" w:line="240" w:lineRule="auto"/>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4</w:t>
            </w:r>
          </w:p>
        </w:tc>
        <w:tc>
          <w:tcPr>
            <w:tcW w:w="1210" w:type="dxa"/>
          </w:tcPr>
          <w:p w14:paraId="18C282EA"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1283" w:type="dxa"/>
          </w:tcPr>
          <w:p w14:paraId="792505AC" w14:textId="77777777" w:rsidR="001971E2" w:rsidRPr="00643FC8" w:rsidRDefault="008C4D95" w:rsidP="00240A5D">
            <w:pPr>
              <w:spacing w:after="0" w:line="240" w:lineRule="auto"/>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8</w:t>
            </w:r>
          </w:p>
        </w:tc>
        <w:tc>
          <w:tcPr>
            <w:tcW w:w="1494" w:type="dxa"/>
          </w:tcPr>
          <w:p w14:paraId="1C57A04E" w14:textId="77777777" w:rsidR="001971E2" w:rsidRPr="00643FC8" w:rsidRDefault="001971E2" w:rsidP="00240A5D">
            <w:pPr>
              <w:spacing w:after="0" w:line="240" w:lineRule="auto"/>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0</w:t>
            </w:r>
          </w:p>
        </w:tc>
        <w:tc>
          <w:tcPr>
            <w:tcW w:w="737" w:type="dxa"/>
          </w:tcPr>
          <w:p w14:paraId="68AD9DBC" w14:textId="77777777" w:rsidR="001971E2" w:rsidRPr="008C4D95" w:rsidRDefault="008C4D95" w:rsidP="00240A5D">
            <w:pPr>
              <w:spacing w:after="0" w:line="240" w:lineRule="auto"/>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8</w:t>
            </w:r>
          </w:p>
        </w:tc>
      </w:tr>
      <w:tr w:rsidR="001971E2" w:rsidRPr="00643FC8" w14:paraId="4A1FB4D2" w14:textId="77777777" w:rsidTr="00240A5D">
        <w:tc>
          <w:tcPr>
            <w:tcW w:w="9872" w:type="dxa"/>
            <w:gridSpan w:val="7"/>
          </w:tcPr>
          <w:p w14:paraId="13BCB95C" w14:textId="77777777" w:rsidR="001971E2" w:rsidRPr="00643FC8" w:rsidRDefault="001971E2" w:rsidP="00240A5D">
            <w:pPr>
              <w:spacing w:after="0" w:line="240" w:lineRule="auto"/>
              <w:jc w:val="center"/>
              <w:rPr>
                <w:rFonts w:ascii="Times New Roman" w:hAnsi="Times New Roman"/>
                <w:b/>
                <w:bCs/>
                <w:color w:val="000000" w:themeColor="text1"/>
                <w:sz w:val="24"/>
                <w:szCs w:val="24"/>
                <w:lang w:val="uk-UA"/>
              </w:rPr>
            </w:pPr>
            <w:r w:rsidRPr="00643FC8">
              <w:rPr>
                <w:rFonts w:ascii="Times New Roman" w:hAnsi="Times New Roman"/>
                <w:b/>
                <w:bCs/>
                <w:color w:val="000000" w:themeColor="text1"/>
                <w:sz w:val="24"/>
                <w:szCs w:val="24"/>
                <w:lang w:val="uk-UA"/>
              </w:rPr>
              <w:t>Змістовий модуль 2. Окрема онкологія</w:t>
            </w:r>
          </w:p>
        </w:tc>
      </w:tr>
      <w:tr w:rsidR="008C4D95" w:rsidRPr="00643FC8" w14:paraId="3E1E02CC" w14:textId="77777777" w:rsidTr="00240A5D">
        <w:tc>
          <w:tcPr>
            <w:tcW w:w="3227" w:type="dxa"/>
          </w:tcPr>
          <w:p w14:paraId="3D68B12F" w14:textId="77777777" w:rsidR="008C4D95" w:rsidRPr="00643FC8" w:rsidRDefault="008C4D95" w:rsidP="008C4D95">
            <w:pPr>
              <w:pStyle w:val="a3"/>
              <w:widowControl w:val="0"/>
              <w:numPr>
                <w:ilvl w:val="12"/>
                <w:numId w:val="0"/>
              </w:numPr>
              <w:spacing w:line="240" w:lineRule="auto"/>
              <w:jc w:val="both"/>
              <w:rPr>
                <w:b w:val="0"/>
                <w:bCs/>
                <w:i w:val="0"/>
                <w:iCs/>
                <w:snapToGrid w:val="0"/>
                <w:color w:val="000000" w:themeColor="text1"/>
                <w:szCs w:val="24"/>
                <w:lang w:val="uk-UA" w:eastAsia="uk-UA"/>
              </w:rPr>
            </w:pPr>
            <w:r w:rsidRPr="00643FC8">
              <w:rPr>
                <w:b w:val="0"/>
                <w:bCs/>
                <w:i w:val="0"/>
                <w:iCs/>
                <w:snapToGrid w:val="0"/>
                <w:color w:val="000000" w:themeColor="text1"/>
                <w:szCs w:val="24"/>
                <w:lang w:val="uk-UA" w:eastAsia="uk-UA"/>
              </w:rPr>
              <w:t xml:space="preserve">Тема 4. </w:t>
            </w:r>
          </w:p>
          <w:p w14:paraId="74622A31" w14:textId="77777777" w:rsidR="008C4D95" w:rsidRPr="00643FC8" w:rsidRDefault="008C4D95" w:rsidP="008C4D95">
            <w:pPr>
              <w:spacing w:after="0" w:line="240" w:lineRule="auto"/>
              <w:rPr>
                <w:rFonts w:ascii="Times New Roman" w:hAnsi="Times New Roman"/>
                <w:color w:val="000000" w:themeColor="text1"/>
                <w:sz w:val="24"/>
                <w:szCs w:val="24"/>
              </w:rPr>
            </w:pPr>
            <w:r w:rsidRPr="00643FC8">
              <w:rPr>
                <w:rFonts w:ascii="Times New Roman" w:hAnsi="Times New Roman"/>
                <w:bCs/>
                <w:color w:val="000000" w:themeColor="text1"/>
                <w:sz w:val="24"/>
                <w:szCs w:val="24"/>
                <w:lang w:val="uk-UA" w:eastAsia="uk-UA"/>
              </w:rPr>
              <w:t>Меланома і рак шкіри.</w:t>
            </w:r>
          </w:p>
        </w:tc>
        <w:tc>
          <w:tcPr>
            <w:tcW w:w="955" w:type="dxa"/>
          </w:tcPr>
          <w:p w14:paraId="74F99CFF"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5</w:t>
            </w:r>
          </w:p>
        </w:tc>
        <w:tc>
          <w:tcPr>
            <w:tcW w:w="966" w:type="dxa"/>
          </w:tcPr>
          <w:p w14:paraId="2708E4F0"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1210" w:type="dxa"/>
          </w:tcPr>
          <w:p w14:paraId="1B43A03C" w14:textId="77777777" w:rsidR="008C4D95" w:rsidRPr="009C09A9" w:rsidRDefault="008C4D95" w:rsidP="008C4D95">
            <w:pPr>
              <w:spacing w:after="0" w:line="240" w:lineRule="auto"/>
              <w:rPr>
                <w:rFonts w:ascii="Times New Roman" w:hAnsi="Times New Roman"/>
                <w:sz w:val="24"/>
                <w:szCs w:val="24"/>
              </w:rPr>
            </w:pPr>
            <w:r>
              <w:rPr>
                <w:rFonts w:ascii="Times New Roman" w:hAnsi="Times New Roman"/>
                <w:sz w:val="24"/>
                <w:szCs w:val="24"/>
                <w:lang w:val="uk-UA"/>
              </w:rPr>
              <w:t>0</w:t>
            </w:r>
          </w:p>
        </w:tc>
        <w:tc>
          <w:tcPr>
            <w:tcW w:w="1283" w:type="dxa"/>
          </w:tcPr>
          <w:p w14:paraId="0C66D77F"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94" w:type="dxa"/>
          </w:tcPr>
          <w:p w14:paraId="6065D15E"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3D1DDFC3" w14:textId="77777777" w:rsidR="008C4D95" w:rsidRPr="007C3C8D" w:rsidRDefault="008C4D95" w:rsidP="008C4D95">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8C4D95" w:rsidRPr="00643FC8" w14:paraId="024AF2D6" w14:textId="77777777" w:rsidTr="00240A5D">
        <w:tc>
          <w:tcPr>
            <w:tcW w:w="3227" w:type="dxa"/>
          </w:tcPr>
          <w:p w14:paraId="205E267A" w14:textId="77777777" w:rsidR="008C4D95" w:rsidRPr="00643FC8" w:rsidRDefault="008C4D95" w:rsidP="008C4D95">
            <w:pPr>
              <w:pStyle w:val="a3"/>
              <w:widowControl w:val="0"/>
              <w:numPr>
                <w:ilvl w:val="12"/>
                <w:numId w:val="0"/>
              </w:numPr>
              <w:spacing w:line="240" w:lineRule="auto"/>
              <w:jc w:val="both"/>
              <w:rPr>
                <w:b w:val="0"/>
                <w:bCs/>
                <w:i w:val="0"/>
                <w:iCs/>
                <w:snapToGrid w:val="0"/>
                <w:color w:val="000000" w:themeColor="text1"/>
                <w:szCs w:val="24"/>
                <w:lang w:val="uk-UA" w:eastAsia="uk-UA"/>
              </w:rPr>
            </w:pPr>
            <w:r w:rsidRPr="00643FC8">
              <w:rPr>
                <w:b w:val="0"/>
                <w:bCs/>
                <w:i w:val="0"/>
                <w:iCs/>
                <w:snapToGrid w:val="0"/>
                <w:color w:val="000000" w:themeColor="text1"/>
                <w:szCs w:val="24"/>
                <w:lang w:val="uk-UA" w:eastAsia="uk-UA"/>
              </w:rPr>
              <w:t xml:space="preserve">Тема 5. </w:t>
            </w:r>
          </w:p>
          <w:p w14:paraId="56F6CC0B" w14:textId="77777777" w:rsidR="008C4D95" w:rsidRPr="00643FC8" w:rsidRDefault="008C4D95" w:rsidP="008C4D95">
            <w:pPr>
              <w:spacing w:after="0" w:line="240" w:lineRule="auto"/>
              <w:rPr>
                <w:rFonts w:ascii="Times New Roman" w:hAnsi="Times New Roman"/>
                <w:color w:val="000000" w:themeColor="text1"/>
                <w:sz w:val="24"/>
                <w:szCs w:val="24"/>
              </w:rPr>
            </w:pPr>
            <w:r w:rsidRPr="00643FC8">
              <w:rPr>
                <w:rFonts w:ascii="Times New Roman" w:hAnsi="Times New Roman"/>
                <w:bCs/>
                <w:iCs/>
                <w:snapToGrid w:val="0"/>
                <w:color w:val="000000" w:themeColor="text1"/>
                <w:sz w:val="24"/>
                <w:szCs w:val="24"/>
                <w:lang w:val="uk-UA" w:eastAsia="uk-UA"/>
              </w:rPr>
              <w:t>Пухлини голови і шиї</w:t>
            </w:r>
          </w:p>
        </w:tc>
        <w:tc>
          <w:tcPr>
            <w:tcW w:w="955" w:type="dxa"/>
          </w:tcPr>
          <w:p w14:paraId="54FEA4E7"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8</w:t>
            </w:r>
          </w:p>
        </w:tc>
        <w:tc>
          <w:tcPr>
            <w:tcW w:w="966" w:type="dxa"/>
          </w:tcPr>
          <w:p w14:paraId="480902C4"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210" w:type="dxa"/>
          </w:tcPr>
          <w:p w14:paraId="1CBBF2AC" w14:textId="77777777" w:rsidR="008C4D95" w:rsidRPr="009C09A9" w:rsidRDefault="008C4D95" w:rsidP="008C4D95">
            <w:pPr>
              <w:spacing w:after="0" w:line="240" w:lineRule="auto"/>
              <w:rPr>
                <w:rFonts w:ascii="Times New Roman" w:hAnsi="Times New Roman"/>
                <w:sz w:val="24"/>
                <w:szCs w:val="24"/>
              </w:rPr>
            </w:pPr>
            <w:r>
              <w:rPr>
                <w:rFonts w:ascii="Times New Roman" w:hAnsi="Times New Roman"/>
                <w:sz w:val="24"/>
                <w:szCs w:val="24"/>
                <w:lang w:val="uk-UA"/>
              </w:rPr>
              <w:t>0</w:t>
            </w:r>
          </w:p>
        </w:tc>
        <w:tc>
          <w:tcPr>
            <w:tcW w:w="1283" w:type="dxa"/>
          </w:tcPr>
          <w:p w14:paraId="71595F50"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1494" w:type="dxa"/>
          </w:tcPr>
          <w:p w14:paraId="0CAA6E10"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014D01CE"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8C4D95" w:rsidRPr="00643FC8" w14:paraId="40CE1AD0" w14:textId="77777777" w:rsidTr="00240A5D">
        <w:tc>
          <w:tcPr>
            <w:tcW w:w="3227" w:type="dxa"/>
          </w:tcPr>
          <w:p w14:paraId="1052BBA9" w14:textId="77777777" w:rsidR="008C4D95" w:rsidRPr="00643FC8" w:rsidRDefault="008C4D95" w:rsidP="008C4D95">
            <w:pPr>
              <w:pStyle w:val="a3"/>
              <w:widowControl w:val="0"/>
              <w:numPr>
                <w:ilvl w:val="12"/>
                <w:numId w:val="0"/>
              </w:numPr>
              <w:spacing w:line="240" w:lineRule="auto"/>
              <w:jc w:val="both"/>
              <w:rPr>
                <w:b w:val="0"/>
                <w:bCs/>
                <w:i w:val="0"/>
                <w:iCs/>
                <w:snapToGrid w:val="0"/>
                <w:color w:val="000000" w:themeColor="text1"/>
                <w:szCs w:val="24"/>
                <w:lang w:val="uk-UA" w:eastAsia="uk-UA"/>
              </w:rPr>
            </w:pPr>
            <w:r w:rsidRPr="00643FC8">
              <w:rPr>
                <w:b w:val="0"/>
                <w:bCs/>
                <w:i w:val="0"/>
                <w:iCs/>
                <w:snapToGrid w:val="0"/>
                <w:color w:val="000000" w:themeColor="text1"/>
                <w:szCs w:val="24"/>
                <w:lang w:val="uk-UA" w:eastAsia="uk-UA"/>
              </w:rPr>
              <w:t xml:space="preserve">Тема 6.  </w:t>
            </w:r>
          </w:p>
          <w:p w14:paraId="50F5FF0C" w14:textId="77777777" w:rsidR="008C4D95" w:rsidRPr="00643FC8" w:rsidRDefault="008C4D95" w:rsidP="008C4D95">
            <w:pPr>
              <w:spacing w:after="0" w:line="240" w:lineRule="auto"/>
              <w:rPr>
                <w:rFonts w:ascii="Times New Roman" w:hAnsi="Times New Roman"/>
                <w:color w:val="000000" w:themeColor="text1"/>
                <w:sz w:val="24"/>
                <w:szCs w:val="24"/>
              </w:rPr>
            </w:pPr>
            <w:r w:rsidRPr="00643FC8">
              <w:rPr>
                <w:rFonts w:ascii="Times New Roman" w:hAnsi="Times New Roman"/>
                <w:bCs/>
                <w:iCs/>
                <w:snapToGrid w:val="0"/>
                <w:color w:val="000000" w:themeColor="text1"/>
                <w:sz w:val="24"/>
                <w:szCs w:val="24"/>
                <w:lang w:val="uk-UA" w:eastAsia="uk-UA"/>
              </w:rPr>
              <w:lastRenderedPageBreak/>
              <w:t>Рак легені</w:t>
            </w:r>
            <w:r w:rsidRPr="00643FC8">
              <w:rPr>
                <w:rFonts w:ascii="Times New Roman" w:hAnsi="Times New Roman"/>
                <w:snapToGrid w:val="0"/>
                <w:color w:val="000000" w:themeColor="text1"/>
                <w:sz w:val="24"/>
                <w:szCs w:val="24"/>
                <w:lang w:val="uk-UA" w:eastAsia="uk-UA"/>
              </w:rPr>
              <w:t>.</w:t>
            </w:r>
          </w:p>
        </w:tc>
        <w:tc>
          <w:tcPr>
            <w:tcW w:w="955" w:type="dxa"/>
          </w:tcPr>
          <w:p w14:paraId="084646D8"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lastRenderedPageBreak/>
              <w:t>2</w:t>
            </w:r>
          </w:p>
        </w:tc>
        <w:tc>
          <w:tcPr>
            <w:tcW w:w="966" w:type="dxa"/>
          </w:tcPr>
          <w:p w14:paraId="0B186F50"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10" w:type="dxa"/>
          </w:tcPr>
          <w:p w14:paraId="4373154C" w14:textId="77777777" w:rsidR="008C4D95" w:rsidRPr="009C09A9" w:rsidRDefault="008C4D95" w:rsidP="008C4D95">
            <w:pPr>
              <w:spacing w:after="0" w:line="240" w:lineRule="auto"/>
              <w:rPr>
                <w:rFonts w:ascii="Times New Roman" w:hAnsi="Times New Roman"/>
                <w:sz w:val="24"/>
                <w:szCs w:val="24"/>
              </w:rPr>
            </w:pPr>
            <w:r>
              <w:rPr>
                <w:rFonts w:ascii="Times New Roman" w:hAnsi="Times New Roman"/>
                <w:sz w:val="24"/>
                <w:szCs w:val="24"/>
                <w:lang w:val="uk-UA"/>
              </w:rPr>
              <w:t>0</w:t>
            </w:r>
          </w:p>
        </w:tc>
        <w:tc>
          <w:tcPr>
            <w:tcW w:w="1283" w:type="dxa"/>
          </w:tcPr>
          <w:p w14:paraId="3104D828"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94" w:type="dxa"/>
          </w:tcPr>
          <w:p w14:paraId="21E53E51"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72945D59"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8C4D95" w:rsidRPr="00643FC8" w14:paraId="2D6F0387" w14:textId="77777777" w:rsidTr="00240A5D">
        <w:tc>
          <w:tcPr>
            <w:tcW w:w="3227" w:type="dxa"/>
          </w:tcPr>
          <w:p w14:paraId="3DE78497" w14:textId="77777777" w:rsidR="008C4D95" w:rsidRPr="00643FC8" w:rsidRDefault="008C4D95" w:rsidP="008C4D95">
            <w:pPr>
              <w:pStyle w:val="a3"/>
              <w:widowControl w:val="0"/>
              <w:numPr>
                <w:ilvl w:val="12"/>
                <w:numId w:val="0"/>
              </w:numPr>
              <w:spacing w:line="240" w:lineRule="auto"/>
              <w:jc w:val="both"/>
              <w:rPr>
                <w:b w:val="0"/>
                <w:i w:val="0"/>
                <w:color w:val="000000" w:themeColor="text1"/>
                <w:szCs w:val="24"/>
                <w:lang w:val="uk-UA" w:eastAsia="uk-UA"/>
              </w:rPr>
            </w:pPr>
            <w:r w:rsidRPr="00643FC8">
              <w:rPr>
                <w:b w:val="0"/>
                <w:bCs/>
                <w:i w:val="0"/>
                <w:iCs/>
                <w:snapToGrid w:val="0"/>
                <w:color w:val="000000" w:themeColor="text1"/>
                <w:szCs w:val="24"/>
                <w:lang w:val="uk-UA" w:eastAsia="uk-UA"/>
              </w:rPr>
              <w:t xml:space="preserve">Тема 7. </w:t>
            </w:r>
            <w:r w:rsidRPr="00643FC8">
              <w:rPr>
                <w:b w:val="0"/>
                <w:i w:val="0"/>
                <w:color w:val="000000" w:themeColor="text1"/>
                <w:szCs w:val="24"/>
                <w:lang w:val="uk-UA" w:eastAsia="uk-UA"/>
              </w:rPr>
              <w:t xml:space="preserve"> </w:t>
            </w:r>
          </w:p>
          <w:p w14:paraId="75D66553" w14:textId="77777777" w:rsidR="008C4D95" w:rsidRPr="00643FC8" w:rsidRDefault="008C4D95" w:rsidP="008C4D95">
            <w:pPr>
              <w:spacing w:after="0" w:line="240" w:lineRule="auto"/>
              <w:rPr>
                <w:rFonts w:ascii="Times New Roman" w:hAnsi="Times New Roman"/>
                <w:color w:val="000000" w:themeColor="text1"/>
                <w:sz w:val="24"/>
                <w:szCs w:val="24"/>
              </w:rPr>
            </w:pPr>
            <w:r w:rsidRPr="00643FC8">
              <w:rPr>
                <w:rFonts w:ascii="Times New Roman" w:hAnsi="Times New Roman"/>
                <w:color w:val="000000" w:themeColor="text1"/>
                <w:sz w:val="24"/>
                <w:szCs w:val="24"/>
                <w:lang w:val="uk-UA" w:eastAsia="uk-UA"/>
              </w:rPr>
              <w:t>Рак молочної залози</w:t>
            </w:r>
          </w:p>
        </w:tc>
        <w:tc>
          <w:tcPr>
            <w:tcW w:w="955" w:type="dxa"/>
          </w:tcPr>
          <w:p w14:paraId="3CFA2481"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3</w:t>
            </w:r>
          </w:p>
        </w:tc>
        <w:tc>
          <w:tcPr>
            <w:tcW w:w="966" w:type="dxa"/>
          </w:tcPr>
          <w:p w14:paraId="63572C5F"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1210" w:type="dxa"/>
          </w:tcPr>
          <w:p w14:paraId="224E2B9B" w14:textId="77777777" w:rsidR="008C4D95" w:rsidRPr="009C09A9" w:rsidRDefault="008C4D95" w:rsidP="008C4D95">
            <w:pPr>
              <w:spacing w:after="0" w:line="240" w:lineRule="auto"/>
              <w:rPr>
                <w:rFonts w:ascii="Times New Roman" w:hAnsi="Times New Roman"/>
                <w:sz w:val="24"/>
                <w:szCs w:val="24"/>
              </w:rPr>
            </w:pPr>
            <w:r>
              <w:rPr>
                <w:rFonts w:ascii="Times New Roman" w:hAnsi="Times New Roman"/>
                <w:sz w:val="24"/>
                <w:szCs w:val="24"/>
                <w:lang w:val="uk-UA"/>
              </w:rPr>
              <w:t>0</w:t>
            </w:r>
          </w:p>
        </w:tc>
        <w:tc>
          <w:tcPr>
            <w:tcW w:w="1283" w:type="dxa"/>
          </w:tcPr>
          <w:p w14:paraId="2BEB8CC9"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94" w:type="dxa"/>
          </w:tcPr>
          <w:p w14:paraId="0684CCB2"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2FAD7BB1" w14:textId="77777777" w:rsidR="008C4D95" w:rsidRPr="007C3C8D" w:rsidRDefault="008C4D95" w:rsidP="008C4D95">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8C4D95" w:rsidRPr="00643FC8" w14:paraId="1DCD4B91" w14:textId="77777777" w:rsidTr="00240A5D">
        <w:tc>
          <w:tcPr>
            <w:tcW w:w="3227" w:type="dxa"/>
          </w:tcPr>
          <w:p w14:paraId="16E71DCC" w14:textId="77777777" w:rsidR="008C4D95" w:rsidRPr="00643FC8" w:rsidRDefault="008C4D95" w:rsidP="008C4D95">
            <w:pPr>
              <w:pStyle w:val="a3"/>
              <w:widowControl w:val="0"/>
              <w:numPr>
                <w:ilvl w:val="12"/>
                <w:numId w:val="0"/>
              </w:numPr>
              <w:spacing w:line="240" w:lineRule="auto"/>
              <w:jc w:val="both"/>
              <w:rPr>
                <w:b w:val="0"/>
                <w:i w:val="0"/>
                <w:color w:val="000000" w:themeColor="text1"/>
                <w:szCs w:val="24"/>
                <w:lang w:val="uk-UA" w:eastAsia="uk-UA"/>
              </w:rPr>
            </w:pPr>
            <w:r w:rsidRPr="00643FC8">
              <w:rPr>
                <w:b w:val="0"/>
                <w:i w:val="0"/>
                <w:color w:val="000000" w:themeColor="text1"/>
                <w:szCs w:val="24"/>
                <w:lang w:val="uk-UA" w:eastAsia="uk-UA"/>
              </w:rPr>
              <w:t xml:space="preserve">Тема 8. </w:t>
            </w:r>
          </w:p>
          <w:p w14:paraId="3B6EE716" w14:textId="77777777" w:rsidR="008C4D95" w:rsidRPr="00643FC8" w:rsidRDefault="008C4D95" w:rsidP="008C4D95">
            <w:pPr>
              <w:spacing w:after="0" w:line="240" w:lineRule="auto"/>
              <w:rPr>
                <w:rFonts w:ascii="Times New Roman" w:hAnsi="Times New Roman"/>
                <w:color w:val="000000" w:themeColor="text1"/>
                <w:sz w:val="24"/>
                <w:szCs w:val="24"/>
              </w:rPr>
            </w:pPr>
            <w:r w:rsidRPr="00643FC8">
              <w:rPr>
                <w:rFonts w:ascii="Times New Roman" w:hAnsi="Times New Roman"/>
                <w:bCs/>
                <w:iCs/>
                <w:color w:val="000000" w:themeColor="text1"/>
                <w:sz w:val="24"/>
                <w:szCs w:val="24"/>
                <w:lang w:val="uk-UA"/>
              </w:rPr>
              <w:t xml:space="preserve">Пухлини органів  шлунково-кишкового тракту (рак стравоходу, рак </w:t>
            </w:r>
            <w:proofErr w:type="spellStart"/>
            <w:r w:rsidRPr="00643FC8">
              <w:rPr>
                <w:rFonts w:ascii="Times New Roman" w:hAnsi="Times New Roman"/>
                <w:bCs/>
                <w:iCs/>
                <w:color w:val="000000" w:themeColor="text1"/>
                <w:sz w:val="24"/>
                <w:szCs w:val="24"/>
                <w:lang w:val="uk-UA"/>
              </w:rPr>
              <w:t>шлунка</w:t>
            </w:r>
            <w:proofErr w:type="spellEnd"/>
            <w:r w:rsidRPr="00643FC8">
              <w:rPr>
                <w:rFonts w:ascii="Times New Roman" w:hAnsi="Times New Roman"/>
                <w:bCs/>
                <w:iCs/>
                <w:color w:val="000000" w:themeColor="text1"/>
                <w:sz w:val="24"/>
                <w:szCs w:val="24"/>
                <w:lang w:val="uk-UA"/>
              </w:rPr>
              <w:t xml:space="preserve">, </w:t>
            </w:r>
            <w:proofErr w:type="spellStart"/>
            <w:r w:rsidRPr="00643FC8">
              <w:rPr>
                <w:rFonts w:ascii="Times New Roman" w:hAnsi="Times New Roman"/>
                <w:bCs/>
                <w:iCs/>
                <w:color w:val="000000" w:themeColor="text1"/>
                <w:sz w:val="24"/>
                <w:szCs w:val="24"/>
                <w:lang w:val="uk-UA"/>
              </w:rPr>
              <w:t>колоректальний</w:t>
            </w:r>
            <w:proofErr w:type="spellEnd"/>
            <w:r w:rsidRPr="00643FC8">
              <w:rPr>
                <w:rFonts w:ascii="Times New Roman" w:hAnsi="Times New Roman"/>
                <w:bCs/>
                <w:iCs/>
                <w:color w:val="000000" w:themeColor="text1"/>
                <w:sz w:val="24"/>
                <w:szCs w:val="24"/>
                <w:lang w:val="uk-UA"/>
              </w:rPr>
              <w:t xml:space="preserve"> рак)</w:t>
            </w:r>
          </w:p>
        </w:tc>
        <w:tc>
          <w:tcPr>
            <w:tcW w:w="955" w:type="dxa"/>
          </w:tcPr>
          <w:p w14:paraId="28A417E0"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966" w:type="dxa"/>
          </w:tcPr>
          <w:p w14:paraId="3A34C0E5"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10" w:type="dxa"/>
          </w:tcPr>
          <w:p w14:paraId="14D8E6D6" w14:textId="77777777" w:rsidR="008C4D95" w:rsidRPr="009C09A9" w:rsidRDefault="008C4D95" w:rsidP="008C4D95">
            <w:pPr>
              <w:spacing w:after="0" w:line="240" w:lineRule="auto"/>
              <w:rPr>
                <w:rFonts w:ascii="Times New Roman" w:hAnsi="Times New Roman"/>
                <w:sz w:val="24"/>
                <w:szCs w:val="24"/>
              </w:rPr>
            </w:pPr>
            <w:r>
              <w:rPr>
                <w:rFonts w:ascii="Times New Roman" w:hAnsi="Times New Roman"/>
                <w:sz w:val="24"/>
                <w:szCs w:val="24"/>
                <w:lang w:val="uk-UA"/>
              </w:rPr>
              <w:t>0</w:t>
            </w:r>
          </w:p>
        </w:tc>
        <w:tc>
          <w:tcPr>
            <w:tcW w:w="1283" w:type="dxa"/>
          </w:tcPr>
          <w:p w14:paraId="601C6AD2"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1494" w:type="dxa"/>
          </w:tcPr>
          <w:p w14:paraId="3D3AD447"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14EE8768"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8C4D95" w:rsidRPr="00643FC8" w14:paraId="5B074809" w14:textId="77777777" w:rsidTr="00240A5D">
        <w:tc>
          <w:tcPr>
            <w:tcW w:w="3227" w:type="dxa"/>
          </w:tcPr>
          <w:p w14:paraId="67D8C8A6" w14:textId="77777777" w:rsidR="008C4D95" w:rsidRPr="00643FC8" w:rsidRDefault="008C4D95" w:rsidP="008C4D95">
            <w:pPr>
              <w:pStyle w:val="a3"/>
              <w:widowControl w:val="0"/>
              <w:numPr>
                <w:ilvl w:val="12"/>
                <w:numId w:val="0"/>
              </w:numPr>
              <w:spacing w:line="240" w:lineRule="auto"/>
              <w:jc w:val="both"/>
              <w:rPr>
                <w:b w:val="0"/>
                <w:i w:val="0"/>
                <w:color w:val="000000" w:themeColor="text1"/>
                <w:szCs w:val="24"/>
                <w:lang w:val="uk-UA" w:eastAsia="uk-UA"/>
              </w:rPr>
            </w:pPr>
            <w:r w:rsidRPr="00643FC8">
              <w:rPr>
                <w:b w:val="0"/>
                <w:i w:val="0"/>
                <w:color w:val="000000" w:themeColor="text1"/>
                <w:szCs w:val="24"/>
                <w:lang w:val="uk-UA"/>
              </w:rPr>
              <w:t>Тема 9.</w:t>
            </w:r>
            <w:r w:rsidRPr="00643FC8">
              <w:rPr>
                <w:b w:val="0"/>
                <w:i w:val="0"/>
                <w:color w:val="000000" w:themeColor="text1"/>
                <w:szCs w:val="24"/>
                <w:lang w:val="uk-UA" w:eastAsia="uk-UA"/>
              </w:rPr>
              <w:t xml:space="preserve"> </w:t>
            </w:r>
          </w:p>
          <w:p w14:paraId="02967362" w14:textId="77777777" w:rsidR="008C4D95" w:rsidRPr="00643FC8" w:rsidRDefault="008C4D95" w:rsidP="008C4D95">
            <w:pPr>
              <w:spacing w:after="0" w:line="240" w:lineRule="auto"/>
              <w:rPr>
                <w:rFonts w:ascii="Times New Roman" w:hAnsi="Times New Roman"/>
                <w:color w:val="000000" w:themeColor="text1"/>
                <w:sz w:val="24"/>
                <w:szCs w:val="24"/>
              </w:rPr>
            </w:pPr>
            <w:r w:rsidRPr="00643FC8">
              <w:rPr>
                <w:rFonts w:ascii="Times New Roman" w:hAnsi="Times New Roman"/>
                <w:color w:val="000000" w:themeColor="text1"/>
                <w:sz w:val="24"/>
                <w:szCs w:val="24"/>
                <w:lang w:val="uk-UA" w:eastAsia="uk-UA"/>
              </w:rPr>
              <w:t xml:space="preserve">Лімфома </w:t>
            </w:r>
            <w:proofErr w:type="spellStart"/>
            <w:r w:rsidRPr="00643FC8">
              <w:rPr>
                <w:rFonts w:ascii="Times New Roman" w:hAnsi="Times New Roman"/>
                <w:color w:val="000000" w:themeColor="text1"/>
                <w:sz w:val="24"/>
                <w:szCs w:val="24"/>
                <w:lang w:val="uk-UA" w:eastAsia="uk-UA"/>
              </w:rPr>
              <w:t>Годжкіна</w:t>
            </w:r>
            <w:proofErr w:type="spellEnd"/>
          </w:p>
        </w:tc>
        <w:tc>
          <w:tcPr>
            <w:tcW w:w="955" w:type="dxa"/>
          </w:tcPr>
          <w:p w14:paraId="60D5195E"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966" w:type="dxa"/>
          </w:tcPr>
          <w:p w14:paraId="6A3B0FC7"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10" w:type="dxa"/>
          </w:tcPr>
          <w:p w14:paraId="76D933F6" w14:textId="77777777" w:rsidR="008C4D95" w:rsidRPr="009C09A9" w:rsidRDefault="008C4D95" w:rsidP="008C4D95">
            <w:pPr>
              <w:spacing w:after="0" w:line="240" w:lineRule="auto"/>
              <w:rPr>
                <w:rFonts w:ascii="Times New Roman" w:hAnsi="Times New Roman"/>
                <w:sz w:val="24"/>
                <w:szCs w:val="24"/>
              </w:rPr>
            </w:pPr>
            <w:r>
              <w:rPr>
                <w:rFonts w:ascii="Times New Roman" w:hAnsi="Times New Roman"/>
                <w:sz w:val="24"/>
                <w:szCs w:val="24"/>
                <w:lang w:val="uk-UA"/>
              </w:rPr>
              <w:t>0</w:t>
            </w:r>
          </w:p>
        </w:tc>
        <w:tc>
          <w:tcPr>
            <w:tcW w:w="1283" w:type="dxa"/>
          </w:tcPr>
          <w:p w14:paraId="05AB4913"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94" w:type="dxa"/>
          </w:tcPr>
          <w:p w14:paraId="171F162D"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1EA27FA3"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8C4D95" w:rsidRPr="00643FC8" w14:paraId="2702CDAD" w14:textId="77777777" w:rsidTr="00240A5D">
        <w:tc>
          <w:tcPr>
            <w:tcW w:w="3227" w:type="dxa"/>
          </w:tcPr>
          <w:p w14:paraId="41636779" w14:textId="77777777" w:rsidR="008C4D95" w:rsidRPr="00643FC8" w:rsidRDefault="008C4D95" w:rsidP="008C4D95">
            <w:pPr>
              <w:pStyle w:val="a3"/>
              <w:widowControl w:val="0"/>
              <w:numPr>
                <w:ilvl w:val="12"/>
                <w:numId w:val="0"/>
              </w:numPr>
              <w:spacing w:line="240" w:lineRule="auto"/>
              <w:jc w:val="both"/>
              <w:rPr>
                <w:b w:val="0"/>
                <w:i w:val="0"/>
                <w:color w:val="000000" w:themeColor="text1"/>
                <w:szCs w:val="24"/>
                <w:lang w:val="uk-UA" w:eastAsia="uk-UA"/>
              </w:rPr>
            </w:pPr>
            <w:r w:rsidRPr="00643FC8">
              <w:rPr>
                <w:b w:val="0"/>
                <w:i w:val="0"/>
                <w:color w:val="000000" w:themeColor="text1"/>
                <w:szCs w:val="24"/>
                <w:lang w:val="uk-UA" w:eastAsia="uk-UA"/>
              </w:rPr>
              <w:t xml:space="preserve">Тема 10. </w:t>
            </w:r>
          </w:p>
          <w:p w14:paraId="1D855D82" w14:textId="77777777" w:rsidR="008C4D95" w:rsidRPr="008C4D95" w:rsidRDefault="008C4D95" w:rsidP="008C4D95">
            <w:pPr>
              <w:spacing w:after="0" w:line="240" w:lineRule="auto"/>
              <w:rPr>
                <w:rFonts w:ascii="Times New Roman" w:hAnsi="Times New Roman"/>
                <w:color w:val="000000" w:themeColor="text1"/>
                <w:sz w:val="24"/>
                <w:szCs w:val="24"/>
                <w:lang w:val="uk-UA"/>
              </w:rPr>
            </w:pPr>
            <w:proofErr w:type="spellStart"/>
            <w:r w:rsidRPr="00643FC8">
              <w:rPr>
                <w:rFonts w:ascii="Times New Roman" w:hAnsi="Times New Roman"/>
                <w:bCs/>
                <w:iCs/>
                <w:color w:val="000000" w:themeColor="text1"/>
                <w:sz w:val="24"/>
                <w:szCs w:val="24"/>
                <w:lang w:val="uk-UA" w:eastAsia="uk-UA"/>
              </w:rPr>
              <w:t>Негоджкінські</w:t>
            </w:r>
            <w:proofErr w:type="spellEnd"/>
            <w:r w:rsidRPr="00643FC8">
              <w:rPr>
                <w:rFonts w:ascii="Times New Roman" w:hAnsi="Times New Roman"/>
                <w:bCs/>
                <w:iCs/>
                <w:color w:val="000000" w:themeColor="text1"/>
                <w:sz w:val="24"/>
                <w:szCs w:val="24"/>
                <w:lang w:val="uk-UA" w:eastAsia="uk-UA"/>
              </w:rPr>
              <w:t xml:space="preserve"> лімфоми. </w:t>
            </w:r>
            <w:r w:rsidRPr="00643FC8">
              <w:rPr>
                <w:rFonts w:ascii="Times New Roman" w:hAnsi="Times New Roman"/>
                <w:bCs/>
                <w:iCs/>
                <w:color w:val="000000" w:themeColor="text1"/>
                <w:sz w:val="24"/>
                <w:szCs w:val="24"/>
                <w:lang w:val="uk-UA"/>
              </w:rPr>
              <w:t xml:space="preserve">ВІЛ-асоційовані пухлини. </w:t>
            </w:r>
          </w:p>
        </w:tc>
        <w:tc>
          <w:tcPr>
            <w:tcW w:w="955" w:type="dxa"/>
          </w:tcPr>
          <w:p w14:paraId="206101D2" w14:textId="77777777" w:rsidR="008C4D95" w:rsidRPr="007C3C8D" w:rsidRDefault="008C4D95" w:rsidP="008C4D95">
            <w:pPr>
              <w:spacing w:after="0" w:line="240" w:lineRule="auto"/>
              <w:rPr>
                <w:rFonts w:ascii="Times New Roman" w:hAnsi="Times New Roman"/>
                <w:sz w:val="24"/>
                <w:szCs w:val="24"/>
                <w:lang w:val="en-US"/>
              </w:rPr>
            </w:pPr>
            <w:r>
              <w:rPr>
                <w:rFonts w:ascii="Times New Roman" w:hAnsi="Times New Roman"/>
                <w:sz w:val="24"/>
                <w:szCs w:val="24"/>
                <w:lang w:val="en-US"/>
              </w:rPr>
              <w:t>4</w:t>
            </w:r>
          </w:p>
        </w:tc>
        <w:tc>
          <w:tcPr>
            <w:tcW w:w="966" w:type="dxa"/>
          </w:tcPr>
          <w:p w14:paraId="448F949B"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10" w:type="dxa"/>
          </w:tcPr>
          <w:p w14:paraId="5344C471"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83" w:type="dxa"/>
          </w:tcPr>
          <w:p w14:paraId="1030FD7E"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494" w:type="dxa"/>
          </w:tcPr>
          <w:p w14:paraId="42798777"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4B4EBF04"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4</w:t>
            </w:r>
          </w:p>
        </w:tc>
      </w:tr>
      <w:tr w:rsidR="008C4D95" w:rsidRPr="00643FC8" w14:paraId="6E79A49F" w14:textId="77777777" w:rsidTr="00240A5D">
        <w:tc>
          <w:tcPr>
            <w:tcW w:w="3227" w:type="dxa"/>
          </w:tcPr>
          <w:p w14:paraId="31993BCB" w14:textId="77777777" w:rsidR="008C4D95" w:rsidRPr="00643FC8" w:rsidRDefault="008C4D95" w:rsidP="008C4D95">
            <w:pPr>
              <w:pStyle w:val="a3"/>
              <w:widowControl w:val="0"/>
              <w:numPr>
                <w:ilvl w:val="12"/>
                <w:numId w:val="0"/>
              </w:numPr>
              <w:spacing w:line="240" w:lineRule="auto"/>
              <w:jc w:val="both"/>
              <w:rPr>
                <w:b w:val="0"/>
                <w:bCs/>
                <w:i w:val="0"/>
                <w:iCs/>
                <w:color w:val="000000" w:themeColor="text1"/>
                <w:szCs w:val="24"/>
                <w:lang w:val="uk-UA"/>
              </w:rPr>
            </w:pPr>
            <w:r w:rsidRPr="00643FC8">
              <w:rPr>
                <w:b w:val="0"/>
                <w:bCs/>
                <w:i w:val="0"/>
                <w:iCs/>
                <w:color w:val="000000" w:themeColor="text1"/>
                <w:szCs w:val="24"/>
                <w:lang w:val="uk-UA"/>
              </w:rPr>
              <w:t xml:space="preserve">Тема 11. </w:t>
            </w:r>
          </w:p>
          <w:p w14:paraId="5E979B55" w14:textId="77777777" w:rsidR="008C4D95" w:rsidRPr="00643FC8" w:rsidRDefault="008C4D95" w:rsidP="008C4D95">
            <w:pPr>
              <w:spacing w:after="0" w:line="240" w:lineRule="auto"/>
              <w:rPr>
                <w:rFonts w:ascii="Times New Roman" w:hAnsi="Times New Roman"/>
                <w:color w:val="000000" w:themeColor="text1"/>
                <w:sz w:val="24"/>
                <w:szCs w:val="24"/>
              </w:rPr>
            </w:pPr>
            <w:r w:rsidRPr="00643FC8">
              <w:rPr>
                <w:rFonts w:ascii="Times New Roman" w:hAnsi="Times New Roman"/>
                <w:bCs/>
                <w:iCs/>
                <w:color w:val="000000" w:themeColor="text1"/>
                <w:sz w:val="24"/>
                <w:szCs w:val="24"/>
                <w:lang w:val="uk-UA"/>
              </w:rPr>
              <w:t>Пухлини кісток. Пухлини м’яких тканин.</w:t>
            </w:r>
          </w:p>
        </w:tc>
        <w:tc>
          <w:tcPr>
            <w:tcW w:w="955" w:type="dxa"/>
          </w:tcPr>
          <w:p w14:paraId="792EFBBE"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8</w:t>
            </w:r>
          </w:p>
        </w:tc>
        <w:tc>
          <w:tcPr>
            <w:tcW w:w="966" w:type="dxa"/>
          </w:tcPr>
          <w:p w14:paraId="1A7CAF7F"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10" w:type="dxa"/>
          </w:tcPr>
          <w:p w14:paraId="3C655E33" w14:textId="77777777" w:rsidR="008C4D95" w:rsidRPr="009C09A9" w:rsidRDefault="008C4D95" w:rsidP="008C4D95">
            <w:pPr>
              <w:spacing w:after="0" w:line="240" w:lineRule="auto"/>
              <w:rPr>
                <w:rFonts w:ascii="Times New Roman" w:hAnsi="Times New Roman"/>
                <w:sz w:val="24"/>
                <w:szCs w:val="24"/>
              </w:rPr>
            </w:pPr>
            <w:r>
              <w:rPr>
                <w:rFonts w:ascii="Times New Roman" w:hAnsi="Times New Roman"/>
                <w:sz w:val="24"/>
                <w:szCs w:val="24"/>
                <w:lang w:val="uk-UA"/>
              </w:rPr>
              <w:t>0</w:t>
            </w:r>
          </w:p>
        </w:tc>
        <w:tc>
          <w:tcPr>
            <w:tcW w:w="1283" w:type="dxa"/>
          </w:tcPr>
          <w:p w14:paraId="17DB93CF"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494" w:type="dxa"/>
          </w:tcPr>
          <w:p w14:paraId="5DC23866"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7EFA96D7" w14:textId="77777777" w:rsidR="008C4D95" w:rsidRPr="007C3C8D"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8</w:t>
            </w:r>
          </w:p>
        </w:tc>
      </w:tr>
      <w:tr w:rsidR="008C4D95" w:rsidRPr="00643FC8" w14:paraId="6A297B58" w14:textId="77777777" w:rsidTr="00240A5D">
        <w:tc>
          <w:tcPr>
            <w:tcW w:w="3227" w:type="dxa"/>
          </w:tcPr>
          <w:p w14:paraId="4BAD64F7" w14:textId="77777777" w:rsidR="008C4D95" w:rsidRDefault="008C4D95" w:rsidP="008C4D95">
            <w:pPr>
              <w:pStyle w:val="a3"/>
              <w:widowControl w:val="0"/>
              <w:numPr>
                <w:ilvl w:val="12"/>
                <w:numId w:val="0"/>
              </w:numPr>
              <w:spacing w:line="240" w:lineRule="auto"/>
              <w:jc w:val="both"/>
              <w:rPr>
                <w:b w:val="0"/>
                <w:bCs/>
                <w:i w:val="0"/>
                <w:iCs/>
                <w:color w:val="000000" w:themeColor="text1"/>
                <w:szCs w:val="24"/>
                <w:lang w:val="uk-UA"/>
              </w:rPr>
            </w:pPr>
            <w:r>
              <w:rPr>
                <w:b w:val="0"/>
                <w:bCs/>
                <w:i w:val="0"/>
                <w:iCs/>
                <w:color w:val="000000" w:themeColor="text1"/>
                <w:szCs w:val="24"/>
                <w:lang w:val="uk-UA"/>
              </w:rPr>
              <w:t>Тема 12.</w:t>
            </w:r>
          </w:p>
          <w:p w14:paraId="560745A6" w14:textId="77777777" w:rsidR="008C4D95" w:rsidRPr="00643FC8" w:rsidRDefault="008C4D95" w:rsidP="008C4D95">
            <w:pPr>
              <w:pStyle w:val="a3"/>
              <w:widowControl w:val="0"/>
              <w:numPr>
                <w:ilvl w:val="12"/>
                <w:numId w:val="0"/>
              </w:numPr>
              <w:spacing w:line="240" w:lineRule="auto"/>
              <w:jc w:val="both"/>
              <w:rPr>
                <w:b w:val="0"/>
                <w:bCs/>
                <w:i w:val="0"/>
                <w:iCs/>
                <w:color w:val="000000" w:themeColor="text1"/>
                <w:szCs w:val="24"/>
                <w:lang w:val="uk-UA"/>
              </w:rPr>
            </w:pPr>
            <w:r>
              <w:rPr>
                <w:b w:val="0"/>
                <w:bCs/>
                <w:i w:val="0"/>
                <w:iCs/>
                <w:color w:val="000000" w:themeColor="text1"/>
                <w:szCs w:val="24"/>
                <w:lang w:val="uk-UA"/>
              </w:rPr>
              <w:t>Рак шийки матки.</w:t>
            </w:r>
          </w:p>
        </w:tc>
        <w:tc>
          <w:tcPr>
            <w:tcW w:w="955" w:type="dxa"/>
          </w:tcPr>
          <w:p w14:paraId="7007DD0D" w14:textId="77777777" w:rsidR="008C4D95" w:rsidRPr="007C3C8D" w:rsidRDefault="008C4D95" w:rsidP="008C4D95">
            <w:pPr>
              <w:spacing w:after="0" w:line="240" w:lineRule="auto"/>
              <w:rPr>
                <w:rFonts w:ascii="Times New Roman" w:hAnsi="Times New Roman"/>
                <w:sz w:val="24"/>
                <w:szCs w:val="24"/>
                <w:lang w:val="en-US"/>
              </w:rPr>
            </w:pPr>
            <w:r>
              <w:rPr>
                <w:rFonts w:ascii="Times New Roman" w:hAnsi="Times New Roman"/>
                <w:sz w:val="24"/>
                <w:szCs w:val="24"/>
                <w:lang w:val="uk-UA"/>
              </w:rPr>
              <w:t>2</w:t>
            </w:r>
          </w:p>
        </w:tc>
        <w:tc>
          <w:tcPr>
            <w:tcW w:w="966" w:type="dxa"/>
          </w:tcPr>
          <w:p w14:paraId="78B81D34"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10" w:type="dxa"/>
          </w:tcPr>
          <w:p w14:paraId="4A4539DE"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83" w:type="dxa"/>
          </w:tcPr>
          <w:p w14:paraId="5CC9DBBA"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94" w:type="dxa"/>
          </w:tcPr>
          <w:p w14:paraId="46FF65DB"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4EF362FE"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8C4D95" w:rsidRPr="00643FC8" w14:paraId="7F5F9B36" w14:textId="77777777" w:rsidTr="00240A5D">
        <w:tc>
          <w:tcPr>
            <w:tcW w:w="3227" w:type="dxa"/>
          </w:tcPr>
          <w:p w14:paraId="546DCD56" w14:textId="77777777" w:rsidR="008C4D95" w:rsidRDefault="008C4D95" w:rsidP="008C4D95">
            <w:pPr>
              <w:pStyle w:val="a3"/>
              <w:widowControl w:val="0"/>
              <w:numPr>
                <w:ilvl w:val="12"/>
                <w:numId w:val="0"/>
              </w:numPr>
              <w:spacing w:line="240" w:lineRule="auto"/>
              <w:jc w:val="both"/>
              <w:rPr>
                <w:b w:val="0"/>
                <w:bCs/>
                <w:i w:val="0"/>
                <w:iCs/>
                <w:color w:val="000000" w:themeColor="text1"/>
                <w:szCs w:val="24"/>
                <w:lang w:val="uk-UA"/>
              </w:rPr>
            </w:pPr>
            <w:r>
              <w:rPr>
                <w:b w:val="0"/>
                <w:bCs/>
                <w:i w:val="0"/>
                <w:iCs/>
                <w:color w:val="000000" w:themeColor="text1"/>
                <w:szCs w:val="24"/>
                <w:lang w:val="uk-UA"/>
              </w:rPr>
              <w:t>Тема 13.</w:t>
            </w:r>
          </w:p>
          <w:p w14:paraId="136B4B70" w14:textId="77777777" w:rsidR="008C4D95" w:rsidRPr="00643FC8" w:rsidRDefault="008C4D95" w:rsidP="008C4D95">
            <w:pPr>
              <w:pStyle w:val="a3"/>
              <w:widowControl w:val="0"/>
              <w:numPr>
                <w:ilvl w:val="12"/>
                <w:numId w:val="0"/>
              </w:numPr>
              <w:spacing w:line="240" w:lineRule="auto"/>
              <w:jc w:val="both"/>
              <w:rPr>
                <w:b w:val="0"/>
                <w:bCs/>
                <w:i w:val="0"/>
                <w:iCs/>
                <w:color w:val="000000" w:themeColor="text1"/>
                <w:szCs w:val="24"/>
                <w:lang w:val="uk-UA"/>
              </w:rPr>
            </w:pPr>
            <w:r>
              <w:rPr>
                <w:b w:val="0"/>
                <w:bCs/>
                <w:i w:val="0"/>
                <w:iCs/>
                <w:color w:val="000000" w:themeColor="text1"/>
                <w:szCs w:val="24"/>
                <w:lang w:val="uk-UA"/>
              </w:rPr>
              <w:t>Рак передміхурової залози,</w:t>
            </w:r>
          </w:p>
        </w:tc>
        <w:tc>
          <w:tcPr>
            <w:tcW w:w="955" w:type="dxa"/>
          </w:tcPr>
          <w:p w14:paraId="1639D072" w14:textId="77777777" w:rsidR="008C4D95" w:rsidRPr="007C3C8D" w:rsidRDefault="008C4D95" w:rsidP="008C4D95">
            <w:pPr>
              <w:spacing w:after="0" w:line="240" w:lineRule="auto"/>
              <w:rPr>
                <w:rFonts w:ascii="Times New Roman" w:hAnsi="Times New Roman"/>
                <w:sz w:val="24"/>
                <w:szCs w:val="24"/>
                <w:lang w:val="en-US"/>
              </w:rPr>
            </w:pPr>
            <w:r>
              <w:rPr>
                <w:rFonts w:ascii="Times New Roman" w:hAnsi="Times New Roman"/>
                <w:sz w:val="24"/>
                <w:szCs w:val="24"/>
                <w:lang w:val="uk-UA"/>
              </w:rPr>
              <w:t>2</w:t>
            </w:r>
          </w:p>
        </w:tc>
        <w:tc>
          <w:tcPr>
            <w:tcW w:w="966" w:type="dxa"/>
          </w:tcPr>
          <w:p w14:paraId="42FE6734"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10" w:type="dxa"/>
          </w:tcPr>
          <w:p w14:paraId="34C9FBCD"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83" w:type="dxa"/>
          </w:tcPr>
          <w:p w14:paraId="43CDAD02"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94" w:type="dxa"/>
          </w:tcPr>
          <w:p w14:paraId="4472EEC8"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083F4C52" w14:textId="77777777" w:rsidR="008C4D95"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8C4D95" w:rsidRPr="00643FC8" w14:paraId="308EDEEF" w14:textId="77777777" w:rsidTr="00240A5D">
        <w:tc>
          <w:tcPr>
            <w:tcW w:w="3227" w:type="dxa"/>
          </w:tcPr>
          <w:p w14:paraId="11D25404" w14:textId="77777777" w:rsidR="008C4D95" w:rsidRPr="00643FC8" w:rsidRDefault="008C4D95" w:rsidP="008C4D95">
            <w:pPr>
              <w:pStyle w:val="a3"/>
              <w:widowControl w:val="0"/>
              <w:numPr>
                <w:ilvl w:val="12"/>
                <w:numId w:val="0"/>
              </w:numPr>
              <w:spacing w:line="240" w:lineRule="auto"/>
              <w:jc w:val="both"/>
              <w:rPr>
                <w:b w:val="0"/>
                <w:iCs/>
                <w:snapToGrid w:val="0"/>
                <w:color w:val="000000" w:themeColor="text1"/>
                <w:szCs w:val="24"/>
                <w:lang w:val="uk-UA" w:eastAsia="uk-UA"/>
              </w:rPr>
            </w:pPr>
            <w:r w:rsidRPr="00643FC8">
              <w:rPr>
                <w:b w:val="0"/>
                <w:iCs/>
                <w:snapToGrid w:val="0"/>
                <w:color w:val="000000" w:themeColor="text1"/>
                <w:szCs w:val="24"/>
                <w:lang w:val="uk-UA" w:eastAsia="uk-UA"/>
              </w:rPr>
              <w:t xml:space="preserve">Разом за змістовим модулем 2 </w:t>
            </w:r>
          </w:p>
        </w:tc>
        <w:tc>
          <w:tcPr>
            <w:tcW w:w="955" w:type="dxa"/>
          </w:tcPr>
          <w:p w14:paraId="4CEDD86C" w14:textId="77777777" w:rsidR="008C4D95" w:rsidRPr="00D118CC" w:rsidRDefault="008C4D95" w:rsidP="008C4D95">
            <w:pPr>
              <w:spacing w:after="0" w:line="240" w:lineRule="auto"/>
              <w:rPr>
                <w:rFonts w:ascii="Times New Roman" w:hAnsi="Times New Roman"/>
                <w:sz w:val="24"/>
                <w:szCs w:val="24"/>
                <w:lang w:val="en-US"/>
              </w:rPr>
            </w:pPr>
            <w:r>
              <w:rPr>
                <w:rFonts w:ascii="Times New Roman" w:hAnsi="Times New Roman"/>
                <w:sz w:val="24"/>
                <w:szCs w:val="24"/>
                <w:lang w:val="en-US"/>
              </w:rPr>
              <w:t>42</w:t>
            </w:r>
          </w:p>
        </w:tc>
        <w:tc>
          <w:tcPr>
            <w:tcW w:w="966" w:type="dxa"/>
          </w:tcPr>
          <w:p w14:paraId="5B947F33" w14:textId="77777777" w:rsidR="008C4D95" w:rsidRPr="007C3C8D" w:rsidRDefault="008C4D95" w:rsidP="008C4D95">
            <w:pPr>
              <w:spacing w:after="0" w:line="240" w:lineRule="auto"/>
              <w:rPr>
                <w:rFonts w:ascii="Times New Roman" w:hAnsi="Times New Roman"/>
                <w:sz w:val="24"/>
                <w:szCs w:val="24"/>
                <w:lang w:val="en-US"/>
              </w:rPr>
            </w:pPr>
            <w:r>
              <w:rPr>
                <w:rFonts w:ascii="Times New Roman" w:hAnsi="Times New Roman"/>
                <w:sz w:val="24"/>
                <w:szCs w:val="24"/>
                <w:lang w:val="en-US"/>
              </w:rPr>
              <w:t>4</w:t>
            </w:r>
          </w:p>
        </w:tc>
        <w:tc>
          <w:tcPr>
            <w:tcW w:w="1210" w:type="dxa"/>
          </w:tcPr>
          <w:p w14:paraId="6AE0AACE"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83" w:type="dxa"/>
          </w:tcPr>
          <w:p w14:paraId="48059486" w14:textId="77777777" w:rsidR="008C4D95" w:rsidRPr="007C3C8D" w:rsidRDefault="008C4D95" w:rsidP="008C4D95">
            <w:pPr>
              <w:spacing w:after="0" w:line="240" w:lineRule="auto"/>
              <w:rPr>
                <w:rFonts w:ascii="Times New Roman" w:hAnsi="Times New Roman"/>
                <w:sz w:val="24"/>
                <w:szCs w:val="24"/>
                <w:lang w:val="en-US"/>
              </w:rPr>
            </w:pPr>
            <w:r>
              <w:rPr>
                <w:rFonts w:ascii="Times New Roman" w:hAnsi="Times New Roman"/>
                <w:sz w:val="24"/>
                <w:szCs w:val="24"/>
                <w:lang w:val="en-US"/>
              </w:rPr>
              <w:t>24</w:t>
            </w:r>
          </w:p>
        </w:tc>
        <w:tc>
          <w:tcPr>
            <w:tcW w:w="1494" w:type="dxa"/>
          </w:tcPr>
          <w:p w14:paraId="191FC3E8" w14:textId="77777777" w:rsidR="008C4D95" w:rsidRPr="009C09A9" w:rsidRDefault="008C4D95" w:rsidP="008C4D95">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7" w:type="dxa"/>
          </w:tcPr>
          <w:p w14:paraId="72AB4BFB" w14:textId="77777777" w:rsidR="008C4D95" w:rsidRPr="00D118CC" w:rsidRDefault="008C4D95" w:rsidP="008C4D95">
            <w:pPr>
              <w:spacing w:after="0" w:line="240" w:lineRule="auto"/>
              <w:rPr>
                <w:rFonts w:ascii="Times New Roman" w:hAnsi="Times New Roman"/>
                <w:snapToGrid w:val="0"/>
                <w:color w:val="000000" w:themeColor="text1"/>
                <w:sz w:val="24"/>
                <w:szCs w:val="24"/>
                <w:lang w:val="en-US" w:eastAsia="uk-UA"/>
              </w:rPr>
            </w:pPr>
            <w:r>
              <w:rPr>
                <w:rFonts w:ascii="Times New Roman" w:hAnsi="Times New Roman"/>
                <w:snapToGrid w:val="0"/>
                <w:color w:val="000000" w:themeColor="text1"/>
                <w:sz w:val="24"/>
                <w:szCs w:val="24"/>
                <w:lang w:val="en-US" w:eastAsia="uk-UA"/>
              </w:rPr>
              <w:t>12</w:t>
            </w:r>
          </w:p>
        </w:tc>
      </w:tr>
      <w:tr w:rsidR="008C4D95" w:rsidRPr="00643FC8" w14:paraId="2B48F01B" w14:textId="77777777" w:rsidTr="00240A5D">
        <w:tc>
          <w:tcPr>
            <w:tcW w:w="3227" w:type="dxa"/>
          </w:tcPr>
          <w:p w14:paraId="740B4F50" w14:textId="77777777" w:rsidR="008C4D95" w:rsidRPr="00643FC8" w:rsidRDefault="008C4D95" w:rsidP="008C4D95">
            <w:pPr>
              <w:pStyle w:val="a3"/>
              <w:widowControl w:val="0"/>
              <w:numPr>
                <w:ilvl w:val="12"/>
                <w:numId w:val="0"/>
              </w:numPr>
              <w:spacing w:line="240" w:lineRule="auto"/>
              <w:jc w:val="both"/>
              <w:rPr>
                <w:bCs/>
                <w:i w:val="0"/>
                <w:snapToGrid w:val="0"/>
                <w:color w:val="000000" w:themeColor="text1"/>
                <w:szCs w:val="24"/>
                <w:lang w:val="uk-UA" w:eastAsia="uk-UA"/>
              </w:rPr>
            </w:pPr>
            <w:r w:rsidRPr="00643FC8">
              <w:rPr>
                <w:bCs/>
                <w:i w:val="0"/>
                <w:snapToGrid w:val="0"/>
                <w:color w:val="000000" w:themeColor="text1"/>
                <w:szCs w:val="24"/>
                <w:lang w:eastAsia="uk-UA"/>
              </w:rPr>
              <w:t>Разом</w:t>
            </w:r>
          </w:p>
        </w:tc>
        <w:tc>
          <w:tcPr>
            <w:tcW w:w="955" w:type="dxa"/>
          </w:tcPr>
          <w:p w14:paraId="70EE9DC1" w14:textId="77777777" w:rsidR="008C4D95" w:rsidRPr="009C09A9" w:rsidRDefault="008C4D95" w:rsidP="008C4D95">
            <w:pPr>
              <w:spacing w:after="0" w:line="240" w:lineRule="auto"/>
              <w:rPr>
                <w:rFonts w:ascii="Times New Roman" w:hAnsi="Times New Roman"/>
                <w:b/>
                <w:bCs/>
                <w:sz w:val="24"/>
                <w:szCs w:val="24"/>
                <w:lang w:val="uk-UA"/>
              </w:rPr>
            </w:pPr>
            <w:r>
              <w:rPr>
                <w:rFonts w:ascii="Times New Roman" w:hAnsi="Times New Roman"/>
                <w:b/>
                <w:bCs/>
                <w:sz w:val="24"/>
                <w:szCs w:val="24"/>
                <w:lang w:val="en-US"/>
              </w:rPr>
              <w:t>6</w:t>
            </w:r>
            <w:r>
              <w:rPr>
                <w:rFonts w:ascii="Times New Roman" w:hAnsi="Times New Roman"/>
                <w:b/>
                <w:bCs/>
                <w:sz w:val="24"/>
                <w:szCs w:val="24"/>
                <w:lang w:val="uk-UA"/>
              </w:rPr>
              <w:t>0</w:t>
            </w:r>
          </w:p>
        </w:tc>
        <w:tc>
          <w:tcPr>
            <w:tcW w:w="966" w:type="dxa"/>
          </w:tcPr>
          <w:p w14:paraId="0D26F252" w14:textId="77777777" w:rsidR="008C4D95" w:rsidRPr="009C09A9" w:rsidRDefault="008C4D95" w:rsidP="008C4D95">
            <w:pPr>
              <w:spacing w:after="0" w:line="240" w:lineRule="auto"/>
              <w:rPr>
                <w:rFonts w:ascii="Times New Roman" w:hAnsi="Times New Roman"/>
                <w:b/>
                <w:bCs/>
                <w:sz w:val="24"/>
                <w:szCs w:val="24"/>
                <w:lang w:val="uk-UA"/>
              </w:rPr>
            </w:pPr>
            <w:r>
              <w:rPr>
                <w:rFonts w:ascii="Times New Roman" w:hAnsi="Times New Roman"/>
                <w:b/>
                <w:bCs/>
                <w:sz w:val="24"/>
                <w:szCs w:val="24"/>
                <w:lang w:val="uk-UA"/>
              </w:rPr>
              <w:t>8</w:t>
            </w:r>
          </w:p>
        </w:tc>
        <w:tc>
          <w:tcPr>
            <w:tcW w:w="1210" w:type="dxa"/>
          </w:tcPr>
          <w:p w14:paraId="2A2AFB59" w14:textId="77777777" w:rsidR="008C4D95" w:rsidRPr="009C09A9" w:rsidRDefault="008C4D95" w:rsidP="008C4D95">
            <w:pPr>
              <w:spacing w:after="0" w:line="240" w:lineRule="auto"/>
              <w:rPr>
                <w:rFonts w:ascii="Times New Roman" w:hAnsi="Times New Roman"/>
                <w:b/>
                <w:bCs/>
                <w:sz w:val="24"/>
                <w:szCs w:val="24"/>
                <w:lang w:val="uk-UA"/>
              </w:rPr>
            </w:pPr>
            <w:r>
              <w:rPr>
                <w:rFonts w:ascii="Times New Roman" w:hAnsi="Times New Roman"/>
                <w:b/>
                <w:bCs/>
                <w:sz w:val="24"/>
                <w:szCs w:val="24"/>
                <w:lang w:val="uk-UA"/>
              </w:rPr>
              <w:t>0</w:t>
            </w:r>
          </w:p>
        </w:tc>
        <w:tc>
          <w:tcPr>
            <w:tcW w:w="1283" w:type="dxa"/>
          </w:tcPr>
          <w:p w14:paraId="4DF94AB7" w14:textId="77777777" w:rsidR="008C4D95" w:rsidRPr="009C09A9" w:rsidRDefault="008C4D95" w:rsidP="008C4D95">
            <w:pPr>
              <w:spacing w:after="0" w:line="240" w:lineRule="auto"/>
              <w:rPr>
                <w:rFonts w:ascii="Times New Roman" w:hAnsi="Times New Roman"/>
                <w:b/>
                <w:bCs/>
                <w:sz w:val="24"/>
                <w:szCs w:val="24"/>
                <w:lang w:val="uk-UA"/>
              </w:rPr>
            </w:pPr>
            <w:r>
              <w:rPr>
                <w:rFonts w:ascii="Times New Roman" w:hAnsi="Times New Roman"/>
                <w:b/>
                <w:bCs/>
                <w:sz w:val="24"/>
                <w:szCs w:val="24"/>
                <w:lang w:val="uk-UA"/>
              </w:rPr>
              <w:t>32</w:t>
            </w:r>
          </w:p>
        </w:tc>
        <w:tc>
          <w:tcPr>
            <w:tcW w:w="1494" w:type="dxa"/>
          </w:tcPr>
          <w:p w14:paraId="6FB42FF6" w14:textId="77777777" w:rsidR="008C4D95" w:rsidRPr="009C09A9" w:rsidRDefault="008C4D95" w:rsidP="008C4D95">
            <w:pPr>
              <w:spacing w:after="0" w:line="240" w:lineRule="auto"/>
              <w:rPr>
                <w:rFonts w:ascii="Times New Roman" w:hAnsi="Times New Roman"/>
                <w:b/>
                <w:bCs/>
                <w:sz w:val="24"/>
                <w:szCs w:val="24"/>
                <w:lang w:val="uk-UA"/>
              </w:rPr>
            </w:pPr>
            <w:r>
              <w:rPr>
                <w:rFonts w:ascii="Times New Roman" w:hAnsi="Times New Roman"/>
                <w:b/>
                <w:bCs/>
                <w:sz w:val="24"/>
                <w:szCs w:val="24"/>
                <w:lang w:val="uk-UA"/>
              </w:rPr>
              <w:t>0</w:t>
            </w:r>
          </w:p>
        </w:tc>
        <w:tc>
          <w:tcPr>
            <w:tcW w:w="737" w:type="dxa"/>
          </w:tcPr>
          <w:p w14:paraId="6EA0D644" w14:textId="77777777" w:rsidR="008C4D95" w:rsidRPr="009C09A9" w:rsidRDefault="008C4D95" w:rsidP="008C4D95">
            <w:pPr>
              <w:spacing w:after="0" w:line="240" w:lineRule="auto"/>
              <w:rPr>
                <w:rFonts w:ascii="Times New Roman" w:hAnsi="Times New Roman"/>
                <w:b/>
                <w:bCs/>
                <w:snapToGrid w:val="0"/>
                <w:color w:val="000000" w:themeColor="text1"/>
                <w:sz w:val="24"/>
                <w:szCs w:val="24"/>
                <w:lang w:val="uk-UA" w:eastAsia="uk-UA"/>
              </w:rPr>
            </w:pPr>
            <w:r>
              <w:rPr>
                <w:rFonts w:ascii="Times New Roman" w:hAnsi="Times New Roman"/>
                <w:b/>
                <w:bCs/>
                <w:snapToGrid w:val="0"/>
                <w:color w:val="000000" w:themeColor="text1"/>
                <w:sz w:val="24"/>
                <w:szCs w:val="24"/>
                <w:lang w:val="uk-UA" w:eastAsia="uk-UA"/>
              </w:rPr>
              <w:t>20</w:t>
            </w:r>
          </w:p>
        </w:tc>
      </w:tr>
    </w:tbl>
    <w:p w14:paraId="283009F6" w14:textId="77777777" w:rsidR="001971E2" w:rsidRPr="00643FC8" w:rsidRDefault="001971E2" w:rsidP="001971E2">
      <w:pPr>
        <w:autoSpaceDE w:val="0"/>
        <w:autoSpaceDN w:val="0"/>
        <w:spacing w:after="0" w:line="240" w:lineRule="auto"/>
        <w:jc w:val="center"/>
        <w:rPr>
          <w:rFonts w:ascii="Times New Roman" w:hAnsi="Times New Roman"/>
          <w:b/>
          <w:bCs/>
          <w:color w:val="000000" w:themeColor="text1"/>
          <w:sz w:val="24"/>
          <w:szCs w:val="24"/>
          <w:lang w:val="uk-UA"/>
        </w:rPr>
      </w:pPr>
    </w:p>
    <w:p w14:paraId="55FAE726" w14:textId="77777777" w:rsidR="001971E2" w:rsidRPr="00643FC8" w:rsidRDefault="001971E2" w:rsidP="001971E2">
      <w:pPr>
        <w:widowControl w:val="0"/>
        <w:jc w:val="center"/>
        <w:rPr>
          <w:rFonts w:ascii="Times New Roman" w:hAnsi="Times New Roman"/>
          <w:b/>
          <w:color w:val="000000" w:themeColor="text1"/>
          <w:sz w:val="24"/>
          <w:szCs w:val="24"/>
          <w:lang w:val="uk-UA" w:bidi="ru-RU"/>
        </w:rPr>
      </w:pPr>
      <w:r w:rsidRPr="00643FC8">
        <w:rPr>
          <w:rFonts w:ascii="Times New Roman" w:hAnsi="Times New Roman"/>
          <w:b/>
          <w:color w:val="000000" w:themeColor="text1"/>
          <w:sz w:val="24"/>
          <w:szCs w:val="24"/>
          <w:lang w:val="uk-UA" w:bidi="ru-RU"/>
        </w:rPr>
        <w:t xml:space="preserve">5. Теми лекційних / </w:t>
      </w:r>
      <w:r w:rsidRPr="00643FC8">
        <w:rPr>
          <w:rFonts w:ascii="Times New Roman" w:hAnsi="Times New Roman"/>
          <w:b/>
          <w:color w:val="000000" w:themeColor="text1"/>
          <w:sz w:val="24"/>
          <w:szCs w:val="24"/>
          <w:lang w:val="uk-UA"/>
        </w:rPr>
        <w:t xml:space="preserve">семінарських / </w:t>
      </w:r>
      <w:r w:rsidRPr="00643FC8">
        <w:rPr>
          <w:rFonts w:ascii="Times New Roman" w:hAnsi="Times New Roman"/>
          <w:b/>
          <w:color w:val="000000" w:themeColor="text1"/>
          <w:sz w:val="24"/>
          <w:szCs w:val="24"/>
          <w:lang w:val="uk-UA" w:bidi="ru-RU"/>
        </w:rPr>
        <w:t xml:space="preserve">практичних </w:t>
      </w:r>
      <w:r w:rsidRPr="00643FC8">
        <w:rPr>
          <w:rFonts w:ascii="Times New Roman" w:hAnsi="Times New Roman"/>
          <w:b/>
          <w:color w:val="000000" w:themeColor="text1"/>
          <w:sz w:val="24"/>
          <w:szCs w:val="24"/>
          <w:lang w:val="uk-UA"/>
        </w:rPr>
        <w:t xml:space="preserve">/ </w:t>
      </w:r>
      <w:r w:rsidRPr="00643FC8">
        <w:rPr>
          <w:rFonts w:ascii="Times New Roman" w:hAnsi="Times New Roman"/>
          <w:b/>
          <w:color w:val="000000" w:themeColor="text1"/>
          <w:sz w:val="24"/>
          <w:szCs w:val="24"/>
          <w:lang w:val="uk-UA" w:bidi="ru-RU"/>
        </w:rPr>
        <w:t>лабораторних занять</w:t>
      </w:r>
    </w:p>
    <w:p w14:paraId="15829345" w14:textId="77777777" w:rsidR="001971E2" w:rsidRPr="00643FC8" w:rsidRDefault="001971E2" w:rsidP="001971E2">
      <w:pPr>
        <w:widowControl w:val="0"/>
        <w:rPr>
          <w:rFonts w:ascii="Times New Roman" w:hAnsi="Times New Roman"/>
          <w:bCs/>
          <w:color w:val="000000" w:themeColor="text1"/>
          <w:sz w:val="24"/>
          <w:szCs w:val="24"/>
          <w:lang w:val="uk-UA" w:bidi="ru-RU"/>
        </w:rPr>
      </w:pPr>
      <w:r w:rsidRPr="00643FC8">
        <w:rPr>
          <w:rFonts w:ascii="Times New Roman" w:hAnsi="Times New Roman"/>
          <w:b/>
          <w:bCs/>
          <w:color w:val="000000" w:themeColor="text1"/>
          <w:sz w:val="24"/>
          <w:szCs w:val="24"/>
          <w:lang w:val="uk-UA" w:bidi="ru-RU"/>
        </w:rPr>
        <w:t>5.1. Теми лекційних занять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7327"/>
        <w:gridCol w:w="1686"/>
      </w:tblGrid>
      <w:tr w:rsidR="001971E2" w:rsidRPr="00643FC8" w14:paraId="30B4ED5D" w14:textId="77777777" w:rsidTr="00240A5D">
        <w:tc>
          <w:tcPr>
            <w:tcW w:w="614" w:type="dxa"/>
          </w:tcPr>
          <w:p w14:paraId="4D587836"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w:t>
            </w:r>
          </w:p>
        </w:tc>
        <w:tc>
          <w:tcPr>
            <w:tcW w:w="7327" w:type="dxa"/>
          </w:tcPr>
          <w:p w14:paraId="560887A8"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ТЕМА</w:t>
            </w:r>
          </w:p>
        </w:tc>
        <w:tc>
          <w:tcPr>
            <w:tcW w:w="1686" w:type="dxa"/>
          </w:tcPr>
          <w:p w14:paraId="20492248"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К-ть годин</w:t>
            </w:r>
          </w:p>
        </w:tc>
      </w:tr>
      <w:tr w:rsidR="001971E2" w:rsidRPr="00643FC8" w14:paraId="791658D9" w14:textId="77777777" w:rsidTr="00240A5D">
        <w:tc>
          <w:tcPr>
            <w:tcW w:w="614" w:type="dxa"/>
          </w:tcPr>
          <w:p w14:paraId="2802CE05"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1.</w:t>
            </w:r>
          </w:p>
        </w:tc>
        <w:tc>
          <w:tcPr>
            <w:tcW w:w="7327" w:type="dxa"/>
          </w:tcPr>
          <w:p w14:paraId="0EA6695D" w14:textId="77777777" w:rsidR="001971E2" w:rsidRPr="00643FC8" w:rsidRDefault="001971E2" w:rsidP="00240A5D">
            <w:pPr>
              <w:spacing w:after="0" w:line="240" w:lineRule="auto"/>
              <w:rPr>
                <w:rFonts w:ascii="Times New Roman" w:hAnsi="Times New Roman"/>
                <w:snapToGrid w:val="0"/>
                <w:color w:val="000000" w:themeColor="text1"/>
                <w:sz w:val="24"/>
                <w:szCs w:val="24"/>
                <w:lang w:val="uk-UA"/>
              </w:rPr>
            </w:pPr>
            <w:r w:rsidRPr="00643FC8">
              <w:rPr>
                <w:rFonts w:ascii="Times New Roman" w:hAnsi="Times New Roman"/>
                <w:snapToGrid w:val="0"/>
                <w:color w:val="000000" w:themeColor="text1"/>
                <w:sz w:val="24"/>
                <w:szCs w:val="24"/>
                <w:lang w:val="uk-UA"/>
              </w:rPr>
              <w:t>Лекція 1.</w:t>
            </w:r>
          </w:p>
          <w:p w14:paraId="2124DC92" w14:textId="77777777" w:rsidR="001971E2" w:rsidRPr="00643FC8" w:rsidRDefault="001971E2" w:rsidP="00240A5D">
            <w:pPr>
              <w:spacing w:after="0" w:line="240" w:lineRule="auto"/>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rPr>
              <w:t>Організація онкологічної допомоги. Епідеміологія і профілактика злоякісних пухлин. Принципи класифікації пухлин. Методи діагностики та принципи лікування злоякісних пухлин.</w:t>
            </w:r>
          </w:p>
        </w:tc>
        <w:tc>
          <w:tcPr>
            <w:tcW w:w="1686" w:type="dxa"/>
          </w:tcPr>
          <w:p w14:paraId="1E2E80F7"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en-US" w:eastAsia="uk-UA"/>
              </w:rPr>
            </w:pPr>
            <w:r w:rsidRPr="00643FC8">
              <w:rPr>
                <w:b w:val="0"/>
                <w:i w:val="0"/>
                <w:snapToGrid w:val="0"/>
                <w:color w:val="000000" w:themeColor="text1"/>
                <w:szCs w:val="24"/>
                <w:lang w:val="en-US" w:eastAsia="uk-UA"/>
              </w:rPr>
              <w:t>2</w:t>
            </w:r>
          </w:p>
        </w:tc>
      </w:tr>
      <w:tr w:rsidR="001971E2" w:rsidRPr="00643FC8" w14:paraId="4125A644" w14:textId="77777777" w:rsidTr="00240A5D">
        <w:tc>
          <w:tcPr>
            <w:tcW w:w="614" w:type="dxa"/>
          </w:tcPr>
          <w:p w14:paraId="695B63DB"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2.</w:t>
            </w:r>
          </w:p>
        </w:tc>
        <w:tc>
          <w:tcPr>
            <w:tcW w:w="7327" w:type="dxa"/>
          </w:tcPr>
          <w:p w14:paraId="7212BF78" w14:textId="77777777" w:rsidR="001971E2" w:rsidRPr="00643FC8" w:rsidRDefault="001971E2" w:rsidP="00240A5D">
            <w:pPr>
              <w:spacing w:after="0" w:line="240" w:lineRule="auto"/>
              <w:rPr>
                <w:rFonts w:ascii="Times New Roman" w:hAnsi="Times New Roman"/>
                <w:snapToGrid w:val="0"/>
                <w:color w:val="000000" w:themeColor="text1"/>
                <w:sz w:val="24"/>
                <w:szCs w:val="24"/>
                <w:lang w:val="uk-UA"/>
              </w:rPr>
            </w:pPr>
            <w:r w:rsidRPr="00643FC8">
              <w:rPr>
                <w:rFonts w:ascii="Times New Roman" w:hAnsi="Times New Roman"/>
                <w:snapToGrid w:val="0"/>
                <w:color w:val="000000" w:themeColor="text1"/>
                <w:sz w:val="24"/>
                <w:szCs w:val="24"/>
                <w:lang w:val="uk-UA"/>
              </w:rPr>
              <w:t>Лекція 2.</w:t>
            </w:r>
          </w:p>
          <w:p w14:paraId="5448428C" w14:textId="77777777" w:rsidR="001971E2" w:rsidRPr="00643FC8" w:rsidRDefault="001971E2" w:rsidP="00240A5D">
            <w:pPr>
              <w:spacing w:after="0" w:line="240" w:lineRule="auto"/>
              <w:rPr>
                <w:rFonts w:ascii="Times New Roman" w:hAnsi="Times New Roman"/>
                <w:snapToGrid w:val="0"/>
                <w:color w:val="000000" w:themeColor="text1"/>
                <w:sz w:val="24"/>
                <w:szCs w:val="24"/>
                <w:lang w:val="uk-UA"/>
              </w:rPr>
            </w:pPr>
            <w:r w:rsidRPr="00643FC8">
              <w:rPr>
                <w:rFonts w:ascii="Times New Roman" w:hAnsi="Times New Roman"/>
                <w:snapToGrid w:val="0"/>
                <w:color w:val="000000" w:themeColor="text1"/>
                <w:sz w:val="24"/>
                <w:szCs w:val="24"/>
                <w:lang w:val="uk-UA"/>
              </w:rPr>
              <w:t>Візуальні форми раку (рак шкіри, меланома, рак щитовидної залози, рак грудної залози, рак шийки матки).</w:t>
            </w:r>
          </w:p>
        </w:tc>
        <w:tc>
          <w:tcPr>
            <w:tcW w:w="1686" w:type="dxa"/>
          </w:tcPr>
          <w:p w14:paraId="732DDA89"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en-US" w:eastAsia="uk-UA"/>
              </w:rPr>
            </w:pPr>
            <w:r w:rsidRPr="00643FC8">
              <w:rPr>
                <w:b w:val="0"/>
                <w:i w:val="0"/>
                <w:snapToGrid w:val="0"/>
                <w:color w:val="000000" w:themeColor="text1"/>
                <w:szCs w:val="24"/>
                <w:lang w:val="en-US" w:eastAsia="uk-UA"/>
              </w:rPr>
              <w:t>2</w:t>
            </w:r>
          </w:p>
        </w:tc>
      </w:tr>
      <w:tr w:rsidR="008C4D95" w:rsidRPr="00643FC8" w14:paraId="210B4022" w14:textId="77777777" w:rsidTr="00240A5D">
        <w:tc>
          <w:tcPr>
            <w:tcW w:w="614" w:type="dxa"/>
          </w:tcPr>
          <w:p w14:paraId="5C685924" w14:textId="77777777" w:rsidR="008C4D95" w:rsidRPr="00643FC8" w:rsidRDefault="008C4D95"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3.</w:t>
            </w:r>
          </w:p>
        </w:tc>
        <w:tc>
          <w:tcPr>
            <w:tcW w:w="7327" w:type="dxa"/>
          </w:tcPr>
          <w:p w14:paraId="2A309D23" w14:textId="77777777" w:rsidR="008C4D95" w:rsidRDefault="008C4D95" w:rsidP="00240A5D">
            <w:pPr>
              <w:spacing w:after="0" w:line="240" w:lineRule="auto"/>
              <w:rPr>
                <w:rFonts w:ascii="Times New Roman" w:hAnsi="Times New Roman"/>
                <w:snapToGrid w:val="0"/>
                <w:color w:val="000000" w:themeColor="text1"/>
                <w:sz w:val="24"/>
                <w:szCs w:val="24"/>
                <w:lang w:val="uk-UA"/>
              </w:rPr>
            </w:pPr>
            <w:r>
              <w:rPr>
                <w:rFonts w:ascii="Times New Roman" w:hAnsi="Times New Roman"/>
                <w:snapToGrid w:val="0"/>
                <w:color w:val="000000" w:themeColor="text1"/>
                <w:sz w:val="24"/>
                <w:szCs w:val="24"/>
                <w:lang w:val="uk-UA"/>
              </w:rPr>
              <w:t>Лекція 3.</w:t>
            </w:r>
          </w:p>
          <w:p w14:paraId="26090023" w14:textId="77777777" w:rsidR="008C4D95" w:rsidRPr="00643FC8" w:rsidRDefault="008C4D95" w:rsidP="00240A5D">
            <w:pPr>
              <w:spacing w:after="0" w:line="240" w:lineRule="auto"/>
              <w:rPr>
                <w:rFonts w:ascii="Times New Roman" w:hAnsi="Times New Roman"/>
                <w:snapToGrid w:val="0"/>
                <w:color w:val="000000" w:themeColor="text1"/>
                <w:sz w:val="24"/>
                <w:szCs w:val="24"/>
                <w:lang w:val="uk-UA"/>
              </w:rPr>
            </w:pPr>
            <w:r>
              <w:rPr>
                <w:rFonts w:ascii="Times New Roman" w:hAnsi="Times New Roman"/>
                <w:snapToGrid w:val="0"/>
                <w:color w:val="000000" w:themeColor="text1"/>
                <w:sz w:val="24"/>
                <w:szCs w:val="24"/>
                <w:lang w:val="uk-UA"/>
              </w:rPr>
              <w:t>Методи діагностики та принципи лікування пухлин.</w:t>
            </w:r>
          </w:p>
        </w:tc>
        <w:tc>
          <w:tcPr>
            <w:tcW w:w="1686" w:type="dxa"/>
          </w:tcPr>
          <w:p w14:paraId="42570FF0" w14:textId="77777777" w:rsidR="008C4D95" w:rsidRPr="008C4D95" w:rsidRDefault="008C4D95"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2</w:t>
            </w:r>
          </w:p>
        </w:tc>
      </w:tr>
      <w:tr w:rsidR="008C4D95" w:rsidRPr="00643FC8" w14:paraId="09BB7C5B" w14:textId="77777777" w:rsidTr="00240A5D">
        <w:tc>
          <w:tcPr>
            <w:tcW w:w="614" w:type="dxa"/>
          </w:tcPr>
          <w:p w14:paraId="47A818F1" w14:textId="77777777" w:rsidR="008C4D95" w:rsidRPr="00643FC8" w:rsidRDefault="008C4D95"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4.</w:t>
            </w:r>
          </w:p>
        </w:tc>
        <w:tc>
          <w:tcPr>
            <w:tcW w:w="7327" w:type="dxa"/>
          </w:tcPr>
          <w:p w14:paraId="16D19F0F" w14:textId="77777777" w:rsidR="008C4D95" w:rsidRDefault="008C4D95" w:rsidP="00240A5D">
            <w:pPr>
              <w:spacing w:after="0" w:line="240" w:lineRule="auto"/>
              <w:rPr>
                <w:rFonts w:ascii="Times New Roman" w:hAnsi="Times New Roman"/>
                <w:snapToGrid w:val="0"/>
                <w:color w:val="000000" w:themeColor="text1"/>
                <w:sz w:val="24"/>
                <w:szCs w:val="24"/>
                <w:lang w:val="uk-UA"/>
              </w:rPr>
            </w:pPr>
            <w:r>
              <w:rPr>
                <w:rFonts w:ascii="Times New Roman" w:hAnsi="Times New Roman"/>
                <w:snapToGrid w:val="0"/>
                <w:color w:val="000000" w:themeColor="text1"/>
                <w:sz w:val="24"/>
                <w:szCs w:val="24"/>
                <w:lang w:val="uk-UA"/>
              </w:rPr>
              <w:t>Лекція 4.</w:t>
            </w:r>
          </w:p>
          <w:p w14:paraId="02CFBD32" w14:textId="77777777" w:rsidR="008C4D95" w:rsidRPr="00643FC8" w:rsidRDefault="008C4D95" w:rsidP="00240A5D">
            <w:pPr>
              <w:spacing w:after="0" w:line="240" w:lineRule="auto"/>
              <w:rPr>
                <w:rFonts w:ascii="Times New Roman" w:hAnsi="Times New Roman"/>
                <w:snapToGrid w:val="0"/>
                <w:color w:val="000000" w:themeColor="text1"/>
                <w:sz w:val="24"/>
                <w:szCs w:val="24"/>
                <w:lang w:val="uk-UA"/>
              </w:rPr>
            </w:pPr>
            <w:r>
              <w:rPr>
                <w:rFonts w:ascii="Times New Roman" w:hAnsi="Times New Roman"/>
                <w:snapToGrid w:val="0"/>
                <w:color w:val="000000" w:themeColor="text1"/>
                <w:sz w:val="24"/>
                <w:szCs w:val="24"/>
                <w:lang w:val="uk-UA"/>
              </w:rPr>
              <w:t>Пухлини голови та шиї (</w:t>
            </w:r>
            <w:proofErr w:type="spellStart"/>
            <w:r>
              <w:rPr>
                <w:rFonts w:ascii="Times New Roman" w:hAnsi="Times New Roman"/>
                <w:snapToGrid w:val="0"/>
                <w:color w:val="000000" w:themeColor="text1"/>
                <w:sz w:val="24"/>
                <w:szCs w:val="24"/>
                <w:lang w:val="uk-UA"/>
              </w:rPr>
              <w:t>орофарінгеальна</w:t>
            </w:r>
            <w:proofErr w:type="spellEnd"/>
            <w:r>
              <w:rPr>
                <w:rFonts w:ascii="Times New Roman" w:hAnsi="Times New Roman"/>
                <w:snapToGrid w:val="0"/>
                <w:color w:val="000000" w:themeColor="text1"/>
                <w:sz w:val="24"/>
                <w:szCs w:val="24"/>
                <w:lang w:val="uk-UA"/>
              </w:rPr>
              <w:t xml:space="preserve"> карцинома, рак язика, рак нижньої губи).</w:t>
            </w:r>
          </w:p>
        </w:tc>
        <w:tc>
          <w:tcPr>
            <w:tcW w:w="1686" w:type="dxa"/>
          </w:tcPr>
          <w:p w14:paraId="7699EA39" w14:textId="77777777" w:rsidR="008C4D95" w:rsidRPr="008C4D95" w:rsidRDefault="008C4D95"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2</w:t>
            </w:r>
          </w:p>
        </w:tc>
      </w:tr>
      <w:tr w:rsidR="001971E2" w:rsidRPr="00643FC8" w14:paraId="2A22097F" w14:textId="77777777" w:rsidTr="00240A5D">
        <w:tc>
          <w:tcPr>
            <w:tcW w:w="614" w:type="dxa"/>
          </w:tcPr>
          <w:p w14:paraId="789E6BD3" w14:textId="77777777" w:rsidR="001971E2" w:rsidRPr="00643FC8" w:rsidRDefault="001971E2" w:rsidP="00240A5D">
            <w:pPr>
              <w:pStyle w:val="a3"/>
              <w:widowControl w:val="0"/>
              <w:numPr>
                <w:ilvl w:val="12"/>
                <w:numId w:val="0"/>
              </w:numPr>
              <w:spacing w:line="240" w:lineRule="auto"/>
              <w:jc w:val="both"/>
              <w:rPr>
                <w:bCs/>
                <w:i w:val="0"/>
                <w:snapToGrid w:val="0"/>
                <w:color w:val="000000" w:themeColor="text1"/>
                <w:szCs w:val="24"/>
                <w:lang w:val="uk-UA"/>
              </w:rPr>
            </w:pPr>
          </w:p>
        </w:tc>
        <w:tc>
          <w:tcPr>
            <w:tcW w:w="7327" w:type="dxa"/>
          </w:tcPr>
          <w:p w14:paraId="709B6367" w14:textId="77777777" w:rsidR="001971E2" w:rsidRPr="00643FC8" w:rsidRDefault="001971E2" w:rsidP="00240A5D">
            <w:pPr>
              <w:pStyle w:val="a3"/>
              <w:widowControl w:val="0"/>
              <w:numPr>
                <w:ilvl w:val="12"/>
                <w:numId w:val="0"/>
              </w:numPr>
              <w:spacing w:line="240" w:lineRule="auto"/>
              <w:jc w:val="both"/>
              <w:rPr>
                <w:bCs/>
                <w:i w:val="0"/>
                <w:snapToGrid w:val="0"/>
                <w:color w:val="000000" w:themeColor="text1"/>
                <w:szCs w:val="24"/>
                <w:lang w:val="uk-UA" w:eastAsia="uk-UA"/>
              </w:rPr>
            </w:pPr>
            <w:r w:rsidRPr="00643FC8">
              <w:rPr>
                <w:bCs/>
                <w:i w:val="0"/>
                <w:snapToGrid w:val="0"/>
                <w:color w:val="000000" w:themeColor="text1"/>
                <w:szCs w:val="24"/>
                <w:lang w:val="uk-UA" w:eastAsia="uk-UA"/>
              </w:rPr>
              <w:t>Разом</w:t>
            </w:r>
          </w:p>
        </w:tc>
        <w:tc>
          <w:tcPr>
            <w:tcW w:w="1686" w:type="dxa"/>
          </w:tcPr>
          <w:p w14:paraId="144159E3" w14:textId="77777777" w:rsidR="001971E2" w:rsidRPr="008C4D95" w:rsidRDefault="008C4D95" w:rsidP="00240A5D">
            <w:pPr>
              <w:pStyle w:val="a3"/>
              <w:widowControl w:val="0"/>
              <w:numPr>
                <w:ilvl w:val="12"/>
                <w:numId w:val="0"/>
              </w:numPr>
              <w:spacing w:line="240" w:lineRule="auto"/>
              <w:jc w:val="both"/>
              <w:rPr>
                <w:bCs/>
                <w:i w:val="0"/>
                <w:snapToGrid w:val="0"/>
                <w:color w:val="000000" w:themeColor="text1"/>
                <w:szCs w:val="24"/>
                <w:lang w:val="uk-UA" w:eastAsia="uk-UA"/>
              </w:rPr>
            </w:pPr>
            <w:r>
              <w:rPr>
                <w:bCs/>
                <w:i w:val="0"/>
                <w:snapToGrid w:val="0"/>
                <w:color w:val="000000" w:themeColor="text1"/>
                <w:szCs w:val="24"/>
                <w:lang w:val="uk-UA" w:eastAsia="uk-UA"/>
              </w:rPr>
              <w:t>8</w:t>
            </w:r>
          </w:p>
        </w:tc>
      </w:tr>
    </w:tbl>
    <w:p w14:paraId="76D3112B" w14:textId="77777777" w:rsidR="001971E2" w:rsidRPr="00643FC8" w:rsidRDefault="001971E2" w:rsidP="001971E2">
      <w:pPr>
        <w:pStyle w:val="a3"/>
        <w:widowControl w:val="0"/>
        <w:numPr>
          <w:ilvl w:val="12"/>
          <w:numId w:val="0"/>
        </w:numPr>
        <w:autoSpaceDE w:val="0"/>
        <w:autoSpaceDN w:val="0"/>
        <w:spacing w:line="240" w:lineRule="auto"/>
        <w:jc w:val="both"/>
        <w:rPr>
          <w:b w:val="0"/>
          <w:bCs/>
          <w:i w:val="0"/>
          <w:iCs/>
          <w:snapToGrid w:val="0"/>
          <w:color w:val="000000" w:themeColor="text1"/>
          <w:szCs w:val="24"/>
          <w:lang w:val="uk-UA"/>
        </w:rPr>
      </w:pPr>
    </w:p>
    <w:p w14:paraId="1A469C21" w14:textId="77777777" w:rsidR="001971E2" w:rsidRPr="00643FC8" w:rsidRDefault="001971E2" w:rsidP="001971E2">
      <w:pPr>
        <w:widowControl w:val="0"/>
        <w:spacing w:after="0" w:line="240" w:lineRule="auto"/>
        <w:jc w:val="both"/>
        <w:rPr>
          <w:rFonts w:ascii="Times New Roman" w:hAnsi="Times New Roman"/>
          <w:bCs/>
          <w:color w:val="000000" w:themeColor="text1"/>
          <w:sz w:val="24"/>
          <w:szCs w:val="24"/>
          <w:lang w:val="uk-UA" w:bidi="ru-RU"/>
        </w:rPr>
      </w:pPr>
      <w:r w:rsidRPr="00643FC8">
        <w:rPr>
          <w:rFonts w:ascii="Times New Roman" w:hAnsi="Times New Roman"/>
          <w:b/>
          <w:bCs/>
          <w:color w:val="000000" w:themeColor="text1"/>
          <w:sz w:val="24"/>
          <w:szCs w:val="24"/>
          <w:lang w:val="uk-UA" w:bidi="ru-RU"/>
        </w:rPr>
        <w:t xml:space="preserve">5.2. Теми </w:t>
      </w:r>
      <w:r w:rsidRPr="00643FC8">
        <w:rPr>
          <w:rFonts w:ascii="Times New Roman" w:hAnsi="Times New Roman"/>
          <w:b/>
          <w:bCs/>
          <w:color w:val="000000" w:themeColor="text1"/>
          <w:sz w:val="24"/>
          <w:szCs w:val="24"/>
          <w:lang w:val="uk-UA"/>
        </w:rPr>
        <w:t xml:space="preserve">семінарських </w:t>
      </w:r>
      <w:r w:rsidRPr="00643FC8">
        <w:rPr>
          <w:rFonts w:ascii="Times New Roman" w:hAnsi="Times New Roman"/>
          <w:b/>
          <w:bCs/>
          <w:color w:val="000000" w:themeColor="text1"/>
          <w:sz w:val="24"/>
          <w:szCs w:val="24"/>
          <w:lang w:val="uk-UA" w:bidi="ru-RU"/>
        </w:rPr>
        <w:t>занять</w:t>
      </w:r>
    </w:p>
    <w:p w14:paraId="21E05B0F" w14:textId="77777777" w:rsidR="001971E2" w:rsidRPr="00643FC8" w:rsidRDefault="001971E2" w:rsidP="001971E2">
      <w:pPr>
        <w:widowControl w:val="0"/>
        <w:spacing w:after="0" w:line="240" w:lineRule="auto"/>
        <w:jc w:val="both"/>
        <w:rPr>
          <w:rFonts w:ascii="Times New Roman" w:hAnsi="Times New Roman"/>
          <w:b/>
          <w:color w:val="000000" w:themeColor="text1"/>
          <w:sz w:val="24"/>
          <w:szCs w:val="24"/>
          <w:lang w:val="uk-UA"/>
        </w:rPr>
      </w:pPr>
      <w:r w:rsidRPr="00643FC8">
        <w:rPr>
          <w:rFonts w:ascii="Times New Roman" w:hAnsi="Times New Roman"/>
          <w:bCs/>
          <w:color w:val="000000" w:themeColor="text1"/>
          <w:sz w:val="24"/>
          <w:szCs w:val="24"/>
          <w:lang w:val="uk-UA" w:bidi="ru-RU"/>
        </w:rPr>
        <w:t>Семінарські заняття не передбачені.</w:t>
      </w:r>
    </w:p>
    <w:p w14:paraId="37120359" w14:textId="77777777" w:rsidR="001971E2" w:rsidRPr="00643FC8" w:rsidRDefault="001971E2" w:rsidP="001971E2">
      <w:pPr>
        <w:widowControl w:val="0"/>
        <w:spacing w:after="0" w:line="240" w:lineRule="auto"/>
        <w:jc w:val="center"/>
        <w:rPr>
          <w:rFonts w:ascii="Times New Roman" w:hAnsi="Times New Roman"/>
          <w:b/>
          <w:color w:val="000000" w:themeColor="text1"/>
          <w:sz w:val="24"/>
          <w:szCs w:val="24"/>
          <w:lang w:val="uk-UA"/>
        </w:rPr>
      </w:pPr>
    </w:p>
    <w:p w14:paraId="49175050" w14:textId="77777777" w:rsidR="001971E2" w:rsidRPr="00643FC8" w:rsidRDefault="001971E2" w:rsidP="001971E2">
      <w:pPr>
        <w:widowControl w:val="0"/>
        <w:spacing w:after="0" w:line="240" w:lineRule="auto"/>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5.3. Теми практичних занять</w:t>
      </w:r>
    </w:p>
    <w:p w14:paraId="1E70E4E1" w14:textId="77777777" w:rsidR="001971E2" w:rsidRPr="00643FC8" w:rsidRDefault="001971E2" w:rsidP="001971E2">
      <w:pPr>
        <w:pStyle w:val="a3"/>
        <w:widowControl w:val="0"/>
        <w:numPr>
          <w:ilvl w:val="12"/>
          <w:numId w:val="0"/>
        </w:numPr>
        <w:autoSpaceDE w:val="0"/>
        <w:autoSpaceDN w:val="0"/>
        <w:spacing w:line="240" w:lineRule="auto"/>
        <w:jc w:val="both"/>
        <w:rPr>
          <w:b w:val="0"/>
          <w:bCs/>
          <w:i w:val="0"/>
          <w:iCs/>
          <w:snapToGrid w:val="0"/>
          <w:color w:val="000000" w:themeColor="text1"/>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7600"/>
        <w:gridCol w:w="1354"/>
      </w:tblGrid>
      <w:tr w:rsidR="001971E2" w:rsidRPr="00643FC8" w14:paraId="6F4800A2" w14:textId="77777777" w:rsidTr="00240A5D">
        <w:tc>
          <w:tcPr>
            <w:tcW w:w="617" w:type="dxa"/>
          </w:tcPr>
          <w:p w14:paraId="6C096114"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w:t>
            </w:r>
          </w:p>
          <w:p w14:paraId="3EDE3833"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з/п</w:t>
            </w:r>
          </w:p>
        </w:tc>
        <w:tc>
          <w:tcPr>
            <w:tcW w:w="7600" w:type="dxa"/>
          </w:tcPr>
          <w:p w14:paraId="6E1EC0A2" w14:textId="77777777" w:rsidR="001971E2" w:rsidRPr="00643FC8" w:rsidRDefault="001971E2" w:rsidP="008C4D95">
            <w:pPr>
              <w:pStyle w:val="a3"/>
              <w:widowControl w:val="0"/>
              <w:numPr>
                <w:ilvl w:val="12"/>
                <w:numId w:val="0"/>
              </w:numPr>
              <w:tabs>
                <w:tab w:val="left" w:pos="1670"/>
              </w:tabs>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ТЕМА</w:t>
            </w:r>
          </w:p>
        </w:tc>
        <w:tc>
          <w:tcPr>
            <w:tcW w:w="1354" w:type="dxa"/>
          </w:tcPr>
          <w:p w14:paraId="2CD10B54"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Кількість</w:t>
            </w:r>
          </w:p>
          <w:p w14:paraId="6AAC4E62"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годин</w:t>
            </w:r>
          </w:p>
        </w:tc>
      </w:tr>
      <w:tr w:rsidR="001971E2" w:rsidRPr="00643FC8" w14:paraId="0A234B50" w14:textId="77777777" w:rsidTr="00240A5D">
        <w:tc>
          <w:tcPr>
            <w:tcW w:w="617" w:type="dxa"/>
          </w:tcPr>
          <w:p w14:paraId="384D2A6F"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1.</w:t>
            </w:r>
          </w:p>
        </w:tc>
        <w:tc>
          <w:tcPr>
            <w:tcW w:w="7600" w:type="dxa"/>
          </w:tcPr>
          <w:p w14:paraId="0361A73D" w14:textId="77777777" w:rsidR="001971E2" w:rsidRPr="00643FC8" w:rsidRDefault="001971E2" w:rsidP="008C4D95">
            <w:pPr>
              <w:numPr>
                <w:ilvl w:val="12"/>
                <w:numId w:val="0"/>
              </w:numPr>
              <w:tabs>
                <w:tab w:val="left" w:pos="1670"/>
              </w:tabs>
              <w:spacing w:after="0" w:line="240" w:lineRule="auto"/>
              <w:jc w:val="both"/>
              <w:rPr>
                <w:rFonts w:ascii="Times New Roman" w:hAnsi="Times New Roman"/>
                <w:snapToGrid w:val="0"/>
                <w:color w:val="000000" w:themeColor="text1"/>
                <w:sz w:val="24"/>
                <w:szCs w:val="24"/>
                <w:lang w:val="uk-UA"/>
              </w:rPr>
            </w:pPr>
            <w:r w:rsidRPr="00643FC8">
              <w:rPr>
                <w:rFonts w:ascii="Times New Roman" w:hAnsi="Times New Roman"/>
                <w:snapToGrid w:val="0"/>
                <w:color w:val="000000" w:themeColor="text1"/>
                <w:sz w:val="24"/>
                <w:szCs w:val="24"/>
                <w:lang w:val="uk-UA"/>
              </w:rPr>
              <w:t xml:space="preserve">Організація онкологічної допомоги. </w:t>
            </w:r>
          </w:p>
        </w:tc>
        <w:tc>
          <w:tcPr>
            <w:tcW w:w="1354" w:type="dxa"/>
          </w:tcPr>
          <w:p w14:paraId="54598A81"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en-US" w:eastAsia="uk-UA"/>
              </w:rPr>
            </w:pPr>
            <w:r w:rsidRPr="00643FC8">
              <w:rPr>
                <w:b w:val="0"/>
                <w:i w:val="0"/>
                <w:snapToGrid w:val="0"/>
                <w:color w:val="000000" w:themeColor="text1"/>
                <w:szCs w:val="24"/>
                <w:lang w:val="en-US" w:eastAsia="uk-UA"/>
              </w:rPr>
              <w:t>2</w:t>
            </w:r>
          </w:p>
        </w:tc>
      </w:tr>
      <w:tr w:rsidR="00775227" w:rsidRPr="00775227" w14:paraId="0FE50B16" w14:textId="77777777" w:rsidTr="00240A5D">
        <w:tc>
          <w:tcPr>
            <w:tcW w:w="617" w:type="dxa"/>
          </w:tcPr>
          <w:p w14:paraId="070CE461" w14:textId="77777777" w:rsidR="00775227" w:rsidRPr="00643FC8" w:rsidRDefault="00775227" w:rsidP="00775227">
            <w:pPr>
              <w:pStyle w:val="a3"/>
              <w:widowControl w:val="0"/>
              <w:numPr>
                <w:ilvl w:val="12"/>
                <w:numId w:val="0"/>
              </w:numPr>
              <w:spacing w:line="240" w:lineRule="auto"/>
              <w:jc w:val="both"/>
              <w:rPr>
                <w:b w:val="0"/>
                <w:bCs/>
                <w:i w:val="0"/>
                <w:iCs/>
                <w:snapToGrid w:val="0"/>
                <w:color w:val="000000" w:themeColor="text1"/>
                <w:szCs w:val="24"/>
                <w:lang w:val="uk-UA" w:eastAsia="uk-UA"/>
              </w:rPr>
            </w:pPr>
            <w:r w:rsidRPr="00643FC8">
              <w:rPr>
                <w:b w:val="0"/>
                <w:bCs/>
                <w:i w:val="0"/>
                <w:iCs/>
                <w:snapToGrid w:val="0"/>
                <w:color w:val="000000" w:themeColor="text1"/>
                <w:szCs w:val="24"/>
                <w:lang w:val="uk-UA" w:eastAsia="uk-UA"/>
              </w:rPr>
              <w:t>2.</w:t>
            </w:r>
          </w:p>
        </w:tc>
        <w:tc>
          <w:tcPr>
            <w:tcW w:w="7600" w:type="dxa"/>
          </w:tcPr>
          <w:p w14:paraId="14A20614" w14:textId="77777777" w:rsidR="00775227" w:rsidRPr="00775227" w:rsidRDefault="00775227" w:rsidP="00775227">
            <w:pPr>
              <w:numPr>
                <w:ilvl w:val="12"/>
                <w:numId w:val="0"/>
              </w:numPr>
              <w:tabs>
                <w:tab w:val="left" w:pos="1670"/>
              </w:tabs>
              <w:spacing w:after="0" w:line="240" w:lineRule="auto"/>
              <w:jc w:val="both"/>
              <w:rPr>
                <w:rFonts w:ascii="Times New Roman" w:hAnsi="Times New Roman"/>
                <w:snapToGrid w:val="0"/>
                <w:color w:val="000000" w:themeColor="text1"/>
                <w:sz w:val="24"/>
                <w:szCs w:val="24"/>
                <w:lang w:val="uk-UA"/>
              </w:rPr>
            </w:pPr>
            <w:r w:rsidRPr="00775227">
              <w:rPr>
                <w:rFonts w:ascii="Times New Roman" w:hAnsi="Times New Roman"/>
                <w:snapToGrid w:val="0"/>
                <w:color w:val="000000" w:themeColor="text1"/>
                <w:sz w:val="24"/>
                <w:szCs w:val="24"/>
                <w:lang w:val="uk-UA"/>
              </w:rPr>
              <w:t xml:space="preserve">Епідеміологія і профілактика злоякісних пухлин. </w:t>
            </w:r>
          </w:p>
        </w:tc>
        <w:tc>
          <w:tcPr>
            <w:tcW w:w="1354" w:type="dxa"/>
          </w:tcPr>
          <w:p w14:paraId="26CFE085" w14:textId="77777777" w:rsidR="00775227" w:rsidRPr="00775227" w:rsidRDefault="00775227" w:rsidP="00775227">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2</w:t>
            </w:r>
          </w:p>
        </w:tc>
      </w:tr>
      <w:tr w:rsidR="00775227" w:rsidRPr="00775227" w14:paraId="1ACBC430" w14:textId="77777777" w:rsidTr="00240A5D">
        <w:tc>
          <w:tcPr>
            <w:tcW w:w="617" w:type="dxa"/>
          </w:tcPr>
          <w:p w14:paraId="60E70A61"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eastAsia="uk-UA"/>
              </w:rPr>
              <w:lastRenderedPageBreak/>
              <w:t>3.</w:t>
            </w:r>
          </w:p>
        </w:tc>
        <w:tc>
          <w:tcPr>
            <w:tcW w:w="7600" w:type="dxa"/>
          </w:tcPr>
          <w:p w14:paraId="1A861EB5" w14:textId="77777777" w:rsidR="00775227" w:rsidRPr="00775227" w:rsidRDefault="00775227" w:rsidP="00775227">
            <w:pPr>
              <w:numPr>
                <w:ilvl w:val="12"/>
                <w:numId w:val="0"/>
              </w:numPr>
              <w:tabs>
                <w:tab w:val="left" w:pos="1670"/>
              </w:tabs>
              <w:spacing w:after="0" w:line="240" w:lineRule="auto"/>
              <w:jc w:val="both"/>
              <w:rPr>
                <w:rFonts w:ascii="Times New Roman" w:hAnsi="Times New Roman"/>
                <w:snapToGrid w:val="0"/>
                <w:color w:val="000000" w:themeColor="text1"/>
                <w:sz w:val="24"/>
                <w:szCs w:val="24"/>
                <w:lang w:val="uk-UA"/>
              </w:rPr>
            </w:pPr>
            <w:r w:rsidRPr="00775227">
              <w:rPr>
                <w:rFonts w:ascii="Times New Roman" w:hAnsi="Times New Roman"/>
                <w:bCs/>
                <w:iCs/>
                <w:snapToGrid w:val="0"/>
                <w:color w:val="000000" w:themeColor="text1"/>
                <w:sz w:val="24"/>
                <w:szCs w:val="24"/>
                <w:lang w:val="uk-UA" w:eastAsia="uk-UA"/>
              </w:rPr>
              <w:t>Закономірності розвитку злоякісних пухлин.</w:t>
            </w:r>
          </w:p>
        </w:tc>
        <w:tc>
          <w:tcPr>
            <w:tcW w:w="1354" w:type="dxa"/>
          </w:tcPr>
          <w:p w14:paraId="2654B5B6" w14:textId="77777777" w:rsidR="00775227" w:rsidRPr="00775227" w:rsidRDefault="00775227" w:rsidP="00775227">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2</w:t>
            </w:r>
          </w:p>
        </w:tc>
      </w:tr>
      <w:tr w:rsidR="00775227" w:rsidRPr="00643FC8" w14:paraId="28267C06" w14:textId="77777777" w:rsidTr="00240A5D">
        <w:tc>
          <w:tcPr>
            <w:tcW w:w="617" w:type="dxa"/>
          </w:tcPr>
          <w:p w14:paraId="16321A57"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eastAsia="uk-UA"/>
              </w:rPr>
              <w:t>4.</w:t>
            </w:r>
          </w:p>
        </w:tc>
        <w:tc>
          <w:tcPr>
            <w:tcW w:w="7600" w:type="dxa"/>
          </w:tcPr>
          <w:p w14:paraId="1B29383A" w14:textId="77777777" w:rsidR="00775227" w:rsidRPr="00643FC8" w:rsidRDefault="00775227" w:rsidP="00775227">
            <w:pPr>
              <w:numPr>
                <w:ilvl w:val="12"/>
                <w:numId w:val="0"/>
              </w:numPr>
              <w:tabs>
                <w:tab w:val="left" w:pos="1670"/>
              </w:tabs>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rPr>
              <w:t xml:space="preserve">Методи діагностики  і  </w:t>
            </w:r>
            <w:r w:rsidRPr="00643FC8">
              <w:rPr>
                <w:rFonts w:ascii="Times New Roman" w:hAnsi="Times New Roman"/>
                <w:bCs/>
                <w:iCs/>
                <w:snapToGrid w:val="0"/>
                <w:color w:val="000000" w:themeColor="text1"/>
                <w:sz w:val="24"/>
                <w:szCs w:val="24"/>
                <w:lang w:val="uk-UA"/>
              </w:rPr>
              <w:t xml:space="preserve">принципи лікування </w:t>
            </w:r>
            <w:r w:rsidRPr="00643FC8">
              <w:rPr>
                <w:rFonts w:ascii="Times New Roman" w:hAnsi="Times New Roman"/>
                <w:snapToGrid w:val="0"/>
                <w:color w:val="000000" w:themeColor="text1"/>
                <w:sz w:val="24"/>
                <w:szCs w:val="24"/>
                <w:lang w:val="uk-UA"/>
              </w:rPr>
              <w:t>злоякісних пухлин.</w:t>
            </w:r>
          </w:p>
        </w:tc>
        <w:tc>
          <w:tcPr>
            <w:tcW w:w="1354" w:type="dxa"/>
          </w:tcPr>
          <w:p w14:paraId="175EBA87" w14:textId="77777777" w:rsidR="00775227" w:rsidRPr="00775227" w:rsidRDefault="00775227" w:rsidP="00775227">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2</w:t>
            </w:r>
          </w:p>
        </w:tc>
      </w:tr>
      <w:tr w:rsidR="00775227" w:rsidRPr="00643FC8" w14:paraId="22E64424" w14:textId="77777777" w:rsidTr="00240A5D">
        <w:tc>
          <w:tcPr>
            <w:tcW w:w="617" w:type="dxa"/>
          </w:tcPr>
          <w:p w14:paraId="6770C7BF"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eastAsia="uk-UA"/>
              </w:rPr>
              <w:t>5.</w:t>
            </w:r>
          </w:p>
        </w:tc>
        <w:tc>
          <w:tcPr>
            <w:tcW w:w="7600" w:type="dxa"/>
          </w:tcPr>
          <w:p w14:paraId="6CABD4DB" w14:textId="77777777" w:rsidR="00775227" w:rsidRPr="00643FC8" w:rsidRDefault="00775227" w:rsidP="00775227">
            <w:pPr>
              <w:numPr>
                <w:ilvl w:val="12"/>
                <w:numId w:val="0"/>
              </w:numPr>
              <w:tabs>
                <w:tab w:val="left" w:pos="1670"/>
              </w:tabs>
              <w:spacing w:after="0" w:line="240" w:lineRule="auto"/>
              <w:jc w:val="both"/>
              <w:rPr>
                <w:rFonts w:ascii="Times New Roman" w:hAnsi="Times New Roman"/>
                <w:snapToGrid w:val="0"/>
                <w:color w:val="000000" w:themeColor="text1"/>
                <w:sz w:val="24"/>
                <w:szCs w:val="24"/>
                <w:lang w:val="uk-UA"/>
              </w:rPr>
            </w:pPr>
            <w:r w:rsidRPr="00643FC8">
              <w:rPr>
                <w:rFonts w:ascii="Times New Roman" w:hAnsi="Times New Roman"/>
                <w:bCs/>
                <w:color w:val="000000" w:themeColor="text1"/>
                <w:sz w:val="24"/>
                <w:szCs w:val="24"/>
                <w:lang w:val="uk-UA" w:eastAsia="uk-UA"/>
              </w:rPr>
              <w:t>Меланома і рак шкіри.</w:t>
            </w:r>
          </w:p>
        </w:tc>
        <w:tc>
          <w:tcPr>
            <w:tcW w:w="1354" w:type="dxa"/>
          </w:tcPr>
          <w:p w14:paraId="1711DA09" w14:textId="77777777" w:rsidR="00775227" w:rsidRPr="00643FC8" w:rsidRDefault="00775227" w:rsidP="00775227">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2</w:t>
            </w:r>
          </w:p>
        </w:tc>
      </w:tr>
      <w:tr w:rsidR="00775227" w:rsidRPr="00643FC8" w14:paraId="3E2BD412" w14:textId="77777777" w:rsidTr="00240A5D">
        <w:tc>
          <w:tcPr>
            <w:tcW w:w="617" w:type="dxa"/>
          </w:tcPr>
          <w:p w14:paraId="76D0EDBE"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eastAsia="uk-UA"/>
              </w:rPr>
              <w:t>6</w:t>
            </w:r>
            <w:r w:rsidRPr="00643FC8">
              <w:rPr>
                <w:rFonts w:ascii="Times New Roman" w:hAnsi="Times New Roman"/>
                <w:snapToGrid w:val="0"/>
                <w:color w:val="000000" w:themeColor="text1"/>
                <w:sz w:val="24"/>
                <w:szCs w:val="24"/>
                <w:lang w:val="en-US" w:eastAsia="uk-UA"/>
              </w:rPr>
              <w:t>.</w:t>
            </w:r>
          </w:p>
        </w:tc>
        <w:tc>
          <w:tcPr>
            <w:tcW w:w="7600" w:type="dxa"/>
          </w:tcPr>
          <w:p w14:paraId="483D9BF7" w14:textId="77777777" w:rsidR="00775227" w:rsidRPr="00643FC8" w:rsidRDefault="00775227" w:rsidP="00775227">
            <w:pPr>
              <w:numPr>
                <w:ilvl w:val="12"/>
                <w:numId w:val="0"/>
              </w:numPr>
              <w:tabs>
                <w:tab w:val="left" w:pos="1670"/>
              </w:tabs>
              <w:spacing w:after="0" w:line="240" w:lineRule="auto"/>
              <w:jc w:val="both"/>
              <w:rPr>
                <w:rFonts w:ascii="Times New Roman" w:hAnsi="Times New Roman"/>
                <w:snapToGrid w:val="0"/>
                <w:color w:val="000000" w:themeColor="text1"/>
                <w:sz w:val="24"/>
                <w:szCs w:val="24"/>
                <w:lang w:val="uk-UA"/>
              </w:rPr>
            </w:pPr>
            <w:proofErr w:type="spellStart"/>
            <w:r>
              <w:rPr>
                <w:rFonts w:ascii="Times New Roman" w:hAnsi="Times New Roman"/>
                <w:snapToGrid w:val="0"/>
                <w:color w:val="000000" w:themeColor="text1"/>
                <w:sz w:val="24"/>
                <w:szCs w:val="24"/>
                <w:lang w:val="uk-UA"/>
              </w:rPr>
              <w:t>Орофарінгеальна</w:t>
            </w:r>
            <w:proofErr w:type="spellEnd"/>
            <w:r>
              <w:rPr>
                <w:rFonts w:ascii="Times New Roman" w:hAnsi="Times New Roman"/>
                <w:snapToGrid w:val="0"/>
                <w:color w:val="000000" w:themeColor="text1"/>
                <w:sz w:val="24"/>
                <w:szCs w:val="24"/>
                <w:lang w:val="uk-UA"/>
              </w:rPr>
              <w:t xml:space="preserve"> карцинома. Пухлини слинних залоз.</w:t>
            </w:r>
          </w:p>
        </w:tc>
        <w:tc>
          <w:tcPr>
            <w:tcW w:w="1354" w:type="dxa"/>
          </w:tcPr>
          <w:p w14:paraId="7E953C00"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eastAsia="uk-UA"/>
              </w:rPr>
              <w:t>2</w:t>
            </w:r>
          </w:p>
        </w:tc>
      </w:tr>
      <w:tr w:rsidR="00775227" w:rsidRPr="00643FC8" w14:paraId="39B746E5" w14:textId="77777777" w:rsidTr="00240A5D">
        <w:tc>
          <w:tcPr>
            <w:tcW w:w="617" w:type="dxa"/>
          </w:tcPr>
          <w:p w14:paraId="32738AFC"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en-US" w:eastAsia="uk-UA"/>
              </w:rPr>
            </w:pPr>
            <w:r w:rsidRPr="00643FC8">
              <w:rPr>
                <w:rFonts w:ascii="Times New Roman" w:hAnsi="Times New Roman"/>
                <w:snapToGrid w:val="0"/>
                <w:color w:val="000000" w:themeColor="text1"/>
                <w:sz w:val="24"/>
                <w:szCs w:val="24"/>
                <w:lang w:val="uk-UA" w:eastAsia="uk-UA"/>
              </w:rPr>
              <w:t>7</w:t>
            </w:r>
            <w:r w:rsidRPr="00643FC8">
              <w:rPr>
                <w:rFonts w:ascii="Times New Roman" w:hAnsi="Times New Roman"/>
                <w:snapToGrid w:val="0"/>
                <w:color w:val="000000" w:themeColor="text1"/>
                <w:sz w:val="24"/>
                <w:szCs w:val="24"/>
                <w:lang w:val="en-US" w:eastAsia="uk-UA"/>
              </w:rPr>
              <w:t>.</w:t>
            </w:r>
          </w:p>
        </w:tc>
        <w:tc>
          <w:tcPr>
            <w:tcW w:w="7600" w:type="dxa"/>
          </w:tcPr>
          <w:p w14:paraId="15A7B439"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r>
              <w:rPr>
                <w:rFonts w:ascii="Times New Roman" w:hAnsi="Times New Roman"/>
                <w:snapToGrid w:val="0"/>
                <w:color w:val="000000" w:themeColor="text1"/>
                <w:sz w:val="24"/>
                <w:szCs w:val="24"/>
                <w:lang w:val="uk-UA"/>
              </w:rPr>
              <w:t xml:space="preserve">Пухлини голови та шиї (глотка, гортань, </w:t>
            </w:r>
            <w:proofErr w:type="spellStart"/>
            <w:r>
              <w:rPr>
                <w:rFonts w:ascii="Times New Roman" w:hAnsi="Times New Roman"/>
                <w:snapToGrid w:val="0"/>
                <w:color w:val="000000" w:themeColor="text1"/>
                <w:sz w:val="24"/>
                <w:szCs w:val="24"/>
                <w:lang w:val="uk-UA"/>
              </w:rPr>
              <w:t>назофарінгеальна</w:t>
            </w:r>
            <w:proofErr w:type="spellEnd"/>
            <w:r>
              <w:rPr>
                <w:rFonts w:ascii="Times New Roman" w:hAnsi="Times New Roman"/>
                <w:snapToGrid w:val="0"/>
                <w:color w:val="000000" w:themeColor="text1"/>
                <w:sz w:val="24"/>
                <w:szCs w:val="24"/>
                <w:lang w:val="uk-UA"/>
              </w:rPr>
              <w:t xml:space="preserve"> </w:t>
            </w:r>
            <w:proofErr w:type="spellStart"/>
            <w:r>
              <w:rPr>
                <w:rFonts w:ascii="Times New Roman" w:hAnsi="Times New Roman"/>
                <w:snapToGrid w:val="0"/>
                <w:color w:val="000000" w:themeColor="text1"/>
                <w:sz w:val="24"/>
                <w:szCs w:val="24"/>
                <w:lang w:val="uk-UA"/>
              </w:rPr>
              <w:t>карцинма</w:t>
            </w:r>
            <w:proofErr w:type="spellEnd"/>
            <w:r>
              <w:rPr>
                <w:rFonts w:ascii="Times New Roman" w:hAnsi="Times New Roman"/>
                <w:snapToGrid w:val="0"/>
                <w:color w:val="000000" w:themeColor="text1"/>
                <w:sz w:val="24"/>
                <w:szCs w:val="24"/>
                <w:lang w:val="uk-UA"/>
              </w:rPr>
              <w:t>).</w:t>
            </w:r>
          </w:p>
        </w:tc>
        <w:tc>
          <w:tcPr>
            <w:tcW w:w="1354" w:type="dxa"/>
          </w:tcPr>
          <w:p w14:paraId="5DB9BDE8"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eastAsia="uk-UA"/>
              </w:rPr>
              <w:t>2</w:t>
            </w:r>
          </w:p>
        </w:tc>
      </w:tr>
      <w:tr w:rsidR="00775227" w:rsidRPr="00643FC8" w14:paraId="441051E6" w14:textId="77777777" w:rsidTr="00240A5D">
        <w:tc>
          <w:tcPr>
            <w:tcW w:w="617" w:type="dxa"/>
          </w:tcPr>
          <w:p w14:paraId="4727A252"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8.</w:t>
            </w:r>
          </w:p>
        </w:tc>
        <w:tc>
          <w:tcPr>
            <w:tcW w:w="7600" w:type="dxa"/>
          </w:tcPr>
          <w:p w14:paraId="568B098A" w14:textId="77777777" w:rsidR="00775227" w:rsidRPr="00775227"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r w:rsidRPr="00775227">
              <w:rPr>
                <w:rFonts w:ascii="Times New Roman" w:hAnsi="Times New Roman"/>
                <w:snapToGrid w:val="0"/>
                <w:color w:val="000000" w:themeColor="text1"/>
                <w:sz w:val="24"/>
                <w:szCs w:val="24"/>
                <w:lang w:val="uk-UA"/>
              </w:rPr>
              <w:t xml:space="preserve">Рак щитовидної </w:t>
            </w:r>
            <w:proofErr w:type="spellStart"/>
            <w:r w:rsidRPr="00775227">
              <w:rPr>
                <w:rFonts w:ascii="Times New Roman" w:hAnsi="Times New Roman"/>
                <w:snapToGrid w:val="0"/>
                <w:color w:val="000000" w:themeColor="text1"/>
                <w:sz w:val="24"/>
                <w:szCs w:val="24"/>
                <w:lang w:val="uk-UA"/>
              </w:rPr>
              <w:t>залзои</w:t>
            </w:r>
            <w:proofErr w:type="spellEnd"/>
            <w:r w:rsidRPr="00775227">
              <w:rPr>
                <w:rFonts w:ascii="Times New Roman" w:hAnsi="Times New Roman"/>
                <w:snapToGrid w:val="0"/>
                <w:color w:val="000000" w:themeColor="text1"/>
                <w:sz w:val="24"/>
                <w:szCs w:val="24"/>
                <w:lang w:val="uk-UA"/>
              </w:rPr>
              <w:t>.</w:t>
            </w:r>
          </w:p>
        </w:tc>
        <w:tc>
          <w:tcPr>
            <w:tcW w:w="1354" w:type="dxa"/>
          </w:tcPr>
          <w:p w14:paraId="2EF9E699"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2</w:t>
            </w:r>
          </w:p>
        </w:tc>
      </w:tr>
      <w:tr w:rsidR="00775227" w:rsidRPr="00643FC8" w14:paraId="1000F59B" w14:textId="77777777" w:rsidTr="00240A5D">
        <w:tc>
          <w:tcPr>
            <w:tcW w:w="617" w:type="dxa"/>
          </w:tcPr>
          <w:p w14:paraId="4122C7FC"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9.</w:t>
            </w:r>
          </w:p>
        </w:tc>
        <w:tc>
          <w:tcPr>
            <w:tcW w:w="7600" w:type="dxa"/>
          </w:tcPr>
          <w:p w14:paraId="6E5EE9CF" w14:textId="77777777" w:rsidR="00775227" w:rsidRPr="00775227"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r w:rsidRPr="00775227">
              <w:rPr>
                <w:rFonts w:ascii="Times New Roman" w:hAnsi="Times New Roman"/>
                <w:color w:val="000000" w:themeColor="text1"/>
                <w:sz w:val="24"/>
                <w:szCs w:val="24"/>
                <w:lang w:val="uk-UA" w:eastAsia="uk-UA"/>
              </w:rPr>
              <w:t xml:space="preserve">Лімфома </w:t>
            </w:r>
            <w:proofErr w:type="spellStart"/>
            <w:r w:rsidRPr="00775227">
              <w:rPr>
                <w:rFonts w:ascii="Times New Roman" w:hAnsi="Times New Roman"/>
                <w:color w:val="000000" w:themeColor="text1"/>
                <w:sz w:val="24"/>
                <w:szCs w:val="24"/>
                <w:lang w:val="uk-UA" w:eastAsia="uk-UA"/>
              </w:rPr>
              <w:t>Годжкіна</w:t>
            </w:r>
            <w:proofErr w:type="spellEnd"/>
            <w:r w:rsidRPr="00775227">
              <w:rPr>
                <w:rFonts w:ascii="Times New Roman" w:hAnsi="Times New Roman"/>
                <w:color w:val="000000" w:themeColor="text1"/>
                <w:sz w:val="24"/>
                <w:szCs w:val="24"/>
                <w:lang w:val="uk-UA" w:eastAsia="uk-UA"/>
              </w:rPr>
              <w:t>.</w:t>
            </w:r>
          </w:p>
        </w:tc>
        <w:tc>
          <w:tcPr>
            <w:tcW w:w="1354" w:type="dxa"/>
          </w:tcPr>
          <w:p w14:paraId="4A3C8D2E"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2</w:t>
            </w:r>
          </w:p>
        </w:tc>
      </w:tr>
      <w:tr w:rsidR="00775227" w:rsidRPr="00643FC8" w14:paraId="58824437" w14:textId="77777777" w:rsidTr="00240A5D">
        <w:tc>
          <w:tcPr>
            <w:tcW w:w="617" w:type="dxa"/>
          </w:tcPr>
          <w:p w14:paraId="0FDAF143"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10.</w:t>
            </w:r>
          </w:p>
        </w:tc>
        <w:tc>
          <w:tcPr>
            <w:tcW w:w="7600" w:type="dxa"/>
          </w:tcPr>
          <w:p w14:paraId="5D66426C" w14:textId="77777777" w:rsidR="00775227" w:rsidRPr="00775227"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r w:rsidRPr="00775227">
              <w:rPr>
                <w:rFonts w:ascii="Times New Roman" w:hAnsi="Times New Roman"/>
                <w:bCs/>
                <w:iCs/>
                <w:snapToGrid w:val="0"/>
                <w:color w:val="000000" w:themeColor="text1"/>
                <w:sz w:val="24"/>
                <w:szCs w:val="24"/>
                <w:lang w:val="uk-UA" w:eastAsia="uk-UA"/>
              </w:rPr>
              <w:t>Рак легені.</w:t>
            </w:r>
          </w:p>
        </w:tc>
        <w:tc>
          <w:tcPr>
            <w:tcW w:w="1354" w:type="dxa"/>
          </w:tcPr>
          <w:p w14:paraId="370F1415"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2</w:t>
            </w:r>
          </w:p>
        </w:tc>
      </w:tr>
      <w:tr w:rsidR="00775227" w:rsidRPr="00643FC8" w14:paraId="791B155A" w14:textId="77777777" w:rsidTr="00240A5D">
        <w:tc>
          <w:tcPr>
            <w:tcW w:w="617" w:type="dxa"/>
          </w:tcPr>
          <w:p w14:paraId="187FE2FA"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11.</w:t>
            </w:r>
          </w:p>
        </w:tc>
        <w:tc>
          <w:tcPr>
            <w:tcW w:w="7600" w:type="dxa"/>
          </w:tcPr>
          <w:p w14:paraId="7D3340FF" w14:textId="77777777" w:rsidR="00775227" w:rsidRPr="00775227"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r w:rsidRPr="00775227">
              <w:rPr>
                <w:rFonts w:ascii="Times New Roman" w:hAnsi="Times New Roman"/>
                <w:bCs/>
                <w:iCs/>
                <w:color w:val="000000" w:themeColor="text1"/>
                <w:sz w:val="24"/>
                <w:szCs w:val="24"/>
                <w:lang w:val="uk-UA" w:eastAsia="uk-UA"/>
              </w:rPr>
              <w:t>Рак молочної залози.</w:t>
            </w:r>
          </w:p>
        </w:tc>
        <w:tc>
          <w:tcPr>
            <w:tcW w:w="1354" w:type="dxa"/>
          </w:tcPr>
          <w:p w14:paraId="32516EF9"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2</w:t>
            </w:r>
          </w:p>
        </w:tc>
      </w:tr>
      <w:tr w:rsidR="00775227" w:rsidRPr="00643FC8" w14:paraId="713D6CDE" w14:textId="77777777" w:rsidTr="00240A5D">
        <w:tc>
          <w:tcPr>
            <w:tcW w:w="617" w:type="dxa"/>
          </w:tcPr>
          <w:p w14:paraId="1F0F282A"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12.</w:t>
            </w:r>
          </w:p>
        </w:tc>
        <w:tc>
          <w:tcPr>
            <w:tcW w:w="7600" w:type="dxa"/>
          </w:tcPr>
          <w:p w14:paraId="2384A083" w14:textId="77777777" w:rsidR="00775227" w:rsidRPr="00775227"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r w:rsidRPr="00775227">
              <w:rPr>
                <w:rFonts w:ascii="Times New Roman" w:hAnsi="Times New Roman"/>
                <w:snapToGrid w:val="0"/>
                <w:color w:val="000000" w:themeColor="text1"/>
                <w:sz w:val="24"/>
                <w:szCs w:val="24"/>
                <w:lang w:val="uk-UA"/>
              </w:rPr>
              <w:t>Рак стравоходу.</w:t>
            </w:r>
          </w:p>
        </w:tc>
        <w:tc>
          <w:tcPr>
            <w:tcW w:w="1354" w:type="dxa"/>
          </w:tcPr>
          <w:p w14:paraId="320E7F7B"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2</w:t>
            </w:r>
          </w:p>
        </w:tc>
      </w:tr>
      <w:tr w:rsidR="00775227" w:rsidRPr="00643FC8" w14:paraId="04CB25BE" w14:textId="77777777" w:rsidTr="00240A5D">
        <w:tc>
          <w:tcPr>
            <w:tcW w:w="617" w:type="dxa"/>
          </w:tcPr>
          <w:p w14:paraId="5C868306"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13.</w:t>
            </w:r>
          </w:p>
        </w:tc>
        <w:tc>
          <w:tcPr>
            <w:tcW w:w="7600" w:type="dxa"/>
          </w:tcPr>
          <w:p w14:paraId="2F5D591E" w14:textId="77777777" w:rsidR="00775227" w:rsidRPr="00775227"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r w:rsidRPr="00775227">
              <w:rPr>
                <w:rFonts w:ascii="Times New Roman" w:hAnsi="Times New Roman"/>
                <w:snapToGrid w:val="0"/>
                <w:color w:val="000000" w:themeColor="text1"/>
                <w:sz w:val="24"/>
                <w:szCs w:val="24"/>
                <w:lang w:val="uk-UA"/>
              </w:rPr>
              <w:t>Рак шлунку.</w:t>
            </w:r>
          </w:p>
        </w:tc>
        <w:tc>
          <w:tcPr>
            <w:tcW w:w="1354" w:type="dxa"/>
          </w:tcPr>
          <w:p w14:paraId="2B30A8DE"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2</w:t>
            </w:r>
          </w:p>
        </w:tc>
      </w:tr>
      <w:tr w:rsidR="00775227" w:rsidRPr="00643FC8" w14:paraId="4A82A799" w14:textId="77777777" w:rsidTr="00240A5D">
        <w:tc>
          <w:tcPr>
            <w:tcW w:w="617" w:type="dxa"/>
          </w:tcPr>
          <w:p w14:paraId="00739C61"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14.</w:t>
            </w:r>
          </w:p>
        </w:tc>
        <w:tc>
          <w:tcPr>
            <w:tcW w:w="7600" w:type="dxa"/>
          </w:tcPr>
          <w:p w14:paraId="6E42EB1C" w14:textId="77777777" w:rsidR="00775227" w:rsidRPr="00775227"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proofErr w:type="spellStart"/>
            <w:r w:rsidRPr="00775227">
              <w:rPr>
                <w:rFonts w:ascii="Times New Roman" w:hAnsi="Times New Roman"/>
                <w:snapToGrid w:val="0"/>
                <w:color w:val="000000" w:themeColor="text1"/>
                <w:sz w:val="24"/>
                <w:szCs w:val="24"/>
                <w:lang w:val="uk-UA"/>
              </w:rPr>
              <w:t>Колоректальний</w:t>
            </w:r>
            <w:proofErr w:type="spellEnd"/>
            <w:r w:rsidRPr="00775227">
              <w:rPr>
                <w:rFonts w:ascii="Times New Roman" w:hAnsi="Times New Roman"/>
                <w:snapToGrid w:val="0"/>
                <w:color w:val="000000" w:themeColor="text1"/>
                <w:sz w:val="24"/>
                <w:szCs w:val="24"/>
                <w:lang w:val="uk-UA"/>
              </w:rPr>
              <w:t xml:space="preserve"> рак.</w:t>
            </w:r>
          </w:p>
        </w:tc>
        <w:tc>
          <w:tcPr>
            <w:tcW w:w="1354" w:type="dxa"/>
          </w:tcPr>
          <w:p w14:paraId="18428205"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2</w:t>
            </w:r>
          </w:p>
        </w:tc>
      </w:tr>
      <w:tr w:rsidR="00775227" w:rsidRPr="00643FC8" w14:paraId="67DD05E2" w14:textId="77777777" w:rsidTr="00240A5D">
        <w:tc>
          <w:tcPr>
            <w:tcW w:w="617" w:type="dxa"/>
          </w:tcPr>
          <w:p w14:paraId="116471C0"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15.</w:t>
            </w:r>
          </w:p>
        </w:tc>
        <w:tc>
          <w:tcPr>
            <w:tcW w:w="7600" w:type="dxa"/>
          </w:tcPr>
          <w:p w14:paraId="556C8C12" w14:textId="77777777" w:rsidR="00775227" w:rsidRPr="00775227"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775227">
              <w:rPr>
                <w:rFonts w:ascii="Times New Roman" w:hAnsi="Times New Roman"/>
                <w:snapToGrid w:val="0"/>
                <w:color w:val="000000" w:themeColor="text1"/>
                <w:sz w:val="24"/>
                <w:szCs w:val="24"/>
                <w:lang w:val="uk-UA" w:eastAsia="uk-UA"/>
              </w:rPr>
              <w:t>Рак шийки матки.</w:t>
            </w:r>
          </w:p>
        </w:tc>
        <w:tc>
          <w:tcPr>
            <w:tcW w:w="1354" w:type="dxa"/>
          </w:tcPr>
          <w:p w14:paraId="404666A8"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rPr>
            </w:pPr>
            <w:r w:rsidRPr="00643FC8">
              <w:rPr>
                <w:rFonts w:ascii="Times New Roman" w:hAnsi="Times New Roman"/>
                <w:snapToGrid w:val="0"/>
                <w:color w:val="000000" w:themeColor="text1"/>
                <w:sz w:val="24"/>
                <w:szCs w:val="24"/>
                <w:lang w:val="uk-UA"/>
              </w:rPr>
              <w:t>2</w:t>
            </w:r>
          </w:p>
        </w:tc>
      </w:tr>
      <w:tr w:rsidR="00775227" w:rsidRPr="00643FC8" w14:paraId="24EFCFF6" w14:textId="77777777" w:rsidTr="00240A5D">
        <w:tc>
          <w:tcPr>
            <w:tcW w:w="617" w:type="dxa"/>
          </w:tcPr>
          <w:p w14:paraId="25379A8D"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Pr>
                <w:rFonts w:ascii="Times New Roman" w:hAnsi="Times New Roman"/>
                <w:snapToGrid w:val="0"/>
                <w:color w:val="000000" w:themeColor="text1"/>
                <w:sz w:val="24"/>
                <w:szCs w:val="24"/>
                <w:lang w:val="uk-UA" w:eastAsia="uk-UA"/>
              </w:rPr>
              <w:t>16.</w:t>
            </w:r>
          </w:p>
        </w:tc>
        <w:tc>
          <w:tcPr>
            <w:tcW w:w="7600" w:type="dxa"/>
          </w:tcPr>
          <w:p w14:paraId="6130D8D4" w14:textId="77777777" w:rsidR="00775227" w:rsidRPr="00775227" w:rsidRDefault="00775227" w:rsidP="00775227">
            <w:pPr>
              <w:numPr>
                <w:ilvl w:val="12"/>
                <w:numId w:val="0"/>
              </w:numPr>
              <w:spacing w:after="0" w:line="240" w:lineRule="auto"/>
              <w:jc w:val="both"/>
              <w:rPr>
                <w:rFonts w:ascii="Times New Roman" w:hAnsi="Times New Roman"/>
                <w:bCs/>
                <w:iCs/>
                <w:snapToGrid w:val="0"/>
                <w:color w:val="000000" w:themeColor="text1"/>
                <w:sz w:val="24"/>
                <w:szCs w:val="24"/>
                <w:lang w:val="uk-UA" w:eastAsia="uk-UA"/>
              </w:rPr>
            </w:pPr>
            <w:r w:rsidRPr="00775227">
              <w:rPr>
                <w:rFonts w:ascii="Times New Roman" w:hAnsi="Times New Roman"/>
                <w:bCs/>
                <w:iCs/>
                <w:snapToGrid w:val="0"/>
                <w:color w:val="000000" w:themeColor="text1"/>
                <w:sz w:val="24"/>
                <w:szCs w:val="24"/>
                <w:lang w:val="uk-UA" w:eastAsia="uk-UA"/>
              </w:rPr>
              <w:t>Рак передміхурової залози.</w:t>
            </w:r>
          </w:p>
        </w:tc>
        <w:tc>
          <w:tcPr>
            <w:tcW w:w="1354" w:type="dxa"/>
          </w:tcPr>
          <w:p w14:paraId="29FB3367" w14:textId="77777777" w:rsidR="00775227" w:rsidRPr="00643FC8" w:rsidRDefault="00775227" w:rsidP="00775227">
            <w:pPr>
              <w:numPr>
                <w:ilvl w:val="12"/>
                <w:numId w:val="0"/>
              </w:numPr>
              <w:spacing w:after="0" w:line="240" w:lineRule="auto"/>
              <w:jc w:val="both"/>
              <w:rPr>
                <w:rFonts w:ascii="Times New Roman" w:hAnsi="Times New Roman"/>
                <w:snapToGrid w:val="0"/>
                <w:color w:val="000000" w:themeColor="text1"/>
                <w:sz w:val="24"/>
                <w:szCs w:val="24"/>
                <w:lang w:val="uk-UA" w:eastAsia="uk-UA"/>
              </w:rPr>
            </w:pPr>
            <w:r w:rsidRPr="00643FC8">
              <w:rPr>
                <w:rFonts w:ascii="Times New Roman" w:hAnsi="Times New Roman"/>
                <w:snapToGrid w:val="0"/>
                <w:color w:val="000000" w:themeColor="text1"/>
                <w:sz w:val="24"/>
                <w:szCs w:val="24"/>
                <w:lang w:val="uk-UA" w:eastAsia="uk-UA"/>
              </w:rPr>
              <w:t>2</w:t>
            </w:r>
          </w:p>
        </w:tc>
      </w:tr>
      <w:tr w:rsidR="00775227" w:rsidRPr="00643FC8" w14:paraId="03A4851C" w14:textId="77777777" w:rsidTr="00240A5D">
        <w:tc>
          <w:tcPr>
            <w:tcW w:w="617" w:type="dxa"/>
          </w:tcPr>
          <w:p w14:paraId="1F09C62B" w14:textId="77777777" w:rsidR="00775227" w:rsidRPr="00643FC8" w:rsidRDefault="00775227" w:rsidP="00775227">
            <w:pPr>
              <w:pStyle w:val="a3"/>
              <w:widowControl w:val="0"/>
              <w:numPr>
                <w:ilvl w:val="12"/>
                <w:numId w:val="0"/>
              </w:numPr>
              <w:spacing w:line="240" w:lineRule="auto"/>
              <w:jc w:val="both"/>
              <w:rPr>
                <w:bCs/>
                <w:i w:val="0"/>
                <w:snapToGrid w:val="0"/>
                <w:color w:val="000000" w:themeColor="text1"/>
                <w:szCs w:val="24"/>
                <w:lang w:val="uk-UA"/>
              </w:rPr>
            </w:pPr>
          </w:p>
        </w:tc>
        <w:tc>
          <w:tcPr>
            <w:tcW w:w="7600" w:type="dxa"/>
          </w:tcPr>
          <w:p w14:paraId="55042321" w14:textId="77777777" w:rsidR="00775227" w:rsidRPr="00775227" w:rsidRDefault="00775227" w:rsidP="00775227">
            <w:pPr>
              <w:pStyle w:val="a3"/>
              <w:widowControl w:val="0"/>
              <w:numPr>
                <w:ilvl w:val="12"/>
                <w:numId w:val="0"/>
              </w:numPr>
              <w:spacing w:line="240" w:lineRule="auto"/>
              <w:jc w:val="both"/>
              <w:rPr>
                <w:bCs/>
                <w:i w:val="0"/>
                <w:snapToGrid w:val="0"/>
                <w:color w:val="000000" w:themeColor="text1"/>
                <w:szCs w:val="24"/>
                <w:lang w:val="uk-UA" w:eastAsia="uk-UA"/>
              </w:rPr>
            </w:pPr>
            <w:r w:rsidRPr="00775227">
              <w:rPr>
                <w:bCs/>
                <w:i w:val="0"/>
                <w:snapToGrid w:val="0"/>
                <w:color w:val="000000" w:themeColor="text1"/>
                <w:szCs w:val="24"/>
                <w:lang w:val="uk-UA" w:eastAsia="uk-UA"/>
              </w:rPr>
              <w:t>Разом</w:t>
            </w:r>
          </w:p>
        </w:tc>
        <w:tc>
          <w:tcPr>
            <w:tcW w:w="1354" w:type="dxa"/>
          </w:tcPr>
          <w:p w14:paraId="1AC49C15" w14:textId="77777777" w:rsidR="00775227" w:rsidRPr="00775227" w:rsidRDefault="00775227" w:rsidP="00775227">
            <w:pPr>
              <w:pStyle w:val="a3"/>
              <w:widowControl w:val="0"/>
              <w:numPr>
                <w:ilvl w:val="12"/>
                <w:numId w:val="0"/>
              </w:numPr>
              <w:spacing w:line="240" w:lineRule="auto"/>
              <w:jc w:val="both"/>
              <w:rPr>
                <w:bCs/>
                <w:i w:val="0"/>
                <w:snapToGrid w:val="0"/>
                <w:color w:val="000000" w:themeColor="text1"/>
                <w:szCs w:val="24"/>
                <w:lang w:val="uk-UA" w:eastAsia="uk-UA"/>
              </w:rPr>
            </w:pPr>
            <w:r>
              <w:rPr>
                <w:bCs/>
                <w:i w:val="0"/>
                <w:snapToGrid w:val="0"/>
                <w:color w:val="000000" w:themeColor="text1"/>
                <w:szCs w:val="24"/>
                <w:lang w:val="uk-UA" w:eastAsia="uk-UA"/>
              </w:rPr>
              <w:t>32</w:t>
            </w:r>
          </w:p>
        </w:tc>
      </w:tr>
    </w:tbl>
    <w:p w14:paraId="59932E7B" w14:textId="77777777" w:rsidR="001971E2" w:rsidRPr="00643FC8" w:rsidRDefault="001971E2" w:rsidP="001971E2">
      <w:pPr>
        <w:pStyle w:val="a3"/>
        <w:widowControl w:val="0"/>
        <w:numPr>
          <w:ilvl w:val="12"/>
          <w:numId w:val="0"/>
        </w:numPr>
        <w:autoSpaceDE w:val="0"/>
        <w:autoSpaceDN w:val="0"/>
        <w:spacing w:line="240" w:lineRule="auto"/>
        <w:jc w:val="both"/>
        <w:rPr>
          <w:i w:val="0"/>
          <w:snapToGrid w:val="0"/>
          <w:color w:val="000000" w:themeColor="text1"/>
          <w:szCs w:val="24"/>
          <w:lang w:val="uk-UA" w:eastAsia="uk-UA"/>
        </w:rPr>
      </w:pPr>
    </w:p>
    <w:p w14:paraId="7E6AFE12" w14:textId="77777777" w:rsidR="001971E2" w:rsidRPr="00643FC8" w:rsidRDefault="001971E2" w:rsidP="001971E2">
      <w:pPr>
        <w:pStyle w:val="11"/>
        <w:tabs>
          <w:tab w:val="left" w:pos="387"/>
        </w:tabs>
        <w:ind w:firstLine="0"/>
        <w:rPr>
          <w:rFonts w:cs="Times New Roman"/>
          <w:b/>
          <w:bCs/>
          <w:color w:val="000000" w:themeColor="text1"/>
          <w:sz w:val="24"/>
          <w:szCs w:val="24"/>
          <w:lang w:eastAsia="ru-RU" w:bidi="ru-RU"/>
        </w:rPr>
      </w:pPr>
      <w:r w:rsidRPr="00643FC8">
        <w:rPr>
          <w:rFonts w:cs="Times New Roman"/>
          <w:b/>
          <w:bCs/>
          <w:color w:val="000000" w:themeColor="text1"/>
          <w:sz w:val="24"/>
          <w:szCs w:val="24"/>
          <w:lang w:eastAsia="ru-RU" w:bidi="ru-RU"/>
        </w:rPr>
        <w:t>5.4. Теми лабораторних занять</w:t>
      </w:r>
    </w:p>
    <w:p w14:paraId="69A1ED20" w14:textId="77777777" w:rsidR="001971E2" w:rsidRPr="00643FC8" w:rsidRDefault="001971E2" w:rsidP="001971E2">
      <w:pPr>
        <w:pStyle w:val="11"/>
        <w:tabs>
          <w:tab w:val="left" w:pos="387"/>
        </w:tabs>
        <w:ind w:firstLine="0"/>
        <w:rPr>
          <w:rFonts w:cs="Times New Roman"/>
          <w:color w:val="000000" w:themeColor="text1"/>
          <w:sz w:val="24"/>
          <w:szCs w:val="24"/>
        </w:rPr>
      </w:pPr>
      <w:r w:rsidRPr="00643FC8">
        <w:rPr>
          <w:rFonts w:cs="Times New Roman"/>
          <w:bCs/>
          <w:color w:val="000000" w:themeColor="text1"/>
          <w:sz w:val="24"/>
          <w:szCs w:val="24"/>
          <w:lang w:eastAsia="ru-RU" w:bidi="ru-RU"/>
        </w:rPr>
        <w:t>Лабораторні заняття не передбачені</w:t>
      </w:r>
      <w:r w:rsidRPr="00643FC8">
        <w:rPr>
          <w:rFonts w:cs="Times New Roman"/>
          <w:b/>
          <w:bCs/>
          <w:color w:val="000000" w:themeColor="text1"/>
          <w:sz w:val="24"/>
          <w:szCs w:val="24"/>
          <w:lang w:eastAsia="ru-RU" w:bidi="ru-RU"/>
        </w:rPr>
        <w:t>.</w:t>
      </w:r>
    </w:p>
    <w:p w14:paraId="0412D6BF" w14:textId="77777777" w:rsidR="001971E2" w:rsidRPr="00643FC8" w:rsidRDefault="001971E2" w:rsidP="001971E2">
      <w:pPr>
        <w:widowControl w:val="0"/>
        <w:spacing w:after="0" w:line="240" w:lineRule="auto"/>
        <w:rPr>
          <w:rFonts w:ascii="Times New Roman" w:hAnsi="Times New Roman"/>
          <w:b/>
          <w:color w:val="000000" w:themeColor="text1"/>
          <w:sz w:val="24"/>
          <w:szCs w:val="24"/>
          <w:lang w:val="uk-UA"/>
        </w:rPr>
      </w:pPr>
    </w:p>
    <w:p w14:paraId="61C50300" w14:textId="77777777" w:rsidR="001971E2" w:rsidRPr="00643FC8" w:rsidRDefault="001971E2" w:rsidP="001971E2">
      <w:pPr>
        <w:widowControl w:val="0"/>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 xml:space="preserve">6. Самостійна </w:t>
      </w:r>
      <w:r w:rsidRPr="00643FC8">
        <w:rPr>
          <w:rFonts w:ascii="Times New Roman" w:hAnsi="Times New Roman"/>
          <w:b/>
          <w:color w:val="000000" w:themeColor="text1"/>
          <w:sz w:val="24"/>
          <w:szCs w:val="24"/>
          <w:lang w:val="uk-UA" w:bidi="ru-RU"/>
        </w:rPr>
        <w:t>робота здобувача вищої освіти</w:t>
      </w:r>
    </w:p>
    <w:p w14:paraId="5E10F7E1" w14:textId="77777777" w:rsidR="001971E2" w:rsidRPr="00643FC8" w:rsidRDefault="001971E2" w:rsidP="001971E2">
      <w:pPr>
        <w:pStyle w:val="a3"/>
        <w:widowControl w:val="0"/>
        <w:autoSpaceDE w:val="0"/>
        <w:autoSpaceDN w:val="0"/>
        <w:spacing w:line="240" w:lineRule="auto"/>
        <w:jc w:val="left"/>
        <w:rPr>
          <w:i w:val="0"/>
          <w:snapToGrid w:val="0"/>
          <w:color w:val="000000" w:themeColor="text1"/>
          <w:szCs w:val="24"/>
          <w:lang w:val="uk-UA" w:eastAsia="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7413"/>
        <w:gridCol w:w="1600"/>
      </w:tblGrid>
      <w:tr w:rsidR="001971E2" w:rsidRPr="00643FC8" w14:paraId="5A7E83E9" w14:textId="77777777" w:rsidTr="00240A5D">
        <w:tc>
          <w:tcPr>
            <w:tcW w:w="614" w:type="dxa"/>
          </w:tcPr>
          <w:p w14:paraId="4C026D9F"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w:t>
            </w:r>
          </w:p>
        </w:tc>
        <w:tc>
          <w:tcPr>
            <w:tcW w:w="7413" w:type="dxa"/>
          </w:tcPr>
          <w:p w14:paraId="14344268"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ТЕМА</w:t>
            </w:r>
          </w:p>
        </w:tc>
        <w:tc>
          <w:tcPr>
            <w:tcW w:w="1600" w:type="dxa"/>
          </w:tcPr>
          <w:p w14:paraId="33E45ADC"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К-ть годин</w:t>
            </w:r>
          </w:p>
        </w:tc>
      </w:tr>
      <w:tr w:rsidR="001971E2" w:rsidRPr="00643FC8" w14:paraId="17C304A3" w14:textId="77777777" w:rsidTr="00240A5D">
        <w:tc>
          <w:tcPr>
            <w:tcW w:w="614" w:type="dxa"/>
          </w:tcPr>
          <w:p w14:paraId="42976141"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1.</w:t>
            </w:r>
          </w:p>
        </w:tc>
        <w:tc>
          <w:tcPr>
            <w:tcW w:w="7413" w:type="dxa"/>
          </w:tcPr>
          <w:p w14:paraId="447ACBC3" w14:textId="77777777" w:rsidR="001971E2" w:rsidRPr="006F0D6F" w:rsidRDefault="001C517A" w:rsidP="00240A5D">
            <w:pPr>
              <w:pStyle w:val="a3"/>
              <w:widowControl w:val="0"/>
              <w:numPr>
                <w:ilvl w:val="12"/>
                <w:numId w:val="0"/>
              </w:numPr>
              <w:spacing w:line="240" w:lineRule="auto"/>
              <w:jc w:val="both"/>
              <w:rPr>
                <w:b w:val="0"/>
                <w:bCs/>
                <w:i w:val="0"/>
                <w:iCs/>
                <w:snapToGrid w:val="0"/>
                <w:color w:val="000000" w:themeColor="text1"/>
                <w:szCs w:val="24"/>
                <w:lang w:val="uk-UA"/>
              </w:rPr>
            </w:pPr>
            <w:r>
              <w:rPr>
                <w:b w:val="0"/>
                <w:bCs/>
                <w:i w:val="0"/>
                <w:iCs/>
                <w:snapToGrid w:val="0"/>
                <w:color w:val="000000" w:themeColor="text1"/>
                <w:szCs w:val="24"/>
                <w:lang w:val="uk-UA"/>
              </w:rPr>
              <w:t>Канцерогенез. Принципи розвитку пухлин.</w:t>
            </w:r>
          </w:p>
        </w:tc>
        <w:tc>
          <w:tcPr>
            <w:tcW w:w="1600" w:type="dxa"/>
          </w:tcPr>
          <w:p w14:paraId="35E7C6D1"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6</w:t>
            </w:r>
          </w:p>
        </w:tc>
      </w:tr>
      <w:tr w:rsidR="001971E2" w:rsidRPr="00643FC8" w14:paraId="334CF5A8" w14:textId="77777777" w:rsidTr="00240A5D">
        <w:tc>
          <w:tcPr>
            <w:tcW w:w="614" w:type="dxa"/>
          </w:tcPr>
          <w:p w14:paraId="2F95AA59" w14:textId="77777777" w:rsidR="001971E2"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2.</w:t>
            </w:r>
          </w:p>
        </w:tc>
        <w:tc>
          <w:tcPr>
            <w:tcW w:w="7413" w:type="dxa"/>
          </w:tcPr>
          <w:p w14:paraId="1BB4D69A" w14:textId="77777777" w:rsidR="001971E2" w:rsidRPr="001C517A" w:rsidRDefault="001C517A" w:rsidP="00775227">
            <w:pPr>
              <w:pStyle w:val="a3"/>
              <w:widowControl w:val="0"/>
              <w:numPr>
                <w:ilvl w:val="12"/>
                <w:numId w:val="0"/>
              </w:numPr>
              <w:spacing w:line="240" w:lineRule="auto"/>
              <w:jc w:val="both"/>
              <w:rPr>
                <w:b w:val="0"/>
                <w:bCs/>
                <w:i w:val="0"/>
                <w:iCs/>
                <w:snapToGrid w:val="0"/>
                <w:color w:val="000000" w:themeColor="text1"/>
                <w:szCs w:val="24"/>
                <w:lang w:val="uk-UA"/>
              </w:rPr>
            </w:pPr>
            <w:r>
              <w:rPr>
                <w:b w:val="0"/>
                <w:bCs/>
                <w:i w:val="0"/>
                <w:iCs/>
                <w:snapToGrid w:val="0"/>
                <w:color w:val="000000" w:themeColor="text1"/>
                <w:szCs w:val="24"/>
                <w:lang w:val="uk-UA"/>
              </w:rPr>
              <w:t>Методи діагностики та принципи лікування пухлин.</w:t>
            </w:r>
          </w:p>
        </w:tc>
        <w:tc>
          <w:tcPr>
            <w:tcW w:w="1600" w:type="dxa"/>
          </w:tcPr>
          <w:p w14:paraId="03998341"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643FC8">
              <w:rPr>
                <w:b w:val="0"/>
                <w:i w:val="0"/>
                <w:snapToGrid w:val="0"/>
                <w:color w:val="000000" w:themeColor="text1"/>
                <w:szCs w:val="24"/>
                <w:lang w:val="uk-UA" w:eastAsia="uk-UA"/>
              </w:rPr>
              <w:t>4</w:t>
            </w:r>
          </w:p>
        </w:tc>
      </w:tr>
      <w:tr w:rsidR="001971E2" w:rsidRPr="00643FC8" w14:paraId="584A35B4" w14:textId="77777777" w:rsidTr="00240A5D">
        <w:tc>
          <w:tcPr>
            <w:tcW w:w="614" w:type="dxa"/>
          </w:tcPr>
          <w:p w14:paraId="2A790BD8" w14:textId="77777777" w:rsidR="001971E2" w:rsidRPr="009807B5" w:rsidRDefault="001971E2" w:rsidP="00240A5D">
            <w:pPr>
              <w:pStyle w:val="a3"/>
              <w:widowControl w:val="0"/>
              <w:numPr>
                <w:ilvl w:val="12"/>
                <w:numId w:val="0"/>
              </w:numPr>
              <w:spacing w:line="240" w:lineRule="auto"/>
              <w:jc w:val="both"/>
              <w:rPr>
                <w:b w:val="0"/>
                <w:bCs/>
                <w:i w:val="0"/>
                <w:iCs/>
                <w:snapToGrid w:val="0"/>
                <w:color w:val="000000" w:themeColor="text1"/>
                <w:szCs w:val="24"/>
                <w:lang w:val="uk-UA" w:eastAsia="uk-UA"/>
              </w:rPr>
            </w:pPr>
            <w:r w:rsidRPr="009807B5">
              <w:rPr>
                <w:b w:val="0"/>
                <w:bCs/>
                <w:i w:val="0"/>
                <w:iCs/>
                <w:snapToGrid w:val="0"/>
                <w:color w:val="000000" w:themeColor="text1"/>
                <w:szCs w:val="24"/>
                <w:lang w:val="uk-UA" w:eastAsia="uk-UA"/>
              </w:rPr>
              <w:t>3.</w:t>
            </w:r>
          </w:p>
        </w:tc>
        <w:tc>
          <w:tcPr>
            <w:tcW w:w="7413" w:type="dxa"/>
          </w:tcPr>
          <w:p w14:paraId="00C820D5" w14:textId="77777777" w:rsidR="001971E2" w:rsidRPr="001C517A" w:rsidRDefault="001C517A" w:rsidP="00240A5D">
            <w:pPr>
              <w:pStyle w:val="a3"/>
              <w:widowControl w:val="0"/>
              <w:numPr>
                <w:ilvl w:val="12"/>
                <w:numId w:val="0"/>
              </w:numPr>
              <w:spacing w:line="240" w:lineRule="auto"/>
              <w:jc w:val="both"/>
              <w:rPr>
                <w:b w:val="0"/>
                <w:bCs/>
                <w:i w:val="0"/>
                <w:iCs/>
                <w:snapToGrid w:val="0"/>
                <w:color w:val="000000" w:themeColor="text1"/>
                <w:szCs w:val="24"/>
                <w:lang w:val="uk-UA"/>
              </w:rPr>
            </w:pPr>
            <w:proofErr w:type="spellStart"/>
            <w:r w:rsidRPr="001C517A">
              <w:rPr>
                <w:b w:val="0"/>
                <w:bCs/>
                <w:i w:val="0"/>
                <w:iCs/>
                <w:color w:val="000000" w:themeColor="text1"/>
                <w:szCs w:val="24"/>
                <w:lang w:val="uk-UA" w:eastAsia="uk-UA"/>
              </w:rPr>
              <w:t>Негоджкінські</w:t>
            </w:r>
            <w:proofErr w:type="spellEnd"/>
            <w:r w:rsidRPr="001C517A">
              <w:rPr>
                <w:b w:val="0"/>
                <w:bCs/>
                <w:i w:val="0"/>
                <w:iCs/>
                <w:color w:val="000000" w:themeColor="text1"/>
                <w:szCs w:val="24"/>
                <w:lang w:val="uk-UA" w:eastAsia="uk-UA"/>
              </w:rPr>
              <w:t xml:space="preserve"> В- та Т-клітинні лімфоми. ВІЛ-індуковані пухлини.</w:t>
            </w:r>
          </w:p>
        </w:tc>
        <w:tc>
          <w:tcPr>
            <w:tcW w:w="1600" w:type="dxa"/>
          </w:tcPr>
          <w:p w14:paraId="18A04A2C"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4</w:t>
            </w:r>
          </w:p>
        </w:tc>
      </w:tr>
      <w:tr w:rsidR="001971E2" w:rsidRPr="00643FC8" w14:paraId="516FBCB1" w14:textId="77777777" w:rsidTr="00240A5D">
        <w:tc>
          <w:tcPr>
            <w:tcW w:w="614" w:type="dxa"/>
          </w:tcPr>
          <w:p w14:paraId="31FB16D1" w14:textId="77777777" w:rsidR="001971E2" w:rsidRPr="009807B5" w:rsidRDefault="001971E2" w:rsidP="00240A5D">
            <w:pPr>
              <w:pStyle w:val="a3"/>
              <w:widowControl w:val="0"/>
              <w:numPr>
                <w:ilvl w:val="12"/>
                <w:numId w:val="0"/>
              </w:numPr>
              <w:spacing w:line="240" w:lineRule="auto"/>
              <w:jc w:val="both"/>
              <w:rPr>
                <w:b w:val="0"/>
                <w:bCs/>
                <w:i w:val="0"/>
                <w:iCs/>
                <w:snapToGrid w:val="0"/>
                <w:color w:val="000000" w:themeColor="text1"/>
                <w:szCs w:val="24"/>
                <w:lang w:val="uk-UA" w:eastAsia="uk-UA"/>
              </w:rPr>
            </w:pPr>
            <w:r w:rsidRPr="009807B5">
              <w:rPr>
                <w:b w:val="0"/>
                <w:bCs/>
                <w:i w:val="0"/>
                <w:iCs/>
                <w:snapToGrid w:val="0"/>
                <w:color w:val="000000" w:themeColor="text1"/>
                <w:szCs w:val="24"/>
                <w:lang w:val="uk-UA" w:eastAsia="uk-UA"/>
              </w:rPr>
              <w:t>4.</w:t>
            </w:r>
          </w:p>
        </w:tc>
        <w:tc>
          <w:tcPr>
            <w:tcW w:w="7413" w:type="dxa"/>
          </w:tcPr>
          <w:p w14:paraId="08A718AF" w14:textId="77777777" w:rsidR="001971E2" w:rsidRPr="001C517A" w:rsidRDefault="001C517A" w:rsidP="00240A5D">
            <w:pPr>
              <w:pStyle w:val="a3"/>
              <w:widowControl w:val="0"/>
              <w:numPr>
                <w:ilvl w:val="12"/>
                <w:numId w:val="0"/>
              </w:numPr>
              <w:spacing w:line="240" w:lineRule="auto"/>
              <w:jc w:val="both"/>
              <w:rPr>
                <w:b w:val="0"/>
                <w:bCs/>
                <w:i w:val="0"/>
                <w:iCs/>
                <w:snapToGrid w:val="0"/>
                <w:color w:val="000000" w:themeColor="text1"/>
                <w:szCs w:val="24"/>
                <w:lang w:val="uk-UA"/>
              </w:rPr>
            </w:pPr>
            <w:r w:rsidRPr="001C517A">
              <w:rPr>
                <w:b w:val="0"/>
                <w:bCs/>
                <w:i w:val="0"/>
                <w:iCs/>
                <w:snapToGrid w:val="0"/>
                <w:color w:val="000000" w:themeColor="text1"/>
                <w:szCs w:val="24"/>
                <w:lang w:val="uk-UA" w:eastAsia="uk-UA"/>
              </w:rPr>
              <w:t>Пухлини м’яких тканин.</w:t>
            </w:r>
          </w:p>
        </w:tc>
        <w:tc>
          <w:tcPr>
            <w:tcW w:w="1600" w:type="dxa"/>
          </w:tcPr>
          <w:p w14:paraId="0D6AB35D" w14:textId="77777777" w:rsidR="001971E2" w:rsidRPr="00643FC8" w:rsidRDefault="001971E2" w:rsidP="00240A5D">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4</w:t>
            </w:r>
          </w:p>
        </w:tc>
      </w:tr>
      <w:tr w:rsidR="001C517A" w:rsidRPr="00643FC8" w14:paraId="1A6E392C" w14:textId="77777777" w:rsidTr="00240A5D">
        <w:tc>
          <w:tcPr>
            <w:tcW w:w="614" w:type="dxa"/>
          </w:tcPr>
          <w:p w14:paraId="46A6BE33" w14:textId="77777777" w:rsidR="001C517A" w:rsidRPr="009807B5" w:rsidRDefault="001C517A" w:rsidP="001C517A">
            <w:pPr>
              <w:pStyle w:val="a3"/>
              <w:widowControl w:val="0"/>
              <w:numPr>
                <w:ilvl w:val="12"/>
                <w:numId w:val="0"/>
              </w:numPr>
              <w:spacing w:line="240" w:lineRule="auto"/>
              <w:jc w:val="both"/>
              <w:rPr>
                <w:b w:val="0"/>
                <w:bCs/>
                <w:i w:val="0"/>
                <w:iCs/>
                <w:snapToGrid w:val="0"/>
                <w:color w:val="000000" w:themeColor="text1"/>
                <w:szCs w:val="24"/>
                <w:lang w:val="uk-UA" w:eastAsia="uk-UA"/>
              </w:rPr>
            </w:pPr>
            <w:r w:rsidRPr="009807B5">
              <w:rPr>
                <w:b w:val="0"/>
                <w:bCs/>
                <w:i w:val="0"/>
                <w:iCs/>
                <w:snapToGrid w:val="0"/>
                <w:color w:val="000000" w:themeColor="text1"/>
                <w:szCs w:val="24"/>
                <w:lang w:val="uk-UA" w:eastAsia="uk-UA"/>
              </w:rPr>
              <w:t>5.</w:t>
            </w:r>
          </w:p>
        </w:tc>
        <w:tc>
          <w:tcPr>
            <w:tcW w:w="7413" w:type="dxa"/>
          </w:tcPr>
          <w:p w14:paraId="05DB7396" w14:textId="77777777" w:rsidR="001C517A" w:rsidRPr="001C517A" w:rsidRDefault="001C517A" w:rsidP="001C517A">
            <w:pPr>
              <w:numPr>
                <w:ilvl w:val="12"/>
                <w:numId w:val="0"/>
              </w:numPr>
              <w:spacing w:after="0" w:line="240" w:lineRule="auto"/>
              <w:jc w:val="both"/>
              <w:rPr>
                <w:rFonts w:ascii="Times New Roman" w:hAnsi="Times New Roman"/>
                <w:bCs/>
                <w:iCs/>
                <w:color w:val="000000" w:themeColor="text1"/>
                <w:sz w:val="24"/>
                <w:szCs w:val="24"/>
                <w:lang w:val="uk-UA" w:eastAsia="uk-UA"/>
              </w:rPr>
            </w:pPr>
            <w:r w:rsidRPr="001C517A">
              <w:rPr>
                <w:rFonts w:ascii="Times New Roman" w:hAnsi="Times New Roman"/>
                <w:bCs/>
                <w:iCs/>
                <w:snapToGrid w:val="0"/>
                <w:color w:val="000000" w:themeColor="text1"/>
                <w:sz w:val="24"/>
                <w:szCs w:val="24"/>
                <w:lang w:val="uk-UA" w:eastAsia="uk-UA"/>
              </w:rPr>
              <w:t xml:space="preserve">Пухлини кісток. </w:t>
            </w:r>
          </w:p>
        </w:tc>
        <w:tc>
          <w:tcPr>
            <w:tcW w:w="1600" w:type="dxa"/>
          </w:tcPr>
          <w:p w14:paraId="4EEDF8CA" w14:textId="77777777" w:rsidR="001C517A" w:rsidRPr="00643FC8" w:rsidRDefault="001C517A" w:rsidP="001C517A">
            <w:pPr>
              <w:pStyle w:val="a3"/>
              <w:widowControl w:val="0"/>
              <w:numPr>
                <w:ilvl w:val="12"/>
                <w:numId w:val="0"/>
              </w:numPr>
              <w:spacing w:line="240" w:lineRule="auto"/>
              <w:jc w:val="both"/>
              <w:rPr>
                <w:b w:val="0"/>
                <w:i w:val="0"/>
                <w:snapToGrid w:val="0"/>
                <w:color w:val="000000" w:themeColor="text1"/>
                <w:szCs w:val="24"/>
                <w:lang w:val="uk-UA" w:eastAsia="uk-UA"/>
              </w:rPr>
            </w:pPr>
            <w:r>
              <w:rPr>
                <w:b w:val="0"/>
                <w:i w:val="0"/>
                <w:snapToGrid w:val="0"/>
                <w:color w:val="000000" w:themeColor="text1"/>
                <w:szCs w:val="24"/>
                <w:lang w:val="uk-UA" w:eastAsia="uk-UA"/>
              </w:rPr>
              <w:t>4</w:t>
            </w:r>
          </w:p>
        </w:tc>
      </w:tr>
      <w:tr w:rsidR="001C517A" w:rsidRPr="00643FC8" w14:paraId="147D32D4" w14:textId="77777777" w:rsidTr="00240A5D">
        <w:tc>
          <w:tcPr>
            <w:tcW w:w="614" w:type="dxa"/>
          </w:tcPr>
          <w:p w14:paraId="11941405" w14:textId="77777777" w:rsidR="001C517A" w:rsidRPr="00643FC8" w:rsidRDefault="001C517A" w:rsidP="001C517A">
            <w:pPr>
              <w:pStyle w:val="a3"/>
              <w:widowControl w:val="0"/>
              <w:numPr>
                <w:ilvl w:val="12"/>
                <w:numId w:val="0"/>
              </w:numPr>
              <w:spacing w:line="240" w:lineRule="auto"/>
              <w:jc w:val="both"/>
              <w:rPr>
                <w:bCs/>
                <w:i w:val="0"/>
                <w:snapToGrid w:val="0"/>
                <w:color w:val="000000" w:themeColor="text1"/>
                <w:szCs w:val="24"/>
                <w:lang w:val="uk-UA"/>
              </w:rPr>
            </w:pPr>
          </w:p>
        </w:tc>
        <w:tc>
          <w:tcPr>
            <w:tcW w:w="7413" w:type="dxa"/>
          </w:tcPr>
          <w:p w14:paraId="78D0BEC8" w14:textId="77777777" w:rsidR="001C517A" w:rsidRPr="00643FC8" w:rsidRDefault="001C517A" w:rsidP="001C517A">
            <w:pPr>
              <w:pStyle w:val="a3"/>
              <w:widowControl w:val="0"/>
              <w:numPr>
                <w:ilvl w:val="12"/>
                <w:numId w:val="0"/>
              </w:numPr>
              <w:spacing w:line="240" w:lineRule="auto"/>
              <w:jc w:val="both"/>
              <w:rPr>
                <w:bCs/>
                <w:i w:val="0"/>
                <w:snapToGrid w:val="0"/>
                <w:color w:val="000000" w:themeColor="text1"/>
                <w:szCs w:val="24"/>
                <w:lang w:val="uk-UA" w:eastAsia="uk-UA"/>
              </w:rPr>
            </w:pPr>
            <w:r w:rsidRPr="00643FC8">
              <w:rPr>
                <w:bCs/>
                <w:i w:val="0"/>
                <w:snapToGrid w:val="0"/>
                <w:color w:val="000000" w:themeColor="text1"/>
                <w:szCs w:val="24"/>
                <w:lang w:val="uk-UA" w:eastAsia="uk-UA"/>
              </w:rPr>
              <w:t>Разом</w:t>
            </w:r>
          </w:p>
        </w:tc>
        <w:tc>
          <w:tcPr>
            <w:tcW w:w="1600" w:type="dxa"/>
          </w:tcPr>
          <w:p w14:paraId="7B33FCFB" w14:textId="77777777" w:rsidR="001C517A" w:rsidRPr="00643FC8" w:rsidRDefault="001C517A" w:rsidP="001C517A">
            <w:pPr>
              <w:pStyle w:val="a3"/>
              <w:widowControl w:val="0"/>
              <w:numPr>
                <w:ilvl w:val="12"/>
                <w:numId w:val="0"/>
              </w:numPr>
              <w:spacing w:line="240" w:lineRule="auto"/>
              <w:jc w:val="both"/>
              <w:rPr>
                <w:bCs/>
                <w:i w:val="0"/>
                <w:snapToGrid w:val="0"/>
                <w:color w:val="000000" w:themeColor="text1"/>
                <w:szCs w:val="24"/>
                <w:lang w:val="uk-UA" w:eastAsia="uk-UA"/>
              </w:rPr>
            </w:pPr>
            <w:r>
              <w:rPr>
                <w:bCs/>
                <w:i w:val="0"/>
                <w:snapToGrid w:val="0"/>
                <w:color w:val="000000" w:themeColor="text1"/>
                <w:szCs w:val="24"/>
                <w:lang w:val="uk-UA" w:eastAsia="uk-UA"/>
              </w:rPr>
              <w:t>20</w:t>
            </w:r>
          </w:p>
        </w:tc>
      </w:tr>
    </w:tbl>
    <w:p w14:paraId="2213BC6B" w14:textId="77777777" w:rsidR="001971E2" w:rsidRPr="00643FC8" w:rsidRDefault="001971E2" w:rsidP="001971E2">
      <w:pPr>
        <w:spacing w:after="0" w:line="240" w:lineRule="auto"/>
        <w:jc w:val="both"/>
        <w:rPr>
          <w:rFonts w:ascii="Times New Roman" w:hAnsi="Times New Roman"/>
          <w:b/>
          <w:bCs/>
          <w:color w:val="000000" w:themeColor="text1"/>
          <w:sz w:val="24"/>
          <w:szCs w:val="24"/>
          <w:lang w:val="uk-UA"/>
        </w:rPr>
      </w:pPr>
    </w:p>
    <w:p w14:paraId="6A3020B2" w14:textId="77777777" w:rsidR="001971E2" w:rsidRPr="00643FC8" w:rsidRDefault="001971E2" w:rsidP="001971E2">
      <w:pPr>
        <w:spacing w:after="0" w:line="240" w:lineRule="auto"/>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Індивідуальні завдання</w:t>
      </w:r>
    </w:p>
    <w:p w14:paraId="536345F9" w14:textId="77777777" w:rsidR="001971E2" w:rsidRPr="00643FC8" w:rsidRDefault="001971E2" w:rsidP="001971E2">
      <w:pPr>
        <w:pStyle w:val="23"/>
        <w:rPr>
          <w:color w:val="000000" w:themeColor="text1"/>
          <w:sz w:val="24"/>
          <w:szCs w:val="24"/>
        </w:rPr>
      </w:pPr>
      <w:r w:rsidRPr="00643FC8">
        <w:rPr>
          <w:color w:val="000000" w:themeColor="text1"/>
          <w:sz w:val="24"/>
          <w:szCs w:val="24"/>
        </w:rPr>
        <w:t xml:space="preserve">написання рефератів, підготовка та представлення презентацій, виготовлення наочних засобів навчання (таблиць, </w:t>
      </w:r>
      <w:proofErr w:type="spellStart"/>
      <w:r w:rsidRPr="00643FC8">
        <w:rPr>
          <w:color w:val="000000" w:themeColor="text1"/>
          <w:sz w:val="24"/>
          <w:szCs w:val="24"/>
        </w:rPr>
        <w:t>постерів</w:t>
      </w:r>
      <w:proofErr w:type="spellEnd"/>
      <w:r w:rsidRPr="00643FC8">
        <w:rPr>
          <w:color w:val="000000" w:themeColor="text1"/>
          <w:sz w:val="24"/>
          <w:szCs w:val="24"/>
        </w:rPr>
        <w:t>, схем, алгоритмів).</w:t>
      </w:r>
    </w:p>
    <w:p w14:paraId="22803E38" w14:textId="77777777" w:rsidR="001971E2" w:rsidRPr="00643FC8" w:rsidRDefault="001971E2" w:rsidP="001971E2">
      <w:pPr>
        <w:tabs>
          <w:tab w:val="right" w:pos="709"/>
          <w:tab w:val="left" w:pos="851"/>
          <w:tab w:val="right" w:pos="10193"/>
        </w:tabs>
        <w:spacing w:after="0" w:line="240" w:lineRule="auto"/>
        <w:rPr>
          <w:rFonts w:ascii="Times New Roman" w:hAnsi="Times New Roman"/>
          <w:b/>
          <w:bCs/>
          <w:color w:val="000000" w:themeColor="text1"/>
          <w:sz w:val="24"/>
          <w:szCs w:val="24"/>
          <w:lang w:val="uk-UA"/>
        </w:rPr>
      </w:pPr>
    </w:p>
    <w:p w14:paraId="2CDFBF3D" w14:textId="77777777" w:rsidR="001971E2" w:rsidRPr="00643FC8" w:rsidRDefault="001971E2" w:rsidP="001971E2">
      <w:pPr>
        <w:tabs>
          <w:tab w:val="right" w:pos="709"/>
          <w:tab w:val="left" w:pos="851"/>
          <w:tab w:val="right" w:pos="10193"/>
        </w:tabs>
        <w:spacing w:after="0" w:line="240" w:lineRule="auto"/>
        <w:jc w:val="center"/>
        <w:rPr>
          <w:rFonts w:ascii="Times New Roman" w:hAnsi="Times New Roman"/>
          <w:b/>
          <w:bCs/>
          <w:color w:val="000000" w:themeColor="text1"/>
          <w:sz w:val="24"/>
          <w:szCs w:val="24"/>
          <w:lang w:val="uk-UA"/>
        </w:rPr>
      </w:pPr>
      <w:r w:rsidRPr="00643FC8">
        <w:rPr>
          <w:rFonts w:ascii="Times New Roman" w:hAnsi="Times New Roman"/>
          <w:b/>
          <w:bCs/>
          <w:color w:val="000000" w:themeColor="text1"/>
          <w:sz w:val="24"/>
          <w:szCs w:val="24"/>
          <w:lang w:val="uk-UA"/>
        </w:rPr>
        <w:t>7. Методи навчання</w:t>
      </w:r>
    </w:p>
    <w:p w14:paraId="1EB85949" w14:textId="77777777" w:rsidR="001971E2" w:rsidRPr="00643FC8" w:rsidRDefault="001971E2" w:rsidP="001971E2">
      <w:pPr>
        <w:tabs>
          <w:tab w:val="right" w:pos="709"/>
          <w:tab w:val="left" w:pos="851"/>
          <w:tab w:val="right" w:pos="10193"/>
        </w:tabs>
        <w:spacing w:after="0" w:line="240" w:lineRule="auto"/>
        <w:jc w:val="center"/>
        <w:rPr>
          <w:rFonts w:ascii="Times New Roman" w:hAnsi="Times New Roman"/>
          <w:b/>
          <w:bCs/>
          <w:color w:val="000000" w:themeColor="text1"/>
          <w:sz w:val="24"/>
          <w:szCs w:val="24"/>
          <w:lang w:val="uk-UA"/>
        </w:rPr>
      </w:pPr>
    </w:p>
    <w:p w14:paraId="2145FBFF" w14:textId="77777777" w:rsidR="001971E2" w:rsidRPr="00643FC8" w:rsidRDefault="001971E2" w:rsidP="001971E2">
      <w:pPr>
        <w:pStyle w:val="12"/>
        <w:ind w:firstLine="993"/>
        <w:jc w:val="both"/>
        <w:rPr>
          <w:rFonts w:ascii="Times New Roman" w:hAnsi="Times New Roman" w:cs="Times New Roman"/>
          <w:color w:val="000000" w:themeColor="text1"/>
          <w:sz w:val="24"/>
          <w:szCs w:val="24"/>
          <w:lang w:val="uk-UA"/>
        </w:rPr>
      </w:pPr>
      <w:r w:rsidRPr="00643FC8">
        <w:rPr>
          <w:rFonts w:ascii="Times New Roman" w:hAnsi="Times New Roman" w:cs="Times New Roman"/>
          <w:b/>
          <w:color w:val="000000" w:themeColor="text1"/>
          <w:sz w:val="24"/>
          <w:szCs w:val="24"/>
          <w:lang w:val="uk-UA"/>
        </w:rPr>
        <w:t>Лекції:</w:t>
      </w:r>
      <w:r w:rsidRPr="00643FC8">
        <w:rPr>
          <w:rFonts w:ascii="Times New Roman" w:hAnsi="Times New Roman" w:cs="Times New Roman"/>
          <w:color w:val="000000" w:themeColor="text1"/>
          <w:sz w:val="24"/>
          <w:szCs w:val="24"/>
          <w:lang w:val="uk-UA"/>
        </w:rPr>
        <w:t xml:space="preserve"> проблемні лекції, </w:t>
      </w:r>
      <w:r w:rsidRPr="00643FC8">
        <w:rPr>
          <w:rFonts w:ascii="Times New Roman" w:hAnsi="Times New Roman" w:cs="Times New Roman"/>
          <w:color w:val="000000" w:themeColor="text1"/>
          <w:sz w:val="24"/>
          <w:szCs w:val="24"/>
          <w:lang w:val="uk-UA" w:eastAsia="ru-RU"/>
        </w:rPr>
        <w:t>лекції - візуалізації</w:t>
      </w:r>
      <w:r w:rsidRPr="00643FC8">
        <w:rPr>
          <w:rFonts w:ascii="Times New Roman" w:hAnsi="Times New Roman" w:cs="Times New Roman"/>
          <w:color w:val="000000" w:themeColor="text1"/>
          <w:sz w:val="24"/>
          <w:szCs w:val="24"/>
          <w:lang w:val="uk-UA"/>
        </w:rPr>
        <w:t>,</w:t>
      </w:r>
      <w:r w:rsidRPr="00643FC8">
        <w:rPr>
          <w:rFonts w:ascii="Times New Roman" w:hAnsi="Times New Roman" w:cs="Times New Roman"/>
          <w:color w:val="000000" w:themeColor="text1"/>
          <w:sz w:val="24"/>
          <w:szCs w:val="24"/>
          <w:lang w:val="uk-UA" w:eastAsia="ru-RU"/>
        </w:rPr>
        <w:t xml:space="preserve"> лекції з аналізом конкретних ситуацій,</w:t>
      </w:r>
      <w:r w:rsidRPr="00643FC8">
        <w:rPr>
          <w:rFonts w:ascii="Times New Roman" w:hAnsi="Times New Roman" w:cs="Times New Roman"/>
          <w:color w:val="000000" w:themeColor="text1"/>
          <w:sz w:val="24"/>
          <w:szCs w:val="24"/>
          <w:lang w:val="uk-UA"/>
        </w:rPr>
        <w:t xml:space="preserve"> розповідь, пояснення, бесіда, інструктаж, дискусія, диспут, обговорення проблемних ситуацій, обговорення клінічних ситуацій, ситуаційне навчання.</w:t>
      </w:r>
    </w:p>
    <w:p w14:paraId="14E11B23" w14:textId="77777777" w:rsidR="001971E2" w:rsidRPr="00643FC8" w:rsidRDefault="001971E2" w:rsidP="001971E2">
      <w:pPr>
        <w:tabs>
          <w:tab w:val="right" w:pos="709"/>
          <w:tab w:val="left" w:pos="851"/>
          <w:tab w:val="right" w:pos="10193"/>
        </w:tabs>
        <w:spacing w:after="0" w:line="240" w:lineRule="auto"/>
        <w:ind w:firstLine="993"/>
        <w:jc w:val="both"/>
        <w:rPr>
          <w:rFonts w:ascii="Times New Roman" w:hAnsi="Times New Roman"/>
          <w:bCs/>
          <w:color w:val="000000" w:themeColor="text1"/>
          <w:sz w:val="24"/>
          <w:szCs w:val="24"/>
          <w:lang w:val="uk-UA"/>
        </w:rPr>
      </w:pPr>
      <w:r w:rsidRPr="00643FC8">
        <w:rPr>
          <w:rFonts w:ascii="Times New Roman" w:hAnsi="Times New Roman"/>
          <w:b/>
          <w:bCs/>
          <w:color w:val="000000" w:themeColor="text1"/>
          <w:sz w:val="24"/>
          <w:szCs w:val="24"/>
          <w:lang w:val="uk-UA"/>
        </w:rPr>
        <w:t xml:space="preserve">Практичні заняття: </w:t>
      </w:r>
      <w:r w:rsidRPr="00643FC8">
        <w:rPr>
          <w:rFonts w:ascii="Times New Roman" w:hAnsi="Times New Roman"/>
          <w:bCs/>
          <w:color w:val="000000" w:themeColor="text1"/>
          <w:sz w:val="24"/>
          <w:szCs w:val="24"/>
          <w:lang w:val="uk-UA"/>
        </w:rPr>
        <w:t xml:space="preserve">бесіда, вирішення клінічних ситуаційних задач, відпрацювання навичок огляду пацієнта, демонстрація та відпрацювання навичок виконання маніпуляцій за переліком 5, </w:t>
      </w:r>
      <w:r w:rsidRPr="00643FC8">
        <w:rPr>
          <w:rFonts w:ascii="Times New Roman" w:hAnsi="Times New Roman"/>
          <w:color w:val="000000" w:themeColor="text1"/>
          <w:sz w:val="24"/>
          <w:szCs w:val="24"/>
          <w:lang w:val="uk-UA"/>
        </w:rPr>
        <w:t>опис діагностичних променевих зображень згідно схем</w:t>
      </w:r>
      <w:r w:rsidRPr="00643FC8">
        <w:rPr>
          <w:rFonts w:ascii="Times New Roman" w:hAnsi="Times New Roman"/>
          <w:bCs/>
          <w:color w:val="000000" w:themeColor="text1"/>
          <w:sz w:val="24"/>
          <w:szCs w:val="24"/>
          <w:lang w:val="uk-UA"/>
        </w:rPr>
        <w:t>, тренувальні вправи з диференціальної діагностики найбільш поширених онкологічних захворювань.</w:t>
      </w:r>
    </w:p>
    <w:p w14:paraId="1ADADBB8" w14:textId="77777777" w:rsidR="001971E2" w:rsidRPr="00643FC8" w:rsidRDefault="001971E2" w:rsidP="001971E2">
      <w:pPr>
        <w:pStyle w:val="12"/>
        <w:widowControl w:val="0"/>
        <w:spacing w:line="240" w:lineRule="auto"/>
        <w:ind w:firstLine="993"/>
        <w:jc w:val="both"/>
        <w:rPr>
          <w:rFonts w:ascii="Times New Roman" w:hAnsi="Times New Roman" w:cs="Times New Roman"/>
          <w:color w:val="000000" w:themeColor="text1"/>
          <w:sz w:val="24"/>
          <w:szCs w:val="24"/>
          <w:lang w:val="uk-UA"/>
        </w:rPr>
      </w:pPr>
      <w:r w:rsidRPr="00643FC8">
        <w:rPr>
          <w:rFonts w:ascii="Times New Roman" w:hAnsi="Times New Roman" w:cs="Times New Roman"/>
          <w:b/>
          <w:bCs/>
          <w:color w:val="000000" w:themeColor="text1"/>
          <w:sz w:val="24"/>
          <w:szCs w:val="24"/>
          <w:lang w:val="uk-UA"/>
        </w:rPr>
        <w:t xml:space="preserve">Самостійна робота: </w:t>
      </w:r>
      <w:r w:rsidRPr="00643FC8">
        <w:rPr>
          <w:rFonts w:ascii="Times New Roman" w:hAnsi="Times New Roman" w:cs="Times New Roman"/>
          <w:bCs/>
          <w:color w:val="000000" w:themeColor="text1"/>
          <w:sz w:val="24"/>
          <w:szCs w:val="24"/>
          <w:lang w:val="uk-UA"/>
        </w:rPr>
        <w:t xml:space="preserve">самостійна робота з підручником, самостійна робота з банком тестових завдань Крок-2, самостійне вирішення ситуаційних та клінічних завдань, </w:t>
      </w:r>
      <w:r w:rsidRPr="00643FC8">
        <w:rPr>
          <w:rFonts w:ascii="Times New Roman" w:hAnsi="Times New Roman" w:cs="Times New Roman"/>
          <w:color w:val="000000" w:themeColor="text1"/>
          <w:sz w:val="24"/>
          <w:szCs w:val="24"/>
          <w:lang w:val="uk-UA"/>
        </w:rPr>
        <w:t xml:space="preserve">написання рефератів, підготовка презентацій і проектів, виготовлення наочних засобів навчання (таблиць, </w:t>
      </w:r>
      <w:proofErr w:type="spellStart"/>
      <w:r w:rsidRPr="00643FC8">
        <w:rPr>
          <w:rFonts w:ascii="Times New Roman" w:hAnsi="Times New Roman" w:cs="Times New Roman"/>
          <w:color w:val="000000" w:themeColor="text1"/>
          <w:sz w:val="24"/>
          <w:szCs w:val="24"/>
          <w:lang w:val="uk-UA"/>
        </w:rPr>
        <w:t>постерів</w:t>
      </w:r>
      <w:proofErr w:type="spellEnd"/>
      <w:r w:rsidRPr="00643FC8">
        <w:rPr>
          <w:rFonts w:ascii="Times New Roman" w:hAnsi="Times New Roman" w:cs="Times New Roman"/>
          <w:color w:val="000000" w:themeColor="text1"/>
          <w:sz w:val="24"/>
          <w:szCs w:val="24"/>
          <w:lang w:val="uk-UA"/>
        </w:rPr>
        <w:t>, схем, алгоритмів), підготовка та докладання доповідей і рефератів, оцінювання виконання практичних навичок (пальпація периферичних лімфатичних вузлів, пальпація щитовидної залози, пальпація молочних залоз).</w:t>
      </w:r>
      <w:r w:rsidRPr="00643FC8">
        <w:rPr>
          <w:rFonts w:eastAsiaTheme="minorHAnsi"/>
          <w:color w:val="000000" w:themeColor="text1"/>
          <w:sz w:val="32"/>
          <w:szCs w:val="32"/>
          <w:lang w:val="uk-UA" w:eastAsia="en-US"/>
        </w:rPr>
        <w:t xml:space="preserve"> </w:t>
      </w:r>
    </w:p>
    <w:p w14:paraId="592BD8B1" w14:textId="77777777" w:rsidR="001971E2" w:rsidRPr="00643FC8" w:rsidRDefault="001971E2" w:rsidP="001971E2">
      <w:pPr>
        <w:spacing w:after="0" w:line="240" w:lineRule="auto"/>
        <w:jc w:val="both"/>
        <w:rPr>
          <w:rFonts w:ascii="Times New Roman" w:hAnsi="Times New Roman"/>
          <w:b/>
          <w:bCs/>
          <w:color w:val="000000" w:themeColor="text1"/>
          <w:sz w:val="24"/>
          <w:szCs w:val="24"/>
          <w:lang w:val="uk-UA"/>
        </w:rPr>
      </w:pPr>
    </w:p>
    <w:p w14:paraId="0224D6A5" w14:textId="77777777" w:rsidR="001971E2" w:rsidRPr="00643FC8" w:rsidRDefault="001971E2" w:rsidP="001971E2">
      <w:pPr>
        <w:pStyle w:val="11"/>
        <w:ind w:firstLine="0"/>
        <w:jc w:val="center"/>
        <w:rPr>
          <w:rFonts w:cs="Times New Roman"/>
          <w:b/>
          <w:color w:val="000000" w:themeColor="text1"/>
          <w:sz w:val="24"/>
          <w:szCs w:val="24"/>
        </w:rPr>
      </w:pPr>
      <w:r w:rsidRPr="00643FC8">
        <w:rPr>
          <w:rFonts w:cs="Times New Roman"/>
          <w:b/>
          <w:color w:val="000000" w:themeColor="text1"/>
          <w:sz w:val="24"/>
          <w:szCs w:val="24"/>
        </w:rPr>
        <w:t xml:space="preserve">8. </w:t>
      </w:r>
      <w:r w:rsidRPr="00643FC8">
        <w:rPr>
          <w:rFonts w:cs="Times New Roman"/>
          <w:b/>
          <w:color w:val="000000" w:themeColor="text1"/>
          <w:sz w:val="24"/>
          <w:szCs w:val="24"/>
          <w:lang w:eastAsia="ru-RU" w:bidi="ru-RU"/>
        </w:rPr>
        <w:t xml:space="preserve">Форми контролю та методи </w:t>
      </w:r>
      <w:r w:rsidRPr="00643FC8">
        <w:rPr>
          <w:rFonts w:cs="Times New Roman"/>
          <w:b/>
          <w:color w:val="000000" w:themeColor="text1"/>
          <w:sz w:val="24"/>
          <w:szCs w:val="24"/>
        </w:rPr>
        <w:t xml:space="preserve">оцінювання </w:t>
      </w:r>
    </w:p>
    <w:p w14:paraId="5A4B3156" w14:textId="77777777" w:rsidR="001971E2" w:rsidRPr="00643FC8" w:rsidRDefault="001971E2" w:rsidP="001971E2">
      <w:pPr>
        <w:widowControl w:val="0"/>
        <w:tabs>
          <w:tab w:val="left" w:pos="426"/>
          <w:tab w:val="left" w:pos="5554"/>
        </w:tabs>
        <w:spacing w:after="0" w:line="240" w:lineRule="auto"/>
        <w:contextualSpacing/>
        <w:jc w:val="center"/>
        <w:rPr>
          <w:rFonts w:ascii="Times New Roman" w:hAnsi="Times New Roman"/>
          <w:b/>
          <w:color w:val="000000" w:themeColor="text1"/>
          <w:sz w:val="24"/>
          <w:szCs w:val="24"/>
          <w:lang w:val="uk-UA" w:bidi="ru-RU"/>
        </w:rPr>
      </w:pPr>
      <w:r w:rsidRPr="00643FC8">
        <w:rPr>
          <w:rFonts w:ascii="Times New Roman" w:hAnsi="Times New Roman"/>
          <w:b/>
          <w:color w:val="000000" w:themeColor="text1"/>
          <w:sz w:val="24"/>
          <w:szCs w:val="24"/>
          <w:lang w:val="uk-UA" w:bidi="ru-RU"/>
        </w:rPr>
        <w:t xml:space="preserve">(у </w:t>
      </w:r>
      <w:proofErr w:type="spellStart"/>
      <w:r w:rsidRPr="00643FC8">
        <w:rPr>
          <w:rFonts w:ascii="Times New Roman" w:hAnsi="Times New Roman"/>
          <w:b/>
          <w:color w:val="000000" w:themeColor="text1"/>
          <w:sz w:val="24"/>
          <w:szCs w:val="24"/>
          <w:lang w:val="uk-UA" w:bidi="ru-RU"/>
        </w:rPr>
        <w:t>т.ч</w:t>
      </w:r>
      <w:proofErr w:type="spellEnd"/>
      <w:r w:rsidRPr="00643FC8">
        <w:rPr>
          <w:rFonts w:ascii="Times New Roman" w:hAnsi="Times New Roman"/>
          <w:b/>
          <w:color w:val="000000" w:themeColor="text1"/>
          <w:sz w:val="24"/>
          <w:szCs w:val="24"/>
          <w:lang w:val="uk-UA" w:bidi="ru-RU"/>
        </w:rPr>
        <w:t xml:space="preserve">. </w:t>
      </w:r>
      <w:r w:rsidRPr="00643FC8">
        <w:rPr>
          <w:rFonts w:ascii="Times New Roman" w:hAnsi="Times New Roman"/>
          <w:b/>
          <w:color w:val="000000" w:themeColor="text1"/>
          <w:sz w:val="24"/>
          <w:szCs w:val="24"/>
          <w:lang w:val="uk-UA"/>
        </w:rPr>
        <w:t xml:space="preserve">критерії оцінювання результатів </w:t>
      </w:r>
      <w:r w:rsidRPr="00643FC8">
        <w:rPr>
          <w:rFonts w:ascii="Times New Roman" w:hAnsi="Times New Roman"/>
          <w:b/>
          <w:color w:val="000000" w:themeColor="text1"/>
          <w:sz w:val="24"/>
          <w:szCs w:val="24"/>
          <w:lang w:val="uk-UA" w:bidi="ru-RU"/>
        </w:rPr>
        <w:t>навчання)</w:t>
      </w:r>
    </w:p>
    <w:p w14:paraId="11B08F55" w14:textId="77777777" w:rsidR="001971E2" w:rsidRPr="00643FC8" w:rsidRDefault="001971E2" w:rsidP="001971E2">
      <w:pPr>
        <w:widowControl w:val="0"/>
        <w:tabs>
          <w:tab w:val="left" w:pos="426"/>
          <w:tab w:val="left" w:pos="5554"/>
        </w:tabs>
        <w:spacing w:after="0" w:line="240" w:lineRule="auto"/>
        <w:contextualSpacing/>
        <w:jc w:val="center"/>
        <w:rPr>
          <w:rFonts w:ascii="Times New Roman" w:hAnsi="Times New Roman"/>
          <w:b/>
          <w:color w:val="000000" w:themeColor="text1"/>
          <w:sz w:val="24"/>
          <w:szCs w:val="24"/>
          <w:lang w:val="uk-UA"/>
        </w:rPr>
      </w:pPr>
    </w:p>
    <w:p w14:paraId="3D776740" w14:textId="77777777" w:rsidR="001971E2" w:rsidRPr="00643FC8" w:rsidRDefault="001971E2" w:rsidP="001971E2">
      <w:pPr>
        <w:widowControl w:val="0"/>
        <w:tabs>
          <w:tab w:val="left" w:pos="426"/>
          <w:tab w:val="left" w:pos="5554"/>
        </w:tabs>
        <w:spacing w:after="0" w:line="240" w:lineRule="auto"/>
        <w:ind w:firstLine="709"/>
        <w:contextualSpacing/>
        <w:jc w:val="both"/>
        <w:rPr>
          <w:rFonts w:ascii="Times New Roman" w:hAnsi="Times New Roman"/>
          <w:color w:val="000000" w:themeColor="text1"/>
          <w:sz w:val="24"/>
          <w:szCs w:val="24"/>
          <w:lang w:val="uk-UA"/>
        </w:rPr>
      </w:pPr>
      <w:r w:rsidRPr="00643FC8">
        <w:rPr>
          <w:rFonts w:ascii="Times New Roman" w:hAnsi="Times New Roman"/>
          <w:b/>
          <w:color w:val="000000" w:themeColor="text1"/>
          <w:sz w:val="24"/>
          <w:szCs w:val="24"/>
          <w:lang w:val="uk-UA"/>
        </w:rPr>
        <w:lastRenderedPageBreak/>
        <w:t xml:space="preserve">Поточний контроль: </w:t>
      </w:r>
      <w:r w:rsidRPr="00643FC8">
        <w:rPr>
          <w:rFonts w:ascii="Times New Roman" w:hAnsi="Times New Roman"/>
          <w:color w:val="000000" w:themeColor="text1"/>
          <w:sz w:val="24"/>
          <w:szCs w:val="24"/>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14:paraId="28C0E502" w14:textId="77777777" w:rsidR="001971E2" w:rsidRPr="00643FC8" w:rsidRDefault="001971E2" w:rsidP="001971E2">
      <w:pPr>
        <w:widowControl w:val="0"/>
        <w:tabs>
          <w:tab w:val="left" w:pos="426"/>
          <w:tab w:val="left" w:pos="5554"/>
        </w:tabs>
        <w:spacing w:after="0" w:line="240" w:lineRule="auto"/>
        <w:ind w:firstLine="709"/>
        <w:contextualSpacing/>
        <w:jc w:val="both"/>
        <w:rPr>
          <w:rFonts w:ascii="Times New Roman" w:hAnsi="Times New Roman"/>
          <w:color w:val="000000" w:themeColor="text1"/>
          <w:sz w:val="24"/>
          <w:szCs w:val="24"/>
          <w:lang w:val="uk-UA"/>
        </w:rPr>
      </w:pPr>
      <w:r w:rsidRPr="00643FC8">
        <w:rPr>
          <w:rFonts w:ascii="Times New Roman" w:hAnsi="Times New Roman"/>
          <w:b/>
          <w:color w:val="000000" w:themeColor="text1"/>
          <w:sz w:val="24"/>
          <w:szCs w:val="24"/>
          <w:lang w:val="uk-UA"/>
        </w:rPr>
        <w:t>Підсумковий контроль</w:t>
      </w:r>
      <w:r w:rsidRPr="00643FC8">
        <w:rPr>
          <w:rFonts w:ascii="Times New Roman" w:hAnsi="Times New Roman"/>
          <w:color w:val="000000" w:themeColor="text1"/>
          <w:sz w:val="24"/>
          <w:szCs w:val="24"/>
          <w:lang w:val="uk-UA"/>
        </w:rPr>
        <w:t>: диференційний залік.</w:t>
      </w:r>
    </w:p>
    <w:p w14:paraId="0B1E40A4" w14:textId="77777777" w:rsidR="001971E2" w:rsidRPr="00643FC8" w:rsidRDefault="001971E2" w:rsidP="001971E2">
      <w:pPr>
        <w:widowControl w:val="0"/>
        <w:spacing w:after="0" w:line="240" w:lineRule="auto"/>
        <w:ind w:firstLine="709"/>
        <w:jc w:val="both"/>
        <w:rPr>
          <w:rStyle w:val="fontstyle21"/>
          <w:rFonts w:ascii="Times New Roman" w:hAnsi="Times New Roman"/>
          <w:color w:val="000000" w:themeColor="text1"/>
          <w:sz w:val="24"/>
          <w:szCs w:val="24"/>
          <w:lang w:val="uk-UA"/>
        </w:rPr>
      </w:pPr>
      <w:r w:rsidRPr="00643FC8">
        <w:rPr>
          <w:rStyle w:val="fontstyle01"/>
          <w:rFonts w:ascii="Times New Roman" w:hAnsi="Times New Roman"/>
          <w:i/>
          <w:color w:val="000000" w:themeColor="text1"/>
          <w:sz w:val="24"/>
          <w:szCs w:val="24"/>
          <w:lang w:val="uk-UA"/>
        </w:rPr>
        <w:t>Диференційований залік</w:t>
      </w:r>
      <w:r w:rsidRPr="00643FC8">
        <w:rPr>
          <w:rStyle w:val="fontstyle01"/>
          <w:rFonts w:ascii="Times New Roman" w:hAnsi="Times New Roman"/>
          <w:color w:val="000000" w:themeColor="text1"/>
          <w:sz w:val="24"/>
          <w:szCs w:val="24"/>
          <w:lang w:val="uk-UA"/>
        </w:rPr>
        <w:t xml:space="preserve"> проводиться </w:t>
      </w:r>
      <w:r w:rsidRPr="00643FC8">
        <w:rPr>
          <w:rStyle w:val="fontstyle21"/>
          <w:rFonts w:ascii="Times New Roman" w:hAnsi="Times New Roman"/>
          <w:color w:val="000000" w:themeColor="text1"/>
          <w:sz w:val="24"/>
          <w:szCs w:val="24"/>
          <w:lang w:val="uk-UA"/>
        </w:rPr>
        <w:t xml:space="preserve">завідувачем кафедри, науково-педагогічними працівниками кафедри на </w:t>
      </w:r>
      <w:r w:rsidRPr="00643FC8">
        <w:rPr>
          <w:rStyle w:val="fontstyle01"/>
          <w:rFonts w:ascii="Times New Roman" w:hAnsi="Times New Roman"/>
          <w:color w:val="000000" w:themeColor="text1"/>
          <w:sz w:val="24"/>
          <w:szCs w:val="24"/>
          <w:lang w:val="uk-UA"/>
        </w:rPr>
        <w:t>останньому занятті з освітньої компоненти.</w:t>
      </w:r>
    </w:p>
    <w:p w14:paraId="22A28EEC" w14:textId="77777777" w:rsidR="001971E2" w:rsidRPr="00643FC8" w:rsidRDefault="001971E2" w:rsidP="001971E2">
      <w:pPr>
        <w:widowControl w:val="0"/>
        <w:spacing w:after="0" w:line="240" w:lineRule="auto"/>
        <w:ind w:firstLine="709"/>
        <w:jc w:val="both"/>
        <w:rPr>
          <w:rStyle w:val="fontstyle01"/>
          <w:rFonts w:ascii="Times New Roman" w:hAnsi="Times New Roman"/>
          <w:i/>
          <w:color w:val="000000" w:themeColor="text1"/>
          <w:sz w:val="24"/>
          <w:szCs w:val="24"/>
          <w:lang w:val="uk-UA"/>
        </w:rPr>
      </w:pPr>
      <w:r w:rsidRPr="00643FC8">
        <w:rPr>
          <w:rStyle w:val="fontstyle01"/>
          <w:rFonts w:ascii="Times New Roman" w:hAnsi="Times New Roman"/>
          <w:i/>
          <w:color w:val="000000" w:themeColor="text1"/>
          <w:sz w:val="24"/>
          <w:szCs w:val="24"/>
          <w:lang w:val="uk-UA"/>
        </w:rPr>
        <w:t>Методика проведення підсумкового (семестрового) контролю з освітньої компоненти у формі диференційованого заліку є уніфікованою та передбачає використання стандартизованих форм.</w:t>
      </w:r>
    </w:p>
    <w:p w14:paraId="5151C82E" w14:textId="77777777" w:rsidR="001971E2" w:rsidRPr="00643FC8" w:rsidRDefault="001971E2" w:rsidP="001971E2">
      <w:pPr>
        <w:widowControl w:val="0"/>
        <w:spacing w:after="0" w:line="240" w:lineRule="auto"/>
        <w:ind w:firstLine="709"/>
        <w:jc w:val="both"/>
        <w:rPr>
          <w:rFonts w:ascii="Times New Roman" w:hAnsi="Times New Roman"/>
          <w:bCs/>
          <w:color w:val="000000" w:themeColor="text1"/>
          <w:sz w:val="24"/>
          <w:szCs w:val="24"/>
          <w:lang w:val="uk-UA"/>
        </w:rPr>
      </w:pPr>
      <w:r w:rsidRPr="00643FC8">
        <w:rPr>
          <w:rFonts w:ascii="Times New Roman" w:hAnsi="Times New Roman"/>
          <w:bCs/>
          <w:color w:val="000000" w:themeColor="text1"/>
          <w:sz w:val="24"/>
          <w:szCs w:val="24"/>
          <w:lang w:val="uk-UA"/>
        </w:rPr>
        <w:t>Кількість питань, які виносяться на диференційований залік, відповідає обсягу кредитів, відведених на вивчення навчальної дисципліни (</w:t>
      </w:r>
      <w:r w:rsidRPr="00643FC8">
        <w:rPr>
          <w:rStyle w:val="fontstyle01"/>
          <w:rFonts w:ascii="Times New Roman" w:hAnsi="Times New Roman"/>
          <w:color w:val="000000" w:themeColor="text1"/>
          <w:sz w:val="24"/>
          <w:szCs w:val="24"/>
          <w:lang w:val="uk-UA"/>
        </w:rPr>
        <w:t>1 кредит / 30 годин, 10 питань).</w:t>
      </w:r>
    </w:p>
    <w:p w14:paraId="49795B63" w14:textId="77777777" w:rsidR="001971E2" w:rsidRPr="00643FC8" w:rsidRDefault="001971E2" w:rsidP="001971E2">
      <w:pPr>
        <w:widowControl w:val="0"/>
        <w:tabs>
          <w:tab w:val="left" w:pos="426"/>
          <w:tab w:val="left" w:pos="5554"/>
        </w:tabs>
        <w:spacing w:after="0" w:line="240" w:lineRule="auto"/>
        <w:ind w:firstLine="709"/>
        <w:contextualSpacing/>
        <w:jc w:val="both"/>
        <w:rPr>
          <w:rFonts w:ascii="Times New Roman" w:hAnsi="Times New Roman"/>
          <w:color w:val="000000" w:themeColor="text1"/>
          <w:sz w:val="24"/>
          <w:szCs w:val="24"/>
          <w:lang w:val="uk-UA"/>
        </w:rPr>
      </w:pPr>
    </w:p>
    <w:p w14:paraId="4FB3B42A" w14:textId="77777777" w:rsidR="001971E2" w:rsidRPr="00643FC8" w:rsidRDefault="001971E2" w:rsidP="001971E2">
      <w:pPr>
        <w:widowControl w:val="0"/>
        <w:tabs>
          <w:tab w:val="left" w:pos="426"/>
          <w:tab w:val="left" w:pos="5554"/>
        </w:tabs>
        <w:spacing w:after="0" w:line="240" w:lineRule="auto"/>
        <w:ind w:firstLine="709"/>
        <w:contextualSpacing/>
        <w:jc w:val="both"/>
        <w:rPr>
          <w:rFonts w:ascii="Times New Roman" w:hAnsi="Times New Roman"/>
          <w:color w:val="000000" w:themeColor="text1"/>
          <w:sz w:val="24"/>
          <w:szCs w:val="24"/>
          <w:lang w:val="uk-UA"/>
        </w:rPr>
      </w:pPr>
      <w:r w:rsidRPr="00643FC8">
        <w:rPr>
          <w:rFonts w:ascii="Times New Roman" w:hAnsi="Times New Roman"/>
          <w:b/>
          <w:color w:val="000000" w:themeColor="text1"/>
          <w:sz w:val="24"/>
          <w:szCs w:val="24"/>
          <w:lang w:val="uk-UA"/>
        </w:rPr>
        <w:t>Оцінювання поточної навчальної діяльності на практичному занятті</w:t>
      </w:r>
      <w:r w:rsidRPr="00643FC8">
        <w:rPr>
          <w:rFonts w:ascii="Times New Roman" w:hAnsi="Times New Roman"/>
          <w:color w:val="000000" w:themeColor="text1"/>
          <w:sz w:val="24"/>
          <w:szCs w:val="24"/>
          <w:lang w:val="uk-UA"/>
        </w:rPr>
        <w:t>:</w:t>
      </w:r>
    </w:p>
    <w:p w14:paraId="3C1388DF" w14:textId="77777777" w:rsidR="001971E2" w:rsidRPr="00643FC8" w:rsidRDefault="001971E2" w:rsidP="001971E2">
      <w:pPr>
        <w:pStyle w:val="aa"/>
        <w:widowControl w:val="0"/>
        <w:numPr>
          <w:ilvl w:val="0"/>
          <w:numId w:val="22"/>
        </w:numPr>
        <w:spacing w:after="0" w:line="240" w:lineRule="auto"/>
        <w:ind w:left="567" w:hanging="567"/>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Оцінювання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теоретичних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знань</w:t>
      </w:r>
      <w:proofErr w:type="spellEnd"/>
      <w:r w:rsidRPr="00643FC8">
        <w:rPr>
          <w:rFonts w:ascii="Times New Roman" w:hAnsi="Times New Roman"/>
          <w:color w:val="000000" w:themeColor="text1"/>
          <w:sz w:val="24"/>
          <w:szCs w:val="24"/>
        </w:rPr>
        <w:t xml:space="preserve"> з теми </w:t>
      </w:r>
      <w:proofErr w:type="spellStart"/>
      <w:r w:rsidRPr="00643FC8">
        <w:rPr>
          <w:rFonts w:ascii="Times New Roman" w:hAnsi="Times New Roman"/>
          <w:color w:val="000000" w:themeColor="text1"/>
          <w:sz w:val="24"/>
          <w:szCs w:val="24"/>
        </w:rPr>
        <w:t>заняття</w:t>
      </w:r>
      <w:proofErr w:type="spellEnd"/>
      <w:r w:rsidRPr="00643FC8">
        <w:rPr>
          <w:rFonts w:ascii="Times New Roman" w:hAnsi="Times New Roman"/>
          <w:color w:val="000000" w:themeColor="text1"/>
          <w:sz w:val="24"/>
          <w:szCs w:val="24"/>
        </w:rPr>
        <w:t>:</w:t>
      </w:r>
    </w:p>
    <w:p w14:paraId="5476B624" w14:textId="77777777" w:rsidR="001971E2" w:rsidRPr="00643FC8" w:rsidRDefault="001971E2" w:rsidP="001971E2">
      <w:pPr>
        <w:widowControl w:val="0"/>
        <w:numPr>
          <w:ilvl w:val="0"/>
          <w:numId w:val="19"/>
        </w:numPr>
        <w:spacing w:after="0" w:line="240" w:lineRule="auto"/>
        <w:ind w:left="567" w:hanging="567"/>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методи: опитування, вирішення ситуаційної клінічної задачі</w:t>
      </w:r>
    </w:p>
    <w:p w14:paraId="693668D4" w14:textId="77777777" w:rsidR="001971E2" w:rsidRPr="00643FC8" w:rsidRDefault="001971E2" w:rsidP="001971E2">
      <w:pPr>
        <w:widowControl w:val="0"/>
        <w:numPr>
          <w:ilvl w:val="0"/>
          <w:numId w:val="19"/>
        </w:numPr>
        <w:spacing w:after="0" w:line="240" w:lineRule="auto"/>
        <w:ind w:left="567" w:hanging="567"/>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максимальна оцінка – 5, мінімальна оцінка – 3, незадовільна оцінка </w:t>
      </w:r>
      <w:r w:rsidRPr="00643FC8">
        <w:rPr>
          <w:rFonts w:ascii="Times New Roman" w:hAnsi="Times New Roman"/>
          <w:smallCaps/>
          <w:color w:val="000000" w:themeColor="text1"/>
          <w:sz w:val="24"/>
          <w:szCs w:val="24"/>
          <w:lang w:val="uk-UA"/>
        </w:rPr>
        <w:t>– 2</w:t>
      </w:r>
      <w:r w:rsidRPr="00643FC8">
        <w:rPr>
          <w:rFonts w:ascii="Times New Roman" w:hAnsi="Times New Roman"/>
          <w:color w:val="000000" w:themeColor="text1"/>
          <w:sz w:val="24"/>
          <w:szCs w:val="24"/>
          <w:lang w:val="uk-UA"/>
        </w:rPr>
        <w:t>.</w:t>
      </w:r>
    </w:p>
    <w:p w14:paraId="6760807A" w14:textId="77777777" w:rsidR="001971E2" w:rsidRPr="00643FC8" w:rsidRDefault="001971E2" w:rsidP="001971E2">
      <w:pPr>
        <w:pStyle w:val="aa"/>
        <w:widowControl w:val="0"/>
        <w:numPr>
          <w:ilvl w:val="0"/>
          <w:numId w:val="22"/>
        </w:numPr>
        <w:spacing w:after="0" w:line="240" w:lineRule="auto"/>
        <w:ind w:left="567" w:hanging="567"/>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Оцінка</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практичних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навичок</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маніпуляцій</w:t>
      </w:r>
      <w:proofErr w:type="spellEnd"/>
      <w:r w:rsidRPr="00643FC8">
        <w:rPr>
          <w:rFonts w:ascii="Times New Roman" w:hAnsi="Times New Roman"/>
          <w:color w:val="000000" w:themeColor="text1"/>
          <w:sz w:val="24"/>
          <w:szCs w:val="24"/>
        </w:rPr>
        <w:t xml:space="preserve"> з теми </w:t>
      </w:r>
      <w:proofErr w:type="spellStart"/>
      <w:r w:rsidRPr="00643FC8">
        <w:rPr>
          <w:rFonts w:ascii="Times New Roman" w:hAnsi="Times New Roman"/>
          <w:color w:val="000000" w:themeColor="text1"/>
          <w:sz w:val="24"/>
          <w:szCs w:val="24"/>
        </w:rPr>
        <w:t>заняття</w:t>
      </w:r>
      <w:proofErr w:type="spellEnd"/>
      <w:r w:rsidRPr="00643FC8">
        <w:rPr>
          <w:rFonts w:ascii="Times New Roman" w:hAnsi="Times New Roman"/>
          <w:color w:val="000000" w:themeColor="text1"/>
          <w:sz w:val="24"/>
          <w:szCs w:val="24"/>
        </w:rPr>
        <w:t>:</w:t>
      </w:r>
    </w:p>
    <w:p w14:paraId="7C2DC4FF" w14:textId="77777777" w:rsidR="001971E2" w:rsidRPr="00643FC8" w:rsidRDefault="001971E2" w:rsidP="001971E2">
      <w:pPr>
        <w:widowControl w:val="0"/>
        <w:numPr>
          <w:ilvl w:val="0"/>
          <w:numId w:val="20"/>
        </w:numPr>
        <w:spacing w:after="0" w:line="240" w:lineRule="auto"/>
        <w:ind w:left="567" w:hanging="567"/>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методи: оцінювання правильності виконання практичних навичок </w:t>
      </w:r>
    </w:p>
    <w:p w14:paraId="02EB746F" w14:textId="77777777" w:rsidR="001971E2" w:rsidRPr="00643FC8" w:rsidRDefault="001971E2" w:rsidP="001971E2">
      <w:pPr>
        <w:widowControl w:val="0"/>
        <w:numPr>
          <w:ilvl w:val="0"/>
          <w:numId w:val="20"/>
        </w:numPr>
        <w:spacing w:after="0" w:line="240" w:lineRule="auto"/>
        <w:ind w:left="567" w:hanging="567"/>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максимальна оцінка – 5, мінімальна оцінка – 3, незадовільна оцінка </w:t>
      </w:r>
      <w:r w:rsidRPr="00643FC8">
        <w:rPr>
          <w:rFonts w:ascii="Times New Roman" w:hAnsi="Times New Roman"/>
          <w:smallCaps/>
          <w:color w:val="000000" w:themeColor="text1"/>
          <w:sz w:val="24"/>
          <w:szCs w:val="24"/>
          <w:lang w:val="uk-UA"/>
        </w:rPr>
        <w:t>– 2.</w:t>
      </w:r>
    </w:p>
    <w:p w14:paraId="1DDE7B4D" w14:textId="77777777" w:rsidR="001971E2" w:rsidRPr="00643FC8" w:rsidRDefault="001971E2" w:rsidP="001971E2">
      <w:pPr>
        <w:pStyle w:val="aa"/>
        <w:widowControl w:val="0"/>
        <w:numPr>
          <w:ilvl w:val="0"/>
          <w:numId w:val="22"/>
        </w:numPr>
        <w:spacing w:after="0" w:line="240" w:lineRule="auto"/>
        <w:ind w:left="567" w:hanging="567"/>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Оцінювання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роботи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із</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пацієнтом</w:t>
      </w:r>
      <w:proofErr w:type="spellEnd"/>
      <w:r w:rsidRPr="00643FC8">
        <w:rPr>
          <w:rFonts w:ascii="Times New Roman" w:hAnsi="Times New Roman"/>
          <w:color w:val="000000" w:themeColor="text1"/>
          <w:sz w:val="24"/>
          <w:szCs w:val="24"/>
        </w:rPr>
        <w:t xml:space="preserve"> з теми </w:t>
      </w:r>
      <w:proofErr w:type="spellStart"/>
      <w:r w:rsidRPr="00643FC8">
        <w:rPr>
          <w:rFonts w:ascii="Times New Roman" w:hAnsi="Times New Roman"/>
          <w:color w:val="000000" w:themeColor="text1"/>
          <w:sz w:val="24"/>
          <w:szCs w:val="24"/>
        </w:rPr>
        <w:t>заняття</w:t>
      </w:r>
      <w:proofErr w:type="spellEnd"/>
      <w:r w:rsidRPr="00643FC8">
        <w:rPr>
          <w:rFonts w:ascii="Times New Roman" w:hAnsi="Times New Roman"/>
          <w:color w:val="000000" w:themeColor="text1"/>
          <w:sz w:val="24"/>
          <w:szCs w:val="24"/>
        </w:rPr>
        <w:t>:</w:t>
      </w:r>
    </w:p>
    <w:p w14:paraId="7B2CFC8F" w14:textId="77777777" w:rsidR="001971E2" w:rsidRPr="00643FC8" w:rsidRDefault="001971E2" w:rsidP="001971E2">
      <w:pPr>
        <w:widowControl w:val="0"/>
        <w:numPr>
          <w:ilvl w:val="0"/>
          <w:numId w:val="21"/>
        </w:numPr>
        <w:spacing w:after="0" w:line="240" w:lineRule="auto"/>
        <w:ind w:left="567" w:hanging="567"/>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методи: оцінювання: а) комунікативних навичок спілкування з пацієнтом, б) правильність призначення та оцінки лабораторних та інструментальних досліджень, в) дотримання алгоритму проведення диференціального діагнозу, г) обґрунтування клінічного діагнозу, д) складання плану лікування;</w:t>
      </w:r>
    </w:p>
    <w:p w14:paraId="07E1E4A7" w14:textId="77777777" w:rsidR="001971E2" w:rsidRPr="00643FC8" w:rsidRDefault="001971E2" w:rsidP="001971E2">
      <w:pPr>
        <w:widowControl w:val="0"/>
        <w:numPr>
          <w:ilvl w:val="0"/>
          <w:numId w:val="21"/>
        </w:numPr>
        <w:spacing w:after="0" w:line="240" w:lineRule="auto"/>
        <w:ind w:left="567" w:hanging="567"/>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максимальна оцінка – 5, мінімальна оцінка – 3, незадовільна оцінка </w:t>
      </w:r>
      <w:r w:rsidRPr="00643FC8">
        <w:rPr>
          <w:rFonts w:ascii="Times New Roman" w:hAnsi="Times New Roman"/>
          <w:smallCaps/>
          <w:color w:val="000000" w:themeColor="text1"/>
          <w:sz w:val="24"/>
          <w:szCs w:val="24"/>
          <w:lang w:val="uk-UA"/>
        </w:rPr>
        <w:t>– 2</w:t>
      </w:r>
      <w:r w:rsidRPr="00643FC8">
        <w:rPr>
          <w:rFonts w:ascii="Times New Roman" w:hAnsi="Times New Roman"/>
          <w:color w:val="000000" w:themeColor="text1"/>
          <w:sz w:val="24"/>
          <w:szCs w:val="24"/>
          <w:lang w:val="uk-UA"/>
        </w:rPr>
        <w:t>.</w:t>
      </w:r>
    </w:p>
    <w:p w14:paraId="000D80F6" w14:textId="77777777" w:rsidR="001971E2" w:rsidRPr="00643FC8" w:rsidRDefault="001971E2" w:rsidP="001971E2">
      <w:pPr>
        <w:pStyle w:val="13"/>
        <w:widowControl w:val="0"/>
        <w:ind w:left="567" w:hanging="567"/>
        <w:jc w:val="both"/>
        <w:rPr>
          <w:color w:val="000000" w:themeColor="text1"/>
          <w:lang w:val="uk-UA"/>
        </w:rPr>
      </w:pPr>
      <w:r w:rsidRPr="00643FC8">
        <w:rPr>
          <w:color w:val="000000" w:themeColor="text1"/>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211909E0" w14:textId="77777777" w:rsidR="001971E2" w:rsidRPr="00643FC8" w:rsidRDefault="001971E2" w:rsidP="001971E2">
      <w:pPr>
        <w:pStyle w:val="13"/>
        <w:widowControl w:val="0"/>
        <w:ind w:left="0"/>
        <w:jc w:val="center"/>
        <w:rPr>
          <w:b/>
          <w:color w:val="000000" w:themeColor="text1"/>
          <w:lang w:val="uk-UA"/>
        </w:rPr>
      </w:pPr>
    </w:p>
    <w:p w14:paraId="589CAC2B" w14:textId="77777777" w:rsidR="001971E2" w:rsidRPr="00643FC8" w:rsidRDefault="001971E2" w:rsidP="001971E2">
      <w:pPr>
        <w:pStyle w:val="13"/>
        <w:widowControl w:val="0"/>
        <w:ind w:left="0"/>
        <w:jc w:val="center"/>
        <w:rPr>
          <w:b/>
          <w:color w:val="000000" w:themeColor="text1"/>
          <w:lang w:val="uk-UA"/>
        </w:rPr>
      </w:pPr>
      <w:r w:rsidRPr="00643FC8">
        <w:rPr>
          <w:b/>
          <w:color w:val="000000" w:themeColor="text1"/>
          <w:lang w:val="uk-UA"/>
        </w:rPr>
        <w:t>Критерії поточного оцінювання на практичному занятті</w:t>
      </w:r>
    </w:p>
    <w:p w14:paraId="0D85D447" w14:textId="77777777" w:rsidR="001971E2" w:rsidRPr="00643FC8" w:rsidRDefault="001971E2" w:rsidP="001971E2">
      <w:pPr>
        <w:pStyle w:val="13"/>
        <w:widowControl w:val="0"/>
        <w:ind w:left="0"/>
        <w:jc w:val="center"/>
        <w:rPr>
          <w:b/>
          <w:color w:val="000000" w:themeColor="text1"/>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0"/>
        <w:gridCol w:w="7977"/>
      </w:tblGrid>
      <w:tr w:rsidR="001971E2" w:rsidRPr="00643FC8" w14:paraId="3FD9E394" w14:textId="77777777" w:rsidTr="00240A5D">
        <w:tc>
          <w:tcPr>
            <w:tcW w:w="857" w:type="pct"/>
          </w:tcPr>
          <w:p w14:paraId="622D556C" w14:textId="77777777" w:rsidR="001971E2" w:rsidRPr="00643FC8" w:rsidRDefault="001971E2" w:rsidP="00240A5D">
            <w:pPr>
              <w:widowControl w:val="0"/>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Оцінка</w:t>
            </w:r>
          </w:p>
        </w:tc>
        <w:tc>
          <w:tcPr>
            <w:tcW w:w="4143" w:type="pct"/>
          </w:tcPr>
          <w:p w14:paraId="003301D4" w14:textId="77777777" w:rsidR="001971E2" w:rsidRPr="00643FC8" w:rsidRDefault="001971E2" w:rsidP="00240A5D">
            <w:pPr>
              <w:widowControl w:val="0"/>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Критерії оцінювання</w:t>
            </w:r>
          </w:p>
        </w:tc>
      </w:tr>
      <w:tr w:rsidR="001971E2" w:rsidRPr="00C556C5" w14:paraId="37BEE0F2" w14:textId="77777777" w:rsidTr="00240A5D">
        <w:tc>
          <w:tcPr>
            <w:tcW w:w="857" w:type="pct"/>
          </w:tcPr>
          <w:p w14:paraId="24FC7C23"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Відмінно</w:t>
            </w:r>
          </w:p>
          <w:p w14:paraId="053304A3"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«5»</w:t>
            </w:r>
          </w:p>
        </w:tc>
        <w:tc>
          <w:tcPr>
            <w:tcW w:w="4143" w:type="pct"/>
          </w:tcPr>
          <w:p w14:paraId="1145A45B"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хворої дитини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1971E2" w:rsidRPr="00C556C5" w14:paraId="10C33851" w14:textId="77777777" w:rsidTr="00240A5D">
        <w:tc>
          <w:tcPr>
            <w:tcW w:w="857" w:type="pct"/>
          </w:tcPr>
          <w:p w14:paraId="30C86BFF"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Добре</w:t>
            </w:r>
          </w:p>
          <w:p w14:paraId="13E3E570"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«4»</w:t>
            </w:r>
          </w:p>
        </w:tc>
        <w:tc>
          <w:tcPr>
            <w:tcW w:w="4143" w:type="pct"/>
          </w:tcPr>
          <w:p w14:paraId="28E5BE53"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1971E2" w:rsidRPr="00C556C5" w14:paraId="052DF677" w14:textId="77777777" w:rsidTr="00240A5D">
        <w:tc>
          <w:tcPr>
            <w:tcW w:w="857" w:type="pct"/>
          </w:tcPr>
          <w:p w14:paraId="2C543DD0"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Задовільно</w:t>
            </w:r>
          </w:p>
          <w:p w14:paraId="36D42BDB"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«3»</w:t>
            </w:r>
          </w:p>
        </w:tc>
        <w:tc>
          <w:tcPr>
            <w:tcW w:w="4143" w:type="pct"/>
          </w:tcPr>
          <w:p w14:paraId="04A33B7E"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суттєвими помилками.</w:t>
            </w:r>
          </w:p>
        </w:tc>
      </w:tr>
      <w:tr w:rsidR="001971E2" w:rsidRPr="00C556C5" w14:paraId="4300BB0E" w14:textId="77777777" w:rsidTr="00240A5D">
        <w:tc>
          <w:tcPr>
            <w:tcW w:w="857" w:type="pct"/>
          </w:tcPr>
          <w:p w14:paraId="4F54F4B8"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Незадовільно</w:t>
            </w:r>
          </w:p>
          <w:p w14:paraId="093D073F"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«2»</w:t>
            </w:r>
          </w:p>
        </w:tc>
        <w:tc>
          <w:tcPr>
            <w:tcW w:w="4143" w:type="pct"/>
          </w:tcPr>
          <w:p w14:paraId="054BAB8C"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хворої дитини та інтерпретації даних клінічного, лабораторних та інструментальних досліджень.</w:t>
            </w:r>
          </w:p>
        </w:tc>
      </w:tr>
    </w:tbl>
    <w:p w14:paraId="0E14CD79" w14:textId="77777777" w:rsidR="001971E2" w:rsidRPr="00643FC8" w:rsidRDefault="001971E2" w:rsidP="001971E2">
      <w:pPr>
        <w:widowControl w:val="0"/>
        <w:spacing w:after="0" w:line="240" w:lineRule="auto"/>
        <w:ind w:firstLine="708"/>
        <w:jc w:val="both"/>
        <w:rPr>
          <w:rFonts w:ascii="Times New Roman" w:hAnsi="Times New Roman"/>
          <w:color w:val="000000" w:themeColor="text1"/>
          <w:sz w:val="24"/>
          <w:szCs w:val="24"/>
          <w:lang w:val="uk-UA"/>
        </w:rPr>
      </w:pPr>
    </w:p>
    <w:p w14:paraId="4F1B5613" w14:textId="77777777" w:rsidR="001971E2" w:rsidRPr="00643FC8" w:rsidRDefault="001971E2" w:rsidP="001971E2">
      <w:pPr>
        <w:widowControl w:val="0"/>
        <w:spacing w:after="0" w:line="240" w:lineRule="auto"/>
        <w:ind w:firstLine="709"/>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w:t>
      </w:r>
      <w:r w:rsidRPr="00643FC8">
        <w:rPr>
          <w:rFonts w:ascii="Times New Roman" w:hAnsi="Times New Roman"/>
          <w:color w:val="000000" w:themeColor="text1"/>
          <w:sz w:val="24"/>
          <w:szCs w:val="24"/>
          <w:lang w:val="uk-UA"/>
        </w:rPr>
        <w:lastRenderedPageBreak/>
        <w:t>заборгованості та їх середній бал за поточну навчальну діяльність з дисципліни становить не менше 3,00.</w:t>
      </w:r>
    </w:p>
    <w:p w14:paraId="66C1FCCE" w14:textId="77777777" w:rsidR="001971E2" w:rsidRPr="00643FC8" w:rsidRDefault="001971E2" w:rsidP="001971E2">
      <w:pPr>
        <w:widowControl w:val="0"/>
        <w:tabs>
          <w:tab w:val="left" w:pos="426"/>
          <w:tab w:val="left" w:pos="5554"/>
        </w:tabs>
        <w:spacing w:after="0" w:line="240" w:lineRule="auto"/>
        <w:contextualSpacing/>
        <w:jc w:val="center"/>
        <w:rPr>
          <w:rFonts w:ascii="Times New Roman" w:hAnsi="Times New Roman"/>
          <w:b/>
          <w:color w:val="000000" w:themeColor="text1"/>
          <w:sz w:val="24"/>
          <w:szCs w:val="24"/>
          <w:lang w:val="uk-UA"/>
        </w:rPr>
      </w:pPr>
    </w:p>
    <w:p w14:paraId="3B0C45E0" w14:textId="77777777" w:rsidR="001971E2" w:rsidRPr="00643FC8" w:rsidRDefault="001971E2" w:rsidP="001971E2">
      <w:pPr>
        <w:widowControl w:val="0"/>
        <w:tabs>
          <w:tab w:val="left" w:pos="426"/>
          <w:tab w:val="left" w:pos="5554"/>
        </w:tabs>
        <w:spacing w:after="0" w:line="240" w:lineRule="auto"/>
        <w:contextualSpacing/>
        <w:jc w:val="center"/>
        <w:rPr>
          <w:rFonts w:ascii="Times New Roman" w:hAnsi="Times New Roman"/>
          <w:color w:val="000000" w:themeColor="text1"/>
          <w:sz w:val="24"/>
          <w:szCs w:val="24"/>
          <w:lang w:val="uk-UA"/>
        </w:rPr>
      </w:pPr>
      <w:r w:rsidRPr="00643FC8">
        <w:rPr>
          <w:rFonts w:ascii="Times New Roman" w:hAnsi="Times New Roman"/>
          <w:b/>
          <w:color w:val="000000" w:themeColor="text1"/>
          <w:sz w:val="24"/>
          <w:szCs w:val="24"/>
          <w:lang w:val="uk-UA"/>
        </w:rPr>
        <w:t>Оцінювання результатів навчання здобувачів під час підсумкового контролю – диференційованого заліку</w:t>
      </w:r>
    </w:p>
    <w:p w14:paraId="60E17073" w14:textId="77777777" w:rsidR="001971E2" w:rsidRPr="00643FC8" w:rsidRDefault="001971E2" w:rsidP="001971E2">
      <w:pPr>
        <w:widowControl w:val="0"/>
        <w:spacing w:after="0" w:line="240" w:lineRule="auto"/>
        <w:ind w:firstLine="708"/>
        <w:jc w:val="center"/>
        <w:rPr>
          <w:rFonts w:ascii="Times New Roman" w:hAnsi="Times New Roman"/>
          <w:b/>
          <w:color w:val="000000" w:themeColor="text1"/>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19"/>
        <w:gridCol w:w="1708"/>
      </w:tblGrid>
      <w:tr w:rsidR="001971E2" w:rsidRPr="00643FC8" w14:paraId="532770D7" w14:textId="77777777" w:rsidTr="00240A5D">
        <w:tc>
          <w:tcPr>
            <w:tcW w:w="4113" w:type="pct"/>
          </w:tcPr>
          <w:p w14:paraId="43A3CFF5" w14:textId="77777777" w:rsidR="001971E2" w:rsidRPr="00643FC8" w:rsidRDefault="001971E2" w:rsidP="00240A5D">
            <w:pPr>
              <w:widowControl w:val="0"/>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Зміст оцінюваної діяльності</w:t>
            </w:r>
          </w:p>
        </w:tc>
        <w:tc>
          <w:tcPr>
            <w:tcW w:w="887" w:type="pct"/>
          </w:tcPr>
          <w:p w14:paraId="7E6DBE38" w14:textId="77777777" w:rsidR="001971E2" w:rsidRPr="00643FC8" w:rsidRDefault="001971E2" w:rsidP="00240A5D">
            <w:pPr>
              <w:widowControl w:val="0"/>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Кількість балів</w:t>
            </w:r>
          </w:p>
        </w:tc>
      </w:tr>
      <w:tr w:rsidR="001971E2" w:rsidRPr="00643FC8" w14:paraId="352078C5" w14:textId="77777777" w:rsidTr="00240A5D">
        <w:tc>
          <w:tcPr>
            <w:tcW w:w="4113" w:type="pct"/>
          </w:tcPr>
          <w:p w14:paraId="2B20C3BF" w14:textId="77777777" w:rsidR="001971E2" w:rsidRPr="00643FC8" w:rsidRDefault="001971E2" w:rsidP="00240A5D">
            <w:pPr>
              <w:pStyle w:val="aa"/>
              <w:numPr>
                <w:ilvl w:val="0"/>
                <w:numId w:val="25"/>
              </w:numPr>
              <w:spacing w:after="0" w:line="240" w:lineRule="auto"/>
              <w:ind w:left="0"/>
              <w:rPr>
                <w:rFonts w:ascii="Times New Roman" w:hAnsi="Times New Roman"/>
                <w:color w:val="000000" w:themeColor="text1"/>
                <w:sz w:val="24"/>
                <w:szCs w:val="24"/>
              </w:rPr>
            </w:pPr>
            <w:r w:rsidRPr="00643FC8">
              <w:rPr>
                <w:rFonts w:ascii="Times New Roman" w:hAnsi="Times New Roman"/>
                <w:color w:val="000000" w:themeColor="text1"/>
                <w:sz w:val="24"/>
                <w:szCs w:val="24"/>
                <w:lang w:val="uk-UA"/>
              </w:rPr>
              <w:t xml:space="preserve">1. </w:t>
            </w:r>
            <w:proofErr w:type="spellStart"/>
            <w:r w:rsidRPr="00643FC8">
              <w:rPr>
                <w:rFonts w:ascii="Times New Roman" w:hAnsi="Times New Roman"/>
                <w:color w:val="000000" w:themeColor="text1"/>
                <w:sz w:val="24"/>
                <w:szCs w:val="24"/>
              </w:rPr>
              <w:t>Чоловік</w:t>
            </w:r>
            <w:proofErr w:type="spellEnd"/>
            <w:r w:rsidRPr="00643FC8">
              <w:rPr>
                <w:rFonts w:ascii="Times New Roman" w:hAnsi="Times New Roman"/>
                <w:color w:val="000000" w:themeColor="text1"/>
                <w:sz w:val="24"/>
                <w:szCs w:val="24"/>
              </w:rPr>
              <w:t xml:space="preserve"> 57 </w:t>
            </w:r>
            <w:proofErr w:type="spellStart"/>
            <w:r w:rsidRPr="00643FC8">
              <w:rPr>
                <w:rFonts w:ascii="Times New Roman" w:hAnsi="Times New Roman"/>
                <w:color w:val="000000" w:themeColor="text1"/>
                <w:sz w:val="24"/>
                <w:szCs w:val="24"/>
              </w:rPr>
              <w:t>років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скаржиться</w:t>
            </w:r>
            <w:proofErr w:type="spellEnd"/>
            <w:r w:rsidRPr="00643FC8">
              <w:rPr>
                <w:rFonts w:ascii="Times New Roman" w:hAnsi="Times New Roman"/>
                <w:color w:val="000000" w:themeColor="text1"/>
                <w:sz w:val="24"/>
                <w:szCs w:val="24"/>
              </w:rPr>
              <w:t xml:space="preserve"> на легкий кашель</w:t>
            </w:r>
            <w:r w:rsidRPr="00643FC8">
              <w:rPr>
                <w:rFonts w:ascii="Times New Roman" w:hAnsi="Times New Roman"/>
                <w:color w:val="000000" w:themeColor="text1"/>
                <w:sz w:val="24"/>
                <w:szCs w:val="24"/>
                <w:lang w:val="uk-UA"/>
              </w:rPr>
              <w:t xml:space="preserve"> впродовж місяця</w:t>
            </w:r>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двічі</w:t>
            </w:r>
            <w:proofErr w:type="spellEnd"/>
            <w:r w:rsidRPr="00643FC8">
              <w:rPr>
                <w:rFonts w:ascii="Times New Roman" w:hAnsi="Times New Roman"/>
                <w:color w:val="000000" w:themeColor="text1"/>
                <w:sz w:val="24"/>
                <w:szCs w:val="24"/>
              </w:rPr>
              <w:t xml:space="preserve"> з </w:t>
            </w:r>
            <w:proofErr w:type="spellStart"/>
            <w:r w:rsidRPr="00643FC8">
              <w:rPr>
                <w:rFonts w:ascii="Times New Roman" w:hAnsi="Times New Roman"/>
                <w:color w:val="000000" w:themeColor="text1"/>
                <w:sz w:val="24"/>
                <w:szCs w:val="24"/>
              </w:rPr>
              <w:t>виділенням</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харкотиння</w:t>
            </w:r>
            <w:proofErr w:type="spellEnd"/>
            <w:r w:rsidRPr="00643FC8">
              <w:rPr>
                <w:rFonts w:ascii="Times New Roman" w:hAnsi="Times New Roman"/>
                <w:color w:val="000000" w:themeColor="text1"/>
                <w:sz w:val="24"/>
                <w:szCs w:val="24"/>
              </w:rPr>
              <w:t xml:space="preserve"> з </w:t>
            </w:r>
            <w:proofErr w:type="spellStart"/>
            <w:r w:rsidRPr="00643FC8">
              <w:rPr>
                <w:rFonts w:ascii="Times New Roman" w:hAnsi="Times New Roman"/>
                <w:color w:val="000000" w:themeColor="text1"/>
                <w:sz w:val="24"/>
                <w:szCs w:val="24"/>
              </w:rPr>
              <w:t>кров'ю</w:t>
            </w:r>
            <w:proofErr w:type="spellEnd"/>
            <w:r w:rsidRPr="00643FC8">
              <w:rPr>
                <w:rFonts w:ascii="Times New Roman" w:hAnsi="Times New Roman"/>
                <w:color w:val="000000" w:themeColor="text1"/>
                <w:sz w:val="24"/>
                <w:szCs w:val="24"/>
              </w:rPr>
              <w:t xml:space="preserve">. На </w:t>
            </w:r>
            <w:proofErr w:type="spellStart"/>
            <w:r w:rsidRPr="00643FC8">
              <w:rPr>
                <w:rFonts w:ascii="Times New Roman" w:hAnsi="Times New Roman"/>
                <w:color w:val="000000" w:themeColor="text1"/>
                <w:sz w:val="24"/>
                <w:szCs w:val="24"/>
              </w:rPr>
              <w:t>рентгенограмі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грудної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клітки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вузлик</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округлої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форми</w:t>
            </w:r>
            <w:proofErr w:type="spellEnd"/>
            <w:r w:rsidRPr="00643FC8">
              <w:rPr>
                <w:rFonts w:ascii="Times New Roman" w:hAnsi="Times New Roman"/>
                <w:color w:val="000000" w:themeColor="text1"/>
                <w:sz w:val="24"/>
                <w:szCs w:val="24"/>
              </w:rPr>
              <w:t xml:space="preserve"> до 4,0 см в </w:t>
            </w:r>
            <w:proofErr w:type="spellStart"/>
            <w:r w:rsidRPr="00643FC8">
              <w:rPr>
                <w:rFonts w:ascii="Times New Roman" w:hAnsi="Times New Roman"/>
                <w:color w:val="000000" w:themeColor="text1"/>
                <w:sz w:val="24"/>
                <w:szCs w:val="24"/>
              </w:rPr>
              <w:t>діаметрі</w:t>
            </w:r>
            <w:proofErr w:type="spellEnd"/>
            <w:r w:rsidRPr="00643FC8">
              <w:rPr>
                <w:rFonts w:ascii="Times New Roman" w:hAnsi="Times New Roman"/>
                <w:color w:val="000000" w:themeColor="text1"/>
                <w:sz w:val="24"/>
                <w:szCs w:val="24"/>
              </w:rPr>
              <w:t xml:space="preserve"> з неправильною </w:t>
            </w:r>
            <w:proofErr w:type="spellStart"/>
            <w:r w:rsidRPr="00643FC8">
              <w:rPr>
                <w:rFonts w:ascii="Times New Roman" w:hAnsi="Times New Roman"/>
                <w:color w:val="000000" w:themeColor="text1"/>
                <w:sz w:val="24"/>
                <w:szCs w:val="24"/>
              </w:rPr>
              <w:t>поверхнею</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порожниною</w:t>
            </w:r>
            <w:proofErr w:type="spellEnd"/>
            <w:r w:rsidRPr="00643FC8">
              <w:rPr>
                <w:rFonts w:ascii="Times New Roman" w:hAnsi="Times New Roman"/>
                <w:color w:val="000000" w:themeColor="text1"/>
                <w:sz w:val="24"/>
                <w:szCs w:val="24"/>
              </w:rPr>
              <w:t xml:space="preserve"> в </w:t>
            </w:r>
            <w:proofErr w:type="spellStart"/>
            <w:r w:rsidRPr="00643FC8">
              <w:rPr>
                <w:rFonts w:ascii="Times New Roman" w:hAnsi="Times New Roman"/>
                <w:color w:val="000000" w:themeColor="text1"/>
                <w:sz w:val="24"/>
                <w:szCs w:val="24"/>
              </w:rPr>
              <w:t>центрі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локалізований</w:t>
            </w:r>
            <w:proofErr w:type="spellEnd"/>
            <w:r w:rsidRPr="00643FC8">
              <w:rPr>
                <w:rFonts w:ascii="Times New Roman" w:hAnsi="Times New Roman"/>
                <w:color w:val="000000" w:themeColor="text1"/>
                <w:sz w:val="24"/>
                <w:szCs w:val="24"/>
              </w:rPr>
              <w:t xml:space="preserve"> у </w:t>
            </w:r>
            <w:proofErr w:type="spellStart"/>
            <w:r w:rsidRPr="00643FC8">
              <w:rPr>
                <w:rFonts w:ascii="Times New Roman" w:hAnsi="Times New Roman"/>
                <w:color w:val="000000" w:themeColor="text1"/>
                <w:sz w:val="24"/>
                <w:szCs w:val="24"/>
              </w:rPr>
              <w:t>верхній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частці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лівої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легені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Збільшений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надключичний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лімфатичний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вузол</w:t>
            </w:r>
            <w:proofErr w:type="spellEnd"/>
            <w:r w:rsidRPr="00643FC8">
              <w:rPr>
                <w:rFonts w:ascii="Times New Roman" w:hAnsi="Times New Roman"/>
                <w:color w:val="000000" w:themeColor="text1"/>
                <w:sz w:val="24"/>
                <w:szCs w:val="24"/>
              </w:rPr>
              <w:t xml:space="preserve"> до 8 мм в </w:t>
            </w:r>
            <w:proofErr w:type="spellStart"/>
            <w:r w:rsidRPr="00643FC8">
              <w:rPr>
                <w:rFonts w:ascii="Times New Roman" w:hAnsi="Times New Roman"/>
                <w:color w:val="000000" w:themeColor="text1"/>
                <w:sz w:val="24"/>
                <w:szCs w:val="24"/>
              </w:rPr>
              <w:t>діаметрі</w:t>
            </w:r>
            <w:proofErr w:type="spellEnd"/>
            <w:r w:rsidRPr="00643FC8">
              <w:rPr>
                <w:rFonts w:ascii="Times New Roman" w:hAnsi="Times New Roman"/>
                <w:color w:val="000000" w:themeColor="text1"/>
                <w:sz w:val="24"/>
                <w:szCs w:val="24"/>
              </w:rPr>
              <w:t xml:space="preserve">. </w:t>
            </w:r>
          </w:p>
          <w:p w14:paraId="23022F7C" w14:textId="77777777" w:rsidR="001971E2" w:rsidRPr="00643FC8" w:rsidRDefault="001971E2" w:rsidP="00240A5D">
            <w:pPr>
              <w:pStyle w:val="aa"/>
              <w:numPr>
                <w:ilvl w:val="0"/>
                <w:numId w:val="15"/>
              </w:numPr>
              <w:spacing w:after="0" w:line="240" w:lineRule="auto"/>
              <w:rPr>
                <w:rFonts w:ascii="Times New Roman" w:hAnsi="Times New Roman"/>
                <w:color w:val="000000" w:themeColor="text1"/>
                <w:sz w:val="24"/>
                <w:szCs w:val="24"/>
              </w:rPr>
            </w:pPr>
            <w:r w:rsidRPr="00643FC8">
              <w:rPr>
                <w:rFonts w:ascii="Times New Roman" w:hAnsi="Times New Roman"/>
                <w:color w:val="000000" w:themeColor="text1"/>
                <w:sz w:val="24"/>
                <w:szCs w:val="24"/>
              </w:rPr>
              <w:t>Об</w:t>
            </w:r>
            <w:proofErr w:type="spellStart"/>
            <w:r w:rsidRPr="00643FC8">
              <w:rPr>
                <w:rFonts w:ascii="Times New Roman" w:hAnsi="Times New Roman"/>
                <w:color w:val="000000" w:themeColor="text1"/>
                <w:sz w:val="24"/>
                <w:szCs w:val="24"/>
                <w:lang w:val="uk-UA"/>
              </w:rPr>
              <w:t>еріть</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необхідні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діагностичні</w:t>
            </w:r>
            <w:proofErr w:type="spellEnd"/>
            <w:r w:rsidRPr="00643FC8">
              <w:rPr>
                <w:rFonts w:ascii="Times New Roman" w:hAnsi="Times New Roman"/>
                <w:color w:val="000000" w:themeColor="text1"/>
                <w:sz w:val="24"/>
                <w:szCs w:val="24"/>
              </w:rPr>
              <w:t xml:space="preserve"> заходи в </w:t>
            </w:r>
            <w:proofErr w:type="spellStart"/>
            <w:r w:rsidRPr="00643FC8">
              <w:rPr>
                <w:rFonts w:ascii="Times New Roman" w:hAnsi="Times New Roman"/>
                <w:color w:val="000000" w:themeColor="text1"/>
                <w:sz w:val="24"/>
                <w:szCs w:val="24"/>
              </w:rPr>
              <w:t>цьому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випадку</w:t>
            </w:r>
            <w:proofErr w:type="spellEnd"/>
          </w:p>
          <w:p w14:paraId="25E46B42" w14:textId="77777777" w:rsidR="001971E2" w:rsidRPr="00643FC8" w:rsidRDefault="001971E2" w:rsidP="00240A5D">
            <w:pPr>
              <w:pStyle w:val="aa"/>
              <w:numPr>
                <w:ilvl w:val="0"/>
                <w:numId w:val="15"/>
              </w:numPr>
              <w:spacing w:after="0" w:line="240" w:lineRule="auto"/>
              <w:rPr>
                <w:rFonts w:ascii="Times New Roman" w:hAnsi="Times New Roman"/>
                <w:color w:val="000000" w:themeColor="text1"/>
                <w:sz w:val="24"/>
                <w:szCs w:val="24"/>
              </w:rPr>
            </w:pPr>
            <w:r w:rsidRPr="00643FC8">
              <w:rPr>
                <w:rFonts w:ascii="Times New Roman" w:hAnsi="Times New Roman"/>
                <w:color w:val="000000" w:themeColor="text1"/>
                <w:sz w:val="24"/>
                <w:szCs w:val="24"/>
                <w:lang w:val="uk-UA"/>
              </w:rPr>
              <w:t xml:space="preserve">Оберіть вірний метод гістологічної </w:t>
            </w:r>
            <w:proofErr w:type="spellStart"/>
            <w:r w:rsidRPr="00643FC8">
              <w:rPr>
                <w:rFonts w:ascii="Times New Roman" w:hAnsi="Times New Roman"/>
                <w:color w:val="000000" w:themeColor="text1"/>
                <w:sz w:val="24"/>
                <w:szCs w:val="24"/>
                <w:lang w:val="uk-UA"/>
              </w:rPr>
              <w:t>веріфікації</w:t>
            </w:r>
            <w:proofErr w:type="spellEnd"/>
            <w:r w:rsidRPr="00643FC8">
              <w:rPr>
                <w:rFonts w:ascii="Times New Roman" w:hAnsi="Times New Roman"/>
                <w:color w:val="000000" w:themeColor="text1"/>
                <w:sz w:val="24"/>
                <w:szCs w:val="24"/>
                <w:lang w:val="uk-UA"/>
              </w:rPr>
              <w:t xml:space="preserve"> процесу</w:t>
            </w:r>
          </w:p>
          <w:p w14:paraId="46F39A31" w14:textId="77777777" w:rsidR="001971E2" w:rsidRPr="00643FC8" w:rsidRDefault="001971E2" w:rsidP="00240A5D">
            <w:pPr>
              <w:pStyle w:val="aa"/>
              <w:numPr>
                <w:ilvl w:val="0"/>
                <w:numId w:val="15"/>
              </w:numPr>
              <w:spacing w:after="0" w:line="240" w:lineRule="auto"/>
              <w:rPr>
                <w:rFonts w:ascii="Times New Roman" w:hAnsi="Times New Roman"/>
                <w:color w:val="000000" w:themeColor="text1"/>
                <w:sz w:val="24"/>
                <w:szCs w:val="24"/>
              </w:rPr>
            </w:pPr>
            <w:r w:rsidRPr="00643FC8">
              <w:rPr>
                <w:rFonts w:ascii="Times New Roman" w:hAnsi="Times New Roman"/>
                <w:color w:val="000000" w:themeColor="text1"/>
                <w:sz w:val="24"/>
                <w:szCs w:val="24"/>
                <w:lang w:val="uk-UA"/>
              </w:rPr>
              <w:t>Визначте план додаткового лабораторного обстеження хворого</w:t>
            </w:r>
          </w:p>
          <w:p w14:paraId="0A6F3421" w14:textId="77777777" w:rsidR="001971E2" w:rsidRPr="00643FC8" w:rsidRDefault="001971E2" w:rsidP="00240A5D">
            <w:pPr>
              <w:pStyle w:val="aa"/>
              <w:numPr>
                <w:ilvl w:val="0"/>
                <w:numId w:val="15"/>
              </w:numPr>
              <w:spacing w:after="0" w:line="240" w:lineRule="auto"/>
              <w:rPr>
                <w:rFonts w:ascii="Times New Roman" w:hAnsi="Times New Roman"/>
                <w:color w:val="000000" w:themeColor="text1"/>
                <w:sz w:val="24"/>
                <w:szCs w:val="24"/>
              </w:rPr>
            </w:pPr>
            <w:r w:rsidRPr="00643FC8">
              <w:rPr>
                <w:rFonts w:ascii="Times New Roman" w:hAnsi="Times New Roman"/>
                <w:color w:val="000000" w:themeColor="text1"/>
                <w:sz w:val="24"/>
                <w:szCs w:val="24"/>
                <w:lang w:val="uk-UA"/>
              </w:rPr>
              <w:t>Ваш попередній клінічний діагноз</w:t>
            </w:r>
          </w:p>
          <w:p w14:paraId="672F7FCC" w14:textId="77777777" w:rsidR="001971E2" w:rsidRPr="00643FC8" w:rsidRDefault="001971E2" w:rsidP="00240A5D">
            <w:pPr>
              <w:pStyle w:val="aa"/>
              <w:spacing w:after="0" w:line="240" w:lineRule="auto"/>
              <w:rPr>
                <w:rFonts w:ascii="Times New Roman" w:hAnsi="Times New Roman"/>
                <w:color w:val="000000" w:themeColor="text1"/>
                <w:sz w:val="24"/>
                <w:szCs w:val="24"/>
              </w:rPr>
            </w:pPr>
          </w:p>
        </w:tc>
        <w:tc>
          <w:tcPr>
            <w:tcW w:w="887" w:type="pct"/>
          </w:tcPr>
          <w:p w14:paraId="24469C96" w14:textId="77777777" w:rsidR="001971E2" w:rsidRPr="00643FC8" w:rsidRDefault="001971E2" w:rsidP="00240A5D">
            <w:pPr>
              <w:widowControl w:val="0"/>
              <w:spacing w:after="0" w:line="240" w:lineRule="auto"/>
              <w:jc w:val="center"/>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3</w:t>
            </w:r>
          </w:p>
          <w:p w14:paraId="43F1FA69" w14:textId="77777777" w:rsidR="001971E2" w:rsidRPr="00643FC8" w:rsidRDefault="001971E2" w:rsidP="00240A5D">
            <w:pPr>
              <w:widowControl w:val="0"/>
              <w:spacing w:after="0" w:line="240" w:lineRule="auto"/>
              <w:jc w:val="center"/>
              <w:rPr>
                <w:rFonts w:ascii="Times New Roman" w:hAnsi="Times New Roman"/>
                <w:color w:val="000000" w:themeColor="text1"/>
                <w:sz w:val="24"/>
                <w:szCs w:val="24"/>
                <w:lang w:val="uk-UA"/>
              </w:rPr>
            </w:pPr>
          </w:p>
        </w:tc>
      </w:tr>
      <w:tr w:rsidR="001971E2" w:rsidRPr="00643FC8" w14:paraId="5B7BD458" w14:textId="77777777" w:rsidTr="00240A5D">
        <w:tc>
          <w:tcPr>
            <w:tcW w:w="4113" w:type="pct"/>
          </w:tcPr>
          <w:p w14:paraId="39C5E340" w14:textId="77777777" w:rsidR="001971E2" w:rsidRPr="00643FC8" w:rsidRDefault="001971E2" w:rsidP="00240A5D">
            <w:pPr>
              <w:pStyle w:val="aa"/>
              <w:widowControl w:val="0"/>
              <w:numPr>
                <w:ilvl w:val="0"/>
                <w:numId w:val="25"/>
              </w:numPr>
              <w:tabs>
                <w:tab w:val="left" w:pos="0"/>
              </w:tabs>
              <w:spacing w:after="0" w:line="240" w:lineRule="auto"/>
              <w:ind w:left="0"/>
              <w:jc w:val="both"/>
              <w:rPr>
                <w:rFonts w:ascii="Times New Roman" w:hAnsi="Times New Roman"/>
                <w:color w:val="000000" w:themeColor="text1"/>
                <w:sz w:val="24"/>
                <w:szCs w:val="24"/>
              </w:rPr>
            </w:pPr>
            <w:r w:rsidRPr="00643FC8">
              <w:rPr>
                <w:rFonts w:ascii="Times New Roman" w:hAnsi="Times New Roman"/>
                <w:color w:val="000000" w:themeColor="text1"/>
                <w:sz w:val="24"/>
                <w:szCs w:val="24"/>
                <w:lang w:val="uk-UA"/>
              </w:rPr>
              <w:t xml:space="preserve">2. </w:t>
            </w:r>
            <w:proofErr w:type="spellStart"/>
            <w:r w:rsidRPr="00643FC8">
              <w:rPr>
                <w:rFonts w:ascii="Times New Roman" w:hAnsi="Times New Roman"/>
                <w:color w:val="000000" w:themeColor="text1"/>
                <w:sz w:val="24"/>
                <w:szCs w:val="24"/>
              </w:rPr>
              <w:t>Канцерогенний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вплив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Класифікація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канцерогенів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Значення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шкідливих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звичок</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професійних</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генетичних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факторів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особливостей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харчування</w:t>
            </w:r>
            <w:proofErr w:type="spellEnd"/>
            <w:r w:rsidRPr="00643FC8">
              <w:rPr>
                <w:rFonts w:ascii="Times New Roman" w:hAnsi="Times New Roman"/>
                <w:color w:val="000000" w:themeColor="text1"/>
                <w:sz w:val="24"/>
                <w:szCs w:val="24"/>
              </w:rPr>
              <w:t xml:space="preserve">. </w:t>
            </w:r>
          </w:p>
          <w:p w14:paraId="77ABE53D" w14:textId="77777777" w:rsidR="001971E2" w:rsidRPr="00643FC8" w:rsidRDefault="001971E2" w:rsidP="00240A5D">
            <w:pPr>
              <w:widowControl w:val="0"/>
              <w:autoSpaceDE w:val="0"/>
              <w:autoSpaceDN w:val="0"/>
              <w:adjustRightInd w:val="0"/>
              <w:spacing w:after="0" w:line="240" w:lineRule="auto"/>
              <w:rPr>
                <w:rFonts w:ascii="Times New Roman" w:hAnsi="Times New Roman"/>
                <w:color w:val="000000" w:themeColor="text1"/>
                <w:sz w:val="24"/>
                <w:szCs w:val="24"/>
                <w:lang w:val="uk-UA"/>
              </w:rPr>
            </w:pPr>
          </w:p>
        </w:tc>
        <w:tc>
          <w:tcPr>
            <w:tcW w:w="887" w:type="pct"/>
          </w:tcPr>
          <w:p w14:paraId="188650F2" w14:textId="77777777" w:rsidR="001971E2" w:rsidRPr="00643FC8" w:rsidRDefault="001971E2" w:rsidP="00240A5D">
            <w:pPr>
              <w:widowControl w:val="0"/>
              <w:spacing w:after="0" w:line="240" w:lineRule="auto"/>
              <w:jc w:val="center"/>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1</w:t>
            </w:r>
          </w:p>
          <w:p w14:paraId="73DC0A16" w14:textId="77777777" w:rsidR="001971E2" w:rsidRPr="00643FC8" w:rsidRDefault="001971E2" w:rsidP="00240A5D">
            <w:pPr>
              <w:widowControl w:val="0"/>
              <w:spacing w:after="0" w:line="240" w:lineRule="auto"/>
              <w:jc w:val="center"/>
              <w:rPr>
                <w:rFonts w:ascii="Times New Roman" w:hAnsi="Times New Roman"/>
                <w:color w:val="000000" w:themeColor="text1"/>
                <w:sz w:val="24"/>
                <w:szCs w:val="24"/>
                <w:lang w:val="uk-UA"/>
              </w:rPr>
            </w:pPr>
          </w:p>
        </w:tc>
      </w:tr>
      <w:tr w:rsidR="001971E2" w:rsidRPr="00643FC8" w14:paraId="18300693" w14:textId="77777777" w:rsidTr="00240A5D">
        <w:tc>
          <w:tcPr>
            <w:tcW w:w="4113" w:type="pct"/>
          </w:tcPr>
          <w:p w14:paraId="388E1274" w14:textId="77777777" w:rsidR="001971E2" w:rsidRPr="00643FC8" w:rsidRDefault="001971E2" w:rsidP="00240A5D">
            <w:pPr>
              <w:pStyle w:val="aa"/>
              <w:widowControl w:val="0"/>
              <w:numPr>
                <w:ilvl w:val="0"/>
                <w:numId w:val="25"/>
              </w:numPr>
              <w:tabs>
                <w:tab w:val="left" w:pos="0"/>
              </w:tabs>
              <w:spacing w:after="0" w:line="240" w:lineRule="auto"/>
              <w:ind w:left="0"/>
              <w:jc w:val="both"/>
              <w:rPr>
                <w:rFonts w:ascii="Times New Roman" w:hAnsi="Times New Roman"/>
                <w:color w:val="000000" w:themeColor="text1"/>
                <w:sz w:val="24"/>
                <w:szCs w:val="24"/>
              </w:rPr>
            </w:pPr>
            <w:r w:rsidRPr="00643FC8">
              <w:rPr>
                <w:rFonts w:ascii="Times New Roman" w:hAnsi="Times New Roman"/>
                <w:color w:val="000000" w:themeColor="text1"/>
                <w:sz w:val="24"/>
                <w:szCs w:val="24"/>
                <w:lang w:val="uk-UA"/>
              </w:rPr>
              <w:t xml:space="preserve">3. </w:t>
            </w:r>
            <w:proofErr w:type="spellStart"/>
            <w:r w:rsidRPr="00643FC8">
              <w:rPr>
                <w:rFonts w:ascii="Times New Roman" w:hAnsi="Times New Roman"/>
                <w:color w:val="000000" w:themeColor="text1"/>
                <w:sz w:val="24"/>
                <w:szCs w:val="24"/>
              </w:rPr>
              <w:t>Методи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променевої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терапії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злоякісних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пухлин</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Радіочутливі</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радіорезистрентні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пухлини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Дози</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режими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опромінення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Методи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підвищення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радіочутливості</w:t>
            </w:r>
            <w:proofErr w:type="spellEnd"/>
            <w:r w:rsidRPr="00643FC8">
              <w:rPr>
                <w:rFonts w:ascii="Times New Roman" w:hAnsi="Times New Roman"/>
                <w:color w:val="000000" w:themeColor="text1"/>
                <w:sz w:val="24"/>
                <w:szCs w:val="24"/>
              </w:rPr>
              <w:t>.</w:t>
            </w:r>
          </w:p>
          <w:p w14:paraId="3D66C7DA" w14:textId="77777777" w:rsidR="001971E2" w:rsidRPr="00643FC8" w:rsidRDefault="001971E2" w:rsidP="00240A5D">
            <w:pPr>
              <w:pStyle w:val="aa"/>
              <w:widowControl w:val="0"/>
              <w:numPr>
                <w:ilvl w:val="0"/>
                <w:numId w:val="25"/>
              </w:numPr>
              <w:tabs>
                <w:tab w:val="left" w:pos="0"/>
              </w:tabs>
              <w:spacing w:after="0" w:line="240" w:lineRule="auto"/>
              <w:ind w:left="0"/>
              <w:jc w:val="both"/>
              <w:rPr>
                <w:rFonts w:ascii="Times New Roman" w:hAnsi="Times New Roman"/>
                <w:color w:val="000000" w:themeColor="text1"/>
                <w:sz w:val="24"/>
                <w:szCs w:val="24"/>
              </w:rPr>
            </w:pPr>
          </w:p>
        </w:tc>
        <w:tc>
          <w:tcPr>
            <w:tcW w:w="887" w:type="pct"/>
          </w:tcPr>
          <w:p w14:paraId="2B0DDCA0" w14:textId="77777777" w:rsidR="001971E2" w:rsidRPr="00643FC8" w:rsidRDefault="001971E2" w:rsidP="00240A5D">
            <w:pPr>
              <w:widowControl w:val="0"/>
              <w:spacing w:after="0" w:line="240" w:lineRule="auto"/>
              <w:jc w:val="center"/>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1</w:t>
            </w:r>
          </w:p>
          <w:p w14:paraId="4DD5A537" w14:textId="77777777" w:rsidR="001971E2" w:rsidRPr="00643FC8" w:rsidRDefault="001971E2" w:rsidP="00240A5D">
            <w:pPr>
              <w:widowControl w:val="0"/>
              <w:spacing w:after="0" w:line="240" w:lineRule="auto"/>
              <w:jc w:val="center"/>
              <w:rPr>
                <w:rFonts w:ascii="Times New Roman" w:hAnsi="Times New Roman"/>
                <w:color w:val="000000" w:themeColor="text1"/>
                <w:sz w:val="24"/>
                <w:szCs w:val="24"/>
                <w:lang w:val="uk-UA"/>
              </w:rPr>
            </w:pPr>
          </w:p>
        </w:tc>
      </w:tr>
      <w:tr w:rsidR="001971E2" w:rsidRPr="00643FC8" w14:paraId="1F7EC313" w14:textId="77777777" w:rsidTr="00240A5D">
        <w:tc>
          <w:tcPr>
            <w:tcW w:w="4113" w:type="pct"/>
          </w:tcPr>
          <w:p w14:paraId="0578F5D8" w14:textId="77777777" w:rsidR="001971E2" w:rsidRPr="00643FC8" w:rsidRDefault="001971E2" w:rsidP="00240A5D">
            <w:pPr>
              <w:pStyle w:val="aa"/>
              <w:widowControl w:val="0"/>
              <w:numPr>
                <w:ilvl w:val="0"/>
                <w:numId w:val="25"/>
              </w:numPr>
              <w:tabs>
                <w:tab w:val="left" w:pos="0"/>
              </w:tabs>
              <w:spacing w:after="0" w:line="240" w:lineRule="auto"/>
              <w:ind w:left="0"/>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Отриманий результат на диференційному заліку</w:t>
            </w:r>
          </w:p>
          <w:p w14:paraId="0C7C1B0A" w14:textId="77777777" w:rsidR="001971E2" w:rsidRPr="00643FC8" w:rsidRDefault="001971E2" w:rsidP="00240A5D">
            <w:pPr>
              <w:pStyle w:val="aa"/>
              <w:widowControl w:val="0"/>
              <w:numPr>
                <w:ilvl w:val="0"/>
                <w:numId w:val="25"/>
              </w:numPr>
              <w:tabs>
                <w:tab w:val="left" w:pos="0"/>
              </w:tabs>
              <w:spacing w:after="0" w:line="240" w:lineRule="auto"/>
              <w:ind w:left="0"/>
              <w:jc w:val="both"/>
              <w:rPr>
                <w:rFonts w:ascii="Times New Roman" w:hAnsi="Times New Roman"/>
                <w:color w:val="000000" w:themeColor="text1"/>
                <w:sz w:val="24"/>
                <w:szCs w:val="24"/>
                <w:lang w:val="uk-UA"/>
              </w:rPr>
            </w:pPr>
          </w:p>
        </w:tc>
        <w:tc>
          <w:tcPr>
            <w:tcW w:w="887" w:type="pct"/>
          </w:tcPr>
          <w:p w14:paraId="1026119F" w14:textId="77777777" w:rsidR="001971E2" w:rsidRPr="00643FC8" w:rsidRDefault="001971E2" w:rsidP="00240A5D">
            <w:pPr>
              <w:widowControl w:val="0"/>
              <w:spacing w:after="0" w:line="240" w:lineRule="auto"/>
              <w:jc w:val="center"/>
              <w:rPr>
                <w:rFonts w:ascii="Times New Roman" w:hAnsi="Times New Roman"/>
                <w:color w:val="000000" w:themeColor="text1"/>
                <w:sz w:val="24"/>
                <w:szCs w:val="24"/>
                <w:lang w:val="uk-UA"/>
              </w:rPr>
            </w:pPr>
          </w:p>
        </w:tc>
      </w:tr>
    </w:tbl>
    <w:p w14:paraId="5D0E8039" w14:textId="77777777" w:rsidR="001971E2" w:rsidRPr="00643FC8" w:rsidRDefault="001971E2" w:rsidP="001971E2">
      <w:pPr>
        <w:spacing w:after="0" w:line="240" w:lineRule="auto"/>
        <w:rPr>
          <w:rFonts w:ascii="Times New Roman" w:hAnsi="Times New Roman"/>
          <w:b/>
          <w:color w:val="000000" w:themeColor="text1"/>
          <w:sz w:val="24"/>
          <w:szCs w:val="24"/>
          <w:lang w:val="uk-UA"/>
        </w:rPr>
      </w:pPr>
    </w:p>
    <w:p w14:paraId="105A001F" w14:textId="77777777" w:rsidR="001971E2" w:rsidRPr="00643FC8" w:rsidRDefault="001971E2" w:rsidP="001971E2">
      <w:pPr>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Критерії оцінювання результатів навчання здобувачів під час підсумкового контролю – диференційованого заліку</w:t>
      </w:r>
    </w:p>
    <w:p w14:paraId="67C370F0" w14:textId="77777777" w:rsidR="001971E2" w:rsidRPr="00643FC8" w:rsidRDefault="001971E2" w:rsidP="001971E2">
      <w:pPr>
        <w:widowControl w:val="0"/>
        <w:spacing w:after="0" w:line="240" w:lineRule="auto"/>
        <w:ind w:firstLine="708"/>
        <w:jc w:val="both"/>
        <w:rPr>
          <w:rFonts w:ascii="Times New Roman" w:hAnsi="Times New Roman"/>
          <w:color w:val="000000" w:themeColor="text1"/>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0"/>
        <w:gridCol w:w="7977"/>
      </w:tblGrid>
      <w:tr w:rsidR="001971E2" w:rsidRPr="00643FC8" w14:paraId="2361D0CA" w14:textId="77777777" w:rsidTr="00240A5D">
        <w:tc>
          <w:tcPr>
            <w:tcW w:w="857" w:type="pct"/>
          </w:tcPr>
          <w:p w14:paraId="4FD0928F" w14:textId="77777777" w:rsidR="001971E2" w:rsidRPr="00643FC8" w:rsidRDefault="001971E2" w:rsidP="00240A5D">
            <w:pPr>
              <w:widowControl w:val="0"/>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Оцінка</w:t>
            </w:r>
          </w:p>
        </w:tc>
        <w:tc>
          <w:tcPr>
            <w:tcW w:w="4143" w:type="pct"/>
          </w:tcPr>
          <w:p w14:paraId="0F935CF5" w14:textId="77777777" w:rsidR="001971E2" w:rsidRPr="00643FC8" w:rsidRDefault="001971E2" w:rsidP="00240A5D">
            <w:pPr>
              <w:widowControl w:val="0"/>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Критерії оцінювання</w:t>
            </w:r>
          </w:p>
        </w:tc>
      </w:tr>
      <w:tr w:rsidR="001971E2" w:rsidRPr="00C556C5" w14:paraId="7DA2D5F0" w14:textId="77777777" w:rsidTr="00240A5D">
        <w:tc>
          <w:tcPr>
            <w:tcW w:w="857" w:type="pct"/>
          </w:tcPr>
          <w:p w14:paraId="7A93882E"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Відмінно</w:t>
            </w:r>
          </w:p>
          <w:p w14:paraId="08DC52C3"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«5»</w:t>
            </w:r>
          </w:p>
        </w:tc>
        <w:tc>
          <w:tcPr>
            <w:tcW w:w="4143" w:type="pct"/>
          </w:tcPr>
          <w:p w14:paraId="075FB4AC"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хворої дитини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1971E2" w:rsidRPr="00C556C5" w14:paraId="2C68C3D0" w14:textId="77777777" w:rsidTr="00240A5D">
        <w:tc>
          <w:tcPr>
            <w:tcW w:w="857" w:type="pct"/>
          </w:tcPr>
          <w:p w14:paraId="6AF665E0"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Добре</w:t>
            </w:r>
          </w:p>
          <w:p w14:paraId="09AF2ECD"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«4»</w:t>
            </w:r>
          </w:p>
        </w:tc>
        <w:tc>
          <w:tcPr>
            <w:tcW w:w="4143" w:type="pct"/>
          </w:tcPr>
          <w:p w14:paraId="20A31BA8"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1971E2" w:rsidRPr="00C556C5" w14:paraId="65ECE2D4" w14:textId="77777777" w:rsidTr="00240A5D">
        <w:tc>
          <w:tcPr>
            <w:tcW w:w="857" w:type="pct"/>
          </w:tcPr>
          <w:p w14:paraId="4A2CDCDA"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Задовільно</w:t>
            </w:r>
          </w:p>
          <w:p w14:paraId="36216C51"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«3»</w:t>
            </w:r>
          </w:p>
        </w:tc>
        <w:tc>
          <w:tcPr>
            <w:tcW w:w="4143" w:type="pct"/>
          </w:tcPr>
          <w:p w14:paraId="3B452017"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суттєвими помилками.</w:t>
            </w:r>
          </w:p>
        </w:tc>
      </w:tr>
      <w:tr w:rsidR="001971E2" w:rsidRPr="00C556C5" w14:paraId="3C801865" w14:textId="77777777" w:rsidTr="00240A5D">
        <w:tc>
          <w:tcPr>
            <w:tcW w:w="857" w:type="pct"/>
          </w:tcPr>
          <w:p w14:paraId="4BC6BC00"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Незадовільно</w:t>
            </w:r>
          </w:p>
          <w:p w14:paraId="222735CD"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«2»</w:t>
            </w:r>
          </w:p>
        </w:tc>
        <w:tc>
          <w:tcPr>
            <w:tcW w:w="4143" w:type="pct"/>
          </w:tcPr>
          <w:p w14:paraId="5547BF3B" w14:textId="77777777" w:rsidR="001971E2" w:rsidRPr="00643FC8" w:rsidRDefault="001971E2" w:rsidP="00240A5D">
            <w:pPr>
              <w:widowControl w:val="0"/>
              <w:spacing w:after="0" w:line="240" w:lineRule="auto"/>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хворої дитини та інтерпретації даних клінічного, лабораторних та інструментальних досліджень.</w:t>
            </w:r>
          </w:p>
        </w:tc>
      </w:tr>
    </w:tbl>
    <w:p w14:paraId="1934ABFE" w14:textId="77777777" w:rsidR="001971E2" w:rsidRPr="00C61CA1" w:rsidRDefault="001971E2" w:rsidP="001971E2">
      <w:pPr>
        <w:widowControl w:val="0"/>
        <w:spacing w:after="0" w:line="240" w:lineRule="auto"/>
        <w:ind w:firstLine="708"/>
        <w:jc w:val="both"/>
        <w:rPr>
          <w:rFonts w:ascii="Times New Roman" w:hAnsi="Times New Roman"/>
          <w:color w:val="000000" w:themeColor="text1"/>
          <w:sz w:val="24"/>
          <w:szCs w:val="24"/>
          <w:lang w:val="uk-UA"/>
        </w:rPr>
      </w:pPr>
    </w:p>
    <w:p w14:paraId="14B6E5D3" w14:textId="77777777" w:rsidR="001971E2" w:rsidRPr="00C61CA1" w:rsidRDefault="001971E2" w:rsidP="001971E2">
      <w:pPr>
        <w:widowControl w:val="0"/>
        <w:spacing w:after="0" w:line="240" w:lineRule="auto"/>
        <w:jc w:val="center"/>
        <w:rPr>
          <w:rFonts w:ascii="Times New Roman" w:hAnsi="Times New Roman"/>
          <w:b/>
          <w:color w:val="000000" w:themeColor="text1"/>
          <w:sz w:val="24"/>
          <w:szCs w:val="24"/>
          <w:lang w:val="uk-UA"/>
        </w:rPr>
      </w:pPr>
      <w:r w:rsidRPr="00C61CA1">
        <w:rPr>
          <w:rFonts w:ascii="Times New Roman" w:hAnsi="Times New Roman"/>
          <w:b/>
          <w:color w:val="000000" w:themeColor="text1"/>
          <w:sz w:val="24"/>
          <w:szCs w:val="24"/>
          <w:lang w:val="uk-UA"/>
        </w:rPr>
        <w:lastRenderedPageBreak/>
        <w:t>9. Розподіл балів, які отримують здобувачі вищої освіти</w:t>
      </w:r>
    </w:p>
    <w:p w14:paraId="479B8C1F" w14:textId="77777777" w:rsidR="001971E2" w:rsidRPr="00C61CA1" w:rsidRDefault="001971E2" w:rsidP="001971E2">
      <w:pPr>
        <w:widowControl w:val="0"/>
        <w:spacing w:after="0" w:line="240" w:lineRule="auto"/>
        <w:jc w:val="both"/>
        <w:rPr>
          <w:rFonts w:ascii="Times New Roman" w:hAnsi="Times New Roman"/>
          <w:color w:val="000000" w:themeColor="text1"/>
          <w:sz w:val="24"/>
          <w:szCs w:val="24"/>
          <w:highlight w:val="yellow"/>
          <w:lang w:val="uk-UA"/>
        </w:rPr>
      </w:pPr>
    </w:p>
    <w:p w14:paraId="355B4B24" w14:textId="77777777" w:rsidR="001971E2" w:rsidRPr="00C61CA1" w:rsidRDefault="001971E2" w:rsidP="001971E2">
      <w:pPr>
        <w:pStyle w:val="a5"/>
        <w:widowControl w:val="0"/>
        <w:spacing w:after="0"/>
        <w:ind w:firstLine="707"/>
        <w:jc w:val="both"/>
        <w:rPr>
          <w:color w:val="000000" w:themeColor="text1"/>
          <w:szCs w:val="24"/>
          <w:lang w:val="uk-UA"/>
        </w:rPr>
      </w:pPr>
      <w:r w:rsidRPr="00C61CA1">
        <w:rPr>
          <w:color w:val="000000" w:themeColor="text1"/>
          <w:szCs w:val="24"/>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14:paraId="0A5E81AB" w14:textId="77777777" w:rsidR="001971E2" w:rsidRPr="00C61CA1" w:rsidRDefault="001971E2" w:rsidP="001971E2">
      <w:pPr>
        <w:widowControl w:val="0"/>
        <w:spacing w:after="0" w:line="240" w:lineRule="auto"/>
        <w:jc w:val="both"/>
        <w:rPr>
          <w:rFonts w:ascii="Times New Roman" w:hAnsi="Times New Roman"/>
          <w:color w:val="000000" w:themeColor="text1"/>
          <w:sz w:val="24"/>
          <w:szCs w:val="24"/>
          <w:lang w:val="uk-UA"/>
        </w:rPr>
      </w:pPr>
    </w:p>
    <w:p w14:paraId="66A12B93" w14:textId="77777777" w:rsidR="001971E2" w:rsidRPr="00C61CA1" w:rsidRDefault="001971E2" w:rsidP="001971E2">
      <w:pPr>
        <w:widowControl w:val="0"/>
        <w:spacing w:after="0" w:line="240" w:lineRule="auto"/>
        <w:jc w:val="center"/>
        <w:rPr>
          <w:rFonts w:ascii="Times New Roman" w:hAnsi="Times New Roman"/>
          <w:b/>
          <w:color w:val="000000" w:themeColor="text1"/>
          <w:sz w:val="24"/>
          <w:szCs w:val="24"/>
          <w:lang w:val="uk-UA"/>
        </w:rPr>
      </w:pPr>
      <w:r w:rsidRPr="00C61CA1">
        <w:rPr>
          <w:rFonts w:ascii="Times New Roman" w:hAnsi="Times New Roman"/>
          <w:b/>
          <w:color w:val="000000" w:themeColor="text1"/>
          <w:sz w:val="24"/>
          <w:szCs w:val="24"/>
          <w:lang w:val="uk-UA"/>
        </w:rPr>
        <w:t>Таблиця конвертації традиційної оцінки у багатобальну</w:t>
      </w:r>
    </w:p>
    <w:p w14:paraId="501197EB" w14:textId="77777777" w:rsidR="001971E2" w:rsidRPr="00C61CA1" w:rsidRDefault="001971E2" w:rsidP="001971E2">
      <w:pPr>
        <w:widowControl w:val="0"/>
        <w:spacing w:after="0" w:line="240" w:lineRule="auto"/>
        <w:jc w:val="center"/>
        <w:rPr>
          <w:rFonts w:ascii="Times New Roman" w:hAnsi="Times New Roman"/>
          <w:b/>
          <w:color w:val="000000" w:themeColor="text1"/>
          <w:sz w:val="24"/>
          <w:szCs w:val="24"/>
          <w:lang w:val="uk-UA"/>
        </w:rPr>
      </w:pPr>
    </w:p>
    <w:tbl>
      <w:tblPr>
        <w:tblStyle w:val="af0"/>
        <w:tblW w:w="0" w:type="auto"/>
        <w:tblLook w:val="04A0" w:firstRow="1" w:lastRow="0" w:firstColumn="1" w:lastColumn="0" w:noHBand="0" w:noVBand="1"/>
      </w:tblPr>
      <w:tblGrid>
        <w:gridCol w:w="4816"/>
        <w:gridCol w:w="4811"/>
      </w:tblGrid>
      <w:tr w:rsidR="001971E2" w:rsidRPr="00C61CA1" w14:paraId="40022CE3" w14:textId="77777777" w:rsidTr="00240A5D">
        <w:tc>
          <w:tcPr>
            <w:tcW w:w="4950" w:type="dxa"/>
          </w:tcPr>
          <w:p w14:paraId="4DFDF354" w14:textId="77777777" w:rsidR="001971E2" w:rsidRPr="00C61CA1" w:rsidRDefault="001971E2" w:rsidP="00240A5D">
            <w:pPr>
              <w:pStyle w:val="HTML"/>
              <w:widowControl w:val="0"/>
              <w:jc w:val="center"/>
              <w:rPr>
                <w:rFonts w:ascii="Times New Roman" w:hAnsi="Times New Roman" w:cs="Times New Roman"/>
                <w:b/>
                <w:color w:val="000000" w:themeColor="text1"/>
                <w:sz w:val="24"/>
                <w:szCs w:val="24"/>
                <w:lang w:val="uk-UA"/>
              </w:rPr>
            </w:pPr>
            <w:r w:rsidRPr="00C61CA1">
              <w:rPr>
                <w:rFonts w:ascii="Times New Roman" w:hAnsi="Times New Roman" w:cs="Times New Roman"/>
                <w:b/>
                <w:color w:val="000000" w:themeColor="text1"/>
                <w:sz w:val="24"/>
                <w:szCs w:val="24"/>
                <w:lang w:val="uk-UA"/>
              </w:rPr>
              <w:t>Національна оцінка за дисципліну</w:t>
            </w:r>
          </w:p>
        </w:tc>
        <w:tc>
          <w:tcPr>
            <w:tcW w:w="4951" w:type="dxa"/>
          </w:tcPr>
          <w:p w14:paraId="226CB901" w14:textId="77777777" w:rsidR="001971E2" w:rsidRPr="00C61CA1" w:rsidRDefault="001971E2" w:rsidP="00240A5D">
            <w:pPr>
              <w:pStyle w:val="HTML"/>
              <w:widowControl w:val="0"/>
              <w:jc w:val="center"/>
              <w:rPr>
                <w:rFonts w:ascii="Times New Roman" w:hAnsi="Times New Roman" w:cs="Times New Roman"/>
                <w:b/>
                <w:bCs/>
                <w:color w:val="000000" w:themeColor="text1"/>
                <w:sz w:val="24"/>
                <w:szCs w:val="24"/>
                <w:lang w:val="uk-UA"/>
              </w:rPr>
            </w:pPr>
            <w:r w:rsidRPr="00C61CA1">
              <w:rPr>
                <w:rFonts w:ascii="Times New Roman" w:hAnsi="Times New Roman" w:cs="Times New Roman"/>
                <w:b/>
                <w:color w:val="000000" w:themeColor="text1"/>
                <w:sz w:val="24"/>
                <w:szCs w:val="24"/>
                <w:lang w:val="uk-UA"/>
              </w:rPr>
              <w:t>Сума балів за дисципліну</w:t>
            </w:r>
          </w:p>
        </w:tc>
      </w:tr>
      <w:tr w:rsidR="001971E2" w:rsidRPr="00C61CA1" w14:paraId="2B8E1F1C" w14:textId="77777777" w:rsidTr="00240A5D">
        <w:tc>
          <w:tcPr>
            <w:tcW w:w="4950" w:type="dxa"/>
          </w:tcPr>
          <w:p w14:paraId="2E80CBEB" w14:textId="77777777" w:rsidR="001971E2" w:rsidRPr="00C61CA1" w:rsidRDefault="001971E2" w:rsidP="00240A5D">
            <w:pPr>
              <w:pStyle w:val="HTML"/>
              <w:widowControl w:val="0"/>
              <w:jc w:val="center"/>
              <w:rPr>
                <w:rFonts w:ascii="Times New Roman" w:hAnsi="Times New Roman" w:cs="Times New Roman"/>
                <w:bCs/>
                <w:color w:val="000000" w:themeColor="text1"/>
                <w:sz w:val="24"/>
                <w:szCs w:val="24"/>
                <w:lang w:val="uk-UA"/>
              </w:rPr>
            </w:pPr>
            <w:r w:rsidRPr="00C61CA1">
              <w:rPr>
                <w:rFonts w:ascii="Times New Roman" w:hAnsi="Times New Roman" w:cs="Times New Roman"/>
                <w:bCs/>
                <w:color w:val="000000" w:themeColor="text1"/>
                <w:sz w:val="24"/>
                <w:szCs w:val="24"/>
                <w:lang w:val="uk-UA"/>
              </w:rPr>
              <w:t>Відмінно («5»)</w:t>
            </w:r>
          </w:p>
        </w:tc>
        <w:tc>
          <w:tcPr>
            <w:tcW w:w="4951" w:type="dxa"/>
          </w:tcPr>
          <w:p w14:paraId="1E1BCCD7" w14:textId="77777777" w:rsidR="001971E2" w:rsidRPr="00C61CA1" w:rsidRDefault="001971E2" w:rsidP="00240A5D">
            <w:pPr>
              <w:pStyle w:val="HTML"/>
              <w:widowControl w:val="0"/>
              <w:jc w:val="center"/>
              <w:rPr>
                <w:rFonts w:ascii="Times New Roman" w:hAnsi="Times New Roman" w:cs="Times New Roman"/>
                <w:bCs/>
                <w:color w:val="000000" w:themeColor="text1"/>
                <w:sz w:val="24"/>
                <w:szCs w:val="24"/>
                <w:lang w:val="uk-UA"/>
              </w:rPr>
            </w:pPr>
            <w:r w:rsidRPr="00C61CA1">
              <w:rPr>
                <w:rFonts w:ascii="Times New Roman" w:hAnsi="Times New Roman" w:cs="Times New Roman"/>
                <w:bCs/>
                <w:color w:val="000000" w:themeColor="text1"/>
                <w:sz w:val="24"/>
                <w:szCs w:val="24"/>
                <w:lang w:val="uk-UA"/>
              </w:rPr>
              <w:t xml:space="preserve">185 – 200 </w:t>
            </w:r>
          </w:p>
        </w:tc>
      </w:tr>
      <w:tr w:rsidR="001971E2" w:rsidRPr="00C61CA1" w14:paraId="6D49292D" w14:textId="77777777" w:rsidTr="00240A5D">
        <w:tc>
          <w:tcPr>
            <w:tcW w:w="4950" w:type="dxa"/>
          </w:tcPr>
          <w:p w14:paraId="064C4832" w14:textId="77777777" w:rsidR="001971E2" w:rsidRPr="00C61CA1" w:rsidRDefault="001971E2" w:rsidP="00240A5D">
            <w:pPr>
              <w:pStyle w:val="HTML"/>
              <w:widowControl w:val="0"/>
              <w:jc w:val="center"/>
              <w:rPr>
                <w:rFonts w:ascii="Times New Roman" w:hAnsi="Times New Roman" w:cs="Times New Roman"/>
                <w:bCs/>
                <w:color w:val="000000" w:themeColor="text1"/>
                <w:sz w:val="24"/>
                <w:szCs w:val="24"/>
                <w:lang w:val="uk-UA"/>
              </w:rPr>
            </w:pPr>
            <w:r w:rsidRPr="00C61CA1">
              <w:rPr>
                <w:rFonts w:ascii="Times New Roman" w:hAnsi="Times New Roman" w:cs="Times New Roman"/>
                <w:bCs/>
                <w:color w:val="000000" w:themeColor="text1"/>
                <w:sz w:val="24"/>
                <w:szCs w:val="24"/>
                <w:lang w:val="uk-UA"/>
              </w:rPr>
              <w:t>Добре («4»)</w:t>
            </w:r>
          </w:p>
        </w:tc>
        <w:tc>
          <w:tcPr>
            <w:tcW w:w="4951" w:type="dxa"/>
          </w:tcPr>
          <w:p w14:paraId="377A6388" w14:textId="77777777" w:rsidR="001971E2" w:rsidRPr="00C61CA1" w:rsidRDefault="001971E2" w:rsidP="00240A5D">
            <w:pPr>
              <w:pStyle w:val="HTML"/>
              <w:widowControl w:val="0"/>
              <w:jc w:val="center"/>
              <w:rPr>
                <w:rFonts w:ascii="Times New Roman" w:hAnsi="Times New Roman" w:cs="Times New Roman"/>
                <w:bCs/>
                <w:color w:val="000000" w:themeColor="text1"/>
                <w:sz w:val="24"/>
                <w:szCs w:val="24"/>
                <w:lang w:val="uk-UA"/>
              </w:rPr>
            </w:pPr>
            <w:r w:rsidRPr="00C61CA1">
              <w:rPr>
                <w:rFonts w:ascii="Times New Roman" w:hAnsi="Times New Roman" w:cs="Times New Roman"/>
                <w:bCs/>
                <w:color w:val="000000" w:themeColor="text1"/>
                <w:sz w:val="24"/>
                <w:szCs w:val="24"/>
                <w:lang w:val="uk-UA"/>
              </w:rPr>
              <w:t xml:space="preserve">151 – 184 </w:t>
            </w:r>
          </w:p>
        </w:tc>
      </w:tr>
      <w:tr w:rsidR="001971E2" w:rsidRPr="00C61CA1" w14:paraId="76BA662A" w14:textId="77777777" w:rsidTr="00240A5D">
        <w:tc>
          <w:tcPr>
            <w:tcW w:w="4950" w:type="dxa"/>
          </w:tcPr>
          <w:p w14:paraId="2ABD9C35" w14:textId="77777777" w:rsidR="001971E2" w:rsidRPr="00C61CA1" w:rsidRDefault="001971E2" w:rsidP="00240A5D">
            <w:pPr>
              <w:pStyle w:val="HTML"/>
              <w:widowControl w:val="0"/>
              <w:jc w:val="center"/>
              <w:rPr>
                <w:rFonts w:ascii="Times New Roman" w:hAnsi="Times New Roman" w:cs="Times New Roman"/>
                <w:bCs/>
                <w:color w:val="000000" w:themeColor="text1"/>
                <w:sz w:val="24"/>
                <w:szCs w:val="24"/>
                <w:lang w:val="uk-UA"/>
              </w:rPr>
            </w:pPr>
            <w:r w:rsidRPr="00C61CA1">
              <w:rPr>
                <w:rFonts w:ascii="Times New Roman" w:hAnsi="Times New Roman" w:cs="Times New Roman"/>
                <w:bCs/>
                <w:color w:val="000000" w:themeColor="text1"/>
                <w:sz w:val="24"/>
                <w:szCs w:val="24"/>
                <w:lang w:val="uk-UA"/>
              </w:rPr>
              <w:t>Задовільно («3»)</w:t>
            </w:r>
          </w:p>
        </w:tc>
        <w:tc>
          <w:tcPr>
            <w:tcW w:w="4951" w:type="dxa"/>
          </w:tcPr>
          <w:p w14:paraId="471E76A5" w14:textId="77777777" w:rsidR="001971E2" w:rsidRPr="00C61CA1" w:rsidRDefault="001971E2" w:rsidP="00240A5D">
            <w:pPr>
              <w:pStyle w:val="HTML"/>
              <w:widowControl w:val="0"/>
              <w:jc w:val="center"/>
              <w:rPr>
                <w:rFonts w:ascii="Times New Roman" w:hAnsi="Times New Roman" w:cs="Times New Roman"/>
                <w:bCs/>
                <w:color w:val="000000" w:themeColor="text1"/>
                <w:sz w:val="24"/>
                <w:szCs w:val="24"/>
                <w:lang w:val="uk-UA"/>
              </w:rPr>
            </w:pPr>
            <w:r w:rsidRPr="00C61CA1">
              <w:rPr>
                <w:rFonts w:ascii="Times New Roman" w:hAnsi="Times New Roman" w:cs="Times New Roman"/>
                <w:bCs/>
                <w:color w:val="000000" w:themeColor="text1"/>
                <w:sz w:val="24"/>
                <w:szCs w:val="24"/>
                <w:lang w:val="uk-UA"/>
              </w:rPr>
              <w:t xml:space="preserve">120 – 150 </w:t>
            </w:r>
          </w:p>
        </w:tc>
      </w:tr>
      <w:tr w:rsidR="001971E2" w:rsidRPr="00C61CA1" w14:paraId="795C04F2" w14:textId="77777777" w:rsidTr="00240A5D">
        <w:tc>
          <w:tcPr>
            <w:tcW w:w="4950" w:type="dxa"/>
          </w:tcPr>
          <w:p w14:paraId="67EE4B5F" w14:textId="77777777" w:rsidR="001971E2" w:rsidRPr="00C61CA1" w:rsidRDefault="001971E2" w:rsidP="00240A5D">
            <w:pPr>
              <w:pStyle w:val="HTML"/>
              <w:widowControl w:val="0"/>
              <w:jc w:val="center"/>
              <w:rPr>
                <w:rFonts w:ascii="Times New Roman" w:hAnsi="Times New Roman" w:cs="Times New Roman"/>
                <w:bCs/>
                <w:color w:val="000000" w:themeColor="text1"/>
                <w:sz w:val="24"/>
                <w:szCs w:val="24"/>
                <w:lang w:val="uk-UA"/>
              </w:rPr>
            </w:pPr>
            <w:r w:rsidRPr="00C61CA1">
              <w:rPr>
                <w:rFonts w:ascii="Times New Roman" w:hAnsi="Times New Roman" w:cs="Times New Roman"/>
                <w:bCs/>
                <w:color w:val="000000" w:themeColor="text1"/>
                <w:sz w:val="24"/>
                <w:szCs w:val="24"/>
                <w:lang w:val="uk-UA"/>
              </w:rPr>
              <w:t>Незадовільно («2»)</w:t>
            </w:r>
          </w:p>
        </w:tc>
        <w:tc>
          <w:tcPr>
            <w:tcW w:w="4951" w:type="dxa"/>
          </w:tcPr>
          <w:p w14:paraId="3BCE6DEE" w14:textId="77777777" w:rsidR="001971E2" w:rsidRPr="00C61CA1" w:rsidRDefault="001971E2" w:rsidP="00240A5D">
            <w:pPr>
              <w:pStyle w:val="HTML"/>
              <w:widowControl w:val="0"/>
              <w:jc w:val="center"/>
              <w:rPr>
                <w:rFonts w:ascii="Times New Roman" w:hAnsi="Times New Roman" w:cs="Times New Roman"/>
                <w:bCs/>
                <w:color w:val="000000" w:themeColor="text1"/>
                <w:sz w:val="24"/>
                <w:szCs w:val="24"/>
                <w:lang w:val="uk-UA"/>
              </w:rPr>
            </w:pPr>
            <w:r w:rsidRPr="00C61CA1">
              <w:rPr>
                <w:rFonts w:ascii="Times New Roman" w:hAnsi="Times New Roman" w:cs="Times New Roman"/>
                <w:bCs/>
                <w:color w:val="000000" w:themeColor="text1"/>
                <w:sz w:val="24"/>
                <w:szCs w:val="24"/>
                <w:lang w:val="uk-UA"/>
              </w:rPr>
              <w:t>Нижче 120</w:t>
            </w:r>
          </w:p>
        </w:tc>
      </w:tr>
    </w:tbl>
    <w:p w14:paraId="5A36AEAD" w14:textId="77777777" w:rsidR="001971E2" w:rsidRPr="00C61CA1" w:rsidRDefault="001971E2" w:rsidP="001971E2">
      <w:pPr>
        <w:widowControl w:val="0"/>
        <w:spacing w:after="0" w:line="240" w:lineRule="auto"/>
        <w:rPr>
          <w:rFonts w:ascii="Times New Roman" w:hAnsi="Times New Roman"/>
          <w:b/>
          <w:color w:val="000000" w:themeColor="text1"/>
          <w:sz w:val="24"/>
          <w:szCs w:val="24"/>
          <w:lang w:val="uk-UA"/>
        </w:rPr>
      </w:pPr>
    </w:p>
    <w:p w14:paraId="7ED7F8F0" w14:textId="77777777" w:rsidR="001971E2" w:rsidRPr="00C61CA1" w:rsidRDefault="001971E2" w:rsidP="001971E2">
      <w:pPr>
        <w:widowControl w:val="0"/>
        <w:spacing w:after="0" w:line="240" w:lineRule="auto"/>
        <w:ind w:firstLine="708"/>
        <w:jc w:val="both"/>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Багатобальна</w:t>
      </w:r>
      <w:r w:rsidRPr="00C61CA1">
        <w:rPr>
          <w:rFonts w:ascii="Times New Roman" w:hAnsi="Times New Roman"/>
          <w:color w:val="000000" w:themeColor="text1"/>
          <w:spacing w:val="1"/>
          <w:sz w:val="24"/>
          <w:szCs w:val="24"/>
          <w:lang w:val="uk-UA"/>
        </w:rPr>
        <w:t xml:space="preserve"> </w:t>
      </w:r>
      <w:r w:rsidRPr="00C61CA1">
        <w:rPr>
          <w:rFonts w:ascii="Times New Roman" w:hAnsi="Times New Roman"/>
          <w:color w:val="000000" w:themeColor="text1"/>
          <w:sz w:val="24"/>
          <w:szCs w:val="24"/>
          <w:lang w:val="uk-UA"/>
        </w:rPr>
        <w:t>шкала (200-бальна шкала)</w:t>
      </w:r>
      <w:r w:rsidRPr="00C61CA1">
        <w:rPr>
          <w:rFonts w:ascii="Times New Roman" w:hAnsi="Times New Roman"/>
          <w:color w:val="000000" w:themeColor="text1"/>
          <w:spacing w:val="1"/>
          <w:sz w:val="24"/>
          <w:szCs w:val="24"/>
          <w:lang w:val="uk-UA"/>
        </w:rPr>
        <w:t xml:space="preserve"> </w:t>
      </w:r>
      <w:r w:rsidRPr="00C61CA1">
        <w:rPr>
          <w:rFonts w:ascii="Times New Roman" w:hAnsi="Times New Roman"/>
          <w:color w:val="000000" w:themeColor="text1"/>
          <w:sz w:val="24"/>
          <w:szCs w:val="24"/>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14:paraId="3E760413" w14:textId="77777777" w:rsidR="001971E2" w:rsidRPr="00C61CA1" w:rsidRDefault="001971E2" w:rsidP="001971E2">
      <w:pPr>
        <w:pStyle w:val="a5"/>
        <w:widowControl w:val="0"/>
        <w:spacing w:after="0"/>
        <w:ind w:firstLine="707"/>
        <w:jc w:val="both"/>
        <w:rPr>
          <w:color w:val="000000" w:themeColor="text1"/>
          <w:szCs w:val="24"/>
          <w:lang w:val="uk-UA"/>
        </w:rPr>
      </w:pPr>
      <w:r w:rsidRPr="00C61CA1">
        <w:rPr>
          <w:color w:val="000000" w:themeColor="text1"/>
          <w:szCs w:val="24"/>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14:paraId="50873487" w14:textId="77777777" w:rsidR="001971E2" w:rsidRPr="00C61CA1" w:rsidRDefault="001971E2" w:rsidP="001971E2">
      <w:pPr>
        <w:pStyle w:val="210"/>
        <w:ind w:right="0" w:firstLine="709"/>
        <w:rPr>
          <w:bCs/>
          <w:color w:val="000000" w:themeColor="text1"/>
          <w:sz w:val="24"/>
          <w:szCs w:val="24"/>
        </w:rPr>
      </w:pPr>
      <w:r w:rsidRPr="00C61CA1">
        <w:rPr>
          <w:color w:val="000000" w:themeColor="text1"/>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w:t>
      </w:r>
      <w:proofErr w:type="spellStart"/>
      <w:r w:rsidRPr="00C61CA1">
        <w:rPr>
          <w:color w:val="000000" w:themeColor="text1"/>
          <w:sz w:val="24"/>
          <w:szCs w:val="24"/>
        </w:rPr>
        <w:t>ранжуються</w:t>
      </w:r>
      <w:proofErr w:type="spellEnd"/>
      <w:r w:rsidRPr="00C61CA1">
        <w:rPr>
          <w:color w:val="000000" w:themeColor="text1"/>
          <w:sz w:val="24"/>
          <w:szCs w:val="24"/>
        </w:rPr>
        <w:t>.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14:paraId="6DF700E6" w14:textId="77777777" w:rsidR="001971E2" w:rsidRPr="00C61CA1" w:rsidRDefault="001971E2" w:rsidP="001971E2">
      <w:pPr>
        <w:spacing w:after="0" w:line="240" w:lineRule="auto"/>
        <w:ind w:firstLine="709"/>
        <w:jc w:val="both"/>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 xml:space="preserve">Здобувачі, які навчаються на одному курсі (однієї спеціальності), на підставі кількості балів, набраних з дисципліни, </w:t>
      </w:r>
      <w:proofErr w:type="spellStart"/>
      <w:r w:rsidRPr="00C61CA1">
        <w:rPr>
          <w:rFonts w:ascii="Times New Roman" w:hAnsi="Times New Roman"/>
          <w:color w:val="000000" w:themeColor="text1"/>
          <w:sz w:val="24"/>
          <w:szCs w:val="24"/>
          <w:lang w:val="uk-UA"/>
        </w:rPr>
        <w:t>ранжуються</w:t>
      </w:r>
      <w:proofErr w:type="spellEnd"/>
      <w:r w:rsidRPr="00C61CA1">
        <w:rPr>
          <w:rFonts w:ascii="Times New Roman" w:hAnsi="Times New Roman"/>
          <w:color w:val="000000" w:themeColor="text1"/>
          <w:sz w:val="24"/>
          <w:szCs w:val="24"/>
          <w:lang w:val="uk-UA"/>
        </w:rPr>
        <w:t xml:space="preserve"> за шкалою ЕСTS таким чином:</w:t>
      </w:r>
    </w:p>
    <w:p w14:paraId="37EA59F0" w14:textId="77777777" w:rsidR="001971E2" w:rsidRPr="00C61CA1" w:rsidRDefault="001971E2" w:rsidP="001971E2">
      <w:pPr>
        <w:widowControl w:val="0"/>
        <w:tabs>
          <w:tab w:val="left" w:pos="1140"/>
        </w:tabs>
        <w:spacing w:after="0" w:line="240" w:lineRule="auto"/>
        <w:jc w:val="center"/>
        <w:rPr>
          <w:rFonts w:ascii="Times New Roman" w:hAnsi="Times New Roman"/>
          <w:b/>
          <w:color w:val="000000" w:themeColor="text1"/>
          <w:sz w:val="24"/>
          <w:szCs w:val="24"/>
          <w:lang w:val="uk-UA"/>
        </w:rPr>
      </w:pPr>
    </w:p>
    <w:p w14:paraId="348912B2" w14:textId="77777777" w:rsidR="001971E2" w:rsidRPr="00C61CA1" w:rsidRDefault="001971E2" w:rsidP="001971E2">
      <w:pPr>
        <w:widowControl w:val="0"/>
        <w:tabs>
          <w:tab w:val="left" w:pos="1140"/>
        </w:tabs>
        <w:spacing w:after="0" w:line="240" w:lineRule="auto"/>
        <w:jc w:val="center"/>
        <w:rPr>
          <w:rFonts w:ascii="Times New Roman" w:hAnsi="Times New Roman"/>
          <w:b/>
          <w:color w:val="000000" w:themeColor="text1"/>
          <w:sz w:val="24"/>
          <w:szCs w:val="24"/>
          <w:lang w:val="uk-UA"/>
        </w:rPr>
      </w:pPr>
      <w:r w:rsidRPr="00C61CA1">
        <w:rPr>
          <w:rFonts w:ascii="Times New Roman" w:hAnsi="Times New Roman"/>
          <w:b/>
          <w:color w:val="000000" w:themeColor="text1"/>
          <w:sz w:val="24"/>
          <w:szCs w:val="24"/>
          <w:lang w:val="uk-UA"/>
        </w:rPr>
        <w:t>Конвертація традиційної оцінки з дисципліни та суми балів за шкалою ECTS</w:t>
      </w:r>
    </w:p>
    <w:p w14:paraId="099F0D96" w14:textId="77777777" w:rsidR="001971E2" w:rsidRPr="00C61CA1" w:rsidRDefault="001971E2" w:rsidP="001971E2">
      <w:pPr>
        <w:widowControl w:val="0"/>
        <w:tabs>
          <w:tab w:val="left" w:pos="1140"/>
        </w:tabs>
        <w:spacing w:after="0" w:line="240" w:lineRule="auto"/>
        <w:jc w:val="both"/>
        <w:rPr>
          <w:rFonts w:ascii="Times New Roman" w:hAnsi="Times New Roman"/>
          <w:color w:val="000000" w:themeColor="text1"/>
          <w:sz w:val="24"/>
          <w:szCs w:val="24"/>
          <w:lang w:val="uk-UA"/>
        </w:rPr>
      </w:pP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3"/>
        <w:gridCol w:w="5122"/>
      </w:tblGrid>
      <w:tr w:rsidR="001971E2" w:rsidRPr="00C61CA1" w14:paraId="70E01E36" w14:textId="77777777" w:rsidTr="00240A5D">
        <w:tc>
          <w:tcPr>
            <w:tcW w:w="2280" w:type="pct"/>
          </w:tcPr>
          <w:p w14:paraId="35D8DB94" w14:textId="77777777" w:rsidR="001971E2" w:rsidRPr="00C61CA1" w:rsidRDefault="001971E2" w:rsidP="00240A5D">
            <w:pPr>
              <w:widowControl w:val="0"/>
              <w:spacing w:after="0" w:line="240" w:lineRule="auto"/>
              <w:jc w:val="center"/>
              <w:rPr>
                <w:rFonts w:ascii="Times New Roman" w:hAnsi="Times New Roman"/>
                <w:b/>
                <w:color w:val="000000" w:themeColor="text1"/>
                <w:sz w:val="24"/>
                <w:szCs w:val="24"/>
                <w:lang w:val="uk-UA"/>
              </w:rPr>
            </w:pPr>
            <w:r w:rsidRPr="00C61CA1">
              <w:rPr>
                <w:rFonts w:ascii="Times New Roman" w:hAnsi="Times New Roman"/>
                <w:b/>
                <w:color w:val="000000" w:themeColor="text1"/>
                <w:sz w:val="24"/>
                <w:szCs w:val="24"/>
                <w:lang w:val="uk-UA"/>
              </w:rPr>
              <w:t>Оцінка за шкалою ECTS</w:t>
            </w:r>
          </w:p>
        </w:tc>
        <w:tc>
          <w:tcPr>
            <w:tcW w:w="2720" w:type="pct"/>
          </w:tcPr>
          <w:p w14:paraId="5B6C9D6C" w14:textId="77777777" w:rsidR="001971E2" w:rsidRPr="00C61CA1" w:rsidRDefault="001971E2" w:rsidP="00240A5D">
            <w:pPr>
              <w:widowControl w:val="0"/>
              <w:spacing w:after="0" w:line="240" w:lineRule="auto"/>
              <w:jc w:val="center"/>
              <w:rPr>
                <w:rFonts w:ascii="Times New Roman" w:hAnsi="Times New Roman"/>
                <w:b/>
                <w:color w:val="000000" w:themeColor="text1"/>
                <w:sz w:val="24"/>
                <w:szCs w:val="24"/>
                <w:lang w:val="uk-UA"/>
              </w:rPr>
            </w:pPr>
            <w:r w:rsidRPr="00C61CA1">
              <w:rPr>
                <w:rFonts w:ascii="Times New Roman" w:hAnsi="Times New Roman"/>
                <w:b/>
                <w:color w:val="000000" w:themeColor="text1"/>
                <w:sz w:val="24"/>
                <w:szCs w:val="24"/>
                <w:lang w:val="uk-UA"/>
              </w:rPr>
              <w:t>Статистичний показник</w:t>
            </w:r>
          </w:p>
        </w:tc>
      </w:tr>
      <w:tr w:rsidR="001971E2" w:rsidRPr="00C61CA1" w14:paraId="78A02ED1" w14:textId="77777777" w:rsidTr="00240A5D">
        <w:tc>
          <w:tcPr>
            <w:tcW w:w="2280" w:type="pct"/>
          </w:tcPr>
          <w:p w14:paraId="60F3DF9F"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А</w:t>
            </w:r>
          </w:p>
        </w:tc>
        <w:tc>
          <w:tcPr>
            <w:tcW w:w="2720" w:type="pct"/>
          </w:tcPr>
          <w:p w14:paraId="06D6C715"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Найкращі 10% здобувачів</w:t>
            </w:r>
          </w:p>
        </w:tc>
      </w:tr>
      <w:tr w:rsidR="001971E2" w:rsidRPr="00C61CA1" w14:paraId="2B67B4FF" w14:textId="77777777" w:rsidTr="00240A5D">
        <w:tc>
          <w:tcPr>
            <w:tcW w:w="2280" w:type="pct"/>
          </w:tcPr>
          <w:p w14:paraId="3430FEFD"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В</w:t>
            </w:r>
          </w:p>
        </w:tc>
        <w:tc>
          <w:tcPr>
            <w:tcW w:w="2720" w:type="pct"/>
          </w:tcPr>
          <w:p w14:paraId="56B2FB83"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Наступні 25% здобувачів</w:t>
            </w:r>
          </w:p>
        </w:tc>
      </w:tr>
      <w:tr w:rsidR="001971E2" w:rsidRPr="00C61CA1" w14:paraId="1E0BAC57" w14:textId="77777777" w:rsidTr="00240A5D">
        <w:tc>
          <w:tcPr>
            <w:tcW w:w="2280" w:type="pct"/>
          </w:tcPr>
          <w:p w14:paraId="44975D66"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С</w:t>
            </w:r>
          </w:p>
        </w:tc>
        <w:tc>
          <w:tcPr>
            <w:tcW w:w="2720" w:type="pct"/>
          </w:tcPr>
          <w:p w14:paraId="7DE6E5D2"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Наступні 30% здобувачів</w:t>
            </w:r>
          </w:p>
        </w:tc>
      </w:tr>
      <w:tr w:rsidR="001971E2" w:rsidRPr="00C61CA1" w14:paraId="0F464CA9" w14:textId="77777777" w:rsidTr="00240A5D">
        <w:tc>
          <w:tcPr>
            <w:tcW w:w="2280" w:type="pct"/>
          </w:tcPr>
          <w:p w14:paraId="40DF539B"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D</w:t>
            </w:r>
          </w:p>
        </w:tc>
        <w:tc>
          <w:tcPr>
            <w:tcW w:w="2720" w:type="pct"/>
          </w:tcPr>
          <w:p w14:paraId="52973E85"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Наступні 25% здобувачів</w:t>
            </w:r>
          </w:p>
        </w:tc>
      </w:tr>
      <w:tr w:rsidR="001971E2" w:rsidRPr="00C61CA1" w14:paraId="189DBE54" w14:textId="77777777" w:rsidTr="00240A5D">
        <w:tc>
          <w:tcPr>
            <w:tcW w:w="2280" w:type="pct"/>
          </w:tcPr>
          <w:p w14:paraId="16F7A8CB"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Е</w:t>
            </w:r>
          </w:p>
        </w:tc>
        <w:tc>
          <w:tcPr>
            <w:tcW w:w="2720" w:type="pct"/>
          </w:tcPr>
          <w:p w14:paraId="36132C78" w14:textId="77777777" w:rsidR="001971E2" w:rsidRPr="00C61CA1" w:rsidRDefault="001971E2" w:rsidP="00240A5D">
            <w:pPr>
              <w:widowControl w:val="0"/>
              <w:spacing w:after="0" w:line="240" w:lineRule="auto"/>
              <w:jc w:val="center"/>
              <w:rPr>
                <w:rFonts w:ascii="Times New Roman" w:hAnsi="Times New Roman"/>
                <w:color w:val="000000" w:themeColor="text1"/>
                <w:sz w:val="24"/>
                <w:szCs w:val="24"/>
                <w:lang w:val="uk-UA"/>
              </w:rPr>
            </w:pPr>
            <w:r w:rsidRPr="00C61CA1">
              <w:rPr>
                <w:rFonts w:ascii="Times New Roman" w:hAnsi="Times New Roman"/>
                <w:color w:val="000000" w:themeColor="text1"/>
                <w:sz w:val="24"/>
                <w:szCs w:val="24"/>
                <w:lang w:val="uk-UA"/>
              </w:rPr>
              <w:t>Наступні 10% здобувачів</w:t>
            </w:r>
          </w:p>
        </w:tc>
      </w:tr>
    </w:tbl>
    <w:p w14:paraId="769B61F9" w14:textId="77777777" w:rsidR="001971E2" w:rsidRPr="00C61CA1" w:rsidRDefault="001971E2" w:rsidP="001971E2">
      <w:pPr>
        <w:pStyle w:val="11"/>
        <w:tabs>
          <w:tab w:val="left" w:pos="1101"/>
        </w:tabs>
        <w:ind w:firstLine="0"/>
        <w:jc w:val="center"/>
        <w:rPr>
          <w:rFonts w:cs="Times New Roman"/>
          <w:b/>
          <w:color w:val="000000" w:themeColor="text1"/>
          <w:sz w:val="24"/>
          <w:szCs w:val="24"/>
          <w:lang w:eastAsia="ru-RU" w:bidi="ru-RU"/>
        </w:rPr>
      </w:pPr>
    </w:p>
    <w:p w14:paraId="420A75E8" w14:textId="77777777" w:rsidR="001971E2" w:rsidRPr="00C61CA1" w:rsidRDefault="001971E2" w:rsidP="001971E2">
      <w:pPr>
        <w:pStyle w:val="11"/>
        <w:tabs>
          <w:tab w:val="left" w:pos="1101"/>
        </w:tabs>
        <w:ind w:firstLine="0"/>
        <w:jc w:val="center"/>
        <w:rPr>
          <w:rFonts w:cs="Times New Roman"/>
          <w:b/>
          <w:color w:val="000000" w:themeColor="text1"/>
          <w:sz w:val="24"/>
          <w:szCs w:val="24"/>
          <w:lang w:val="uk-UA" w:eastAsia="ru-RU" w:bidi="ru-RU"/>
        </w:rPr>
      </w:pPr>
    </w:p>
    <w:p w14:paraId="265A2711" w14:textId="77777777" w:rsidR="001971E2" w:rsidRPr="00C61CA1" w:rsidRDefault="001971E2" w:rsidP="001971E2">
      <w:pPr>
        <w:pStyle w:val="11"/>
        <w:tabs>
          <w:tab w:val="left" w:pos="1101"/>
        </w:tabs>
        <w:ind w:firstLine="0"/>
        <w:jc w:val="center"/>
        <w:rPr>
          <w:rFonts w:cs="Times New Roman"/>
          <w:b/>
          <w:color w:val="000000" w:themeColor="text1"/>
          <w:sz w:val="24"/>
          <w:szCs w:val="24"/>
          <w:lang w:val="uk-UA" w:eastAsia="ru-RU" w:bidi="ru-RU"/>
        </w:rPr>
      </w:pPr>
      <w:r w:rsidRPr="00C61CA1">
        <w:rPr>
          <w:rFonts w:cs="Times New Roman"/>
          <w:b/>
          <w:color w:val="000000" w:themeColor="text1"/>
          <w:sz w:val="24"/>
          <w:szCs w:val="24"/>
          <w:lang w:val="uk-UA" w:eastAsia="ru-RU" w:bidi="ru-RU"/>
        </w:rPr>
        <w:t>10. Методичне забезпечення</w:t>
      </w:r>
    </w:p>
    <w:p w14:paraId="6B996C39" w14:textId="77777777" w:rsidR="001971E2" w:rsidRPr="00643FC8" w:rsidRDefault="001971E2" w:rsidP="001971E2">
      <w:pPr>
        <w:pStyle w:val="11"/>
        <w:tabs>
          <w:tab w:val="left" w:pos="1101"/>
        </w:tabs>
        <w:ind w:firstLine="0"/>
        <w:jc w:val="center"/>
        <w:rPr>
          <w:rFonts w:cs="Times New Roman"/>
          <w:b/>
          <w:color w:val="000000" w:themeColor="text1"/>
          <w:sz w:val="24"/>
          <w:szCs w:val="24"/>
          <w:lang w:val="uk-UA"/>
        </w:rPr>
      </w:pPr>
    </w:p>
    <w:p w14:paraId="77D9B79F" w14:textId="77777777" w:rsidR="001971E2" w:rsidRPr="00643FC8" w:rsidRDefault="001971E2" w:rsidP="001971E2">
      <w:pPr>
        <w:pStyle w:val="aa"/>
        <w:widowControl w:val="0"/>
        <w:numPr>
          <w:ilvl w:val="0"/>
          <w:numId w:val="13"/>
        </w:numPr>
        <w:spacing w:after="0" w:line="240" w:lineRule="auto"/>
        <w:ind w:left="0" w:firstLine="0"/>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Робоча</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програма</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навчальної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дисципліни</w:t>
      </w:r>
      <w:proofErr w:type="spellEnd"/>
    </w:p>
    <w:p w14:paraId="766644C5" w14:textId="77777777" w:rsidR="001971E2" w:rsidRPr="00643FC8" w:rsidRDefault="001971E2" w:rsidP="001971E2">
      <w:pPr>
        <w:pStyle w:val="aa"/>
        <w:widowControl w:val="0"/>
        <w:numPr>
          <w:ilvl w:val="0"/>
          <w:numId w:val="13"/>
        </w:numPr>
        <w:spacing w:after="0" w:line="240" w:lineRule="auto"/>
        <w:ind w:left="0" w:firstLine="0"/>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Силабус</w:t>
      </w:r>
      <w:proofErr w:type="spellEnd"/>
    </w:p>
    <w:p w14:paraId="4C693D11" w14:textId="77777777" w:rsidR="001971E2" w:rsidRPr="00643FC8" w:rsidRDefault="001971E2" w:rsidP="001971E2">
      <w:pPr>
        <w:widowControl w:val="0"/>
        <w:numPr>
          <w:ilvl w:val="0"/>
          <w:numId w:val="13"/>
        </w:numPr>
        <w:spacing w:after="0" w:line="240" w:lineRule="auto"/>
        <w:ind w:left="0" w:firstLine="0"/>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 xml:space="preserve">Методичні розробки до практичних занять </w:t>
      </w:r>
    </w:p>
    <w:p w14:paraId="7C58869F" w14:textId="77777777" w:rsidR="001971E2" w:rsidRPr="00643FC8" w:rsidRDefault="001971E2" w:rsidP="001971E2">
      <w:pPr>
        <w:widowControl w:val="0"/>
        <w:numPr>
          <w:ilvl w:val="0"/>
          <w:numId w:val="13"/>
        </w:numPr>
        <w:spacing w:after="0" w:line="240" w:lineRule="auto"/>
        <w:ind w:left="0" w:firstLine="0"/>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Методичні рекомендації до самостійної роботи здобувачів вищої освіти</w:t>
      </w:r>
    </w:p>
    <w:p w14:paraId="6B316C9B" w14:textId="77777777" w:rsidR="001971E2" w:rsidRPr="00643FC8" w:rsidRDefault="001971E2" w:rsidP="001971E2">
      <w:pPr>
        <w:pStyle w:val="a7"/>
        <w:numPr>
          <w:ilvl w:val="0"/>
          <w:numId w:val="13"/>
        </w:numPr>
        <w:tabs>
          <w:tab w:val="clear" w:pos="4153"/>
          <w:tab w:val="clear" w:pos="8306"/>
        </w:tabs>
        <w:snapToGrid/>
        <w:ind w:left="0" w:firstLine="0"/>
        <w:jc w:val="both"/>
        <w:rPr>
          <w:color w:val="000000" w:themeColor="text1"/>
          <w:szCs w:val="24"/>
          <w:lang w:val="uk-UA"/>
        </w:rPr>
      </w:pPr>
      <w:r w:rsidRPr="00643FC8">
        <w:rPr>
          <w:color w:val="000000" w:themeColor="text1"/>
          <w:szCs w:val="24"/>
          <w:lang w:val="uk-UA"/>
        </w:rPr>
        <w:lastRenderedPageBreak/>
        <w:t>Мультимедійні презентації</w:t>
      </w:r>
    </w:p>
    <w:p w14:paraId="62207742" w14:textId="77777777" w:rsidR="001971E2" w:rsidRPr="00643FC8" w:rsidRDefault="001971E2" w:rsidP="001971E2">
      <w:pPr>
        <w:pStyle w:val="a7"/>
        <w:numPr>
          <w:ilvl w:val="0"/>
          <w:numId w:val="13"/>
        </w:numPr>
        <w:tabs>
          <w:tab w:val="clear" w:pos="4153"/>
          <w:tab w:val="clear" w:pos="8306"/>
        </w:tabs>
        <w:snapToGrid/>
        <w:ind w:left="0" w:firstLine="0"/>
        <w:jc w:val="both"/>
        <w:rPr>
          <w:color w:val="000000" w:themeColor="text1"/>
          <w:szCs w:val="24"/>
          <w:lang w:val="uk-UA"/>
        </w:rPr>
      </w:pPr>
      <w:r w:rsidRPr="00643FC8">
        <w:rPr>
          <w:color w:val="000000" w:themeColor="text1"/>
          <w:szCs w:val="24"/>
          <w:lang w:val="uk-UA"/>
        </w:rPr>
        <w:t>Ситуаційні клінічні завдання</w:t>
      </w:r>
    </w:p>
    <w:p w14:paraId="128C100C" w14:textId="77777777" w:rsidR="001971E2" w:rsidRPr="00643FC8" w:rsidRDefault="001971E2" w:rsidP="001971E2">
      <w:pPr>
        <w:pStyle w:val="a7"/>
        <w:numPr>
          <w:ilvl w:val="0"/>
          <w:numId w:val="13"/>
        </w:numPr>
        <w:tabs>
          <w:tab w:val="clear" w:pos="4153"/>
          <w:tab w:val="clear" w:pos="8306"/>
        </w:tabs>
        <w:snapToGrid/>
        <w:ind w:left="0" w:firstLine="0"/>
        <w:jc w:val="both"/>
        <w:rPr>
          <w:color w:val="000000" w:themeColor="text1"/>
          <w:szCs w:val="24"/>
          <w:lang w:val="uk-UA"/>
        </w:rPr>
      </w:pPr>
      <w:r w:rsidRPr="00643FC8">
        <w:rPr>
          <w:color w:val="000000" w:themeColor="text1"/>
          <w:szCs w:val="24"/>
          <w:lang w:val="uk-UA"/>
        </w:rPr>
        <w:t>Електронний банк тестових завдань за підрозділами з дисципліни</w:t>
      </w:r>
    </w:p>
    <w:p w14:paraId="22505382" w14:textId="77777777" w:rsidR="001971E2" w:rsidRPr="00643FC8" w:rsidRDefault="001971E2" w:rsidP="001971E2">
      <w:pPr>
        <w:widowControl w:val="0"/>
        <w:spacing w:after="0" w:line="240" w:lineRule="auto"/>
        <w:jc w:val="center"/>
        <w:rPr>
          <w:rFonts w:ascii="Times New Roman" w:eastAsia="Calibri" w:hAnsi="Times New Roman"/>
          <w:b/>
          <w:color w:val="000000" w:themeColor="text1"/>
          <w:sz w:val="24"/>
          <w:szCs w:val="24"/>
          <w:lang w:val="uk-UA"/>
        </w:rPr>
      </w:pPr>
    </w:p>
    <w:p w14:paraId="7EA07013" w14:textId="77777777" w:rsidR="001971E2" w:rsidRPr="00643FC8" w:rsidRDefault="001971E2" w:rsidP="001971E2">
      <w:pPr>
        <w:widowControl w:val="0"/>
        <w:spacing w:after="0" w:line="240" w:lineRule="auto"/>
        <w:jc w:val="center"/>
        <w:rPr>
          <w:rFonts w:ascii="Times New Roman" w:hAnsi="Times New Roman"/>
          <w:b/>
          <w:color w:val="000000" w:themeColor="text1"/>
          <w:sz w:val="24"/>
          <w:szCs w:val="24"/>
          <w:lang w:bidi="ru-RU"/>
        </w:rPr>
      </w:pPr>
      <w:r w:rsidRPr="00643FC8">
        <w:rPr>
          <w:rFonts w:ascii="Times New Roman" w:eastAsia="Calibri" w:hAnsi="Times New Roman"/>
          <w:b/>
          <w:color w:val="000000" w:themeColor="text1"/>
          <w:sz w:val="24"/>
          <w:szCs w:val="24"/>
        </w:rPr>
        <w:t xml:space="preserve">11. </w:t>
      </w:r>
      <w:proofErr w:type="spellStart"/>
      <w:r w:rsidRPr="00643FC8">
        <w:rPr>
          <w:rFonts w:ascii="Times New Roman" w:eastAsia="Calibri" w:hAnsi="Times New Roman"/>
          <w:b/>
          <w:color w:val="000000" w:themeColor="text1"/>
          <w:sz w:val="24"/>
          <w:szCs w:val="24"/>
          <w:lang w:bidi="ru-RU"/>
        </w:rPr>
        <w:t>Питання</w:t>
      </w:r>
      <w:proofErr w:type="spellEnd"/>
      <w:r w:rsidRPr="00643FC8">
        <w:rPr>
          <w:rFonts w:ascii="Times New Roman" w:eastAsia="Calibri" w:hAnsi="Times New Roman"/>
          <w:b/>
          <w:color w:val="000000" w:themeColor="text1"/>
          <w:sz w:val="24"/>
          <w:szCs w:val="24"/>
          <w:lang w:bidi="ru-RU"/>
        </w:rPr>
        <w:t xml:space="preserve"> для </w:t>
      </w:r>
      <w:proofErr w:type="spellStart"/>
      <w:r w:rsidRPr="00643FC8">
        <w:rPr>
          <w:rFonts w:ascii="Times New Roman" w:hAnsi="Times New Roman"/>
          <w:b/>
          <w:color w:val="000000" w:themeColor="text1"/>
          <w:sz w:val="24"/>
          <w:szCs w:val="24"/>
          <w:lang w:eastAsia="uk-UA" w:bidi="uk-UA"/>
        </w:rPr>
        <w:t>підготовки</w:t>
      </w:r>
      <w:proofErr w:type="spellEnd"/>
      <w:r w:rsidRPr="00643FC8">
        <w:rPr>
          <w:rFonts w:ascii="Times New Roman" w:hAnsi="Times New Roman"/>
          <w:b/>
          <w:color w:val="000000" w:themeColor="text1"/>
          <w:sz w:val="24"/>
          <w:szCs w:val="24"/>
          <w:lang w:eastAsia="uk-UA" w:bidi="uk-UA"/>
        </w:rPr>
        <w:t xml:space="preserve"> </w:t>
      </w:r>
      <w:r w:rsidRPr="00643FC8">
        <w:rPr>
          <w:rFonts w:ascii="Times New Roman" w:hAnsi="Times New Roman"/>
          <w:b/>
          <w:color w:val="000000" w:themeColor="text1"/>
          <w:sz w:val="24"/>
          <w:szCs w:val="24"/>
          <w:lang w:bidi="ru-RU"/>
        </w:rPr>
        <w:t xml:space="preserve">до </w:t>
      </w:r>
      <w:proofErr w:type="spellStart"/>
      <w:r w:rsidRPr="00643FC8">
        <w:rPr>
          <w:rFonts w:ascii="Times New Roman" w:hAnsi="Times New Roman"/>
          <w:b/>
          <w:color w:val="000000" w:themeColor="text1"/>
          <w:sz w:val="24"/>
          <w:szCs w:val="24"/>
          <w:lang w:eastAsia="uk-UA" w:bidi="uk-UA"/>
        </w:rPr>
        <w:t>підсумкового</w:t>
      </w:r>
      <w:proofErr w:type="spellEnd"/>
      <w:r w:rsidRPr="00643FC8">
        <w:rPr>
          <w:rFonts w:ascii="Times New Roman" w:hAnsi="Times New Roman"/>
          <w:b/>
          <w:color w:val="000000" w:themeColor="text1"/>
          <w:sz w:val="24"/>
          <w:szCs w:val="24"/>
          <w:lang w:eastAsia="uk-UA" w:bidi="uk-UA"/>
        </w:rPr>
        <w:t xml:space="preserve"> </w:t>
      </w:r>
      <w:r w:rsidRPr="00643FC8">
        <w:rPr>
          <w:rFonts w:ascii="Times New Roman" w:hAnsi="Times New Roman"/>
          <w:b/>
          <w:color w:val="000000" w:themeColor="text1"/>
          <w:sz w:val="24"/>
          <w:szCs w:val="24"/>
          <w:lang w:bidi="ru-RU"/>
        </w:rPr>
        <w:t>контролю</w:t>
      </w:r>
    </w:p>
    <w:p w14:paraId="6BF87E8A" w14:textId="77777777" w:rsidR="001971E2" w:rsidRPr="00643FC8" w:rsidRDefault="001971E2" w:rsidP="001971E2">
      <w:pPr>
        <w:pStyle w:val="a7"/>
        <w:tabs>
          <w:tab w:val="clear" w:pos="4153"/>
          <w:tab w:val="clear" w:pos="8306"/>
        </w:tabs>
        <w:snapToGrid/>
        <w:jc w:val="both"/>
        <w:rPr>
          <w:color w:val="000000" w:themeColor="text1"/>
          <w:szCs w:val="24"/>
          <w:lang w:val="uk-UA"/>
        </w:rPr>
      </w:pPr>
    </w:p>
    <w:p w14:paraId="371B54B7"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r w:rsidRPr="00643FC8">
        <w:rPr>
          <w:rFonts w:ascii="Times New Roman" w:hAnsi="Times New Roman"/>
          <w:color w:val="000000" w:themeColor="text1"/>
          <w:sz w:val="24"/>
          <w:szCs w:val="24"/>
        </w:rPr>
        <w:t xml:space="preserve">Структура </w:t>
      </w:r>
      <w:proofErr w:type="spellStart"/>
      <w:r w:rsidRPr="00643FC8">
        <w:rPr>
          <w:rFonts w:ascii="Times New Roman" w:hAnsi="Times New Roman"/>
          <w:color w:val="000000" w:themeColor="text1"/>
          <w:sz w:val="24"/>
          <w:szCs w:val="24"/>
        </w:rPr>
        <w:t>онкологічної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служби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Функції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лікаря</w:t>
      </w:r>
      <w:proofErr w:type="spellEnd"/>
      <w:r w:rsidRPr="00643FC8">
        <w:rPr>
          <w:rFonts w:ascii="Times New Roman" w:hAnsi="Times New Roman"/>
          <w:color w:val="000000" w:themeColor="text1"/>
          <w:sz w:val="24"/>
          <w:szCs w:val="24"/>
        </w:rPr>
        <w:t xml:space="preserve"> онколога. </w:t>
      </w:r>
      <w:proofErr w:type="spellStart"/>
      <w:r w:rsidRPr="00643FC8">
        <w:rPr>
          <w:rFonts w:ascii="Times New Roman" w:hAnsi="Times New Roman"/>
          <w:color w:val="000000" w:themeColor="text1"/>
          <w:sz w:val="24"/>
          <w:szCs w:val="24"/>
        </w:rPr>
        <w:t>Скринінг</w:t>
      </w:r>
      <w:proofErr w:type="spellEnd"/>
      <w:r w:rsidRPr="00643FC8">
        <w:rPr>
          <w:rFonts w:ascii="Times New Roman" w:hAnsi="Times New Roman"/>
          <w:color w:val="000000" w:themeColor="text1"/>
          <w:sz w:val="24"/>
          <w:szCs w:val="24"/>
        </w:rPr>
        <w:t xml:space="preserve">. </w:t>
      </w:r>
    </w:p>
    <w:p w14:paraId="2E8DCF91"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Канцерогенний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вплив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Класифікація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канцерогенів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Значення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шкідливих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звичок</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професійних</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генетичних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факторів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особливостей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харчування</w:t>
      </w:r>
      <w:proofErr w:type="spellEnd"/>
      <w:r w:rsidRPr="00643FC8">
        <w:rPr>
          <w:rFonts w:ascii="Times New Roman" w:hAnsi="Times New Roman"/>
          <w:color w:val="000000" w:themeColor="text1"/>
          <w:sz w:val="24"/>
          <w:szCs w:val="24"/>
        </w:rPr>
        <w:t xml:space="preserve">. </w:t>
      </w:r>
    </w:p>
    <w:p w14:paraId="1160B469"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Поняття</w:t>
      </w:r>
      <w:proofErr w:type="spellEnd"/>
      <w:r w:rsidRPr="00643FC8">
        <w:rPr>
          <w:rFonts w:ascii="Times New Roman" w:hAnsi="Times New Roman"/>
          <w:color w:val="000000" w:themeColor="text1"/>
          <w:sz w:val="24"/>
          <w:szCs w:val="24"/>
        </w:rPr>
        <w:t xml:space="preserve"> про </w:t>
      </w:r>
      <w:proofErr w:type="spellStart"/>
      <w:r w:rsidRPr="00643FC8">
        <w:rPr>
          <w:rFonts w:ascii="Times New Roman" w:hAnsi="Times New Roman"/>
          <w:color w:val="000000" w:themeColor="text1"/>
          <w:sz w:val="24"/>
          <w:szCs w:val="24"/>
        </w:rPr>
        <w:t>первинну</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вторинну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профілактику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злоякісних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новоутворень</w:t>
      </w:r>
      <w:proofErr w:type="spellEnd"/>
      <w:r w:rsidRPr="00643FC8">
        <w:rPr>
          <w:rFonts w:ascii="Times New Roman" w:hAnsi="Times New Roman"/>
          <w:color w:val="000000" w:themeColor="text1"/>
          <w:sz w:val="24"/>
          <w:szCs w:val="24"/>
        </w:rPr>
        <w:t>.</w:t>
      </w:r>
    </w:p>
    <w:p w14:paraId="45F5E59A"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Епідеміологія</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профілактика</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злоякісних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захворювань</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Вікові</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статеві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особливості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хворих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Динаміка</w:t>
      </w:r>
      <w:proofErr w:type="spellEnd"/>
      <w:r w:rsidRPr="00643FC8">
        <w:rPr>
          <w:rFonts w:ascii="Times New Roman" w:hAnsi="Times New Roman"/>
          <w:color w:val="000000" w:themeColor="text1"/>
          <w:sz w:val="24"/>
          <w:szCs w:val="24"/>
        </w:rPr>
        <w:t xml:space="preserve"> і структура </w:t>
      </w:r>
      <w:proofErr w:type="spellStart"/>
      <w:r w:rsidRPr="00643FC8">
        <w:rPr>
          <w:rFonts w:ascii="Times New Roman" w:hAnsi="Times New Roman"/>
          <w:color w:val="000000" w:themeColor="text1"/>
          <w:sz w:val="24"/>
          <w:szCs w:val="24"/>
        </w:rPr>
        <w:t>захворюваності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Крайові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особливості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злоякісних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новоутворень</w:t>
      </w:r>
      <w:proofErr w:type="spellEnd"/>
      <w:r w:rsidRPr="00643FC8">
        <w:rPr>
          <w:rFonts w:ascii="Times New Roman" w:hAnsi="Times New Roman"/>
          <w:color w:val="000000" w:themeColor="text1"/>
          <w:sz w:val="24"/>
          <w:szCs w:val="24"/>
        </w:rPr>
        <w:t>.</w:t>
      </w:r>
    </w:p>
    <w:p w14:paraId="05762D66"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Інструментальні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методи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обстеження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хворих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рентгенологічні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ендоскопічні</w:t>
      </w:r>
      <w:proofErr w:type="spellEnd"/>
      <w:r w:rsidRPr="00643FC8">
        <w:rPr>
          <w:rFonts w:ascii="Times New Roman" w:hAnsi="Times New Roman"/>
          <w:color w:val="000000" w:themeColor="text1"/>
          <w:sz w:val="24"/>
          <w:szCs w:val="24"/>
        </w:rPr>
        <w:t xml:space="preserve">, КТ, УЗД, ЯМР і </w:t>
      </w:r>
      <w:proofErr w:type="spellStart"/>
      <w:r w:rsidRPr="00643FC8">
        <w:rPr>
          <w:rFonts w:ascii="Times New Roman" w:hAnsi="Times New Roman"/>
          <w:color w:val="000000" w:themeColor="text1"/>
          <w:sz w:val="24"/>
          <w:szCs w:val="24"/>
        </w:rPr>
        <w:t>ін</w:t>
      </w:r>
      <w:proofErr w:type="spellEnd"/>
      <w:r w:rsidRPr="00643FC8">
        <w:rPr>
          <w:rFonts w:ascii="Times New Roman" w:hAnsi="Times New Roman"/>
          <w:color w:val="000000" w:themeColor="text1"/>
          <w:sz w:val="24"/>
          <w:szCs w:val="24"/>
        </w:rPr>
        <w:t>.).</w:t>
      </w:r>
    </w:p>
    <w:p w14:paraId="21B85D7A"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Поняття</w:t>
      </w:r>
      <w:proofErr w:type="spellEnd"/>
      <w:r w:rsidRPr="00643FC8">
        <w:rPr>
          <w:rFonts w:ascii="Times New Roman" w:hAnsi="Times New Roman"/>
          <w:color w:val="000000" w:themeColor="text1"/>
          <w:sz w:val="24"/>
          <w:szCs w:val="24"/>
        </w:rPr>
        <w:t xml:space="preserve"> про </w:t>
      </w:r>
      <w:proofErr w:type="spellStart"/>
      <w:r w:rsidRPr="00643FC8">
        <w:rPr>
          <w:rFonts w:ascii="Times New Roman" w:hAnsi="Times New Roman"/>
          <w:color w:val="000000" w:themeColor="text1"/>
          <w:sz w:val="24"/>
          <w:szCs w:val="24"/>
        </w:rPr>
        <w:t>морфологічну</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цитологічну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діагностику</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Біопсія</w:t>
      </w:r>
      <w:proofErr w:type="spellEnd"/>
      <w:r w:rsidRPr="00643FC8">
        <w:rPr>
          <w:rFonts w:ascii="Times New Roman" w:hAnsi="Times New Roman"/>
          <w:color w:val="000000" w:themeColor="text1"/>
          <w:sz w:val="24"/>
          <w:szCs w:val="24"/>
        </w:rPr>
        <w:t>.</w:t>
      </w:r>
    </w:p>
    <w:p w14:paraId="38E6C65F"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Класифікація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методів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лікування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онкохворих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Поняття</w:t>
      </w:r>
      <w:proofErr w:type="spellEnd"/>
      <w:r w:rsidRPr="00643FC8">
        <w:rPr>
          <w:rFonts w:ascii="Times New Roman" w:hAnsi="Times New Roman"/>
          <w:color w:val="000000" w:themeColor="text1"/>
          <w:sz w:val="24"/>
          <w:szCs w:val="24"/>
        </w:rPr>
        <w:t xml:space="preserve"> про </w:t>
      </w:r>
      <w:proofErr w:type="spellStart"/>
      <w:r w:rsidRPr="00643FC8">
        <w:rPr>
          <w:rFonts w:ascii="Times New Roman" w:hAnsi="Times New Roman"/>
          <w:color w:val="000000" w:themeColor="text1"/>
          <w:sz w:val="24"/>
          <w:szCs w:val="24"/>
        </w:rPr>
        <w:t>радикальні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паліативні</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симптоматичні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операції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Абластика</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антибластика</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Поняття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анатомічної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зони</w:t>
      </w:r>
      <w:proofErr w:type="spellEnd"/>
      <w:r w:rsidRPr="00643FC8">
        <w:rPr>
          <w:rFonts w:ascii="Times New Roman" w:hAnsi="Times New Roman"/>
          <w:color w:val="000000" w:themeColor="text1"/>
          <w:sz w:val="24"/>
          <w:szCs w:val="24"/>
        </w:rPr>
        <w:t xml:space="preserve">", принцип </w:t>
      </w:r>
      <w:proofErr w:type="spellStart"/>
      <w:r w:rsidRPr="00643FC8">
        <w:rPr>
          <w:rFonts w:ascii="Times New Roman" w:hAnsi="Times New Roman"/>
          <w:color w:val="000000" w:themeColor="text1"/>
          <w:sz w:val="24"/>
          <w:szCs w:val="24"/>
        </w:rPr>
        <w:t>футлярності</w:t>
      </w:r>
      <w:proofErr w:type="spellEnd"/>
      <w:r w:rsidRPr="00643FC8">
        <w:rPr>
          <w:rFonts w:ascii="Times New Roman" w:hAnsi="Times New Roman"/>
          <w:color w:val="000000" w:themeColor="text1"/>
          <w:sz w:val="24"/>
          <w:szCs w:val="24"/>
        </w:rPr>
        <w:t>.</w:t>
      </w:r>
    </w:p>
    <w:p w14:paraId="0854F512"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Методи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променевої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терапії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злоякісних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пухлин</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Радіочутливі</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радіорезистрентні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пухлини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Дози</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режими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опромінення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Методи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підвищення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радіочутливості</w:t>
      </w:r>
      <w:proofErr w:type="spellEnd"/>
      <w:r w:rsidRPr="00643FC8">
        <w:rPr>
          <w:rFonts w:ascii="Times New Roman" w:hAnsi="Times New Roman"/>
          <w:color w:val="000000" w:themeColor="text1"/>
          <w:sz w:val="24"/>
          <w:szCs w:val="24"/>
        </w:rPr>
        <w:t>.</w:t>
      </w:r>
    </w:p>
    <w:p w14:paraId="3E4A5CC0"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snapToGrid w:val="0"/>
          <w:color w:val="000000" w:themeColor="text1"/>
          <w:sz w:val="24"/>
          <w:szCs w:val="24"/>
        </w:rPr>
      </w:pPr>
      <w:proofErr w:type="spellStart"/>
      <w:r w:rsidRPr="00643FC8">
        <w:rPr>
          <w:rFonts w:ascii="Times New Roman" w:hAnsi="Times New Roman"/>
          <w:color w:val="000000" w:themeColor="text1"/>
          <w:sz w:val="24"/>
          <w:szCs w:val="24"/>
        </w:rPr>
        <w:t>Класифікація</w:t>
      </w:r>
      <w:proofErr w:type="spellEnd"/>
      <w:r w:rsidRPr="00643FC8">
        <w:rPr>
          <w:rFonts w:ascii="Times New Roman" w:hAnsi="Times New Roman"/>
          <w:color w:val="000000" w:themeColor="text1"/>
          <w:sz w:val="24"/>
          <w:szCs w:val="24"/>
        </w:rPr>
        <w:t xml:space="preserve"> </w:t>
      </w:r>
      <w:proofErr w:type="spellStart"/>
      <w:proofErr w:type="gramStart"/>
      <w:r w:rsidRPr="00643FC8">
        <w:rPr>
          <w:rFonts w:ascii="Times New Roman" w:hAnsi="Times New Roman"/>
          <w:color w:val="000000" w:themeColor="text1"/>
          <w:sz w:val="24"/>
          <w:szCs w:val="24"/>
        </w:rPr>
        <w:t>протипухлинних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препаратів</w:t>
      </w:r>
      <w:proofErr w:type="spellEnd"/>
      <w:proofErr w:type="gram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Механізми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дії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Способи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введення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препаратів</w:t>
      </w:r>
      <w:proofErr w:type="spellEnd"/>
      <w:r w:rsidRPr="00643FC8">
        <w:rPr>
          <w:rFonts w:ascii="Times New Roman" w:hAnsi="Times New Roman"/>
          <w:color w:val="000000" w:themeColor="text1"/>
          <w:sz w:val="24"/>
          <w:szCs w:val="24"/>
        </w:rPr>
        <w:t xml:space="preserve"> (системна</w:t>
      </w:r>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регіонарна</w:t>
      </w:r>
      <w:proofErr w:type="spellEnd"/>
      <w:r w:rsidRPr="00643FC8">
        <w:rPr>
          <w:rFonts w:ascii="Times New Roman" w:hAnsi="Times New Roman"/>
          <w:snapToGrid w:val="0"/>
          <w:color w:val="000000" w:themeColor="text1"/>
          <w:sz w:val="24"/>
          <w:szCs w:val="24"/>
        </w:rPr>
        <w:t xml:space="preserve">, локальна </w:t>
      </w:r>
      <w:proofErr w:type="spellStart"/>
      <w:r w:rsidRPr="00643FC8">
        <w:rPr>
          <w:rFonts w:ascii="Times New Roman" w:hAnsi="Times New Roman"/>
          <w:snapToGrid w:val="0"/>
          <w:color w:val="000000" w:themeColor="text1"/>
          <w:sz w:val="24"/>
          <w:szCs w:val="24"/>
        </w:rPr>
        <w:t>хіміотерапія</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Побічні</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дії</w:t>
      </w:r>
      <w:proofErr w:type="spellEnd"/>
      <w:r w:rsidRPr="00643FC8">
        <w:rPr>
          <w:rFonts w:ascii="Times New Roman" w:hAnsi="Times New Roman"/>
          <w:snapToGrid w:val="0"/>
          <w:color w:val="000000" w:themeColor="text1"/>
          <w:sz w:val="24"/>
          <w:szCs w:val="24"/>
        </w:rPr>
        <w:t xml:space="preserve">. </w:t>
      </w:r>
      <w:proofErr w:type="spellStart"/>
      <w:r w:rsidRPr="00643FC8">
        <w:rPr>
          <w:rFonts w:ascii="Times New Roman" w:hAnsi="Times New Roman"/>
          <w:snapToGrid w:val="0"/>
          <w:color w:val="000000" w:themeColor="text1"/>
          <w:sz w:val="24"/>
          <w:szCs w:val="24"/>
        </w:rPr>
        <w:t>Протипоказання</w:t>
      </w:r>
      <w:proofErr w:type="spellEnd"/>
      <w:r w:rsidRPr="00643FC8">
        <w:rPr>
          <w:rFonts w:ascii="Times New Roman" w:hAnsi="Times New Roman"/>
          <w:snapToGrid w:val="0"/>
          <w:color w:val="000000" w:themeColor="text1"/>
          <w:sz w:val="24"/>
          <w:szCs w:val="24"/>
        </w:rPr>
        <w:t xml:space="preserve"> до </w:t>
      </w:r>
      <w:proofErr w:type="spellStart"/>
      <w:r w:rsidRPr="00643FC8">
        <w:rPr>
          <w:rFonts w:ascii="Times New Roman" w:hAnsi="Times New Roman"/>
          <w:snapToGrid w:val="0"/>
          <w:color w:val="000000" w:themeColor="text1"/>
          <w:sz w:val="24"/>
          <w:szCs w:val="24"/>
        </w:rPr>
        <w:t>хіміотерапії</w:t>
      </w:r>
      <w:proofErr w:type="spellEnd"/>
      <w:r w:rsidRPr="00643FC8">
        <w:rPr>
          <w:rFonts w:ascii="Times New Roman" w:hAnsi="Times New Roman"/>
          <w:color w:val="000000" w:themeColor="text1"/>
          <w:sz w:val="24"/>
          <w:szCs w:val="24"/>
        </w:rPr>
        <w:t>.</w:t>
      </w:r>
    </w:p>
    <w:p w14:paraId="45D507D8"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r w:rsidRPr="00643FC8">
        <w:rPr>
          <w:rFonts w:ascii="Times New Roman" w:hAnsi="Times New Roman"/>
          <w:color w:val="000000" w:themeColor="text1"/>
          <w:sz w:val="24"/>
          <w:szCs w:val="24"/>
        </w:rPr>
        <w:t xml:space="preserve">Рак </w:t>
      </w:r>
      <w:proofErr w:type="spellStart"/>
      <w:r w:rsidRPr="00643FC8">
        <w:rPr>
          <w:rFonts w:ascii="Times New Roman" w:hAnsi="Times New Roman"/>
          <w:color w:val="000000" w:themeColor="text1"/>
          <w:sz w:val="24"/>
          <w:szCs w:val="24"/>
        </w:rPr>
        <w:t>шкіри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Захворюваність</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Сприятливі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фактори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Факультативний</w:t>
      </w:r>
      <w:proofErr w:type="spellEnd"/>
      <w:r w:rsidRPr="00643FC8">
        <w:rPr>
          <w:rFonts w:ascii="Times New Roman" w:hAnsi="Times New Roman"/>
          <w:color w:val="000000" w:themeColor="text1"/>
          <w:sz w:val="24"/>
          <w:szCs w:val="24"/>
        </w:rPr>
        <w:t xml:space="preserve"> і </w:t>
      </w:r>
      <w:proofErr w:type="spellStart"/>
      <w:r w:rsidRPr="00643FC8">
        <w:rPr>
          <w:rFonts w:ascii="Times New Roman" w:hAnsi="Times New Roman"/>
          <w:color w:val="000000" w:themeColor="text1"/>
          <w:sz w:val="24"/>
          <w:szCs w:val="24"/>
        </w:rPr>
        <w:t>облігатний</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передрак</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шкіри</w:t>
      </w:r>
      <w:proofErr w:type="spellEnd"/>
      <w:r w:rsidRPr="00643FC8">
        <w:rPr>
          <w:rFonts w:ascii="Times New Roman" w:hAnsi="Times New Roman"/>
          <w:color w:val="000000" w:themeColor="text1"/>
          <w:sz w:val="24"/>
          <w:szCs w:val="24"/>
        </w:rPr>
        <w:t xml:space="preserve">. Заходи </w:t>
      </w:r>
      <w:proofErr w:type="spellStart"/>
      <w:r w:rsidRPr="00643FC8">
        <w:rPr>
          <w:rFonts w:ascii="Times New Roman" w:hAnsi="Times New Roman"/>
          <w:color w:val="000000" w:themeColor="text1"/>
          <w:sz w:val="24"/>
          <w:szCs w:val="24"/>
        </w:rPr>
        <w:t>профілактики</w:t>
      </w:r>
      <w:proofErr w:type="spellEnd"/>
      <w:r w:rsidRPr="00643FC8">
        <w:rPr>
          <w:rFonts w:ascii="Times New Roman" w:hAnsi="Times New Roman"/>
          <w:color w:val="000000" w:themeColor="text1"/>
          <w:sz w:val="24"/>
          <w:szCs w:val="24"/>
        </w:rPr>
        <w:t xml:space="preserve"> раку.</w:t>
      </w:r>
    </w:p>
    <w:p w14:paraId="189AB7FF"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r w:rsidRPr="00643FC8">
        <w:rPr>
          <w:rFonts w:ascii="Times New Roman" w:hAnsi="Times New Roman"/>
          <w:color w:val="000000" w:themeColor="text1"/>
          <w:sz w:val="24"/>
          <w:szCs w:val="24"/>
        </w:rPr>
        <w:t xml:space="preserve">Меланома. </w:t>
      </w:r>
      <w:proofErr w:type="spellStart"/>
      <w:r w:rsidRPr="00643FC8">
        <w:rPr>
          <w:rFonts w:ascii="Times New Roman" w:hAnsi="Times New Roman"/>
          <w:color w:val="000000" w:themeColor="text1"/>
          <w:sz w:val="24"/>
          <w:szCs w:val="24"/>
        </w:rPr>
        <w:t>Особливості</w:t>
      </w:r>
      <w:proofErr w:type="spellEnd"/>
      <w:r w:rsidRPr="00643FC8">
        <w:rPr>
          <w:rFonts w:ascii="Times New Roman" w:hAnsi="Times New Roman"/>
          <w:color w:val="000000" w:themeColor="text1"/>
          <w:sz w:val="24"/>
          <w:szCs w:val="24"/>
        </w:rPr>
        <w:t xml:space="preserve"> росту і </w:t>
      </w:r>
      <w:proofErr w:type="spellStart"/>
      <w:r w:rsidRPr="00643FC8">
        <w:rPr>
          <w:rFonts w:ascii="Times New Roman" w:hAnsi="Times New Roman"/>
          <w:color w:val="000000" w:themeColor="text1"/>
          <w:sz w:val="24"/>
          <w:szCs w:val="24"/>
        </w:rPr>
        <w:t>метастазування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Ознаки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малігнізації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невусів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Фактори</w:t>
      </w:r>
      <w:proofErr w:type="spellEnd"/>
      <w:r w:rsidRPr="00643FC8">
        <w:rPr>
          <w:rFonts w:ascii="Times New Roman" w:hAnsi="Times New Roman"/>
          <w:color w:val="000000" w:themeColor="text1"/>
          <w:sz w:val="24"/>
          <w:szCs w:val="24"/>
        </w:rPr>
        <w:t xml:space="preserve">, </w:t>
      </w:r>
      <w:proofErr w:type="spellStart"/>
      <w:proofErr w:type="gramStart"/>
      <w:r w:rsidRPr="00643FC8">
        <w:rPr>
          <w:rFonts w:ascii="Times New Roman" w:hAnsi="Times New Roman"/>
          <w:color w:val="000000" w:themeColor="text1"/>
          <w:sz w:val="24"/>
          <w:szCs w:val="24"/>
        </w:rPr>
        <w:t>що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сприяють</w:t>
      </w:r>
      <w:proofErr w:type="spellEnd"/>
      <w:proofErr w:type="gram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малігнізації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пігментних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невусів</w:t>
      </w:r>
      <w:proofErr w:type="spellEnd"/>
      <w:r w:rsidRPr="00643FC8">
        <w:rPr>
          <w:rFonts w:ascii="Times New Roman" w:hAnsi="Times New Roman"/>
          <w:color w:val="000000" w:themeColor="text1"/>
          <w:sz w:val="24"/>
          <w:szCs w:val="24"/>
        </w:rPr>
        <w:t xml:space="preserve">. </w:t>
      </w:r>
    </w:p>
    <w:p w14:paraId="029172E7"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Методи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хірургічного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лікування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пухлин</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шкіри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Місце</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променевої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терапії</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хіміотерапії</w:t>
      </w:r>
      <w:proofErr w:type="spellEnd"/>
      <w:r w:rsidRPr="00643FC8">
        <w:rPr>
          <w:rFonts w:ascii="Times New Roman" w:hAnsi="Times New Roman"/>
          <w:color w:val="000000" w:themeColor="text1"/>
          <w:sz w:val="24"/>
          <w:szCs w:val="24"/>
        </w:rPr>
        <w:t>.</w:t>
      </w:r>
    </w:p>
    <w:p w14:paraId="20F1C36A"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r w:rsidRPr="00643FC8">
        <w:rPr>
          <w:rFonts w:ascii="Times New Roman" w:hAnsi="Times New Roman"/>
          <w:color w:val="000000" w:themeColor="text1"/>
          <w:sz w:val="24"/>
          <w:szCs w:val="24"/>
        </w:rPr>
        <w:t xml:space="preserve">Рак </w:t>
      </w:r>
      <w:proofErr w:type="spellStart"/>
      <w:r w:rsidRPr="00643FC8">
        <w:rPr>
          <w:rFonts w:ascii="Times New Roman" w:hAnsi="Times New Roman"/>
          <w:color w:val="000000" w:themeColor="text1"/>
          <w:sz w:val="24"/>
          <w:szCs w:val="24"/>
        </w:rPr>
        <w:t>щитовидної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залози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Захворюваність</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Сприятливі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фактори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Клінічна</w:t>
      </w:r>
      <w:proofErr w:type="spellEnd"/>
      <w:r w:rsidRPr="00643FC8">
        <w:rPr>
          <w:rFonts w:ascii="Times New Roman" w:hAnsi="Times New Roman"/>
          <w:color w:val="000000" w:themeColor="text1"/>
          <w:sz w:val="24"/>
          <w:szCs w:val="24"/>
        </w:rPr>
        <w:t xml:space="preserve"> картина. </w:t>
      </w:r>
      <w:proofErr w:type="spellStart"/>
      <w:r w:rsidRPr="00643FC8">
        <w:rPr>
          <w:rFonts w:ascii="Times New Roman" w:hAnsi="Times New Roman"/>
          <w:color w:val="000000" w:themeColor="text1"/>
          <w:sz w:val="24"/>
          <w:szCs w:val="24"/>
        </w:rPr>
        <w:t>Засоби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діагностики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Загальні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принципи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лікування</w:t>
      </w:r>
      <w:proofErr w:type="spellEnd"/>
      <w:r w:rsidRPr="00643FC8">
        <w:rPr>
          <w:rFonts w:ascii="Times New Roman" w:hAnsi="Times New Roman"/>
          <w:color w:val="000000" w:themeColor="text1"/>
          <w:sz w:val="24"/>
          <w:szCs w:val="24"/>
        </w:rPr>
        <w:t>.</w:t>
      </w:r>
    </w:p>
    <w:p w14:paraId="75E27586"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Лікувальна</w:t>
      </w:r>
      <w:proofErr w:type="spellEnd"/>
      <w:r w:rsidRPr="00643FC8">
        <w:rPr>
          <w:rFonts w:ascii="Times New Roman" w:hAnsi="Times New Roman"/>
          <w:color w:val="000000" w:themeColor="text1"/>
          <w:sz w:val="24"/>
          <w:szCs w:val="24"/>
        </w:rPr>
        <w:t xml:space="preserve"> тактика при </w:t>
      </w:r>
      <w:proofErr w:type="spellStart"/>
      <w:r w:rsidRPr="00643FC8">
        <w:rPr>
          <w:rFonts w:ascii="Times New Roman" w:hAnsi="Times New Roman"/>
          <w:color w:val="000000" w:themeColor="text1"/>
          <w:sz w:val="24"/>
          <w:szCs w:val="24"/>
        </w:rPr>
        <w:t>вузлових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утвореннях</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щитовидної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залози</w:t>
      </w:r>
      <w:proofErr w:type="spellEnd"/>
      <w:r w:rsidRPr="00643FC8">
        <w:rPr>
          <w:rFonts w:ascii="Times New Roman" w:hAnsi="Times New Roman"/>
          <w:color w:val="000000" w:themeColor="text1"/>
          <w:sz w:val="24"/>
          <w:szCs w:val="24"/>
        </w:rPr>
        <w:t>.</w:t>
      </w:r>
    </w:p>
    <w:p w14:paraId="0BC3997B"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Пухлини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голови</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шиї</w:t>
      </w:r>
      <w:proofErr w:type="spellEnd"/>
      <w:r w:rsidRPr="00643FC8">
        <w:rPr>
          <w:rFonts w:ascii="Times New Roman" w:hAnsi="Times New Roman"/>
          <w:color w:val="000000" w:themeColor="text1"/>
          <w:sz w:val="24"/>
          <w:szCs w:val="24"/>
        </w:rPr>
        <w:t xml:space="preserve"> (Рак </w:t>
      </w:r>
      <w:proofErr w:type="spellStart"/>
      <w:r w:rsidRPr="00643FC8">
        <w:rPr>
          <w:rFonts w:ascii="Times New Roman" w:hAnsi="Times New Roman"/>
          <w:color w:val="000000" w:themeColor="text1"/>
          <w:sz w:val="24"/>
          <w:szCs w:val="24"/>
        </w:rPr>
        <w:t>нижньої</w:t>
      </w:r>
      <w:proofErr w:type="spellEnd"/>
      <w:r w:rsidRPr="00643FC8">
        <w:rPr>
          <w:rFonts w:ascii="Times New Roman" w:hAnsi="Times New Roman"/>
          <w:color w:val="000000" w:themeColor="text1"/>
          <w:sz w:val="24"/>
          <w:szCs w:val="24"/>
        </w:rPr>
        <w:t xml:space="preserve"> губи. Рак </w:t>
      </w:r>
      <w:proofErr w:type="spellStart"/>
      <w:r w:rsidRPr="00643FC8">
        <w:rPr>
          <w:rFonts w:ascii="Times New Roman" w:hAnsi="Times New Roman"/>
          <w:color w:val="000000" w:themeColor="text1"/>
          <w:sz w:val="24"/>
          <w:szCs w:val="24"/>
        </w:rPr>
        <w:t>слизової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порожнини</w:t>
      </w:r>
      <w:proofErr w:type="spellEnd"/>
      <w:r w:rsidRPr="00643FC8">
        <w:rPr>
          <w:rFonts w:ascii="Times New Roman" w:hAnsi="Times New Roman"/>
          <w:color w:val="000000" w:themeColor="text1"/>
          <w:sz w:val="24"/>
          <w:szCs w:val="24"/>
        </w:rPr>
        <w:t xml:space="preserve"> рота. Рак </w:t>
      </w:r>
      <w:proofErr w:type="spellStart"/>
      <w:r w:rsidRPr="00643FC8">
        <w:rPr>
          <w:rFonts w:ascii="Times New Roman" w:hAnsi="Times New Roman"/>
          <w:color w:val="000000" w:themeColor="text1"/>
          <w:sz w:val="24"/>
          <w:szCs w:val="24"/>
        </w:rPr>
        <w:t>язика</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Захворюваність</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Сприятливі</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фактори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Форми</w:t>
      </w:r>
      <w:proofErr w:type="spellEnd"/>
      <w:r w:rsidRPr="00643FC8">
        <w:rPr>
          <w:rFonts w:ascii="Times New Roman" w:hAnsi="Times New Roman"/>
          <w:color w:val="000000" w:themeColor="text1"/>
          <w:sz w:val="24"/>
          <w:szCs w:val="24"/>
        </w:rPr>
        <w:t xml:space="preserve"> росту і шляхи </w:t>
      </w:r>
      <w:proofErr w:type="spellStart"/>
      <w:r w:rsidRPr="00643FC8">
        <w:rPr>
          <w:rFonts w:ascii="Times New Roman" w:hAnsi="Times New Roman"/>
          <w:color w:val="000000" w:themeColor="text1"/>
          <w:sz w:val="24"/>
          <w:szCs w:val="24"/>
        </w:rPr>
        <w:t>метастазування</w:t>
      </w:r>
      <w:proofErr w:type="spellEnd"/>
      <w:r w:rsidRPr="00643FC8">
        <w:rPr>
          <w:rFonts w:ascii="Times New Roman" w:hAnsi="Times New Roman"/>
          <w:color w:val="000000" w:themeColor="text1"/>
          <w:sz w:val="24"/>
          <w:szCs w:val="24"/>
        </w:rPr>
        <w:t xml:space="preserve">. </w:t>
      </w:r>
    </w:p>
    <w:p w14:paraId="69E3CAA3" w14:textId="77777777" w:rsidR="001971E2" w:rsidRPr="00643FC8" w:rsidRDefault="001971E2" w:rsidP="001971E2">
      <w:pPr>
        <w:pStyle w:val="aa"/>
        <w:widowControl w:val="0"/>
        <w:numPr>
          <w:ilvl w:val="0"/>
          <w:numId w:val="23"/>
        </w:numPr>
        <w:tabs>
          <w:tab w:val="left" w:pos="0"/>
          <w:tab w:val="left" w:pos="426"/>
        </w:tabs>
        <w:spacing w:after="0" w:line="240" w:lineRule="auto"/>
        <w:ind w:left="426" w:hanging="426"/>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Методи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хірургічного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лікування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пухлин</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шкіри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Місце</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променевої</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терапії</w:t>
      </w:r>
      <w:proofErr w:type="spellEnd"/>
      <w:r w:rsidRPr="00643FC8">
        <w:rPr>
          <w:rFonts w:ascii="Times New Roman" w:hAnsi="Times New Roman"/>
          <w:color w:val="000000" w:themeColor="text1"/>
          <w:sz w:val="24"/>
          <w:szCs w:val="24"/>
        </w:rPr>
        <w:t xml:space="preserve"> та </w:t>
      </w:r>
      <w:proofErr w:type="spellStart"/>
      <w:r w:rsidRPr="00643FC8">
        <w:rPr>
          <w:rFonts w:ascii="Times New Roman" w:hAnsi="Times New Roman"/>
          <w:color w:val="000000" w:themeColor="text1"/>
          <w:sz w:val="24"/>
          <w:szCs w:val="24"/>
        </w:rPr>
        <w:t>хіміотерапії</w:t>
      </w:r>
      <w:proofErr w:type="spellEnd"/>
      <w:r w:rsidRPr="00643FC8">
        <w:rPr>
          <w:rFonts w:ascii="Times New Roman" w:hAnsi="Times New Roman"/>
          <w:color w:val="000000" w:themeColor="text1"/>
          <w:sz w:val="24"/>
          <w:szCs w:val="24"/>
        </w:rPr>
        <w:t>.</w:t>
      </w:r>
    </w:p>
    <w:p w14:paraId="62E1CFF1"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i w:val="0"/>
          <w:snapToGrid w:val="0"/>
          <w:color w:val="000000" w:themeColor="text1"/>
          <w:szCs w:val="24"/>
          <w:lang w:val="uk-UA"/>
        </w:rPr>
      </w:pPr>
      <w:r w:rsidRPr="00643FC8">
        <w:rPr>
          <w:b w:val="0"/>
          <w:i w:val="0"/>
          <w:snapToGrid w:val="0"/>
          <w:color w:val="000000" w:themeColor="text1"/>
          <w:szCs w:val="24"/>
          <w:lang w:val="uk-UA"/>
        </w:rPr>
        <w:t xml:space="preserve">Рак </w:t>
      </w:r>
      <w:proofErr w:type="spellStart"/>
      <w:r w:rsidRPr="00643FC8">
        <w:rPr>
          <w:b w:val="0"/>
          <w:i w:val="0"/>
          <w:snapToGrid w:val="0"/>
          <w:color w:val="000000" w:themeColor="text1"/>
          <w:szCs w:val="24"/>
          <w:lang w:val="uk-UA"/>
        </w:rPr>
        <w:t>легенів</w:t>
      </w:r>
      <w:proofErr w:type="spellEnd"/>
      <w:r w:rsidRPr="00643FC8">
        <w:rPr>
          <w:b w:val="0"/>
          <w:i w:val="0"/>
          <w:snapToGrid w:val="0"/>
          <w:color w:val="000000" w:themeColor="text1"/>
          <w:szCs w:val="24"/>
          <w:lang w:val="uk-UA"/>
        </w:rPr>
        <w:t>. Скринінг раку легень. Сприятливі фактори  і заходи профілактики. Значення паління. Клінічні форми раку легень, особливості клінічного перебігу. Поняття про центральний і периферійний рак.</w:t>
      </w:r>
    </w:p>
    <w:p w14:paraId="0BF32CA4"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i w:val="0"/>
          <w:snapToGrid w:val="0"/>
          <w:color w:val="000000" w:themeColor="text1"/>
          <w:szCs w:val="24"/>
          <w:lang w:val="uk-UA"/>
        </w:rPr>
      </w:pPr>
      <w:r w:rsidRPr="00643FC8">
        <w:rPr>
          <w:b w:val="0"/>
          <w:i w:val="0"/>
          <w:snapToGrid w:val="0"/>
          <w:color w:val="000000" w:themeColor="text1"/>
          <w:szCs w:val="24"/>
          <w:lang w:val="uk-UA"/>
        </w:rPr>
        <w:t xml:space="preserve">Основні та додаткові засоби обстеження при підозрі на рак легень  (бронхографія, </w:t>
      </w:r>
      <w:proofErr w:type="spellStart"/>
      <w:r w:rsidRPr="00643FC8">
        <w:rPr>
          <w:b w:val="0"/>
          <w:i w:val="0"/>
          <w:snapToGrid w:val="0"/>
          <w:color w:val="000000" w:themeColor="text1"/>
          <w:szCs w:val="24"/>
          <w:lang w:val="uk-UA"/>
        </w:rPr>
        <w:t>трансторакальна</w:t>
      </w:r>
      <w:proofErr w:type="spellEnd"/>
      <w:r w:rsidRPr="00643FC8">
        <w:rPr>
          <w:b w:val="0"/>
          <w:i w:val="0"/>
          <w:snapToGrid w:val="0"/>
          <w:color w:val="000000" w:themeColor="text1"/>
          <w:szCs w:val="24"/>
          <w:lang w:val="uk-UA"/>
        </w:rPr>
        <w:t xml:space="preserve"> пункція, ізотопне сканування, </w:t>
      </w:r>
      <w:proofErr w:type="spellStart"/>
      <w:r w:rsidRPr="00643FC8">
        <w:rPr>
          <w:b w:val="0"/>
          <w:i w:val="0"/>
          <w:snapToGrid w:val="0"/>
          <w:color w:val="000000" w:themeColor="text1"/>
          <w:szCs w:val="24"/>
          <w:lang w:val="uk-UA"/>
        </w:rPr>
        <w:t>ангіопульмонографія</w:t>
      </w:r>
      <w:proofErr w:type="spellEnd"/>
      <w:r w:rsidRPr="00643FC8">
        <w:rPr>
          <w:b w:val="0"/>
          <w:i w:val="0"/>
          <w:snapToGrid w:val="0"/>
          <w:color w:val="000000" w:themeColor="text1"/>
          <w:szCs w:val="24"/>
          <w:lang w:val="uk-UA"/>
        </w:rPr>
        <w:t>).</w:t>
      </w:r>
    </w:p>
    <w:p w14:paraId="0B044C20"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i w:val="0"/>
          <w:snapToGrid w:val="0"/>
          <w:color w:val="000000" w:themeColor="text1"/>
          <w:szCs w:val="24"/>
          <w:lang w:val="uk-UA"/>
        </w:rPr>
      </w:pPr>
      <w:r w:rsidRPr="00643FC8">
        <w:rPr>
          <w:b w:val="0"/>
          <w:i w:val="0"/>
          <w:color w:val="000000" w:themeColor="text1"/>
          <w:szCs w:val="24"/>
          <w:lang w:val="uk-UA"/>
        </w:rPr>
        <w:t xml:space="preserve">Рак молочної залози. Захворюваність. Етіологія і патогенез. Генетична </w:t>
      </w:r>
      <w:proofErr w:type="spellStart"/>
      <w:r w:rsidRPr="00643FC8">
        <w:rPr>
          <w:b w:val="0"/>
          <w:i w:val="0"/>
          <w:color w:val="000000" w:themeColor="text1"/>
          <w:szCs w:val="24"/>
          <w:lang w:val="uk-UA"/>
        </w:rPr>
        <w:t>зхільність</w:t>
      </w:r>
      <w:proofErr w:type="spellEnd"/>
      <w:r w:rsidRPr="00643FC8">
        <w:rPr>
          <w:b w:val="0"/>
          <w:i w:val="0"/>
          <w:color w:val="000000" w:themeColor="text1"/>
          <w:szCs w:val="24"/>
          <w:lang w:val="uk-UA"/>
        </w:rPr>
        <w:t xml:space="preserve"> до раку (B</w:t>
      </w:r>
      <w:r w:rsidRPr="00643FC8">
        <w:rPr>
          <w:b w:val="0"/>
          <w:i w:val="0"/>
          <w:color w:val="000000" w:themeColor="text1"/>
          <w:szCs w:val="24"/>
          <w:lang w:val="en-US"/>
        </w:rPr>
        <w:t>RCA</w:t>
      </w:r>
      <w:r w:rsidRPr="00643FC8">
        <w:rPr>
          <w:b w:val="0"/>
          <w:i w:val="0"/>
          <w:color w:val="000000" w:themeColor="text1"/>
          <w:szCs w:val="24"/>
        </w:rPr>
        <w:t xml:space="preserve">1/2 </w:t>
      </w:r>
      <w:r w:rsidRPr="00643FC8">
        <w:rPr>
          <w:b w:val="0"/>
          <w:i w:val="0"/>
          <w:color w:val="000000" w:themeColor="text1"/>
          <w:szCs w:val="24"/>
          <w:lang w:val="uk-UA"/>
        </w:rPr>
        <w:t xml:space="preserve">мутація). </w:t>
      </w:r>
      <w:r w:rsidRPr="00643FC8">
        <w:rPr>
          <w:b w:val="0"/>
          <w:i w:val="0"/>
          <w:snapToGrid w:val="0"/>
          <w:color w:val="000000" w:themeColor="text1"/>
          <w:szCs w:val="24"/>
          <w:lang w:val="uk-UA"/>
        </w:rPr>
        <w:t>Клінічні форми, їх характеристика, особливості клінічного перебігу. Диференціальна діагностика вузлових форм раку молочної залози і локальної форми мастопатії.</w:t>
      </w:r>
    </w:p>
    <w:p w14:paraId="3EE9121C"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i w:val="0"/>
          <w:color w:val="000000" w:themeColor="text1"/>
          <w:szCs w:val="24"/>
          <w:lang w:val="uk-UA"/>
        </w:rPr>
      </w:pPr>
      <w:r w:rsidRPr="00643FC8">
        <w:rPr>
          <w:b w:val="0"/>
          <w:i w:val="0"/>
          <w:color w:val="000000" w:themeColor="text1"/>
          <w:szCs w:val="24"/>
          <w:lang w:val="uk-UA"/>
        </w:rPr>
        <w:t xml:space="preserve">Клінічна характеристика дифузних форм раку молочної залози. Засоби </w:t>
      </w:r>
      <w:proofErr w:type="spellStart"/>
      <w:r w:rsidRPr="00643FC8">
        <w:rPr>
          <w:b w:val="0"/>
          <w:i w:val="0"/>
          <w:snapToGrid w:val="0"/>
          <w:color w:val="000000" w:themeColor="text1"/>
          <w:szCs w:val="24"/>
          <w:lang w:val="uk-UA"/>
        </w:rPr>
        <w:t>фізикального</w:t>
      </w:r>
      <w:proofErr w:type="spellEnd"/>
      <w:r w:rsidRPr="00643FC8">
        <w:rPr>
          <w:b w:val="0"/>
          <w:i w:val="0"/>
          <w:snapToGrid w:val="0"/>
          <w:color w:val="000000" w:themeColor="text1"/>
          <w:szCs w:val="24"/>
          <w:lang w:val="uk-UA"/>
        </w:rPr>
        <w:t xml:space="preserve"> обстеження. Класифікація (</w:t>
      </w:r>
      <w:r w:rsidRPr="00643FC8">
        <w:rPr>
          <w:b w:val="0"/>
          <w:i w:val="0"/>
          <w:snapToGrid w:val="0"/>
          <w:color w:val="000000" w:themeColor="text1"/>
          <w:szCs w:val="24"/>
          <w:lang w:val="en-US"/>
        </w:rPr>
        <w:t>TNM</w:t>
      </w:r>
      <w:r w:rsidRPr="00643FC8">
        <w:rPr>
          <w:b w:val="0"/>
          <w:i w:val="0"/>
          <w:snapToGrid w:val="0"/>
          <w:color w:val="000000" w:themeColor="text1"/>
          <w:szCs w:val="24"/>
          <w:lang w:val="uk-UA"/>
        </w:rPr>
        <w:t xml:space="preserve">, клінічна, </w:t>
      </w:r>
      <w:proofErr w:type="spellStart"/>
      <w:r w:rsidRPr="00643FC8">
        <w:rPr>
          <w:b w:val="0"/>
          <w:i w:val="0"/>
          <w:snapToGrid w:val="0"/>
          <w:color w:val="000000" w:themeColor="text1"/>
          <w:szCs w:val="24"/>
          <w:lang w:val="uk-UA"/>
        </w:rPr>
        <w:t>імуногістохімічна</w:t>
      </w:r>
      <w:proofErr w:type="spellEnd"/>
      <w:r w:rsidRPr="00643FC8">
        <w:rPr>
          <w:b w:val="0"/>
          <w:i w:val="0"/>
          <w:snapToGrid w:val="0"/>
          <w:color w:val="000000" w:themeColor="text1"/>
          <w:szCs w:val="24"/>
          <w:lang w:val="uk-UA"/>
        </w:rPr>
        <w:t>) раку молочної залози.</w:t>
      </w:r>
    </w:p>
    <w:p w14:paraId="0E6895A4"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i w:val="0"/>
          <w:snapToGrid w:val="0"/>
          <w:color w:val="000000" w:themeColor="text1"/>
          <w:szCs w:val="24"/>
          <w:lang w:val="uk-UA"/>
        </w:rPr>
      </w:pPr>
      <w:r w:rsidRPr="00643FC8">
        <w:rPr>
          <w:b w:val="0"/>
          <w:i w:val="0"/>
          <w:snapToGrid w:val="0"/>
          <w:color w:val="000000" w:themeColor="text1"/>
          <w:szCs w:val="24"/>
          <w:lang w:val="uk-UA"/>
        </w:rPr>
        <w:t xml:space="preserve">Принципи комплексного і комбінованого лікування раку молочної залози. Варіанти хірургічного лікування (радикальне та </w:t>
      </w:r>
      <w:proofErr w:type="spellStart"/>
      <w:r w:rsidRPr="00643FC8">
        <w:rPr>
          <w:b w:val="0"/>
          <w:i w:val="0"/>
          <w:snapToGrid w:val="0"/>
          <w:color w:val="000000" w:themeColor="text1"/>
          <w:szCs w:val="24"/>
          <w:lang w:val="uk-UA"/>
        </w:rPr>
        <w:t>органозберігаюче</w:t>
      </w:r>
      <w:proofErr w:type="spellEnd"/>
      <w:r w:rsidRPr="00643FC8">
        <w:rPr>
          <w:b w:val="0"/>
          <w:i w:val="0"/>
          <w:snapToGrid w:val="0"/>
          <w:color w:val="000000" w:themeColor="text1"/>
          <w:szCs w:val="24"/>
          <w:lang w:val="uk-UA"/>
        </w:rPr>
        <w:t xml:space="preserve">), місце </w:t>
      </w:r>
      <w:proofErr w:type="spellStart"/>
      <w:r w:rsidRPr="00643FC8">
        <w:rPr>
          <w:b w:val="0"/>
          <w:i w:val="0"/>
          <w:snapToGrid w:val="0"/>
          <w:color w:val="000000" w:themeColor="text1"/>
          <w:szCs w:val="24"/>
          <w:lang w:val="uk-UA"/>
        </w:rPr>
        <w:t>хіміотерапіії</w:t>
      </w:r>
      <w:proofErr w:type="spellEnd"/>
      <w:r w:rsidRPr="00643FC8">
        <w:rPr>
          <w:b w:val="0"/>
          <w:i w:val="0"/>
          <w:snapToGrid w:val="0"/>
          <w:color w:val="000000" w:themeColor="text1"/>
          <w:szCs w:val="24"/>
          <w:lang w:val="uk-UA"/>
        </w:rPr>
        <w:t xml:space="preserve">, </w:t>
      </w:r>
      <w:proofErr w:type="spellStart"/>
      <w:r w:rsidRPr="00643FC8">
        <w:rPr>
          <w:b w:val="0"/>
          <w:i w:val="0"/>
          <w:snapToGrid w:val="0"/>
          <w:color w:val="000000" w:themeColor="text1"/>
          <w:szCs w:val="24"/>
          <w:lang w:val="uk-UA"/>
        </w:rPr>
        <w:t>таргетної</w:t>
      </w:r>
      <w:proofErr w:type="spellEnd"/>
      <w:r w:rsidRPr="00643FC8">
        <w:rPr>
          <w:b w:val="0"/>
          <w:i w:val="0"/>
          <w:snapToGrid w:val="0"/>
          <w:color w:val="000000" w:themeColor="text1"/>
          <w:szCs w:val="24"/>
          <w:lang w:val="uk-UA"/>
        </w:rPr>
        <w:t xml:space="preserve"> та імунотерапії.</w:t>
      </w:r>
    </w:p>
    <w:p w14:paraId="5D416368"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i w:val="0"/>
          <w:snapToGrid w:val="0"/>
          <w:color w:val="000000" w:themeColor="text1"/>
          <w:szCs w:val="24"/>
          <w:lang w:val="uk-UA"/>
        </w:rPr>
      </w:pPr>
      <w:r w:rsidRPr="00643FC8">
        <w:rPr>
          <w:b w:val="0"/>
          <w:i w:val="0"/>
          <w:snapToGrid w:val="0"/>
          <w:color w:val="000000" w:themeColor="text1"/>
          <w:szCs w:val="24"/>
          <w:lang w:val="uk-UA"/>
        </w:rPr>
        <w:t xml:space="preserve">Пухлини шлунково-кишкового тракту (Рак стравоходу. Рак шлунку. Рак </w:t>
      </w:r>
      <w:proofErr w:type="spellStart"/>
      <w:r w:rsidRPr="00643FC8">
        <w:rPr>
          <w:b w:val="0"/>
          <w:i w:val="0"/>
          <w:snapToGrid w:val="0"/>
          <w:color w:val="000000" w:themeColor="text1"/>
          <w:szCs w:val="24"/>
          <w:lang w:val="uk-UA"/>
        </w:rPr>
        <w:t>кишковика</w:t>
      </w:r>
      <w:proofErr w:type="spellEnd"/>
      <w:r w:rsidRPr="00643FC8">
        <w:rPr>
          <w:b w:val="0"/>
          <w:i w:val="0"/>
          <w:snapToGrid w:val="0"/>
          <w:color w:val="000000" w:themeColor="text1"/>
          <w:szCs w:val="24"/>
          <w:lang w:val="uk-UA"/>
        </w:rPr>
        <w:t>). Особливості поширення. Сприятливі фактори. Заходи профілактики. Анатомічні форми росту. Гістологічна будова. Метастазування. Класифікація по стадіям та TNM.</w:t>
      </w:r>
    </w:p>
    <w:p w14:paraId="308F7AC7"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i w:val="0"/>
          <w:snapToGrid w:val="0"/>
          <w:color w:val="000000" w:themeColor="text1"/>
          <w:szCs w:val="24"/>
          <w:lang w:val="uk-UA"/>
        </w:rPr>
      </w:pPr>
      <w:r w:rsidRPr="00643FC8">
        <w:rPr>
          <w:b w:val="0"/>
          <w:i w:val="0"/>
          <w:snapToGrid w:val="0"/>
          <w:color w:val="000000" w:themeColor="text1"/>
          <w:szCs w:val="24"/>
          <w:lang w:val="uk-UA"/>
        </w:rPr>
        <w:t xml:space="preserve">Клінічна картина пухлин шлунково-кишкового тракту в залежності від локалізації  </w:t>
      </w:r>
      <w:r w:rsidRPr="00643FC8">
        <w:rPr>
          <w:b w:val="0"/>
          <w:i w:val="0"/>
          <w:snapToGrid w:val="0"/>
          <w:color w:val="000000" w:themeColor="text1"/>
          <w:szCs w:val="24"/>
          <w:lang w:val="uk-UA"/>
        </w:rPr>
        <w:lastRenderedPageBreak/>
        <w:t>пухлини. Методи діагностики.</w:t>
      </w:r>
    </w:p>
    <w:p w14:paraId="0B65F0A6"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i w:val="0"/>
          <w:snapToGrid w:val="0"/>
          <w:color w:val="000000" w:themeColor="text1"/>
          <w:szCs w:val="24"/>
          <w:lang w:val="uk-UA"/>
        </w:rPr>
      </w:pPr>
      <w:r w:rsidRPr="00643FC8">
        <w:rPr>
          <w:b w:val="0"/>
          <w:i w:val="0"/>
          <w:snapToGrid w:val="0"/>
          <w:color w:val="000000" w:themeColor="text1"/>
          <w:szCs w:val="24"/>
          <w:lang w:val="uk-UA"/>
        </w:rPr>
        <w:t>Принципи хірургічного лікування пухлин шлунково-кишкового тракту. Вибір методу в залежності від локалізації і макроскопічної форми росту пухлини.</w:t>
      </w:r>
    </w:p>
    <w:p w14:paraId="60CDC74D" w14:textId="77777777" w:rsidR="001971E2" w:rsidRPr="00643FC8" w:rsidRDefault="001971E2" w:rsidP="001971E2">
      <w:pPr>
        <w:pStyle w:val="a3"/>
        <w:widowControl w:val="0"/>
        <w:numPr>
          <w:ilvl w:val="0"/>
          <w:numId w:val="23"/>
        </w:numPr>
        <w:tabs>
          <w:tab w:val="left" w:pos="0"/>
          <w:tab w:val="left" w:pos="426"/>
        </w:tabs>
        <w:spacing w:line="240" w:lineRule="auto"/>
        <w:ind w:left="426" w:hanging="426"/>
        <w:jc w:val="both"/>
        <w:rPr>
          <w:b w:val="0"/>
          <w:bCs/>
          <w:i w:val="0"/>
          <w:iCs/>
          <w:snapToGrid w:val="0"/>
          <w:color w:val="000000" w:themeColor="text1"/>
          <w:szCs w:val="24"/>
          <w:lang w:val="uk-UA"/>
        </w:rPr>
      </w:pPr>
      <w:r w:rsidRPr="00643FC8">
        <w:rPr>
          <w:b w:val="0"/>
          <w:i w:val="0"/>
          <w:snapToGrid w:val="0"/>
          <w:color w:val="000000" w:themeColor="text1"/>
          <w:szCs w:val="24"/>
          <w:lang w:val="uk-UA"/>
        </w:rPr>
        <w:t xml:space="preserve">Комбіноване лікування пухлин шлунково-кишкового тракту. Значення променевої терапії. Хіміотерапія, </w:t>
      </w:r>
      <w:proofErr w:type="spellStart"/>
      <w:r w:rsidRPr="00643FC8">
        <w:rPr>
          <w:b w:val="0"/>
          <w:i w:val="0"/>
          <w:snapToGrid w:val="0"/>
          <w:color w:val="000000" w:themeColor="text1"/>
          <w:szCs w:val="24"/>
          <w:lang w:val="uk-UA"/>
        </w:rPr>
        <w:t>таргетна</w:t>
      </w:r>
      <w:proofErr w:type="spellEnd"/>
      <w:r w:rsidRPr="00643FC8">
        <w:rPr>
          <w:b w:val="0"/>
          <w:i w:val="0"/>
          <w:snapToGrid w:val="0"/>
          <w:color w:val="000000" w:themeColor="text1"/>
          <w:szCs w:val="24"/>
          <w:lang w:val="uk-UA"/>
        </w:rPr>
        <w:t xml:space="preserve"> терапія та імунотерапія.</w:t>
      </w:r>
    </w:p>
    <w:p w14:paraId="5163BB40" w14:textId="77777777" w:rsidR="001971E2" w:rsidRPr="00643FC8" w:rsidRDefault="001971E2" w:rsidP="001971E2">
      <w:pPr>
        <w:pStyle w:val="a3"/>
        <w:widowControl w:val="0"/>
        <w:numPr>
          <w:ilvl w:val="0"/>
          <w:numId w:val="23"/>
        </w:numPr>
        <w:tabs>
          <w:tab w:val="left" w:pos="0"/>
          <w:tab w:val="left" w:pos="567"/>
          <w:tab w:val="left" w:pos="851"/>
        </w:tabs>
        <w:spacing w:line="240" w:lineRule="auto"/>
        <w:ind w:left="426" w:hanging="426"/>
        <w:jc w:val="both"/>
        <w:rPr>
          <w:b w:val="0"/>
          <w:bCs/>
          <w:i w:val="0"/>
          <w:iCs/>
          <w:snapToGrid w:val="0"/>
          <w:color w:val="000000" w:themeColor="text1"/>
          <w:szCs w:val="24"/>
          <w:lang w:val="uk-UA"/>
        </w:rPr>
      </w:pPr>
      <w:r w:rsidRPr="00643FC8">
        <w:rPr>
          <w:b w:val="0"/>
          <w:i w:val="0"/>
          <w:snapToGrid w:val="0"/>
          <w:color w:val="000000" w:themeColor="text1"/>
          <w:szCs w:val="24"/>
          <w:lang w:val="uk-UA"/>
        </w:rPr>
        <w:t xml:space="preserve">Лімфома </w:t>
      </w:r>
      <w:proofErr w:type="spellStart"/>
      <w:r w:rsidRPr="00643FC8">
        <w:rPr>
          <w:b w:val="0"/>
          <w:i w:val="0"/>
          <w:snapToGrid w:val="0"/>
          <w:color w:val="000000" w:themeColor="text1"/>
          <w:szCs w:val="24"/>
          <w:lang w:val="uk-UA"/>
        </w:rPr>
        <w:t>Годжкіна</w:t>
      </w:r>
      <w:proofErr w:type="spellEnd"/>
      <w:r w:rsidRPr="00643FC8">
        <w:rPr>
          <w:b w:val="0"/>
          <w:i w:val="0"/>
          <w:snapToGrid w:val="0"/>
          <w:color w:val="000000" w:themeColor="text1"/>
          <w:szCs w:val="24"/>
          <w:lang w:val="uk-UA"/>
        </w:rPr>
        <w:t>. Гістологічна класифікація. Класифікація по стадіям. Ознаки інтоксикації і їх прогностичне значення. Клінічна картина при ураженні різноманітних груп лімфатичних вузлів.</w:t>
      </w:r>
    </w:p>
    <w:p w14:paraId="7A135DC3" w14:textId="77777777" w:rsidR="001971E2" w:rsidRPr="00643FC8" w:rsidRDefault="001971E2" w:rsidP="001971E2">
      <w:pPr>
        <w:pStyle w:val="a3"/>
        <w:widowControl w:val="0"/>
        <w:numPr>
          <w:ilvl w:val="0"/>
          <w:numId w:val="23"/>
        </w:numPr>
        <w:tabs>
          <w:tab w:val="left" w:pos="0"/>
          <w:tab w:val="left" w:pos="567"/>
          <w:tab w:val="left" w:pos="851"/>
        </w:tabs>
        <w:autoSpaceDE w:val="0"/>
        <w:autoSpaceDN w:val="0"/>
        <w:spacing w:line="240" w:lineRule="auto"/>
        <w:ind w:left="426" w:hanging="426"/>
        <w:jc w:val="both"/>
        <w:rPr>
          <w:b w:val="0"/>
          <w:bCs/>
          <w:i w:val="0"/>
          <w:iCs/>
          <w:snapToGrid w:val="0"/>
          <w:color w:val="000000" w:themeColor="text1"/>
          <w:szCs w:val="24"/>
          <w:lang w:val="uk-UA"/>
        </w:rPr>
      </w:pPr>
      <w:r w:rsidRPr="00643FC8">
        <w:rPr>
          <w:b w:val="0"/>
          <w:i w:val="0"/>
          <w:snapToGrid w:val="0"/>
          <w:color w:val="000000" w:themeColor="text1"/>
          <w:szCs w:val="24"/>
          <w:lang w:val="uk-UA"/>
        </w:rPr>
        <w:t xml:space="preserve">Клінічна семіотика </w:t>
      </w:r>
      <w:proofErr w:type="spellStart"/>
      <w:r w:rsidRPr="00643FC8">
        <w:rPr>
          <w:b w:val="0"/>
          <w:i w:val="0"/>
          <w:snapToGrid w:val="0"/>
          <w:color w:val="000000" w:themeColor="text1"/>
          <w:szCs w:val="24"/>
          <w:lang w:val="uk-UA"/>
        </w:rPr>
        <w:t>Неходжкінських</w:t>
      </w:r>
      <w:proofErr w:type="spellEnd"/>
      <w:r w:rsidRPr="00643FC8">
        <w:rPr>
          <w:b w:val="0"/>
          <w:i w:val="0"/>
          <w:snapToGrid w:val="0"/>
          <w:color w:val="000000" w:themeColor="text1"/>
          <w:szCs w:val="24"/>
          <w:lang w:val="uk-UA"/>
        </w:rPr>
        <w:t xml:space="preserve"> лімфом при ураженні периферійних лімфовузлів.</w:t>
      </w:r>
      <w:r w:rsidRPr="00643FC8">
        <w:rPr>
          <w:b w:val="0"/>
          <w:bCs/>
          <w:i w:val="0"/>
          <w:iCs/>
          <w:snapToGrid w:val="0"/>
          <w:color w:val="000000" w:themeColor="text1"/>
          <w:szCs w:val="24"/>
          <w:lang w:val="uk-UA"/>
        </w:rPr>
        <w:t xml:space="preserve"> </w:t>
      </w:r>
      <w:r w:rsidRPr="00643FC8">
        <w:rPr>
          <w:b w:val="0"/>
          <w:i w:val="0"/>
          <w:snapToGrid w:val="0"/>
          <w:color w:val="000000" w:themeColor="text1"/>
          <w:szCs w:val="24"/>
          <w:lang w:val="uk-UA" w:eastAsia="uk-UA"/>
        </w:rPr>
        <w:t>Класифікація НГЛ по стадіям і гістологічним підтипам, їх відмінність від ЛГ.</w:t>
      </w:r>
    </w:p>
    <w:p w14:paraId="54010809" w14:textId="77777777" w:rsidR="001971E2" w:rsidRPr="00643FC8" w:rsidRDefault="001971E2" w:rsidP="001971E2">
      <w:pPr>
        <w:pStyle w:val="a3"/>
        <w:widowControl w:val="0"/>
        <w:numPr>
          <w:ilvl w:val="0"/>
          <w:numId w:val="23"/>
        </w:numPr>
        <w:tabs>
          <w:tab w:val="left" w:pos="0"/>
          <w:tab w:val="left" w:pos="567"/>
          <w:tab w:val="left" w:pos="851"/>
        </w:tabs>
        <w:autoSpaceDE w:val="0"/>
        <w:autoSpaceDN w:val="0"/>
        <w:spacing w:line="240" w:lineRule="auto"/>
        <w:ind w:left="426" w:hanging="426"/>
        <w:jc w:val="both"/>
        <w:rPr>
          <w:b w:val="0"/>
          <w:bCs/>
          <w:i w:val="0"/>
          <w:iCs/>
          <w:snapToGrid w:val="0"/>
          <w:color w:val="000000" w:themeColor="text1"/>
          <w:szCs w:val="24"/>
          <w:lang w:val="uk-UA"/>
        </w:rPr>
      </w:pPr>
      <w:r w:rsidRPr="00643FC8">
        <w:rPr>
          <w:b w:val="0"/>
          <w:i w:val="0"/>
          <w:snapToGrid w:val="0"/>
          <w:color w:val="000000" w:themeColor="text1"/>
          <w:szCs w:val="24"/>
          <w:lang w:val="uk-UA"/>
        </w:rPr>
        <w:t xml:space="preserve">Принципи лікування лімфом </w:t>
      </w:r>
      <w:proofErr w:type="spellStart"/>
      <w:r w:rsidRPr="00643FC8">
        <w:rPr>
          <w:b w:val="0"/>
          <w:i w:val="0"/>
          <w:snapToGrid w:val="0"/>
          <w:color w:val="000000" w:themeColor="text1"/>
          <w:szCs w:val="24"/>
          <w:lang w:val="uk-UA"/>
        </w:rPr>
        <w:t>Годжкіна</w:t>
      </w:r>
      <w:proofErr w:type="spellEnd"/>
      <w:r w:rsidRPr="00643FC8">
        <w:rPr>
          <w:b w:val="0"/>
          <w:i w:val="0"/>
          <w:snapToGrid w:val="0"/>
          <w:color w:val="000000" w:themeColor="text1"/>
          <w:szCs w:val="24"/>
          <w:lang w:val="uk-UA"/>
        </w:rPr>
        <w:t xml:space="preserve"> та НГЛ. Місце та значення </w:t>
      </w:r>
      <w:proofErr w:type="spellStart"/>
      <w:r w:rsidRPr="00643FC8">
        <w:rPr>
          <w:b w:val="0"/>
          <w:i w:val="0"/>
          <w:snapToGrid w:val="0"/>
          <w:color w:val="000000" w:themeColor="text1"/>
          <w:szCs w:val="24"/>
          <w:lang w:val="uk-UA"/>
        </w:rPr>
        <w:t>таргетної</w:t>
      </w:r>
      <w:proofErr w:type="spellEnd"/>
      <w:r w:rsidRPr="00643FC8">
        <w:rPr>
          <w:b w:val="0"/>
          <w:i w:val="0"/>
          <w:snapToGrid w:val="0"/>
          <w:color w:val="000000" w:themeColor="text1"/>
          <w:szCs w:val="24"/>
          <w:lang w:val="uk-UA"/>
        </w:rPr>
        <w:t xml:space="preserve"> та імунотерапії. </w:t>
      </w:r>
    </w:p>
    <w:p w14:paraId="469E2766" w14:textId="77777777" w:rsidR="001971E2" w:rsidRPr="00643FC8" w:rsidRDefault="001971E2" w:rsidP="001971E2">
      <w:pPr>
        <w:pStyle w:val="a3"/>
        <w:widowControl w:val="0"/>
        <w:numPr>
          <w:ilvl w:val="0"/>
          <w:numId w:val="23"/>
        </w:numPr>
        <w:tabs>
          <w:tab w:val="left" w:pos="0"/>
          <w:tab w:val="left" w:pos="567"/>
          <w:tab w:val="left" w:pos="851"/>
        </w:tabs>
        <w:autoSpaceDE w:val="0"/>
        <w:autoSpaceDN w:val="0"/>
        <w:spacing w:line="240" w:lineRule="auto"/>
        <w:ind w:left="426" w:hanging="426"/>
        <w:jc w:val="both"/>
        <w:rPr>
          <w:b w:val="0"/>
          <w:bCs/>
          <w:i w:val="0"/>
          <w:iCs/>
          <w:snapToGrid w:val="0"/>
          <w:color w:val="000000" w:themeColor="text1"/>
          <w:szCs w:val="24"/>
          <w:lang w:val="uk-UA"/>
        </w:rPr>
      </w:pPr>
      <w:r w:rsidRPr="00643FC8">
        <w:rPr>
          <w:b w:val="0"/>
          <w:i w:val="0"/>
          <w:snapToGrid w:val="0"/>
          <w:color w:val="000000" w:themeColor="text1"/>
          <w:szCs w:val="24"/>
          <w:lang w:val="uk-UA"/>
        </w:rPr>
        <w:t>Принципи лікування пухлин кісток з урахуванням їх морфологічної будови.</w:t>
      </w:r>
    </w:p>
    <w:p w14:paraId="3C5A3DA3" w14:textId="77777777" w:rsidR="001971E2" w:rsidRPr="00C61CA1" w:rsidRDefault="001971E2" w:rsidP="001971E2">
      <w:pPr>
        <w:pStyle w:val="a3"/>
        <w:widowControl w:val="0"/>
        <w:numPr>
          <w:ilvl w:val="0"/>
          <w:numId w:val="23"/>
        </w:numPr>
        <w:tabs>
          <w:tab w:val="left" w:pos="0"/>
          <w:tab w:val="left" w:pos="567"/>
          <w:tab w:val="left" w:pos="851"/>
        </w:tabs>
        <w:autoSpaceDE w:val="0"/>
        <w:autoSpaceDN w:val="0"/>
        <w:spacing w:line="240" w:lineRule="auto"/>
        <w:ind w:left="426" w:hanging="426"/>
        <w:jc w:val="both"/>
        <w:rPr>
          <w:b w:val="0"/>
          <w:bCs/>
          <w:i w:val="0"/>
          <w:iCs/>
          <w:snapToGrid w:val="0"/>
          <w:color w:val="000000" w:themeColor="text1"/>
          <w:szCs w:val="24"/>
          <w:lang w:val="uk-UA"/>
        </w:rPr>
      </w:pPr>
      <w:r w:rsidRPr="00643FC8">
        <w:rPr>
          <w:b w:val="0"/>
          <w:i w:val="0"/>
          <w:snapToGrid w:val="0"/>
          <w:color w:val="000000" w:themeColor="text1"/>
          <w:szCs w:val="24"/>
          <w:lang w:val="uk-UA"/>
        </w:rPr>
        <w:t>Клініко-морфологічна класифікація пухлин м’яких тканин. Принципи лікування пухлин м’яких тканин з урахуванням  морфологічної будови.</w:t>
      </w:r>
    </w:p>
    <w:p w14:paraId="6CFB57ED" w14:textId="77777777" w:rsidR="001971E2" w:rsidRPr="009807B5" w:rsidRDefault="001971E2" w:rsidP="001971E2">
      <w:pPr>
        <w:pStyle w:val="a3"/>
        <w:widowControl w:val="0"/>
        <w:tabs>
          <w:tab w:val="left" w:pos="0"/>
          <w:tab w:val="left" w:pos="567"/>
          <w:tab w:val="left" w:pos="851"/>
        </w:tabs>
        <w:autoSpaceDE w:val="0"/>
        <w:autoSpaceDN w:val="0"/>
        <w:spacing w:line="240" w:lineRule="auto"/>
        <w:ind w:left="426"/>
        <w:jc w:val="both"/>
        <w:rPr>
          <w:b w:val="0"/>
          <w:bCs/>
          <w:i w:val="0"/>
          <w:iCs/>
          <w:snapToGrid w:val="0"/>
          <w:color w:val="000000" w:themeColor="text1"/>
          <w:szCs w:val="24"/>
          <w:lang w:val="uk-UA"/>
        </w:rPr>
      </w:pPr>
    </w:p>
    <w:p w14:paraId="01690468" w14:textId="77777777" w:rsidR="001971E2" w:rsidRDefault="001971E2" w:rsidP="001971E2">
      <w:pPr>
        <w:widowControl w:val="0"/>
        <w:shd w:val="clear" w:color="auto" w:fill="FFFFFF"/>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12. Рекомендована література</w:t>
      </w:r>
    </w:p>
    <w:p w14:paraId="34DAAD13" w14:textId="77777777" w:rsidR="001971E2" w:rsidRPr="00C61CA1" w:rsidRDefault="001971E2" w:rsidP="001971E2">
      <w:pPr>
        <w:widowControl w:val="0"/>
        <w:shd w:val="clear" w:color="auto" w:fill="FFFFFF"/>
        <w:spacing w:after="0" w:line="240" w:lineRule="auto"/>
        <w:jc w:val="center"/>
        <w:rPr>
          <w:rFonts w:ascii="Times New Roman" w:hAnsi="Times New Roman"/>
          <w:b/>
          <w:color w:val="000000" w:themeColor="text1"/>
          <w:sz w:val="24"/>
          <w:szCs w:val="24"/>
          <w:lang w:val="uk-UA"/>
        </w:rPr>
      </w:pPr>
    </w:p>
    <w:p w14:paraId="442E7A96" w14:textId="77777777" w:rsidR="001971E2" w:rsidRPr="00643FC8" w:rsidRDefault="001971E2" w:rsidP="001971E2">
      <w:pPr>
        <w:widowControl w:val="0"/>
        <w:tabs>
          <w:tab w:val="left" w:pos="284"/>
        </w:tabs>
        <w:spacing w:after="0" w:line="240" w:lineRule="auto"/>
        <w:jc w:val="both"/>
        <w:rPr>
          <w:rFonts w:ascii="Times New Roman" w:hAnsi="Times New Roman"/>
          <w:b/>
          <w:bCs/>
          <w:iCs/>
          <w:color w:val="000000" w:themeColor="text1"/>
          <w:sz w:val="24"/>
          <w:szCs w:val="24"/>
          <w:lang w:val="uk-UA"/>
        </w:rPr>
      </w:pPr>
      <w:r w:rsidRPr="00643FC8">
        <w:rPr>
          <w:rFonts w:ascii="Times New Roman" w:hAnsi="Times New Roman"/>
          <w:b/>
          <w:bCs/>
          <w:iCs/>
          <w:color w:val="000000" w:themeColor="text1"/>
          <w:sz w:val="24"/>
          <w:szCs w:val="24"/>
          <w:lang w:val="uk-UA"/>
        </w:rPr>
        <w:t>Основна:</w:t>
      </w:r>
    </w:p>
    <w:p w14:paraId="462192D0" w14:textId="77777777" w:rsidR="001971E2" w:rsidRPr="00643FC8" w:rsidRDefault="001971E2" w:rsidP="001971E2">
      <w:pPr>
        <w:pStyle w:val="aa"/>
        <w:widowControl w:val="0"/>
        <w:numPr>
          <w:ilvl w:val="0"/>
          <w:numId w:val="6"/>
        </w:numPr>
        <w:tabs>
          <w:tab w:val="left" w:pos="284"/>
        </w:tabs>
        <w:spacing w:after="0" w:line="240" w:lineRule="auto"/>
        <w:ind w:left="0"/>
        <w:contextualSpacing w:val="0"/>
        <w:jc w:val="both"/>
        <w:rPr>
          <w:rFonts w:ascii="Times New Roman" w:hAnsi="Times New Roman"/>
          <w:color w:val="000000" w:themeColor="text1"/>
          <w:sz w:val="24"/>
          <w:szCs w:val="24"/>
          <w:lang w:val="uk-UA"/>
        </w:rPr>
      </w:pPr>
      <w:r w:rsidRPr="00643FC8">
        <w:rPr>
          <w:rFonts w:ascii="Times New Roman" w:hAnsi="Times New Roman"/>
          <w:color w:val="000000" w:themeColor="text1"/>
          <w:sz w:val="24"/>
          <w:szCs w:val="24"/>
          <w:lang w:val="uk-UA"/>
        </w:rPr>
        <w:t>Онкологія: підручник / Г.В. Бондар, А.</w:t>
      </w:r>
      <w:r w:rsidRPr="00643FC8">
        <w:rPr>
          <w:rFonts w:ascii="Times New Roman" w:hAnsi="Times New Roman"/>
          <w:color w:val="000000" w:themeColor="text1"/>
          <w:sz w:val="24"/>
          <w:szCs w:val="24"/>
        </w:rPr>
        <w:t>I</w:t>
      </w:r>
      <w:r w:rsidRPr="00643FC8">
        <w:rPr>
          <w:rFonts w:ascii="Times New Roman" w:hAnsi="Times New Roman"/>
          <w:color w:val="000000" w:themeColor="text1"/>
          <w:sz w:val="24"/>
          <w:szCs w:val="24"/>
          <w:lang w:val="uk-UA"/>
        </w:rPr>
        <w:t xml:space="preserve">. Шевченко, </w:t>
      </w:r>
      <w:r w:rsidRPr="00643FC8">
        <w:rPr>
          <w:rFonts w:ascii="Times New Roman" w:hAnsi="Times New Roman"/>
          <w:color w:val="000000" w:themeColor="text1"/>
          <w:sz w:val="24"/>
          <w:szCs w:val="24"/>
        </w:rPr>
        <w:t>I</w:t>
      </w:r>
      <w:r w:rsidRPr="00643FC8">
        <w:rPr>
          <w:rFonts w:ascii="Times New Roman" w:hAnsi="Times New Roman"/>
          <w:color w:val="000000" w:themeColor="text1"/>
          <w:sz w:val="24"/>
          <w:szCs w:val="24"/>
          <w:lang w:val="uk-UA"/>
        </w:rPr>
        <w:t xml:space="preserve">.Й. </w:t>
      </w:r>
      <w:proofErr w:type="spellStart"/>
      <w:r w:rsidRPr="00643FC8">
        <w:rPr>
          <w:rFonts w:ascii="Times New Roman" w:hAnsi="Times New Roman"/>
          <w:color w:val="000000" w:themeColor="text1"/>
          <w:sz w:val="24"/>
          <w:szCs w:val="24"/>
          <w:lang w:val="uk-UA"/>
        </w:rPr>
        <w:t>Галайчук</w:t>
      </w:r>
      <w:proofErr w:type="spellEnd"/>
      <w:r w:rsidRPr="00643FC8">
        <w:rPr>
          <w:rFonts w:ascii="Times New Roman" w:hAnsi="Times New Roman"/>
          <w:color w:val="000000" w:themeColor="text1"/>
          <w:sz w:val="24"/>
          <w:szCs w:val="24"/>
          <w:lang w:val="uk-UA"/>
        </w:rPr>
        <w:t xml:space="preserve">, Ю.В. </w:t>
      </w:r>
      <w:proofErr w:type="spellStart"/>
      <w:r w:rsidRPr="00643FC8">
        <w:rPr>
          <w:rFonts w:ascii="Times New Roman" w:hAnsi="Times New Roman"/>
          <w:color w:val="000000" w:themeColor="text1"/>
          <w:sz w:val="24"/>
          <w:szCs w:val="24"/>
          <w:lang w:val="uk-UA"/>
        </w:rPr>
        <w:t>Думанський</w:t>
      </w:r>
      <w:proofErr w:type="spellEnd"/>
      <w:r w:rsidRPr="00643FC8">
        <w:rPr>
          <w:rFonts w:ascii="Times New Roman" w:hAnsi="Times New Roman"/>
          <w:color w:val="000000" w:themeColor="text1"/>
          <w:sz w:val="24"/>
          <w:szCs w:val="24"/>
          <w:lang w:val="uk-UA"/>
        </w:rPr>
        <w:t xml:space="preserve"> та ін. — 2-е видання., ВСВ «Медицина», 2019.</w:t>
      </w:r>
    </w:p>
    <w:p w14:paraId="110A0E48" w14:textId="77777777" w:rsidR="001971E2" w:rsidRPr="00643FC8" w:rsidRDefault="001971E2" w:rsidP="001971E2">
      <w:pPr>
        <w:pStyle w:val="aa"/>
        <w:widowControl w:val="0"/>
        <w:numPr>
          <w:ilvl w:val="0"/>
          <w:numId w:val="6"/>
        </w:numPr>
        <w:tabs>
          <w:tab w:val="left" w:pos="284"/>
        </w:tabs>
        <w:spacing w:after="0" w:line="240" w:lineRule="auto"/>
        <w:ind w:left="0"/>
        <w:jc w:val="both"/>
        <w:rPr>
          <w:rFonts w:ascii="Times New Roman" w:hAnsi="Times New Roman"/>
          <w:bCs/>
          <w:iCs/>
          <w:color w:val="000000" w:themeColor="text1"/>
          <w:sz w:val="24"/>
          <w:szCs w:val="24"/>
        </w:rPr>
      </w:pPr>
      <w:proofErr w:type="spellStart"/>
      <w:r w:rsidRPr="00643FC8">
        <w:rPr>
          <w:rFonts w:ascii="Times New Roman" w:hAnsi="Times New Roman"/>
          <w:color w:val="000000" w:themeColor="text1"/>
          <w:sz w:val="24"/>
          <w:szCs w:val="24"/>
        </w:rPr>
        <w:t>Онкологія</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підручник</w:t>
      </w:r>
      <w:proofErr w:type="spellEnd"/>
      <w:r w:rsidRPr="00643FC8">
        <w:rPr>
          <w:rFonts w:ascii="Times New Roman" w:hAnsi="Times New Roman"/>
          <w:color w:val="000000" w:themeColor="text1"/>
          <w:sz w:val="24"/>
          <w:szCs w:val="24"/>
        </w:rPr>
        <w:t xml:space="preserve"> / Шевченко А. И., </w:t>
      </w:r>
      <w:proofErr w:type="spellStart"/>
      <w:r w:rsidRPr="00643FC8">
        <w:rPr>
          <w:rFonts w:ascii="Times New Roman" w:hAnsi="Times New Roman"/>
          <w:color w:val="000000" w:themeColor="text1"/>
          <w:sz w:val="24"/>
          <w:szCs w:val="24"/>
        </w:rPr>
        <w:t>Колеснік</w:t>
      </w:r>
      <w:proofErr w:type="spellEnd"/>
      <w:r w:rsidRPr="00643FC8">
        <w:rPr>
          <w:rFonts w:ascii="Times New Roman" w:hAnsi="Times New Roman"/>
          <w:color w:val="000000" w:themeColor="text1"/>
          <w:sz w:val="24"/>
          <w:szCs w:val="24"/>
        </w:rPr>
        <w:t xml:space="preserve"> О. П., Шевченко Н. Ф. та </w:t>
      </w:r>
      <w:proofErr w:type="spellStart"/>
      <w:r w:rsidRPr="00643FC8">
        <w:rPr>
          <w:rFonts w:ascii="Times New Roman" w:hAnsi="Times New Roman"/>
          <w:color w:val="000000" w:themeColor="text1"/>
          <w:sz w:val="24"/>
          <w:szCs w:val="24"/>
        </w:rPr>
        <w:t>ін</w:t>
      </w:r>
      <w:proofErr w:type="spellEnd"/>
      <w:r w:rsidRPr="00643FC8">
        <w:rPr>
          <w:rFonts w:ascii="Times New Roman" w:hAnsi="Times New Roman"/>
          <w:color w:val="000000" w:themeColor="text1"/>
          <w:sz w:val="24"/>
          <w:szCs w:val="24"/>
        </w:rPr>
        <w:t>., 2019  </w:t>
      </w:r>
    </w:p>
    <w:p w14:paraId="49D29608" w14:textId="77777777" w:rsidR="001971E2" w:rsidRPr="00643FC8" w:rsidRDefault="001971E2" w:rsidP="001971E2">
      <w:pPr>
        <w:pStyle w:val="a3"/>
        <w:widowControl w:val="0"/>
        <w:numPr>
          <w:ilvl w:val="0"/>
          <w:numId w:val="6"/>
        </w:numPr>
        <w:tabs>
          <w:tab w:val="left" w:pos="284"/>
        </w:tabs>
        <w:spacing w:line="240" w:lineRule="auto"/>
        <w:ind w:left="0"/>
        <w:jc w:val="both"/>
        <w:rPr>
          <w:b w:val="0"/>
          <w:i w:val="0"/>
          <w:color w:val="000000" w:themeColor="text1"/>
          <w:szCs w:val="24"/>
          <w:lang w:val="uk-UA"/>
        </w:rPr>
      </w:pPr>
      <w:r w:rsidRPr="00643FC8">
        <w:rPr>
          <w:b w:val="0"/>
          <w:i w:val="0"/>
          <w:color w:val="000000" w:themeColor="text1"/>
          <w:szCs w:val="24"/>
          <w:lang w:val="uk-UA"/>
        </w:rPr>
        <w:t xml:space="preserve">Онкологія: підручник (ВНЗ І-ІІІ </w:t>
      </w:r>
      <w:proofErr w:type="spellStart"/>
      <w:r w:rsidRPr="00643FC8">
        <w:rPr>
          <w:b w:val="0"/>
          <w:i w:val="0"/>
          <w:color w:val="000000" w:themeColor="text1"/>
          <w:szCs w:val="24"/>
          <w:lang w:val="uk-UA"/>
        </w:rPr>
        <w:t>р.а</w:t>
      </w:r>
      <w:proofErr w:type="spellEnd"/>
      <w:r w:rsidRPr="00643FC8">
        <w:rPr>
          <w:b w:val="0"/>
          <w:i w:val="0"/>
          <w:color w:val="000000" w:themeColor="text1"/>
          <w:szCs w:val="24"/>
          <w:lang w:val="uk-UA"/>
        </w:rPr>
        <w:t xml:space="preserve">.) / В.В. </w:t>
      </w:r>
      <w:proofErr w:type="spellStart"/>
      <w:r w:rsidRPr="00643FC8">
        <w:rPr>
          <w:b w:val="0"/>
          <w:i w:val="0"/>
          <w:color w:val="000000" w:themeColor="text1"/>
          <w:szCs w:val="24"/>
          <w:lang w:val="uk-UA"/>
        </w:rPr>
        <w:t>Севідов</w:t>
      </w:r>
      <w:proofErr w:type="spellEnd"/>
      <w:r w:rsidRPr="00643FC8">
        <w:rPr>
          <w:b w:val="0"/>
          <w:i w:val="0"/>
          <w:color w:val="000000" w:themeColor="text1"/>
          <w:szCs w:val="24"/>
          <w:lang w:val="uk-UA"/>
        </w:rPr>
        <w:t xml:space="preserve">, Н.М. </w:t>
      </w:r>
      <w:proofErr w:type="spellStart"/>
      <w:r w:rsidRPr="00643FC8">
        <w:rPr>
          <w:b w:val="0"/>
          <w:i w:val="0"/>
          <w:color w:val="000000" w:themeColor="text1"/>
          <w:szCs w:val="24"/>
          <w:lang w:val="uk-UA"/>
        </w:rPr>
        <w:t>Касевич</w:t>
      </w:r>
      <w:proofErr w:type="spellEnd"/>
      <w:r w:rsidRPr="00643FC8">
        <w:rPr>
          <w:b w:val="0"/>
          <w:i w:val="0"/>
          <w:color w:val="000000" w:themeColor="text1"/>
          <w:szCs w:val="24"/>
          <w:lang w:val="uk-UA"/>
        </w:rPr>
        <w:t xml:space="preserve">. — 3- є вид., </w:t>
      </w:r>
      <w:proofErr w:type="spellStart"/>
      <w:r w:rsidRPr="00643FC8">
        <w:rPr>
          <w:b w:val="0"/>
          <w:i w:val="0"/>
          <w:color w:val="000000" w:themeColor="text1"/>
          <w:szCs w:val="24"/>
          <w:lang w:val="uk-UA"/>
        </w:rPr>
        <w:t>випр</w:t>
      </w:r>
      <w:proofErr w:type="spellEnd"/>
      <w:r w:rsidRPr="00643FC8">
        <w:rPr>
          <w:b w:val="0"/>
          <w:i w:val="0"/>
          <w:color w:val="000000" w:themeColor="text1"/>
          <w:szCs w:val="24"/>
          <w:lang w:val="uk-UA"/>
        </w:rPr>
        <w:t xml:space="preserve">. ВСВ «Медицина», 2015.  </w:t>
      </w:r>
    </w:p>
    <w:p w14:paraId="2ED27B63" w14:textId="77777777" w:rsidR="001971E2" w:rsidRPr="00643FC8" w:rsidRDefault="001971E2" w:rsidP="001971E2">
      <w:pPr>
        <w:pStyle w:val="TableParagraph"/>
        <w:numPr>
          <w:ilvl w:val="0"/>
          <w:numId w:val="6"/>
        </w:numPr>
        <w:tabs>
          <w:tab w:val="left" w:pos="284"/>
          <w:tab w:val="left" w:pos="426"/>
        </w:tabs>
        <w:suppressAutoHyphens w:val="0"/>
        <w:ind w:left="0"/>
        <w:jc w:val="both"/>
        <w:rPr>
          <w:color w:val="000000" w:themeColor="text1"/>
          <w:sz w:val="24"/>
          <w:szCs w:val="24"/>
        </w:rPr>
      </w:pPr>
      <w:r w:rsidRPr="00643FC8">
        <w:rPr>
          <w:color w:val="000000" w:themeColor="text1"/>
          <w:sz w:val="24"/>
          <w:szCs w:val="24"/>
        </w:rPr>
        <w:t xml:space="preserve">Онкологія: навчальний посібник для студентів вищих медичних навчальних закладів IV рівня акредитації та лікарів-інтернів / І. Б. </w:t>
      </w:r>
      <w:proofErr w:type="spellStart"/>
      <w:r w:rsidRPr="00643FC8">
        <w:rPr>
          <w:color w:val="000000" w:themeColor="text1"/>
          <w:sz w:val="24"/>
          <w:szCs w:val="24"/>
        </w:rPr>
        <w:t>Щепотін</w:t>
      </w:r>
      <w:proofErr w:type="spellEnd"/>
      <w:r w:rsidRPr="00643FC8">
        <w:rPr>
          <w:color w:val="000000" w:themeColor="text1"/>
          <w:sz w:val="24"/>
          <w:szCs w:val="24"/>
        </w:rPr>
        <w:t xml:space="preserve"> та ін.; за ред. проф. І. Б. </w:t>
      </w:r>
      <w:proofErr w:type="spellStart"/>
      <w:r w:rsidRPr="00643FC8">
        <w:rPr>
          <w:color w:val="000000" w:themeColor="text1"/>
          <w:sz w:val="24"/>
          <w:szCs w:val="24"/>
        </w:rPr>
        <w:t>Щепотіна</w:t>
      </w:r>
      <w:proofErr w:type="spellEnd"/>
      <w:r w:rsidRPr="00643FC8">
        <w:rPr>
          <w:color w:val="000000" w:themeColor="text1"/>
          <w:sz w:val="24"/>
          <w:szCs w:val="24"/>
        </w:rPr>
        <w:t xml:space="preserve">. - Київ : МОРІОН, 2015. </w:t>
      </w:r>
    </w:p>
    <w:p w14:paraId="5BD44D92" w14:textId="77777777" w:rsidR="001971E2" w:rsidRPr="00643FC8" w:rsidRDefault="001971E2" w:rsidP="001971E2">
      <w:pPr>
        <w:pStyle w:val="TableParagraph"/>
        <w:numPr>
          <w:ilvl w:val="0"/>
          <w:numId w:val="6"/>
        </w:numPr>
        <w:tabs>
          <w:tab w:val="left" w:pos="284"/>
          <w:tab w:val="left" w:pos="426"/>
        </w:tabs>
        <w:suppressAutoHyphens w:val="0"/>
        <w:ind w:left="0"/>
        <w:jc w:val="both"/>
        <w:rPr>
          <w:color w:val="000000" w:themeColor="text1"/>
          <w:sz w:val="24"/>
          <w:szCs w:val="24"/>
        </w:rPr>
      </w:pPr>
      <w:proofErr w:type="spellStart"/>
      <w:r w:rsidRPr="00643FC8">
        <w:rPr>
          <w:color w:val="000000" w:themeColor="text1"/>
          <w:sz w:val="24"/>
          <w:szCs w:val="24"/>
        </w:rPr>
        <w:t>Савран</w:t>
      </w:r>
      <w:proofErr w:type="spellEnd"/>
      <w:r w:rsidRPr="00643FC8">
        <w:rPr>
          <w:color w:val="000000" w:themeColor="text1"/>
          <w:sz w:val="24"/>
          <w:szCs w:val="24"/>
        </w:rPr>
        <w:t xml:space="preserve"> В.Р. Рак молочної залози.- Львів. - 2019.</w:t>
      </w:r>
    </w:p>
    <w:p w14:paraId="7AB0B440" w14:textId="77777777" w:rsidR="001971E2" w:rsidRPr="00643FC8" w:rsidRDefault="001971E2" w:rsidP="001971E2">
      <w:pPr>
        <w:pStyle w:val="TableParagraph"/>
        <w:numPr>
          <w:ilvl w:val="0"/>
          <w:numId w:val="6"/>
        </w:numPr>
        <w:tabs>
          <w:tab w:val="left" w:pos="284"/>
          <w:tab w:val="left" w:pos="426"/>
        </w:tabs>
        <w:suppressAutoHyphens w:val="0"/>
        <w:ind w:left="0"/>
        <w:jc w:val="both"/>
        <w:rPr>
          <w:color w:val="000000" w:themeColor="text1"/>
          <w:sz w:val="24"/>
          <w:szCs w:val="24"/>
        </w:rPr>
      </w:pPr>
      <w:r w:rsidRPr="00643FC8">
        <w:rPr>
          <w:color w:val="000000" w:themeColor="text1"/>
          <w:sz w:val="24"/>
          <w:szCs w:val="24"/>
        </w:rPr>
        <w:t xml:space="preserve">Клінічна онкологія: посібник </w:t>
      </w:r>
      <w:proofErr w:type="spellStart"/>
      <w:r w:rsidRPr="00643FC8">
        <w:rPr>
          <w:color w:val="000000" w:themeColor="text1"/>
          <w:sz w:val="24"/>
          <w:szCs w:val="24"/>
        </w:rPr>
        <w:t>Бетезди</w:t>
      </w:r>
      <w:proofErr w:type="spellEnd"/>
      <w:r w:rsidRPr="00643FC8">
        <w:rPr>
          <w:color w:val="000000" w:themeColor="text1"/>
          <w:sz w:val="24"/>
          <w:szCs w:val="24"/>
        </w:rPr>
        <w:t xml:space="preserve">: 5-е видання / </w:t>
      </w:r>
      <w:proofErr w:type="spellStart"/>
      <w:r w:rsidRPr="00643FC8">
        <w:rPr>
          <w:color w:val="000000" w:themeColor="text1"/>
          <w:sz w:val="24"/>
          <w:szCs w:val="24"/>
        </w:rPr>
        <w:t>Джейм</w:t>
      </w:r>
      <w:proofErr w:type="spellEnd"/>
      <w:r w:rsidRPr="00643FC8">
        <w:rPr>
          <w:color w:val="000000" w:themeColor="text1"/>
          <w:sz w:val="24"/>
          <w:szCs w:val="24"/>
        </w:rPr>
        <w:t xml:space="preserve"> Абрагам, Джеймс </w:t>
      </w:r>
      <w:proofErr w:type="spellStart"/>
      <w:r w:rsidRPr="00643FC8">
        <w:rPr>
          <w:color w:val="000000" w:themeColor="text1"/>
          <w:sz w:val="24"/>
          <w:szCs w:val="24"/>
        </w:rPr>
        <w:t>Л.Галлі</w:t>
      </w:r>
      <w:proofErr w:type="spellEnd"/>
      <w:r w:rsidRPr="00643FC8">
        <w:rPr>
          <w:color w:val="000000" w:themeColor="text1"/>
          <w:sz w:val="24"/>
          <w:szCs w:val="24"/>
        </w:rPr>
        <w:t>, ВСВ «Медицина», 2019.</w:t>
      </w:r>
    </w:p>
    <w:p w14:paraId="67FFEFC3" w14:textId="77777777" w:rsidR="001971E2" w:rsidRPr="00643FC8" w:rsidRDefault="001971E2" w:rsidP="001971E2">
      <w:pPr>
        <w:pStyle w:val="TableParagraph"/>
        <w:numPr>
          <w:ilvl w:val="0"/>
          <w:numId w:val="6"/>
        </w:numPr>
        <w:tabs>
          <w:tab w:val="left" w:pos="284"/>
          <w:tab w:val="left" w:pos="426"/>
        </w:tabs>
        <w:suppressAutoHyphens w:val="0"/>
        <w:ind w:left="0"/>
        <w:jc w:val="both"/>
        <w:rPr>
          <w:color w:val="000000" w:themeColor="text1"/>
          <w:sz w:val="24"/>
          <w:szCs w:val="24"/>
        </w:rPr>
      </w:pPr>
      <w:r w:rsidRPr="00643FC8">
        <w:rPr>
          <w:color w:val="000000" w:themeColor="text1"/>
          <w:sz w:val="24"/>
          <w:szCs w:val="24"/>
          <w:shd w:val="clear" w:color="auto" w:fill="FFFFFF"/>
        </w:rPr>
        <w:t xml:space="preserve">Федоренко, З. П., Гулак, Л. О., Михайлович, Ю. Й., Горох, Є. Л., </w:t>
      </w:r>
      <w:proofErr w:type="spellStart"/>
      <w:r w:rsidRPr="00643FC8">
        <w:rPr>
          <w:color w:val="000000" w:themeColor="text1"/>
          <w:sz w:val="24"/>
          <w:szCs w:val="24"/>
          <w:shd w:val="clear" w:color="auto" w:fill="FFFFFF"/>
        </w:rPr>
        <w:t>Рижов</w:t>
      </w:r>
      <w:proofErr w:type="spellEnd"/>
      <w:r w:rsidRPr="00643FC8">
        <w:rPr>
          <w:color w:val="000000" w:themeColor="text1"/>
          <w:sz w:val="24"/>
          <w:szCs w:val="24"/>
          <w:shd w:val="clear" w:color="auto" w:fill="FFFFFF"/>
        </w:rPr>
        <w:t xml:space="preserve">, А. Ю., </w:t>
      </w:r>
      <w:proofErr w:type="spellStart"/>
      <w:r w:rsidRPr="00643FC8">
        <w:rPr>
          <w:color w:val="000000" w:themeColor="text1"/>
          <w:sz w:val="24"/>
          <w:szCs w:val="24"/>
          <w:shd w:val="clear" w:color="auto" w:fill="FFFFFF"/>
        </w:rPr>
        <w:t>Сумкіна</w:t>
      </w:r>
      <w:proofErr w:type="spellEnd"/>
      <w:r w:rsidRPr="00643FC8">
        <w:rPr>
          <w:color w:val="000000" w:themeColor="text1"/>
          <w:sz w:val="24"/>
          <w:szCs w:val="24"/>
          <w:shd w:val="clear" w:color="auto" w:fill="FFFFFF"/>
        </w:rPr>
        <w:t xml:space="preserve">, О. В., &amp; Куценко, Л. Б. (2020). Рак в Україні, 2018–2019. Захворюваність, смертність, показники діяльності онкологічної служби/гол. ред. О. О. </w:t>
      </w:r>
      <w:proofErr w:type="spellStart"/>
      <w:r w:rsidRPr="00643FC8">
        <w:rPr>
          <w:color w:val="000000" w:themeColor="text1"/>
          <w:sz w:val="24"/>
          <w:szCs w:val="24"/>
          <w:shd w:val="clear" w:color="auto" w:fill="FFFFFF"/>
        </w:rPr>
        <w:t>Колеснік</w:t>
      </w:r>
      <w:proofErr w:type="spellEnd"/>
      <w:r w:rsidRPr="00643FC8">
        <w:rPr>
          <w:color w:val="000000" w:themeColor="text1"/>
          <w:sz w:val="24"/>
          <w:szCs w:val="24"/>
          <w:shd w:val="clear" w:color="auto" w:fill="FFFFFF"/>
        </w:rPr>
        <w:t>. Бюлетень Національного канцер-реєстру України, </w:t>
      </w:r>
      <w:r w:rsidRPr="00643FC8">
        <w:rPr>
          <w:i/>
          <w:iCs/>
          <w:color w:val="000000" w:themeColor="text1"/>
          <w:sz w:val="24"/>
          <w:szCs w:val="24"/>
          <w:shd w:val="clear" w:color="auto" w:fill="FFFFFF"/>
        </w:rPr>
        <w:t>21</w:t>
      </w:r>
      <w:r w:rsidRPr="00643FC8">
        <w:rPr>
          <w:color w:val="000000" w:themeColor="text1"/>
          <w:sz w:val="24"/>
          <w:szCs w:val="24"/>
          <w:shd w:val="clear" w:color="auto" w:fill="FFFFFF"/>
        </w:rPr>
        <w:t>,101.</w:t>
      </w:r>
    </w:p>
    <w:p w14:paraId="609DF710" w14:textId="77777777" w:rsidR="001971E2" w:rsidRDefault="001971E2" w:rsidP="001971E2">
      <w:pPr>
        <w:pStyle w:val="norma"/>
        <w:tabs>
          <w:tab w:val="left" w:pos="284"/>
        </w:tabs>
        <w:autoSpaceDE/>
        <w:autoSpaceDN/>
        <w:adjustRightInd/>
        <w:ind w:firstLine="0"/>
        <w:jc w:val="left"/>
        <w:rPr>
          <w:rFonts w:ascii="Times New Roman" w:hAnsi="Times New Roman" w:cs="Times New Roman"/>
          <w:b/>
          <w:color w:val="000000" w:themeColor="text1"/>
          <w:sz w:val="24"/>
          <w:szCs w:val="24"/>
        </w:rPr>
      </w:pPr>
    </w:p>
    <w:p w14:paraId="271BF7E2" w14:textId="77777777" w:rsidR="001971E2" w:rsidRPr="00643FC8" w:rsidRDefault="001971E2" w:rsidP="001971E2">
      <w:pPr>
        <w:pStyle w:val="norma"/>
        <w:tabs>
          <w:tab w:val="left" w:pos="284"/>
        </w:tabs>
        <w:autoSpaceDE/>
        <w:autoSpaceDN/>
        <w:adjustRightInd/>
        <w:ind w:firstLine="0"/>
        <w:jc w:val="left"/>
        <w:rPr>
          <w:rFonts w:ascii="Times New Roman" w:hAnsi="Times New Roman" w:cs="Times New Roman"/>
          <w:b/>
          <w:bCs/>
          <w:iCs/>
          <w:color w:val="000000" w:themeColor="text1"/>
          <w:sz w:val="24"/>
          <w:szCs w:val="24"/>
        </w:rPr>
      </w:pPr>
      <w:r w:rsidRPr="00643FC8">
        <w:rPr>
          <w:rFonts w:ascii="Times New Roman" w:hAnsi="Times New Roman" w:cs="Times New Roman"/>
          <w:b/>
          <w:color w:val="000000" w:themeColor="text1"/>
          <w:sz w:val="24"/>
          <w:szCs w:val="24"/>
        </w:rPr>
        <w:t xml:space="preserve">Додаткова: </w:t>
      </w:r>
    </w:p>
    <w:p w14:paraId="77014F1F" w14:textId="77777777" w:rsidR="001971E2" w:rsidRPr="00643FC8" w:rsidRDefault="001971E2" w:rsidP="001971E2">
      <w:pPr>
        <w:pStyle w:val="norma"/>
        <w:numPr>
          <w:ilvl w:val="0"/>
          <w:numId w:val="7"/>
        </w:numPr>
        <w:tabs>
          <w:tab w:val="left" w:pos="284"/>
        </w:tabs>
        <w:autoSpaceDE/>
        <w:autoSpaceDN/>
        <w:adjustRightInd/>
        <w:ind w:left="0"/>
        <w:rPr>
          <w:rFonts w:ascii="Times New Roman" w:hAnsi="Times New Roman" w:cs="Times New Roman"/>
          <w:bCs/>
          <w:iCs/>
          <w:color w:val="000000" w:themeColor="text1"/>
          <w:sz w:val="24"/>
          <w:szCs w:val="24"/>
        </w:rPr>
      </w:pPr>
      <w:r w:rsidRPr="00643FC8">
        <w:rPr>
          <w:rFonts w:ascii="Times New Roman" w:hAnsi="Times New Roman" w:cs="Times New Roman"/>
          <w:color w:val="000000" w:themeColor="text1"/>
          <w:sz w:val="24"/>
          <w:szCs w:val="24"/>
        </w:rPr>
        <w:t xml:space="preserve">Паліативна та </w:t>
      </w:r>
      <w:proofErr w:type="spellStart"/>
      <w:r w:rsidRPr="00643FC8">
        <w:rPr>
          <w:rFonts w:ascii="Times New Roman" w:hAnsi="Times New Roman" w:cs="Times New Roman"/>
          <w:color w:val="000000" w:themeColor="text1"/>
          <w:sz w:val="24"/>
          <w:szCs w:val="24"/>
        </w:rPr>
        <w:t>хоспісна</w:t>
      </w:r>
      <w:proofErr w:type="spellEnd"/>
      <w:r w:rsidRPr="00643FC8">
        <w:rPr>
          <w:rFonts w:ascii="Times New Roman" w:hAnsi="Times New Roman" w:cs="Times New Roman"/>
          <w:color w:val="000000" w:themeColor="text1"/>
          <w:sz w:val="24"/>
          <w:szCs w:val="24"/>
        </w:rPr>
        <w:t xml:space="preserve"> допомога: підручник/ Ю. </w:t>
      </w:r>
      <w:proofErr w:type="spellStart"/>
      <w:r w:rsidRPr="00643FC8">
        <w:rPr>
          <w:rFonts w:ascii="Times New Roman" w:hAnsi="Times New Roman" w:cs="Times New Roman"/>
          <w:color w:val="000000" w:themeColor="text1"/>
          <w:sz w:val="24"/>
          <w:szCs w:val="24"/>
        </w:rPr>
        <w:t>І.Губський</w:t>
      </w:r>
      <w:proofErr w:type="spellEnd"/>
      <w:r w:rsidRPr="00643FC8">
        <w:rPr>
          <w:rFonts w:ascii="Times New Roman" w:hAnsi="Times New Roman" w:cs="Times New Roman"/>
          <w:color w:val="000000" w:themeColor="text1"/>
          <w:sz w:val="24"/>
          <w:szCs w:val="24"/>
        </w:rPr>
        <w:t xml:space="preserve"> – «Нова Книга», 2017. </w:t>
      </w:r>
    </w:p>
    <w:p w14:paraId="0845570B" w14:textId="77777777" w:rsidR="001971E2" w:rsidRPr="00643FC8" w:rsidRDefault="001971E2" w:rsidP="001971E2">
      <w:pPr>
        <w:pStyle w:val="norma"/>
        <w:numPr>
          <w:ilvl w:val="0"/>
          <w:numId w:val="7"/>
        </w:numPr>
        <w:tabs>
          <w:tab w:val="left" w:pos="993"/>
        </w:tabs>
        <w:autoSpaceDE/>
        <w:autoSpaceDN/>
        <w:adjustRightInd/>
        <w:ind w:left="0"/>
        <w:rPr>
          <w:rFonts w:ascii="Times New Roman" w:hAnsi="Times New Roman" w:cs="Times New Roman"/>
          <w:color w:val="000000" w:themeColor="text1"/>
          <w:sz w:val="24"/>
          <w:szCs w:val="24"/>
        </w:rPr>
      </w:pPr>
      <w:r w:rsidRPr="00643FC8">
        <w:rPr>
          <w:rFonts w:ascii="Times New Roman" w:hAnsi="Times New Roman" w:cs="Times New Roman"/>
          <w:color w:val="000000" w:themeColor="text1"/>
          <w:sz w:val="24"/>
          <w:szCs w:val="24"/>
        </w:rPr>
        <w:t xml:space="preserve">Симптоматична та </w:t>
      </w:r>
      <w:proofErr w:type="spellStart"/>
      <w:r w:rsidRPr="00643FC8">
        <w:rPr>
          <w:rFonts w:ascii="Times New Roman" w:hAnsi="Times New Roman" w:cs="Times New Roman"/>
          <w:color w:val="000000" w:themeColor="text1"/>
          <w:sz w:val="24"/>
          <w:szCs w:val="24"/>
        </w:rPr>
        <w:t>підтрімуюча</w:t>
      </w:r>
      <w:proofErr w:type="spellEnd"/>
      <w:r w:rsidRPr="00643FC8">
        <w:rPr>
          <w:rFonts w:ascii="Times New Roman" w:hAnsi="Times New Roman" w:cs="Times New Roman"/>
          <w:color w:val="000000" w:themeColor="text1"/>
          <w:sz w:val="24"/>
          <w:szCs w:val="24"/>
        </w:rPr>
        <w:t xml:space="preserve"> терапія в онкології / Ковальов О.О., </w:t>
      </w:r>
      <w:r w:rsidRPr="00643FC8">
        <w:rPr>
          <w:rFonts w:ascii="Times New Roman" w:hAnsi="Times New Roman" w:cs="Times New Roman"/>
          <w:color w:val="000000" w:themeColor="text1"/>
          <w:sz w:val="24"/>
          <w:szCs w:val="24"/>
          <w:shd w:val="clear" w:color="auto" w:fill="FFFFFF"/>
        </w:rPr>
        <w:t>«САММИТ-КНИГА», Запоріжжя 2020</w:t>
      </w:r>
    </w:p>
    <w:p w14:paraId="6729015C" w14:textId="77777777" w:rsidR="001971E2" w:rsidRPr="00643FC8" w:rsidRDefault="001971E2" w:rsidP="001971E2">
      <w:pPr>
        <w:widowControl w:val="0"/>
        <w:tabs>
          <w:tab w:val="left" w:pos="0"/>
          <w:tab w:val="left" w:pos="284"/>
          <w:tab w:val="left" w:pos="567"/>
          <w:tab w:val="left" w:pos="2880"/>
        </w:tabs>
        <w:spacing w:after="0" w:line="240" w:lineRule="auto"/>
        <w:rPr>
          <w:rFonts w:ascii="Times New Roman" w:hAnsi="Times New Roman"/>
          <w:i/>
          <w:color w:val="000000" w:themeColor="text1"/>
          <w:sz w:val="24"/>
          <w:szCs w:val="24"/>
          <w:lang w:val="uk-UA"/>
        </w:rPr>
      </w:pPr>
    </w:p>
    <w:p w14:paraId="2B260163" w14:textId="77777777" w:rsidR="001971E2" w:rsidRDefault="001971E2" w:rsidP="001971E2">
      <w:pPr>
        <w:widowControl w:val="0"/>
        <w:tabs>
          <w:tab w:val="left" w:pos="0"/>
          <w:tab w:val="left" w:pos="284"/>
          <w:tab w:val="left" w:pos="567"/>
          <w:tab w:val="left" w:pos="2880"/>
        </w:tabs>
        <w:spacing w:after="0" w:line="240" w:lineRule="auto"/>
        <w:jc w:val="center"/>
        <w:rPr>
          <w:rFonts w:ascii="Times New Roman" w:hAnsi="Times New Roman"/>
          <w:b/>
          <w:color w:val="000000" w:themeColor="text1"/>
          <w:sz w:val="24"/>
          <w:szCs w:val="24"/>
          <w:lang w:val="uk-UA"/>
        </w:rPr>
      </w:pPr>
      <w:r w:rsidRPr="00643FC8">
        <w:rPr>
          <w:rFonts w:ascii="Times New Roman" w:hAnsi="Times New Roman"/>
          <w:b/>
          <w:color w:val="000000" w:themeColor="text1"/>
          <w:sz w:val="24"/>
          <w:szCs w:val="24"/>
          <w:lang w:val="uk-UA"/>
        </w:rPr>
        <w:t>13. Електронні інформаційні ресурси</w:t>
      </w:r>
    </w:p>
    <w:p w14:paraId="6C0FFA12" w14:textId="77777777" w:rsidR="001971E2" w:rsidRPr="00643FC8" w:rsidRDefault="001971E2" w:rsidP="001971E2">
      <w:pPr>
        <w:widowControl w:val="0"/>
        <w:tabs>
          <w:tab w:val="left" w:pos="0"/>
          <w:tab w:val="left" w:pos="284"/>
          <w:tab w:val="left" w:pos="567"/>
          <w:tab w:val="left" w:pos="2880"/>
        </w:tabs>
        <w:spacing w:after="0" w:line="240" w:lineRule="auto"/>
        <w:jc w:val="center"/>
        <w:rPr>
          <w:rFonts w:ascii="Times New Roman" w:hAnsi="Times New Roman"/>
          <w:b/>
          <w:color w:val="000000" w:themeColor="text1"/>
          <w:sz w:val="24"/>
          <w:szCs w:val="24"/>
          <w:lang w:val="uk-UA"/>
        </w:rPr>
      </w:pPr>
    </w:p>
    <w:p w14:paraId="3BF96CD7" w14:textId="77777777" w:rsidR="001971E2" w:rsidRPr="00643FC8" w:rsidRDefault="001971E2" w:rsidP="001971E2">
      <w:pPr>
        <w:pStyle w:val="aa"/>
        <w:widowControl w:val="0"/>
        <w:numPr>
          <w:ilvl w:val="1"/>
          <w:numId w:val="5"/>
        </w:numPr>
        <w:tabs>
          <w:tab w:val="clear" w:pos="2748"/>
          <w:tab w:val="left" w:pos="284"/>
          <w:tab w:val="left" w:pos="426"/>
        </w:tabs>
        <w:spacing w:after="0" w:line="240" w:lineRule="auto"/>
        <w:ind w:left="0" w:hanging="283"/>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Міністерство</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охорони</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здоров’я</w:t>
      </w:r>
      <w:proofErr w:type="spellEnd"/>
      <w:r w:rsidRPr="00643FC8">
        <w:rPr>
          <w:rFonts w:ascii="Times New Roman" w:hAnsi="Times New Roman"/>
          <w:color w:val="000000" w:themeColor="text1"/>
          <w:sz w:val="24"/>
          <w:szCs w:val="24"/>
        </w:rPr>
        <w:t xml:space="preserve"> - </w:t>
      </w:r>
      <w:hyperlink r:id="rId7">
        <w:r w:rsidRPr="00643FC8">
          <w:rPr>
            <w:rFonts w:ascii="Times New Roman" w:hAnsi="Times New Roman"/>
            <w:color w:val="000000" w:themeColor="text1"/>
            <w:sz w:val="24"/>
            <w:szCs w:val="24"/>
          </w:rPr>
          <w:t>http://www.moz.gov.ua/ua/portal/</w:t>
        </w:r>
      </w:hyperlink>
    </w:p>
    <w:p w14:paraId="6AD147F3" w14:textId="77777777" w:rsidR="001971E2" w:rsidRPr="00643FC8" w:rsidRDefault="001971E2" w:rsidP="001971E2">
      <w:pPr>
        <w:pStyle w:val="aa"/>
        <w:widowControl w:val="0"/>
        <w:numPr>
          <w:ilvl w:val="1"/>
          <w:numId w:val="5"/>
        </w:numPr>
        <w:tabs>
          <w:tab w:val="clear" w:pos="2748"/>
          <w:tab w:val="left" w:pos="284"/>
          <w:tab w:val="left" w:pos="426"/>
        </w:tabs>
        <w:spacing w:after="0" w:line="240" w:lineRule="auto"/>
        <w:ind w:left="0" w:hanging="283"/>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Клінічна</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онкологія</w:t>
      </w:r>
      <w:proofErr w:type="spellEnd"/>
      <w:r w:rsidRPr="00643FC8">
        <w:rPr>
          <w:rFonts w:ascii="Times New Roman" w:hAnsi="Times New Roman"/>
          <w:color w:val="000000" w:themeColor="text1"/>
          <w:sz w:val="24"/>
          <w:szCs w:val="24"/>
        </w:rPr>
        <w:t xml:space="preserve"> - </w:t>
      </w:r>
      <w:proofErr w:type="spellStart"/>
      <w:r w:rsidRPr="00643FC8">
        <w:rPr>
          <w:rFonts w:ascii="Times New Roman" w:hAnsi="Times New Roman"/>
          <w:color w:val="000000" w:themeColor="text1"/>
          <w:sz w:val="24"/>
          <w:szCs w:val="24"/>
        </w:rPr>
        <w:t>Архів</w:t>
      </w:r>
      <w:proofErr w:type="spellEnd"/>
      <w:r w:rsidRPr="00643FC8">
        <w:rPr>
          <w:rFonts w:ascii="Times New Roman" w:hAnsi="Times New Roman"/>
          <w:color w:val="000000" w:themeColor="text1"/>
          <w:sz w:val="24"/>
          <w:szCs w:val="24"/>
        </w:rPr>
        <w:t xml:space="preserve"> </w:t>
      </w:r>
      <w:proofErr w:type="spellStart"/>
      <w:r w:rsidRPr="00643FC8">
        <w:rPr>
          <w:rFonts w:ascii="Times New Roman" w:hAnsi="Times New Roman"/>
          <w:color w:val="000000" w:themeColor="text1"/>
          <w:sz w:val="24"/>
          <w:szCs w:val="24"/>
        </w:rPr>
        <w:t>номерів</w:t>
      </w:r>
      <w:proofErr w:type="spellEnd"/>
      <w:r w:rsidRPr="00643FC8">
        <w:rPr>
          <w:rFonts w:ascii="Times New Roman" w:hAnsi="Times New Roman"/>
          <w:color w:val="000000" w:themeColor="text1"/>
          <w:sz w:val="24"/>
          <w:szCs w:val="24"/>
        </w:rPr>
        <w:t xml:space="preserve"> - clinicaloncology.com.ua/</w:t>
      </w:r>
    </w:p>
    <w:p w14:paraId="79C218EE" w14:textId="77777777" w:rsidR="001971E2" w:rsidRPr="00643FC8" w:rsidRDefault="001971E2" w:rsidP="001971E2">
      <w:pPr>
        <w:pStyle w:val="aa"/>
        <w:widowControl w:val="0"/>
        <w:numPr>
          <w:ilvl w:val="1"/>
          <w:numId w:val="5"/>
        </w:numPr>
        <w:tabs>
          <w:tab w:val="clear" w:pos="2748"/>
          <w:tab w:val="left" w:pos="284"/>
          <w:tab w:val="left" w:pos="426"/>
        </w:tabs>
        <w:spacing w:after="0" w:line="240" w:lineRule="auto"/>
        <w:ind w:left="0" w:hanging="283"/>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Вікіпедія</w:t>
      </w:r>
      <w:proofErr w:type="spellEnd"/>
      <w:r w:rsidRPr="00643FC8">
        <w:rPr>
          <w:rFonts w:ascii="Times New Roman" w:hAnsi="Times New Roman"/>
          <w:color w:val="000000" w:themeColor="text1"/>
          <w:sz w:val="24"/>
          <w:szCs w:val="24"/>
        </w:rPr>
        <w:t xml:space="preserve"> - </w:t>
      </w:r>
      <w:hyperlink r:id="rId8">
        <w:r w:rsidRPr="00643FC8">
          <w:rPr>
            <w:rFonts w:ascii="Times New Roman" w:hAnsi="Times New Roman"/>
            <w:color w:val="000000" w:themeColor="text1"/>
            <w:sz w:val="24"/>
            <w:szCs w:val="24"/>
          </w:rPr>
          <w:t>http://uk.wikipedia.org</w:t>
        </w:r>
      </w:hyperlink>
      <w:r w:rsidRPr="00643FC8">
        <w:rPr>
          <w:rFonts w:ascii="Times New Roman" w:hAnsi="Times New Roman"/>
          <w:color w:val="000000" w:themeColor="text1"/>
          <w:sz w:val="24"/>
          <w:szCs w:val="24"/>
        </w:rPr>
        <w:t xml:space="preserve"> </w:t>
      </w:r>
    </w:p>
    <w:p w14:paraId="264352A1" w14:textId="77777777" w:rsidR="001971E2" w:rsidRPr="00643FC8" w:rsidRDefault="001971E2" w:rsidP="001971E2">
      <w:pPr>
        <w:pStyle w:val="aa"/>
        <w:widowControl w:val="0"/>
        <w:numPr>
          <w:ilvl w:val="1"/>
          <w:numId w:val="5"/>
        </w:numPr>
        <w:tabs>
          <w:tab w:val="clear" w:pos="2748"/>
          <w:tab w:val="left" w:pos="284"/>
          <w:tab w:val="left" w:pos="426"/>
        </w:tabs>
        <w:spacing w:after="0" w:line="240" w:lineRule="auto"/>
        <w:ind w:left="0" w:hanging="283"/>
        <w:jc w:val="both"/>
        <w:rPr>
          <w:rFonts w:ascii="Times New Roman" w:hAnsi="Times New Roman"/>
          <w:color w:val="000000" w:themeColor="text1"/>
          <w:sz w:val="24"/>
          <w:szCs w:val="24"/>
          <w:lang w:val="en-US"/>
        </w:rPr>
      </w:pPr>
      <w:r w:rsidRPr="00643FC8">
        <w:rPr>
          <w:rFonts w:ascii="Times New Roman" w:hAnsi="Times New Roman"/>
          <w:color w:val="000000" w:themeColor="text1"/>
          <w:sz w:val="24"/>
          <w:szCs w:val="24"/>
          <w:lang w:val="en-US"/>
        </w:rPr>
        <w:t xml:space="preserve">UpToDate – </w:t>
      </w:r>
      <w:hyperlink r:id="rId9">
        <w:r w:rsidRPr="00643FC8">
          <w:rPr>
            <w:rFonts w:ascii="Times New Roman" w:hAnsi="Times New Roman"/>
            <w:color w:val="000000" w:themeColor="text1"/>
            <w:sz w:val="24"/>
            <w:szCs w:val="24"/>
            <w:lang w:val="en-US"/>
          </w:rPr>
          <w:t>http://www.uptodate.com/home</w:t>
        </w:r>
      </w:hyperlink>
      <w:r w:rsidRPr="00643FC8">
        <w:rPr>
          <w:rFonts w:ascii="Times New Roman" w:hAnsi="Times New Roman"/>
          <w:color w:val="000000" w:themeColor="text1"/>
          <w:sz w:val="24"/>
          <w:szCs w:val="24"/>
          <w:lang w:val="en-US"/>
        </w:rPr>
        <w:t xml:space="preserve"> </w:t>
      </w:r>
    </w:p>
    <w:p w14:paraId="7FC5C12D" w14:textId="77777777" w:rsidR="001971E2" w:rsidRPr="00643FC8" w:rsidRDefault="001971E2" w:rsidP="001971E2">
      <w:pPr>
        <w:pStyle w:val="aa"/>
        <w:widowControl w:val="0"/>
        <w:numPr>
          <w:ilvl w:val="1"/>
          <w:numId w:val="5"/>
        </w:numPr>
        <w:tabs>
          <w:tab w:val="clear" w:pos="2748"/>
          <w:tab w:val="left" w:pos="284"/>
          <w:tab w:val="left" w:pos="426"/>
        </w:tabs>
        <w:spacing w:after="0" w:line="240" w:lineRule="auto"/>
        <w:ind w:left="0" w:hanging="283"/>
        <w:jc w:val="both"/>
        <w:rPr>
          <w:rFonts w:ascii="Times New Roman" w:hAnsi="Times New Roman"/>
          <w:color w:val="000000" w:themeColor="text1"/>
          <w:sz w:val="24"/>
          <w:szCs w:val="24"/>
          <w:lang w:val="en-US"/>
        </w:rPr>
      </w:pPr>
      <w:r w:rsidRPr="00643FC8">
        <w:rPr>
          <w:rFonts w:ascii="Times New Roman" w:hAnsi="Times New Roman"/>
          <w:color w:val="000000" w:themeColor="text1"/>
          <w:sz w:val="24"/>
          <w:szCs w:val="24"/>
          <w:lang w:val="en-US"/>
        </w:rPr>
        <w:t xml:space="preserve">Access Medicine - </w:t>
      </w:r>
      <w:hyperlink r:id="rId10">
        <w:r w:rsidRPr="00643FC8">
          <w:rPr>
            <w:rFonts w:ascii="Times New Roman" w:hAnsi="Times New Roman"/>
            <w:color w:val="000000" w:themeColor="text1"/>
            <w:sz w:val="24"/>
            <w:szCs w:val="24"/>
            <w:lang w:val="en-US"/>
          </w:rPr>
          <w:t>http://accessmedicine.mhmedical.com</w:t>
        </w:r>
      </w:hyperlink>
      <w:r w:rsidRPr="00643FC8">
        <w:rPr>
          <w:rFonts w:ascii="Times New Roman" w:hAnsi="Times New Roman"/>
          <w:color w:val="000000" w:themeColor="text1"/>
          <w:sz w:val="24"/>
          <w:szCs w:val="24"/>
          <w:lang w:val="en-US"/>
        </w:rPr>
        <w:t xml:space="preserve"> </w:t>
      </w:r>
    </w:p>
    <w:p w14:paraId="6090E19E" w14:textId="77777777" w:rsidR="001971E2" w:rsidRPr="00643FC8" w:rsidRDefault="001971E2" w:rsidP="001971E2">
      <w:pPr>
        <w:pStyle w:val="aa"/>
        <w:widowControl w:val="0"/>
        <w:numPr>
          <w:ilvl w:val="1"/>
          <w:numId w:val="5"/>
        </w:numPr>
        <w:tabs>
          <w:tab w:val="clear" w:pos="2748"/>
          <w:tab w:val="left" w:pos="284"/>
          <w:tab w:val="left" w:pos="426"/>
        </w:tabs>
        <w:spacing w:after="0" w:line="240" w:lineRule="auto"/>
        <w:ind w:left="0" w:hanging="283"/>
        <w:jc w:val="both"/>
        <w:rPr>
          <w:rFonts w:ascii="Times New Roman" w:hAnsi="Times New Roman"/>
          <w:color w:val="000000" w:themeColor="text1"/>
          <w:sz w:val="24"/>
          <w:szCs w:val="24"/>
          <w:lang w:val="en-US"/>
        </w:rPr>
      </w:pPr>
      <w:r w:rsidRPr="00643FC8">
        <w:rPr>
          <w:rFonts w:ascii="Times New Roman" w:hAnsi="Times New Roman"/>
          <w:color w:val="000000" w:themeColor="text1"/>
          <w:sz w:val="24"/>
          <w:szCs w:val="24"/>
          <w:lang w:val="en-US"/>
        </w:rPr>
        <w:t xml:space="preserve">PubMed - </w:t>
      </w:r>
      <w:hyperlink r:id="rId11">
        <w:r w:rsidRPr="00643FC8">
          <w:rPr>
            <w:rFonts w:ascii="Times New Roman" w:hAnsi="Times New Roman"/>
            <w:color w:val="000000" w:themeColor="text1"/>
            <w:sz w:val="24"/>
            <w:szCs w:val="24"/>
            <w:lang w:val="en-US"/>
          </w:rPr>
          <w:t>https://www.ncbi.nlm.nih.gov/pmc/</w:t>
        </w:r>
      </w:hyperlink>
      <w:r w:rsidRPr="00643FC8">
        <w:rPr>
          <w:rFonts w:ascii="Times New Roman" w:hAnsi="Times New Roman"/>
          <w:color w:val="000000" w:themeColor="text1"/>
          <w:sz w:val="24"/>
          <w:szCs w:val="24"/>
          <w:lang w:val="en-US"/>
        </w:rPr>
        <w:t xml:space="preserve"> </w:t>
      </w:r>
    </w:p>
    <w:p w14:paraId="312C576C" w14:textId="77777777" w:rsidR="001971E2" w:rsidRPr="00643FC8" w:rsidRDefault="001971E2" w:rsidP="001971E2">
      <w:pPr>
        <w:pStyle w:val="aa"/>
        <w:widowControl w:val="0"/>
        <w:numPr>
          <w:ilvl w:val="1"/>
          <w:numId w:val="5"/>
        </w:numPr>
        <w:tabs>
          <w:tab w:val="clear" w:pos="2748"/>
          <w:tab w:val="left" w:pos="284"/>
          <w:tab w:val="left" w:pos="426"/>
        </w:tabs>
        <w:spacing w:after="0" w:line="240" w:lineRule="auto"/>
        <w:ind w:left="0" w:hanging="283"/>
        <w:jc w:val="both"/>
        <w:rPr>
          <w:rFonts w:ascii="Times New Roman" w:hAnsi="Times New Roman"/>
          <w:color w:val="000000" w:themeColor="text1"/>
          <w:sz w:val="24"/>
          <w:szCs w:val="24"/>
        </w:rPr>
      </w:pPr>
      <w:proofErr w:type="spellStart"/>
      <w:r w:rsidRPr="00643FC8">
        <w:rPr>
          <w:rFonts w:ascii="Times New Roman" w:hAnsi="Times New Roman"/>
          <w:color w:val="000000" w:themeColor="text1"/>
          <w:sz w:val="24"/>
          <w:szCs w:val="24"/>
        </w:rPr>
        <w:t>CancerMedicine</w:t>
      </w:r>
      <w:proofErr w:type="spellEnd"/>
      <w:r w:rsidRPr="00643FC8">
        <w:rPr>
          <w:rFonts w:ascii="Times New Roman" w:hAnsi="Times New Roman"/>
          <w:color w:val="000000" w:themeColor="text1"/>
          <w:sz w:val="24"/>
          <w:szCs w:val="24"/>
        </w:rPr>
        <w:t xml:space="preserve"> – </w:t>
      </w:r>
      <w:r w:rsidRPr="00643FC8">
        <w:rPr>
          <w:rFonts w:ascii="Times New Roman" w:hAnsi="Times New Roman"/>
          <w:color w:val="000000" w:themeColor="text1"/>
          <w:sz w:val="24"/>
          <w:szCs w:val="24"/>
          <w:u w:val="single" w:color="0000FF"/>
        </w:rPr>
        <w:t>www.ncbi.nih.gov</w:t>
      </w:r>
      <w:r w:rsidRPr="00643FC8">
        <w:rPr>
          <w:rFonts w:ascii="Times New Roman" w:hAnsi="Times New Roman"/>
          <w:color w:val="000000" w:themeColor="text1"/>
          <w:sz w:val="24"/>
          <w:szCs w:val="24"/>
        </w:rPr>
        <w:t xml:space="preserve"> </w:t>
      </w:r>
    </w:p>
    <w:p w14:paraId="0D2288BA" w14:textId="77777777" w:rsidR="001971E2" w:rsidRPr="0000495B" w:rsidRDefault="001971E2" w:rsidP="001971E2">
      <w:pPr>
        <w:rPr>
          <w:color w:val="000000" w:themeColor="text1"/>
          <w:lang w:val="uk-UA"/>
        </w:rPr>
      </w:pPr>
    </w:p>
    <w:p w14:paraId="00E40DC8" w14:textId="77777777" w:rsidR="003A7141" w:rsidRDefault="003A7141"/>
    <w:sectPr w:rsidR="003A7141" w:rsidSect="001971E2">
      <w:headerReference w:type="default" r:id="rId12"/>
      <w:pgSz w:w="11906" w:h="16838" w:code="9"/>
      <w:pgMar w:top="1134" w:right="851" w:bottom="851" w:left="1418" w:header="709" w:footer="709" w:gutter="0"/>
      <w:pgBorders w:display="firstPage">
        <w:top w:val="pushPinNote1" w:sz="17" w:space="1" w:color="auto"/>
        <w:left w:val="pushPinNote1" w:sz="17" w:space="4" w:color="auto"/>
        <w:bottom w:val="pushPinNote1" w:sz="17" w:space="1" w:color="auto"/>
        <w:right w:val="pushPinNote1" w:sz="17" w:space="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ACA4E" w14:textId="77777777" w:rsidR="00595356" w:rsidRDefault="00595356">
      <w:pPr>
        <w:spacing w:after="0" w:line="240" w:lineRule="auto"/>
      </w:pPr>
      <w:r>
        <w:separator/>
      </w:r>
    </w:p>
  </w:endnote>
  <w:endnote w:type="continuationSeparator" w:id="0">
    <w:p w14:paraId="71ED42A6" w14:textId="77777777" w:rsidR="00595356" w:rsidRDefault="005953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PSMT">
    <w:altName w:val="MS Mincho"/>
    <w:panose1 w:val="020B0604020202020204"/>
    <w:charset w:val="80"/>
    <w:family w:val="auto"/>
    <w:notTrueType/>
    <w:pitch w:val="default"/>
    <w:sig w:usb0="00002A87" w:usb1="08070000" w:usb2="00000010" w:usb3="00000000" w:csb0="0002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FC441" w14:textId="77777777" w:rsidR="00595356" w:rsidRDefault="00595356">
      <w:pPr>
        <w:spacing w:after="0" w:line="240" w:lineRule="auto"/>
      </w:pPr>
      <w:r>
        <w:separator/>
      </w:r>
    </w:p>
  </w:footnote>
  <w:footnote w:type="continuationSeparator" w:id="0">
    <w:p w14:paraId="097963C2" w14:textId="77777777" w:rsidR="00595356" w:rsidRDefault="005953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4EB87" w14:textId="77777777" w:rsidR="009B03AE" w:rsidRDefault="00000000">
    <w:pPr>
      <w:pStyle w:val="a7"/>
      <w:jc w:val="right"/>
    </w:pPr>
    <w:r>
      <w:fldChar w:fldCharType="begin"/>
    </w:r>
    <w:r>
      <w:instrText xml:space="preserve"> PAGE   \* MERGEFORMAT </w:instrText>
    </w:r>
    <w:r>
      <w:fldChar w:fldCharType="separate"/>
    </w:r>
    <w:r>
      <w:rPr>
        <w:noProof/>
      </w:rPr>
      <w:t>10</w:t>
    </w:r>
    <w:r>
      <w:rPr>
        <w:noProof/>
      </w:rPr>
      <w:fldChar w:fldCharType="end"/>
    </w:r>
  </w:p>
  <w:p w14:paraId="629C8078" w14:textId="77777777" w:rsidR="009B03AE" w:rsidRDefault="009B03AE">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6A9A"/>
    <w:multiLevelType w:val="hybridMultilevel"/>
    <w:tmpl w:val="FA30B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2263F4"/>
    <w:multiLevelType w:val="hybridMultilevel"/>
    <w:tmpl w:val="2752F100"/>
    <w:lvl w:ilvl="0" w:tplc="316A3280">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 w15:restartNumberingAfterBreak="0">
    <w:nsid w:val="0E3234AC"/>
    <w:multiLevelType w:val="hybridMultilevel"/>
    <w:tmpl w:val="0AE06FA8"/>
    <w:lvl w:ilvl="0" w:tplc="9D5C447E">
      <w:start w:val="1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8773B9"/>
    <w:multiLevelType w:val="hybridMultilevel"/>
    <w:tmpl w:val="B1E42710"/>
    <w:lvl w:ilvl="0" w:tplc="526C5E66">
      <w:start w:val="1"/>
      <w:numFmt w:val="decimal"/>
      <w:lvlText w:val="%1."/>
      <w:lvlJc w:val="left"/>
      <w:pPr>
        <w:ind w:left="360" w:hanging="360"/>
      </w:pPr>
      <w:rPr>
        <w:rFonts w:cs="Times New Roman"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5DF45C0"/>
    <w:multiLevelType w:val="hybridMultilevel"/>
    <w:tmpl w:val="E1E4A2FA"/>
    <w:lvl w:ilvl="0" w:tplc="E6388328">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6C251F6"/>
    <w:multiLevelType w:val="hybridMultilevel"/>
    <w:tmpl w:val="7070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8A756C6"/>
    <w:multiLevelType w:val="hybridMultilevel"/>
    <w:tmpl w:val="7E6690FC"/>
    <w:lvl w:ilvl="0" w:tplc="E638832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67581B"/>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2B9A7C58"/>
    <w:multiLevelType w:val="hybridMultilevel"/>
    <w:tmpl w:val="33F0E3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8E524B"/>
    <w:multiLevelType w:val="hybridMultilevel"/>
    <w:tmpl w:val="D7A0C94C"/>
    <w:lvl w:ilvl="0" w:tplc="4ABC601E">
      <w:start w:val="119"/>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12" w15:restartNumberingAfterBreak="0">
    <w:nsid w:val="37DF1B8D"/>
    <w:multiLevelType w:val="hybridMultilevel"/>
    <w:tmpl w:val="71C6197A"/>
    <w:lvl w:ilvl="0" w:tplc="2978688C">
      <w:start w:val="95"/>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B9B5AC0"/>
    <w:multiLevelType w:val="hybridMultilevel"/>
    <w:tmpl w:val="6980DE64"/>
    <w:lvl w:ilvl="0" w:tplc="D8165E26">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4" w15:restartNumberingAfterBreak="0">
    <w:nsid w:val="3E186F7C"/>
    <w:multiLevelType w:val="hybridMultilevel"/>
    <w:tmpl w:val="021EB75E"/>
    <w:lvl w:ilvl="0" w:tplc="BDAAC556">
      <w:start w:val="2"/>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5" w15:restartNumberingAfterBreak="0">
    <w:nsid w:val="42707D2E"/>
    <w:multiLevelType w:val="hybridMultilevel"/>
    <w:tmpl w:val="56DEF918"/>
    <w:lvl w:ilvl="0" w:tplc="0409000F">
      <w:start w:val="7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D951BF"/>
    <w:multiLevelType w:val="hybridMultilevel"/>
    <w:tmpl w:val="FC5A9F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8"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D404534"/>
    <w:multiLevelType w:val="hybridMultilevel"/>
    <w:tmpl w:val="3A288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2DF6E83"/>
    <w:multiLevelType w:val="multilevel"/>
    <w:tmpl w:val="CEAAC7BA"/>
    <w:lvl w:ilvl="0">
      <w:start w:val="1"/>
      <w:numFmt w:val="decimal"/>
      <w:lvlText w:val="%1."/>
      <w:lvlJc w:val="left"/>
      <w:pPr>
        <w:tabs>
          <w:tab w:val="num" w:pos="0"/>
        </w:tabs>
        <w:ind w:left="720" w:hanging="360"/>
      </w:pPr>
    </w:lvl>
    <w:lvl w:ilvl="1">
      <w:start w:val="1"/>
      <w:numFmt w:val="decimal"/>
      <w:lvlText w:val="%2."/>
      <w:lvlJc w:val="left"/>
      <w:pPr>
        <w:tabs>
          <w:tab w:val="num" w:pos="2748"/>
        </w:tabs>
        <w:ind w:left="4188"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532754AD"/>
    <w:multiLevelType w:val="multilevel"/>
    <w:tmpl w:val="B108F2FC"/>
    <w:lvl w:ilvl="0">
      <w:start w:val="1"/>
      <w:numFmt w:val="decimal"/>
      <w:lvlText w:val="%1"/>
      <w:lvlJc w:val="left"/>
      <w:pPr>
        <w:ind w:left="1069" w:hanging="360"/>
      </w:pPr>
      <w:rPr>
        <w:rFonts w:hint="default"/>
      </w:rPr>
    </w:lvl>
    <w:lvl w:ilvl="1">
      <w:start w:val="3"/>
      <w:numFmt w:val="decimal"/>
      <w:isLgl/>
      <w:lvlText w:val="%1.%2"/>
      <w:lvlJc w:val="left"/>
      <w:pPr>
        <w:ind w:left="1084" w:hanging="375"/>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149" w:hanging="144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22" w15:restartNumberingAfterBreak="0">
    <w:nsid w:val="578976AC"/>
    <w:multiLevelType w:val="hybridMultilevel"/>
    <w:tmpl w:val="FEB044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36324CF"/>
    <w:multiLevelType w:val="hybridMultilevel"/>
    <w:tmpl w:val="1FA41F4E"/>
    <w:lvl w:ilvl="0" w:tplc="04190001">
      <w:start w:val="1"/>
      <w:numFmt w:val="bullet"/>
      <w:lvlText w:val=""/>
      <w:lvlJc w:val="left"/>
      <w:pPr>
        <w:ind w:left="480" w:hanging="360"/>
      </w:pPr>
      <w:rPr>
        <w:rFonts w:ascii="Symbol" w:hAnsi="Symbol" w:hint="default"/>
      </w:rPr>
    </w:lvl>
    <w:lvl w:ilvl="1" w:tplc="FFFFFFFF" w:tentative="1">
      <w:start w:val="1"/>
      <w:numFmt w:val="lowerLetter"/>
      <w:lvlText w:val="%2."/>
      <w:lvlJc w:val="left"/>
      <w:pPr>
        <w:ind w:left="1200" w:hanging="360"/>
      </w:pPr>
    </w:lvl>
    <w:lvl w:ilvl="2" w:tplc="FFFFFFFF" w:tentative="1">
      <w:start w:val="1"/>
      <w:numFmt w:val="lowerRoman"/>
      <w:lvlText w:val="%3."/>
      <w:lvlJc w:val="right"/>
      <w:pPr>
        <w:ind w:left="1920" w:hanging="180"/>
      </w:pPr>
    </w:lvl>
    <w:lvl w:ilvl="3" w:tplc="FFFFFFFF" w:tentative="1">
      <w:start w:val="1"/>
      <w:numFmt w:val="decimal"/>
      <w:lvlText w:val="%4."/>
      <w:lvlJc w:val="left"/>
      <w:pPr>
        <w:ind w:left="2640" w:hanging="360"/>
      </w:pPr>
    </w:lvl>
    <w:lvl w:ilvl="4" w:tplc="FFFFFFFF" w:tentative="1">
      <w:start w:val="1"/>
      <w:numFmt w:val="lowerLetter"/>
      <w:lvlText w:val="%5."/>
      <w:lvlJc w:val="left"/>
      <w:pPr>
        <w:ind w:left="3360" w:hanging="360"/>
      </w:pPr>
    </w:lvl>
    <w:lvl w:ilvl="5" w:tplc="FFFFFFFF" w:tentative="1">
      <w:start w:val="1"/>
      <w:numFmt w:val="lowerRoman"/>
      <w:lvlText w:val="%6."/>
      <w:lvlJc w:val="right"/>
      <w:pPr>
        <w:ind w:left="4080" w:hanging="180"/>
      </w:pPr>
    </w:lvl>
    <w:lvl w:ilvl="6" w:tplc="FFFFFFFF" w:tentative="1">
      <w:start w:val="1"/>
      <w:numFmt w:val="decimal"/>
      <w:lvlText w:val="%7."/>
      <w:lvlJc w:val="left"/>
      <w:pPr>
        <w:ind w:left="4800" w:hanging="360"/>
      </w:pPr>
    </w:lvl>
    <w:lvl w:ilvl="7" w:tplc="FFFFFFFF" w:tentative="1">
      <w:start w:val="1"/>
      <w:numFmt w:val="lowerLetter"/>
      <w:lvlText w:val="%8."/>
      <w:lvlJc w:val="left"/>
      <w:pPr>
        <w:ind w:left="5520" w:hanging="360"/>
      </w:pPr>
    </w:lvl>
    <w:lvl w:ilvl="8" w:tplc="FFFFFFFF" w:tentative="1">
      <w:start w:val="1"/>
      <w:numFmt w:val="lowerRoman"/>
      <w:lvlText w:val="%9."/>
      <w:lvlJc w:val="right"/>
      <w:pPr>
        <w:ind w:left="6240" w:hanging="180"/>
      </w:pPr>
    </w:lvl>
  </w:abstractNum>
  <w:abstractNum w:abstractNumId="24" w15:restartNumberingAfterBreak="0">
    <w:nsid w:val="668250D9"/>
    <w:multiLevelType w:val="hybridMultilevel"/>
    <w:tmpl w:val="D7C8ADFA"/>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25" w15:restartNumberingAfterBreak="0">
    <w:nsid w:val="6A4B0735"/>
    <w:multiLevelType w:val="hybridMultilevel"/>
    <w:tmpl w:val="62E454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715742181">
    <w:abstractNumId w:val="21"/>
  </w:num>
  <w:num w:numId="2" w16cid:durableId="950748948">
    <w:abstractNumId w:val="14"/>
  </w:num>
  <w:num w:numId="3" w16cid:durableId="437915089">
    <w:abstractNumId w:val="1"/>
  </w:num>
  <w:num w:numId="4" w16cid:durableId="723335610">
    <w:abstractNumId w:val="9"/>
  </w:num>
  <w:num w:numId="5" w16cid:durableId="1470129042">
    <w:abstractNumId w:val="20"/>
  </w:num>
  <w:num w:numId="6" w16cid:durableId="431781719">
    <w:abstractNumId w:val="19"/>
  </w:num>
  <w:num w:numId="7" w16cid:durableId="423769678">
    <w:abstractNumId w:val="25"/>
  </w:num>
  <w:num w:numId="8" w16cid:durableId="51319312">
    <w:abstractNumId w:val="5"/>
  </w:num>
  <w:num w:numId="9" w16cid:durableId="524366004">
    <w:abstractNumId w:val="11"/>
  </w:num>
  <w:num w:numId="10" w16cid:durableId="354814873">
    <w:abstractNumId w:val="0"/>
  </w:num>
  <w:num w:numId="11" w16cid:durableId="412942405">
    <w:abstractNumId w:val="15"/>
  </w:num>
  <w:num w:numId="12" w16cid:durableId="406271053">
    <w:abstractNumId w:val="2"/>
  </w:num>
  <w:num w:numId="13" w16cid:durableId="887378555">
    <w:abstractNumId w:val="17"/>
  </w:num>
  <w:num w:numId="14" w16cid:durableId="312760019">
    <w:abstractNumId w:val="4"/>
  </w:num>
  <w:num w:numId="15" w16cid:durableId="794371968">
    <w:abstractNumId w:val="16"/>
  </w:num>
  <w:num w:numId="16" w16cid:durableId="1291790853">
    <w:abstractNumId w:val="7"/>
  </w:num>
  <w:num w:numId="17" w16cid:durableId="1133868214">
    <w:abstractNumId w:val="10"/>
  </w:num>
  <w:num w:numId="18" w16cid:durableId="1167669161">
    <w:abstractNumId w:val="12"/>
  </w:num>
  <w:num w:numId="19" w16cid:durableId="229972574">
    <w:abstractNumId w:val="6"/>
  </w:num>
  <w:num w:numId="20" w16cid:durableId="1130048939">
    <w:abstractNumId w:val="18"/>
  </w:num>
  <w:num w:numId="21" w16cid:durableId="1136029065">
    <w:abstractNumId w:val="26"/>
  </w:num>
  <w:num w:numId="22" w16cid:durableId="2112890125">
    <w:abstractNumId w:val="3"/>
  </w:num>
  <w:num w:numId="23" w16cid:durableId="1423185813">
    <w:abstractNumId w:val="24"/>
  </w:num>
  <w:num w:numId="24" w16cid:durableId="1401370394">
    <w:abstractNumId w:val="8"/>
  </w:num>
  <w:num w:numId="25" w16cid:durableId="1980576723">
    <w:abstractNumId w:val="13"/>
  </w:num>
  <w:num w:numId="26" w16cid:durableId="1614484587">
    <w:abstractNumId w:val="23"/>
  </w:num>
  <w:num w:numId="27" w16cid:durableId="106542167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1E2"/>
    <w:rsid w:val="0000495B"/>
    <w:rsid w:val="001971E2"/>
    <w:rsid w:val="001C517A"/>
    <w:rsid w:val="001F0554"/>
    <w:rsid w:val="001F1425"/>
    <w:rsid w:val="0020001B"/>
    <w:rsid w:val="00212043"/>
    <w:rsid w:val="00240BA3"/>
    <w:rsid w:val="002B73FD"/>
    <w:rsid w:val="00390248"/>
    <w:rsid w:val="003A20A5"/>
    <w:rsid w:val="003A50E6"/>
    <w:rsid w:val="003A7141"/>
    <w:rsid w:val="005672AB"/>
    <w:rsid w:val="00595356"/>
    <w:rsid w:val="006703FB"/>
    <w:rsid w:val="006B4836"/>
    <w:rsid w:val="00775227"/>
    <w:rsid w:val="00791187"/>
    <w:rsid w:val="008414BC"/>
    <w:rsid w:val="008C4D95"/>
    <w:rsid w:val="009B03AE"/>
    <w:rsid w:val="00A31CC9"/>
    <w:rsid w:val="00BD4431"/>
    <w:rsid w:val="00C556C5"/>
    <w:rsid w:val="00C80E49"/>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0B7C2E34"/>
  <w15:chartTrackingRefBased/>
  <w15:docId w15:val="{1FED5369-BA3A-B045-90A4-2FAEC21B6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71E2"/>
    <w:pPr>
      <w:spacing w:after="200" w:line="276" w:lineRule="auto"/>
    </w:pPr>
    <w:rPr>
      <w:rFonts w:ascii="Calibri" w:eastAsia="Times New Roman" w:hAnsi="Calibri" w:cs="Times New Roman"/>
      <w:kern w:val="0"/>
      <w:sz w:val="22"/>
      <w:szCs w:val="22"/>
      <w:lang w:val="ru-RU" w:eastAsia="ru-RU"/>
      <w14:ligatures w14:val="none"/>
    </w:rPr>
  </w:style>
  <w:style w:type="paragraph" w:styleId="1">
    <w:name w:val="heading 1"/>
    <w:basedOn w:val="a"/>
    <w:next w:val="a"/>
    <w:link w:val="10"/>
    <w:uiPriority w:val="99"/>
    <w:qFormat/>
    <w:rsid w:val="001971E2"/>
    <w:pPr>
      <w:keepNext/>
      <w:numPr>
        <w:ilvl w:val="12"/>
      </w:numPr>
      <w:spacing w:after="0" w:line="240" w:lineRule="auto"/>
      <w:jc w:val="both"/>
      <w:outlineLvl w:val="0"/>
    </w:pPr>
    <w:rPr>
      <w:rFonts w:ascii="Times New Roman" w:hAnsi="Times New Roman"/>
      <w:sz w:val="28"/>
      <w:szCs w:val="20"/>
    </w:rPr>
  </w:style>
  <w:style w:type="paragraph" w:styleId="2">
    <w:name w:val="heading 2"/>
    <w:basedOn w:val="a"/>
    <w:next w:val="a"/>
    <w:link w:val="20"/>
    <w:uiPriority w:val="99"/>
    <w:qFormat/>
    <w:rsid w:val="001971E2"/>
    <w:pPr>
      <w:keepNext/>
      <w:numPr>
        <w:ilvl w:val="12"/>
      </w:numPr>
      <w:spacing w:after="0" w:line="240" w:lineRule="auto"/>
      <w:outlineLvl w:val="1"/>
    </w:pPr>
    <w:rPr>
      <w:rFonts w:ascii="Times New Roman" w:hAnsi="Times New Roman"/>
      <w:sz w:val="28"/>
      <w:szCs w:val="20"/>
      <w:lang w:val="uk-UA" w:eastAsia="uk-UA"/>
    </w:rPr>
  </w:style>
  <w:style w:type="paragraph" w:styleId="3">
    <w:name w:val="heading 3"/>
    <w:basedOn w:val="a"/>
    <w:next w:val="a"/>
    <w:link w:val="30"/>
    <w:uiPriority w:val="99"/>
    <w:qFormat/>
    <w:rsid w:val="001971E2"/>
    <w:pPr>
      <w:keepNext/>
      <w:widowControl w:val="0"/>
      <w:spacing w:after="0" w:line="360" w:lineRule="auto"/>
      <w:jc w:val="center"/>
      <w:outlineLvl w:val="2"/>
    </w:pPr>
    <w:rPr>
      <w:rFonts w:ascii="Times New Roman" w:hAnsi="Times New Roman"/>
      <w:sz w:val="20"/>
      <w:szCs w:val="20"/>
      <w:lang w:val="uk-UA"/>
    </w:rPr>
  </w:style>
  <w:style w:type="paragraph" w:styleId="4">
    <w:name w:val="heading 4"/>
    <w:basedOn w:val="a"/>
    <w:next w:val="a"/>
    <w:link w:val="40"/>
    <w:uiPriority w:val="99"/>
    <w:qFormat/>
    <w:rsid w:val="001971E2"/>
    <w:pPr>
      <w:keepNext/>
      <w:spacing w:before="240" w:after="60" w:line="240" w:lineRule="auto"/>
      <w:outlineLvl w:val="3"/>
    </w:pPr>
    <w:rPr>
      <w:b/>
      <w:sz w:val="28"/>
      <w:szCs w:val="20"/>
    </w:rPr>
  </w:style>
  <w:style w:type="paragraph" w:styleId="5">
    <w:name w:val="heading 5"/>
    <w:basedOn w:val="a"/>
    <w:next w:val="a"/>
    <w:link w:val="50"/>
    <w:uiPriority w:val="99"/>
    <w:qFormat/>
    <w:rsid w:val="001971E2"/>
    <w:pPr>
      <w:spacing w:before="240" w:after="60" w:line="240" w:lineRule="auto"/>
      <w:outlineLvl w:val="4"/>
    </w:pPr>
    <w:rPr>
      <w:b/>
      <w:i/>
      <w:sz w:val="26"/>
      <w:szCs w:val="20"/>
    </w:rPr>
  </w:style>
  <w:style w:type="paragraph" w:styleId="6">
    <w:name w:val="heading 6"/>
    <w:basedOn w:val="a"/>
    <w:next w:val="a"/>
    <w:link w:val="60"/>
    <w:uiPriority w:val="99"/>
    <w:qFormat/>
    <w:rsid w:val="001971E2"/>
    <w:pPr>
      <w:spacing w:before="240" w:after="60" w:line="240" w:lineRule="auto"/>
      <w:outlineLvl w:val="5"/>
    </w:pPr>
    <w:rPr>
      <w:rFonts w:ascii="Times New Roman" w:hAnsi="Times New Roman"/>
      <w:b/>
      <w:sz w:val="20"/>
      <w:szCs w:val="20"/>
    </w:rPr>
  </w:style>
  <w:style w:type="paragraph" w:styleId="7">
    <w:name w:val="heading 7"/>
    <w:basedOn w:val="a"/>
    <w:next w:val="a"/>
    <w:link w:val="70"/>
    <w:uiPriority w:val="99"/>
    <w:qFormat/>
    <w:rsid w:val="001971E2"/>
    <w:pPr>
      <w:keepNext/>
      <w:spacing w:after="0" w:line="240" w:lineRule="auto"/>
      <w:jc w:val="right"/>
      <w:outlineLvl w:val="6"/>
    </w:pPr>
    <w:rPr>
      <w:rFonts w:ascii="Georgia" w:hAnsi="Georgia"/>
      <w:sz w:val="20"/>
      <w:szCs w:val="20"/>
      <w:lang w:val="uk-UA"/>
    </w:rPr>
  </w:style>
  <w:style w:type="paragraph" w:styleId="8">
    <w:name w:val="heading 8"/>
    <w:basedOn w:val="a"/>
    <w:next w:val="a"/>
    <w:link w:val="80"/>
    <w:uiPriority w:val="9"/>
    <w:semiHidden/>
    <w:unhideWhenUsed/>
    <w:qFormat/>
    <w:rsid w:val="001971E2"/>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971E2"/>
    <w:rPr>
      <w:rFonts w:ascii="Times New Roman" w:eastAsia="Times New Roman" w:hAnsi="Times New Roman" w:cs="Times New Roman"/>
      <w:kern w:val="0"/>
      <w:sz w:val="28"/>
      <w:szCs w:val="20"/>
      <w:lang w:val="ru-RU" w:eastAsia="ru-RU"/>
      <w14:ligatures w14:val="none"/>
    </w:rPr>
  </w:style>
  <w:style w:type="character" w:customStyle="1" w:styleId="20">
    <w:name w:val="Заголовок 2 Знак"/>
    <w:basedOn w:val="a0"/>
    <w:link w:val="2"/>
    <w:uiPriority w:val="99"/>
    <w:rsid w:val="001971E2"/>
    <w:rPr>
      <w:rFonts w:ascii="Times New Roman" w:eastAsia="Times New Roman" w:hAnsi="Times New Roman" w:cs="Times New Roman"/>
      <w:kern w:val="0"/>
      <w:sz w:val="28"/>
      <w:szCs w:val="20"/>
      <w:lang w:val="uk-UA" w:eastAsia="uk-UA"/>
      <w14:ligatures w14:val="none"/>
    </w:rPr>
  </w:style>
  <w:style w:type="character" w:customStyle="1" w:styleId="30">
    <w:name w:val="Заголовок 3 Знак"/>
    <w:basedOn w:val="a0"/>
    <w:link w:val="3"/>
    <w:uiPriority w:val="99"/>
    <w:rsid w:val="001971E2"/>
    <w:rPr>
      <w:rFonts w:ascii="Times New Roman" w:eastAsia="Times New Roman" w:hAnsi="Times New Roman" w:cs="Times New Roman"/>
      <w:kern w:val="0"/>
      <w:sz w:val="20"/>
      <w:szCs w:val="20"/>
      <w:lang w:val="uk-UA" w:eastAsia="ru-RU"/>
      <w14:ligatures w14:val="none"/>
    </w:rPr>
  </w:style>
  <w:style w:type="character" w:customStyle="1" w:styleId="40">
    <w:name w:val="Заголовок 4 Знак"/>
    <w:basedOn w:val="a0"/>
    <w:link w:val="4"/>
    <w:uiPriority w:val="99"/>
    <w:rsid w:val="001971E2"/>
    <w:rPr>
      <w:rFonts w:ascii="Calibri" w:eastAsia="Times New Roman" w:hAnsi="Calibri" w:cs="Times New Roman"/>
      <w:b/>
      <w:kern w:val="0"/>
      <w:sz w:val="28"/>
      <w:szCs w:val="20"/>
      <w:lang w:val="ru-RU" w:eastAsia="ru-RU"/>
      <w14:ligatures w14:val="none"/>
    </w:rPr>
  </w:style>
  <w:style w:type="character" w:customStyle="1" w:styleId="50">
    <w:name w:val="Заголовок 5 Знак"/>
    <w:basedOn w:val="a0"/>
    <w:link w:val="5"/>
    <w:uiPriority w:val="99"/>
    <w:rsid w:val="001971E2"/>
    <w:rPr>
      <w:rFonts w:ascii="Calibri" w:eastAsia="Times New Roman" w:hAnsi="Calibri" w:cs="Times New Roman"/>
      <w:b/>
      <w:i/>
      <w:kern w:val="0"/>
      <w:sz w:val="26"/>
      <w:szCs w:val="20"/>
      <w:lang w:val="ru-RU" w:eastAsia="ru-RU"/>
      <w14:ligatures w14:val="none"/>
    </w:rPr>
  </w:style>
  <w:style w:type="character" w:customStyle="1" w:styleId="60">
    <w:name w:val="Заголовок 6 Знак"/>
    <w:basedOn w:val="a0"/>
    <w:link w:val="6"/>
    <w:uiPriority w:val="99"/>
    <w:rsid w:val="001971E2"/>
    <w:rPr>
      <w:rFonts w:ascii="Times New Roman" w:eastAsia="Times New Roman" w:hAnsi="Times New Roman" w:cs="Times New Roman"/>
      <w:b/>
      <w:kern w:val="0"/>
      <w:sz w:val="20"/>
      <w:szCs w:val="20"/>
      <w:lang w:val="ru-RU" w:eastAsia="ru-RU"/>
      <w14:ligatures w14:val="none"/>
    </w:rPr>
  </w:style>
  <w:style w:type="character" w:customStyle="1" w:styleId="70">
    <w:name w:val="Заголовок 7 Знак"/>
    <w:basedOn w:val="a0"/>
    <w:link w:val="7"/>
    <w:uiPriority w:val="99"/>
    <w:rsid w:val="001971E2"/>
    <w:rPr>
      <w:rFonts w:ascii="Georgia" w:eastAsia="Times New Roman" w:hAnsi="Georgia" w:cs="Times New Roman"/>
      <w:kern w:val="0"/>
      <w:sz w:val="20"/>
      <w:szCs w:val="20"/>
      <w:lang w:val="uk-UA" w:eastAsia="ru-RU"/>
      <w14:ligatures w14:val="none"/>
    </w:rPr>
  </w:style>
  <w:style w:type="character" w:customStyle="1" w:styleId="80">
    <w:name w:val="Заголовок 8 Знак"/>
    <w:basedOn w:val="a0"/>
    <w:link w:val="8"/>
    <w:uiPriority w:val="9"/>
    <w:semiHidden/>
    <w:rsid w:val="001971E2"/>
    <w:rPr>
      <w:rFonts w:asciiTheme="majorHAnsi" w:eastAsiaTheme="majorEastAsia" w:hAnsiTheme="majorHAnsi" w:cstheme="majorBidi"/>
      <w:color w:val="272727" w:themeColor="text1" w:themeTint="D8"/>
      <w:kern w:val="0"/>
      <w:sz w:val="21"/>
      <w:szCs w:val="21"/>
      <w:lang w:val="ru-RU" w:eastAsia="ru-RU"/>
      <w14:ligatures w14:val="none"/>
    </w:rPr>
  </w:style>
  <w:style w:type="paragraph" w:styleId="a3">
    <w:name w:val="Body Text Indent"/>
    <w:basedOn w:val="a"/>
    <w:link w:val="a4"/>
    <w:rsid w:val="001971E2"/>
    <w:pPr>
      <w:spacing w:after="0" w:line="360" w:lineRule="auto"/>
      <w:jc w:val="center"/>
    </w:pPr>
    <w:rPr>
      <w:rFonts w:ascii="Times New Roman" w:hAnsi="Times New Roman"/>
      <w:b/>
      <w:i/>
      <w:sz w:val="24"/>
      <w:szCs w:val="20"/>
    </w:rPr>
  </w:style>
  <w:style w:type="character" w:customStyle="1" w:styleId="a4">
    <w:name w:val="Основной текст с отступом Знак"/>
    <w:basedOn w:val="a0"/>
    <w:link w:val="a3"/>
    <w:rsid w:val="001971E2"/>
    <w:rPr>
      <w:rFonts w:ascii="Times New Roman" w:eastAsia="Times New Roman" w:hAnsi="Times New Roman" w:cs="Times New Roman"/>
      <w:b/>
      <w:i/>
      <w:kern w:val="0"/>
      <w:szCs w:val="20"/>
      <w:lang w:val="ru-RU" w:eastAsia="ru-RU"/>
      <w14:ligatures w14:val="none"/>
    </w:rPr>
  </w:style>
  <w:style w:type="paragraph" w:styleId="a5">
    <w:name w:val="Body Text"/>
    <w:basedOn w:val="a"/>
    <w:link w:val="a6"/>
    <w:uiPriority w:val="99"/>
    <w:rsid w:val="001971E2"/>
    <w:pPr>
      <w:spacing w:after="120" w:line="240" w:lineRule="auto"/>
    </w:pPr>
    <w:rPr>
      <w:rFonts w:ascii="Times New Roman" w:hAnsi="Times New Roman"/>
      <w:sz w:val="24"/>
      <w:szCs w:val="20"/>
    </w:rPr>
  </w:style>
  <w:style w:type="character" w:customStyle="1" w:styleId="a6">
    <w:name w:val="Основной текст Знак"/>
    <w:basedOn w:val="a0"/>
    <w:link w:val="a5"/>
    <w:uiPriority w:val="99"/>
    <w:rsid w:val="001971E2"/>
    <w:rPr>
      <w:rFonts w:ascii="Times New Roman" w:eastAsia="Times New Roman" w:hAnsi="Times New Roman" w:cs="Times New Roman"/>
      <w:kern w:val="0"/>
      <w:szCs w:val="20"/>
      <w:lang w:val="ru-RU" w:eastAsia="ru-RU"/>
      <w14:ligatures w14:val="none"/>
    </w:rPr>
  </w:style>
  <w:style w:type="paragraph" w:styleId="a7">
    <w:name w:val="header"/>
    <w:aliases w:val="Знак Знак Знак,Знак Знак"/>
    <w:basedOn w:val="a"/>
    <w:link w:val="a8"/>
    <w:rsid w:val="001971E2"/>
    <w:pPr>
      <w:widowControl w:val="0"/>
      <w:tabs>
        <w:tab w:val="center" w:pos="4153"/>
        <w:tab w:val="right" w:pos="8306"/>
      </w:tabs>
      <w:snapToGrid w:val="0"/>
      <w:spacing w:after="0" w:line="240" w:lineRule="auto"/>
    </w:pPr>
    <w:rPr>
      <w:rFonts w:ascii="Times New Roman" w:hAnsi="Times New Roman"/>
      <w:sz w:val="24"/>
      <w:szCs w:val="20"/>
    </w:rPr>
  </w:style>
  <w:style w:type="character" w:customStyle="1" w:styleId="a8">
    <w:name w:val="Верхний колонтитул Знак"/>
    <w:aliases w:val="Знак Знак Знак Знак,Знак Знак Знак1"/>
    <w:basedOn w:val="a0"/>
    <w:link w:val="a7"/>
    <w:rsid w:val="001971E2"/>
    <w:rPr>
      <w:rFonts w:ascii="Times New Roman" w:eastAsia="Times New Roman" w:hAnsi="Times New Roman" w:cs="Times New Roman"/>
      <w:kern w:val="0"/>
      <w:szCs w:val="20"/>
      <w:lang w:val="ru-RU" w:eastAsia="ru-RU"/>
      <w14:ligatures w14:val="none"/>
    </w:rPr>
  </w:style>
  <w:style w:type="paragraph" w:styleId="21">
    <w:name w:val="Body Text Indent 2"/>
    <w:basedOn w:val="a"/>
    <w:link w:val="22"/>
    <w:uiPriority w:val="99"/>
    <w:rsid w:val="001971E2"/>
    <w:pPr>
      <w:spacing w:after="120" w:line="480" w:lineRule="auto"/>
      <w:ind w:left="283"/>
    </w:pPr>
    <w:rPr>
      <w:rFonts w:ascii="Times New Roman" w:hAnsi="Times New Roman"/>
      <w:sz w:val="24"/>
      <w:szCs w:val="20"/>
    </w:rPr>
  </w:style>
  <w:style w:type="character" w:customStyle="1" w:styleId="22">
    <w:name w:val="Основной текст с отступом 2 Знак"/>
    <w:basedOn w:val="a0"/>
    <w:link w:val="21"/>
    <w:uiPriority w:val="99"/>
    <w:rsid w:val="001971E2"/>
    <w:rPr>
      <w:rFonts w:ascii="Times New Roman" w:eastAsia="Times New Roman" w:hAnsi="Times New Roman" w:cs="Times New Roman"/>
      <w:kern w:val="0"/>
      <w:szCs w:val="20"/>
      <w:lang w:val="ru-RU" w:eastAsia="ru-RU"/>
      <w14:ligatures w14:val="none"/>
    </w:rPr>
  </w:style>
  <w:style w:type="paragraph" w:styleId="31">
    <w:name w:val="Body Text Indent 3"/>
    <w:basedOn w:val="a"/>
    <w:link w:val="32"/>
    <w:uiPriority w:val="99"/>
    <w:rsid w:val="001971E2"/>
    <w:pPr>
      <w:autoSpaceDE w:val="0"/>
      <w:autoSpaceDN w:val="0"/>
      <w:spacing w:after="0" w:line="240" w:lineRule="auto"/>
      <w:ind w:left="360"/>
    </w:pPr>
    <w:rPr>
      <w:rFonts w:ascii="Times New Roman" w:hAnsi="Times New Roman"/>
      <w:sz w:val="28"/>
      <w:szCs w:val="20"/>
      <w:lang w:val="uk-UA"/>
    </w:rPr>
  </w:style>
  <w:style w:type="character" w:customStyle="1" w:styleId="32">
    <w:name w:val="Основной текст с отступом 3 Знак"/>
    <w:basedOn w:val="a0"/>
    <w:link w:val="31"/>
    <w:uiPriority w:val="99"/>
    <w:rsid w:val="001971E2"/>
    <w:rPr>
      <w:rFonts w:ascii="Times New Roman" w:eastAsia="Times New Roman" w:hAnsi="Times New Roman" w:cs="Times New Roman"/>
      <w:kern w:val="0"/>
      <w:sz w:val="28"/>
      <w:szCs w:val="20"/>
      <w:lang w:val="uk-UA" w:eastAsia="ru-RU"/>
      <w14:ligatures w14:val="none"/>
    </w:rPr>
  </w:style>
  <w:style w:type="paragraph" w:styleId="23">
    <w:name w:val="Body Text 2"/>
    <w:basedOn w:val="a"/>
    <w:link w:val="24"/>
    <w:uiPriority w:val="99"/>
    <w:rsid w:val="001971E2"/>
    <w:pPr>
      <w:numPr>
        <w:ilvl w:val="12"/>
      </w:numPr>
      <w:autoSpaceDE w:val="0"/>
      <w:autoSpaceDN w:val="0"/>
      <w:spacing w:after="0" w:line="240" w:lineRule="auto"/>
      <w:jc w:val="both"/>
    </w:pPr>
    <w:rPr>
      <w:rFonts w:ascii="Times New Roman" w:hAnsi="Times New Roman"/>
      <w:sz w:val="28"/>
      <w:szCs w:val="20"/>
      <w:lang w:val="uk-UA"/>
    </w:rPr>
  </w:style>
  <w:style w:type="character" w:customStyle="1" w:styleId="24">
    <w:name w:val="Основной текст 2 Знак"/>
    <w:basedOn w:val="a0"/>
    <w:link w:val="23"/>
    <w:uiPriority w:val="99"/>
    <w:rsid w:val="001971E2"/>
    <w:rPr>
      <w:rFonts w:ascii="Times New Roman" w:eastAsia="Times New Roman" w:hAnsi="Times New Roman" w:cs="Times New Roman"/>
      <w:kern w:val="0"/>
      <w:sz w:val="28"/>
      <w:szCs w:val="20"/>
      <w:lang w:val="uk-UA" w:eastAsia="ru-RU"/>
      <w14:ligatures w14:val="none"/>
    </w:rPr>
  </w:style>
  <w:style w:type="character" w:styleId="a9">
    <w:name w:val="page number"/>
    <w:uiPriority w:val="99"/>
    <w:rsid w:val="001971E2"/>
    <w:rPr>
      <w:rFonts w:cs="Times New Roman"/>
    </w:rPr>
  </w:style>
  <w:style w:type="paragraph" w:styleId="33">
    <w:name w:val="Body Text 3"/>
    <w:basedOn w:val="a"/>
    <w:link w:val="34"/>
    <w:uiPriority w:val="99"/>
    <w:rsid w:val="001971E2"/>
    <w:pPr>
      <w:widowControl w:val="0"/>
      <w:spacing w:after="0" w:line="360" w:lineRule="auto"/>
      <w:jc w:val="center"/>
      <w:outlineLvl w:val="0"/>
    </w:pPr>
    <w:rPr>
      <w:rFonts w:ascii="Times New Roman" w:hAnsi="Times New Roman"/>
      <w:sz w:val="20"/>
      <w:szCs w:val="20"/>
      <w:lang w:val="uk-UA"/>
    </w:rPr>
  </w:style>
  <w:style w:type="character" w:customStyle="1" w:styleId="34">
    <w:name w:val="Основной текст 3 Знак"/>
    <w:basedOn w:val="a0"/>
    <w:link w:val="33"/>
    <w:uiPriority w:val="99"/>
    <w:rsid w:val="001971E2"/>
    <w:rPr>
      <w:rFonts w:ascii="Times New Roman" w:eastAsia="Times New Roman" w:hAnsi="Times New Roman" w:cs="Times New Roman"/>
      <w:kern w:val="0"/>
      <w:sz w:val="20"/>
      <w:szCs w:val="20"/>
      <w:lang w:val="uk-UA" w:eastAsia="ru-RU"/>
      <w14:ligatures w14:val="none"/>
    </w:rPr>
  </w:style>
  <w:style w:type="paragraph" w:styleId="aa">
    <w:name w:val="List Paragraph"/>
    <w:basedOn w:val="a"/>
    <w:uiPriority w:val="34"/>
    <w:qFormat/>
    <w:rsid w:val="001971E2"/>
    <w:pPr>
      <w:ind w:left="720"/>
      <w:contextualSpacing/>
    </w:pPr>
  </w:style>
  <w:style w:type="paragraph" w:styleId="ab">
    <w:name w:val="footer"/>
    <w:basedOn w:val="a"/>
    <w:link w:val="ac"/>
    <w:uiPriority w:val="99"/>
    <w:semiHidden/>
    <w:rsid w:val="001971E2"/>
    <w:pPr>
      <w:tabs>
        <w:tab w:val="center" w:pos="4677"/>
        <w:tab w:val="right" w:pos="9355"/>
      </w:tabs>
      <w:spacing w:after="0" w:line="240" w:lineRule="auto"/>
    </w:pPr>
    <w:rPr>
      <w:sz w:val="20"/>
      <w:szCs w:val="20"/>
    </w:rPr>
  </w:style>
  <w:style w:type="character" w:customStyle="1" w:styleId="ac">
    <w:name w:val="Нижний колонтитул Знак"/>
    <w:basedOn w:val="a0"/>
    <w:link w:val="ab"/>
    <w:uiPriority w:val="99"/>
    <w:semiHidden/>
    <w:rsid w:val="001971E2"/>
    <w:rPr>
      <w:rFonts w:ascii="Calibri" w:eastAsia="Times New Roman" w:hAnsi="Calibri" w:cs="Times New Roman"/>
      <w:kern w:val="0"/>
      <w:sz w:val="20"/>
      <w:szCs w:val="20"/>
      <w:lang w:val="ru-RU" w:eastAsia="ru-RU"/>
      <w14:ligatures w14:val="none"/>
    </w:rPr>
  </w:style>
  <w:style w:type="character" w:styleId="ad">
    <w:name w:val="Placeholder Text"/>
    <w:uiPriority w:val="99"/>
    <w:semiHidden/>
    <w:rsid w:val="001971E2"/>
    <w:rPr>
      <w:rFonts w:cs="Times New Roman"/>
      <w:color w:val="808080"/>
    </w:rPr>
  </w:style>
  <w:style w:type="paragraph" w:styleId="ae">
    <w:name w:val="Balloon Text"/>
    <w:basedOn w:val="a"/>
    <w:link w:val="af"/>
    <w:uiPriority w:val="99"/>
    <w:semiHidden/>
    <w:rsid w:val="001971E2"/>
    <w:pPr>
      <w:spacing w:after="0" w:line="240" w:lineRule="auto"/>
    </w:pPr>
    <w:rPr>
      <w:rFonts w:ascii="Tahoma" w:hAnsi="Tahoma"/>
      <w:sz w:val="16"/>
      <w:szCs w:val="20"/>
    </w:rPr>
  </w:style>
  <w:style w:type="character" w:customStyle="1" w:styleId="af">
    <w:name w:val="Текст выноски Знак"/>
    <w:basedOn w:val="a0"/>
    <w:link w:val="ae"/>
    <w:uiPriority w:val="99"/>
    <w:semiHidden/>
    <w:rsid w:val="001971E2"/>
    <w:rPr>
      <w:rFonts w:ascii="Tahoma" w:eastAsia="Times New Roman" w:hAnsi="Tahoma" w:cs="Times New Roman"/>
      <w:kern w:val="0"/>
      <w:sz w:val="16"/>
      <w:szCs w:val="20"/>
      <w:lang w:val="ru-RU" w:eastAsia="ru-RU"/>
      <w14:ligatures w14:val="none"/>
    </w:rPr>
  </w:style>
  <w:style w:type="table" w:styleId="af0">
    <w:name w:val="Table Grid"/>
    <w:basedOn w:val="a1"/>
    <w:uiPriority w:val="39"/>
    <w:rsid w:val="001971E2"/>
    <w:rPr>
      <w:rFonts w:ascii="Calibri" w:eastAsia="Times New Roman" w:hAnsi="Calibri" w:cs="Times New Roman"/>
      <w:kern w:val="0"/>
      <w:sz w:val="20"/>
      <w:szCs w:val="20"/>
      <w:lang w:val="ru-RU" w:eastAsia="ru-RU"/>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10">
    <w:name w:val="Основной текст с отступом 21"/>
    <w:basedOn w:val="a"/>
    <w:rsid w:val="001971E2"/>
    <w:pPr>
      <w:suppressAutoHyphens/>
      <w:spacing w:after="0" w:line="240" w:lineRule="auto"/>
      <w:ind w:right="-1090" w:firstLine="720"/>
      <w:jc w:val="both"/>
    </w:pPr>
    <w:rPr>
      <w:rFonts w:ascii="Times New Roman" w:hAnsi="Times New Roman"/>
      <w:sz w:val="28"/>
      <w:szCs w:val="20"/>
      <w:lang w:val="uk-UA" w:eastAsia="ar-SA"/>
    </w:rPr>
  </w:style>
  <w:style w:type="paragraph" w:customStyle="1" w:styleId="norma">
    <w:name w:val="norma"/>
    <w:basedOn w:val="a"/>
    <w:qFormat/>
    <w:rsid w:val="001971E2"/>
    <w:pPr>
      <w:widowControl w:val="0"/>
      <w:autoSpaceDE w:val="0"/>
      <w:autoSpaceDN w:val="0"/>
      <w:adjustRightInd w:val="0"/>
      <w:spacing w:after="0" w:line="240" w:lineRule="auto"/>
      <w:ind w:firstLine="426"/>
      <w:jc w:val="both"/>
    </w:pPr>
    <w:rPr>
      <w:rFonts w:ascii="Arial" w:hAnsi="Arial" w:cs="Arial"/>
      <w:color w:val="000000"/>
      <w:sz w:val="20"/>
      <w:szCs w:val="20"/>
      <w:lang w:val="uk-UA"/>
    </w:rPr>
  </w:style>
  <w:style w:type="paragraph" w:styleId="af1">
    <w:name w:val="Title"/>
    <w:basedOn w:val="a"/>
    <w:next w:val="af2"/>
    <w:link w:val="af3"/>
    <w:uiPriority w:val="99"/>
    <w:qFormat/>
    <w:rsid w:val="001971E2"/>
    <w:pPr>
      <w:spacing w:after="0" w:line="240" w:lineRule="auto"/>
      <w:ind w:firstLine="720"/>
      <w:jc w:val="center"/>
    </w:pPr>
    <w:rPr>
      <w:rFonts w:ascii="Arial" w:hAnsi="Arial"/>
      <w:b/>
      <w:sz w:val="24"/>
      <w:szCs w:val="20"/>
      <w:lang w:val="uk-UA" w:eastAsia="ar-SA"/>
    </w:rPr>
  </w:style>
  <w:style w:type="character" w:customStyle="1" w:styleId="af3">
    <w:name w:val="Заголовок Знак"/>
    <w:basedOn w:val="a0"/>
    <w:link w:val="af1"/>
    <w:uiPriority w:val="99"/>
    <w:rsid w:val="001971E2"/>
    <w:rPr>
      <w:rFonts w:ascii="Arial" w:eastAsia="Times New Roman" w:hAnsi="Arial" w:cs="Times New Roman"/>
      <w:b/>
      <w:kern w:val="0"/>
      <w:szCs w:val="20"/>
      <w:lang w:val="uk-UA" w:eastAsia="ar-SA"/>
      <w14:ligatures w14:val="none"/>
    </w:rPr>
  </w:style>
  <w:style w:type="paragraph" w:styleId="af2">
    <w:name w:val="Subtitle"/>
    <w:basedOn w:val="a"/>
    <w:link w:val="af4"/>
    <w:uiPriority w:val="99"/>
    <w:qFormat/>
    <w:rsid w:val="001971E2"/>
    <w:pPr>
      <w:spacing w:after="60"/>
      <w:jc w:val="center"/>
      <w:outlineLvl w:val="1"/>
    </w:pPr>
    <w:rPr>
      <w:rFonts w:ascii="Cambria" w:hAnsi="Cambria"/>
      <w:sz w:val="24"/>
      <w:szCs w:val="20"/>
    </w:rPr>
  </w:style>
  <w:style w:type="character" w:customStyle="1" w:styleId="af4">
    <w:name w:val="Подзаголовок Знак"/>
    <w:basedOn w:val="a0"/>
    <w:link w:val="af2"/>
    <w:uiPriority w:val="99"/>
    <w:rsid w:val="001971E2"/>
    <w:rPr>
      <w:rFonts w:ascii="Cambria" w:eastAsia="Times New Roman" w:hAnsi="Cambria" w:cs="Times New Roman"/>
      <w:kern w:val="0"/>
      <w:szCs w:val="20"/>
      <w:lang w:val="ru-RU" w:eastAsia="ru-RU"/>
      <w14:ligatures w14:val="none"/>
    </w:rPr>
  </w:style>
  <w:style w:type="character" w:styleId="af5">
    <w:name w:val="Hyperlink"/>
    <w:uiPriority w:val="99"/>
    <w:rsid w:val="001971E2"/>
    <w:rPr>
      <w:rFonts w:cs="Times New Roman"/>
      <w:color w:val="0000FF"/>
      <w:u w:val="single"/>
    </w:rPr>
  </w:style>
  <w:style w:type="paragraph" w:styleId="af6">
    <w:name w:val="Normal (Web)"/>
    <w:basedOn w:val="a"/>
    <w:uiPriority w:val="99"/>
    <w:unhideWhenUsed/>
    <w:qFormat/>
    <w:rsid w:val="001971E2"/>
    <w:pPr>
      <w:spacing w:before="100" w:beforeAutospacing="1" w:after="100" w:afterAutospacing="1" w:line="240" w:lineRule="auto"/>
    </w:pPr>
    <w:rPr>
      <w:rFonts w:ascii="Times New Roman" w:hAnsi="Times New Roman"/>
      <w:sz w:val="24"/>
      <w:szCs w:val="24"/>
    </w:rPr>
  </w:style>
  <w:style w:type="paragraph" w:customStyle="1" w:styleId="TableParagraph">
    <w:name w:val="Table Paragraph"/>
    <w:basedOn w:val="a"/>
    <w:uiPriority w:val="1"/>
    <w:qFormat/>
    <w:rsid w:val="001971E2"/>
    <w:pPr>
      <w:widowControl w:val="0"/>
      <w:suppressAutoHyphens/>
      <w:spacing w:after="0" w:line="240" w:lineRule="auto"/>
    </w:pPr>
    <w:rPr>
      <w:rFonts w:ascii="Times New Roman" w:hAnsi="Times New Roman"/>
      <w:lang w:val="uk-UA" w:eastAsia="uk-UA" w:bidi="uk-UA"/>
    </w:rPr>
  </w:style>
  <w:style w:type="character" w:customStyle="1" w:styleId="af7">
    <w:name w:val="Основной текст_"/>
    <w:basedOn w:val="a0"/>
    <w:link w:val="11"/>
    <w:rsid w:val="001971E2"/>
    <w:rPr>
      <w:rFonts w:ascii="Times New Roman" w:hAnsi="Times New Roman"/>
      <w:sz w:val="28"/>
      <w:szCs w:val="28"/>
    </w:rPr>
  </w:style>
  <w:style w:type="paragraph" w:customStyle="1" w:styleId="11">
    <w:name w:val="Основной текст1"/>
    <w:basedOn w:val="a"/>
    <w:link w:val="af7"/>
    <w:rsid w:val="001971E2"/>
    <w:pPr>
      <w:widowControl w:val="0"/>
      <w:spacing w:after="0" w:line="240" w:lineRule="auto"/>
      <w:ind w:firstLine="400"/>
    </w:pPr>
    <w:rPr>
      <w:rFonts w:ascii="Times New Roman" w:eastAsiaTheme="minorHAnsi" w:hAnsi="Times New Roman" w:cstheme="minorBidi"/>
      <w:kern w:val="2"/>
      <w:sz w:val="28"/>
      <w:szCs w:val="28"/>
      <w:lang w:val="ru-UA" w:eastAsia="en-US"/>
      <w14:ligatures w14:val="standardContextual"/>
    </w:rPr>
  </w:style>
  <w:style w:type="character" w:customStyle="1" w:styleId="af8">
    <w:name w:val="Другое_"/>
    <w:basedOn w:val="a0"/>
    <w:link w:val="af9"/>
    <w:rsid w:val="001971E2"/>
    <w:rPr>
      <w:rFonts w:ascii="Times New Roman" w:hAnsi="Times New Roman"/>
      <w:sz w:val="28"/>
      <w:szCs w:val="28"/>
    </w:rPr>
  </w:style>
  <w:style w:type="paragraph" w:customStyle="1" w:styleId="af9">
    <w:name w:val="Другое"/>
    <w:basedOn w:val="a"/>
    <w:link w:val="af8"/>
    <w:rsid w:val="001971E2"/>
    <w:pPr>
      <w:widowControl w:val="0"/>
      <w:spacing w:after="0" w:line="240" w:lineRule="auto"/>
      <w:ind w:firstLine="400"/>
    </w:pPr>
    <w:rPr>
      <w:rFonts w:ascii="Times New Roman" w:eastAsiaTheme="minorHAnsi" w:hAnsi="Times New Roman" w:cstheme="minorBidi"/>
      <w:kern w:val="2"/>
      <w:sz w:val="28"/>
      <w:szCs w:val="28"/>
      <w:lang w:val="ru-UA" w:eastAsia="en-US"/>
      <w14:ligatures w14:val="standardContextual"/>
    </w:rPr>
  </w:style>
  <w:style w:type="paragraph" w:customStyle="1" w:styleId="12">
    <w:name w:val="Обычный1"/>
    <w:rsid w:val="001971E2"/>
    <w:pPr>
      <w:spacing w:line="276" w:lineRule="auto"/>
    </w:pPr>
    <w:rPr>
      <w:rFonts w:ascii="Arial" w:eastAsia="Times New Roman" w:hAnsi="Arial" w:cs="Arial"/>
      <w:kern w:val="0"/>
      <w:sz w:val="22"/>
      <w:szCs w:val="22"/>
      <w:lang w:val="ru-RU" w:eastAsia="uk-UA"/>
      <w14:ligatures w14:val="none"/>
    </w:rPr>
  </w:style>
  <w:style w:type="paragraph" w:customStyle="1" w:styleId="13">
    <w:name w:val="Абзац списка1"/>
    <w:basedOn w:val="a"/>
    <w:rsid w:val="001971E2"/>
    <w:pPr>
      <w:spacing w:after="0" w:line="240" w:lineRule="auto"/>
      <w:ind w:left="720"/>
      <w:contextualSpacing/>
    </w:pPr>
    <w:rPr>
      <w:rFonts w:ascii="Times New Roman" w:hAnsi="Times New Roman"/>
      <w:sz w:val="24"/>
      <w:szCs w:val="24"/>
    </w:rPr>
  </w:style>
  <w:style w:type="paragraph" w:styleId="HTML">
    <w:name w:val="HTML Preformatted"/>
    <w:basedOn w:val="a"/>
    <w:link w:val="HTML0"/>
    <w:uiPriority w:val="99"/>
    <w:unhideWhenUsed/>
    <w:rsid w:val="001971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US" w:eastAsia="en-US"/>
    </w:rPr>
  </w:style>
  <w:style w:type="character" w:customStyle="1" w:styleId="HTML0">
    <w:name w:val="Стандартный HTML Знак"/>
    <w:basedOn w:val="a0"/>
    <w:link w:val="HTML"/>
    <w:uiPriority w:val="99"/>
    <w:rsid w:val="001971E2"/>
    <w:rPr>
      <w:rFonts w:ascii="Courier New" w:eastAsia="Times New Roman" w:hAnsi="Courier New" w:cs="Courier New"/>
      <w:kern w:val="0"/>
      <w:sz w:val="20"/>
      <w:szCs w:val="20"/>
      <w:lang w:val="en-US"/>
      <w14:ligatures w14:val="none"/>
    </w:rPr>
  </w:style>
  <w:style w:type="character" w:customStyle="1" w:styleId="normaltextrun">
    <w:name w:val="normaltextrun"/>
    <w:basedOn w:val="a0"/>
    <w:rsid w:val="001971E2"/>
  </w:style>
  <w:style w:type="character" w:customStyle="1" w:styleId="spellingerror">
    <w:name w:val="spellingerror"/>
    <w:basedOn w:val="a0"/>
    <w:rsid w:val="001971E2"/>
  </w:style>
  <w:style w:type="paragraph" w:customStyle="1" w:styleId="paragraph">
    <w:name w:val="paragraph"/>
    <w:basedOn w:val="a"/>
    <w:rsid w:val="001971E2"/>
    <w:pPr>
      <w:spacing w:before="100" w:beforeAutospacing="1" w:after="100" w:afterAutospacing="1" w:line="240" w:lineRule="auto"/>
    </w:pPr>
    <w:rPr>
      <w:rFonts w:ascii="Times New Roman" w:hAnsi="Times New Roman"/>
      <w:sz w:val="24"/>
      <w:szCs w:val="24"/>
      <w:lang w:val="uk-UA" w:eastAsia="en-US"/>
    </w:rPr>
  </w:style>
  <w:style w:type="character" w:customStyle="1" w:styleId="fontstyle01">
    <w:name w:val="fontstyle01"/>
    <w:rsid w:val="001971E2"/>
    <w:rPr>
      <w:rFonts w:ascii="TimesNewRomanPSMT" w:hAnsi="TimesNewRomanPSMT" w:hint="default"/>
      <w:b w:val="0"/>
      <w:bCs w:val="0"/>
      <w:i w:val="0"/>
      <w:iCs w:val="0"/>
      <w:color w:val="000000"/>
      <w:sz w:val="28"/>
      <w:szCs w:val="28"/>
    </w:rPr>
  </w:style>
  <w:style w:type="character" w:customStyle="1" w:styleId="fontstyle21">
    <w:name w:val="fontstyle21"/>
    <w:rsid w:val="001971E2"/>
    <w:rPr>
      <w:rFonts w:ascii="TimesNewRomanPSMT" w:hAnsi="TimesNewRomanPSMT" w:hint="default"/>
      <w:b w:val="0"/>
      <w:bCs w:val="0"/>
      <w:i w:val="0"/>
      <w:iCs w:val="0"/>
      <w:color w:val="000000"/>
      <w:sz w:val="28"/>
      <w:szCs w:val="28"/>
    </w:rPr>
  </w:style>
  <w:style w:type="paragraph" w:customStyle="1" w:styleId="Textbody">
    <w:name w:val="Text body"/>
    <w:basedOn w:val="a"/>
    <w:rsid w:val="008414BC"/>
    <w:pPr>
      <w:suppressAutoHyphens/>
      <w:autoSpaceDN w:val="0"/>
      <w:spacing w:after="140"/>
      <w:textAlignment w:val="baseline"/>
    </w:pPr>
    <w:rPr>
      <w:rFonts w:ascii="Liberation Serif" w:eastAsia="NSimSun" w:hAnsi="Liberation Serif"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k.wikipedia.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z.gov.ua/ua/porta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bi.nlm.nih.gov/pmc/" TargetMode="External"/><Relationship Id="rId5" Type="http://schemas.openxmlformats.org/officeDocument/2006/relationships/footnotes" Target="footnotes.xml"/><Relationship Id="rId10" Type="http://schemas.openxmlformats.org/officeDocument/2006/relationships/hyperlink" Target="http://accessmedicine.mhmedical.com/" TargetMode="External"/><Relationship Id="rId4" Type="http://schemas.openxmlformats.org/officeDocument/2006/relationships/webSettings" Target="webSettings.xml"/><Relationship Id="rId9" Type="http://schemas.openxmlformats.org/officeDocument/2006/relationships/hyperlink" Target="http://www.uptodate.com/home"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15</Pages>
  <Words>5904</Words>
  <Characters>33655</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14</cp:revision>
  <cp:lastPrinted>2025-09-03T15:36:00Z</cp:lastPrinted>
  <dcterms:created xsi:type="dcterms:W3CDTF">2024-08-31T14:18:00Z</dcterms:created>
  <dcterms:modified xsi:type="dcterms:W3CDTF">2025-09-03T15:36:00Z</dcterms:modified>
</cp:coreProperties>
</file>