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02619" w14:textId="77777777" w:rsidR="005216AD" w:rsidRPr="005216AD" w:rsidRDefault="005216AD" w:rsidP="005216AD">
      <w:pPr>
        <w:widowControl w:val="0"/>
        <w:spacing w:after="0" w:line="240" w:lineRule="auto"/>
        <w:jc w:val="center"/>
        <w:rPr>
          <w:rFonts w:ascii="Times New Roman" w:hAnsi="Times New Roman" w:cs="Times New Roman"/>
          <w:b/>
          <w:sz w:val="28"/>
          <w:szCs w:val="28"/>
          <w:lang w:val="en-US"/>
        </w:rPr>
      </w:pPr>
      <w:r w:rsidRPr="005216AD">
        <w:rPr>
          <w:rFonts w:ascii="Times New Roman" w:hAnsi="Times New Roman" w:cs="Times New Roman"/>
          <w:b/>
          <w:sz w:val="28"/>
          <w:szCs w:val="28"/>
          <w:lang w:val="en-US"/>
        </w:rPr>
        <w:t>MINISTRY OF HEALTH OF UKRAINE</w:t>
      </w:r>
    </w:p>
    <w:p w14:paraId="6E1238B0" w14:textId="77777777" w:rsidR="005216AD" w:rsidRPr="005216AD" w:rsidRDefault="005216AD" w:rsidP="005216AD">
      <w:pPr>
        <w:widowControl w:val="0"/>
        <w:spacing w:after="0" w:line="240" w:lineRule="auto"/>
        <w:jc w:val="center"/>
        <w:rPr>
          <w:rFonts w:ascii="Times New Roman" w:hAnsi="Times New Roman" w:cs="Times New Roman"/>
          <w:b/>
          <w:sz w:val="28"/>
          <w:szCs w:val="28"/>
          <w:lang w:val="en-US"/>
        </w:rPr>
      </w:pPr>
    </w:p>
    <w:p w14:paraId="4C15AD33" w14:textId="77777777" w:rsidR="005216AD" w:rsidRPr="005216AD" w:rsidRDefault="005216AD" w:rsidP="005216AD">
      <w:pPr>
        <w:widowControl w:val="0"/>
        <w:spacing w:after="0" w:line="240" w:lineRule="auto"/>
        <w:jc w:val="center"/>
        <w:rPr>
          <w:rFonts w:ascii="Times New Roman" w:hAnsi="Times New Roman" w:cs="Times New Roman"/>
          <w:b/>
          <w:sz w:val="28"/>
          <w:szCs w:val="28"/>
          <w:lang w:val="en-US"/>
        </w:rPr>
      </w:pPr>
      <w:r w:rsidRPr="005216AD">
        <w:rPr>
          <w:rFonts w:ascii="Times New Roman" w:hAnsi="Times New Roman" w:cs="Times New Roman"/>
          <w:b/>
          <w:sz w:val="28"/>
          <w:szCs w:val="28"/>
          <w:lang w:val="en-US"/>
        </w:rPr>
        <w:t>ODESA NATIONAL MEDICAL UNIVERSITY</w:t>
      </w:r>
    </w:p>
    <w:p w14:paraId="76A261B4" w14:textId="77777777" w:rsidR="005216AD" w:rsidRPr="005216AD" w:rsidRDefault="005216AD" w:rsidP="005216AD">
      <w:pPr>
        <w:widowControl w:val="0"/>
        <w:spacing w:after="0" w:line="240" w:lineRule="auto"/>
        <w:jc w:val="center"/>
        <w:rPr>
          <w:rFonts w:ascii="Times New Roman" w:hAnsi="Times New Roman" w:cs="Times New Roman"/>
          <w:sz w:val="28"/>
          <w:szCs w:val="28"/>
          <w:lang w:val="en-US"/>
        </w:rPr>
      </w:pPr>
    </w:p>
    <w:p w14:paraId="4CE2A097" w14:textId="3042ABA9" w:rsidR="005216AD" w:rsidRPr="005216AD" w:rsidRDefault="00FF443B" w:rsidP="005216AD">
      <w:pPr>
        <w:pStyle w:val="8"/>
        <w:widowControl w:val="0"/>
        <w:spacing w:before="0" w:line="240" w:lineRule="auto"/>
        <w:rPr>
          <w:rFonts w:ascii="Times New Roman" w:hAnsi="Times New Roman" w:cs="Times New Roman"/>
          <w:i/>
          <w:sz w:val="28"/>
          <w:szCs w:val="28"/>
          <w:lang w:val="en-US"/>
        </w:rPr>
      </w:pPr>
      <w:r w:rsidRPr="00FF443B">
        <w:rPr>
          <w:rFonts w:ascii="Times New Roman" w:eastAsiaTheme="minorHAnsi" w:hAnsi="Times New Roman" w:cs="Times New Roman"/>
          <w:color w:val="auto"/>
          <w:sz w:val="28"/>
          <w:szCs w:val="28"/>
          <w:lang w:val="en-US"/>
        </w:rPr>
        <w:t>Department of Oncology, Reconstructive Surgery, Radiology and Radiation Medicine</w:t>
      </w:r>
    </w:p>
    <w:p w14:paraId="2D379C6B" w14:textId="77777777" w:rsidR="005216AD" w:rsidRPr="005216AD" w:rsidRDefault="005216AD" w:rsidP="005216AD">
      <w:pPr>
        <w:rPr>
          <w:rFonts w:ascii="Times New Roman" w:hAnsi="Times New Roman" w:cs="Times New Roman"/>
          <w:sz w:val="28"/>
          <w:szCs w:val="28"/>
          <w:lang w:val="en-US"/>
        </w:rPr>
      </w:pPr>
    </w:p>
    <w:p w14:paraId="49788D5C" w14:textId="77777777" w:rsidR="005216AD" w:rsidRPr="005216AD" w:rsidRDefault="005216AD" w:rsidP="005216AD">
      <w:pPr>
        <w:rPr>
          <w:rFonts w:ascii="Times New Roman" w:hAnsi="Times New Roman" w:cs="Times New Roman"/>
          <w:sz w:val="24"/>
          <w:szCs w:val="24"/>
          <w:lang w:val="en-US"/>
        </w:rPr>
      </w:pPr>
    </w:p>
    <w:tbl>
      <w:tblPr>
        <w:tblW w:w="9820" w:type="dxa"/>
        <w:tblLayout w:type="fixed"/>
        <w:tblLook w:val="0000" w:firstRow="0" w:lastRow="0" w:firstColumn="0" w:lastColumn="0" w:noHBand="0" w:noVBand="0"/>
      </w:tblPr>
      <w:tblGrid>
        <w:gridCol w:w="3686"/>
        <w:gridCol w:w="6134"/>
      </w:tblGrid>
      <w:tr w:rsidR="000724C1" w:rsidRPr="005216AD" w14:paraId="4D95B2FC" w14:textId="77777777" w:rsidTr="000724C1">
        <w:trPr>
          <w:trHeight w:val="1260"/>
        </w:trPr>
        <w:tc>
          <w:tcPr>
            <w:tcW w:w="3686" w:type="dxa"/>
          </w:tcPr>
          <w:p w14:paraId="30D3F01E" w14:textId="77777777" w:rsidR="005216AD" w:rsidRPr="005216AD" w:rsidRDefault="005216AD" w:rsidP="00793606">
            <w:pPr>
              <w:pStyle w:val="aa"/>
              <w:widowControl w:val="0"/>
              <w:spacing w:after="0"/>
              <w:rPr>
                <w:rFonts w:ascii="Times New Roman" w:hAnsi="Times New Roman" w:cs="Times New Roman"/>
                <w:sz w:val="24"/>
                <w:szCs w:val="24"/>
                <w:lang w:val="en-US"/>
              </w:rPr>
            </w:pPr>
          </w:p>
        </w:tc>
        <w:tc>
          <w:tcPr>
            <w:tcW w:w="6134" w:type="dxa"/>
          </w:tcPr>
          <w:p w14:paraId="08FE6CC8" w14:textId="77777777" w:rsidR="00622EBA" w:rsidRPr="000724C1" w:rsidRDefault="00622EBA" w:rsidP="00622EBA">
            <w:pPr>
              <w:pStyle w:val="a7"/>
              <w:widowControl w:val="0"/>
              <w:jc w:val="left"/>
              <w:rPr>
                <w:b w:val="0"/>
                <w:i w:val="0"/>
                <w:iCs/>
                <w:sz w:val="28"/>
                <w:szCs w:val="28"/>
                <w:lang w:val="en-US"/>
              </w:rPr>
            </w:pPr>
            <w:r w:rsidRPr="000724C1">
              <w:rPr>
                <w:i w:val="0"/>
                <w:iCs/>
                <w:sz w:val="28"/>
                <w:szCs w:val="28"/>
                <w:lang w:val="en-US"/>
              </w:rPr>
              <w:t>CONFIRMED by</w:t>
            </w:r>
          </w:p>
          <w:p w14:paraId="61AA9181" w14:textId="77777777" w:rsidR="005216AD" w:rsidRPr="000724C1" w:rsidRDefault="005216AD" w:rsidP="00793606">
            <w:pPr>
              <w:pStyle w:val="8"/>
              <w:widowControl w:val="0"/>
              <w:spacing w:before="0" w:line="240" w:lineRule="auto"/>
              <w:rPr>
                <w:rFonts w:ascii="Times New Roman" w:hAnsi="Times New Roman" w:cs="Times New Roman"/>
                <w:i/>
                <w:sz w:val="28"/>
                <w:szCs w:val="28"/>
                <w:lang w:val="en-US"/>
              </w:rPr>
            </w:pPr>
          </w:p>
          <w:p w14:paraId="679CE6A4" w14:textId="77777777" w:rsidR="005216AD" w:rsidRPr="000724C1" w:rsidRDefault="005216AD" w:rsidP="000724C1">
            <w:pPr>
              <w:pStyle w:val="8"/>
              <w:widowControl w:val="0"/>
              <w:spacing w:before="0" w:line="240" w:lineRule="auto"/>
              <w:ind w:right="-203"/>
              <w:rPr>
                <w:rFonts w:ascii="Times New Roman" w:eastAsiaTheme="minorEastAsia" w:hAnsi="Times New Roman" w:cs="Times New Roman"/>
                <w:i/>
                <w:sz w:val="28"/>
                <w:szCs w:val="28"/>
                <w:lang w:val="en-US" w:eastAsia="zh-CN"/>
              </w:rPr>
            </w:pPr>
            <w:r w:rsidRPr="000724C1">
              <w:rPr>
                <w:rFonts w:ascii="Times New Roman" w:eastAsiaTheme="minorEastAsia" w:hAnsi="Times New Roman" w:cs="Times New Roman"/>
                <w:sz w:val="28"/>
                <w:szCs w:val="28"/>
                <w:lang w:val="en-US" w:eastAsia="zh-CN"/>
              </w:rPr>
              <w:t>Acting vice-rector for scientific and pedagogical work</w:t>
            </w:r>
          </w:p>
          <w:p w14:paraId="0949072F" w14:textId="77777777" w:rsidR="005216AD" w:rsidRPr="000724C1" w:rsidRDefault="005216AD" w:rsidP="00793606">
            <w:pPr>
              <w:spacing w:after="0" w:line="240" w:lineRule="auto"/>
              <w:rPr>
                <w:rFonts w:ascii="Times New Roman" w:hAnsi="Times New Roman" w:cs="Times New Roman"/>
                <w:sz w:val="28"/>
                <w:szCs w:val="28"/>
                <w:lang w:val="en-US" w:eastAsia="zh-CN"/>
              </w:rPr>
            </w:pPr>
          </w:p>
          <w:p w14:paraId="51A5553D" w14:textId="7C2F8254" w:rsidR="005216AD" w:rsidRPr="000724C1" w:rsidRDefault="005216AD" w:rsidP="00793606">
            <w:pPr>
              <w:pStyle w:val="8"/>
              <w:widowControl w:val="0"/>
              <w:spacing w:before="0" w:line="240" w:lineRule="auto"/>
              <w:rPr>
                <w:rFonts w:ascii="Times New Roman" w:hAnsi="Times New Roman" w:cs="Times New Roman"/>
                <w:i/>
                <w:sz w:val="28"/>
                <w:szCs w:val="28"/>
                <w:lang w:val="en-US"/>
              </w:rPr>
            </w:pPr>
            <w:r w:rsidRPr="000724C1">
              <w:rPr>
                <w:rFonts w:ascii="Times New Roman" w:hAnsi="Times New Roman" w:cs="Times New Roman"/>
                <w:sz w:val="28"/>
                <w:szCs w:val="28"/>
                <w:lang w:val="en-US"/>
              </w:rPr>
              <w:t xml:space="preserve">___________________ </w:t>
            </w:r>
            <w:r w:rsidR="00D83B51" w:rsidRPr="000724C1">
              <w:rPr>
                <w:rFonts w:ascii="Times New Roman" w:hAnsi="Times New Roman" w:cs="Times New Roman"/>
                <w:sz w:val="28"/>
                <w:szCs w:val="28"/>
                <w:lang w:val="en-US"/>
              </w:rPr>
              <w:t xml:space="preserve">Eduard </w:t>
            </w:r>
            <w:r w:rsidR="000724C1">
              <w:rPr>
                <w:rFonts w:ascii="Times New Roman" w:hAnsi="Times New Roman" w:cs="Times New Roman"/>
                <w:sz w:val="28"/>
                <w:szCs w:val="28"/>
                <w:lang w:val="en-US"/>
              </w:rPr>
              <w:t>BURACHKIVSKY</w:t>
            </w:r>
          </w:p>
          <w:p w14:paraId="4EC3E3B8" w14:textId="77777777" w:rsidR="005216AD" w:rsidRPr="000724C1" w:rsidRDefault="005216AD" w:rsidP="00793606">
            <w:pPr>
              <w:pStyle w:val="aa"/>
              <w:widowControl w:val="0"/>
              <w:spacing w:after="0"/>
              <w:rPr>
                <w:rFonts w:ascii="Times New Roman" w:hAnsi="Times New Roman" w:cs="Times New Roman"/>
                <w:sz w:val="28"/>
                <w:szCs w:val="28"/>
                <w:lang w:val="en-US"/>
              </w:rPr>
            </w:pPr>
          </w:p>
          <w:p w14:paraId="4C03EC86" w14:textId="13A25059" w:rsidR="005216AD" w:rsidRPr="000724C1" w:rsidRDefault="005216AD" w:rsidP="00793606">
            <w:pPr>
              <w:pStyle w:val="aa"/>
              <w:widowControl w:val="0"/>
              <w:spacing w:after="0"/>
              <w:ind w:hanging="1559"/>
              <w:rPr>
                <w:rFonts w:ascii="Times New Roman" w:hAnsi="Times New Roman" w:cs="Times New Roman"/>
                <w:b/>
                <w:sz w:val="28"/>
                <w:szCs w:val="28"/>
                <w:lang w:val="en-US"/>
              </w:rPr>
            </w:pPr>
            <w:r w:rsidRPr="000724C1">
              <w:rPr>
                <w:rFonts w:ascii="Times New Roman" w:hAnsi="Times New Roman" w:cs="Times New Roman"/>
                <w:sz w:val="28"/>
                <w:szCs w:val="28"/>
                <w:lang w:val="en-US"/>
              </w:rPr>
              <w:t>September 1. "__</w:t>
            </w:r>
            <w:r w:rsidRPr="000724C1">
              <w:rPr>
                <w:rFonts w:ascii="Times New Roman" w:hAnsi="Times New Roman" w:cs="Times New Roman"/>
                <w:sz w:val="28"/>
                <w:szCs w:val="28"/>
              </w:rPr>
              <w:t>_</w:t>
            </w:r>
            <w:r w:rsidRPr="000724C1">
              <w:rPr>
                <w:rFonts w:ascii="Times New Roman" w:hAnsi="Times New Roman" w:cs="Times New Roman"/>
                <w:sz w:val="28"/>
                <w:szCs w:val="28"/>
                <w:lang w:val="en-US"/>
              </w:rPr>
              <w:t>__"____________</w:t>
            </w:r>
            <w:r w:rsidRPr="000724C1">
              <w:rPr>
                <w:rFonts w:ascii="Times New Roman" w:hAnsi="Times New Roman" w:cs="Times New Roman"/>
                <w:sz w:val="28"/>
                <w:szCs w:val="28"/>
              </w:rPr>
              <w:t>_____</w:t>
            </w:r>
            <w:r w:rsidRPr="000724C1">
              <w:rPr>
                <w:rFonts w:ascii="Times New Roman" w:hAnsi="Times New Roman" w:cs="Times New Roman"/>
                <w:sz w:val="28"/>
                <w:szCs w:val="28"/>
                <w:lang w:val="en-US"/>
              </w:rPr>
              <w:t>_ 20______</w:t>
            </w:r>
          </w:p>
        </w:tc>
      </w:tr>
      <w:tr w:rsidR="000724C1" w:rsidRPr="005216AD" w14:paraId="039FDF1E" w14:textId="77777777" w:rsidTr="000724C1">
        <w:trPr>
          <w:trHeight w:val="168"/>
        </w:trPr>
        <w:tc>
          <w:tcPr>
            <w:tcW w:w="3686" w:type="dxa"/>
          </w:tcPr>
          <w:p w14:paraId="03005361" w14:textId="77777777" w:rsidR="005216AD" w:rsidRPr="005216AD" w:rsidRDefault="005216AD" w:rsidP="00793606">
            <w:pPr>
              <w:pStyle w:val="aa"/>
              <w:widowControl w:val="0"/>
              <w:spacing w:after="0"/>
              <w:rPr>
                <w:rFonts w:ascii="Times New Roman" w:hAnsi="Times New Roman" w:cs="Times New Roman"/>
                <w:sz w:val="28"/>
                <w:szCs w:val="28"/>
                <w:lang w:val="en-US"/>
              </w:rPr>
            </w:pPr>
          </w:p>
        </w:tc>
        <w:tc>
          <w:tcPr>
            <w:tcW w:w="6134" w:type="dxa"/>
          </w:tcPr>
          <w:p w14:paraId="3E8B5DF2" w14:textId="77777777" w:rsidR="005216AD" w:rsidRPr="000724C1" w:rsidRDefault="005216AD" w:rsidP="00793606">
            <w:pPr>
              <w:pStyle w:val="a7"/>
              <w:widowControl w:val="0"/>
              <w:rPr>
                <w:sz w:val="28"/>
                <w:szCs w:val="28"/>
                <w:lang w:val="en-US"/>
              </w:rPr>
            </w:pPr>
          </w:p>
        </w:tc>
      </w:tr>
    </w:tbl>
    <w:p w14:paraId="273F2FFB" w14:textId="77777777" w:rsidR="005216AD" w:rsidRPr="005216AD" w:rsidRDefault="005216AD" w:rsidP="005216AD">
      <w:pPr>
        <w:widowControl w:val="0"/>
        <w:spacing w:after="0" w:line="240" w:lineRule="auto"/>
        <w:rPr>
          <w:rFonts w:ascii="Times New Roman" w:hAnsi="Times New Roman" w:cs="Times New Roman"/>
          <w:b/>
          <w:sz w:val="28"/>
          <w:szCs w:val="28"/>
          <w:lang w:val="uk-UA"/>
        </w:rPr>
      </w:pPr>
    </w:p>
    <w:p w14:paraId="3E207EDC" w14:textId="77777777" w:rsidR="005216AD" w:rsidRPr="005216AD" w:rsidRDefault="005216AD" w:rsidP="005216AD">
      <w:pPr>
        <w:widowControl w:val="0"/>
        <w:spacing w:after="0" w:line="240" w:lineRule="auto"/>
        <w:jc w:val="center"/>
        <w:rPr>
          <w:rFonts w:ascii="Times New Roman" w:hAnsi="Times New Roman" w:cs="Times New Roman"/>
          <w:b/>
          <w:sz w:val="28"/>
          <w:szCs w:val="28"/>
          <w:lang w:val="uk-UA"/>
        </w:rPr>
      </w:pPr>
    </w:p>
    <w:p w14:paraId="7FAF8D1E" w14:textId="77777777" w:rsidR="005216AD" w:rsidRPr="005216AD" w:rsidRDefault="005216AD" w:rsidP="005216AD">
      <w:pPr>
        <w:widowControl w:val="0"/>
        <w:spacing w:after="0" w:line="240" w:lineRule="auto"/>
        <w:jc w:val="center"/>
        <w:rPr>
          <w:rFonts w:ascii="Times New Roman" w:hAnsi="Times New Roman" w:cs="Times New Roman"/>
          <w:b/>
          <w:sz w:val="28"/>
          <w:szCs w:val="28"/>
          <w:lang w:val="uk-UA"/>
        </w:rPr>
      </w:pPr>
    </w:p>
    <w:p w14:paraId="0CC5B7E1" w14:textId="77777777" w:rsidR="005216AD" w:rsidRPr="005216AD" w:rsidRDefault="005216AD" w:rsidP="005216AD">
      <w:pPr>
        <w:widowControl w:val="0"/>
        <w:spacing w:after="0" w:line="360" w:lineRule="auto"/>
        <w:jc w:val="center"/>
        <w:rPr>
          <w:rFonts w:ascii="Times New Roman" w:hAnsi="Times New Roman" w:cs="Times New Roman"/>
          <w:b/>
          <w:sz w:val="32"/>
          <w:szCs w:val="32"/>
          <w:lang w:val="en-US"/>
        </w:rPr>
      </w:pPr>
      <w:r w:rsidRPr="005216AD">
        <w:rPr>
          <w:rFonts w:ascii="Times New Roman" w:hAnsi="Times New Roman" w:cs="Times New Roman"/>
          <w:b/>
          <w:sz w:val="32"/>
          <w:szCs w:val="32"/>
          <w:lang w:val="en-US"/>
        </w:rPr>
        <w:t>WORKING PROGRAM IN THE DISCIPLINE</w:t>
      </w:r>
    </w:p>
    <w:p w14:paraId="68900D9D" w14:textId="643A66CB" w:rsidR="005216AD" w:rsidRPr="005216AD" w:rsidRDefault="005216AD" w:rsidP="005216AD">
      <w:pPr>
        <w:widowControl w:val="0"/>
        <w:spacing w:after="0" w:line="480" w:lineRule="auto"/>
        <w:jc w:val="center"/>
        <w:rPr>
          <w:rFonts w:ascii="Times New Roman" w:hAnsi="Times New Roman" w:cs="Times New Roman"/>
          <w:b/>
          <w:bCs/>
          <w:caps/>
          <w:sz w:val="32"/>
          <w:szCs w:val="32"/>
          <w:lang w:val="uk-UA"/>
        </w:rPr>
      </w:pPr>
      <w:r w:rsidRPr="005216AD">
        <w:rPr>
          <w:rFonts w:ascii="Times New Roman" w:hAnsi="Times New Roman" w:cs="Times New Roman"/>
          <w:b/>
          <w:caps/>
          <w:sz w:val="32"/>
          <w:szCs w:val="32"/>
          <w:lang w:val="uk-UA"/>
        </w:rPr>
        <w:t>«</w:t>
      </w:r>
      <w:r w:rsidRPr="005216AD">
        <w:rPr>
          <w:rFonts w:ascii="Times New Roman" w:hAnsi="Times New Roman" w:cs="Times New Roman"/>
          <w:b/>
          <w:caps/>
          <w:sz w:val="32"/>
          <w:szCs w:val="32"/>
          <w:lang w:val="en-US"/>
        </w:rPr>
        <w:t>ONCOLOGY</w:t>
      </w:r>
      <w:r w:rsidRPr="005216AD">
        <w:rPr>
          <w:rFonts w:ascii="Times New Roman" w:hAnsi="Times New Roman" w:cs="Times New Roman"/>
          <w:b/>
          <w:caps/>
          <w:sz w:val="32"/>
          <w:szCs w:val="32"/>
          <w:lang w:val="uk-UA"/>
        </w:rPr>
        <w:t>»</w:t>
      </w:r>
    </w:p>
    <w:p w14:paraId="7967337F" w14:textId="77777777" w:rsidR="005216AD" w:rsidRPr="005216AD" w:rsidRDefault="005216AD" w:rsidP="005216AD">
      <w:pPr>
        <w:widowControl w:val="0"/>
        <w:spacing w:after="0" w:line="480" w:lineRule="auto"/>
        <w:ind w:left="567"/>
        <w:rPr>
          <w:rFonts w:ascii="Times New Roman" w:hAnsi="Times New Roman" w:cs="Times New Roman"/>
          <w:sz w:val="28"/>
          <w:szCs w:val="28"/>
          <w:lang w:val="uk-UA"/>
        </w:rPr>
      </w:pPr>
      <w:r w:rsidRPr="005216AD">
        <w:rPr>
          <w:rFonts w:ascii="Times New Roman" w:hAnsi="Times New Roman" w:cs="Times New Roman"/>
          <w:b/>
          <w:sz w:val="28"/>
          <w:szCs w:val="28"/>
          <w:lang w:val="en-US"/>
        </w:rPr>
        <w:t>Level of higher education</w:t>
      </w:r>
      <w:r w:rsidRPr="005216AD">
        <w:rPr>
          <w:rFonts w:ascii="Times New Roman" w:hAnsi="Times New Roman" w:cs="Times New Roman"/>
          <w:b/>
          <w:sz w:val="28"/>
          <w:szCs w:val="28"/>
          <w:lang w:val="uk-UA"/>
        </w:rPr>
        <w:t xml:space="preserve">: </w:t>
      </w:r>
      <w:r w:rsidRPr="005216AD">
        <w:rPr>
          <w:rFonts w:ascii="Times New Roman" w:hAnsi="Times New Roman" w:cs="Times New Roman"/>
          <w:sz w:val="28"/>
          <w:szCs w:val="28"/>
          <w:lang w:val="en-US"/>
        </w:rPr>
        <w:t>second</w:t>
      </w:r>
      <w:r w:rsidRPr="005216AD">
        <w:rPr>
          <w:rFonts w:ascii="Times New Roman" w:hAnsi="Times New Roman" w:cs="Times New Roman"/>
          <w:sz w:val="28"/>
          <w:szCs w:val="28"/>
          <w:lang w:val="uk-UA"/>
        </w:rPr>
        <w:t xml:space="preserve"> (</w:t>
      </w:r>
      <w:r w:rsidRPr="005216AD">
        <w:rPr>
          <w:rFonts w:ascii="Times New Roman" w:hAnsi="Times New Roman" w:cs="Times New Roman"/>
          <w:sz w:val="28"/>
          <w:szCs w:val="28"/>
          <w:lang w:val="en-US"/>
        </w:rPr>
        <w:t>master’s degree</w:t>
      </w:r>
      <w:r w:rsidRPr="005216AD">
        <w:rPr>
          <w:rFonts w:ascii="Times New Roman" w:hAnsi="Times New Roman" w:cs="Times New Roman"/>
          <w:sz w:val="28"/>
          <w:szCs w:val="28"/>
          <w:lang w:val="uk-UA"/>
        </w:rPr>
        <w:t>)</w:t>
      </w:r>
    </w:p>
    <w:p w14:paraId="072F8BD2" w14:textId="77777777" w:rsidR="005216AD" w:rsidRPr="005216AD" w:rsidRDefault="005216AD" w:rsidP="005216AD">
      <w:pPr>
        <w:widowControl w:val="0"/>
        <w:spacing w:after="0" w:line="480" w:lineRule="auto"/>
        <w:ind w:left="567"/>
        <w:rPr>
          <w:rFonts w:ascii="Times New Roman" w:hAnsi="Times New Roman" w:cs="Times New Roman"/>
          <w:sz w:val="28"/>
          <w:szCs w:val="28"/>
          <w:lang w:val="uk-UA"/>
        </w:rPr>
      </w:pPr>
      <w:r w:rsidRPr="005216AD">
        <w:rPr>
          <w:rFonts w:ascii="Times New Roman" w:hAnsi="Times New Roman" w:cs="Times New Roman"/>
          <w:b/>
          <w:sz w:val="28"/>
          <w:szCs w:val="28"/>
          <w:lang w:val="en-US"/>
        </w:rPr>
        <w:t>Field of knowledge</w:t>
      </w:r>
      <w:r w:rsidRPr="005216AD">
        <w:rPr>
          <w:rFonts w:ascii="Times New Roman" w:hAnsi="Times New Roman" w:cs="Times New Roman"/>
          <w:b/>
          <w:sz w:val="28"/>
          <w:szCs w:val="28"/>
          <w:lang w:val="uk-UA"/>
        </w:rPr>
        <w:t xml:space="preserve">: </w:t>
      </w:r>
      <w:r w:rsidRPr="005216AD">
        <w:rPr>
          <w:rFonts w:ascii="Times New Roman" w:hAnsi="Times New Roman" w:cs="Times New Roman"/>
          <w:sz w:val="28"/>
          <w:szCs w:val="28"/>
          <w:lang w:val="uk-UA"/>
        </w:rPr>
        <w:t>22 «</w:t>
      </w:r>
      <w:r w:rsidRPr="005216AD">
        <w:rPr>
          <w:rFonts w:ascii="Times New Roman" w:hAnsi="Times New Roman" w:cs="Times New Roman"/>
          <w:sz w:val="28"/>
          <w:szCs w:val="28"/>
          <w:lang w:val="en-US"/>
        </w:rPr>
        <w:t>Health care</w:t>
      </w:r>
      <w:r w:rsidRPr="005216AD">
        <w:rPr>
          <w:rFonts w:ascii="Times New Roman" w:hAnsi="Times New Roman" w:cs="Times New Roman"/>
          <w:sz w:val="28"/>
          <w:szCs w:val="28"/>
          <w:lang w:val="uk-UA"/>
        </w:rPr>
        <w:t>»</w:t>
      </w:r>
    </w:p>
    <w:p w14:paraId="4613B45B" w14:textId="77777777" w:rsidR="005216AD" w:rsidRPr="005216AD" w:rsidRDefault="005216AD" w:rsidP="005216AD">
      <w:pPr>
        <w:widowControl w:val="0"/>
        <w:spacing w:after="0" w:line="480" w:lineRule="auto"/>
        <w:ind w:left="567"/>
        <w:rPr>
          <w:rFonts w:ascii="Times New Roman" w:hAnsi="Times New Roman" w:cs="Times New Roman"/>
          <w:sz w:val="28"/>
          <w:szCs w:val="28"/>
          <w:lang w:val="uk-UA"/>
        </w:rPr>
      </w:pPr>
      <w:r w:rsidRPr="005216AD">
        <w:rPr>
          <w:rFonts w:ascii="Times New Roman" w:hAnsi="Times New Roman" w:cs="Times New Roman"/>
          <w:b/>
          <w:sz w:val="28"/>
          <w:szCs w:val="28"/>
          <w:lang w:val="en-US"/>
        </w:rPr>
        <w:t>Specialty</w:t>
      </w:r>
      <w:r w:rsidRPr="005216AD">
        <w:rPr>
          <w:rFonts w:ascii="Times New Roman" w:hAnsi="Times New Roman" w:cs="Times New Roman"/>
          <w:b/>
          <w:sz w:val="28"/>
          <w:szCs w:val="28"/>
          <w:lang w:val="uk-UA"/>
        </w:rPr>
        <w:t xml:space="preserve">: </w:t>
      </w:r>
      <w:r w:rsidRPr="005216AD">
        <w:rPr>
          <w:rFonts w:ascii="Times New Roman" w:hAnsi="Times New Roman" w:cs="Times New Roman"/>
          <w:sz w:val="28"/>
          <w:szCs w:val="28"/>
          <w:lang w:val="uk-UA"/>
        </w:rPr>
        <w:t>22</w:t>
      </w:r>
      <w:r w:rsidRPr="005216AD">
        <w:rPr>
          <w:rFonts w:ascii="Times New Roman" w:hAnsi="Times New Roman" w:cs="Times New Roman"/>
          <w:sz w:val="28"/>
          <w:szCs w:val="28"/>
          <w:lang w:val="en-US"/>
        </w:rPr>
        <w:t>1</w:t>
      </w:r>
      <w:r w:rsidRPr="005216AD">
        <w:rPr>
          <w:rFonts w:ascii="Times New Roman" w:hAnsi="Times New Roman" w:cs="Times New Roman"/>
          <w:sz w:val="28"/>
          <w:szCs w:val="28"/>
          <w:lang w:val="uk-UA"/>
        </w:rPr>
        <w:t xml:space="preserve"> «</w:t>
      </w:r>
      <w:r w:rsidRPr="005216AD">
        <w:rPr>
          <w:rFonts w:ascii="Times New Roman" w:hAnsi="Times New Roman" w:cs="Times New Roman"/>
          <w:sz w:val="28"/>
          <w:szCs w:val="28"/>
          <w:lang w:val="en-US"/>
        </w:rPr>
        <w:t>Stomatology</w:t>
      </w:r>
      <w:r w:rsidRPr="005216AD">
        <w:rPr>
          <w:rFonts w:ascii="Times New Roman" w:hAnsi="Times New Roman" w:cs="Times New Roman"/>
          <w:sz w:val="28"/>
          <w:szCs w:val="28"/>
          <w:lang w:val="uk-UA"/>
        </w:rPr>
        <w:t>»</w:t>
      </w:r>
    </w:p>
    <w:p w14:paraId="7CFAE251" w14:textId="77777777" w:rsidR="005216AD" w:rsidRPr="005216AD" w:rsidRDefault="005216AD" w:rsidP="005216AD">
      <w:pPr>
        <w:widowControl w:val="0"/>
        <w:spacing w:after="0" w:line="480" w:lineRule="auto"/>
        <w:ind w:left="567"/>
        <w:rPr>
          <w:rFonts w:ascii="Times New Roman" w:hAnsi="Times New Roman" w:cs="Times New Roman"/>
          <w:sz w:val="28"/>
          <w:szCs w:val="28"/>
          <w:lang w:val="en-US"/>
        </w:rPr>
      </w:pPr>
      <w:r w:rsidRPr="005216AD">
        <w:rPr>
          <w:rFonts w:ascii="Times New Roman" w:hAnsi="Times New Roman" w:cs="Times New Roman"/>
          <w:b/>
          <w:sz w:val="28"/>
          <w:szCs w:val="28"/>
          <w:lang w:val="en-US"/>
        </w:rPr>
        <w:t>Educational and professional program</w:t>
      </w:r>
      <w:r w:rsidRPr="005216AD">
        <w:rPr>
          <w:rFonts w:ascii="Times New Roman" w:hAnsi="Times New Roman" w:cs="Times New Roman"/>
          <w:sz w:val="28"/>
          <w:szCs w:val="28"/>
          <w:lang w:val="uk-UA"/>
        </w:rPr>
        <w:t xml:space="preserve">: </w:t>
      </w:r>
      <w:r w:rsidRPr="005216AD">
        <w:rPr>
          <w:rFonts w:ascii="Times New Roman" w:hAnsi="Times New Roman" w:cs="Times New Roman"/>
          <w:sz w:val="28"/>
          <w:szCs w:val="28"/>
          <w:lang w:val="en-US"/>
        </w:rPr>
        <w:t>Stomatology</w:t>
      </w:r>
    </w:p>
    <w:p w14:paraId="3FC946C5" w14:textId="77777777" w:rsidR="005216AD" w:rsidRPr="005216AD" w:rsidRDefault="005216AD" w:rsidP="005216AD">
      <w:pPr>
        <w:widowControl w:val="0"/>
        <w:spacing w:after="0" w:line="480" w:lineRule="auto"/>
        <w:rPr>
          <w:rFonts w:ascii="Times New Roman" w:hAnsi="Times New Roman" w:cs="Times New Roman"/>
          <w:sz w:val="28"/>
          <w:szCs w:val="28"/>
          <w:lang w:val="uk-UA"/>
        </w:rPr>
      </w:pPr>
    </w:p>
    <w:p w14:paraId="27ACCB76" w14:textId="77777777" w:rsidR="005216AD" w:rsidRPr="005216AD" w:rsidRDefault="005216AD" w:rsidP="005216AD">
      <w:pPr>
        <w:widowControl w:val="0"/>
        <w:spacing w:after="0" w:line="480" w:lineRule="auto"/>
        <w:rPr>
          <w:rFonts w:ascii="Times New Roman" w:hAnsi="Times New Roman" w:cs="Times New Roman"/>
          <w:sz w:val="28"/>
          <w:szCs w:val="28"/>
          <w:lang w:val="uk-UA"/>
        </w:rPr>
      </w:pPr>
    </w:p>
    <w:p w14:paraId="2B0623D1" w14:textId="77777777" w:rsidR="005216AD" w:rsidRPr="005216AD" w:rsidRDefault="005216AD" w:rsidP="005216AD">
      <w:pPr>
        <w:widowControl w:val="0"/>
        <w:spacing w:after="0" w:line="480" w:lineRule="auto"/>
        <w:rPr>
          <w:rFonts w:ascii="Times New Roman" w:hAnsi="Times New Roman" w:cs="Times New Roman"/>
          <w:sz w:val="28"/>
          <w:szCs w:val="28"/>
          <w:lang w:val="uk-UA"/>
        </w:rPr>
      </w:pPr>
    </w:p>
    <w:p w14:paraId="7FB6F902" w14:textId="77777777" w:rsidR="005216AD" w:rsidRPr="005216AD" w:rsidRDefault="005216AD" w:rsidP="005216AD">
      <w:pPr>
        <w:widowControl w:val="0"/>
        <w:spacing w:after="0" w:line="480" w:lineRule="auto"/>
        <w:rPr>
          <w:rFonts w:ascii="Times New Roman" w:hAnsi="Times New Roman" w:cs="Times New Roman"/>
          <w:sz w:val="28"/>
          <w:szCs w:val="28"/>
          <w:lang w:val="uk-UA"/>
        </w:rPr>
      </w:pPr>
    </w:p>
    <w:p w14:paraId="0986F356" w14:textId="77777777" w:rsidR="005216AD" w:rsidRPr="005216AD" w:rsidRDefault="005216AD" w:rsidP="005216AD">
      <w:pPr>
        <w:widowControl w:val="0"/>
        <w:spacing w:after="0" w:line="480" w:lineRule="auto"/>
        <w:rPr>
          <w:rFonts w:ascii="Times New Roman" w:hAnsi="Times New Roman" w:cs="Times New Roman"/>
          <w:sz w:val="28"/>
          <w:szCs w:val="28"/>
          <w:lang w:val="uk-UA"/>
        </w:rPr>
      </w:pPr>
    </w:p>
    <w:p w14:paraId="1931D8B3" w14:textId="44DCA843" w:rsidR="005216AD" w:rsidRPr="005216AD" w:rsidRDefault="005216AD" w:rsidP="005216AD">
      <w:pPr>
        <w:widowControl w:val="0"/>
        <w:spacing w:after="0" w:line="480" w:lineRule="auto"/>
        <w:jc w:val="center"/>
        <w:rPr>
          <w:rFonts w:ascii="Times New Roman" w:hAnsi="Times New Roman" w:cs="Times New Roman"/>
          <w:b/>
          <w:sz w:val="28"/>
          <w:szCs w:val="28"/>
          <w:lang w:val="en-US" w:bidi="ru-RU"/>
        </w:rPr>
      </w:pPr>
      <w:r w:rsidRPr="005216AD">
        <w:rPr>
          <w:rFonts w:ascii="Times New Roman" w:hAnsi="Times New Roman" w:cs="Times New Roman"/>
          <w:b/>
          <w:sz w:val="28"/>
          <w:szCs w:val="28"/>
          <w:lang w:val="en-US"/>
        </w:rPr>
        <w:t>202</w:t>
      </w:r>
      <w:r w:rsidR="00FF443B">
        <w:rPr>
          <w:rFonts w:ascii="Times New Roman" w:hAnsi="Times New Roman" w:cs="Times New Roman"/>
          <w:b/>
          <w:sz w:val="28"/>
          <w:szCs w:val="28"/>
          <w:lang w:val="uk-UA"/>
        </w:rPr>
        <w:t>5</w:t>
      </w:r>
      <w:r w:rsidRPr="005216AD">
        <w:rPr>
          <w:rFonts w:ascii="Times New Roman" w:hAnsi="Times New Roman" w:cs="Times New Roman"/>
          <w:b/>
          <w:sz w:val="28"/>
          <w:szCs w:val="28"/>
          <w:lang w:val="en-US" w:bidi="ru-RU"/>
        </w:rPr>
        <w:br w:type="page"/>
      </w:r>
    </w:p>
    <w:p w14:paraId="2853162F" w14:textId="15FBCF73" w:rsidR="005216AD" w:rsidRPr="00731750" w:rsidRDefault="005216AD" w:rsidP="005216A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lastRenderedPageBreak/>
        <w:t>The working program is compiled on the basis of the educational and professional program “Medicine” for the training of specialists of the second (master’s) level of higher education in the specialty 22</w:t>
      </w:r>
      <w:r>
        <w:rPr>
          <w:rFonts w:ascii="Times New Roman" w:hAnsi="Times New Roman" w:cs="Times New Roman"/>
          <w:sz w:val="24"/>
          <w:szCs w:val="24"/>
          <w:lang w:val="en-US"/>
        </w:rPr>
        <w:t>1</w:t>
      </w:r>
      <w:r w:rsidRPr="00731750">
        <w:rPr>
          <w:rFonts w:ascii="Times New Roman" w:hAnsi="Times New Roman" w:cs="Times New Roman"/>
          <w:sz w:val="24"/>
          <w:szCs w:val="24"/>
          <w:lang w:val="en-US"/>
        </w:rPr>
        <w:t xml:space="preserve"> “</w:t>
      </w:r>
      <w:r>
        <w:rPr>
          <w:rFonts w:ascii="Times New Roman" w:hAnsi="Times New Roman" w:cs="Times New Roman"/>
          <w:sz w:val="24"/>
          <w:szCs w:val="24"/>
          <w:lang w:val="en-US"/>
        </w:rPr>
        <w:t>Stomatology</w:t>
      </w:r>
      <w:r w:rsidRPr="00731750">
        <w:rPr>
          <w:rFonts w:ascii="Times New Roman" w:hAnsi="Times New Roman" w:cs="Times New Roman"/>
          <w:sz w:val="24"/>
          <w:szCs w:val="24"/>
          <w:lang w:val="en-US"/>
        </w:rPr>
        <w:t xml:space="preserve">” of the field of knowledge 22 “Health care”, approved by the Academic Council of </w:t>
      </w:r>
      <w:proofErr w:type="spellStart"/>
      <w:r w:rsidRPr="00731750">
        <w:rPr>
          <w:rFonts w:ascii="Times New Roman" w:hAnsi="Times New Roman" w:cs="Times New Roman"/>
          <w:sz w:val="24"/>
          <w:szCs w:val="24"/>
          <w:lang w:val="en-US"/>
        </w:rPr>
        <w:t>ONMedU</w:t>
      </w:r>
      <w:proofErr w:type="spellEnd"/>
      <w:r w:rsidRPr="00731750">
        <w:rPr>
          <w:rFonts w:ascii="Times New Roman" w:hAnsi="Times New Roman" w:cs="Times New Roman"/>
          <w:sz w:val="24"/>
          <w:szCs w:val="24"/>
          <w:lang w:val="en-US"/>
        </w:rPr>
        <w:t xml:space="preserve"> (protocol № </w:t>
      </w:r>
      <w:r w:rsidR="00FF443B">
        <w:rPr>
          <w:rFonts w:ascii="Times New Roman" w:hAnsi="Times New Roman" w:cs="Times New Roman"/>
          <w:sz w:val="24"/>
          <w:szCs w:val="24"/>
          <w:lang w:val="uk-UA"/>
        </w:rPr>
        <w:t>____</w:t>
      </w:r>
      <w:proofErr w:type="gramStart"/>
      <w:r w:rsidR="00FF443B">
        <w:rPr>
          <w:rFonts w:ascii="Times New Roman" w:hAnsi="Times New Roman" w:cs="Times New Roman"/>
          <w:sz w:val="24"/>
          <w:szCs w:val="24"/>
          <w:lang w:val="uk-UA"/>
        </w:rPr>
        <w:t xml:space="preserve">_ </w:t>
      </w:r>
      <w:r w:rsidRPr="00731750">
        <w:rPr>
          <w:rFonts w:ascii="Times New Roman" w:hAnsi="Times New Roman" w:cs="Times New Roman"/>
          <w:sz w:val="24"/>
          <w:szCs w:val="24"/>
          <w:lang w:val="en-US"/>
        </w:rPr>
        <w:t xml:space="preserve"> </w:t>
      </w:r>
      <w:r w:rsidRPr="00731750">
        <w:rPr>
          <w:rFonts w:ascii="Times New Roman" w:eastAsia="Times New Roman" w:hAnsi="Times New Roman" w:cs="Times New Roman"/>
          <w:bCs/>
          <w:sz w:val="24"/>
          <w:szCs w:val="24"/>
          <w:lang w:val="en-US"/>
        </w:rPr>
        <w:t>dated</w:t>
      </w:r>
      <w:proofErr w:type="gramEnd"/>
      <w:r w:rsidRPr="00731750">
        <w:rPr>
          <w:rFonts w:ascii="Times New Roman" w:hAnsi="Times New Roman" w:cs="Times New Roman"/>
          <w:sz w:val="24"/>
          <w:szCs w:val="24"/>
          <w:lang w:val="en-US"/>
        </w:rPr>
        <w:t xml:space="preserve"> </w:t>
      </w:r>
      <w:r w:rsidR="00FF443B">
        <w:rPr>
          <w:rFonts w:ascii="Times New Roman" w:hAnsi="Times New Roman" w:cs="Times New Roman"/>
          <w:sz w:val="24"/>
          <w:szCs w:val="24"/>
          <w:lang w:val="uk-UA"/>
        </w:rPr>
        <w:t>__________________</w:t>
      </w:r>
      <w:r w:rsidRPr="00731750">
        <w:rPr>
          <w:rFonts w:ascii="Times New Roman" w:hAnsi="Times New Roman" w:cs="Times New Roman"/>
          <w:sz w:val="24"/>
          <w:szCs w:val="24"/>
          <w:lang w:val="en-US"/>
        </w:rPr>
        <w:t>).</w:t>
      </w:r>
    </w:p>
    <w:p w14:paraId="1686C3AC" w14:textId="77777777" w:rsidR="005216AD" w:rsidRPr="00731750" w:rsidRDefault="005216AD" w:rsidP="005216AD">
      <w:pPr>
        <w:widowControl w:val="0"/>
        <w:spacing w:after="0" w:line="240" w:lineRule="auto"/>
        <w:jc w:val="both"/>
        <w:rPr>
          <w:rFonts w:ascii="Times New Roman" w:hAnsi="Times New Roman" w:cs="Times New Roman"/>
          <w:sz w:val="24"/>
          <w:szCs w:val="24"/>
          <w:lang w:val="en-US"/>
        </w:rPr>
      </w:pPr>
    </w:p>
    <w:p w14:paraId="4B0D529C" w14:textId="77777777" w:rsidR="005216AD" w:rsidRPr="00731750" w:rsidRDefault="005216AD" w:rsidP="005216A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Authors: </w:t>
      </w:r>
    </w:p>
    <w:p w14:paraId="5926FC31" w14:textId="6FF0F97A" w:rsidR="005216AD" w:rsidRPr="00731750" w:rsidRDefault="005216AD" w:rsidP="005216AD">
      <w:pPr>
        <w:spacing w:after="0" w:line="240" w:lineRule="auto"/>
        <w:jc w:val="both"/>
        <w:rPr>
          <w:rFonts w:ascii="Times New Roman" w:hAnsi="Times New Roman" w:cs="Times New Roman"/>
          <w:sz w:val="24"/>
          <w:szCs w:val="24"/>
          <w:lang w:val="uk-UA"/>
        </w:rPr>
      </w:pPr>
      <w:r w:rsidRPr="00731750">
        <w:rPr>
          <w:rFonts w:ascii="Times New Roman" w:hAnsi="Times New Roman" w:cs="Times New Roman"/>
          <w:sz w:val="24"/>
          <w:szCs w:val="24"/>
          <w:lang w:val="en-US"/>
        </w:rPr>
        <w:t xml:space="preserve">Head of the department, Doctor of medicine, Professor </w:t>
      </w:r>
      <w:proofErr w:type="spellStart"/>
      <w:r w:rsidR="0034524B">
        <w:rPr>
          <w:rFonts w:ascii="Times New Roman" w:hAnsi="Times New Roman" w:cs="Times New Roman"/>
          <w:sz w:val="24"/>
          <w:szCs w:val="24"/>
          <w:lang w:val="en-US"/>
        </w:rPr>
        <w:t>Herasymenko</w:t>
      </w:r>
      <w:proofErr w:type="spellEnd"/>
      <w:r w:rsidR="0034524B">
        <w:rPr>
          <w:rFonts w:ascii="Times New Roman" w:hAnsi="Times New Roman" w:cs="Times New Roman"/>
          <w:sz w:val="24"/>
          <w:szCs w:val="24"/>
          <w:lang w:val="en-US"/>
        </w:rPr>
        <w:t xml:space="preserve"> Oleg</w:t>
      </w:r>
      <w:r w:rsidRPr="00731750">
        <w:rPr>
          <w:rFonts w:ascii="Times New Roman" w:hAnsi="Times New Roman" w:cs="Times New Roman"/>
          <w:sz w:val="24"/>
          <w:szCs w:val="24"/>
          <w:lang w:val="uk-UA"/>
        </w:rPr>
        <w:t xml:space="preserve"> </w:t>
      </w:r>
    </w:p>
    <w:p w14:paraId="4000E4DE" w14:textId="06B35B28" w:rsidR="005216AD" w:rsidRPr="00731750" w:rsidRDefault="005216AD" w:rsidP="005216AD">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PhD in </w:t>
      </w:r>
      <w:proofErr w:type="spellStart"/>
      <w:r w:rsidRPr="00731750">
        <w:rPr>
          <w:rFonts w:ascii="Times New Roman" w:hAnsi="Times New Roman" w:cs="Times New Roman"/>
          <w:sz w:val="24"/>
          <w:szCs w:val="24"/>
          <w:lang w:val="en-US"/>
        </w:rPr>
        <w:t>medecine</w:t>
      </w:r>
      <w:proofErr w:type="spellEnd"/>
      <w:r w:rsidRPr="00731750">
        <w:rPr>
          <w:rFonts w:ascii="Times New Roman" w:hAnsi="Times New Roman" w:cs="Times New Roman"/>
          <w:sz w:val="24"/>
          <w:szCs w:val="24"/>
          <w:lang w:val="en-US"/>
        </w:rPr>
        <w:t xml:space="preserve">, </w:t>
      </w:r>
      <w:r w:rsidR="00D83B51">
        <w:rPr>
          <w:rFonts w:ascii="Times New Roman" w:hAnsi="Times New Roman" w:cs="Times New Roman"/>
          <w:sz w:val="24"/>
          <w:szCs w:val="24"/>
          <w:lang w:val="uk-UA"/>
        </w:rPr>
        <w:t>а</w:t>
      </w:r>
      <w:proofErr w:type="spellStart"/>
      <w:r w:rsidRPr="00731750">
        <w:rPr>
          <w:rFonts w:ascii="Times New Roman" w:hAnsi="Times New Roman" w:cs="Times New Roman"/>
          <w:sz w:val="24"/>
          <w:szCs w:val="24"/>
          <w:lang w:val="en-US"/>
        </w:rPr>
        <w:t>ssociate</w:t>
      </w:r>
      <w:proofErr w:type="spellEnd"/>
      <w:r w:rsidRPr="00731750">
        <w:rPr>
          <w:rFonts w:ascii="Times New Roman" w:hAnsi="Times New Roman" w:cs="Times New Roman"/>
          <w:sz w:val="24"/>
          <w:szCs w:val="24"/>
          <w:lang w:val="en-US"/>
        </w:rPr>
        <w:t xml:space="preserve"> Professor Kuznetsova Olga</w:t>
      </w:r>
    </w:p>
    <w:p w14:paraId="7D58E3A6"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562250B0"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7D7E53AA" w14:textId="5F3972E7" w:rsidR="005216AD" w:rsidRPr="00731750" w:rsidRDefault="005216AD" w:rsidP="005216A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The working program is approved at the meeting of the department "____"_____________ 20____ (protocol № ___)</w:t>
      </w:r>
    </w:p>
    <w:p w14:paraId="725C97E4"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653BFED6"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49AC3F11" w14:textId="107F9909" w:rsidR="005216AD" w:rsidRPr="00731750" w:rsidRDefault="005216AD" w:rsidP="005216AD">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Head of the department                                          ____________________             </w:t>
      </w:r>
      <w:r w:rsidR="00FF5E90">
        <w:rPr>
          <w:rFonts w:ascii="Times New Roman" w:hAnsi="Times New Roman" w:cs="Times New Roman"/>
          <w:sz w:val="24"/>
          <w:szCs w:val="24"/>
          <w:lang w:val="en-US"/>
        </w:rPr>
        <w:t xml:space="preserve">Oleg </w:t>
      </w:r>
      <w:r w:rsidR="00BB2526">
        <w:rPr>
          <w:rFonts w:ascii="Times New Roman" w:hAnsi="Times New Roman" w:cs="Times New Roman"/>
          <w:sz w:val="24"/>
          <w:szCs w:val="24"/>
          <w:lang w:val="en-US"/>
        </w:rPr>
        <w:t>H</w:t>
      </w:r>
      <w:r w:rsidR="00FF5E90">
        <w:rPr>
          <w:rFonts w:ascii="Times New Roman" w:hAnsi="Times New Roman" w:cs="Times New Roman"/>
          <w:sz w:val="24"/>
          <w:szCs w:val="24"/>
          <w:lang w:val="en-US"/>
        </w:rPr>
        <w:t>ERAS</w:t>
      </w:r>
      <w:r w:rsidR="00BB2526">
        <w:rPr>
          <w:rFonts w:ascii="Times New Roman" w:hAnsi="Times New Roman" w:cs="Times New Roman"/>
          <w:sz w:val="24"/>
          <w:szCs w:val="24"/>
          <w:lang w:val="en-US"/>
        </w:rPr>
        <w:t>Y</w:t>
      </w:r>
      <w:r w:rsidR="00FF5E90">
        <w:rPr>
          <w:rFonts w:ascii="Times New Roman" w:hAnsi="Times New Roman" w:cs="Times New Roman"/>
          <w:sz w:val="24"/>
          <w:szCs w:val="24"/>
          <w:lang w:val="en-US"/>
        </w:rPr>
        <w:t>MENKO</w:t>
      </w:r>
    </w:p>
    <w:p w14:paraId="6FFC5B85" w14:textId="77777777" w:rsidR="005216AD" w:rsidRPr="00731750" w:rsidRDefault="005216AD" w:rsidP="005216AD">
      <w:pPr>
        <w:pStyle w:val="1"/>
        <w:tabs>
          <w:tab w:val="left" w:leader="underscore" w:pos="9488"/>
        </w:tabs>
        <w:spacing w:line="240" w:lineRule="auto"/>
        <w:ind w:firstLine="0"/>
        <w:jc w:val="both"/>
        <w:rPr>
          <w:sz w:val="24"/>
          <w:szCs w:val="24"/>
          <w:lang w:val="en-US" w:eastAsia="ru-RU" w:bidi="ru-RU"/>
        </w:rPr>
      </w:pPr>
    </w:p>
    <w:p w14:paraId="3F4FF02F" w14:textId="77777777" w:rsidR="005216AD" w:rsidRPr="00731750" w:rsidRDefault="005216AD" w:rsidP="005216AD">
      <w:pPr>
        <w:pStyle w:val="1"/>
        <w:tabs>
          <w:tab w:val="left" w:leader="underscore" w:pos="9488"/>
        </w:tabs>
        <w:spacing w:line="240" w:lineRule="auto"/>
        <w:ind w:firstLine="0"/>
        <w:jc w:val="both"/>
        <w:rPr>
          <w:sz w:val="24"/>
          <w:szCs w:val="24"/>
          <w:lang w:val="en-US" w:eastAsia="ru-RU" w:bidi="ru-RU"/>
        </w:rPr>
      </w:pPr>
    </w:p>
    <w:p w14:paraId="78BE0014" w14:textId="77777777" w:rsidR="005216AD" w:rsidRPr="00731750" w:rsidRDefault="005216AD" w:rsidP="005216AD">
      <w:pPr>
        <w:pStyle w:val="1"/>
        <w:tabs>
          <w:tab w:val="left" w:leader="underscore" w:pos="9488"/>
        </w:tabs>
        <w:spacing w:line="240" w:lineRule="auto"/>
        <w:ind w:firstLine="0"/>
        <w:jc w:val="both"/>
        <w:rPr>
          <w:sz w:val="24"/>
          <w:szCs w:val="24"/>
          <w:lang w:val="en-US" w:eastAsia="ru-RU" w:bidi="ru-RU"/>
        </w:rPr>
      </w:pPr>
    </w:p>
    <w:p w14:paraId="2C160AA2" w14:textId="77777777" w:rsidR="005216AD" w:rsidRPr="00731750" w:rsidRDefault="005216AD" w:rsidP="005216AD">
      <w:pPr>
        <w:pStyle w:val="1"/>
        <w:tabs>
          <w:tab w:val="left" w:leader="underscore" w:pos="9488"/>
        </w:tabs>
        <w:spacing w:line="240" w:lineRule="auto"/>
        <w:ind w:firstLine="0"/>
        <w:jc w:val="both"/>
        <w:rPr>
          <w:rFonts w:eastAsia="Calibri"/>
          <w:sz w:val="24"/>
          <w:szCs w:val="24"/>
          <w:lang w:val="en-US" w:eastAsia="ru-RU"/>
        </w:rPr>
      </w:pPr>
      <w:r w:rsidRPr="00731750">
        <w:rPr>
          <w:sz w:val="24"/>
          <w:szCs w:val="24"/>
          <w:lang w:val="en-US" w:eastAsia="ru-RU" w:bidi="ru-RU"/>
        </w:rPr>
        <w:t xml:space="preserve">Approved by the </w:t>
      </w:r>
      <w:r w:rsidRPr="00731750">
        <w:rPr>
          <w:rFonts w:eastAsia="Calibri"/>
          <w:sz w:val="24"/>
          <w:szCs w:val="24"/>
          <w:lang w:val="en-US" w:eastAsia="ru-RU"/>
        </w:rPr>
        <w:t xml:space="preserve">guarantor of </w:t>
      </w:r>
    </w:p>
    <w:p w14:paraId="64A2BCFE" w14:textId="77777777" w:rsidR="005216AD" w:rsidRPr="00731750" w:rsidRDefault="005216AD" w:rsidP="005216AD">
      <w:pPr>
        <w:pStyle w:val="1"/>
        <w:tabs>
          <w:tab w:val="left" w:leader="underscore" w:pos="9488"/>
        </w:tabs>
        <w:spacing w:line="240" w:lineRule="auto"/>
        <w:ind w:firstLine="0"/>
        <w:jc w:val="both"/>
        <w:rPr>
          <w:sz w:val="24"/>
          <w:szCs w:val="24"/>
          <w:lang w:val="en-US" w:eastAsia="ru-RU" w:bidi="ru-RU"/>
        </w:rPr>
      </w:pPr>
      <w:r w:rsidRPr="00731750">
        <w:rPr>
          <w:rFonts w:eastAsia="Calibri"/>
          <w:sz w:val="24"/>
          <w:szCs w:val="24"/>
          <w:lang w:val="en-US" w:eastAsia="ru-RU"/>
        </w:rPr>
        <w:t>the educational and professional program</w:t>
      </w:r>
      <w:r w:rsidRPr="00731750">
        <w:rPr>
          <w:sz w:val="24"/>
          <w:szCs w:val="24"/>
          <w:lang w:val="en-US" w:eastAsia="ru-RU" w:bidi="ru-RU"/>
        </w:rPr>
        <w:t xml:space="preserve">              ____________________ Valeriia MARICHEREDA</w:t>
      </w:r>
    </w:p>
    <w:p w14:paraId="52395BCD" w14:textId="77777777" w:rsidR="005216AD" w:rsidRPr="00731750" w:rsidRDefault="005216AD" w:rsidP="005216AD">
      <w:pPr>
        <w:pStyle w:val="1"/>
        <w:tabs>
          <w:tab w:val="left" w:leader="underscore" w:pos="9488"/>
        </w:tabs>
        <w:spacing w:line="240" w:lineRule="auto"/>
        <w:ind w:firstLine="0"/>
        <w:jc w:val="both"/>
        <w:rPr>
          <w:rFonts w:eastAsia="Calibri"/>
          <w:sz w:val="24"/>
          <w:szCs w:val="24"/>
          <w:lang w:val="en-US" w:eastAsia="ru-RU"/>
        </w:rPr>
      </w:pPr>
    </w:p>
    <w:p w14:paraId="7D83A727" w14:textId="77777777" w:rsidR="005216AD" w:rsidRPr="00731750" w:rsidRDefault="005216AD" w:rsidP="005216AD">
      <w:pPr>
        <w:widowControl w:val="0"/>
        <w:spacing w:after="0" w:line="240" w:lineRule="auto"/>
        <w:jc w:val="both"/>
        <w:rPr>
          <w:rFonts w:ascii="Times New Roman" w:hAnsi="Times New Roman" w:cs="Times New Roman"/>
          <w:sz w:val="24"/>
          <w:szCs w:val="24"/>
          <w:lang w:val="en-US"/>
        </w:rPr>
      </w:pPr>
    </w:p>
    <w:p w14:paraId="3EB081A6" w14:textId="77777777" w:rsidR="005216AD" w:rsidRPr="00731750" w:rsidRDefault="005216AD" w:rsidP="005216AD">
      <w:pPr>
        <w:widowControl w:val="0"/>
        <w:spacing w:after="0" w:line="240" w:lineRule="auto"/>
        <w:jc w:val="both"/>
        <w:rPr>
          <w:rFonts w:ascii="Times New Roman" w:hAnsi="Times New Roman" w:cs="Times New Roman"/>
          <w:sz w:val="24"/>
          <w:szCs w:val="24"/>
          <w:lang w:val="en-US"/>
        </w:rPr>
      </w:pPr>
    </w:p>
    <w:p w14:paraId="146A8829" w14:textId="5657C24C" w:rsidR="005216AD" w:rsidRPr="00731750" w:rsidRDefault="005216AD" w:rsidP="005216AD">
      <w:pPr>
        <w:pStyle w:val="1"/>
        <w:tabs>
          <w:tab w:val="left" w:leader="underscore" w:pos="8843"/>
        </w:tabs>
        <w:spacing w:line="240" w:lineRule="auto"/>
        <w:ind w:firstLine="0"/>
        <w:jc w:val="both"/>
        <w:rPr>
          <w:sz w:val="24"/>
          <w:szCs w:val="24"/>
          <w:lang w:val="en-US" w:eastAsia="ru-RU" w:bidi="ru-RU"/>
        </w:rPr>
      </w:pPr>
      <w:r w:rsidRPr="00731750">
        <w:rPr>
          <w:sz w:val="24"/>
          <w:szCs w:val="24"/>
          <w:lang w:val="en-US" w:eastAsia="ru-RU" w:bidi="ru-RU"/>
        </w:rPr>
        <w:t xml:space="preserve">Approved by the </w:t>
      </w:r>
      <w:r w:rsidRPr="00731750">
        <w:rPr>
          <w:bCs/>
          <w:sz w:val="24"/>
          <w:szCs w:val="24"/>
          <w:lang w:val="en-US"/>
        </w:rPr>
        <w:t xml:space="preserve">subject-cycle methodological commission </w:t>
      </w:r>
      <w:r w:rsidRPr="00731750">
        <w:rPr>
          <w:sz w:val="24"/>
          <w:szCs w:val="24"/>
          <w:lang w:val="en-US" w:eastAsia="ru-RU" w:bidi="ru-RU"/>
        </w:rPr>
        <w:t xml:space="preserve">of </w:t>
      </w:r>
      <w:r w:rsidR="00FF5E90">
        <w:rPr>
          <w:sz w:val="24"/>
          <w:szCs w:val="24"/>
          <w:lang w:val="en-US" w:eastAsia="ru-RU" w:bidi="ru-RU"/>
        </w:rPr>
        <w:t>surgical</w:t>
      </w:r>
      <w:r>
        <w:rPr>
          <w:sz w:val="24"/>
          <w:szCs w:val="24"/>
          <w:lang w:val="en-US" w:eastAsia="ru-RU" w:bidi="ru-RU"/>
        </w:rPr>
        <w:t xml:space="preserve"> disciplines </w:t>
      </w:r>
      <w:proofErr w:type="spellStart"/>
      <w:r w:rsidRPr="00731750">
        <w:rPr>
          <w:sz w:val="24"/>
          <w:szCs w:val="24"/>
          <w:lang w:val="en-US" w:eastAsia="ru-RU" w:bidi="ru-RU"/>
        </w:rPr>
        <w:t>ONMedU</w:t>
      </w:r>
      <w:proofErr w:type="spellEnd"/>
      <w:r w:rsidRPr="00731750">
        <w:rPr>
          <w:sz w:val="24"/>
          <w:szCs w:val="24"/>
          <w:lang w:val="en-US" w:eastAsia="ru-RU" w:bidi="ru-RU"/>
        </w:rPr>
        <w:t xml:space="preserve"> </w:t>
      </w:r>
    </w:p>
    <w:p w14:paraId="55F651FA" w14:textId="77777777" w:rsidR="005216AD" w:rsidRPr="00731750" w:rsidRDefault="005216AD" w:rsidP="005216AD">
      <w:pPr>
        <w:spacing w:after="0" w:line="240" w:lineRule="auto"/>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"____"_____________ 20____ (protocol № ___) </w:t>
      </w:r>
    </w:p>
    <w:p w14:paraId="65B3CFCA" w14:textId="77777777" w:rsidR="005216AD" w:rsidRPr="00731750" w:rsidRDefault="005216AD" w:rsidP="005216AD">
      <w:pPr>
        <w:spacing w:after="0" w:line="240" w:lineRule="auto"/>
        <w:rPr>
          <w:rFonts w:ascii="Times New Roman" w:hAnsi="Times New Roman" w:cs="Times New Roman"/>
          <w:sz w:val="24"/>
          <w:szCs w:val="24"/>
          <w:lang w:val="en-US"/>
        </w:rPr>
      </w:pPr>
    </w:p>
    <w:p w14:paraId="4D5394B7" w14:textId="5A70B938" w:rsidR="005216AD" w:rsidRDefault="005216AD" w:rsidP="005216AD">
      <w:pPr>
        <w:spacing w:after="0" w:line="240" w:lineRule="auto"/>
        <w:rPr>
          <w:rFonts w:ascii="Times New Roman" w:hAnsi="Times New Roman" w:cs="Times New Roman"/>
          <w:sz w:val="24"/>
          <w:szCs w:val="24"/>
          <w:lang w:val="en-US"/>
        </w:rPr>
      </w:pPr>
      <w:r w:rsidRPr="005216AD">
        <w:rPr>
          <w:rFonts w:ascii="Times New Roman" w:hAnsi="Times New Roman" w:cs="Times New Roman"/>
          <w:sz w:val="24"/>
          <w:szCs w:val="24"/>
          <w:lang w:val="en-US"/>
        </w:rPr>
        <w:t>Head of the methodical commission</w:t>
      </w:r>
      <w:r w:rsidRPr="005216AD">
        <w:rPr>
          <w:rFonts w:ascii="Times New Roman" w:hAnsi="Times New Roman" w:cs="Times New Roman"/>
          <w:sz w:val="24"/>
          <w:szCs w:val="24"/>
          <w:lang w:val="en-US" w:eastAsia="ru-RU" w:bidi="ru-RU"/>
        </w:rPr>
        <w:t xml:space="preserve"> </w:t>
      </w:r>
      <w:r w:rsidRPr="00A02CEF">
        <w:rPr>
          <w:rFonts w:ascii="Times New Roman" w:hAnsi="Times New Roman" w:cs="Times New Roman"/>
          <w:sz w:val="24"/>
          <w:szCs w:val="24"/>
          <w:lang w:val="en-US" w:eastAsia="ru-RU" w:bidi="ru-RU"/>
        </w:rPr>
        <w:t xml:space="preserve">of </w:t>
      </w:r>
      <w:r w:rsidR="00A02CEF" w:rsidRPr="00A02CEF">
        <w:rPr>
          <w:rFonts w:ascii="Times New Roman" w:hAnsi="Times New Roman" w:cs="Times New Roman"/>
          <w:sz w:val="24"/>
          <w:szCs w:val="24"/>
          <w:lang w:val="en-US" w:eastAsia="ru-RU" w:bidi="ru-RU"/>
        </w:rPr>
        <w:t>therapeutical</w:t>
      </w:r>
      <w:r w:rsidRPr="00A02CEF">
        <w:rPr>
          <w:rFonts w:ascii="Times New Roman" w:hAnsi="Times New Roman" w:cs="Times New Roman"/>
          <w:sz w:val="24"/>
          <w:szCs w:val="24"/>
          <w:lang w:val="en-US" w:eastAsia="ru-RU" w:bidi="ru-RU"/>
        </w:rPr>
        <w:t xml:space="preserve"> disciplines</w:t>
      </w:r>
      <w:r w:rsidRPr="005216AD">
        <w:rPr>
          <w:rFonts w:ascii="Times New Roman" w:hAnsi="Times New Roman" w:cs="Times New Roman"/>
          <w:sz w:val="24"/>
          <w:szCs w:val="24"/>
          <w:lang w:val="en-US" w:eastAsia="ru-RU" w:bidi="ru-RU"/>
        </w:rPr>
        <w:t xml:space="preserve"> </w:t>
      </w:r>
      <w:proofErr w:type="spellStart"/>
      <w:r w:rsidRPr="005216AD">
        <w:rPr>
          <w:rFonts w:ascii="Times New Roman" w:hAnsi="Times New Roman" w:cs="Times New Roman"/>
          <w:sz w:val="24"/>
          <w:szCs w:val="24"/>
          <w:lang w:val="en-US" w:eastAsia="ru-RU" w:bidi="ru-RU"/>
        </w:rPr>
        <w:t>ONMedU</w:t>
      </w:r>
      <w:proofErr w:type="spellEnd"/>
      <w:r w:rsidRPr="005216AD">
        <w:rPr>
          <w:rFonts w:ascii="Times New Roman" w:hAnsi="Times New Roman" w:cs="Times New Roman"/>
          <w:sz w:val="24"/>
          <w:szCs w:val="24"/>
          <w:lang w:val="uk-UA"/>
        </w:rPr>
        <w:t xml:space="preserve"> </w:t>
      </w:r>
      <w:r w:rsidRPr="005216A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14:paraId="48E24A65" w14:textId="77777777" w:rsidR="005216AD" w:rsidRDefault="005216AD" w:rsidP="005216AD">
      <w:pPr>
        <w:spacing w:after="0" w:line="240" w:lineRule="auto"/>
        <w:rPr>
          <w:rFonts w:ascii="Times New Roman" w:hAnsi="Times New Roman" w:cs="Times New Roman"/>
          <w:sz w:val="24"/>
          <w:szCs w:val="24"/>
          <w:lang w:val="en-US"/>
        </w:rPr>
      </w:pPr>
    </w:p>
    <w:p w14:paraId="3E376EC5" w14:textId="3E6A92F7" w:rsidR="005216AD" w:rsidRPr="005216AD" w:rsidRDefault="005216AD" w:rsidP="005216AD">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5216AD">
        <w:rPr>
          <w:rFonts w:ascii="Times New Roman" w:hAnsi="Times New Roman" w:cs="Times New Roman"/>
          <w:sz w:val="24"/>
          <w:szCs w:val="24"/>
          <w:lang w:val="uk-UA"/>
        </w:rPr>
        <w:t>__________________</w:t>
      </w:r>
      <w:r>
        <w:rPr>
          <w:rFonts w:ascii="Times New Roman" w:hAnsi="Times New Roman" w:cs="Times New Roman"/>
          <w:sz w:val="24"/>
          <w:szCs w:val="24"/>
          <w:lang w:val="en-US"/>
        </w:rPr>
        <w:t>_</w:t>
      </w:r>
      <w:r w:rsidRPr="005216AD">
        <w:rPr>
          <w:rFonts w:ascii="Times New Roman" w:hAnsi="Times New Roman" w:cs="Times New Roman"/>
          <w:sz w:val="24"/>
          <w:szCs w:val="24"/>
          <w:lang w:val="en-US"/>
        </w:rPr>
        <w:t xml:space="preserve">_    </w:t>
      </w:r>
      <w:r w:rsidR="00FF5E90">
        <w:rPr>
          <w:rFonts w:ascii="Times New Roman" w:hAnsi="Times New Roman" w:cs="Times New Roman"/>
          <w:sz w:val="24"/>
          <w:szCs w:val="24"/>
          <w:lang w:val="en-US"/>
        </w:rPr>
        <w:t>Vasil MISCHENKO</w:t>
      </w:r>
    </w:p>
    <w:p w14:paraId="6FA1551A"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1B4AC8F9"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1F0CBC1F"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4699A590"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0F7156EA"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0A1FFB12"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52263DFE" w14:textId="77777777" w:rsidR="00602E35" w:rsidRDefault="005216AD" w:rsidP="000E52D8">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Revised and approved at the meeting of the department </w:t>
      </w:r>
    </w:p>
    <w:p w14:paraId="497D8FA8" w14:textId="77777777" w:rsidR="00602E35" w:rsidRDefault="00602E35" w:rsidP="000E52D8">
      <w:pPr>
        <w:spacing w:after="0" w:line="240" w:lineRule="auto"/>
        <w:jc w:val="both"/>
        <w:rPr>
          <w:rFonts w:ascii="Times New Roman" w:hAnsi="Times New Roman" w:cs="Times New Roman"/>
          <w:sz w:val="24"/>
          <w:szCs w:val="24"/>
          <w:lang w:val="en-US"/>
        </w:rPr>
      </w:pPr>
    </w:p>
    <w:p w14:paraId="469CBD59" w14:textId="77777777" w:rsidR="00602E35" w:rsidRDefault="00602E35" w:rsidP="000E52D8">
      <w:pPr>
        <w:spacing w:after="0" w:line="240" w:lineRule="auto"/>
        <w:jc w:val="both"/>
        <w:rPr>
          <w:rFonts w:ascii="Times New Roman" w:hAnsi="Times New Roman" w:cs="Times New Roman"/>
          <w:sz w:val="24"/>
          <w:szCs w:val="24"/>
          <w:lang w:val="en-US"/>
        </w:rPr>
      </w:pPr>
    </w:p>
    <w:p w14:paraId="3250059A" w14:textId="77777777" w:rsidR="00602E35" w:rsidRDefault="00602E35" w:rsidP="000E52D8">
      <w:pPr>
        <w:spacing w:after="0" w:line="240" w:lineRule="auto"/>
        <w:jc w:val="both"/>
        <w:rPr>
          <w:rFonts w:ascii="Times New Roman" w:hAnsi="Times New Roman" w:cs="Times New Roman"/>
          <w:sz w:val="24"/>
          <w:szCs w:val="24"/>
          <w:lang w:val="en-US"/>
        </w:rPr>
      </w:pPr>
    </w:p>
    <w:p w14:paraId="0C151910" w14:textId="2EDE778B" w:rsidR="005216AD" w:rsidRPr="00731750" w:rsidRDefault="005216AD" w:rsidP="000E52D8">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"____"_____________ 20____ </w:t>
      </w:r>
      <w:r w:rsidR="00602E35">
        <w:rPr>
          <w:rFonts w:ascii="Times New Roman" w:hAnsi="Times New Roman" w:cs="Times New Roman"/>
          <w:sz w:val="24"/>
          <w:szCs w:val="24"/>
          <w:lang w:val="en-US"/>
        </w:rPr>
        <w:t xml:space="preserve">  </w:t>
      </w:r>
      <w:proofErr w:type="gramStart"/>
      <w:r w:rsidR="00602E35">
        <w:rPr>
          <w:rFonts w:ascii="Times New Roman" w:hAnsi="Times New Roman" w:cs="Times New Roman"/>
          <w:sz w:val="24"/>
          <w:szCs w:val="24"/>
          <w:lang w:val="en-US"/>
        </w:rPr>
        <w:t xml:space="preserve">   </w:t>
      </w:r>
      <w:r w:rsidRPr="00731750">
        <w:rPr>
          <w:rFonts w:ascii="Times New Roman" w:hAnsi="Times New Roman" w:cs="Times New Roman"/>
          <w:sz w:val="24"/>
          <w:szCs w:val="24"/>
          <w:lang w:val="en-US"/>
        </w:rPr>
        <w:t>(</w:t>
      </w:r>
      <w:proofErr w:type="gramEnd"/>
      <w:r w:rsidRPr="00731750">
        <w:rPr>
          <w:rFonts w:ascii="Times New Roman" w:hAnsi="Times New Roman" w:cs="Times New Roman"/>
          <w:sz w:val="24"/>
          <w:szCs w:val="24"/>
          <w:lang w:val="en-US"/>
        </w:rPr>
        <w:t xml:space="preserve">protocol № ___) </w:t>
      </w:r>
    </w:p>
    <w:p w14:paraId="206F23F3"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62C2F066" w14:textId="4B6FF610" w:rsidR="005216AD" w:rsidRPr="00731750" w:rsidRDefault="005216AD" w:rsidP="005216AD">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Head of the department                                          ____________________             </w:t>
      </w:r>
    </w:p>
    <w:p w14:paraId="6B8D7210"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2C5DB711"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2244C658"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2BABE367" w14:textId="77777777" w:rsidR="000E52D8" w:rsidRDefault="005216AD" w:rsidP="000E52D8">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Revised and approved at the meeting of the department "____"_____________ 20____ </w:t>
      </w:r>
    </w:p>
    <w:p w14:paraId="3419EBF0" w14:textId="50B78666" w:rsidR="005216AD" w:rsidRPr="00731750" w:rsidRDefault="005216AD" w:rsidP="000E52D8">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(protocol № ___) </w:t>
      </w:r>
    </w:p>
    <w:p w14:paraId="617D387E" w14:textId="77777777" w:rsidR="005216AD" w:rsidRPr="00731750" w:rsidRDefault="005216AD" w:rsidP="005216AD">
      <w:pPr>
        <w:spacing w:after="0" w:line="240" w:lineRule="auto"/>
        <w:jc w:val="both"/>
        <w:rPr>
          <w:rFonts w:ascii="Times New Roman" w:hAnsi="Times New Roman" w:cs="Times New Roman"/>
          <w:sz w:val="24"/>
          <w:szCs w:val="24"/>
          <w:lang w:val="en-US"/>
        </w:rPr>
      </w:pPr>
    </w:p>
    <w:p w14:paraId="1BED1F9A" w14:textId="7C3FB2EB" w:rsidR="005216AD" w:rsidRPr="00731750" w:rsidRDefault="005216AD" w:rsidP="005216AD">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Head of the department                                          ____________________             </w:t>
      </w:r>
    </w:p>
    <w:p w14:paraId="742512E6" w14:textId="77777777" w:rsidR="000E52D8" w:rsidRPr="00731750" w:rsidRDefault="000E52D8" w:rsidP="005216AD">
      <w:pPr>
        <w:spacing w:after="0" w:line="240" w:lineRule="auto"/>
        <w:ind w:firstLine="720"/>
        <w:jc w:val="both"/>
        <w:rPr>
          <w:rFonts w:ascii="Times New Roman" w:eastAsia="Times New Roman" w:hAnsi="Times New Roman" w:cs="Times New Roman"/>
          <w:b/>
          <w:bCs/>
          <w:color w:val="000000"/>
          <w:sz w:val="24"/>
          <w:szCs w:val="24"/>
          <w:lang w:val="en-US" w:eastAsia="ru-RU"/>
        </w:rPr>
      </w:pPr>
    </w:p>
    <w:p w14:paraId="2F3A662F" w14:textId="77777777" w:rsidR="005216AD" w:rsidRDefault="005216AD" w:rsidP="005216AD">
      <w:pPr>
        <w:spacing w:after="0" w:line="240" w:lineRule="auto"/>
        <w:ind w:firstLine="720"/>
        <w:jc w:val="both"/>
        <w:rPr>
          <w:rFonts w:ascii="Times New Roman" w:eastAsia="Times New Roman" w:hAnsi="Times New Roman" w:cs="Times New Roman"/>
          <w:b/>
          <w:bCs/>
          <w:color w:val="000000"/>
          <w:sz w:val="24"/>
          <w:szCs w:val="24"/>
          <w:lang w:val="uk-UA" w:eastAsia="ru-RU"/>
        </w:rPr>
      </w:pPr>
    </w:p>
    <w:p w14:paraId="2A4F7600" w14:textId="77777777" w:rsidR="007F2767" w:rsidRPr="007F2767" w:rsidRDefault="007F2767" w:rsidP="005216AD">
      <w:pPr>
        <w:spacing w:after="0" w:line="240" w:lineRule="auto"/>
        <w:ind w:firstLine="720"/>
        <w:jc w:val="both"/>
        <w:rPr>
          <w:rFonts w:ascii="Times New Roman" w:eastAsia="Times New Roman" w:hAnsi="Times New Roman" w:cs="Times New Roman"/>
          <w:b/>
          <w:bCs/>
          <w:color w:val="000000"/>
          <w:sz w:val="24"/>
          <w:szCs w:val="24"/>
          <w:lang w:val="uk-UA" w:eastAsia="ru-RU"/>
        </w:rPr>
      </w:pPr>
    </w:p>
    <w:p w14:paraId="42BEEB92" w14:textId="77777777" w:rsidR="005216AD" w:rsidRPr="005216AD" w:rsidRDefault="005216AD" w:rsidP="005216AD">
      <w:pPr>
        <w:spacing w:after="0" w:line="240" w:lineRule="auto"/>
        <w:jc w:val="both"/>
        <w:rPr>
          <w:rFonts w:ascii="Times New Roman" w:eastAsia="Times New Roman" w:hAnsi="Times New Roman" w:cs="Times New Roman"/>
          <w:b/>
          <w:bCs/>
          <w:color w:val="000000"/>
          <w:sz w:val="24"/>
          <w:szCs w:val="24"/>
          <w:lang w:val="en-US" w:eastAsia="ru-RU"/>
        </w:rPr>
      </w:pPr>
    </w:p>
    <w:p w14:paraId="31600739" w14:textId="77777777" w:rsidR="005216AD" w:rsidRPr="00731750" w:rsidRDefault="005216AD" w:rsidP="005216AD">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b/>
          <w:sz w:val="24"/>
          <w:szCs w:val="24"/>
          <w:lang w:val="uk-UA"/>
        </w:rPr>
        <w:lastRenderedPageBreak/>
        <w:t xml:space="preserve">1. </w:t>
      </w:r>
      <w:r w:rsidRPr="00731750">
        <w:rPr>
          <w:rFonts w:ascii="Times New Roman" w:hAnsi="Times New Roman" w:cs="Times New Roman"/>
          <w:b/>
          <w:sz w:val="24"/>
          <w:szCs w:val="24"/>
          <w:lang w:val="en-US"/>
        </w:rPr>
        <w:t>Description of the discipline</w:t>
      </w:r>
      <w:r w:rsidRPr="00731750">
        <w:rPr>
          <w:rFonts w:ascii="Times New Roman" w:hAnsi="Times New Roman" w:cs="Times New Roman"/>
          <w:sz w:val="24"/>
          <w:szCs w:val="24"/>
          <w:lang w:val="en-US"/>
        </w:rPr>
        <w:t>:</w:t>
      </w:r>
    </w:p>
    <w:p w14:paraId="4C01DE9D" w14:textId="77777777" w:rsidR="005216AD" w:rsidRPr="00731750" w:rsidRDefault="005216AD" w:rsidP="005216AD">
      <w:pPr>
        <w:widowControl w:val="0"/>
        <w:spacing w:after="0" w:line="240" w:lineRule="auto"/>
        <w:jc w:val="center"/>
        <w:rPr>
          <w:rFonts w:ascii="Times New Roman" w:hAnsi="Times New Roman" w:cs="Times New Roman"/>
          <w:sz w:val="24"/>
          <w:szCs w:val="24"/>
          <w:lang w:val="en-US"/>
        </w:rPr>
      </w:pPr>
    </w:p>
    <w:tbl>
      <w:tblPr>
        <w:tblOverlap w:val="never"/>
        <w:tblW w:w="5000" w:type="pct"/>
        <w:jc w:val="center"/>
        <w:tblCellMar>
          <w:left w:w="10" w:type="dxa"/>
          <w:right w:w="10" w:type="dxa"/>
        </w:tblCellMar>
        <w:tblLook w:val="0000" w:firstRow="0" w:lastRow="0" w:firstColumn="0" w:lastColumn="0" w:noHBand="0" w:noVBand="0"/>
      </w:tblPr>
      <w:tblGrid>
        <w:gridCol w:w="2183"/>
        <w:gridCol w:w="3376"/>
        <w:gridCol w:w="4353"/>
      </w:tblGrid>
      <w:tr w:rsidR="005216AD" w:rsidRPr="00731750" w14:paraId="72CEF278" w14:textId="77777777" w:rsidTr="00793606">
        <w:trPr>
          <w:trHeight w:val="719"/>
          <w:jc w:val="center"/>
        </w:trPr>
        <w:tc>
          <w:tcPr>
            <w:tcW w:w="1101" w:type="pct"/>
            <w:tcBorders>
              <w:top w:val="single" w:sz="4" w:space="0" w:color="auto"/>
              <w:left w:val="single" w:sz="4" w:space="0" w:color="auto"/>
              <w:bottom w:val="single" w:sz="4" w:space="0" w:color="auto"/>
            </w:tcBorders>
            <w:vAlign w:val="center"/>
          </w:tcPr>
          <w:p w14:paraId="7EC5FCC1" w14:textId="77777777" w:rsidR="005216AD" w:rsidRPr="00731750" w:rsidRDefault="005216AD" w:rsidP="00793606">
            <w:pPr>
              <w:pStyle w:val="ae"/>
              <w:spacing w:line="240" w:lineRule="auto"/>
              <w:ind w:firstLine="0"/>
              <w:jc w:val="center"/>
              <w:rPr>
                <w:b/>
                <w:sz w:val="24"/>
                <w:szCs w:val="24"/>
                <w:lang w:val="en-US"/>
              </w:rPr>
            </w:pPr>
            <w:r w:rsidRPr="00731750">
              <w:rPr>
                <w:b/>
                <w:sz w:val="24"/>
                <w:szCs w:val="24"/>
                <w:lang w:val="en-US"/>
              </w:rPr>
              <w:t>Name of indicators</w:t>
            </w:r>
          </w:p>
        </w:tc>
        <w:tc>
          <w:tcPr>
            <w:tcW w:w="1703" w:type="pct"/>
            <w:tcBorders>
              <w:top w:val="single" w:sz="4" w:space="0" w:color="auto"/>
              <w:left w:val="single" w:sz="4" w:space="0" w:color="auto"/>
              <w:bottom w:val="single" w:sz="4" w:space="0" w:color="auto"/>
            </w:tcBorders>
            <w:vAlign w:val="center"/>
          </w:tcPr>
          <w:p w14:paraId="0C7E8282" w14:textId="77777777" w:rsidR="005216AD" w:rsidRPr="00731750" w:rsidRDefault="005216AD" w:rsidP="00793606">
            <w:pPr>
              <w:pStyle w:val="ae"/>
              <w:spacing w:line="240" w:lineRule="auto"/>
              <w:ind w:firstLine="0"/>
              <w:jc w:val="center"/>
              <w:rPr>
                <w:b/>
                <w:sz w:val="24"/>
                <w:szCs w:val="24"/>
                <w:lang w:val="en-US"/>
              </w:rPr>
            </w:pPr>
            <w:r w:rsidRPr="00731750">
              <w:rPr>
                <w:b/>
                <w:sz w:val="24"/>
                <w:szCs w:val="24"/>
                <w:lang w:val="en-US"/>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tcPr>
          <w:p w14:paraId="6C617B95" w14:textId="77777777" w:rsidR="005216AD" w:rsidRPr="00731750" w:rsidRDefault="005216AD" w:rsidP="00793606">
            <w:pPr>
              <w:pStyle w:val="ae"/>
              <w:spacing w:line="240" w:lineRule="auto"/>
              <w:ind w:firstLine="0"/>
              <w:jc w:val="center"/>
              <w:rPr>
                <w:b/>
                <w:sz w:val="24"/>
                <w:szCs w:val="24"/>
                <w:lang w:val="en-US"/>
              </w:rPr>
            </w:pPr>
            <w:r w:rsidRPr="00731750">
              <w:rPr>
                <w:b/>
                <w:sz w:val="24"/>
                <w:szCs w:val="24"/>
                <w:lang w:val="en-US"/>
              </w:rPr>
              <w:t>Characteristics of the discipline</w:t>
            </w:r>
          </w:p>
        </w:tc>
      </w:tr>
      <w:tr w:rsidR="005216AD" w:rsidRPr="0034524B" w14:paraId="77357095" w14:textId="77777777" w:rsidTr="00793606">
        <w:trPr>
          <w:trHeight w:hRule="exact" w:val="974"/>
          <w:jc w:val="center"/>
        </w:trPr>
        <w:tc>
          <w:tcPr>
            <w:tcW w:w="1101" w:type="pct"/>
            <w:vMerge w:val="restart"/>
            <w:tcBorders>
              <w:top w:val="single" w:sz="4" w:space="0" w:color="auto"/>
              <w:left w:val="single" w:sz="4" w:space="0" w:color="auto"/>
            </w:tcBorders>
          </w:tcPr>
          <w:p w14:paraId="0838E2CD" w14:textId="77777777" w:rsidR="005216AD" w:rsidRPr="00731750" w:rsidRDefault="005216AD" w:rsidP="00793606">
            <w:pPr>
              <w:pStyle w:val="ae"/>
              <w:tabs>
                <w:tab w:val="left" w:pos="1522"/>
              </w:tabs>
              <w:spacing w:line="240" w:lineRule="auto"/>
              <w:ind w:firstLine="0"/>
              <w:rPr>
                <w:sz w:val="24"/>
                <w:szCs w:val="24"/>
                <w:lang w:val="en-US"/>
              </w:rPr>
            </w:pPr>
            <w:r w:rsidRPr="00731750">
              <w:rPr>
                <w:sz w:val="24"/>
                <w:szCs w:val="24"/>
                <w:lang w:val="en-US"/>
              </w:rPr>
              <w:t>Total number:</w:t>
            </w:r>
          </w:p>
          <w:p w14:paraId="09619A08" w14:textId="77777777" w:rsidR="005216AD" w:rsidRPr="00731750" w:rsidRDefault="005216AD" w:rsidP="00793606">
            <w:pPr>
              <w:pStyle w:val="ae"/>
              <w:spacing w:line="240" w:lineRule="auto"/>
              <w:ind w:firstLine="0"/>
              <w:rPr>
                <w:sz w:val="24"/>
                <w:szCs w:val="24"/>
                <w:lang w:val="en-US"/>
              </w:rPr>
            </w:pPr>
          </w:p>
          <w:p w14:paraId="005EEA4B" w14:textId="4CCD3FCE" w:rsidR="005216AD" w:rsidRPr="005F4547" w:rsidRDefault="005216AD" w:rsidP="00793606">
            <w:pPr>
              <w:pStyle w:val="ae"/>
              <w:spacing w:line="240" w:lineRule="auto"/>
              <w:ind w:firstLine="0"/>
              <w:rPr>
                <w:sz w:val="24"/>
                <w:szCs w:val="24"/>
                <w:lang w:val="en-US"/>
              </w:rPr>
            </w:pPr>
            <w:r w:rsidRPr="00731750">
              <w:rPr>
                <w:sz w:val="24"/>
                <w:szCs w:val="24"/>
                <w:lang w:val="en-US"/>
              </w:rPr>
              <w:t xml:space="preserve">Credits of ECTS: </w:t>
            </w:r>
            <w:r w:rsidR="005F4547" w:rsidRPr="005F4547">
              <w:rPr>
                <w:sz w:val="24"/>
                <w:szCs w:val="24"/>
                <w:lang w:val="en-US"/>
              </w:rPr>
              <w:t>2</w:t>
            </w:r>
          </w:p>
          <w:p w14:paraId="544EFA5D" w14:textId="77777777" w:rsidR="005216AD" w:rsidRPr="00731750" w:rsidRDefault="005216AD" w:rsidP="00793606">
            <w:pPr>
              <w:pStyle w:val="ae"/>
              <w:spacing w:line="240" w:lineRule="auto"/>
              <w:ind w:firstLine="0"/>
              <w:rPr>
                <w:sz w:val="24"/>
                <w:szCs w:val="24"/>
                <w:lang w:val="en-US"/>
              </w:rPr>
            </w:pPr>
          </w:p>
          <w:p w14:paraId="74E7A7B0" w14:textId="5040C825" w:rsidR="005216AD" w:rsidRDefault="005216AD" w:rsidP="00793606">
            <w:pPr>
              <w:pStyle w:val="ae"/>
              <w:spacing w:line="240" w:lineRule="auto"/>
              <w:ind w:firstLine="0"/>
              <w:rPr>
                <w:sz w:val="24"/>
                <w:szCs w:val="24"/>
                <w:lang w:val="en-US"/>
              </w:rPr>
            </w:pPr>
            <w:r w:rsidRPr="00731750">
              <w:rPr>
                <w:sz w:val="24"/>
                <w:szCs w:val="24"/>
                <w:lang w:val="en-US"/>
              </w:rPr>
              <w:t xml:space="preserve">Hours: </w:t>
            </w:r>
            <w:r w:rsidR="005F4547">
              <w:rPr>
                <w:sz w:val="24"/>
                <w:szCs w:val="24"/>
                <w:lang w:val="ru-RU"/>
              </w:rPr>
              <w:t>6</w:t>
            </w:r>
            <w:r w:rsidRPr="00731750">
              <w:rPr>
                <w:sz w:val="24"/>
                <w:szCs w:val="24"/>
                <w:lang w:val="en-US"/>
              </w:rPr>
              <w:t>0</w:t>
            </w:r>
          </w:p>
          <w:p w14:paraId="7F67A8A0" w14:textId="77777777" w:rsidR="005F4547" w:rsidRDefault="005F4547" w:rsidP="00793606">
            <w:pPr>
              <w:pStyle w:val="ae"/>
              <w:spacing w:line="240" w:lineRule="auto"/>
              <w:ind w:firstLine="0"/>
              <w:rPr>
                <w:sz w:val="24"/>
                <w:szCs w:val="24"/>
                <w:lang w:val="en-US"/>
              </w:rPr>
            </w:pPr>
          </w:p>
          <w:p w14:paraId="5C17C1CC" w14:textId="227126F9" w:rsidR="005F4547" w:rsidRPr="00731750" w:rsidRDefault="005F4547" w:rsidP="005F4547">
            <w:pPr>
              <w:pStyle w:val="ae"/>
              <w:spacing w:line="240" w:lineRule="auto"/>
              <w:ind w:firstLine="0"/>
              <w:rPr>
                <w:sz w:val="24"/>
                <w:szCs w:val="24"/>
                <w:lang w:val="en-US"/>
              </w:rPr>
            </w:pPr>
            <w:r>
              <w:rPr>
                <w:sz w:val="24"/>
                <w:szCs w:val="24"/>
                <w:lang w:val="ru-RU"/>
              </w:rPr>
              <w:t>M</w:t>
            </w:r>
            <w:proofErr w:type="spellStart"/>
            <w:r w:rsidRPr="005F4547">
              <w:rPr>
                <w:sz w:val="24"/>
                <w:szCs w:val="24"/>
                <w:lang w:val="en-US"/>
              </w:rPr>
              <w:t>odules</w:t>
            </w:r>
            <w:proofErr w:type="spellEnd"/>
            <w:r w:rsidRPr="005F4547">
              <w:rPr>
                <w:sz w:val="24"/>
                <w:szCs w:val="24"/>
                <w:lang w:val="en-US"/>
              </w:rPr>
              <w:t>: 2</w:t>
            </w:r>
          </w:p>
          <w:p w14:paraId="7618F45C" w14:textId="77777777" w:rsidR="005216AD" w:rsidRPr="00731750" w:rsidRDefault="005216AD" w:rsidP="00793606">
            <w:pPr>
              <w:pStyle w:val="ae"/>
              <w:spacing w:line="240" w:lineRule="auto"/>
              <w:ind w:firstLine="0"/>
              <w:rPr>
                <w:sz w:val="24"/>
                <w:szCs w:val="24"/>
                <w:lang w:val="en-US"/>
              </w:rPr>
            </w:pPr>
          </w:p>
          <w:p w14:paraId="36635D24" w14:textId="77777777" w:rsidR="005216AD" w:rsidRPr="00731750" w:rsidRDefault="005216AD" w:rsidP="00793606">
            <w:pPr>
              <w:pStyle w:val="ae"/>
              <w:spacing w:line="240" w:lineRule="auto"/>
              <w:ind w:firstLine="0"/>
              <w:rPr>
                <w:sz w:val="24"/>
                <w:szCs w:val="24"/>
                <w:lang w:val="en-US"/>
              </w:rPr>
            </w:pPr>
          </w:p>
        </w:tc>
        <w:tc>
          <w:tcPr>
            <w:tcW w:w="1703" w:type="pct"/>
            <w:vMerge w:val="restart"/>
            <w:tcBorders>
              <w:top w:val="single" w:sz="4" w:space="0" w:color="auto"/>
              <w:left w:val="single" w:sz="4" w:space="0" w:color="auto"/>
            </w:tcBorders>
          </w:tcPr>
          <w:p w14:paraId="1CF90153" w14:textId="77777777" w:rsidR="005216AD" w:rsidRPr="00731750" w:rsidRDefault="005216AD" w:rsidP="00793606">
            <w:pPr>
              <w:pStyle w:val="ae"/>
              <w:spacing w:line="240" w:lineRule="auto"/>
              <w:ind w:firstLine="0"/>
              <w:jc w:val="center"/>
              <w:rPr>
                <w:bCs/>
                <w:sz w:val="24"/>
                <w:szCs w:val="24"/>
                <w:lang w:val="en-US"/>
              </w:rPr>
            </w:pPr>
            <w:r w:rsidRPr="00731750">
              <w:rPr>
                <w:bCs/>
                <w:sz w:val="24"/>
                <w:szCs w:val="24"/>
                <w:lang w:val="en-US"/>
              </w:rPr>
              <w:t xml:space="preserve">Field of knowledge </w:t>
            </w:r>
          </w:p>
          <w:p w14:paraId="17B49F6D" w14:textId="77777777" w:rsidR="005216AD" w:rsidRPr="00731750" w:rsidRDefault="005216AD" w:rsidP="00793606">
            <w:pPr>
              <w:pStyle w:val="ae"/>
              <w:spacing w:line="240" w:lineRule="auto"/>
              <w:ind w:firstLine="0"/>
              <w:jc w:val="center"/>
              <w:rPr>
                <w:bCs/>
                <w:sz w:val="24"/>
                <w:szCs w:val="24"/>
                <w:lang w:val="en-US"/>
              </w:rPr>
            </w:pPr>
            <w:r w:rsidRPr="00731750">
              <w:rPr>
                <w:bCs/>
                <w:sz w:val="24"/>
                <w:szCs w:val="24"/>
                <w:lang w:val="en-US"/>
              </w:rPr>
              <w:t>22 «Health care»</w:t>
            </w:r>
          </w:p>
          <w:p w14:paraId="0754DD03" w14:textId="77777777" w:rsidR="005216AD" w:rsidRPr="00731750" w:rsidRDefault="005216AD" w:rsidP="00793606">
            <w:pPr>
              <w:pStyle w:val="ae"/>
              <w:spacing w:line="240" w:lineRule="auto"/>
              <w:ind w:firstLine="0"/>
              <w:jc w:val="center"/>
              <w:rPr>
                <w:bCs/>
                <w:sz w:val="24"/>
                <w:szCs w:val="24"/>
                <w:lang w:val="en-US"/>
              </w:rPr>
            </w:pPr>
          </w:p>
          <w:p w14:paraId="5DAF6958" w14:textId="77777777" w:rsidR="005216AD" w:rsidRPr="00731750" w:rsidRDefault="005216AD" w:rsidP="00793606">
            <w:pPr>
              <w:widowControl w:val="0"/>
              <w:spacing w:after="0" w:line="240" w:lineRule="auto"/>
              <w:jc w:val="center"/>
              <w:rPr>
                <w:rFonts w:ascii="Times New Roman" w:eastAsia="Times New Roman" w:hAnsi="Times New Roman" w:cs="Times New Roman"/>
                <w:bCs/>
                <w:sz w:val="24"/>
                <w:szCs w:val="24"/>
                <w:lang w:val="en-US"/>
              </w:rPr>
            </w:pPr>
            <w:r w:rsidRPr="00731750">
              <w:rPr>
                <w:rFonts w:ascii="Times New Roman" w:eastAsia="Times New Roman" w:hAnsi="Times New Roman" w:cs="Times New Roman"/>
                <w:bCs/>
                <w:sz w:val="24"/>
                <w:szCs w:val="24"/>
                <w:lang w:val="en-US"/>
              </w:rPr>
              <w:t>Specialty</w:t>
            </w:r>
          </w:p>
          <w:p w14:paraId="2D694A15" w14:textId="77777777" w:rsidR="005216AD" w:rsidRPr="00731750" w:rsidRDefault="005216AD" w:rsidP="00793606">
            <w:pPr>
              <w:widowControl w:val="0"/>
              <w:spacing w:after="0" w:line="240" w:lineRule="auto"/>
              <w:jc w:val="center"/>
              <w:rPr>
                <w:rFonts w:ascii="Times New Roman" w:eastAsia="Times New Roman" w:hAnsi="Times New Roman" w:cs="Times New Roman"/>
                <w:bCs/>
                <w:sz w:val="24"/>
                <w:szCs w:val="24"/>
                <w:lang w:val="en-US"/>
              </w:rPr>
            </w:pPr>
            <w:r w:rsidRPr="00731750">
              <w:rPr>
                <w:rFonts w:ascii="Times New Roman" w:eastAsia="Times New Roman" w:hAnsi="Times New Roman" w:cs="Times New Roman"/>
                <w:bCs/>
                <w:sz w:val="24"/>
                <w:szCs w:val="24"/>
                <w:lang w:val="en-US"/>
              </w:rPr>
              <w:t>22</w:t>
            </w:r>
            <w:r>
              <w:rPr>
                <w:rFonts w:ascii="Times New Roman" w:eastAsia="Times New Roman" w:hAnsi="Times New Roman" w:cs="Times New Roman"/>
                <w:bCs/>
                <w:sz w:val="24"/>
                <w:szCs w:val="24"/>
                <w:lang w:val="en-US"/>
              </w:rPr>
              <w:t>1</w:t>
            </w:r>
            <w:r w:rsidRPr="00731750">
              <w:rPr>
                <w:rFonts w:ascii="Times New Roman" w:eastAsia="Times New Roman" w:hAnsi="Times New Roman" w:cs="Times New Roman"/>
                <w:bCs/>
                <w:sz w:val="24"/>
                <w:szCs w:val="24"/>
                <w:lang w:val="en-US"/>
              </w:rPr>
              <w:t xml:space="preserve"> «</w:t>
            </w:r>
            <w:r>
              <w:rPr>
                <w:rFonts w:ascii="Times New Roman" w:eastAsia="Times New Roman" w:hAnsi="Times New Roman" w:cs="Times New Roman"/>
                <w:bCs/>
                <w:sz w:val="24"/>
                <w:szCs w:val="24"/>
                <w:lang w:val="en-US"/>
              </w:rPr>
              <w:t>Stomatology</w:t>
            </w:r>
            <w:r w:rsidRPr="00731750">
              <w:rPr>
                <w:rFonts w:ascii="Times New Roman" w:eastAsia="Times New Roman" w:hAnsi="Times New Roman" w:cs="Times New Roman"/>
                <w:bCs/>
                <w:sz w:val="24"/>
                <w:szCs w:val="24"/>
                <w:lang w:val="en-US"/>
              </w:rPr>
              <w:t>»</w:t>
            </w:r>
          </w:p>
          <w:p w14:paraId="3B4BDDCC" w14:textId="77777777" w:rsidR="005216AD" w:rsidRPr="00731750" w:rsidRDefault="005216AD" w:rsidP="00793606">
            <w:pPr>
              <w:pStyle w:val="ae"/>
              <w:spacing w:line="240" w:lineRule="auto"/>
              <w:ind w:firstLine="0"/>
              <w:jc w:val="center"/>
              <w:rPr>
                <w:bCs/>
                <w:sz w:val="24"/>
                <w:szCs w:val="24"/>
                <w:lang w:val="en-US"/>
              </w:rPr>
            </w:pPr>
          </w:p>
          <w:p w14:paraId="6888B09A" w14:textId="77777777" w:rsidR="005216AD" w:rsidRPr="00731750" w:rsidRDefault="005216AD" w:rsidP="00793606">
            <w:pPr>
              <w:pStyle w:val="ae"/>
              <w:spacing w:line="240" w:lineRule="auto"/>
              <w:ind w:firstLine="0"/>
              <w:jc w:val="center"/>
              <w:rPr>
                <w:sz w:val="24"/>
                <w:szCs w:val="24"/>
                <w:lang w:val="en-US"/>
              </w:rPr>
            </w:pPr>
            <w:r w:rsidRPr="00731750">
              <w:rPr>
                <w:bCs/>
                <w:sz w:val="24"/>
                <w:szCs w:val="24"/>
                <w:lang w:val="en-US"/>
              </w:rPr>
              <w:t>Level of higher education second (master’s degree)</w:t>
            </w:r>
          </w:p>
        </w:tc>
        <w:tc>
          <w:tcPr>
            <w:tcW w:w="2196" w:type="pct"/>
            <w:tcBorders>
              <w:top w:val="single" w:sz="4" w:space="0" w:color="auto"/>
              <w:left w:val="single" w:sz="4" w:space="0" w:color="auto"/>
              <w:right w:val="single" w:sz="4" w:space="0" w:color="auto"/>
            </w:tcBorders>
          </w:tcPr>
          <w:p w14:paraId="5EEBE773" w14:textId="77777777" w:rsidR="005216AD" w:rsidRPr="00731750" w:rsidRDefault="005216AD" w:rsidP="00793606">
            <w:pPr>
              <w:spacing w:after="0" w:line="240" w:lineRule="auto"/>
              <w:jc w:val="both"/>
              <w:rPr>
                <w:rFonts w:ascii="Times New Roman" w:eastAsia="Times New Roman" w:hAnsi="Times New Roman" w:cs="Times New Roman"/>
                <w:i/>
                <w:iCs/>
                <w:sz w:val="24"/>
                <w:szCs w:val="24"/>
                <w:lang w:val="en-US"/>
              </w:rPr>
            </w:pPr>
            <w:r w:rsidRPr="00731750">
              <w:rPr>
                <w:rFonts w:ascii="Times New Roman" w:eastAsia="Times New Roman" w:hAnsi="Times New Roman" w:cs="Times New Roman"/>
                <w:i/>
                <w:iCs/>
                <w:sz w:val="24"/>
                <w:szCs w:val="24"/>
                <w:lang w:val="en-US"/>
              </w:rPr>
              <w:t>Full-time (day) education</w:t>
            </w:r>
          </w:p>
          <w:p w14:paraId="1B1B0903" w14:textId="77777777" w:rsidR="005216AD" w:rsidRPr="00731750" w:rsidRDefault="005216AD" w:rsidP="00793606">
            <w:pPr>
              <w:pStyle w:val="ae"/>
              <w:spacing w:line="240" w:lineRule="auto"/>
              <w:ind w:firstLine="0"/>
              <w:rPr>
                <w:i/>
                <w:iCs/>
                <w:sz w:val="24"/>
                <w:szCs w:val="24"/>
                <w:lang w:val="en-US"/>
              </w:rPr>
            </w:pPr>
            <w:r w:rsidRPr="00731750">
              <w:rPr>
                <w:i/>
                <w:iCs/>
                <w:sz w:val="24"/>
                <w:szCs w:val="24"/>
                <w:lang w:val="en-US"/>
              </w:rPr>
              <w:t xml:space="preserve">Compulsory discipline </w:t>
            </w:r>
          </w:p>
        </w:tc>
      </w:tr>
      <w:tr w:rsidR="005216AD" w:rsidRPr="00731750" w14:paraId="6E373EB0" w14:textId="77777777" w:rsidTr="00793606">
        <w:trPr>
          <w:trHeight w:val="306"/>
          <w:jc w:val="center"/>
        </w:trPr>
        <w:tc>
          <w:tcPr>
            <w:tcW w:w="1101" w:type="pct"/>
            <w:vMerge/>
            <w:tcBorders>
              <w:left w:val="single" w:sz="4" w:space="0" w:color="auto"/>
            </w:tcBorders>
          </w:tcPr>
          <w:p w14:paraId="582D02AF"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51CCC578" w14:textId="77777777" w:rsidR="005216AD" w:rsidRPr="00731750" w:rsidRDefault="005216AD" w:rsidP="00793606">
            <w:pPr>
              <w:pStyle w:val="ae"/>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37C07AE4" w14:textId="03914B93"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 xml:space="preserve">Course: </w:t>
            </w:r>
            <w:r w:rsidR="000E52D8">
              <w:rPr>
                <w:bCs/>
                <w:i/>
                <w:iCs/>
                <w:sz w:val="24"/>
                <w:szCs w:val="24"/>
                <w:lang w:val="en-US"/>
              </w:rPr>
              <w:t>3</w:t>
            </w:r>
          </w:p>
        </w:tc>
      </w:tr>
      <w:tr w:rsidR="005216AD" w:rsidRPr="00731750" w14:paraId="25C07B02" w14:textId="77777777" w:rsidTr="00793606">
        <w:trPr>
          <w:trHeight w:val="295"/>
          <w:jc w:val="center"/>
        </w:trPr>
        <w:tc>
          <w:tcPr>
            <w:tcW w:w="1101" w:type="pct"/>
            <w:vMerge/>
            <w:tcBorders>
              <w:left w:val="single" w:sz="4" w:space="0" w:color="auto"/>
            </w:tcBorders>
          </w:tcPr>
          <w:p w14:paraId="586CD92D"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62D47B45" w14:textId="77777777" w:rsidR="005216AD" w:rsidRPr="00731750" w:rsidRDefault="005216AD" w:rsidP="00793606">
            <w:pPr>
              <w:pStyle w:val="ae"/>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0C8A03CD" w14:textId="70382B5B"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Semester:</w:t>
            </w:r>
            <w:r w:rsidRPr="00731750">
              <w:rPr>
                <w:i/>
                <w:sz w:val="24"/>
                <w:szCs w:val="24"/>
                <w:lang w:val="en-US"/>
              </w:rPr>
              <w:t xml:space="preserve"> </w:t>
            </w:r>
            <w:r>
              <w:rPr>
                <w:i/>
                <w:sz w:val="24"/>
                <w:szCs w:val="24"/>
                <w:lang w:val="en-US"/>
              </w:rPr>
              <w:t>VI</w:t>
            </w:r>
          </w:p>
        </w:tc>
      </w:tr>
      <w:tr w:rsidR="005216AD" w:rsidRPr="00731750" w14:paraId="4875CEF9" w14:textId="77777777" w:rsidTr="00793606">
        <w:trPr>
          <w:trHeight w:val="258"/>
          <w:jc w:val="center"/>
        </w:trPr>
        <w:tc>
          <w:tcPr>
            <w:tcW w:w="1101" w:type="pct"/>
            <w:vMerge/>
            <w:tcBorders>
              <w:left w:val="single" w:sz="4" w:space="0" w:color="auto"/>
            </w:tcBorders>
          </w:tcPr>
          <w:p w14:paraId="643BC3A8"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63CDEC41" w14:textId="77777777" w:rsidR="005216AD" w:rsidRPr="00731750" w:rsidRDefault="005216AD" w:rsidP="00793606">
            <w:pPr>
              <w:pStyle w:val="ae"/>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6DED6CDA" w14:textId="237F2E10"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Lectures (</w:t>
            </w:r>
            <w:r w:rsidR="000E52D8">
              <w:rPr>
                <w:bCs/>
                <w:i/>
                <w:iCs/>
                <w:sz w:val="24"/>
                <w:szCs w:val="24"/>
                <w:lang w:val="en-US"/>
              </w:rPr>
              <w:t>8</w:t>
            </w:r>
            <w:r w:rsidRPr="00731750">
              <w:rPr>
                <w:bCs/>
                <w:i/>
                <w:iCs/>
                <w:sz w:val="24"/>
                <w:szCs w:val="24"/>
                <w:lang w:val="en-US"/>
              </w:rPr>
              <w:t xml:space="preserve"> hours)</w:t>
            </w:r>
          </w:p>
        </w:tc>
      </w:tr>
      <w:tr w:rsidR="005216AD" w:rsidRPr="00731750" w14:paraId="7AEA50F4" w14:textId="77777777" w:rsidTr="00793606">
        <w:trPr>
          <w:trHeight w:hRule="exact" w:val="336"/>
          <w:jc w:val="center"/>
        </w:trPr>
        <w:tc>
          <w:tcPr>
            <w:tcW w:w="1101" w:type="pct"/>
            <w:vMerge/>
            <w:tcBorders>
              <w:left w:val="single" w:sz="4" w:space="0" w:color="auto"/>
            </w:tcBorders>
          </w:tcPr>
          <w:p w14:paraId="6A91EFF6"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7BAF9179" w14:textId="77777777" w:rsidR="005216AD" w:rsidRPr="00731750" w:rsidRDefault="005216AD" w:rsidP="00793606">
            <w:pPr>
              <w:pStyle w:val="ae"/>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196CB862" w14:textId="77777777"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Seminars (0 hours)</w:t>
            </w:r>
          </w:p>
        </w:tc>
      </w:tr>
      <w:tr w:rsidR="005216AD" w:rsidRPr="00731750" w14:paraId="6FD6118D" w14:textId="77777777" w:rsidTr="00793606">
        <w:trPr>
          <w:trHeight w:hRule="exact" w:val="331"/>
          <w:jc w:val="center"/>
        </w:trPr>
        <w:tc>
          <w:tcPr>
            <w:tcW w:w="1101" w:type="pct"/>
            <w:vMerge/>
            <w:tcBorders>
              <w:left w:val="single" w:sz="4" w:space="0" w:color="auto"/>
            </w:tcBorders>
          </w:tcPr>
          <w:p w14:paraId="0A309A2E"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05977BCE" w14:textId="77777777" w:rsidR="005216AD" w:rsidRPr="00731750" w:rsidRDefault="005216AD" w:rsidP="00793606">
            <w:pPr>
              <w:pStyle w:val="ae"/>
              <w:spacing w:line="240" w:lineRule="auto"/>
              <w:ind w:firstLine="0"/>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1F753DF1" w14:textId="7B9AA312"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Practical classes (</w:t>
            </w:r>
            <w:r w:rsidR="000E52D8">
              <w:rPr>
                <w:bCs/>
                <w:i/>
                <w:iCs/>
                <w:sz w:val="24"/>
                <w:szCs w:val="24"/>
                <w:lang w:val="en-US"/>
              </w:rPr>
              <w:t>32</w:t>
            </w:r>
            <w:r w:rsidRPr="00731750">
              <w:rPr>
                <w:bCs/>
                <w:i/>
                <w:iCs/>
                <w:sz w:val="24"/>
                <w:szCs w:val="24"/>
                <w:lang w:val="en-US"/>
              </w:rPr>
              <w:t xml:space="preserve"> hours)</w:t>
            </w:r>
          </w:p>
        </w:tc>
      </w:tr>
      <w:tr w:rsidR="005216AD" w:rsidRPr="00731750" w14:paraId="13468049" w14:textId="77777777" w:rsidTr="00793606">
        <w:trPr>
          <w:trHeight w:val="299"/>
          <w:jc w:val="center"/>
        </w:trPr>
        <w:tc>
          <w:tcPr>
            <w:tcW w:w="1101" w:type="pct"/>
            <w:vMerge/>
            <w:tcBorders>
              <w:left w:val="single" w:sz="4" w:space="0" w:color="auto"/>
            </w:tcBorders>
          </w:tcPr>
          <w:p w14:paraId="026C479C"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0F03E90B"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240FF569" w14:textId="77777777"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Laboratories (0 hours)</w:t>
            </w:r>
          </w:p>
        </w:tc>
      </w:tr>
      <w:tr w:rsidR="005216AD" w:rsidRPr="00731750" w14:paraId="68D60DA0" w14:textId="77777777" w:rsidTr="00793606">
        <w:trPr>
          <w:trHeight w:hRule="exact" w:val="331"/>
          <w:jc w:val="center"/>
        </w:trPr>
        <w:tc>
          <w:tcPr>
            <w:tcW w:w="1101" w:type="pct"/>
            <w:vMerge/>
            <w:tcBorders>
              <w:left w:val="single" w:sz="4" w:space="0" w:color="auto"/>
            </w:tcBorders>
          </w:tcPr>
          <w:p w14:paraId="12B41A68"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2265CFDD"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36E42116" w14:textId="4309DC55" w:rsidR="005216AD" w:rsidRPr="00731750" w:rsidRDefault="005216AD" w:rsidP="00793606">
            <w:pPr>
              <w:pStyle w:val="ae"/>
              <w:spacing w:line="240" w:lineRule="auto"/>
              <w:ind w:firstLine="0"/>
              <w:rPr>
                <w:i/>
                <w:sz w:val="24"/>
                <w:szCs w:val="24"/>
                <w:lang w:val="en-US"/>
              </w:rPr>
            </w:pPr>
            <w:r w:rsidRPr="00731750">
              <w:rPr>
                <w:bCs/>
                <w:i/>
                <w:iCs/>
                <w:sz w:val="24"/>
                <w:szCs w:val="24"/>
                <w:lang w:val="en-US"/>
              </w:rPr>
              <w:t>Independent work (</w:t>
            </w:r>
            <w:r w:rsidR="005F4547">
              <w:rPr>
                <w:bCs/>
                <w:i/>
                <w:iCs/>
                <w:sz w:val="24"/>
                <w:szCs w:val="24"/>
                <w:lang w:val="ru-RU"/>
              </w:rPr>
              <w:t>2</w:t>
            </w:r>
            <w:r w:rsidR="000E52D8">
              <w:rPr>
                <w:bCs/>
                <w:i/>
                <w:iCs/>
                <w:sz w:val="24"/>
                <w:szCs w:val="24"/>
                <w:lang w:val="en-US"/>
              </w:rPr>
              <w:t>0</w:t>
            </w:r>
            <w:r w:rsidRPr="00731750">
              <w:rPr>
                <w:bCs/>
                <w:i/>
                <w:iCs/>
                <w:sz w:val="24"/>
                <w:szCs w:val="24"/>
                <w:lang w:val="en-US"/>
              </w:rPr>
              <w:t xml:space="preserve"> hours)</w:t>
            </w:r>
          </w:p>
        </w:tc>
      </w:tr>
      <w:tr w:rsidR="005216AD" w:rsidRPr="00731750" w14:paraId="48821BFC" w14:textId="77777777" w:rsidTr="00793606">
        <w:trPr>
          <w:trHeight w:hRule="exact" w:val="331"/>
          <w:jc w:val="center"/>
        </w:trPr>
        <w:tc>
          <w:tcPr>
            <w:tcW w:w="1101" w:type="pct"/>
            <w:vMerge/>
            <w:tcBorders>
              <w:left w:val="single" w:sz="4" w:space="0" w:color="auto"/>
            </w:tcBorders>
          </w:tcPr>
          <w:p w14:paraId="76D59BA6"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7BC1180D"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39C4A887" w14:textId="77777777" w:rsidR="005216AD" w:rsidRPr="00731750" w:rsidRDefault="005216AD" w:rsidP="00793606">
            <w:pPr>
              <w:pStyle w:val="ae"/>
              <w:spacing w:line="240" w:lineRule="auto"/>
              <w:ind w:firstLine="0"/>
              <w:rPr>
                <w:bCs/>
                <w:i/>
                <w:iCs/>
                <w:sz w:val="24"/>
                <w:szCs w:val="24"/>
                <w:lang w:val="en-US"/>
              </w:rPr>
            </w:pPr>
            <w:r w:rsidRPr="00731750">
              <w:rPr>
                <w:bCs/>
                <w:i/>
                <w:iCs/>
                <w:sz w:val="24"/>
                <w:szCs w:val="24"/>
                <w:lang w:val="en-US"/>
              </w:rPr>
              <w:t xml:space="preserve">including individual tasks </w:t>
            </w:r>
            <w:r>
              <w:rPr>
                <w:bCs/>
                <w:i/>
                <w:iCs/>
                <w:sz w:val="24"/>
                <w:szCs w:val="24"/>
                <w:lang w:val="en-US"/>
              </w:rPr>
              <w:t>(</w:t>
            </w:r>
            <w:r w:rsidRPr="00731750">
              <w:rPr>
                <w:bCs/>
                <w:i/>
                <w:iCs/>
                <w:sz w:val="24"/>
                <w:szCs w:val="24"/>
                <w:lang w:val="en-US"/>
              </w:rPr>
              <w:t>0 hours)</w:t>
            </w:r>
          </w:p>
        </w:tc>
      </w:tr>
      <w:tr w:rsidR="005216AD" w:rsidRPr="0034524B" w14:paraId="19E2B8C8" w14:textId="77777777" w:rsidTr="00793606">
        <w:trPr>
          <w:trHeight w:val="327"/>
          <w:jc w:val="center"/>
        </w:trPr>
        <w:tc>
          <w:tcPr>
            <w:tcW w:w="1101" w:type="pct"/>
            <w:vMerge/>
            <w:tcBorders>
              <w:left w:val="single" w:sz="4" w:space="0" w:color="auto"/>
              <w:bottom w:val="single" w:sz="4" w:space="0" w:color="auto"/>
            </w:tcBorders>
          </w:tcPr>
          <w:p w14:paraId="42785D53"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bottom w:val="single" w:sz="4" w:space="0" w:color="auto"/>
            </w:tcBorders>
          </w:tcPr>
          <w:p w14:paraId="1EA11DA2" w14:textId="77777777" w:rsidR="005216AD" w:rsidRPr="00731750" w:rsidRDefault="005216AD"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bottom w:val="single" w:sz="4" w:space="0" w:color="auto"/>
              <w:right w:val="single" w:sz="4" w:space="0" w:color="auto"/>
            </w:tcBorders>
          </w:tcPr>
          <w:p w14:paraId="25FA9995" w14:textId="77777777" w:rsidR="005216AD" w:rsidRPr="00731750" w:rsidRDefault="005216AD" w:rsidP="00793606">
            <w:pPr>
              <w:pStyle w:val="ae"/>
              <w:spacing w:line="240" w:lineRule="auto"/>
              <w:ind w:firstLine="0"/>
              <w:rPr>
                <w:bCs/>
                <w:i/>
                <w:iCs/>
                <w:sz w:val="24"/>
                <w:szCs w:val="24"/>
                <w:lang w:val="en-US"/>
              </w:rPr>
            </w:pPr>
            <w:r w:rsidRPr="00731750">
              <w:rPr>
                <w:bCs/>
                <w:i/>
                <w:iCs/>
                <w:sz w:val="24"/>
                <w:szCs w:val="24"/>
                <w:lang w:val="en-US"/>
              </w:rPr>
              <w:t>Form of final control – Offset</w:t>
            </w:r>
          </w:p>
        </w:tc>
      </w:tr>
    </w:tbl>
    <w:p w14:paraId="29D7875B" w14:textId="77777777" w:rsidR="005216AD" w:rsidRPr="00731750" w:rsidRDefault="005216AD" w:rsidP="005216AD">
      <w:pPr>
        <w:widowControl w:val="0"/>
        <w:spacing w:after="0" w:line="240" w:lineRule="auto"/>
        <w:jc w:val="center"/>
        <w:rPr>
          <w:rFonts w:ascii="Times New Roman" w:hAnsi="Times New Roman" w:cs="Times New Roman"/>
          <w:sz w:val="24"/>
          <w:szCs w:val="24"/>
          <w:lang w:val="uk-UA"/>
        </w:rPr>
      </w:pPr>
    </w:p>
    <w:p w14:paraId="4C707876" w14:textId="77777777" w:rsidR="005216AD" w:rsidRPr="00731750" w:rsidRDefault="005216AD" w:rsidP="005216AD">
      <w:pPr>
        <w:widowControl w:val="0"/>
        <w:shd w:val="clear" w:color="auto" w:fill="FFFFFF"/>
        <w:tabs>
          <w:tab w:val="left" w:pos="1128"/>
        </w:tabs>
        <w:spacing w:after="0" w:line="240" w:lineRule="auto"/>
        <w:jc w:val="center"/>
        <w:rPr>
          <w:rFonts w:ascii="Times New Roman" w:hAnsi="Times New Roman" w:cs="Times New Roman"/>
          <w:b/>
          <w:sz w:val="24"/>
          <w:szCs w:val="24"/>
          <w:lang w:val="uk-UA"/>
        </w:rPr>
      </w:pPr>
      <w:r w:rsidRPr="00731750">
        <w:rPr>
          <w:rFonts w:ascii="Times New Roman" w:hAnsi="Times New Roman" w:cs="Times New Roman"/>
          <w:b/>
          <w:sz w:val="24"/>
          <w:szCs w:val="24"/>
          <w:lang w:val="uk-UA"/>
        </w:rPr>
        <w:t xml:space="preserve">2. </w:t>
      </w:r>
      <w:r w:rsidRPr="00731750">
        <w:rPr>
          <w:rFonts w:ascii="Times New Roman" w:hAnsi="Times New Roman" w:cs="Times New Roman"/>
          <w:b/>
          <w:bCs/>
          <w:sz w:val="24"/>
          <w:szCs w:val="24"/>
          <w:lang w:val="en-US"/>
        </w:rPr>
        <w:t>The purpose and tasks of the educational discipline,</w:t>
      </w:r>
      <w:r w:rsidRPr="00731750">
        <w:rPr>
          <w:rFonts w:ascii="Times New Roman" w:hAnsi="Times New Roman" w:cs="Times New Roman"/>
          <w:b/>
          <w:sz w:val="24"/>
          <w:szCs w:val="24"/>
          <w:lang w:val="en-US"/>
        </w:rPr>
        <w:t xml:space="preserve"> </w:t>
      </w:r>
      <w:r w:rsidRPr="00731750">
        <w:rPr>
          <w:rFonts w:ascii="Times New Roman" w:hAnsi="Times New Roman" w:cs="Times New Roman"/>
          <w:b/>
          <w:bCs/>
          <w:sz w:val="24"/>
          <w:szCs w:val="24"/>
          <w:lang w:val="en-US"/>
        </w:rPr>
        <w:t>competencies</w:t>
      </w:r>
      <w:r w:rsidRPr="00731750">
        <w:rPr>
          <w:rFonts w:ascii="Times New Roman" w:hAnsi="Times New Roman" w:cs="Times New Roman"/>
          <w:b/>
          <w:sz w:val="24"/>
          <w:szCs w:val="24"/>
          <w:lang w:val="en-US"/>
        </w:rPr>
        <w:t xml:space="preserve">, </w:t>
      </w:r>
      <w:r w:rsidRPr="00731750">
        <w:rPr>
          <w:rFonts w:ascii="Times New Roman" w:hAnsi="Times New Roman" w:cs="Times New Roman"/>
          <w:b/>
          <w:bCs/>
          <w:sz w:val="24"/>
          <w:szCs w:val="24"/>
          <w:lang w:val="en-US"/>
        </w:rPr>
        <w:t>program learning outcomes</w:t>
      </w:r>
    </w:p>
    <w:p w14:paraId="0CF55994" w14:textId="77777777" w:rsidR="00F869A0" w:rsidRPr="00696C4B" w:rsidRDefault="00F869A0" w:rsidP="00F869A0">
      <w:pPr>
        <w:spacing w:after="0" w:line="240" w:lineRule="auto"/>
        <w:jc w:val="both"/>
        <w:rPr>
          <w:rFonts w:ascii="Times New Roman" w:hAnsi="Times New Roman"/>
          <w:sz w:val="24"/>
          <w:szCs w:val="24"/>
          <w:lang w:val="en-US"/>
        </w:rPr>
      </w:pPr>
      <w:r w:rsidRPr="00731750">
        <w:rPr>
          <w:rFonts w:ascii="Times New Roman" w:hAnsi="Times New Roman" w:cs="Times New Roman"/>
          <w:b/>
          <w:sz w:val="24"/>
          <w:szCs w:val="24"/>
          <w:lang w:val="en-US"/>
        </w:rPr>
        <w:t xml:space="preserve">The purpose is </w:t>
      </w:r>
      <w:r w:rsidRPr="00731750">
        <w:rPr>
          <w:rFonts w:ascii="Times New Roman" w:hAnsi="Times New Roman" w:cs="Times New Roman"/>
          <w:bCs/>
          <w:sz w:val="24"/>
          <w:szCs w:val="24"/>
          <w:lang w:val="en-US"/>
        </w:rPr>
        <w:t>to</w:t>
      </w:r>
      <w:r w:rsidRPr="00731750">
        <w:rPr>
          <w:rFonts w:ascii="Times New Roman" w:hAnsi="Times New Roman" w:cs="Times New Roman"/>
          <w:bCs/>
          <w:sz w:val="24"/>
          <w:szCs w:val="24"/>
          <w:lang w:val="uk-UA"/>
        </w:rPr>
        <w:t xml:space="preserve"> </w:t>
      </w:r>
      <w:r>
        <w:rPr>
          <w:rFonts w:ascii="Times New Roman" w:hAnsi="Times New Roman" w:cs="Times New Roman"/>
          <w:bCs/>
          <w:sz w:val="24"/>
          <w:szCs w:val="24"/>
          <w:lang w:val="en-US"/>
        </w:rPr>
        <w:t xml:space="preserve">give to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uk-UA"/>
        </w:rPr>
        <w:t xml:space="preserve"> </w:t>
      </w:r>
      <w:r w:rsidRPr="00731750">
        <w:rPr>
          <w:rFonts w:ascii="Times New Roman" w:hAnsi="Times New Roman" w:cs="Times New Roman"/>
          <w:bCs/>
          <w:sz w:val="24"/>
          <w:szCs w:val="24"/>
          <w:lang w:val="en-US"/>
        </w:rPr>
        <w:t xml:space="preserve">the knowledge and to form the elements of the professional competencies and practical skills in healthcare management on the basis if the specialized modern scientific achievements in healthcare management and marketing.  </w:t>
      </w:r>
    </w:p>
    <w:p w14:paraId="3B7A3FD5" w14:textId="77777777" w:rsidR="00F869A0" w:rsidRPr="00731750" w:rsidRDefault="00F869A0" w:rsidP="00F869A0">
      <w:pPr>
        <w:spacing w:after="0" w:line="240" w:lineRule="auto"/>
        <w:jc w:val="both"/>
        <w:rPr>
          <w:rFonts w:ascii="Times New Roman" w:eastAsia="Times New Roman" w:hAnsi="Times New Roman" w:cs="Times New Roman"/>
          <w:color w:val="000000"/>
          <w:sz w:val="24"/>
          <w:szCs w:val="24"/>
          <w:lang w:val="en-US" w:eastAsia="ru-RU"/>
        </w:rPr>
      </w:pPr>
    </w:p>
    <w:p w14:paraId="5BEFA9A4" w14:textId="77777777" w:rsidR="00F869A0" w:rsidRPr="00731750" w:rsidRDefault="00F869A0" w:rsidP="00F869A0">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b/>
          <w:bCs/>
          <w:color w:val="000000"/>
          <w:sz w:val="24"/>
          <w:szCs w:val="24"/>
          <w:lang w:val="en-US" w:eastAsia="ru-RU"/>
        </w:rPr>
        <w:t>The tasks:</w:t>
      </w:r>
    </w:p>
    <w:p w14:paraId="144BDB90" w14:textId="77777777" w:rsidR="00F869A0" w:rsidRPr="00731750" w:rsidRDefault="00F869A0" w:rsidP="00F869A0">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1. To form the responsibility of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eastAsia="Times New Roman" w:hAnsi="Times New Roman" w:cs="Times New Roman"/>
          <w:color w:val="000000"/>
          <w:sz w:val="24"/>
          <w:szCs w:val="24"/>
          <w:lang w:val="en-US" w:eastAsia="ru-RU"/>
        </w:rPr>
        <w:t>as a future specialist of the level of his training, its improvement during training and professional activity;</w:t>
      </w:r>
    </w:p>
    <w:p w14:paraId="3D32D4C4" w14:textId="77777777" w:rsidR="00F869A0" w:rsidRPr="00731750" w:rsidRDefault="00F869A0" w:rsidP="00F869A0">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2. Make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eastAsia="Times New Roman" w:hAnsi="Times New Roman" w:cs="Times New Roman"/>
          <w:color w:val="000000"/>
          <w:sz w:val="24"/>
          <w:szCs w:val="24"/>
          <w:lang w:val="en-US" w:eastAsia="ru-RU"/>
        </w:rPr>
        <w:t xml:space="preserve"> a participant in the process of providing medical care to the patient at all stages of the patient's treatment with the acquisition of professional practical skills.</w:t>
      </w:r>
    </w:p>
    <w:p w14:paraId="6219388B" w14:textId="77777777" w:rsidR="00F869A0" w:rsidRPr="00731750" w:rsidRDefault="00F869A0" w:rsidP="00F869A0">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3. To implement the above, it is necessary at the first lesson of the discipline to provide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eastAsia="Times New Roman" w:hAnsi="Times New Roman" w:cs="Times New Roman"/>
          <w:color w:val="000000"/>
          <w:sz w:val="24"/>
          <w:szCs w:val="24"/>
          <w:lang w:val="en-US" w:eastAsia="ru-RU"/>
        </w:rPr>
        <w:t>with a detailed plan of his work and ensure the organization of its implementation.</w:t>
      </w:r>
    </w:p>
    <w:p w14:paraId="7C9B286D" w14:textId="77777777" w:rsidR="00F869A0" w:rsidRPr="00731750" w:rsidRDefault="00F869A0" w:rsidP="00F869A0">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w:t>
      </w:r>
    </w:p>
    <w:p w14:paraId="676AC812" w14:textId="77777777" w:rsidR="00F869A0" w:rsidRPr="00731750" w:rsidRDefault="00F869A0" w:rsidP="00F869A0">
      <w:pPr>
        <w:pStyle w:val="a3"/>
        <w:spacing w:before="0" w:beforeAutospacing="0" w:after="0" w:afterAutospacing="0"/>
        <w:ind w:firstLine="709"/>
        <w:jc w:val="both"/>
        <w:rPr>
          <w:rFonts w:eastAsia="Calibri"/>
          <w:bCs/>
          <w:lang w:val="en-US"/>
        </w:rPr>
      </w:pPr>
      <w:r w:rsidRPr="00731750">
        <w:rPr>
          <w:rFonts w:eastAsia="Calibri"/>
          <w:bCs/>
          <w:lang w:val="en-US"/>
        </w:rPr>
        <w:t>The process of studying the discipline is aimed at forming elements of following competencies:</w:t>
      </w:r>
    </w:p>
    <w:p w14:paraId="068A38BA" w14:textId="77777777" w:rsidR="00F869A0" w:rsidRPr="00731750" w:rsidRDefault="00F869A0" w:rsidP="00F869A0">
      <w:pPr>
        <w:pStyle w:val="a3"/>
        <w:spacing w:before="0" w:beforeAutospacing="0" w:after="0" w:afterAutospacing="0"/>
        <w:ind w:firstLine="709"/>
        <w:jc w:val="both"/>
        <w:rPr>
          <w:rFonts w:eastAsia="Calibri"/>
          <w:bCs/>
          <w:lang w:val="en-US"/>
        </w:rPr>
      </w:pPr>
      <w:r w:rsidRPr="00731750">
        <w:rPr>
          <w:rFonts w:eastAsia="Calibri"/>
          <w:bCs/>
          <w:lang w:val="en-US"/>
        </w:rPr>
        <w:t>- I</w:t>
      </w:r>
      <w:r w:rsidRPr="00731750">
        <w:rPr>
          <w:rFonts w:eastAsia="Calibri"/>
          <w:bCs/>
          <w:lang w:val="uk-UA"/>
        </w:rPr>
        <w:t>С</w:t>
      </w:r>
      <w:r w:rsidRPr="00731750">
        <w:rPr>
          <w:rFonts w:eastAsia="Calibri"/>
          <w:bCs/>
          <w:lang w:val="en-US"/>
        </w:rPr>
        <w:t>. The ability to solve complex tasks and problems in a certain field of professional activity or in the learning process, which involves conducting research and/or implementing innovations and is characterized by the complexity and uncertainty of conditions and requirements.</w:t>
      </w:r>
    </w:p>
    <w:p w14:paraId="7FAEF768" w14:textId="77777777" w:rsidR="00F869A0" w:rsidRDefault="00F869A0" w:rsidP="005F4547">
      <w:pPr>
        <w:pStyle w:val="a3"/>
        <w:numPr>
          <w:ilvl w:val="0"/>
          <w:numId w:val="30"/>
        </w:numPr>
        <w:spacing w:before="0" w:beforeAutospacing="0" w:after="0" w:afterAutospacing="0"/>
        <w:jc w:val="both"/>
        <w:rPr>
          <w:b/>
          <w:bCs/>
          <w:lang w:val="en-US"/>
        </w:rPr>
      </w:pPr>
      <w:r w:rsidRPr="00731750">
        <w:rPr>
          <w:b/>
          <w:bCs/>
          <w:lang w:val="en-US"/>
        </w:rPr>
        <w:t xml:space="preserve">General competencies: </w:t>
      </w:r>
    </w:p>
    <w:p w14:paraId="0CA853C2" w14:textId="687C65D8" w:rsidR="005F4547" w:rsidRPr="005F4547" w:rsidRDefault="005F4547" w:rsidP="00F869A0">
      <w:pPr>
        <w:pStyle w:val="a3"/>
        <w:spacing w:before="0" w:beforeAutospacing="0" w:after="0" w:afterAutospacing="0"/>
        <w:jc w:val="both"/>
        <w:rPr>
          <w:lang w:val="en-US"/>
        </w:rPr>
      </w:pPr>
      <w:r w:rsidRPr="005F4547">
        <w:rPr>
          <w:lang w:val="en-US"/>
        </w:rPr>
        <w:t>GC2. Knowledge and understanding of the subject area and understanding of professional activity.</w:t>
      </w:r>
    </w:p>
    <w:p w14:paraId="674FC43C" w14:textId="77777777" w:rsidR="00F869A0" w:rsidRPr="00731750" w:rsidRDefault="00F869A0" w:rsidP="002941C5">
      <w:pPr>
        <w:pStyle w:val="a3"/>
        <w:spacing w:before="0" w:beforeAutospacing="0" w:after="0" w:afterAutospacing="0"/>
        <w:jc w:val="both"/>
        <w:rPr>
          <w:lang w:val="en-US"/>
        </w:rPr>
      </w:pPr>
      <w:r w:rsidRPr="00731750">
        <w:rPr>
          <w:lang w:val="en-US"/>
        </w:rPr>
        <w:t>GC3. Ability to apply knowledge in practical situations</w:t>
      </w:r>
    </w:p>
    <w:p w14:paraId="622F206F" w14:textId="77777777" w:rsidR="00F869A0" w:rsidRDefault="00F869A0" w:rsidP="002941C5">
      <w:pPr>
        <w:pStyle w:val="a3"/>
        <w:spacing w:before="0" w:beforeAutospacing="0" w:after="0" w:afterAutospacing="0"/>
        <w:jc w:val="both"/>
        <w:rPr>
          <w:lang w:val="en-US"/>
        </w:rPr>
      </w:pPr>
      <w:r w:rsidRPr="00731750">
        <w:rPr>
          <w:lang w:val="en-US"/>
        </w:rPr>
        <w:t>GC8. Ability to interpersonal interaction</w:t>
      </w:r>
    </w:p>
    <w:p w14:paraId="16657FDC" w14:textId="2467DEBB" w:rsidR="002941C5" w:rsidRPr="002941C5" w:rsidRDefault="002941C5" w:rsidP="002941C5">
      <w:pPr>
        <w:pStyle w:val="a3"/>
        <w:spacing w:before="0" w:beforeAutospacing="0" w:after="0" w:afterAutospacing="0"/>
        <w:jc w:val="both"/>
        <w:rPr>
          <w:lang w:val="en-US"/>
        </w:rPr>
      </w:pPr>
      <w:r>
        <w:rPr>
          <w:lang w:val="en-US"/>
        </w:rPr>
        <w:t>GC</w:t>
      </w:r>
      <w:r w:rsidRPr="002941C5">
        <w:rPr>
          <w:lang w:val="en-US"/>
        </w:rPr>
        <w:t xml:space="preserve"> 9. Ability to identify, pose and solve problems.</w:t>
      </w:r>
    </w:p>
    <w:p w14:paraId="42E839C9" w14:textId="39A42F78" w:rsidR="002941C5" w:rsidRPr="002941C5" w:rsidRDefault="002941C5" w:rsidP="002941C5">
      <w:pPr>
        <w:pStyle w:val="a3"/>
        <w:spacing w:before="0" w:beforeAutospacing="0" w:after="0" w:afterAutospacing="0"/>
        <w:jc w:val="both"/>
        <w:rPr>
          <w:lang w:val="en-US"/>
        </w:rPr>
      </w:pPr>
      <w:r>
        <w:rPr>
          <w:lang w:val="en-US"/>
        </w:rPr>
        <w:t xml:space="preserve">GC10. </w:t>
      </w:r>
      <w:r w:rsidRPr="002941C5">
        <w:rPr>
          <w:lang w:val="en-US"/>
        </w:rPr>
        <w:t>The ability to be critical and self-critical.</w:t>
      </w:r>
    </w:p>
    <w:p w14:paraId="61FDBBB8" w14:textId="5D023B27" w:rsidR="002941C5" w:rsidRPr="002941C5" w:rsidRDefault="002941C5" w:rsidP="002941C5">
      <w:pPr>
        <w:pStyle w:val="a3"/>
        <w:spacing w:before="0" w:beforeAutospacing="0" w:after="0" w:afterAutospacing="0"/>
        <w:jc w:val="both"/>
        <w:rPr>
          <w:lang w:val="en-US"/>
        </w:rPr>
      </w:pPr>
      <w:r w:rsidRPr="00731750">
        <w:rPr>
          <w:lang w:val="en-US"/>
        </w:rPr>
        <w:t>GC11.</w:t>
      </w:r>
      <w:r w:rsidRPr="002941C5">
        <w:rPr>
          <w:lang w:val="en-US"/>
        </w:rPr>
        <w:t xml:space="preserve"> Ability to work in a team.</w:t>
      </w:r>
    </w:p>
    <w:p w14:paraId="6E26CA67" w14:textId="5FBF046D" w:rsidR="002941C5" w:rsidRDefault="002941C5" w:rsidP="002941C5">
      <w:pPr>
        <w:pStyle w:val="a3"/>
        <w:spacing w:before="0" w:beforeAutospacing="0" w:after="0" w:afterAutospacing="0"/>
        <w:jc w:val="both"/>
        <w:rPr>
          <w:lang w:val="en-US"/>
        </w:rPr>
      </w:pPr>
      <w:r>
        <w:rPr>
          <w:lang w:val="en-US"/>
        </w:rPr>
        <w:t>GC</w:t>
      </w:r>
      <w:r w:rsidRPr="002941C5">
        <w:rPr>
          <w:lang w:val="en-US"/>
        </w:rPr>
        <w:t>13. The ability to act socially responsibly and consciously.</w:t>
      </w:r>
    </w:p>
    <w:p w14:paraId="428E8B79" w14:textId="77777777" w:rsidR="00F869A0" w:rsidRPr="00731750" w:rsidRDefault="00F869A0" w:rsidP="005F4547">
      <w:pPr>
        <w:pStyle w:val="a6"/>
        <w:numPr>
          <w:ilvl w:val="0"/>
          <w:numId w:val="30"/>
        </w:numPr>
        <w:spacing w:after="0" w:line="240" w:lineRule="auto"/>
        <w:rPr>
          <w:rFonts w:ascii="Times New Roman" w:hAnsi="Times New Roman" w:cs="Times New Roman"/>
          <w:b/>
          <w:bCs/>
          <w:sz w:val="24"/>
          <w:szCs w:val="24"/>
          <w:lang w:val="en-US"/>
        </w:rPr>
      </w:pPr>
      <w:r w:rsidRPr="00731750">
        <w:rPr>
          <w:rFonts w:ascii="Times New Roman" w:hAnsi="Times New Roman" w:cs="Times New Roman"/>
          <w:b/>
          <w:bCs/>
          <w:sz w:val="24"/>
          <w:szCs w:val="24"/>
          <w:lang w:val="en-US"/>
        </w:rPr>
        <w:t xml:space="preserve">Special competencies are: </w:t>
      </w:r>
    </w:p>
    <w:p w14:paraId="71897267" w14:textId="77777777" w:rsidR="00F869A0" w:rsidRPr="00731750" w:rsidRDefault="00F869A0" w:rsidP="00F869A0">
      <w:pPr>
        <w:pStyle w:val="a3"/>
        <w:spacing w:before="0" w:beforeAutospacing="0" w:after="0" w:afterAutospacing="0"/>
        <w:jc w:val="both"/>
        <w:rPr>
          <w:rFonts w:eastAsiaTheme="minorHAnsi"/>
          <w:lang w:val="en-US" w:eastAsia="en-US"/>
        </w:rPr>
      </w:pPr>
      <w:r w:rsidRPr="00731750">
        <w:rPr>
          <w:rFonts w:eastAsiaTheme="minorHAnsi"/>
          <w:lang w:val="en-US" w:eastAsia="en-US"/>
        </w:rPr>
        <w:t>SC1</w:t>
      </w:r>
      <w:r>
        <w:rPr>
          <w:rFonts w:eastAsiaTheme="minorHAnsi"/>
          <w:lang w:val="en-US" w:eastAsia="en-US"/>
        </w:rPr>
        <w:t>.</w:t>
      </w:r>
      <w:r w:rsidRPr="00731750">
        <w:rPr>
          <w:rFonts w:eastAsiaTheme="minorHAnsi"/>
          <w:lang w:val="en-US" w:eastAsia="en-US"/>
        </w:rPr>
        <w:t xml:space="preserve"> Skills of communication and clinical examination of the patient during diagnosis and treatment.</w:t>
      </w:r>
    </w:p>
    <w:p w14:paraId="40F6CFBB" w14:textId="77777777" w:rsidR="00F869A0" w:rsidRPr="00731750" w:rsidRDefault="00F869A0" w:rsidP="00F869A0">
      <w:pPr>
        <w:pStyle w:val="a3"/>
        <w:spacing w:before="0" w:beforeAutospacing="0" w:after="0" w:afterAutospacing="0"/>
        <w:jc w:val="both"/>
        <w:rPr>
          <w:rFonts w:eastAsiaTheme="minorHAnsi"/>
          <w:lang w:val="en-US" w:eastAsia="en-US"/>
        </w:rPr>
      </w:pPr>
      <w:r w:rsidRPr="00731750">
        <w:rPr>
          <w:rFonts w:eastAsiaTheme="minorHAnsi"/>
          <w:lang w:val="en-US" w:eastAsia="en-US"/>
        </w:rPr>
        <w:t>SC2</w:t>
      </w:r>
      <w:r>
        <w:rPr>
          <w:rFonts w:eastAsiaTheme="minorHAnsi"/>
          <w:lang w:val="en-US" w:eastAsia="en-US"/>
        </w:rPr>
        <w:t>.</w:t>
      </w:r>
      <w:r w:rsidRPr="00731750">
        <w:rPr>
          <w:rFonts w:eastAsiaTheme="minorHAnsi"/>
          <w:lang w:val="en-US" w:eastAsia="en-US"/>
        </w:rPr>
        <w:t xml:space="preserve"> Ability to determine the necessary list of clinical laboratory and instrumental studies and evaluate their results during diagnosis and treatment.</w:t>
      </w:r>
    </w:p>
    <w:p w14:paraId="578C0B94" w14:textId="77777777" w:rsidR="00F869A0" w:rsidRPr="00731750" w:rsidRDefault="00F869A0" w:rsidP="00F869A0">
      <w:pPr>
        <w:pStyle w:val="a3"/>
        <w:spacing w:before="0" w:beforeAutospacing="0" w:after="0" w:afterAutospacing="0"/>
        <w:jc w:val="both"/>
        <w:rPr>
          <w:rFonts w:eastAsiaTheme="minorHAnsi"/>
          <w:lang w:val="en-US" w:eastAsia="en-US"/>
        </w:rPr>
      </w:pPr>
      <w:r w:rsidRPr="00731750">
        <w:rPr>
          <w:rFonts w:eastAsiaTheme="minorHAnsi"/>
          <w:lang w:val="en-US" w:eastAsia="en-US"/>
        </w:rPr>
        <w:t>SC3</w:t>
      </w:r>
      <w:r>
        <w:rPr>
          <w:rFonts w:eastAsiaTheme="minorHAnsi"/>
          <w:lang w:val="en-US" w:eastAsia="en-US"/>
        </w:rPr>
        <w:t>.</w:t>
      </w:r>
      <w:r w:rsidRPr="00731750">
        <w:rPr>
          <w:rFonts w:eastAsiaTheme="minorHAnsi"/>
          <w:lang w:val="en-US" w:eastAsia="en-US"/>
        </w:rPr>
        <w:t xml:space="preserve"> Ability to establish a preliminary and clinical diagnosis.</w:t>
      </w:r>
    </w:p>
    <w:p w14:paraId="2E1590FE" w14:textId="77777777" w:rsidR="005F4547" w:rsidRDefault="005F4547" w:rsidP="005F4547">
      <w:pPr>
        <w:pStyle w:val="a3"/>
        <w:spacing w:before="0" w:beforeAutospacing="0" w:after="0" w:afterAutospacing="0"/>
        <w:jc w:val="both"/>
        <w:rPr>
          <w:rFonts w:eastAsiaTheme="minorHAnsi"/>
          <w:lang w:val="en-US" w:eastAsia="en-US"/>
        </w:rPr>
      </w:pPr>
      <w:r w:rsidRPr="005F4547">
        <w:rPr>
          <w:rFonts w:eastAsiaTheme="minorHAnsi"/>
          <w:lang w:val="en-US" w:eastAsia="en-US"/>
        </w:rPr>
        <w:lastRenderedPageBreak/>
        <w:t>S</w:t>
      </w:r>
      <w:r>
        <w:rPr>
          <w:rFonts w:eastAsiaTheme="minorHAnsi"/>
          <w:lang w:val="en-US" w:eastAsia="en-US"/>
        </w:rPr>
        <w:t>C</w:t>
      </w:r>
      <w:r w:rsidRPr="005F4547">
        <w:rPr>
          <w:rFonts w:eastAsiaTheme="minorHAnsi"/>
          <w:lang w:val="en-US" w:eastAsia="en-US"/>
        </w:rPr>
        <w:t>7. The ability to determine the management tactics of patients with diseases of the organs and tissues of the oral cavity and maxillofacial region with concomitant somatic diseases.</w:t>
      </w:r>
    </w:p>
    <w:p w14:paraId="7F283600" w14:textId="64806E55" w:rsidR="00F869A0" w:rsidRPr="00731750" w:rsidRDefault="00F869A0" w:rsidP="005F4547">
      <w:pPr>
        <w:pStyle w:val="a3"/>
        <w:spacing w:before="0" w:beforeAutospacing="0" w:after="0" w:afterAutospacing="0"/>
        <w:jc w:val="both"/>
        <w:rPr>
          <w:rFonts w:eastAsiaTheme="minorHAnsi"/>
          <w:lang w:val="en-US" w:eastAsia="en-US"/>
        </w:rPr>
      </w:pPr>
      <w:r w:rsidRPr="00731750">
        <w:rPr>
          <w:rFonts w:eastAsiaTheme="minorHAnsi"/>
          <w:lang w:val="en-US" w:eastAsia="en-US"/>
        </w:rPr>
        <w:t>SC8</w:t>
      </w:r>
      <w:r>
        <w:rPr>
          <w:rFonts w:eastAsiaTheme="minorHAnsi"/>
          <w:lang w:val="en-US" w:eastAsia="en-US"/>
        </w:rPr>
        <w:t>.</w:t>
      </w:r>
      <w:r w:rsidRPr="00731750">
        <w:rPr>
          <w:rFonts w:eastAsiaTheme="minorHAnsi"/>
          <w:lang w:val="en-US" w:eastAsia="en-US"/>
        </w:rPr>
        <w:t xml:space="preserve"> Ability to perform medical manipulations.</w:t>
      </w:r>
    </w:p>
    <w:p w14:paraId="5A088993" w14:textId="00F10849" w:rsidR="005F4547" w:rsidRPr="005F4547" w:rsidRDefault="005F4547" w:rsidP="005F4547">
      <w:pPr>
        <w:pStyle w:val="a3"/>
        <w:spacing w:before="0" w:beforeAutospacing="0" w:after="0" w:afterAutospacing="0"/>
        <w:jc w:val="both"/>
        <w:rPr>
          <w:rFonts w:eastAsiaTheme="minorHAnsi"/>
          <w:lang w:val="en-US" w:eastAsia="en-US"/>
        </w:rPr>
      </w:pPr>
      <w:r w:rsidRPr="005F4547">
        <w:rPr>
          <w:rFonts w:eastAsiaTheme="minorHAnsi"/>
          <w:lang w:val="en-US" w:eastAsia="en-US"/>
        </w:rPr>
        <w:t>S</w:t>
      </w:r>
      <w:r>
        <w:rPr>
          <w:rFonts w:eastAsiaTheme="minorHAnsi"/>
          <w:lang w:val="en-US" w:eastAsia="en-US"/>
        </w:rPr>
        <w:t>C</w:t>
      </w:r>
      <w:r w:rsidRPr="005F4547">
        <w:rPr>
          <w:rFonts w:eastAsiaTheme="minorHAnsi"/>
          <w:lang w:val="en-US" w:eastAsia="en-US"/>
        </w:rPr>
        <w:t>11. Ability to determine tactics, methods and provision of emergency medical assistance.</w:t>
      </w:r>
    </w:p>
    <w:p w14:paraId="1492BE25" w14:textId="1B08FF7F" w:rsidR="005F4547" w:rsidRPr="005F4547" w:rsidRDefault="005F4547" w:rsidP="005F4547">
      <w:pPr>
        <w:pStyle w:val="a3"/>
        <w:spacing w:before="0" w:beforeAutospacing="0" w:after="0" w:afterAutospacing="0"/>
        <w:jc w:val="both"/>
        <w:rPr>
          <w:rFonts w:eastAsiaTheme="minorHAnsi"/>
          <w:lang w:val="en-US" w:eastAsia="en-US"/>
        </w:rPr>
      </w:pPr>
      <w:r w:rsidRPr="005F4547">
        <w:rPr>
          <w:rFonts w:eastAsiaTheme="minorHAnsi"/>
          <w:lang w:val="en-US" w:eastAsia="en-US"/>
        </w:rPr>
        <w:t>S</w:t>
      </w:r>
      <w:r>
        <w:rPr>
          <w:rFonts w:eastAsiaTheme="minorHAnsi"/>
          <w:lang w:val="en-US" w:eastAsia="en-US"/>
        </w:rPr>
        <w:t>C</w:t>
      </w:r>
      <w:r w:rsidRPr="005F4547">
        <w:rPr>
          <w:rFonts w:eastAsiaTheme="minorHAnsi"/>
          <w:lang w:val="en-US" w:eastAsia="en-US"/>
        </w:rPr>
        <w:t>12. Ability to organize and conduct a screening examination in dentistry.</w:t>
      </w:r>
    </w:p>
    <w:p w14:paraId="30F2E399" w14:textId="77777777" w:rsidR="005F4547" w:rsidRDefault="005F4547" w:rsidP="005F4547">
      <w:pPr>
        <w:pStyle w:val="a3"/>
        <w:spacing w:before="0" w:beforeAutospacing="0" w:after="0" w:afterAutospacing="0"/>
        <w:jc w:val="both"/>
        <w:rPr>
          <w:rFonts w:eastAsiaTheme="minorHAnsi"/>
          <w:lang w:val="en-US" w:eastAsia="en-US"/>
        </w:rPr>
      </w:pPr>
      <w:r w:rsidRPr="005F4547">
        <w:rPr>
          <w:rFonts w:eastAsiaTheme="minorHAnsi"/>
          <w:lang w:val="en-US" w:eastAsia="en-US"/>
        </w:rPr>
        <w:t>S</w:t>
      </w:r>
      <w:r>
        <w:rPr>
          <w:rFonts w:eastAsiaTheme="minorHAnsi"/>
          <w:lang w:val="en-US" w:eastAsia="en-US"/>
        </w:rPr>
        <w:t>C</w:t>
      </w:r>
      <w:r w:rsidRPr="005F4547">
        <w:rPr>
          <w:rFonts w:eastAsiaTheme="minorHAnsi"/>
          <w:lang w:val="en-US" w:eastAsia="en-US"/>
        </w:rPr>
        <w:t>14. Ability to maintain regulatory medical documentation.</w:t>
      </w:r>
    </w:p>
    <w:p w14:paraId="6C4A270C" w14:textId="0A992A27" w:rsidR="00F869A0" w:rsidRDefault="00F869A0" w:rsidP="005F4547">
      <w:pPr>
        <w:pStyle w:val="a3"/>
        <w:spacing w:before="0" w:beforeAutospacing="0" w:after="0" w:afterAutospacing="0"/>
        <w:jc w:val="both"/>
        <w:rPr>
          <w:rFonts w:eastAsiaTheme="minorHAnsi"/>
          <w:lang w:val="en-US" w:eastAsia="en-US"/>
        </w:rPr>
      </w:pPr>
      <w:r w:rsidRPr="00731750">
        <w:rPr>
          <w:rFonts w:eastAsiaTheme="minorHAnsi"/>
          <w:lang w:val="en-US" w:eastAsia="en-US"/>
        </w:rPr>
        <w:t>SC</w:t>
      </w:r>
      <w:r>
        <w:rPr>
          <w:rFonts w:eastAsiaTheme="minorHAnsi"/>
          <w:lang w:val="en-US" w:eastAsia="en-US"/>
        </w:rPr>
        <w:t xml:space="preserve">16. </w:t>
      </w:r>
      <w:r w:rsidRPr="00520EEC">
        <w:rPr>
          <w:rFonts w:eastAsiaTheme="minorHAnsi"/>
          <w:lang w:val="en-US" w:eastAsia="en-US"/>
        </w:rPr>
        <w:t>Ability to maintain medical documentation, including electronic forms.</w:t>
      </w:r>
    </w:p>
    <w:p w14:paraId="7D7C5B46" w14:textId="77777777" w:rsidR="00F869A0" w:rsidRPr="00731750" w:rsidRDefault="00F869A0" w:rsidP="005F4547">
      <w:pPr>
        <w:pStyle w:val="a3"/>
        <w:numPr>
          <w:ilvl w:val="0"/>
          <w:numId w:val="30"/>
        </w:numPr>
        <w:spacing w:before="0" w:beforeAutospacing="0" w:after="0" w:afterAutospacing="0"/>
        <w:jc w:val="both"/>
        <w:rPr>
          <w:lang w:val="en-US"/>
        </w:rPr>
      </w:pPr>
      <w:r w:rsidRPr="00731750">
        <w:rPr>
          <w:b/>
          <w:bCs/>
          <w:lang w:val="en-US"/>
        </w:rPr>
        <w:t>Program learning outcomes</w:t>
      </w:r>
      <w:r w:rsidRPr="00731750">
        <w:rPr>
          <w:lang w:val="en-US"/>
        </w:rPr>
        <w:t xml:space="preserve"> are:</w:t>
      </w:r>
    </w:p>
    <w:p w14:paraId="26C69075" w14:textId="77777777" w:rsidR="00F869A0" w:rsidRPr="008F1179" w:rsidRDefault="00F869A0" w:rsidP="00F869A0">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PLO1. Having a thorough knowledge of the structure of professional activity. Being able to carry out professional activities that require updating and integration of knowledge. To be responsible for professional development, the ability for further professional training with a high level of autonomy.</w:t>
      </w:r>
    </w:p>
    <w:p w14:paraId="2AA08E14" w14:textId="77777777" w:rsidR="00F869A0" w:rsidRDefault="00F869A0" w:rsidP="00F869A0">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PLO2. </w:t>
      </w:r>
      <w:r w:rsidRPr="008F1179">
        <w:rPr>
          <w:rFonts w:ascii="Times New Roman" w:hAnsi="Times New Roman" w:cs="Times New Roman"/>
          <w:sz w:val="24"/>
          <w:szCs w:val="24"/>
          <w:lang w:val="en-US"/>
        </w:rPr>
        <w:t>Understanding and knowledge of basic and clinical biomedical sciences, at a level sufficient for solving professional tasks in the field of health care.</w:t>
      </w:r>
    </w:p>
    <w:p w14:paraId="6C776A3B" w14:textId="77777777" w:rsidR="00F869A0" w:rsidRPr="008F1179" w:rsidRDefault="00F869A0" w:rsidP="00F869A0">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PLO3. Specialized conceptual knowledge that includes scientific achievements in the field of health care and is the basis for conducting research, critical understanding of problems in the field of medicine and related interdisciplinary problems.</w:t>
      </w:r>
    </w:p>
    <w:p w14:paraId="3C3358E3" w14:textId="77777777" w:rsidR="00F869A0" w:rsidRPr="008F1179" w:rsidRDefault="00F869A0" w:rsidP="00F869A0">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PLO4. Identify and identify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14:paraId="443301D2" w14:textId="77777777" w:rsidR="00F869A0" w:rsidRPr="008F1179" w:rsidRDefault="00F869A0" w:rsidP="00F869A0">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PLO6. Establish a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a health care institution (according to list 2).</w:t>
      </w:r>
    </w:p>
    <w:p w14:paraId="7E34F848" w14:textId="77777777" w:rsidR="00F869A0" w:rsidRPr="008F1179" w:rsidRDefault="00F869A0" w:rsidP="00F869A0">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PLO8.  Determine the main clinical syndrome or symptom that determines the severity of the condition of the victim/injured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14:paraId="665D05FD" w14:textId="77777777" w:rsidR="00D85F31" w:rsidRDefault="00F869A0" w:rsidP="00D85F31">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PLO9.</w:t>
      </w:r>
      <w:r w:rsidR="00D85F31" w:rsidRPr="00D85F31">
        <w:rPr>
          <w:rFonts w:ascii="Times New Roman" w:hAnsi="Times New Roman" w:cs="Times New Roman"/>
          <w:sz w:val="24"/>
          <w:szCs w:val="24"/>
          <w:lang w:val="en-US"/>
        </w:rPr>
        <w:t xml:space="preserve"> Determine the nature of the work regime, rest and the necessary diet in the treatment of dental diseases (according to list 2) on the basis of a preliminary or final clinical diagnosis by making a reasoned decision according to existing algorithms and standard schemes.</w:t>
      </w:r>
    </w:p>
    <w:p w14:paraId="6F2F6B56" w14:textId="1727A120" w:rsidR="00D85F31" w:rsidRPr="00D85F31" w:rsidRDefault="00D85F31" w:rsidP="00D85F31">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w:t>
      </w:r>
      <w:r w:rsidRPr="00D85F31">
        <w:rPr>
          <w:rFonts w:ascii="Times New Roman" w:hAnsi="Times New Roman" w:cs="Times New Roman"/>
          <w:sz w:val="24"/>
          <w:szCs w:val="24"/>
          <w:lang w:val="en-US"/>
        </w:rPr>
        <w:t>10. Determine the tactics of managing a dental patient with somatic pathology (according to list 3) by making a reasoned decision according to existing algorithms and standard schemes.</w:t>
      </w:r>
    </w:p>
    <w:p w14:paraId="0935AFCB" w14:textId="707F8466" w:rsidR="00D85F31" w:rsidRPr="00D85F31" w:rsidRDefault="00D85F31" w:rsidP="00D85F31">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w:t>
      </w:r>
      <w:r w:rsidRPr="00D85F31">
        <w:rPr>
          <w:rFonts w:ascii="Times New Roman" w:hAnsi="Times New Roman" w:cs="Times New Roman"/>
          <w:sz w:val="24"/>
          <w:szCs w:val="24"/>
          <w:lang w:val="en-US"/>
        </w:rPr>
        <w:t>15. Assess the impact of the environment on the state of health of the population in the conditions of a medical institution according to standard methods.</w:t>
      </w:r>
    </w:p>
    <w:p w14:paraId="6BA5B837" w14:textId="1E26B240" w:rsidR="00D85F31" w:rsidRPr="00D85F31" w:rsidRDefault="00D85F31" w:rsidP="00D85F31">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w:t>
      </w:r>
      <w:r w:rsidRPr="00D85F31">
        <w:rPr>
          <w:rFonts w:ascii="Times New Roman" w:hAnsi="Times New Roman" w:cs="Times New Roman"/>
          <w:sz w:val="24"/>
          <w:szCs w:val="24"/>
          <w:lang w:val="en-US"/>
        </w:rPr>
        <w:t>17. Follow a healthy lifestyle, use self-regulation and self-control techniques.</w:t>
      </w:r>
    </w:p>
    <w:p w14:paraId="2C0E7632" w14:textId="77777777" w:rsidR="00D85F31" w:rsidRDefault="00D85F31" w:rsidP="00D85F31">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w:t>
      </w:r>
      <w:r w:rsidRPr="00D85F31">
        <w:rPr>
          <w:rFonts w:ascii="Times New Roman" w:hAnsi="Times New Roman" w:cs="Times New Roman"/>
          <w:sz w:val="24"/>
          <w:szCs w:val="24"/>
          <w:lang w:val="en-US"/>
        </w:rPr>
        <w:t>19. To comply with the requirements of ethics, bioethics and deontology in one's professional activity.</w:t>
      </w:r>
    </w:p>
    <w:p w14:paraId="31FFC954" w14:textId="4A7CAD3A" w:rsidR="00F869A0" w:rsidRPr="008F1179" w:rsidRDefault="00F869A0" w:rsidP="00D85F31">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 xml:space="preserve">PLO21. Searching for the necessary information in the professional literature and databases of other sources, </w:t>
      </w:r>
      <w:proofErr w:type="spellStart"/>
      <w:r w:rsidRPr="008F1179">
        <w:rPr>
          <w:rFonts w:ascii="Times New Roman" w:hAnsi="Times New Roman" w:cs="Times New Roman"/>
          <w:sz w:val="24"/>
          <w:szCs w:val="24"/>
          <w:lang w:val="en-US"/>
        </w:rPr>
        <w:t>analysing</w:t>
      </w:r>
      <w:proofErr w:type="spellEnd"/>
      <w:r w:rsidRPr="008F1179">
        <w:rPr>
          <w:rFonts w:ascii="Times New Roman" w:hAnsi="Times New Roman" w:cs="Times New Roman"/>
          <w:sz w:val="24"/>
          <w:szCs w:val="24"/>
          <w:lang w:val="en-US"/>
        </w:rPr>
        <w:t>, evaluating and application of this information.</w:t>
      </w:r>
    </w:p>
    <w:p w14:paraId="3CDB5729" w14:textId="77777777" w:rsidR="00F869A0" w:rsidRPr="00731750" w:rsidRDefault="00F869A0" w:rsidP="00F869A0">
      <w:pPr>
        <w:pStyle w:val="Default"/>
        <w:ind w:firstLine="851"/>
        <w:jc w:val="both"/>
        <w:rPr>
          <w:lang w:val="en-US"/>
        </w:rPr>
      </w:pPr>
    </w:p>
    <w:p w14:paraId="45AB89D9" w14:textId="77777777" w:rsidR="00F869A0" w:rsidRPr="00731750" w:rsidRDefault="00F869A0" w:rsidP="00F869A0">
      <w:pPr>
        <w:pStyle w:val="a3"/>
        <w:spacing w:before="0" w:beforeAutospacing="0" w:after="0" w:afterAutospacing="0"/>
        <w:ind w:firstLine="709"/>
        <w:jc w:val="both"/>
        <w:rPr>
          <w:rFonts w:eastAsia="Calibri"/>
          <w:b/>
          <w:bCs/>
          <w:lang w:val="en"/>
        </w:rPr>
      </w:pPr>
      <w:r w:rsidRPr="00731750">
        <w:rPr>
          <w:lang w:val="en-US"/>
        </w:rPr>
        <w:t> </w:t>
      </w:r>
      <w:r w:rsidRPr="00731750">
        <w:rPr>
          <w:b/>
          <w:color w:val="202124"/>
          <w:lang w:val="en"/>
        </w:rPr>
        <w:t xml:space="preserve">Expected learning outcomes. </w:t>
      </w:r>
      <w:r w:rsidRPr="00731750">
        <w:rPr>
          <w:rStyle w:val="q4iawc"/>
          <w:rFonts w:eastAsia="Calibri"/>
          <w:b/>
          <w:bCs/>
          <w:lang w:val="en"/>
        </w:rPr>
        <w:t xml:space="preserve">As a result of studying the discipline, the </w:t>
      </w:r>
      <w:r w:rsidRPr="00696C4B">
        <w:rPr>
          <w:b/>
          <w:bCs/>
          <w:lang w:val="en-US"/>
        </w:rPr>
        <w:t>Master (the second degree of higher education)</w:t>
      </w:r>
      <w:r w:rsidRPr="00731750">
        <w:rPr>
          <w:rStyle w:val="q4iawc"/>
          <w:rFonts w:eastAsia="Calibri"/>
          <w:b/>
          <w:bCs/>
          <w:lang w:val="en"/>
        </w:rPr>
        <w:t xml:space="preserve"> has to </w:t>
      </w:r>
    </w:p>
    <w:p w14:paraId="5485E556" w14:textId="77777777" w:rsidR="005216AD" w:rsidRPr="00731750" w:rsidRDefault="005216AD" w:rsidP="005216AD">
      <w:p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b/>
          <w:i/>
          <w:color w:val="202124"/>
          <w:sz w:val="24"/>
          <w:szCs w:val="24"/>
          <w:lang w:val="en"/>
        </w:rPr>
        <w:t xml:space="preserve">Know: </w:t>
      </w:r>
      <w:r w:rsidRPr="00731750">
        <w:rPr>
          <w:rFonts w:ascii="Times New Roman" w:eastAsia="Times New Roman" w:hAnsi="Times New Roman" w:cs="Times New Roman"/>
          <w:bCs/>
          <w:iCs/>
          <w:color w:val="202124"/>
          <w:sz w:val="24"/>
          <w:szCs w:val="24"/>
          <w:lang w:val="en"/>
        </w:rPr>
        <w:t>etiology, pathogenesis,</w:t>
      </w:r>
      <w:r w:rsidRPr="00731750">
        <w:rPr>
          <w:rFonts w:ascii="Times New Roman" w:eastAsia="Times New Roman" w:hAnsi="Times New Roman" w:cs="Times New Roman"/>
          <w:b/>
          <w:i/>
          <w:color w:val="202124"/>
          <w:sz w:val="24"/>
          <w:szCs w:val="24"/>
          <w:lang w:val="en"/>
        </w:rPr>
        <w:t xml:space="preserve"> </w:t>
      </w:r>
      <w:r w:rsidRPr="00731750">
        <w:rPr>
          <w:rFonts w:ascii="Times New Roman" w:eastAsia="Times New Roman" w:hAnsi="Times New Roman" w:cs="Times New Roman"/>
          <w:color w:val="202124"/>
          <w:sz w:val="24"/>
          <w:szCs w:val="24"/>
          <w:lang w:val="en"/>
        </w:rPr>
        <w:t>clinic, diagnosis, treatment of the most common cancers, the structure</w:t>
      </w:r>
      <w:r>
        <w:rPr>
          <w:rFonts w:ascii="Times New Roman" w:eastAsia="Times New Roman" w:hAnsi="Times New Roman" w:cs="Times New Roman"/>
          <w:color w:val="202124"/>
          <w:sz w:val="24"/>
          <w:szCs w:val="24"/>
          <w:lang w:val="en"/>
        </w:rPr>
        <w:t xml:space="preserve"> </w:t>
      </w:r>
      <w:r w:rsidRPr="00731750">
        <w:rPr>
          <w:rFonts w:ascii="Times New Roman" w:eastAsia="Times New Roman" w:hAnsi="Times New Roman" w:cs="Times New Roman"/>
          <w:color w:val="202124"/>
          <w:sz w:val="24"/>
          <w:szCs w:val="24"/>
          <w:lang w:val="en"/>
        </w:rPr>
        <w:t>of the cancer service, classification of carcinogens, methods of cancer prevention and screening.</w:t>
      </w:r>
    </w:p>
    <w:p w14:paraId="2FBC0982" w14:textId="77777777" w:rsidR="005216AD" w:rsidRPr="00731750" w:rsidRDefault="005216AD" w:rsidP="005216AD">
      <w:p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b/>
          <w:i/>
          <w:color w:val="202124"/>
          <w:sz w:val="24"/>
          <w:szCs w:val="24"/>
          <w:lang w:val="en"/>
        </w:rPr>
      </w:pPr>
      <w:r w:rsidRPr="00731750">
        <w:rPr>
          <w:rFonts w:ascii="Times New Roman" w:eastAsia="Times New Roman" w:hAnsi="Times New Roman" w:cs="Times New Roman"/>
          <w:b/>
          <w:i/>
          <w:color w:val="202124"/>
          <w:sz w:val="24"/>
          <w:szCs w:val="24"/>
          <w:lang w:val="en"/>
        </w:rPr>
        <w:t>Be able:</w:t>
      </w:r>
    </w:p>
    <w:p w14:paraId="5BC57DF7"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Collect data on complaints, medical history, life history of cancer</w:t>
      </w:r>
    </w:p>
    <w:p w14:paraId="427E6058"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Evaluate information about the diagnosis using a standard procedure, based on the results of laboratory and instrumental studies.</w:t>
      </w:r>
    </w:p>
    <w:p w14:paraId="0542F43A"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To determine the list of necessary clinical-laboratory and instrumental researches and to estimate their results at oncological diseases</w:t>
      </w:r>
    </w:p>
    <w:p w14:paraId="74A009E4"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lastRenderedPageBreak/>
        <w:t>Identify the leading clinical symptom or syndrome. Establish a preliminary diagnosis, make a differential diagnosis and determine the clinical diagnosis of cancer.</w:t>
      </w:r>
    </w:p>
    <w:p w14:paraId="3AA87234"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Define the principles of treatment of diseases, according to the international recommendations of the NCCN</w:t>
      </w:r>
    </w:p>
    <w:p w14:paraId="6B3210D3"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Establish a clinical group in a cancer patient</w:t>
      </w:r>
    </w:p>
    <w:p w14:paraId="7ABC69FB"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Provide recommendations for a healthy lifestyle and individual cancer prevention measures</w:t>
      </w:r>
    </w:p>
    <w:p w14:paraId="293AC1CA"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Conduct a preventive examination of a healthy person</w:t>
      </w:r>
    </w:p>
    <w:p w14:paraId="4E2922BF"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To exercise control over patients and in time to recognize complications at carrying out a course of radiotherapy and chemotherapy, to enter chemotherapeutics</w:t>
      </w:r>
    </w:p>
    <w:p w14:paraId="1B26D45A"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Recognize the appearance of skin cancer, distinguish melanoma from pigmented nevus</w:t>
      </w:r>
    </w:p>
    <w:p w14:paraId="3BAD47CE"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Adhere to the requirements of ethics, bioethics and deontology in their field</w:t>
      </w:r>
    </w:p>
    <w:p w14:paraId="01A86BC7" w14:textId="77777777" w:rsidR="005216AD" w:rsidRPr="00731750" w:rsidRDefault="005216AD" w:rsidP="005216AD">
      <w:p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b/>
          <w:i/>
          <w:color w:val="202124"/>
          <w:sz w:val="24"/>
          <w:szCs w:val="24"/>
          <w:lang w:val="en"/>
        </w:rPr>
      </w:pPr>
      <w:r w:rsidRPr="00731750">
        <w:rPr>
          <w:rFonts w:ascii="Times New Roman" w:eastAsia="Times New Roman" w:hAnsi="Times New Roman" w:cs="Times New Roman"/>
          <w:b/>
          <w:i/>
          <w:color w:val="202124"/>
          <w:sz w:val="24"/>
          <w:szCs w:val="24"/>
          <w:lang w:val="en"/>
        </w:rPr>
        <w:t>Master the skills:</w:t>
      </w:r>
    </w:p>
    <w:p w14:paraId="353B5EC7"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Communication and clinical examination of the patient.</w:t>
      </w:r>
    </w:p>
    <w:p w14:paraId="41AFB596"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Perform medical manipulations in cancer patients.</w:t>
      </w:r>
    </w:p>
    <w:p w14:paraId="0CD610CD"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Make a puncture biopsy of the thyroid gland.</w:t>
      </w:r>
    </w:p>
    <w:p w14:paraId="0B4F476A"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Take a smear for cytological examination</w:t>
      </w:r>
    </w:p>
    <w:p w14:paraId="7B737729"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Peripheral lymph node and soft tissue tumor biopsy</w:t>
      </w:r>
    </w:p>
    <w:p w14:paraId="17AF4EF1" w14:textId="77777777" w:rsidR="005216AD" w:rsidRPr="00731750" w:rsidRDefault="005216AD" w:rsidP="005216AD">
      <w:pPr>
        <w:pStyle w:val="a6"/>
        <w:numPr>
          <w:ilvl w:val="0"/>
          <w:numId w:val="11"/>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hanging="426"/>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Maintain medical records (emergency notification of the first detected cancer, control card of dispensary observation, fill in the discharge from the hospital about a patient with a malignant neoplasm)</w:t>
      </w:r>
      <w:r w:rsidRPr="00731750">
        <w:rPr>
          <w:rFonts w:ascii="Times New Roman" w:eastAsia="Times New Roman" w:hAnsi="Times New Roman" w:cs="Times New Roman"/>
          <w:sz w:val="24"/>
          <w:szCs w:val="24"/>
          <w:lang w:val="en-US" w:eastAsia="ru-RU"/>
        </w:rPr>
        <w:t>  </w:t>
      </w:r>
    </w:p>
    <w:p w14:paraId="3B742E85" w14:textId="77777777" w:rsidR="005216AD" w:rsidRPr="00797F75" w:rsidRDefault="005216AD" w:rsidP="005216AD">
      <w:pPr>
        <w:tabs>
          <w:tab w:val="left" w:pos="426"/>
        </w:tabs>
        <w:autoSpaceDE w:val="0"/>
        <w:autoSpaceDN w:val="0"/>
        <w:spacing w:after="0" w:line="240" w:lineRule="auto"/>
        <w:ind w:left="426" w:hanging="426"/>
        <w:jc w:val="both"/>
        <w:rPr>
          <w:rFonts w:ascii="Times New Roman" w:hAnsi="Times New Roman" w:cs="Times New Roman"/>
          <w:b/>
          <w:color w:val="000000"/>
          <w:sz w:val="24"/>
          <w:szCs w:val="24"/>
          <w:lang w:val="en-US"/>
        </w:rPr>
      </w:pPr>
    </w:p>
    <w:p w14:paraId="03F1DEFB" w14:textId="77777777" w:rsidR="002640F3" w:rsidRPr="00731750" w:rsidRDefault="002640F3" w:rsidP="002640F3">
      <w:pPr>
        <w:widowControl w:val="0"/>
        <w:spacing w:after="0" w:line="240" w:lineRule="auto"/>
        <w:ind w:firstLine="709"/>
        <w:jc w:val="center"/>
        <w:rPr>
          <w:rFonts w:ascii="Times New Roman" w:hAnsi="Times New Roman" w:cs="Times New Roman"/>
          <w:b/>
          <w:bCs/>
          <w:sz w:val="24"/>
          <w:szCs w:val="24"/>
          <w:lang w:val="en-US"/>
        </w:rPr>
      </w:pPr>
      <w:r w:rsidRPr="00731750">
        <w:rPr>
          <w:rFonts w:ascii="Times New Roman" w:hAnsi="Times New Roman" w:cs="Times New Roman"/>
          <w:b/>
          <w:bCs/>
          <w:sz w:val="24"/>
          <w:szCs w:val="24"/>
          <w:lang w:val="uk-UA"/>
        </w:rPr>
        <w:t xml:space="preserve">3. </w:t>
      </w:r>
      <w:r w:rsidRPr="00731750">
        <w:rPr>
          <w:rFonts w:ascii="Times New Roman" w:hAnsi="Times New Roman" w:cs="Times New Roman"/>
          <w:b/>
          <w:bCs/>
          <w:sz w:val="24"/>
          <w:szCs w:val="24"/>
          <w:lang w:val="en-US"/>
        </w:rPr>
        <w:t>The content of the educational discipline</w:t>
      </w:r>
    </w:p>
    <w:p w14:paraId="71040352" w14:textId="77777777" w:rsidR="002640F3" w:rsidRDefault="002640F3" w:rsidP="002640F3">
      <w:pPr>
        <w:spacing w:after="0" w:line="240" w:lineRule="auto"/>
        <w:ind w:firstLine="851"/>
        <w:jc w:val="center"/>
        <w:rPr>
          <w:rFonts w:ascii="Times New Roman" w:eastAsia="Times New Roman" w:hAnsi="Times New Roman" w:cs="Times New Roman"/>
          <w:b/>
          <w:bCs/>
          <w:color w:val="000000"/>
          <w:sz w:val="24"/>
          <w:szCs w:val="24"/>
          <w:lang w:val="en-US" w:eastAsia="ru-RU"/>
        </w:rPr>
      </w:pPr>
    </w:p>
    <w:p w14:paraId="42004D36" w14:textId="77777777" w:rsidR="002640F3" w:rsidRPr="001D542B" w:rsidRDefault="002640F3" w:rsidP="002640F3">
      <w:pPr>
        <w:spacing w:after="0" w:line="240" w:lineRule="auto"/>
        <w:ind w:firstLine="851"/>
        <w:jc w:val="center"/>
        <w:rPr>
          <w:rFonts w:ascii="Times New Roman" w:eastAsia="Times New Roman" w:hAnsi="Times New Roman" w:cs="Times New Roman"/>
          <w:b/>
          <w:bCs/>
          <w:color w:val="000000"/>
          <w:sz w:val="24"/>
          <w:szCs w:val="24"/>
          <w:lang w:val="en-US" w:eastAsia="ru-RU"/>
        </w:rPr>
      </w:pPr>
      <w:r w:rsidRPr="001D542B">
        <w:rPr>
          <w:rFonts w:ascii="Times New Roman" w:eastAsia="Times New Roman" w:hAnsi="Times New Roman" w:cs="Times New Roman"/>
          <w:b/>
          <w:bCs/>
          <w:color w:val="000000"/>
          <w:sz w:val="24"/>
          <w:szCs w:val="24"/>
          <w:lang w:val="en-US" w:eastAsia="ru-RU"/>
        </w:rPr>
        <w:t>Content module 1.</w:t>
      </w:r>
    </w:p>
    <w:p w14:paraId="209EE42A" w14:textId="77777777" w:rsidR="002640F3" w:rsidRPr="001D542B" w:rsidRDefault="002640F3" w:rsidP="002640F3">
      <w:pPr>
        <w:spacing w:after="0" w:line="240" w:lineRule="auto"/>
        <w:ind w:firstLine="851"/>
        <w:jc w:val="center"/>
        <w:rPr>
          <w:rFonts w:ascii="Times New Roman" w:eastAsia="Times New Roman" w:hAnsi="Times New Roman" w:cs="Times New Roman"/>
          <w:b/>
          <w:bCs/>
          <w:color w:val="000000"/>
          <w:sz w:val="24"/>
          <w:szCs w:val="24"/>
          <w:lang w:val="en-US" w:eastAsia="ru-RU"/>
        </w:rPr>
      </w:pPr>
      <w:r w:rsidRPr="001D542B">
        <w:rPr>
          <w:rFonts w:ascii="Times New Roman" w:eastAsia="Times New Roman" w:hAnsi="Times New Roman" w:cs="Times New Roman"/>
          <w:b/>
          <w:bCs/>
          <w:color w:val="000000"/>
          <w:sz w:val="24"/>
          <w:szCs w:val="24"/>
          <w:lang w:val="en-US" w:eastAsia="ru-RU"/>
        </w:rPr>
        <w:t>General oncology</w:t>
      </w:r>
    </w:p>
    <w:p w14:paraId="0AA3E70B" w14:textId="77777777" w:rsidR="002640F3" w:rsidRDefault="002640F3" w:rsidP="002640F3">
      <w:pPr>
        <w:spacing w:after="0" w:line="240" w:lineRule="auto"/>
        <w:ind w:firstLine="851"/>
        <w:jc w:val="both"/>
        <w:rPr>
          <w:rFonts w:ascii="Times New Roman" w:eastAsia="Times New Roman" w:hAnsi="Times New Roman" w:cs="Times New Roman"/>
          <w:color w:val="000000"/>
          <w:sz w:val="24"/>
          <w:szCs w:val="24"/>
          <w:lang w:val="en-US" w:eastAsia="ru-RU"/>
        </w:rPr>
      </w:pPr>
    </w:p>
    <w:p w14:paraId="0683CB18"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Topic 1. Organization of cancer care. Epidemiology and prevention of malignant tumors</w:t>
      </w:r>
      <w:r w:rsidRPr="00010076">
        <w:rPr>
          <w:rFonts w:ascii="Times New Roman" w:eastAsia="Times New Roman" w:hAnsi="Times New Roman" w:cs="Times New Roman"/>
          <w:color w:val="000000"/>
          <w:sz w:val="24"/>
          <w:szCs w:val="24"/>
          <w:lang w:val="en-US" w:eastAsia="ru-RU"/>
        </w:rPr>
        <w:t>. </w:t>
      </w:r>
    </w:p>
    <w:p w14:paraId="0912FD30"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The structure of the oncological network. Oncology Center. Oncology office. Their functional responsibilities. The task of the district oncologist. Distribution of cancer patients to clinical groups. Accounting documentation.</w:t>
      </w:r>
    </w:p>
    <w:p w14:paraId="3887C705"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Clinical examination of cancer patients. Cancer register of Ukraine, its goals and objectives.</w:t>
      </w:r>
    </w:p>
    <w:p w14:paraId="4BEAE794"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Morbidity and mortality from malignant neoplasms. Age and sex characteristics of patients who fell ill. Dynamics and structure of morbidity. Edge features of the spread of malignant neoplasms. Carcinogenic effects. Characterization of chemical carcinogens. Ecological aspects of the circulation of carcinogens in the external environment. The importance of bad habits, occupational and genetic factors, dietary habits, radioactive and ultraviolet radiation. The concept of primary and secondary prevention. Social, hygienic and individual measures for the prevention of cancer. The fight against smoking. Food hygiene.</w:t>
      </w:r>
    </w:p>
    <w:p w14:paraId="0DC2EDAA"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Primary prevention measures for malignant neoplasms. General principles of organizing and conducting preventive examinations.</w:t>
      </w:r>
    </w:p>
    <w:p w14:paraId="2B7F2ACA"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Topic 2. Diagnostic methods and principles of treatment of malignant tumors</w:t>
      </w:r>
      <w:r w:rsidRPr="00010076">
        <w:rPr>
          <w:rFonts w:ascii="Times New Roman" w:eastAsia="Times New Roman" w:hAnsi="Times New Roman" w:cs="Times New Roman"/>
          <w:color w:val="000000"/>
          <w:sz w:val="24"/>
          <w:szCs w:val="24"/>
          <w:lang w:val="en-US" w:eastAsia="ru-RU"/>
        </w:rPr>
        <w:t>.</w:t>
      </w:r>
    </w:p>
    <w:p w14:paraId="4899633F"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Collection and assessment of complaints and anamnesis of cancer patients. Features of an objective study with suspected malignant tumors. Endoscopic examination. X-ray, isotope, ultrasound. Thermographic equipment. CT scan. Nuclear Magnetic Resonance. Laboratory tests: changes in peripheral blood, biochemical and immunological tests. Cancer detection in the preclinical period. Formation of high-risk groups. Screening for malignant tumors. The concept of morphological and cytological diagnostics.</w:t>
      </w:r>
    </w:p>
    <w:p w14:paraId="3F8135E3" w14:textId="326C87DD"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 xml:space="preserve">Classification of treatment methods. The principles of radical surgery. The concept of "anatomical zone", the principle of sheathing. The concept of operability and </w:t>
      </w:r>
      <w:proofErr w:type="spellStart"/>
      <w:r w:rsidRPr="00010076">
        <w:rPr>
          <w:rFonts w:ascii="Times New Roman" w:eastAsia="Times New Roman" w:hAnsi="Times New Roman" w:cs="Times New Roman"/>
          <w:color w:val="000000"/>
          <w:sz w:val="24"/>
          <w:szCs w:val="24"/>
          <w:lang w:val="en-US" w:eastAsia="ru-RU"/>
        </w:rPr>
        <w:t>resectability</w:t>
      </w:r>
      <w:proofErr w:type="spellEnd"/>
      <w:r w:rsidRPr="00010076">
        <w:rPr>
          <w:rFonts w:ascii="Times New Roman" w:eastAsia="Times New Roman" w:hAnsi="Times New Roman" w:cs="Times New Roman"/>
          <w:color w:val="000000"/>
          <w:sz w:val="24"/>
          <w:szCs w:val="24"/>
          <w:lang w:val="en-US" w:eastAsia="ru-RU"/>
        </w:rPr>
        <w:t>. The concept of radical, palliative and symptomatic surgery. </w:t>
      </w:r>
      <w:proofErr w:type="spellStart"/>
      <w:r w:rsidRPr="00010076">
        <w:rPr>
          <w:rFonts w:ascii="Times New Roman" w:eastAsia="Times New Roman" w:hAnsi="Times New Roman" w:cs="Times New Roman"/>
          <w:color w:val="000000"/>
          <w:sz w:val="24"/>
          <w:szCs w:val="24"/>
          <w:lang w:val="en-US" w:eastAsia="ru-RU"/>
        </w:rPr>
        <w:t>Ablastic</w:t>
      </w:r>
      <w:proofErr w:type="spellEnd"/>
      <w:r w:rsidRPr="00010076">
        <w:rPr>
          <w:rFonts w:ascii="Times New Roman" w:eastAsia="Times New Roman" w:hAnsi="Times New Roman" w:cs="Times New Roman"/>
          <w:color w:val="000000"/>
          <w:sz w:val="24"/>
          <w:szCs w:val="24"/>
          <w:lang w:val="en-US" w:eastAsia="ru-RU"/>
        </w:rPr>
        <w:t xml:space="preserve"> and antiblastic.</w:t>
      </w:r>
    </w:p>
    <w:p w14:paraId="5AFD22AD"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Radiation therapy for malignant tumors. Radiosensitive and radioresistant tumors. Doses and irradiation regimes. Effect on malignant cells. Methods for increasing radiosensitivity. Medicines for the treatment of malignant tumors.</w:t>
      </w:r>
    </w:p>
    <w:p w14:paraId="6A415432" w14:textId="08A4FEC8"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lastRenderedPageBreak/>
        <w:t>Topic 3. Regularities of the development of malignant tumors</w:t>
      </w:r>
      <w:r w:rsidRPr="00010076">
        <w:rPr>
          <w:rFonts w:ascii="Times New Roman" w:eastAsia="Times New Roman" w:hAnsi="Times New Roman" w:cs="Times New Roman"/>
          <w:color w:val="000000"/>
          <w:sz w:val="24"/>
          <w:szCs w:val="24"/>
          <w:lang w:val="en-US" w:eastAsia="ru-RU"/>
        </w:rPr>
        <w:t>.</w:t>
      </w:r>
    </w:p>
    <w:p w14:paraId="6747E13F"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Optional and obligatory precancerous diseases. The concept of dysplasia. The course of cancer. Concept of early cancer. Forms of growth of malignant tumors. Assessment of the prevalence of the process: division into stages and according to the TNM system. Preclinical and clinical periods of tumor development. The concept of clinical phenomena. Cancer semiotics. Pathogenesis of symptoms of malignant neoplasms.</w:t>
      </w:r>
    </w:p>
    <w:p w14:paraId="5617A961"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 </w:t>
      </w:r>
    </w:p>
    <w:p w14:paraId="3FED1F77" w14:textId="77777777" w:rsidR="002640F3" w:rsidRPr="001D542B" w:rsidRDefault="002640F3" w:rsidP="002640F3">
      <w:pPr>
        <w:spacing w:after="0" w:line="240" w:lineRule="auto"/>
        <w:ind w:firstLine="851"/>
        <w:jc w:val="center"/>
        <w:rPr>
          <w:rFonts w:ascii="Times New Roman" w:eastAsia="Times New Roman" w:hAnsi="Times New Roman" w:cs="Times New Roman"/>
          <w:b/>
          <w:bCs/>
          <w:color w:val="000000"/>
          <w:sz w:val="24"/>
          <w:szCs w:val="24"/>
          <w:lang w:val="en-US" w:eastAsia="ru-RU"/>
        </w:rPr>
      </w:pPr>
      <w:r w:rsidRPr="001D542B">
        <w:rPr>
          <w:rFonts w:ascii="Times New Roman" w:eastAsia="Times New Roman" w:hAnsi="Times New Roman" w:cs="Times New Roman"/>
          <w:b/>
          <w:bCs/>
          <w:color w:val="000000"/>
          <w:sz w:val="24"/>
          <w:szCs w:val="24"/>
          <w:lang w:val="en-US" w:eastAsia="ru-RU"/>
        </w:rPr>
        <w:t xml:space="preserve">Content module </w:t>
      </w:r>
      <w:r w:rsidRPr="00622EBA">
        <w:rPr>
          <w:rFonts w:ascii="Times New Roman" w:eastAsia="Times New Roman" w:hAnsi="Times New Roman" w:cs="Times New Roman"/>
          <w:b/>
          <w:bCs/>
          <w:color w:val="000000"/>
          <w:sz w:val="24"/>
          <w:szCs w:val="24"/>
          <w:lang w:val="en-US" w:eastAsia="ru-RU"/>
        </w:rPr>
        <w:t>2</w:t>
      </w:r>
      <w:r w:rsidRPr="001D542B">
        <w:rPr>
          <w:rFonts w:ascii="Times New Roman" w:eastAsia="Times New Roman" w:hAnsi="Times New Roman" w:cs="Times New Roman"/>
          <w:b/>
          <w:bCs/>
          <w:color w:val="000000"/>
          <w:sz w:val="24"/>
          <w:szCs w:val="24"/>
          <w:lang w:val="en-US" w:eastAsia="ru-RU"/>
        </w:rPr>
        <w:t>.</w:t>
      </w:r>
    </w:p>
    <w:p w14:paraId="06DCF093" w14:textId="77777777" w:rsidR="002640F3" w:rsidRPr="001D542B" w:rsidRDefault="002640F3" w:rsidP="002640F3">
      <w:pPr>
        <w:spacing w:after="0" w:line="240" w:lineRule="auto"/>
        <w:ind w:firstLine="851"/>
        <w:jc w:val="center"/>
        <w:rPr>
          <w:rFonts w:ascii="Times New Roman" w:eastAsia="Times New Roman" w:hAnsi="Times New Roman" w:cs="Times New Roman"/>
          <w:b/>
          <w:bCs/>
          <w:color w:val="000000"/>
          <w:sz w:val="24"/>
          <w:szCs w:val="24"/>
          <w:lang w:val="en-US" w:eastAsia="ru-RU"/>
        </w:rPr>
      </w:pPr>
      <w:r>
        <w:rPr>
          <w:rFonts w:ascii="Times New Roman" w:eastAsia="Times New Roman" w:hAnsi="Times New Roman" w:cs="Times New Roman"/>
          <w:b/>
          <w:bCs/>
          <w:color w:val="000000"/>
          <w:sz w:val="24"/>
          <w:szCs w:val="24"/>
          <w:lang w:val="en-US" w:eastAsia="ru-RU"/>
        </w:rPr>
        <w:t>Separate</w:t>
      </w:r>
      <w:r w:rsidRPr="001D542B">
        <w:rPr>
          <w:rFonts w:ascii="Times New Roman" w:eastAsia="Times New Roman" w:hAnsi="Times New Roman" w:cs="Times New Roman"/>
          <w:b/>
          <w:bCs/>
          <w:color w:val="000000"/>
          <w:sz w:val="24"/>
          <w:szCs w:val="24"/>
          <w:lang w:val="en-US" w:eastAsia="ru-RU"/>
        </w:rPr>
        <w:t xml:space="preserve"> oncology</w:t>
      </w:r>
    </w:p>
    <w:p w14:paraId="603F19D9" w14:textId="77777777" w:rsidR="002640F3" w:rsidRDefault="002640F3" w:rsidP="005216AD">
      <w:pPr>
        <w:spacing w:after="0" w:line="240" w:lineRule="auto"/>
        <w:ind w:firstLine="851"/>
        <w:jc w:val="both"/>
        <w:rPr>
          <w:rFonts w:ascii="Times New Roman" w:eastAsia="Times New Roman" w:hAnsi="Times New Roman" w:cs="Times New Roman"/>
          <w:b/>
          <w:bCs/>
          <w:i/>
          <w:iCs/>
          <w:color w:val="000000"/>
          <w:sz w:val="24"/>
          <w:szCs w:val="24"/>
          <w:lang w:val="en-US" w:eastAsia="ru-RU"/>
        </w:rPr>
      </w:pPr>
    </w:p>
    <w:p w14:paraId="64C9DF27" w14:textId="09DB28A6"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Topic </w:t>
      </w:r>
      <w:r w:rsidR="00AB030B" w:rsidRPr="005F4547">
        <w:rPr>
          <w:rFonts w:ascii="Times New Roman" w:eastAsia="Times New Roman" w:hAnsi="Times New Roman" w:cs="Times New Roman"/>
          <w:b/>
          <w:bCs/>
          <w:i/>
          <w:iCs/>
          <w:color w:val="000000"/>
          <w:sz w:val="24"/>
          <w:szCs w:val="24"/>
          <w:lang w:val="en-US" w:eastAsia="ru-RU"/>
        </w:rPr>
        <w:t>4</w:t>
      </w:r>
      <w:r w:rsidRPr="00010076">
        <w:rPr>
          <w:rFonts w:ascii="Times New Roman" w:eastAsia="Times New Roman" w:hAnsi="Times New Roman" w:cs="Times New Roman"/>
          <w:b/>
          <w:bCs/>
          <w:i/>
          <w:iCs/>
          <w:color w:val="000000"/>
          <w:sz w:val="24"/>
          <w:szCs w:val="24"/>
          <w:lang w:val="en-US" w:eastAsia="ru-RU"/>
        </w:rPr>
        <w:t>. Melanoma and skin cancer.</w:t>
      </w:r>
    </w:p>
    <w:p w14:paraId="2F82D11B"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Epidemiology of melanomas. Factors contributing to the malignancy of pigmented nevi, measures to prevent their malignancy. Features of growth and metastasis. Stages. Clinical characteristics. Signs of malignant nevus. Special examination tools (radioisotope diagnostics, thermography). Indications, contraindications and method of sampling material for cytological and histological studies. Treatment. Results.</w:t>
      </w:r>
    </w:p>
    <w:p w14:paraId="489CCEE7"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 xml:space="preserve">Morbidity. Favorable factors. Optional and obligatory precancerous skin. Cancer prevention measures. Histological varieties (basal cell carcinoma, squamous cell carcinoma). Stages of skin cancer. Clinical varieties of </w:t>
      </w:r>
      <w:proofErr w:type="spellStart"/>
      <w:r w:rsidRPr="00010076">
        <w:rPr>
          <w:rFonts w:ascii="Times New Roman" w:eastAsia="Times New Roman" w:hAnsi="Times New Roman" w:cs="Times New Roman"/>
          <w:color w:val="000000"/>
          <w:sz w:val="24"/>
          <w:szCs w:val="24"/>
          <w:lang w:val="en-US" w:eastAsia="ru-RU"/>
        </w:rPr>
        <w:t>basaliomas</w:t>
      </w:r>
      <w:proofErr w:type="spellEnd"/>
      <w:r w:rsidRPr="00010076">
        <w:rPr>
          <w:rFonts w:ascii="Times New Roman" w:eastAsia="Times New Roman" w:hAnsi="Times New Roman" w:cs="Times New Roman"/>
          <w:color w:val="000000"/>
          <w:sz w:val="24"/>
          <w:szCs w:val="24"/>
          <w:lang w:val="en-US" w:eastAsia="ru-RU"/>
        </w:rPr>
        <w:t xml:space="preserve"> and squamous cell carcinoma. Patient examination technique (examination, palpation, biopsy). Skin cancer treatment (radiation, cryogenic, surgical, drug). Immediate and long-term results.</w:t>
      </w:r>
    </w:p>
    <w:p w14:paraId="7E93D0AC" w14:textId="4191174E"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 xml:space="preserve">Topic </w:t>
      </w:r>
      <w:r w:rsidR="00AB030B" w:rsidRPr="00AB030B">
        <w:rPr>
          <w:rFonts w:ascii="Times New Roman" w:eastAsia="Times New Roman" w:hAnsi="Times New Roman" w:cs="Times New Roman"/>
          <w:b/>
          <w:bCs/>
          <w:i/>
          <w:iCs/>
          <w:color w:val="000000"/>
          <w:sz w:val="24"/>
          <w:szCs w:val="24"/>
          <w:lang w:val="en-US" w:eastAsia="ru-RU"/>
        </w:rPr>
        <w:t>5</w:t>
      </w:r>
      <w:r w:rsidRPr="00010076">
        <w:rPr>
          <w:rFonts w:ascii="Times New Roman" w:eastAsia="Times New Roman" w:hAnsi="Times New Roman" w:cs="Times New Roman"/>
          <w:b/>
          <w:bCs/>
          <w:i/>
          <w:iCs/>
          <w:color w:val="000000"/>
          <w:sz w:val="24"/>
          <w:szCs w:val="24"/>
          <w:lang w:val="en-US" w:eastAsia="ru-RU"/>
        </w:rPr>
        <w:t>. </w:t>
      </w:r>
      <w:r w:rsidR="00AB030B">
        <w:rPr>
          <w:rFonts w:ascii="Times New Roman" w:eastAsia="Times New Roman" w:hAnsi="Times New Roman" w:cs="Times New Roman"/>
          <w:b/>
          <w:bCs/>
          <w:i/>
          <w:iCs/>
          <w:color w:val="000000"/>
          <w:sz w:val="24"/>
          <w:szCs w:val="24"/>
          <w:lang w:val="en-US" w:eastAsia="ru-RU"/>
        </w:rPr>
        <w:t>Tumors</w:t>
      </w:r>
      <w:r w:rsidRPr="00010076">
        <w:rPr>
          <w:rFonts w:ascii="Times New Roman" w:eastAsia="Times New Roman" w:hAnsi="Times New Roman" w:cs="Times New Roman"/>
          <w:b/>
          <w:bCs/>
          <w:i/>
          <w:iCs/>
          <w:color w:val="000000"/>
          <w:sz w:val="24"/>
          <w:szCs w:val="24"/>
          <w:lang w:val="en-US" w:eastAsia="ru-RU"/>
        </w:rPr>
        <w:t xml:space="preserve"> of the head and neck</w:t>
      </w:r>
      <w:r w:rsidRPr="00010076">
        <w:rPr>
          <w:rFonts w:ascii="Times New Roman" w:eastAsia="Times New Roman" w:hAnsi="Times New Roman" w:cs="Times New Roman"/>
          <w:color w:val="000000"/>
          <w:sz w:val="24"/>
          <w:szCs w:val="24"/>
          <w:lang w:val="en-US" w:eastAsia="ru-RU"/>
        </w:rPr>
        <w:t>.</w:t>
      </w:r>
    </w:p>
    <w:p w14:paraId="07B95EB5"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Thyroid cancer, pathological and anatomical characteristics of the thyroid gland. Morbidity. Therapeutic tactics for thyroid nodules. Metastatic pathways. The clinical picture. Diagnostic methods. The role of radioisotope and cytological methods General principles of treatment. Treatment results.</w:t>
      </w:r>
    </w:p>
    <w:p w14:paraId="6D7301EB" w14:textId="6FA2401E"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Lower lip cancer: Incidence. Favorable factors. Obligate and optional precancer. Growth forms and pathways of metastasis. Stages. </w:t>
      </w:r>
      <w:r w:rsidR="009B3580">
        <w:rPr>
          <w:rFonts w:ascii="Times New Roman" w:eastAsia="Times New Roman" w:hAnsi="Times New Roman" w:cs="Times New Roman"/>
          <w:color w:val="000000"/>
          <w:sz w:val="24"/>
          <w:szCs w:val="24"/>
          <w:lang w:val="en-US" w:eastAsia="ru-RU"/>
        </w:rPr>
        <w:t>H</w:t>
      </w:r>
      <w:r w:rsidRPr="00010076">
        <w:rPr>
          <w:rFonts w:ascii="Times New Roman" w:eastAsia="Times New Roman" w:hAnsi="Times New Roman" w:cs="Times New Roman"/>
          <w:color w:val="000000"/>
          <w:sz w:val="24"/>
          <w:szCs w:val="24"/>
          <w:lang w:val="en-US" w:eastAsia="ru-RU"/>
        </w:rPr>
        <w:t>istolog</w:t>
      </w:r>
      <w:r w:rsidR="009B3580">
        <w:rPr>
          <w:rFonts w:ascii="Times New Roman" w:eastAsia="Times New Roman" w:hAnsi="Times New Roman" w:cs="Times New Roman"/>
          <w:color w:val="000000"/>
          <w:sz w:val="24"/>
          <w:szCs w:val="24"/>
          <w:lang w:val="en-US" w:eastAsia="ru-RU"/>
        </w:rPr>
        <w:t>y</w:t>
      </w:r>
      <w:r w:rsidRPr="00010076">
        <w:rPr>
          <w:rFonts w:ascii="Times New Roman" w:eastAsia="Times New Roman" w:hAnsi="Times New Roman" w:cs="Times New Roman"/>
          <w:color w:val="000000"/>
          <w:sz w:val="24"/>
          <w:szCs w:val="24"/>
          <w:lang w:val="en-US" w:eastAsia="ru-RU"/>
        </w:rPr>
        <w:t>. Diagnostic. Treatment of primary tumor (radiation, chemotherapy, cryogenic, complex) and regional metastases. Results.</w:t>
      </w:r>
    </w:p>
    <w:p w14:paraId="701D8F1A"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Cancer of the tongue and oral mucosa: Incidence. Precancer. Forms of growth and ways of cancer metastasis. Stages. Histological structure and features of their clinical course. Diagnostic principles. Treatment. Results.</w:t>
      </w:r>
    </w:p>
    <w:p w14:paraId="7A5D4916" w14:textId="58518D2D"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 xml:space="preserve">Topic </w:t>
      </w:r>
      <w:r w:rsidR="00AB030B">
        <w:rPr>
          <w:rFonts w:ascii="Times New Roman" w:eastAsia="Times New Roman" w:hAnsi="Times New Roman" w:cs="Times New Roman"/>
          <w:b/>
          <w:bCs/>
          <w:i/>
          <w:iCs/>
          <w:color w:val="000000"/>
          <w:sz w:val="24"/>
          <w:szCs w:val="24"/>
          <w:lang w:val="en-US" w:eastAsia="ru-RU"/>
        </w:rPr>
        <w:t>6</w:t>
      </w:r>
      <w:r w:rsidRPr="00010076">
        <w:rPr>
          <w:rFonts w:ascii="Times New Roman" w:eastAsia="Times New Roman" w:hAnsi="Times New Roman" w:cs="Times New Roman"/>
          <w:b/>
          <w:bCs/>
          <w:i/>
          <w:iCs/>
          <w:color w:val="000000"/>
          <w:sz w:val="24"/>
          <w:szCs w:val="24"/>
          <w:lang w:val="en-US" w:eastAsia="ru-RU"/>
        </w:rPr>
        <w:t>. Lung cancer.</w:t>
      </w:r>
    </w:p>
    <w:p w14:paraId="67C9CF52" w14:textId="205BF555"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Morbidity. Pathological anatomy. </w:t>
      </w:r>
      <w:r w:rsidR="009B3580">
        <w:rPr>
          <w:rFonts w:ascii="Times New Roman" w:eastAsia="Times New Roman" w:hAnsi="Times New Roman" w:cs="Times New Roman"/>
          <w:color w:val="000000"/>
          <w:sz w:val="24"/>
          <w:szCs w:val="24"/>
          <w:lang w:val="en-US" w:eastAsia="ru-RU"/>
        </w:rPr>
        <w:t>TNM c</w:t>
      </w:r>
      <w:r w:rsidRPr="00010076">
        <w:rPr>
          <w:rFonts w:ascii="Times New Roman" w:eastAsia="Times New Roman" w:hAnsi="Times New Roman" w:cs="Times New Roman"/>
          <w:color w:val="000000"/>
          <w:sz w:val="24"/>
          <w:szCs w:val="24"/>
          <w:lang w:val="en-US" w:eastAsia="ru-RU"/>
        </w:rPr>
        <w:t>lassification. Clinical and anatomical classification. </w:t>
      </w:r>
      <w:r w:rsidR="009B3580" w:rsidRPr="00010076">
        <w:rPr>
          <w:rFonts w:ascii="Times New Roman" w:eastAsia="Times New Roman" w:hAnsi="Times New Roman" w:cs="Times New Roman"/>
          <w:color w:val="000000"/>
          <w:sz w:val="24"/>
          <w:szCs w:val="24"/>
          <w:lang w:val="en-US" w:eastAsia="ru-RU"/>
        </w:rPr>
        <w:t xml:space="preserve"> </w:t>
      </w:r>
      <w:r w:rsidRPr="00010076">
        <w:rPr>
          <w:rFonts w:ascii="Times New Roman" w:eastAsia="Times New Roman" w:hAnsi="Times New Roman" w:cs="Times New Roman"/>
          <w:color w:val="000000"/>
          <w:sz w:val="24"/>
          <w:szCs w:val="24"/>
          <w:lang w:val="en-US" w:eastAsia="ru-RU"/>
        </w:rPr>
        <w:t>Differential diagnosis. Early detection of lung cancer, the importance of fluorography. Organization of screening. High-risk groups. The main radiological symptoms. X-ray signs of atelectasis. Additional examination system for suspected central and peripheral cancer. The value of tomography and bronchoscopy. Bronchography. Transthoracic puncture and bronchial catheterization. Additional means of examination (</w:t>
      </w:r>
      <w:proofErr w:type="spellStart"/>
      <w:r w:rsidRPr="00010076">
        <w:rPr>
          <w:rFonts w:ascii="Times New Roman" w:eastAsia="Times New Roman" w:hAnsi="Times New Roman" w:cs="Times New Roman"/>
          <w:color w:val="000000"/>
          <w:sz w:val="24"/>
          <w:szCs w:val="24"/>
          <w:lang w:val="en-US" w:eastAsia="ru-RU"/>
        </w:rPr>
        <w:t>angiopulmonography</w:t>
      </w:r>
      <w:proofErr w:type="spellEnd"/>
      <w:r w:rsidRPr="00010076">
        <w:rPr>
          <w:rFonts w:ascii="Times New Roman" w:eastAsia="Times New Roman" w:hAnsi="Times New Roman" w:cs="Times New Roman"/>
          <w:color w:val="000000"/>
          <w:sz w:val="24"/>
          <w:szCs w:val="24"/>
          <w:lang w:val="en-US" w:eastAsia="ru-RU"/>
        </w:rPr>
        <w:t>, isotope scanning).</w:t>
      </w:r>
    </w:p>
    <w:p w14:paraId="1C2F1F9C" w14:textId="6FCF8C65" w:rsidR="005216AD" w:rsidRPr="00010076" w:rsidRDefault="005216AD" w:rsidP="002640F3">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Methods for the diagnosis of metastases in the lymph nodes of the mediastinum. The choice of a means of treatment depending on the location of the tumor, stage, histological structure. The principles of surgical treatment. Combined and complex treatment. Prevention of lung cancer.  </w:t>
      </w:r>
    </w:p>
    <w:p w14:paraId="56DC604A" w14:textId="1A616A6C"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 xml:space="preserve">Topic </w:t>
      </w:r>
      <w:r w:rsidR="00AB030B">
        <w:rPr>
          <w:rFonts w:ascii="Times New Roman" w:eastAsia="Times New Roman" w:hAnsi="Times New Roman" w:cs="Times New Roman"/>
          <w:b/>
          <w:bCs/>
          <w:i/>
          <w:iCs/>
          <w:color w:val="000000"/>
          <w:sz w:val="24"/>
          <w:szCs w:val="24"/>
          <w:lang w:val="en-US" w:eastAsia="ru-RU"/>
        </w:rPr>
        <w:t>7</w:t>
      </w:r>
      <w:r w:rsidRPr="00010076">
        <w:rPr>
          <w:rFonts w:ascii="Times New Roman" w:eastAsia="Times New Roman" w:hAnsi="Times New Roman" w:cs="Times New Roman"/>
          <w:b/>
          <w:bCs/>
          <w:i/>
          <w:iCs/>
          <w:color w:val="000000"/>
          <w:sz w:val="24"/>
          <w:szCs w:val="24"/>
          <w:lang w:val="en-US" w:eastAsia="ru-RU"/>
        </w:rPr>
        <w:t>. Breast cancer.</w:t>
      </w:r>
    </w:p>
    <w:p w14:paraId="5F66CEB2" w14:textId="3E479FD3"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Morbidity. Etiology and pathogenesis. TNM</w:t>
      </w:r>
      <w:r w:rsidR="009B3580">
        <w:rPr>
          <w:rFonts w:ascii="Times New Roman" w:eastAsia="Times New Roman" w:hAnsi="Times New Roman" w:cs="Times New Roman"/>
          <w:color w:val="000000"/>
          <w:sz w:val="24"/>
          <w:szCs w:val="24"/>
          <w:lang w:val="en-US" w:eastAsia="ru-RU"/>
        </w:rPr>
        <w:t xml:space="preserve"> classification</w:t>
      </w:r>
      <w:r w:rsidRPr="00010076">
        <w:rPr>
          <w:rFonts w:ascii="Times New Roman" w:eastAsia="Times New Roman" w:hAnsi="Times New Roman" w:cs="Times New Roman"/>
          <w:color w:val="000000"/>
          <w:sz w:val="24"/>
          <w:szCs w:val="24"/>
          <w:lang w:val="en-US" w:eastAsia="ru-RU"/>
        </w:rPr>
        <w:t>. Clinical forms: nodular, infiltrative-edematous, mastitis-like, erysipelas, carapace, Paget's cancer. Characteristic.</w:t>
      </w:r>
      <w:r w:rsidR="009B3580" w:rsidRPr="00010076">
        <w:rPr>
          <w:rFonts w:ascii="Times New Roman" w:eastAsia="Times New Roman" w:hAnsi="Times New Roman" w:cs="Times New Roman"/>
          <w:color w:val="000000"/>
          <w:sz w:val="24"/>
          <w:szCs w:val="24"/>
          <w:lang w:val="en-US" w:eastAsia="ru-RU"/>
        </w:rPr>
        <w:t xml:space="preserve"> </w:t>
      </w:r>
      <w:r w:rsidRPr="00010076">
        <w:rPr>
          <w:rFonts w:ascii="Times New Roman" w:eastAsia="Times New Roman" w:hAnsi="Times New Roman" w:cs="Times New Roman"/>
          <w:color w:val="000000"/>
          <w:sz w:val="24"/>
          <w:szCs w:val="24"/>
          <w:lang w:val="en-US" w:eastAsia="ru-RU"/>
        </w:rPr>
        <w:t>Differential diagnosis of nodular mastopathy with localized mastopathy and benign tumors, mastitis-like with acute mastitis, Paget's cancer with eczema of the nipple. Screening for breast cancer. Self-examination technique. </w:t>
      </w:r>
      <w:r w:rsidR="009B3580" w:rsidRPr="00010076">
        <w:rPr>
          <w:rFonts w:ascii="Times New Roman" w:eastAsia="Times New Roman" w:hAnsi="Times New Roman" w:cs="Times New Roman"/>
          <w:color w:val="000000"/>
          <w:sz w:val="24"/>
          <w:szCs w:val="24"/>
          <w:lang w:val="en-US" w:eastAsia="ru-RU"/>
        </w:rPr>
        <w:t xml:space="preserve"> </w:t>
      </w:r>
      <w:r w:rsidRPr="00010076">
        <w:rPr>
          <w:rFonts w:ascii="Times New Roman" w:eastAsia="Times New Roman" w:hAnsi="Times New Roman" w:cs="Times New Roman"/>
          <w:color w:val="000000"/>
          <w:sz w:val="24"/>
          <w:szCs w:val="24"/>
          <w:lang w:val="en-US" w:eastAsia="ru-RU"/>
        </w:rPr>
        <w:t>The choice of treatment for nodular cancer, depending on the stage. Treatment of diffuse forms. Radical Mastectomy. Indications for complex and combined treatment. </w:t>
      </w:r>
      <w:r w:rsidR="009B3580">
        <w:rPr>
          <w:rFonts w:ascii="Times New Roman" w:eastAsia="Times New Roman" w:hAnsi="Times New Roman" w:cs="Times New Roman"/>
          <w:color w:val="000000"/>
          <w:sz w:val="24"/>
          <w:szCs w:val="24"/>
          <w:lang w:val="en-US" w:eastAsia="ru-RU"/>
        </w:rPr>
        <w:t>I</w:t>
      </w:r>
      <w:r w:rsidRPr="00010076">
        <w:rPr>
          <w:rFonts w:ascii="Times New Roman" w:eastAsia="Times New Roman" w:hAnsi="Times New Roman" w:cs="Times New Roman"/>
          <w:color w:val="000000"/>
          <w:sz w:val="24"/>
          <w:szCs w:val="24"/>
          <w:lang w:val="en-US" w:eastAsia="ru-RU"/>
        </w:rPr>
        <w:t>mportance of</w:t>
      </w:r>
      <w:r w:rsidR="009B3580">
        <w:rPr>
          <w:rFonts w:ascii="Times New Roman" w:eastAsia="Times New Roman" w:hAnsi="Times New Roman" w:cs="Times New Roman"/>
          <w:color w:val="000000"/>
          <w:sz w:val="24"/>
          <w:szCs w:val="24"/>
          <w:lang w:val="en-US" w:eastAsia="ru-RU"/>
        </w:rPr>
        <w:t xml:space="preserve"> </w:t>
      </w:r>
      <w:r w:rsidRPr="00010076">
        <w:rPr>
          <w:rFonts w:ascii="Times New Roman" w:eastAsia="Times New Roman" w:hAnsi="Times New Roman" w:cs="Times New Roman"/>
          <w:color w:val="000000"/>
          <w:sz w:val="24"/>
          <w:szCs w:val="24"/>
          <w:lang w:val="en-US" w:eastAsia="ru-RU"/>
        </w:rPr>
        <w:t>neoadjuvant chemotherapy. </w:t>
      </w:r>
      <w:r w:rsidR="009B3580">
        <w:rPr>
          <w:rFonts w:ascii="Times New Roman" w:eastAsia="Times New Roman" w:hAnsi="Times New Roman" w:cs="Times New Roman"/>
          <w:color w:val="000000"/>
          <w:sz w:val="24"/>
          <w:szCs w:val="24"/>
          <w:lang w:val="en-US" w:eastAsia="ru-RU"/>
        </w:rPr>
        <w:t>P</w:t>
      </w:r>
      <w:r w:rsidRPr="00010076">
        <w:rPr>
          <w:rFonts w:ascii="Times New Roman" w:eastAsia="Times New Roman" w:hAnsi="Times New Roman" w:cs="Times New Roman"/>
          <w:color w:val="000000"/>
          <w:sz w:val="24"/>
          <w:szCs w:val="24"/>
          <w:lang w:val="en-US" w:eastAsia="ru-RU"/>
        </w:rPr>
        <w:t>rinciples of hormone therapy. </w:t>
      </w:r>
      <w:r w:rsidR="009B3580">
        <w:rPr>
          <w:rFonts w:ascii="Times New Roman" w:eastAsia="Times New Roman" w:hAnsi="Times New Roman" w:cs="Times New Roman"/>
          <w:color w:val="000000"/>
          <w:sz w:val="24"/>
          <w:szCs w:val="24"/>
          <w:lang w:val="en-US" w:eastAsia="ru-RU"/>
        </w:rPr>
        <w:t>HER2-positive breast cancer.</w:t>
      </w:r>
    </w:p>
    <w:p w14:paraId="5B40D814" w14:textId="77719A75"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 xml:space="preserve">Topic </w:t>
      </w:r>
      <w:r w:rsidR="00AB030B">
        <w:rPr>
          <w:rFonts w:ascii="Times New Roman" w:eastAsia="Times New Roman" w:hAnsi="Times New Roman" w:cs="Times New Roman"/>
          <w:b/>
          <w:bCs/>
          <w:i/>
          <w:iCs/>
          <w:color w:val="000000"/>
          <w:sz w:val="24"/>
          <w:szCs w:val="24"/>
          <w:lang w:val="en-US" w:eastAsia="ru-RU"/>
        </w:rPr>
        <w:t>8</w:t>
      </w:r>
      <w:r w:rsidRPr="00010076">
        <w:rPr>
          <w:rFonts w:ascii="Times New Roman" w:eastAsia="Times New Roman" w:hAnsi="Times New Roman" w:cs="Times New Roman"/>
          <w:b/>
          <w:bCs/>
          <w:i/>
          <w:iCs/>
          <w:color w:val="000000"/>
          <w:sz w:val="24"/>
          <w:szCs w:val="24"/>
          <w:lang w:val="en-US" w:eastAsia="ru-RU"/>
        </w:rPr>
        <w:t>. Tumors of the gastrointestinal tract.</w:t>
      </w:r>
    </w:p>
    <w:p w14:paraId="61AE61BD" w14:textId="72CAE3A0"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u w:val="single"/>
          <w:lang w:val="en-US" w:eastAsia="ru-RU"/>
        </w:rPr>
        <w:t>Esophageal</w:t>
      </w:r>
      <w:r>
        <w:rPr>
          <w:rFonts w:ascii="Times New Roman" w:eastAsia="Times New Roman" w:hAnsi="Times New Roman" w:cs="Times New Roman"/>
          <w:color w:val="000000"/>
          <w:sz w:val="24"/>
          <w:szCs w:val="24"/>
          <w:u w:val="single"/>
          <w:lang w:val="en-US" w:eastAsia="ru-RU"/>
        </w:rPr>
        <w:t xml:space="preserve"> </w:t>
      </w:r>
      <w:r w:rsidRPr="00010076">
        <w:rPr>
          <w:rFonts w:ascii="Times New Roman" w:eastAsia="Times New Roman" w:hAnsi="Times New Roman" w:cs="Times New Roman"/>
          <w:color w:val="000000"/>
          <w:sz w:val="24"/>
          <w:szCs w:val="24"/>
          <w:u w:val="single"/>
          <w:lang w:val="en-US" w:eastAsia="ru-RU"/>
        </w:rPr>
        <w:t>cancer</w:t>
      </w:r>
      <w:r w:rsidRPr="00010076">
        <w:rPr>
          <w:rFonts w:ascii="Times New Roman" w:eastAsia="Times New Roman" w:hAnsi="Times New Roman" w:cs="Times New Roman"/>
          <w:color w:val="000000"/>
          <w:sz w:val="24"/>
          <w:szCs w:val="24"/>
          <w:lang w:val="en-US" w:eastAsia="ru-RU"/>
        </w:rPr>
        <w:t>. Distribution features. Favorable factors. Preventive measures. Anatomical growth forms. Histolog</w:t>
      </w:r>
      <w:r w:rsidR="009B3580">
        <w:rPr>
          <w:rFonts w:ascii="Times New Roman" w:eastAsia="Times New Roman" w:hAnsi="Times New Roman" w:cs="Times New Roman"/>
          <w:color w:val="000000"/>
          <w:sz w:val="24"/>
          <w:szCs w:val="24"/>
          <w:lang w:val="en-US" w:eastAsia="ru-RU"/>
        </w:rPr>
        <w:t>y</w:t>
      </w:r>
      <w:r w:rsidRPr="00010076">
        <w:rPr>
          <w:rFonts w:ascii="Times New Roman" w:eastAsia="Times New Roman" w:hAnsi="Times New Roman" w:cs="Times New Roman"/>
          <w:color w:val="000000"/>
          <w:sz w:val="24"/>
          <w:szCs w:val="24"/>
          <w:lang w:val="en-US" w:eastAsia="ru-RU"/>
        </w:rPr>
        <w:t>. </w:t>
      </w:r>
      <w:r w:rsidR="009B3580">
        <w:rPr>
          <w:rFonts w:ascii="Times New Roman" w:eastAsia="Times New Roman" w:hAnsi="Times New Roman" w:cs="Times New Roman"/>
          <w:color w:val="000000"/>
          <w:sz w:val="24"/>
          <w:szCs w:val="24"/>
          <w:lang w:val="en-US" w:eastAsia="ru-RU"/>
        </w:rPr>
        <w:t xml:space="preserve">TNM </w:t>
      </w:r>
      <w:r w:rsidRPr="00010076">
        <w:rPr>
          <w:rFonts w:ascii="Times New Roman" w:eastAsia="Times New Roman" w:hAnsi="Times New Roman" w:cs="Times New Roman"/>
          <w:color w:val="000000"/>
          <w:sz w:val="24"/>
          <w:szCs w:val="24"/>
          <w:lang w:val="en-US" w:eastAsia="ru-RU"/>
        </w:rPr>
        <w:t>classificatio</w:t>
      </w:r>
      <w:r w:rsidR="009B3580">
        <w:rPr>
          <w:rFonts w:ascii="Times New Roman" w:eastAsia="Times New Roman" w:hAnsi="Times New Roman" w:cs="Times New Roman"/>
          <w:color w:val="000000"/>
          <w:sz w:val="24"/>
          <w:szCs w:val="24"/>
          <w:lang w:val="en-US" w:eastAsia="ru-RU"/>
        </w:rPr>
        <w:t>n</w:t>
      </w:r>
      <w:r w:rsidRPr="00010076">
        <w:rPr>
          <w:rFonts w:ascii="Times New Roman" w:eastAsia="Times New Roman" w:hAnsi="Times New Roman" w:cs="Times New Roman"/>
          <w:color w:val="000000"/>
          <w:sz w:val="24"/>
          <w:szCs w:val="24"/>
          <w:lang w:val="en-US" w:eastAsia="ru-RU"/>
        </w:rPr>
        <w:t>. </w:t>
      </w:r>
      <w:r w:rsidR="001E5BE3">
        <w:rPr>
          <w:rFonts w:ascii="Times New Roman" w:eastAsia="Times New Roman" w:hAnsi="Times New Roman" w:cs="Times New Roman"/>
          <w:color w:val="000000"/>
          <w:sz w:val="24"/>
          <w:szCs w:val="24"/>
          <w:lang w:val="en-US" w:eastAsia="ru-RU"/>
        </w:rPr>
        <w:t>C</w:t>
      </w:r>
      <w:r w:rsidRPr="00010076">
        <w:rPr>
          <w:rFonts w:ascii="Times New Roman" w:eastAsia="Times New Roman" w:hAnsi="Times New Roman" w:cs="Times New Roman"/>
          <w:color w:val="000000"/>
          <w:sz w:val="24"/>
          <w:szCs w:val="24"/>
          <w:lang w:val="en-US" w:eastAsia="ru-RU"/>
        </w:rPr>
        <w:t xml:space="preserve">linic. Pathogenesis of clinical symptoms. Differential </w:t>
      </w:r>
      <w:r w:rsidRPr="00010076">
        <w:rPr>
          <w:rFonts w:ascii="Times New Roman" w:eastAsia="Times New Roman" w:hAnsi="Times New Roman" w:cs="Times New Roman"/>
          <w:color w:val="000000"/>
          <w:sz w:val="24"/>
          <w:szCs w:val="24"/>
          <w:lang w:val="en-US" w:eastAsia="ru-RU"/>
        </w:rPr>
        <w:lastRenderedPageBreak/>
        <w:t>diagnostics. X-ray and endoscopic characteristics. Morphological diagnosis of esophageal cancer. Treatment.</w:t>
      </w:r>
    </w:p>
    <w:p w14:paraId="79E86DC4" w14:textId="0E37700A"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u w:val="single"/>
          <w:lang w:val="en-US" w:eastAsia="ru-RU"/>
        </w:rPr>
        <w:t>Stomach cancer</w:t>
      </w:r>
      <w:r w:rsidRPr="00010076">
        <w:rPr>
          <w:rFonts w:ascii="Times New Roman" w:eastAsia="Times New Roman" w:hAnsi="Times New Roman" w:cs="Times New Roman"/>
          <w:color w:val="000000"/>
          <w:sz w:val="24"/>
          <w:szCs w:val="24"/>
          <w:lang w:val="en-US" w:eastAsia="ru-RU"/>
        </w:rPr>
        <w:t>. The value of exogenous and endogenous carcinogens. Role of nitrosamine. At-risk groups. Prevention of stomach cancer. Dysplasia and stomach cancer. Diffuse and intestinal tumor type. Clinical and anatomical features. Early stomach cancer. Macroscopic growth forms. Classification (domestic and according to the TNM system)</w:t>
      </w:r>
      <w:r w:rsidR="001E5BE3">
        <w:rPr>
          <w:rFonts w:ascii="Times New Roman" w:eastAsia="Times New Roman" w:hAnsi="Times New Roman" w:cs="Times New Roman"/>
          <w:color w:val="000000"/>
          <w:sz w:val="24"/>
          <w:szCs w:val="24"/>
          <w:lang w:val="en-US" w:eastAsia="ru-RU"/>
        </w:rPr>
        <w:t>.</w:t>
      </w:r>
      <w:r w:rsidRPr="00010076">
        <w:rPr>
          <w:rFonts w:ascii="Times New Roman" w:eastAsia="Times New Roman" w:hAnsi="Times New Roman" w:cs="Times New Roman"/>
          <w:color w:val="000000"/>
          <w:sz w:val="24"/>
          <w:szCs w:val="24"/>
          <w:lang w:val="en-US" w:eastAsia="ru-RU"/>
        </w:rPr>
        <w:t xml:space="preserve"> </w:t>
      </w:r>
      <w:r w:rsidR="001E5BE3">
        <w:rPr>
          <w:rFonts w:ascii="Times New Roman" w:eastAsia="Times New Roman" w:hAnsi="Times New Roman" w:cs="Times New Roman"/>
          <w:color w:val="000000"/>
          <w:sz w:val="24"/>
          <w:szCs w:val="24"/>
          <w:lang w:val="en-US" w:eastAsia="ru-RU"/>
        </w:rPr>
        <w:t>C</w:t>
      </w:r>
      <w:r w:rsidRPr="00010076">
        <w:rPr>
          <w:rFonts w:ascii="Times New Roman" w:eastAsia="Times New Roman" w:hAnsi="Times New Roman" w:cs="Times New Roman"/>
          <w:color w:val="000000"/>
          <w:sz w:val="24"/>
          <w:szCs w:val="24"/>
          <w:lang w:val="en-US" w:eastAsia="ru-RU"/>
        </w:rPr>
        <w:t>linic of gastric cancer depending on the period of tumor development, the location of the lesion and the form of growth. Differential diagnosis for gastric discomfort syndromes, dysphagia and pyloric stenosis. Features of cancer clinic against the background of clinical diseases of the stomach. The main radiological symptoms. Causes of diagnostic errors in X-ray and endoscopic examination. Means of mass screening: questionnaires, large-frame fluorography, the use of computer technology, endoscopy, clinical examination of the risk group. Types of radical surgical interventions, differences from operations in non-neoplastic processes. The value of radiation therapy for stomach cancer. Chemotherapy, indications, drugs. Long-term results of treatment. Rehabilitation and examination of the ability to work.</w:t>
      </w:r>
    </w:p>
    <w:p w14:paraId="64C7FDCC" w14:textId="5EA62788"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u w:val="single"/>
          <w:lang w:val="en-US" w:eastAsia="ru-RU"/>
        </w:rPr>
        <w:t>Colon cancer</w:t>
      </w:r>
      <w:r w:rsidRPr="00010076">
        <w:rPr>
          <w:rFonts w:ascii="Times New Roman" w:eastAsia="Times New Roman" w:hAnsi="Times New Roman" w:cs="Times New Roman"/>
          <w:color w:val="000000"/>
          <w:sz w:val="24"/>
          <w:szCs w:val="24"/>
          <w:lang w:val="en-US" w:eastAsia="ru-RU"/>
        </w:rPr>
        <w:t>. Morbidity. The meaning of the nature of the diet. Growth forms and tumor localization. Regularities of metastasis. Division into stages (TNM system). Symptoms of cancer of the right and left half of the colon. Basic clinical options. Diagnostics. The importance of X-ray and endoscopic examination. </w:t>
      </w:r>
      <w:proofErr w:type="spellStart"/>
      <w:r w:rsidRPr="00010076">
        <w:rPr>
          <w:rFonts w:ascii="Times New Roman" w:eastAsia="Times New Roman" w:hAnsi="Times New Roman" w:cs="Times New Roman"/>
          <w:color w:val="000000"/>
          <w:sz w:val="24"/>
          <w:szCs w:val="24"/>
          <w:lang w:val="en-US" w:eastAsia="ru-RU"/>
        </w:rPr>
        <w:t>Hemoculttest</w:t>
      </w:r>
      <w:proofErr w:type="spellEnd"/>
      <w:r w:rsidRPr="00010076">
        <w:rPr>
          <w:rFonts w:ascii="Times New Roman" w:eastAsia="Times New Roman" w:hAnsi="Times New Roman" w:cs="Times New Roman"/>
          <w:color w:val="000000"/>
          <w:sz w:val="24"/>
          <w:szCs w:val="24"/>
          <w:lang w:val="en-US" w:eastAsia="ru-RU"/>
        </w:rPr>
        <w:t>. Treatment is radical and palliative. The amount of surgery depending on the location of the tumor. Tactics for cancer complicated by acute intestinal obstruction. Palliative operations. Indications for drug and combined treatment. Long-term results.</w:t>
      </w:r>
    </w:p>
    <w:p w14:paraId="67607637" w14:textId="413E1306"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u w:val="single"/>
          <w:lang w:val="en-US" w:eastAsia="ru-RU"/>
        </w:rPr>
        <w:t xml:space="preserve">Rectal </w:t>
      </w:r>
      <w:proofErr w:type="gramStart"/>
      <w:r w:rsidRPr="00010076">
        <w:rPr>
          <w:rFonts w:ascii="Times New Roman" w:eastAsia="Times New Roman" w:hAnsi="Times New Roman" w:cs="Times New Roman"/>
          <w:color w:val="000000"/>
          <w:sz w:val="24"/>
          <w:szCs w:val="24"/>
          <w:u w:val="single"/>
          <w:lang w:val="en-US" w:eastAsia="ru-RU"/>
        </w:rPr>
        <w:t>cancer </w:t>
      </w:r>
      <w:r w:rsidRPr="00010076">
        <w:rPr>
          <w:rFonts w:ascii="Times New Roman" w:eastAsia="Times New Roman" w:hAnsi="Times New Roman" w:cs="Times New Roman"/>
          <w:color w:val="000000"/>
          <w:sz w:val="24"/>
          <w:szCs w:val="24"/>
          <w:lang w:val="en-US" w:eastAsia="ru-RU"/>
        </w:rPr>
        <w:t>.</w:t>
      </w:r>
      <w:proofErr w:type="gramEnd"/>
      <w:r w:rsidRPr="00010076">
        <w:rPr>
          <w:rFonts w:ascii="Times New Roman" w:eastAsia="Times New Roman" w:hAnsi="Times New Roman" w:cs="Times New Roman"/>
          <w:color w:val="000000"/>
          <w:sz w:val="24"/>
          <w:szCs w:val="24"/>
          <w:lang w:val="en-US" w:eastAsia="ru-RU"/>
        </w:rPr>
        <w:t> Morbidity. Favorable factors. Growth forms and histological structure of the tumor. Division into stages (domestic classification and according to the TNM system). Regularities of metastasis. Rectal cancer symptoms. </w:t>
      </w:r>
      <w:r w:rsidR="001E5BE3">
        <w:rPr>
          <w:rFonts w:ascii="Times New Roman" w:eastAsia="Times New Roman" w:hAnsi="Times New Roman" w:cs="Times New Roman"/>
          <w:color w:val="000000"/>
          <w:sz w:val="24"/>
          <w:szCs w:val="24"/>
          <w:lang w:val="en-US" w:eastAsia="ru-RU"/>
        </w:rPr>
        <w:t>C</w:t>
      </w:r>
      <w:r w:rsidRPr="00010076">
        <w:rPr>
          <w:rFonts w:ascii="Times New Roman" w:eastAsia="Times New Roman" w:hAnsi="Times New Roman" w:cs="Times New Roman"/>
          <w:color w:val="000000"/>
          <w:sz w:val="24"/>
          <w:szCs w:val="24"/>
          <w:lang w:val="en-US" w:eastAsia="ru-RU"/>
        </w:rPr>
        <w:t xml:space="preserve">linic depending on the location and the anatomical form of growth. Differential diagnosis for rectal bleeding (hemorrhoids, polyps, dysentery, anal fissure). Diagnostics. Clinical minimum examination of patients. Finger examination, sigmoidoscopy, </w:t>
      </w:r>
      <w:proofErr w:type="spellStart"/>
      <w:r w:rsidRPr="00010076">
        <w:rPr>
          <w:rFonts w:ascii="Times New Roman" w:eastAsia="Times New Roman" w:hAnsi="Times New Roman" w:cs="Times New Roman"/>
          <w:color w:val="000000"/>
          <w:sz w:val="24"/>
          <w:szCs w:val="24"/>
          <w:lang w:val="en-US" w:eastAsia="ru-RU"/>
        </w:rPr>
        <w:t>irrigoscopy</w:t>
      </w:r>
      <w:proofErr w:type="spellEnd"/>
      <w:r w:rsidRPr="00010076">
        <w:rPr>
          <w:rFonts w:ascii="Times New Roman" w:eastAsia="Times New Roman" w:hAnsi="Times New Roman" w:cs="Times New Roman"/>
          <w:color w:val="000000"/>
          <w:sz w:val="24"/>
          <w:szCs w:val="24"/>
          <w:lang w:val="en-US" w:eastAsia="ru-RU"/>
        </w:rPr>
        <w:t>. </w:t>
      </w:r>
      <w:proofErr w:type="spellStart"/>
      <w:r w:rsidRPr="00010076">
        <w:rPr>
          <w:rFonts w:ascii="Times New Roman" w:eastAsia="Times New Roman" w:hAnsi="Times New Roman" w:cs="Times New Roman"/>
          <w:color w:val="000000"/>
          <w:sz w:val="24"/>
          <w:szCs w:val="24"/>
          <w:lang w:val="en-US" w:eastAsia="ru-RU"/>
        </w:rPr>
        <w:t>Hemoculttest</w:t>
      </w:r>
      <w:proofErr w:type="spellEnd"/>
      <w:r w:rsidRPr="00010076">
        <w:rPr>
          <w:rFonts w:ascii="Times New Roman" w:eastAsia="Times New Roman" w:hAnsi="Times New Roman" w:cs="Times New Roman"/>
          <w:color w:val="000000"/>
          <w:sz w:val="24"/>
          <w:szCs w:val="24"/>
          <w:lang w:val="en-US" w:eastAsia="ru-RU"/>
        </w:rPr>
        <w:t xml:space="preserve"> as a screening tool. Surgical and combined treatment. Radical and palliative operations. Indications for certain types. Management of patients with an unnatural anus. The importance of radiation therapy and chemotherapy. Long-term results of treatment.</w:t>
      </w:r>
    </w:p>
    <w:p w14:paraId="019B4E20" w14:textId="1E1B5C9A" w:rsidR="005216AD" w:rsidRPr="00010076" w:rsidRDefault="005216AD" w:rsidP="005216AD">
      <w:pPr>
        <w:spacing w:after="0" w:line="240" w:lineRule="auto"/>
        <w:ind w:firstLine="851"/>
        <w:jc w:val="both"/>
        <w:rPr>
          <w:rFonts w:ascii="Times New Roman" w:eastAsia="Times New Roman" w:hAnsi="Times New Roman" w:cs="Times New Roman"/>
          <w:b/>
          <w:bCs/>
          <w:i/>
          <w:iCs/>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 xml:space="preserve">Topic </w:t>
      </w:r>
      <w:r w:rsidR="00AB030B">
        <w:rPr>
          <w:rFonts w:ascii="Times New Roman" w:eastAsia="Times New Roman" w:hAnsi="Times New Roman" w:cs="Times New Roman"/>
          <w:b/>
          <w:bCs/>
          <w:i/>
          <w:iCs/>
          <w:color w:val="000000"/>
          <w:sz w:val="24"/>
          <w:szCs w:val="24"/>
          <w:lang w:val="en-US" w:eastAsia="ru-RU"/>
        </w:rPr>
        <w:t>9</w:t>
      </w:r>
      <w:r w:rsidRPr="00010076">
        <w:rPr>
          <w:rFonts w:ascii="Times New Roman" w:eastAsia="Times New Roman" w:hAnsi="Times New Roman" w:cs="Times New Roman"/>
          <w:b/>
          <w:bCs/>
          <w:i/>
          <w:iCs/>
          <w:color w:val="000000"/>
          <w:sz w:val="24"/>
          <w:szCs w:val="24"/>
          <w:lang w:val="en-US" w:eastAsia="ru-RU"/>
        </w:rPr>
        <w:t xml:space="preserve">. Hodgkin's lymphoma. </w:t>
      </w:r>
    </w:p>
    <w:p w14:paraId="4D221515" w14:textId="2087B43B" w:rsidR="001E5BE3" w:rsidRDefault="001E5BE3"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Morbidity. Modern concepts of etiology and pathogenesis. Histological classification. Classification by stages. </w:t>
      </w:r>
      <w:r>
        <w:rPr>
          <w:rFonts w:ascii="Times New Roman" w:eastAsia="Times New Roman" w:hAnsi="Times New Roman" w:cs="Times New Roman"/>
          <w:color w:val="000000"/>
          <w:sz w:val="24"/>
          <w:szCs w:val="24"/>
          <w:lang w:val="en-US" w:eastAsia="ru-RU"/>
        </w:rPr>
        <w:t xml:space="preserve">Reason of PET-CT. </w:t>
      </w:r>
      <w:r w:rsidRPr="00010076">
        <w:rPr>
          <w:rFonts w:ascii="Times New Roman" w:eastAsia="Times New Roman" w:hAnsi="Times New Roman" w:cs="Times New Roman"/>
          <w:color w:val="000000"/>
          <w:sz w:val="24"/>
          <w:szCs w:val="24"/>
          <w:lang w:val="en-US" w:eastAsia="ru-RU"/>
        </w:rPr>
        <w:t>Signs of intoxication, their prognostic value. Clinic with lesions of peripheral, mediastinal, retroperitoneal lymph nodes and internal organs. Differential diagnosis. </w:t>
      </w:r>
      <w:r>
        <w:rPr>
          <w:rFonts w:ascii="Times New Roman" w:eastAsia="Times New Roman" w:hAnsi="Times New Roman" w:cs="Times New Roman"/>
          <w:color w:val="000000"/>
          <w:sz w:val="24"/>
          <w:szCs w:val="24"/>
          <w:lang w:val="en-US" w:eastAsia="ru-RU"/>
        </w:rPr>
        <w:t xml:space="preserve">Types of </w:t>
      </w:r>
      <w:proofErr w:type="gramStart"/>
      <w:r w:rsidRPr="00010076">
        <w:rPr>
          <w:rFonts w:ascii="Times New Roman" w:eastAsia="Times New Roman" w:hAnsi="Times New Roman" w:cs="Times New Roman"/>
          <w:color w:val="000000"/>
          <w:sz w:val="24"/>
          <w:szCs w:val="24"/>
          <w:lang w:val="en-US" w:eastAsia="ru-RU"/>
        </w:rPr>
        <w:t>biopsy</w:t>
      </w:r>
      <w:proofErr w:type="gramEnd"/>
      <w:r w:rsidRPr="00010076">
        <w:rPr>
          <w:rFonts w:ascii="Times New Roman" w:eastAsia="Times New Roman" w:hAnsi="Times New Roman" w:cs="Times New Roman"/>
          <w:color w:val="000000"/>
          <w:sz w:val="24"/>
          <w:szCs w:val="24"/>
          <w:lang w:val="en-US" w:eastAsia="ru-RU"/>
        </w:rPr>
        <w:t>. Treatment</w:t>
      </w:r>
      <w:r>
        <w:rPr>
          <w:rFonts w:ascii="Times New Roman" w:eastAsia="Times New Roman" w:hAnsi="Times New Roman" w:cs="Times New Roman"/>
          <w:color w:val="000000"/>
          <w:sz w:val="24"/>
          <w:szCs w:val="24"/>
          <w:lang w:val="en-US" w:eastAsia="ru-RU"/>
        </w:rPr>
        <w:t xml:space="preserve"> (chemotherapy, immunotherapy). </w:t>
      </w:r>
    </w:p>
    <w:p w14:paraId="3FB98DC9" w14:textId="301FC054"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Topic 1</w:t>
      </w:r>
      <w:r w:rsidR="00AB030B">
        <w:rPr>
          <w:rFonts w:ascii="Times New Roman" w:eastAsia="Times New Roman" w:hAnsi="Times New Roman" w:cs="Times New Roman"/>
          <w:b/>
          <w:bCs/>
          <w:i/>
          <w:iCs/>
          <w:color w:val="000000"/>
          <w:sz w:val="24"/>
          <w:szCs w:val="24"/>
          <w:lang w:val="en-US" w:eastAsia="ru-RU"/>
        </w:rPr>
        <w:t>0</w:t>
      </w:r>
      <w:r w:rsidRPr="00010076">
        <w:rPr>
          <w:rFonts w:ascii="Times New Roman" w:eastAsia="Times New Roman" w:hAnsi="Times New Roman" w:cs="Times New Roman"/>
          <w:b/>
          <w:bCs/>
          <w:i/>
          <w:iCs/>
          <w:color w:val="000000"/>
          <w:sz w:val="24"/>
          <w:szCs w:val="24"/>
          <w:lang w:val="en-US" w:eastAsia="ru-RU"/>
        </w:rPr>
        <w:t xml:space="preserve">. Non-Hodgins' lymphomas.  </w:t>
      </w:r>
      <w:r w:rsidR="001E5BE3">
        <w:rPr>
          <w:rFonts w:ascii="Times New Roman" w:eastAsia="Times New Roman" w:hAnsi="Times New Roman" w:cs="Times New Roman"/>
          <w:b/>
          <w:bCs/>
          <w:i/>
          <w:iCs/>
          <w:color w:val="000000"/>
          <w:sz w:val="24"/>
          <w:szCs w:val="24"/>
          <w:lang w:val="en-US" w:eastAsia="ru-RU"/>
        </w:rPr>
        <w:t>HIV</w:t>
      </w:r>
      <w:r w:rsidRPr="00010076">
        <w:rPr>
          <w:rFonts w:ascii="Times New Roman" w:eastAsia="Times New Roman" w:hAnsi="Times New Roman" w:cs="Times New Roman"/>
          <w:b/>
          <w:bCs/>
          <w:i/>
          <w:iCs/>
          <w:color w:val="000000"/>
          <w:sz w:val="24"/>
          <w:szCs w:val="24"/>
          <w:lang w:val="en-US" w:eastAsia="ru-RU"/>
        </w:rPr>
        <w:t>-related tumors. </w:t>
      </w:r>
    </w:p>
    <w:p w14:paraId="11742CD7" w14:textId="3EE23AE1" w:rsidR="005216AD" w:rsidRPr="00010076" w:rsidRDefault="005216AD" w:rsidP="001E5BE3">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Morbidity. Modern concepts of etiology and pathogenesis. Histological classification. Classification by stages. Signs of intoxication, their prognostic value. Clinic with lesions of peripheral, mediastinal, retroperitoneal lymph nodes and internal organs. Differential diagnosis. </w:t>
      </w:r>
      <w:r w:rsidR="001E5BE3">
        <w:rPr>
          <w:rFonts w:ascii="Times New Roman" w:eastAsia="Times New Roman" w:hAnsi="Times New Roman" w:cs="Times New Roman"/>
          <w:color w:val="000000"/>
          <w:sz w:val="24"/>
          <w:szCs w:val="24"/>
          <w:lang w:val="en-US" w:eastAsia="ru-RU"/>
        </w:rPr>
        <w:t xml:space="preserve">Types of </w:t>
      </w:r>
      <w:proofErr w:type="gramStart"/>
      <w:r w:rsidRPr="00010076">
        <w:rPr>
          <w:rFonts w:ascii="Times New Roman" w:eastAsia="Times New Roman" w:hAnsi="Times New Roman" w:cs="Times New Roman"/>
          <w:color w:val="000000"/>
          <w:sz w:val="24"/>
          <w:szCs w:val="24"/>
          <w:lang w:val="en-US" w:eastAsia="ru-RU"/>
        </w:rPr>
        <w:t>biopsy</w:t>
      </w:r>
      <w:proofErr w:type="gramEnd"/>
      <w:r w:rsidRPr="00010076">
        <w:rPr>
          <w:rFonts w:ascii="Times New Roman" w:eastAsia="Times New Roman" w:hAnsi="Times New Roman" w:cs="Times New Roman"/>
          <w:color w:val="000000"/>
          <w:sz w:val="24"/>
          <w:szCs w:val="24"/>
          <w:lang w:val="en-US" w:eastAsia="ru-RU"/>
        </w:rPr>
        <w:t>.</w:t>
      </w:r>
      <w:r w:rsidR="001E5BE3" w:rsidRPr="00010076">
        <w:rPr>
          <w:rFonts w:ascii="Times New Roman" w:eastAsia="Times New Roman" w:hAnsi="Times New Roman" w:cs="Times New Roman"/>
          <w:color w:val="000000"/>
          <w:sz w:val="24"/>
          <w:szCs w:val="24"/>
          <w:lang w:val="en-US" w:eastAsia="ru-RU"/>
        </w:rPr>
        <w:t xml:space="preserve"> </w:t>
      </w:r>
      <w:r w:rsidRPr="00010076">
        <w:rPr>
          <w:rFonts w:ascii="Times New Roman" w:eastAsia="Times New Roman" w:hAnsi="Times New Roman" w:cs="Times New Roman"/>
          <w:color w:val="000000"/>
          <w:sz w:val="24"/>
          <w:szCs w:val="24"/>
          <w:lang w:val="en-US" w:eastAsia="ru-RU"/>
        </w:rPr>
        <w:t>Treatment</w:t>
      </w:r>
      <w:r w:rsidR="001E5BE3">
        <w:rPr>
          <w:rFonts w:ascii="Times New Roman" w:eastAsia="Times New Roman" w:hAnsi="Times New Roman" w:cs="Times New Roman"/>
          <w:color w:val="000000"/>
          <w:sz w:val="24"/>
          <w:szCs w:val="24"/>
          <w:lang w:val="en-US" w:eastAsia="ru-RU"/>
        </w:rPr>
        <w:t xml:space="preserve"> (chemotherapy, immunotherapy). </w:t>
      </w:r>
      <w:r w:rsidRPr="00010076">
        <w:rPr>
          <w:rFonts w:ascii="Times New Roman" w:eastAsia="Times New Roman" w:hAnsi="Times New Roman" w:cs="Times New Roman"/>
          <w:color w:val="000000"/>
          <w:sz w:val="24"/>
          <w:szCs w:val="24"/>
          <w:lang w:val="en-US" w:eastAsia="ru-RU"/>
        </w:rPr>
        <w:t>HIV-associated tumors.</w:t>
      </w:r>
    </w:p>
    <w:p w14:paraId="50B43C87" w14:textId="2D82DBCA" w:rsidR="001E5BE3" w:rsidRPr="001E5BE3" w:rsidRDefault="005216AD" w:rsidP="001E5BE3">
      <w:pPr>
        <w:spacing w:after="0" w:line="240" w:lineRule="auto"/>
        <w:ind w:firstLine="851"/>
        <w:jc w:val="both"/>
        <w:rPr>
          <w:rFonts w:ascii="Times New Roman" w:eastAsia="Times New Roman" w:hAnsi="Times New Roman" w:cs="Times New Roman"/>
          <w:b/>
          <w:bCs/>
          <w:i/>
          <w:iCs/>
          <w:color w:val="000000"/>
          <w:sz w:val="24"/>
          <w:szCs w:val="24"/>
          <w:lang w:val="en-US" w:eastAsia="ru-RU"/>
        </w:rPr>
      </w:pPr>
      <w:r w:rsidRPr="00010076">
        <w:rPr>
          <w:rFonts w:ascii="Times New Roman" w:eastAsia="Times New Roman" w:hAnsi="Times New Roman" w:cs="Times New Roman"/>
          <w:b/>
          <w:bCs/>
          <w:i/>
          <w:iCs/>
          <w:color w:val="000000"/>
          <w:sz w:val="24"/>
          <w:szCs w:val="24"/>
          <w:lang w:val="en-US" w:eastAsia="ru-RU"/>
        </w:rPr>
        <w:t>Topic 1</w:t>
      </w:r>
      <w:r w:rsidR="00AB030B">
        <w:rPr>
          <w:rFonts w:ascii="Times New Roman" w:eastAsia="Times New Roman" w:hAnsi="Times New Roman" w:cs="Times New Roman"/>
          <w:b/>
          <w:bCs/>
          <w:i/>
          <w:iCs/>
          <w:color w:val="000000"/>
          <w:sz w:val="24"/>
          <w:szCs w:val="24"/>
          <w:lang w:val="en-US" w:eastAsia="ru-RU"/>
        </w:rPr>
        <w:t>1</w:t>
      </w:r>
      <w:r w:rsidRPr="00010076">
        <w:rPr>
          <w:rFonts w:ascii="Times New Roman" w:eastAsia="Times New Roman" w:hAnsi="Times New Roman" w:cs="Times New Roman"/>
          <w:b/>
          <w:bCs/>
          <w:i/>
          <w:iCs/>
          <w:color w:val="000000"/>
          <w:sz w:val="24"/>
          <w:szCs w:val="24"/>
          <w:lang w:val="en-US" w:eastAsia="ru-RU"/>
        </w:rPr>
        <w:t>. Bone tumors. Tumors of soft tissues.</w:t>
      </w:r>
    </w:p>
    <w:p w14:paraId="664CD3D7" w14:textId="5AF5D469" w:rsidR="005216AD" w:rsidRDefault="005216AD" w:rsidP="005216AD">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Morbidity. </w:t>
      </w:r>
      <w:r w:rsidR="001E5BE3" w:rsidRPr="00010076">
        <w:rPr>
          <w:rFonts w:ascii="Times New Roman" w:eastAsia="Times New Roman" w:hAnsi="Times New Roman" w:cs="Times New Roman"/>
          <w:color w:val="000000"/>
          <w:sz w:val="24"/>
          <w:szCs w:val="24"/>
          <w:lang w:val="en-US" w:eastAsia="ru-RU"/>
        </w:rPr>
        <w:t>Modern concepts of etiology and pathogenesis. </w:t>
      </w:r>
      <w:r w:rsidRPr="00010076">
        <w:rPr>
          <w:rFonts w:ascii="Times New Roman" w:eastAsia="Times New Roman" w:hAnsi="Times New Roman" w:cs="Times New Roman"/>
          <w:color w:val="000000"/>
          <w:sz w:val="24"/>
          <w:szCs w:val="24"/>
          <w:lang w:val="en-US" w:eastAsia="ru-RU"/>
        </w:rPr>
        <w:t>Classification. Instrumental diagnostics methods. </w:t>
      </w:r>
      <w:r w:rsidR="001E5BE3">
        <w:rPr>
          <w:rFonts w:ascii="Times New Roman" w:eastAsia="Times New Roman" w:hAnsi="Times New Roman" w:cs="Times New Roman"/>
          <w:color w:val="000000"/>
          <w:sz w:val="24"/>
          <w:szCs w:val="24"/>
          <w:lang w:val="en-US" w:eastAsia="ru-RU"/>
        </w:rPr>
        <w:t>C</w:t>
      </w:r>
      <w:r w:rsidRPr="00010076">
        <w:rPr>
          <w:rFonts w:ascii="Times New Roman" w:eastAsia="Times New Roman" w:hAnsi="Times New Roman" w:cs="Times New Roman"/>
          <w:color w:val="000000"/>
          <w:sz w:val="24"/>
          <w:szCs w:val="24"/>
          <w:lang w:val="en-US" w:eastAsia="ru-RU"/>
        </w:rPr>
        <w:t xml:space="preserve">linic. Treatment </w:t>
      </w:r>
      <w:r w:rsidR="001E5BE3">
        <w:rPr>
          <w:rFonts w:ascii="Times New Roman" w:eastAsia="Times New Roman" w:hAnsi="Times New Roman" w:cs="Times New Roman"/>
          <w:color w:val="000000"/>
          <w:sz w:val="24"/>
          <w:szCs w:val="24"/>
          <w:lang w:val="en-US" w:eastAsia="ru-RU"/>
        </w:rPr>
        <w:t>(surgery, radiation therapy, chemotherapy).</w:t>
      </w:r>
    </w:p>
    <w:p w14:paraId="1DFB66B3" w14:textId="509FAF1A" w:rsidR="001E5BE3" w:rsidRPr="001E5BE3" w:rsidRDefault="001E5BE3" w:rsidP="001E5BE3">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sz w:val="24"/>
          <w:szCs w:val="24"/>
          <w:lang w:val="en-US" w:eastAsia="ru-RU"/>
        </w:rPr>
        <w:t>Topic 1</w:t>
      </w:r>
      <w:r>
        <w:rPr>
          <w:rFonts w:ascii="Times New Roman" w:eastAsia="Times New Roman" w:hAnsi="Times New Roman" w:cs="Times New Roman"/>
          <w:b/>
          <w:sz w:val="24"/>
          <w:szCs w:val="24"/>
          <w:lang w:val="en-US" w:eastAsia="ru-RU"/>
        </w:rPr>
        <w:t>2</w:t>
      </w:r>
      <w:r w:rsidRPr="00731750">
        <w:rPr>
          <w:rFonts w:ascii="Times New Roman" w:eastAsia="Times New Roman" w:hAnsi="Times New Roman" w:cs="Times New Roman"/>
          <w:b/>
          <w:sz w:val="24"/>
          <w:szCs w:val="24"/>
          <w:lang w:val="en-US" w:eastAsia="ru-RU"/>
        </w:rPr>
        <w:t xml:space="preserve">. Cervical cancer. </w:t>
      </w:r>
    </w:p>
    <w:p w14:paraId="7D1C1404" w14:textId="47658DBD" w:rsidR="001E5BE3" w:rsidRPr="00731750" w:rsidRDefault="001E5BE3" w:rsidP="001E5BE3">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sz w:val="24"/>
          <w:szCs w:val="24"/>
          <w:lang w:val="en-US" w:eastAsia="ru-RU"/>
        </w:rPr>
        <w:t>Epidemiology of cervical cancer. Etiology. Background and precancerous diseases. Screening of cervical cancer. Papanicolaou cytological screening. Classification of cervical cancer according to the TNM and FIGO systems. Histopathological type of cervical cancer. Clinic and diagnostics. Methods of cytological diagnostics. Mass screening of women. Treatment.</w:t>
      </w:r>
    </w:p>
    <w:p w14:paraId="54EA0FCC" w14:textId="190D5CA1" w:rsidR="001E5BE3" w:rsidRPr="00731750" w:rsidRDefault="001E5BE3" w:rsidP="001E5BE3">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Topic 1</w:t>
      </w:r>
      <w:r>
        <w:rPr>
          <w:rFonts w:ascii="Times New Roman" w:eastAsia="Times New Roman" w:hAnsi="Times New Roman" w:cs="Times New Roman"/>
          <w:b/>
          <w:sz w:val="24"/>
          <w:szCs w:val="24"/>
          <w:lang w:val="en-US" w:eastAsia="ru-RU"/>
        </w:rPr>
        <w:t>2</w:t>
      </w:r>
      <w:r w:rsidRPr="00731750">
        <w:rPr>
          <w:rFonts w:ascii="Times New Roman" w:eastAsia="Times New Roman" w:hAnsi="Times New Roman" w:cs="Times New Roman"/>
          <w:b/>
          <w:sz w:val="24"/>
          <w:szCs w:val="24"/>
          <w:lang w:val="en-US" w:eastAsia="ru-RU"/>
        </w:rPr>
        <w:t xml:space="preserve">. Prostate cancer. </w:t>
      </w:r>
    </w:p>
    <w:p w14:paraId="326CD86E" w14:textId="7539A33A" w:rsidR="001E5BE3" w:rsidRPr="00731750" w:rsidRDefault="001E5BE3" w:rsidP="001E5BE3">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Epidemiology of prostate cancer. Prevention. Screening. Morphological classification according to the Gleason scale. TNM classification. Etiology and pathogenesis. Bladder cancer prevention measures. Histological classification. International TNM classification. </w:t>
      </w:r>
      <w:r>
        <w:rPr>
          <w:rFonts w:ascii="Times New Roman" w:eastAsia="Times New Roman" w:hAnsi="Times New Roman" w:cs="Times New Roman"/>
          <w:sz w:val="24"/>
          <w:szCs w:val="24"/>
          <w:lang w:val="en-US" w:eastAsia="ru-RU"/>
        </w:rPr>
        <w:t>C</w:t>
      </w:r>
      <w:r w:rsidRPr="00731750">
        <w:rPr>
          <w:rFonts w:ascii="Times New Roman" w:eastAsia="Times New Roman" w:hAnsi="Times New Roman" w:cs="Times New Roman"/>
          <w:sz w:val="24"/>
          <w:szCs w:val="24"/>
          <w:lang w:val="en-US" w:eastAsia="ru-RU"/>
        </w:rPr>
        <w:t xml:space="preserve">linic. Treatment: </w:t>
      </w:r>
      <w:r>
        <w:rPr>
          <w:rFonts w:ascii="Times New Roman" w:eastAsia="Times New Roman" w:hAnsi="Times New Roman" w:cs="Times New Roman"/>
          <w:sz w:val="24"/>
          <w:szCs w:val="24"/>
          <w:lang w:val="en-US" w:eastAsia="ru-RU"/>
        </w:rPr>
        <w:t>surgery</w:t>
      </w:r>
      <w:r w:rsidRPr="00731750">
        <w:rPr>
          <w:rFonts w:ascii="Times New Roman" w:eastAsia="Times New Roman" w:hAnsi="Times New Roman" w:cs="Times New Roman"/>
          <w:sz w:val="24"/>
          <w:szCs w:val="24"/>
          <w:lang w:val="en-US" w:eastAsia="ru-RU"/>
        </w:rPr>
        <w:t>, radiation therapy, drug methods (</w:t>
      </w:r>
      <w:r>
        <w:rPr>
          <w:rFonts w:ascii="Times New Roman" w:eastAsia="Times New Roman" w:hAnsi="Times New Roman" w:cs="Times New Roman"/>
          <w:sz w:val="24"/>
          <w:szCs w:val="24"/>
          <w:lang w:val="en-US" w:eastAsia="ru-RU"/>
        </w:rPr>
        <w:t xml:space="preserve">hormonal therapy, </w:t>
      </w:r>
      <w:r w:rsidRPr="00731750">
        <w:rPr>
          <w:rFonts w:ascii="Times New Roman" w:eastAsia="Times New Roman" w:hAnsi="Times New Roman" w:cs="Times New Roman"/>
          <w:sz w:val="24"/>
          <w:szCs w:val="24"/>
          <w:lang w:val="en-US" w:eastAsia="ru-RU"/>
        </w:rPr>
        <w:t>chemotherapy).</w:t>
      </w:r>
    </w:p>
    <w:p w14:paraId="6D54691D" w14:textId="77777777" w:rsidR="001E5BE3" w:rsidRPr="00010076" w:rsidRDefault="001E5BE3" w:rsidP="005216AD">
      <w:pPr>
        <w:spacing w:after="0" w:line="240" w:lineRule="auto"/>
        <w:ind w:firstLine="851"/>
        <w:jc w:val="both"/>
        <w:rPr>
          <w:rFonts w:ascii="Times New Roman" w:eastAsia="Times New Roman" w:hAnsi="Times New Roman" w:cs="Times New Roman"/>
          <w:color w:val="000000"/>
          <w:sz w:val="24"/>
          <w:szCs w:val="24"/>
          <w:lang w:val="en-US" w:eastAsia="ru-RU"/>
        </w:rPr>
      </w:pPr>
    </w:p>
    <w:p w14:paraId="6C6378BA" w14:textId="765665FA" w:rsidR="005216AD" w:rsidRPr="00A731D6" w:rsidRDefault="005216AD" w:rsidP="00A731D6">
      <w:pPr>
        <w:spacing w:after="0" w:line="240" w:lineRule="auto"/>
        <w:ind w:firstLine="851"/>
        <w:jc w:val="both"/>
        <w:rPr>
          <w:rFonts w:ascii="Times New Roman" w:eastAsia="Times New Roman" w:hAnsi="Times New Roman" w:cs="Times New Roman"/>
          <w:color w:val="000000"/>
          <w:sz w:val="24"/>
          <w:szCs w:val="24"/>
          <w:lang w:val="en-US" w:eastAsia="ru-RU"/>
        </w:rPr>
      </w:pPr>
      <w:r w:rsidRPr="00010076">
        <w:rPr>
          <w:rFonts w:ascii="Times New Roman" w:eastAsia="Times New Roman" w:hAnsi="Times New Roman" w:cs="Times New Roman"/>
          <w:color w:val="000000"/>
          <w:sz w:val="24"/>
          <w:szCs w:val="24"/>
          <w:lang w:val="en-US" w:eastAsia="ru-RU"/>
        </w:rPr>
        <w:t> </w:t>
      </w:r>
    </w:p>
    <w:p w14:paraId="770ECEEF" w14:textId="77777777" w:rsidR="00A731D6" w:rsidRDefault="00A731D6" w:rsidP="00793606">
      <w:pPr>
        <w:spacing w:after="0" w:line="240" w:lineRule="auto"/>
        <w:jc w:val="center"/>
        <w:rPr>
          <w:rFonts w:ascii="Times New Roman" w:hAnsi="Times New Roman" w:cs="Times New Roman"/>
          <w:b/>
          <w:bCs/>
          <w:sz w:val="24"/>
          <w:szCs w:val="24"/>
          <w:lang w:val="en-US"/>
        </w:rPr>
      </w:pPr>
      <w:r w:rsidRPr="00731750">
        <w:rPr>
          <w:rFonts w:ascii="Times New Roman" w:hAnsi="Times New Roman" w:cs="Times New Roman"/>
          <w:b/>
          <w:sz w:val="24"/>
          <w:szCs w:val="24"/>
          <w:lang w:val="uk-UA"/>
        </w:rPr>
        <w:lastRenderedPageBreak/>
        <w:t xml:space="preserve">4. </w:t>
      </w:r>
      <w:r w:rsidRPr="00731750">
        <w:rPr>
          <w:rFonts w:ascii="Times New Roman" w:hAnsi="Times New Roman" w:cs="Times New Roman"/>
          <w:b/>
          <w:bCs/>
          <w:sz w:val="24"/>
          <w:szCs w:val="24"/>
          <w:lang w:val="en-US"/>
        </w:rPr>
        <w:t>The structure of the educational discipline</w:t>
      </w:r>
    </w:p>
    <w:p w14:paraId="0E259DD0" w14:textId="77777777" w:rsidR="00A731D6" w:rsidRPr="009C09A9" w:rsidRDefault="00A731D6" w:rsidP="00793606">
      <w:pPr>
        <w:spacing w:after="0" w:line="240" w:lineRule="auto"/>
        <w:jc w:val="center"/>
        <w:rPr>
          <w:rFonts w:ascii="Times New Roman" w:hAnsi="Times New Roman" w:cs="Times New Roman"/>
          <w:b/>
          <w:bCs/>
          <w:sz w:val="24"/>
          <w:szCs w:val="24"/>
          <w:lang w:val="uk-UA"/>
        </w:rPr>
      </w:pPr>
    </w:p>
    <w:tbl>
      <w:tblPr>
        <w:tblStyle w:val="a9"/>
        <w:tblW w:w="9872" w:type="dxa"/>
        <w:tblLook w:val="04A0" w:firstRow="1" w:lastRow="0" w:firstColumn="1" w:lastColumn="0" w:noHBand="0" w:noVBand="1"/>
      </w:tblPr>
      <w:tblGrid>
        <w:gridCol w:w="3185"/>
        <w:gridCol w:w="947"/>
        <w:gridCol w:w="1043"/>
        <w:gridCol w:w="1203"/>
        <w:gridCol w:w="1273"/>
        <w:gridCol w:w="1487"/>
        <w:gridCol w:w="734"/>
      </w:tblGrid>
      <w:tr w:rsidR="00A731D6" w:rsidRPr="009C09A9" w14:paraId="4643CD25" w14:textId="77777777" w:rsidTr="00793606">
        <w:tc>
          <w:tcPr>
            <w:tcW w:w="3185" w:type="dxa"/>
          </w:tcPr>
          <w:p w14:paraId="5423F91F" w14:textId="77777777" w:rsidR="00A731D6" w:rsidRPr="009727CC" w:rsidRDefault="00A731D6" w:rsidP="00A731D6">
            <w:pPr>
              <w:spacing w:after="0" w:line="240" w:lineRule="auto"/>
              <w:jc w:val="center"/>
              <w:rPr>
                <w:rFonts w:ascii="Times New Roman" w:hAnsi="Times New Roman"/>
                <w:sz w:val="24"/>
                <w:szCs w:val="24"/>
                <w:lang w:val="en-US"/>
              </w:rPr>
            </w:pPr>
            <w:r w:rsidRPr="009727CC">
              <w:rPr>
                <w:rFonts w:ascii="Times New Roman" w:hAnsi="Times New Roman"/>
                <w:color w:val="000000" w:themeColor="text1"/>
                <w:sz w:val="24"/>
                <w:szCs w:val="24"/>
                <w:lang w:val="en-US"/>
              </w:rPr>
              <w:t>Topic</w:t>
            </w:r>
          </w:p>
        </w:tc>
        <w:tc>
          <w:tcPr>
            <w:tcW w:w="947" w:type="dxa"/>
          </w:tcPr>
          <w:p w14:paraId="0318FBD3" w14:textId="77777777" w:rsidR="00A731D6" w:rsidRPr="009C09A9" w:rsidRDefault="00A731D6" w:rsidP="00A731D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Total</w:t>
            </w:r>
          </w:p>
        </w:tc>
        <w:tc>
          <w:tcPr>
            <w:tcW w:w="1043" w:type="dxa"/>
          </w:tcPr>
          <w:p w14:paraId="70816DCB" w14:textId="77777777" w:rsidR="00A731D6" w:rsidRPr="009C09A9" w:rsidRDefault="00A731D6" w:rsidP="00A731D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Lectures</w:t>
            </w:r>
          </w:p>
        </w:tc>
        <w:tc>
          <w:tcPr>
            <w:tcW w:w="1203" w:type="dxa"/>
          </w:tcPr>
          <w:p w14:paraId="305E0208" w14:textId="77777777" w:rsidR="00A731D6" w:rsidRPr="009C09A9" w:rsidRDefault="00A731D6" w:rsidP="00A731D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Seminar</w:t>
            </w:r>
          </w:p>
        </w:tc>
        <w:tc>
          <w:tcPr>
            <w:tcW w:w="1273" w:type="dxa"/>
          </w:tcPr>
          <w:p w14:paraId="2180AC13" w14:textId="77777777" w:rsidR="00A731D6" w:rsidRPr="009C09A9" w:rsidRDefault="00A731D6" w:rsidP="00A731D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Practice</w:t>
            </w:r>
          </w:p>
        </w:tc>
        <w:tc>
          <w:tcPr>
            <w:tcW w:w="1487" w:type="dxa"/>
          </w:tcPr>
          <w:p w14:paraId="60560D19" w14:textId="77777777" w:rsidR="00A731D6" w:rsidRPr="009C09A9" w:rsidRDefault="00A731D6" w:rsidP="00A731D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Laboratory</w:t>
            </w:r>
          </w:p>
        </w:tc>
        <w:tc>
          <w:tcPr>
            <w:tcW w:w="734" w:type="dxa"/>
          </w:tcPr>
          <w:p w14:paraId="60415AC3" w14:textId="77777777" w:rsidR="00A731D6" w:rsidRPr="009C09A9" w:rsidRDefault="00A731D6" w:rsidP="00A731D6">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ISW</w:t>
            </w:r>
          </w:p>
        </w:tc>
      </w:tr>
      <w:tr w:rsidR="00A731D6" w:rsidRPr="009C09A9" w14:paraId="5A252D22" w14:textId="77777777" w:rsidTr="00793606">
        <w:tc>
          <w:tcPr>
            <w:tcW w:w="9872" w:type="dxa"/>
            <w:gridSpan w:val="7"/>
          </w:tcPr>
          <w:p w14:paraId="3221EA45" w14:textId="77777777" w:rsidR="00A731D6" w:rsidRPr="009727CC" w:rsidRDefault="00A731D6" w:rsidP="00A731D6">
            <w:pPr>
              <w:spacing w:after="0" w:line="240" w:lineRule="auto"/>
              <w:jc w:val="center"/>
              <w:rPr>
                <w:rFonts w:ascii="Times New Roman" w:hAnsi="Times New Roman"/>
                <w:b/>
                <w:bCs/>
                <w:sz w:val="24"/>
                <w:szCs w:val="24"/>
                <w:lang w:val="uk-UA"/>
              </w:rPr>
            </w:pPr>
            <w:proofErr w:type="spellStart"/>
            <w:r w:rsidRPr="009727CC">
              <w:rPr>
                <w:rFonts w:ascii="Times New Roman" w:hAnsi="Times New Roman"/>
                <w:b/>
                <w:bCs/>
                <w:sz w:val="24"/>
                <w:szCs w:val="24"/>
                <w:lang w:val="uk-UA"/>
              </w:rPr>
              <w:t>Content</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module</w:t>
            </w:r>
            <w:proofErr w:type="spellEnd"/>
            <w:r w:rsidRPr="009727CC">
              <w:rPr>
                <w:rFonts w:ascii="Times New Roman" w:hAnsi="Times New Roman"/>
                <w:b/>
                <w:bCs/>
                <w:sz w:val="24"/>
                <w:szCs w:val="24"/>
                <w:lang w:val="uk-UA"/>
              </w:rPr>
              <w:t xml:space="preserve"> 1. </w:t>
            </w:r>
            <w:proofErr w:type="spellStart"/>
            <w:r w:rsidRPr="009727CC">
              <w:rPr>
                <w:rFonts w:ascii="Times New Roman" w:hAnsi="Times New Roman"/>
                <w:b/>
                <w:bCs/>
                <w:sz w:val="24"/>
                <w:szCs w:val="24"/>
                <w:lang w:val="uk-UA"/>
              </w:rPr>
              <w:t>General</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oncology</w:t>
            </w:r>
            <w:proofErr w:type="spellEnd"/>
          </w:p>
        </w:tc>
      </w:tr>
      <w:tr w:rsidR="00A731D6" w:rsidRPr="009C09A9" w14:paraId="5467697F" w14:textId="77777777" w:rsidTr="00793606">
        <w:tc>
          <w:tcPr>
            <w:tcW w:w="3185" w:type="dxa"/>
          </w:tcPr>
          <w:p w14:paraId="5F4169E9" w14:textId="77777777" w:rsidR="00A731D6" w:rsidRPr="009727CC" w:rsidRDefault="00A731D6" w:rsidP="00A731D6">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Topic</w:t>
            </w:r>
            <w:proofErr w:type="spellEnd"/>
            <w:r w:rsidRPr="009727CC">
              <w:rPr>
                <w:rFonts w:ascii="Times New Roman" w:hAnsi="Times New Roman"/>
                <w:snapToGrid w:val="0"/>
                <w:color w:val="000000" w:themeColor="text1"/>
                <w:sz w:val="24"/>
                <w:szCs w:val="24"/>
                <w:lang w:val="uk-UA"/>
              </w:rPr>
              <w:t xml:space="preserve"> 1.</w:t>
            </w:r>
          </w:p>
          <w:p w14:paraId="6B88F372" w14:textId="677955DB" w:rsidR="00A731D6" w:rsidRPr="008C6173" w:rsidRDefault="00A731D6" w:rsidP="00A731D6">
            <w:pPr>
              <w:spacing w:after="0" w:line="240" w:lineRule="auto"/>
              <w:rPr>
                <w:rFonts w:ascii="Times New Roman" w:hAnsi="Times New Roman"/>
                <w:sz w:val="24"/>
                <w:szCs w:val="24"/>
                <w:lang w:val="en-US"/>
              </w:rPr>
            </w:pPr>
            <w:proofErr w:type="spellStart"/>
            <w:r w:rsidRPr="009727CC">
              <w:rPr>
                <w:rFonts w:ascii="Times New Roman" w:hAnsi="Times New Roman"/>
                <w:snapToGrid w:val="0"/>
                <w:color w:val="000000" w:themeColor="text1"/>
                <w:sz w:val="24"/>
                <w:szCs w:val="24"/>
                <w:lang w:val="uk-UA"/>
              </w:rPr>
              <w:t>Organization</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cancer</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care</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Epidemiology</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and</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prevention</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008C6173">
              <w:rPr>
                <w:rFonts w:ascii="Times New Roman" w:hAnsi="Times New Roman"/>
                <w:snapToGrid w:val="0"/>
                <w:color w:val="000000" w:themeColor="text1"/>
                <w:sz w:val="24"/>
                <w:szCs w:val="24"/>
                <w:lang w:val="en-US"/>
              </w:rPr>
              <w:t xml:space="preserve"> cancer, c</w:t>
            </w:r>
            <w:proofErr w:type="spellStart"/>
            <w:r w:rsidRPr="009727CC">
              <w:rPr>
                <w:rFonts w:ascii="Times New Roman" w:hAnsi="Times New Roman"/>
                <w:snapToGrid w:val="0"/>
                <w:color w:val="000000" w:themeColor="text1"/>
                <w:sz w:val="24"/>
                <w:szCs w:val="24"/>
                <w:lang w:val="uk-UA"/>
              </w:rPr>
              <w:t>lassification</w:t>
            </w:r>
            <w:proofErr w:type="spellEnd"/>
            <w:r w:rsidRPr="009727CC">
              <w:rPr>
                <w:rFonts w:ascii="Times New Roman" w:hAnsi="Times New Roman"/>
                <w:snapToGrid w:val="0"/>
                <w:color w:val="000000" w:themeColor="text1"/>
                <w:sz w:val="24"/>
                <w:szCs w:val="24"/>
                <w:lang w:val="uk-UA"/>
              </w:rPr>
              <w:t>.</w:t>
            </w:r>
          </w:p>
        </w:tc>
        <w:tc>
          <w:tcPr>
            <w:tcW w:w="947" w:type="dxa"/>
          </w:tcPr>
          <w:p w14:paraId="7FF05A84" w14:textId="3146ABB7" w:rsidR="00A731D6" w:rsidRPr="009C09A9" w:rsidRDefault="005B3ED1" w:rsidP="00A731D6">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043" w:type="dxa"/>
          </w:tcPr>
          <w:p w14:paraId="42CD6EC4" w14:textId="4FB9D1FD"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2</w:t>
            </w:r>
          </w:p>
        </w:tc>
        <w:tc>
          <w:tcPr>
            <w:tcW w:w="1203" w:type="dxa"/>
          </w:tcPr>
          <w:p w14:paraId="5E1F35EF" w14:textId="3C1AAECB"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6E64FEC4" w14:textId="77BCAE7F" w:rsidR="00A731D6" w:rsidRPr="005B3ED1" w:rsidRDefault="005B3ED1" w:rsidP="005B3ED1">
            <w:pPr>
              <w:tabs>
                <w:tab w:val="left" w:pos="588"/>
              </w:tabs>
              <w:spacing w:after="0" w:line="240" w:lineRule="auto"/>
              <w:rPr>
                <w:rFonts w:ascii="Times New Roman" w:hAnsi="Times New Roman"/>
                <w:sz w:val="24"/>
                <w:szCs w:val="24"/>
                <w:lang w:val="uk-UA"/>
              </w:rPr>
            </w:pPr>
            <w:r>
              <w:rPr>
                <w:rFonts w:ascii="Times New Roman" w:hAnsi="Times New Roman"/>
                <w:sz w:val="24"/>
                <w:szCs w:val="24"/>
                <w:lang w:val="uk-UA"/>
              </w:rPr>
              <w:t>4</w:t>
            </w:r>
          </w:p>
        </w:tc>
        <w:tc>
          <w:tcPr>
            <w:tcW w:w="1487" w:type="dxa"/>
          </w:tcPr>
          <w:p w14:paraId="338EA974" w14:textId="58CCB116"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0307918C" w14:textId="3E3C4C69"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A731D6" w:rsidRPr="009C09A9" w14:paraId="3C80F030" w14:textId="77777777" w:rsidTr="00793606">
        <w:tc>
          <w:tcPr>
            <w:tcW w:w="3185" w:type="dxa"/>
          </w:tcPr>
          <w:p w14:paraId="1E470B7A" w14:textId="77777777" w:rsidR="00A731D6" w:rsidRPr="009727CC" w:rsidRDefault="00A731D6" w:rsidP="00A731D6">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Topic</w:t>
            </w:r>
            <w:proofErr w:type="spellEnd"/>
            <w:r w:rsidRPr="009727CC">
              <w:rPr>
                <w:rFonts w:ascii="Times New Roman" w:hAnsi="Times New Roman"/>
                <w:snapToGrid w:val="0"/>
                <w:color w:val="000000" w:themeColor="text1"/>
                <w:sz w:val="24"/>
                <w:szCs w:val="24"/>
                <w:lang w:val="uk-UA"/>
              </w:rPr>
              <w:t xml:space="preserve"> 2.</w:t>
            </w:r>
          </w:p>
          <w:p w14:paraId="7E38E2E5" w14:textId="2BE86F2D" w:rsidR="00A731D6" w:rsidRPr="001E5BE3" w:rsidRDefault="008C6173" w:rsidP="001E5BE3">
            <w:pPr>
              <w:widowControl w:val="0"/>
              <w:spacing w:after="0" w:line="240" w:lineRule="auto"/>
              <w:jc w:val="both"/>
              <w:rPr>
                <w:rFonts w:ascii="Times New Roman" w:hAnsi="Times New Roman"/>
                <w:snapToGrid w:val="0"/>
                <w:color w:val="000000" w:themeColor="text1"/>
                <w:sz w:val="24"/>
                <w:szCs w:val="24"/>
                <w:lang w:val="en-US"/>
              </w:rPr>
            </w:pPr>
            <w:r>
              <w:rPr>
                <w:rFonts w:ascii="Times New Roman" w:hAnsi="Times New Roman"/>
                <w:snapToGrid w:val="0"/>
                <w:color w:val="000000" w:themeColor="text1"/>
                <w:sz w:val="24"/>
                <w:szCs w:val="24"/>
                <w:lang w:val="en-US"/>
              </w:rPr>
              <w:t>D</w:t>
            </w:r>
            <w:proofErr w:type="spellStart"/>
            <w:r w:rsidR="00A731D6" w:rsidRPr="009727CC">
              <w:rPr>
                <w:rFonts w:ascii="Times New Roman" w:hAnsi="Times New Roman"/>
                <w:snapToGrid w:val="0"/>
                <w:color w:val="000000" w:themeColor="text1"/>
                <w:sz w:val="24"/>
                <w:szCs w:val="24"/>
                <w:lang w:val="uk-UA"/>
              </w:rPr>
              <w:t>iagnos</w:t>
            </w:r>
            <w:proofErr w:type="spellEnd"/>
            <w:r>
              <w:rPr>
                <w:rFonts w:ascii="Times New Roman" w:hAnsi="Times New Roman"/>
                <w:snapToGrid w:val="0"/>
                <w:color w:val="000000" w:themeColor="text1"/>
                <w:sz w:val="24"/>
                <w:szCs w:val="24"/>
                <w:lang w:val="en-US"/>
              </w:rPr>
              <w:t>tic</w:t>
            </w:r>
            <w:r w:rsidR="00A731D6" w:rsidRPr="009727CC">
              <w:rPr>
                <w:rFonts w:ascii="Times New Roman" w:hAnsi="Times New Roman"/>
                <w:snapToGrid w:val="0"/>
                <w:color w:val="000000" w:themeColor="text1"/>
                <w:sz w:val="24"/>
                <w:szCs w:val="24"/>
                <w:lang w:val="uk-UA"/>
              </w:rPr>
              <w:t xml:space="preserve"> </w:t>
            </w:r>
            <w:proofErr w:type="spellStart"/>
            <w:r w:rsidR="00A731D6" w:rsidRPr="009727CC">
              <w:rPr>
                <w:rFonts w:ascii="Times New Roman" w:hAnsi="Times New Roman"/>
                <w:snapToGrid w:val="0"/>
                <w:color w:val="000000" w:themeColor="text1"/>
                <w:sz w:val="24"/>
                <w:szCs w:val="24"/>
                <w:lang w:val="uk-UA"/>
              </w:rPr>
              <w:t>and</w:t>
            </w:r>
            <w:proofErr w:type="spellEnd"/>
            <w:r w:rsidR="00A731D6" w:rsidRPr="009727CC">
              <w:rPr>
                <w:rFonts w:ascii="Times New Roman" w:hAnsi="Times New Roman"/>
                <w:snapToGrid w:val="0"/>
                <w:color w:val="000000" w:themeColor="text1"/>
                <w:sz w:val="24"/>
                <w:szCs w:val="24"/>
                <w:lang w:val="uk-UA"/>
              </w:rPr>
              <w:t xml:space="preserve"> </w:t>
            </w:r>
            <w:proofErr w:type="spellStart"/>
            <w:r w:rsidR="00A731D6" w:rsidRPr="009727CC">
              <w:rPr>
                <w:rFonts w:ascii="Times New Roman" w:hAnsi="Times New Roman"/>
                <w:snapToGrid w:val="0"/>
                <w:color w:val="000000" w:themeColor="text1"/>
                <w:sz w:val="24"/>
                <w:szCs w:val="24"/>
                <w:lang w:val="uk-UA"/>
              </w:rPr>
              <w:t>treatment</w:t>
            </w:r>
            <w:proofErr w:type="spellEnd"/>
            <w:r w:rsidR="00A731D6" w:rsidRPr="009727CC">
              <w:rPr>
                <w:rFonts w:ascii="Times New Roman" w:hAnsi="Times New Roman"/>
                <w:snapToGrid w:val="0"/>
                <w:color w:val="000000" w:themeColor="text1"/>
                <w:sz w:val="24"/>
                <w:szCs w:val="24"/>
                <w:lang w:val="uk-UA"/>
              </w:rPr>
              <w:t xml:space="preserve"> </w:t>
            </w:r>
            <w:proofErr w:type="spellStart"/>
            <w:r w:rsidR="00A731D6" w:rsidRPr="009727CC">
              <w:rPr>
                <w:rFonts w:ascii="Times New Roman" w:hAnsi="Times New Roman"/>
                <w:snapToGrid w:val="0"/>
                <w:color w:val="000000" w:themeColor="text1"/>
                <w:sz w:val="24"/>
                <w:szCs w:val="24"/>
                <w:lang w:val="uk-UA"/>
              </w:rPr>
              <w:t>of</w:t>
            </w:r>
            <w:proofErr w:type="spellEnd"/>
            <w:r w:rsidR="00A731D6" w:rsidRPr="009727CC">
              <w:rPr>
                <w:rFonts w:ascii="Times New Roman" w:hAnsi="Times New Roman"/>
                <w:snapToGrid w:val="0"/>
                <w:color w:val="000000" w:themeColor="text1"/>
                <w:sz w:val="24"/>
                <w:szCs w:val="24"/>
                <w:lang w:val="uk-UA"/>
              </w:rPr>
              <w:t xml:space="preserve"> </w:t>
            </w:r>
            <w:proofErr w:type="spellStart"/>
            <w:r w:rsidR="00A731D6" w:rsidRPr="009727CC">
              <w:rPr>
                <w:rFonts w:ascii="Times New Roman" w:hAnsi="Times New Roman"/>
                <w:snapToGrid w:val="0"/>
                <w:color w:val="000000" w:themeColor="text1"/>
                <w:sz w:val="24"/>
                <w:szCs w:val="24"/>
                <w:lang w:val="uk-UA"/>
              </w:rPr>
              <w:t>malignant</w:t>
            </w:r>
            <w:proofErr w:type="spellEnd"/>
            <w:r w:rsidR="00A731D6" w:rsidRPr="009727CC">
              <w:rPr>
                <w:rFonts w:ascii="Times New Roman" w:hAnsi="Times New Roman"/>
                <w:snapToGrid w:val="0"/>
                <w:color w:val="000000" w:themeColor="text1"/>
                <w:sz w:val="24"/>
                <w:szCs w:val="24"/>
                <w:lang w:val="uk-UA"/>
              </w:rPr>
              <w:t xml:space="preserve"> </w:t>
            </w:r>
            <w:proofErr w:type="spellStart"/>
            <w:r w:rsidR="00A731D6" w:rsidRPr="009727CC">
              <w:rPr>
                <w:rFonts w:ascii="Times New Roman" w:hAnsi="Times New Roman"/>
                <w:snapToGrid w:val="0"/>
                <w:color w:val="000000" w:themeColor="text1"/>
                <w:sz w:val="24"/>
                <w:szCs w:val="24"/>
                <w:lang w:val="uk-UA"/>
              </w:rPr>
              <w:t>tumors</w:t>
            </w:r>
            <w:proofErr w:type="spellEnd"/>
          </w:p>
        </w:tc>
        <w:tc>
          <w:tcPr>
            <w:tcW w:w="947" w:type="dxa"/>
          </w:tcPr>
          <w:p w14:paraId="67657715" w14:textId="5EE28197" w:rsidR="00A731D6" w:rsidRPr="0092687A" w:rsidRDefault="005B3ED1" w:rsidP="00A731D6">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043" w:type="dxa"/>
          </w:tcPr>
          <w:p w14:paraId="3A963F44" w14:textId="3C0F7CD1" w:rsidR="00A731D6" w:rsidRPr="0092687A" w:rsidRDefault="005B3ED1"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3105D6FD" w14:textId="13207A0A"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48158618" w14:textId="1334689E"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7CC62CEB" w14:textId="3C02DA7E"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59B62A48" w14:textId="61227A80" w:rsidR="00A731D6" w:rsidRPr="0092687A" w:rsidRDefault="005B3ED1" w:rsidP="00A731D6">
            <w:pPr>
              <w:spacing w:after="0" w:line="240" w:lineRule="auto"/>
              <w:rPr>
                <w:rFonts w:ascii="Times New Roman" w:hAnsi="Times New Roman"/>
                <w:sz w:val="24"/>
                <w:szCs w:val="24"/>
                <w:lang w:val="uk-UA"/>
              </w:rPr>
            </w:pPr>
            <w:r>
              <w:rPr>
                <w:rFonts w:ascii="Times New Roman" w:hAnsi="Times New Roman"/>
                <w:sz w:val="24"/>
                <w:szCs w:val="24"/>
                <w:lang w:val="uk-UA"/>
              </w:rPr>
              <w:t>4</w:t>
            </w:r>
          </w:p>
        </w:tc>
      </w:tr>
      <w:tr w:rsidR="00A731D6" w:rsidRPr="009C09A9" w14:paraId="7BE8392A" w14:textId="77777777" w:rsidTr="00793606">
        <w:tc>
          <w:tcPr>
            <w:tcW w:w="3185" w:type="dxa"/>
          </w:tcPr>
          <w:p w14:paraId="398B27B9" w14:textId="77777777" w:rsidR="00A731D6" w:rsidRPr="009727CC" w:rsidRDefault="00A731D6" w:rsidP="00A731D6">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Topic</w:t>
            </w:r>
            <w:proofErr w:type="spellEnd"/>
            <w:r w:rsidRPr="009727CC">
              <w:rPr>
                <w:rFonts w:ascii="Times New Roman" w:hAnsi="Times New Roman"/>
                <w:snapToGrid w:val="0"/>
                <w:color w:val="000000" w:themeColor="text1"/>
                <w:sz w:val="24"/>
                <w:szCs w:val="24"/>
                <w:lang w:val="uk-UA"/>
              </w:rPr>
              <w:t xml:space="preserve"> 3.</w:t>
            </w:r>
          </w:p>
          <w:p w14:paraId="7E188D27" w14:textId="0EFDD84F" w:rsidR="00A731D6" w:rsidRPr="001E5BE3" w:rsidRDefault="008C6173" w:rsidP="001E5BE3">
            <w:pPr>
              <w:widowControl w:val="0"/>
              <w:spacing w:after="0" w:line="240" w:lineRule="auto"/>
              <w:jc w:val="both"/>
              <w:rPr>
                <w:rFonts w:ascii="Times New Roman" w:hAnsi="Times New Roman"/>
                <w:snapToGrid w:val="0"/>
                <w:color w:val="000000" w:themeColor="text1"/>
                <w:sz w:val="24"/>
                <w:szCs w:val="24"/>
                <w:lang w:val="en-US"/>
              </w:rPr>
            </w:pPr>
            <w:proofErr w:type="spellStart"/>
            <w:r>
              <w:rPr>
                <w:rFonts w:ascii="Times New Roman" w:hAnsi="Times New Roman"/>
                <w:snapToGrid w:val="0"/>
                <w:color w:val="000000" w:themeColor="text1"/>
                <w:sz w:val="24"/>
                <w:szCs w:val="24"/>
                <w:lang w:val="en-US"/>
              </w:rPr>
              <w:t>Cancerogenesis</w:t>
            </w:r>
            <w:proofErr w:type="spellEnd"/>
            <w:r>
              <w:rPr>
                <w:rFonts w:ascii="Times New Roman" w:hAnsi="Times New Roman"/>
                <w:snapToGrid w:val="0"/>
                <w:color w:val="000000" w:themeColor="text1"/>
                <w:sz w:val="24"/>
                <w:szCs w:val="24"/>
                <w:lang w:val="en-US"/>
              </w:rPr>
              <w:t xml:space="preserve">. </w:t>
            </w:r>
          </w:p>
        </w:tc>
        <w:tc>
          <w:tcPr>
            <w:tcW w:w="947" w:type="dxa"/>
          </w:tcPr>
          <w:p w14:paraId="0EEC1711" w14:textId="066DBA2B" w:rsidR="00A731D6" w:rsidRPr="009C09A9" w:rsidRDefault="0092687A" w:rsidP="00A731D6">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043" w:type="dxa"/>
          </w:tcPr>
          <w:p w14:paraId="123DB16F" w14:textId="195D1DF1"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63CCA306" w14:textId="072386E8"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73" w:type="dxa"/>
          </w:tcPr>
          <w:p w14:paraId="3C9703C2" w14:textId="2064BCB4" w:rsidR="00A731D6" w:rsidRPr="009C09A9" w:rsidRDefault="0092687A"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0877F682" w14:textId="4C3B42C0"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7D388235" w14:textId="53937014" w:rsidR="00A731D6" w:rsidRPr="00AB030B" w:rsidRDefault="00AB030B" w:rsidP="00A731D6">
            <w:pPr>
              <w:spacing w:after="0" w:line="240" w:lineRule="auto"/>
              <w:rPr>
                <w:rFonts w:ascii="Times New Roman" w:hAnsi="Times New Roman"/>
                <w:sz w:val="24"/>
                <w:szCs w:val="24"/>
                <w:lang w:val="uk-UA"/>
              </w:rPr>
            </w:pPr>
            <w:r>
              <w:rPr>
                <w:rFonts w:ascii="Times New Roman" w:hAnsi="Times New Roman"/>
                <w:sz w:val="24"/>
                <w:szCs w:val="24"/>
              </w:rPr>
              <w:t>4</w:t>
            </w:r>
          </w:p>
        </w:tc>
      </w:tr>
      <w:tr w:rsidR="00A731D6" w:rsidRPr="009C09A9" w14:paraId="00BADAFF" w14:textId="77777777" w:rsidTr="00793606">
        <w:tc>
          <w:tcPr>
            <w:tcW w:w="3185" w:type="dxa"/>
          </w:tcPr>
          <w:p w14:paraId="665E4BB3" w14:textId="77777777" w:rsidR="00A731D6" w:rsidRPr="009727CC" w:rsidRDefault="00A731D6" w:rsidP="00A731D6">
            <w:pPr>
              <w:spacing w:after="0" w:line="240" w:lineRule="auto"/>
              <w:rPr>
                <w:rFonts w:ascii="Times New Roman" w:hAnsi="Times New Roman"/>
                <w:sz w:val="24"/>
                <w:szCs w:val="24"/>
                <w:lang w:val="en-US"/>
              </w:rPr>
            </w:pPr>
            <w:proofErr w:type="spellStart"/>
            <w:r w:rsidRPr="009727CC">
              <w:rPr>
                <w:rFonts w:ascii="Times New Roman" w:hAnsi="Times New Roman"/>
                <w:i/>
                <w:iCs/>
                <w:snapToGrid w:val="0"/>
                <w:color w:val="000000" w:themeColor="text1"/>
                <w:sz w:val="24"/>
                <w:szCs w:val="24"/>
                <w:lang w:val="uk-UA" w:eastAsia="uk-UA"/>
              </w:rPr>
              <w:t>Together</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according</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to</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content</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module</w:t>
            </w:r>
            <w:proofErr w:type="spellEnd"/>
            <w:r w:rsidRPr="009727CC">
              <w:rPr>
                <w:rFonts w:ascii="Times New Roman" w:hAnsi="Times New Roman"/>
                <w:i/>
                <w:iCs/>
                <w:snapToGrid w:val="0"/>
                <w:color w:val="000000" w:themeColor="text1"/>
                <w:sz w:val="24"/>
                <w:szCs w:val="24"/>
                <w:lang w:val="uk-UA" w:eastAsia="uk-UA"/>
              </w:rPr>
              <w:t xml:space="preserve"> 1</w:t>
            </w:r>
          </w:p>
        </w:tc>
        <w:tc>
          <w:tcPr>
            <w:tcW w:w="947" w:type="dxa"/>
          </w:tcPr>
          <w:p w14:paraId="4A8AF0D0" w14:textId="1CA2EFC4" w:rsidR="00A731D6" w:rsidRPr="0092687A"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1</w:t>
            </w:r>
            <w:r w:rsidR="0092687A">
              <w:rPr>
                <w:rFonts w:ascii="Times New Roman" w:hAnsi="Times New Roman"/>
                <w:sz w:val="24"/>
                <w:szCs w:val="24"/>
                <w:lang w:val="uk-UA"/>
              </w:rPr>
              <w:t>8</w:t>
            </w:r>
          </w:p>
        </w:tc>
        <w:tc>
          <w:tcPr>
            <w:tcW w:w="1043" w:type="dxa"/>
          </w:tcPr>
          <w:p w14:paraId="4F452CC9" w14:textId="5150A0CD" w:rsidR="00A731D6" w:rsidRPr="0092687A" w:rsidRDefault="0092687A" w:rsidP="00A731D6">
            <w:pPr>
              <w:spacing w:after="0" w:line="240" w:lineRule="auto"/>
              <w:rPr>
                <w:rFonts w:ascii="Times New Roman" w:hAnsi="Times New Roman"/>
                <w:sz w:val="24"/>
                <w:szCs w:val="24"/>
                <w:lang w:val="uk-UA"/>
              </w:rPr>
            </w:pPr>
            <w:r>
              <w:rPr>
                <w:rFonts w:ascii="Times New Roman" w:hAnsi="Times New Roman"/>
                <w:sz w:val="24"/>
                <w:szCs w:val="24"/>
                <w:lang w:val="uk-UA"/>
              </w:rPr>
              <w:t>4</w:t>
            </w:r>
          </w:p>
        </w:tc>
        <w:tc>
          <w:tcPr>
            <w:tcW w:w="1203" w:type="dxa"/>
          </w:tcPr>
          <w:p w14:paraId="2BD3F0F7" w14:textId="7849F6FF"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7CCFF451" w14:textId="0DAF6FFA" w:rsidR="00A731D6" w:rsidRPr="007C3C8D"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8</w:t>
            </w:r>
          </w:p>
        </w:tc>
        <w:tc>
          <w:tcPr>
            <w:tcW w:w="1487" w:type="dxa"/>
          </w:tcPr>
          <w:p w14:paraId="50DCB74B" w14:textId="008C51C9"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3E70996E" w14:textId="5DD72F6A" w:rsidR="00A731D6" w:rsidRPr="0092687A" w:rsidRDefault="0092687A" w:rsidP="00A731D6">
            <w:pPr>
              <w:spacing w:after="0" w:line="240" w:lineRule="auto"/>
              <w:rPr>
                <w:rFonts w:ascii="Times New Roman" w:hAnsi="Times New Roman"/>
                <w:sz w:val="24"/>
                <w:szCs w:val="24"/>
                <w:lang w:val="uk-UA"/>
              </w:rPr>
            </w:pPr>
            <w:r>
              <w:rPr>
                <w:rFonts w:ascii="Times New Roman" w:hAnsi="Times New Roman"/>
                <w:sz w:val="24"/>
                <w:szCs w:val="24"/>
                <w:lang w:val="uk-UA"/>
              </w:rPr>
              <w:t>8</w:t>
            </w:r>
          </w:p>
        </w:tc>
      </w:tr>
      <w:tr w:rsidR="00A731D6" w:rsidRPr="009C09A9" w14:paraId="33D9F9E7" w14:textId="77777777" w:rsidTr="00793606">
        <w:tc>
          <w:tcPr>
            <w:tcW w:w="9872" w:type="dxa"/>
            <w:gridSpan w:val="7"/>
          </w:tcPr>
          <w:p w14:paraId="1B70076F" w14:textId="77777777" w:rsidR="00A731D6" w:rsidRPr="009727CC" w:rsidRDefault="00A731D6" w:rsidP="00A731D6">
            <w:pPr>
              <w:spacing w:after="0" w:line="240" w:lineRule="auto"/>
              <w:jc w:val="center"/>
              <w:rPr>
                <w:rFonts w:ascii="Times New Roman" w:hAnsi="Times New Roman"/>
                <w:b/>
                <w:bCs/>
                <w:sz w:val="24"/>
                <w:szCs w:val="24"/>
              </w:rPr>
            </w:pPr>
            <w:proofErr w:type="spellStart"/>
            <w:r w:rsidRPr="009727CC">
              <w:rPr>
                <w:rFonts w:ascii="Times New Roman" w:hAnsi="Times New Roman"/>
                <w:b/>
                <w:bCs/>
                <w:sz w:val="24"/>
                <w:szCs w:val="24"/>
                <w:lang w:val="uk-UA"/>
              </w:rPr>
              <w:t>Content</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module</w:t>
            </w:r>
            <w:proofErr w:type="spellEnd"/>
            <w:r w:rsidRPr="009727CC">
              <w:rPr>
                <w:rFonts w:ascii="Times New Roman" w:hAnsi="Times New Roman"/>
                <w:b/>
                <w:bCs/>
                <w:sz w:val="24"/>
                <w:szCs w:val="24"/>
                <w:lang w:val="uk-UA"/>
              </w:rPr>
              <w:t xml:space="preserve"> 2. </w:t>
            </w:r>
            <w:proofErr w:type="spellStart"/>
            <w:r w:rsidRPr="009727CC">
              <w:rPr>
                <w:rFonts w:ascii="Times New Roman" w:hAnsi="Times New Roman"/>
                <w:b/>
                <w:bCs/>
                <w:sz w:val="24"/>
                <w:szCs w:val="24"/>
                <w:lang w:val="uk-UA"/>
              </w:rPr>
              <w:t>Separate</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oncology</w:t>
            </w:r>
            <w:proofErr w:type="spellEnd"/>
          </w:p>
        </w:tc>
      </w:tr>
      <w:tr w:rsidR="00A731D6" w:rsidRPr="009C09A9" w14:paraId="0F53CDEE" w14:textId="77777777" w:rsidTr="00793606">
        <w:tc>
          <w:tcPr>
            <w:tcW w:w="3185" w:type="dxa"/>
          </w:tcPr>
          <w:p w14:paraId="4C54EA52" w14:textId="07C75374" w:rsidR="00A731D6" w:rsidRPr="00A731D6" w:rsidRDefault="00A731D6" w:rsidP="00A731D6">
            <w:pPr>
              <w:pStyle w:val="a7"/>
              <w:widowControl w:val="0"/>
              <w:numPr>
                <w:ilvl w:val="12"/>
                <w:numId w:val="0"/>
              </w:numPr>
              <w:spacing w:line="240" w:lineRule="auto"/>
              <w:jc w:val="both"/>
              <w:rPr>
                <w:b w:val="0"/>
                <w:i w:val="0"/>
                <w:snapToGrid w:val="0"/>
                <w:color w:val="000000" w:themeColor="text1"/>
                <w:szCs w:val="24"/>
                <w:lang w:val="uk-UA" w:eastAsia="uk-UA"/>
              </w:rPr>
            </w:pPr>
            <w:r w:rsidRPr="00A731D6">
              <w:rPr>
                <w:b w:val="0"/>
                <w:i w:val="0"/>
                <w:snapToGrid w:val="0"/>
                <w:color w:val="000000" w:themeColor="text1"/>
                <w:szCs w:val="24"/>
                <w:lang w:val="en-US" w:eastAsia="uk-UA"/>
              </w:rPr>
              <w:t>Topic</w:t>
            </w:r>
            <w:r w:rsidRPr="00A731D6">
              <w:rPr>
                <w:b w:val="0"/>
                <w:i w:val="0"/>
                <w:snapToGrid w:val="0"/>
                <w:color w:val="000000" w:themeColor="text1"/>
                <w:szCs w:val="24"/>
                <w:lang w:val="uk-UA" w:eastAsia="uk-UA"/>
              </w:rPr>
              <w:t xml:space="preserve"> </w:t>
            </w:r>
            <w:r w:rsidR="00D118CC">
              <w:rPr>
                <w:b w:val="0"/>
                <w:i w:val="0"/>
                <w:snapToGrid w:val="0"/>
                <w:color w:val="000000" w:themeColor="text1"/>
                <w:szCs w:val="24"/>
                <w:lang w:val="en-US" w:eastAsia="uk-UA"/>
              </w:rPr>
              <w:t>4</w:t>
            </w:r>
            <w:r w:rsidRPr="00A731D6">
              <w:rPr>
                <w:b w:val="0"/>
                <w:i w:val="0"/>
                <w:snapToGrid w:val="0"/>
                <w:color w:val="000000" w:themeColor="text1"/>
                <w:szCs w:val="24"/>
                <w:lang w:val="uk-UA" w:eastAsia="uk-UA"/>
              </w:rPr>
              <w:t xml:space="preserve">. </w:t>
            </w:r>
          </w:p>
          <w:p w14:paraId="70AE3459" w14:textId="77777777" w:rsidR="00A731D6" w:rsidRPr="00A731D6" w:rsidRDefault="00A731D6" w:rsidP="00A731D6">
            <w:pPr>
              <w:spacing w:after="0" w:line="240" w:lineRule="auto"/>
              <w:rPr>
                <w:rFonts w:ascii="Times New Roman" w:hAnsi="Times New Roman"/>
                <w:sz w:val="24"/>
                <w:szCs w:val="24"/>
              </w:rPr>
            </w:pPr>
            <w:r w:rsidRPr="00A731D6">
              <w:rPr>
                <w:rFonts w:ascii="Times New Roman" w:hAnsi="Times New Roman"/>
                <w:color w:val="000000" w:themeColor="text1"/>
                <w:sz w:val="24"/>
                <w:szCs w:val="24"/>
                <w:lang w:val="uk-UA" w:eastAsia="uk-UA"/>
              </w:rPr>
              <w:t>М</w:t>
            </w:r>
            <w:proofErr w:type="spellStart"/>
            <w:r w:rsidRPr="00A731D6">
              <w:rPr>
                <w:rFonts w:ascii="Times New Roman" w:hAnsi="Times New Roman"/>
                <w:color w:val="000000" w:themeColor="text1"/>
                <w:sz w:val="24"/>
                <w:szCs w:val="24"/>
                <w:lang w:val="en-US" w:eastAsia="uk-UA"/>
              </w:rPr>
              <w:t>elanoma</w:t>
            </w:r>
            <w:proofErr w:type="spellEnd"/>
            <w:r w:rsidRPr="00A731D6">
              <w:rPr>
                <w:rFonts w:ascii="Times New Roman" w:hAnsi="Times New Roman"/>
                <w:color w:val="000000" w:themeColor="text1"/>
                <w:sz w:val="24"/>
                <w:szCs w:val="24"/>
                <w:lang w:val="en-US" w:eastAsia="uk-UA"/>
              </w:rPr>
              <w:t>. Skin cancer</w:t>
            </w:r>
            <w:r w:rsidRPr="00A731D6">
              <w:rPr>
                <w:rFonts w:ascii="Times New Roman" w:hAnsi="Times New Roman"/>
                <w:color w:val="000000" w:themeColor="text1"/>
                <w:sz w:val="24"/>
                <w:szCs w:val="24"/>
                <w:lang w:val="uk-UA" w:eastAsia="uk-UA"/>
              </w:rPr>
              <w:t>.</w:t>
            </w:r>
          </w:p>
        </w:tc>
        <w:tc>
          <w:tcPr>
            <w:tcW w:w="947" w:type="dxa"/>
          </w:tcPr>
          <w:p w14:paraId="661B39B5" w14:textId="03EF8B81"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5</w:t>
            </w:r>
          </w:p>
        </w:tc>
        <w:tc>
          <w:tcPr>
            <w:tcW w:w="1043" w:type="dxa"/>
          </w:tcPr>
          <w:p w14:paraId="3D81CCDD" w14:textId="6AE5300F"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1203" w:type="dxa"/>
          </w:tcPr>
          <w:p w14:paraId="379D1AA5" w14:textId="22AC2B2D"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2113F60C" w14:textId="41CC13D6"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15D2F67D" w14:textId="25CC2D7A"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5946E1DD" w14:textId="0C034FE0" w:rsidR="00A731D6" w:rsidRPr="007C3C8D"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A731D6" w:rsidRPr="009C09A9" w14:paraId="6E022CC2" w14:textId="77777777" w:rsidTr="00793606">
        <w:tc>
          <w:tcPr>
            <w:tcW w:w="3185" w:type="dxa"/>
          </w:tcPr>
          <w:p w14:paraId="1D0FD37E" w14:textId="1B032193" w:rsidR="00A731D6" w:rsidRPr="00A731D6" w:rsidRDefault="00A731D6" w:rsidP="00A731D6">
            <w:pPr>
              <w:pStyle w:val="a7"/>
              <w:widowControl w:val="0"/>
              <w:numPr>
                <w:ilvl w:val="12"/>
                <w:numId w:val="0"/>
              </w:numPr>
              <w:spacing w:line="240" w:lineRule="auto"/>
              <w:jc w:val="both"/>
              <w:rPr>
                <w:b w:val="0"/>
                <w:i w:val="0"/>
                <w:snapToGrid w:val="0"/>
                <w:color w:val="000000" w:themeColor="text1"/>
                <w:szCs w:val="24"/>
                <w:lang w:val="uk-UA" w:eastAsia="uk-UA"/>
              </w:rPr>
            </w:pPr>
            <w:r w:rsidRPr="00A731D6">
              <w:rPr>
                <w:b w:val="0"/>
                <w:i w:val="0"/>
                <w:snapToGrid w:val="0"/>
                <w:color w:val="000000" w:themeColor="text1"/>
                <w:szCs w:val="24"/>
                <w:lang w:val="en-US" w:eastAsia="uk-UA"/>
              </w:rPr>
              <w:t>Topic</w:t>
            </w:r>
            <w:r w:rsidRPr="00A731D6">
              <w:rPr>
                <w:b w:val="0"/>
                <w:i w:val="0"/>
                <w:snapToGrid w:val="0"/>
                <w:color w:val="000000" w:themeColor="text1"/>
                <w:szCs w:val="24"/>
                <w:lang w:val="uk-UA" w:eastAsia="uk-UA"/>
              </w:rPr>
              <w:t xml:space="preserve"> </w:t>
            </w:r>
            <w:r w:rsidR="00D118CC">
              <w:rPr>
                <w:b w:val="0"/>
                <w:i w:val="0"/>
                <w:snapToGrid w:val="0"/>
                <w:color w:val="000000" w:themeColor="text1"/>
                <w:szCs w:val="24"/>
                <w:lang w:val="en-US" w:eastAsia="uk-UA"/>
              </w:rPr>
              <w:t>5</w:t>
            </w:r>
            <w:r w:rsidRPr="00A731D6">
              <w:rPr>
                <w:b w:val="0"/>
                <w:i w:val="0"/>
                <w:snapToGrid w:val="0"/>
                <w:color w:val="000000" w:themeColor="text1"/>
                <w:szCs w:val="24"/>
                <w:lang w:val="uk-UA" w:eastAsia="uk-UA"/>
              </w:rPr>
              <w:t xml:space="preserve">. </w:t>
            </w:r>
          </w:p>
          <w:p w14:paraId="03314CD0" w14:textId="77777777"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snapToGrid w:val="0"/>
                <w:color w:val="000000" w:themeColor="text1"/>
                <w:sz w:val="24"/>
                <w:szCs w:val="24"/>
                <w:lang w:val="en-US" w:eastAsia="uk-UA"/>
              </w:rPr>
              <w:t>Head and neck cancer.</w:t>
            </w:r>
          </w:p>
        </w:tc>
        <w:tc>
          <w:tcPr>
            <w:tcW w:w="947" w:type="dxa"/>
          </w:tcPr>
          <w:p w14:paraId="155C7858" w14:textId="237F04C0"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8</w:t>
            </w:r>
          </w:p>
        </w:tc>
        <w:tc>
          <w:tcPr>
            <w:tcW w:w="1043" w:type="dxa"/>
          </w:tcPr>
          <w:p w14:paraId="178184F7" w14:textId="5E26D4B0"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203" w:type="dxa"/>
          </w:tcPr>
          <w:p w14:paraId="5ED6BCAA" w14:textId="1B4BBFBB"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6F10A3CA" w14:textId="100E73E1"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487" w:type="dxa"/>
          </w:tcPr>
          <w:p w14:paraId="6C687B02" w14:textId="40FB83F0"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7F43FB07" w14:textId="72EDAFD2"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A731D6" w:rsidRPr="009C09A9" w14:paraId="4F47D6A4" w14:textId="77777777" w:rsidTr="00793606">
        <w:tc>
          <w:tcPr>
            <w:tcW w:w="3185" w:type="dxa"/>
          </w:tcPr>
          <w:p w14:paraId="647BF9FF" w14:textId="46225768" w:rsidR="00A731D6" w:rsidRPr="00A731D6" w:rsidRDefault="00A731D6" w:rsidP="00A731D6">
            <w:pPr>
              <w:pStyle w:val="a7"/>
              <w:widowControl w:val="0"/>
              <w:numPr>
                <w:ilvl w:val="12"/>
                <w:numId w:val="0"/>
              </w:numPr>
              <w:spacing w:line="240" w:lineRule="auto"/>
              <w:jc w:val="both"/>
              <w:rPr>
                <w:b w:val="0"/>
                <w:i w:val="0"/>
                <w:snapToGrid w:val="0"/>
                <w:color w:val="000000" w:themeColor="text1"/>
                <w:szCs w:val="24"/>
                <w:lang w:val="uk-UA" w:eastAsia="uk-UA"/>
              </w:rPr>
            </w:pPr>
            <w:r w:rsidRPr="00A731D6">
              <w:rPr>
                <w:b w:val="0"/>
                <w:i w:val="0"/>
                <w:snapToGrid w:val="0"/>
                <w:color w:val="000000" w:themeColor="text1"/>
                <w:szCs w:val="24"/>
                <w:lang w:val="en-US" w:eastAsia="uk-UA"/>
              </w:rPr>
              <w:t>Topic</w:t>
            </w:r>
            <w:r w:rsidRPr="00A731D6">
              <w:rPr>
                <w:b w:val="0"/>
                <w:i w:val="0"/>
                <w:snapToGrid w:val="0"/>
                <w:color w:val="000000" w:themeColor="text1"/>
                <w:szCs w:val="24"/>
                <w:lang w:val="uk-UA" w:eastAsia="uk-UA"/>
              </w:rPr>
              <w:t xml:space="preserve"> </w:t>
            </w:r>
            <w:r w:rsidR="00D118CC">
              <w:rPr>
                <w:b w:val="0"/>
                <w:i w:val="0"/>
                <w:snapToGrid w:val="0"/>
                <w:color w:val="000000" w:themeColor="text1"/>
                <w:szCs w:val="24"/>
                <w:lang w:val="en-US" w:eastAsia="uk-UA"/>
              </w:rPr>
              <w:t>6</w:t>
            </w:r>
            <w:r w:rsidRPr="00A731D6">
              <w:rPr>
                <w:b w:val="0"/>
                <w:i w:val="0"/>
                <w:snapToGrid w:val="0"/>
                <w:color w:val="000000" w:themeColor="text1"/>
                <w:szCs w:val="24"/>
                <w:lang w:val="uk-UA" w:eastAsia="uk-UA"/>
              </w:rPr>
              <w:t xml:space="preserve">.  </w:t>
            </w:r>
          </w:p>
          <w:p w14:paraId="03329EA8" w14:textId="77777777"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snapToGrid w:val="0"/>
                <w:color w:val="000000" w:themeColor="text1"/>
                <w:sz w:val="24"/>
                <w:szCs w:val="24"/>
                <w:lang w:val="en-US" w:eastAsia="uk-UA"/>
              </w:rPr>
              <w:t>Lung cancer.</w:t>
            </w:r>
          </w:p>
        </w:tc>
        <w:tc>
          <w:tcPr>
            <w:tcW w:w="947" w:type="dxa"/>
          </w:tcPr>
          <w:p w14:paraId="47FD3F8A" w14:textId="5AE5FE29"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043" w:type="dxa"/>
          </w:tcPr>
          <w:p w14:paraId="597B66ED" w14:textId="43A6A1D9"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6E28821D" w14:textId="777DF035"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23148195" w14:textId="66BCF7D7"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64BBEC18" w14:textId="2230C1AE"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185D530D" w14:textId="6EEF1CB3"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A731D6" w:rsidRPr="009C09A9" w14:paraId="4F6FF84B" w14:textId="77777777" w:rsidTr="00793606">
        <w:tc>
          <w:tcPr>
            <w:tcW w:w="3185" w:type="dxa"/>
          </w:tcPr>
          <w:p w14:paraId="12021EE8" w14:textId="7EDFA18E" w:rsidR="00A731D6" w:rsidRPr="00A731D6" w:rsidRDefault="00A731D6" w:rsidP="00A731D6">
            <w:pPr>
              <w:pStyle w:val="a7"/>
              <w:widowControl w:val="0"/>
              <w:numPr>
                <w:ilvl w:val="12"/>
                <w:numId w:val="0"/>
              </w:numPr>
              <w:spacing w:line="240" w:lineRule="auto"/>
              <w:jc w:val="both"/>
              <w:rPr>
                <w:b w:val="0"/>
                <w:i w:val="0"/>
                <w:color w:val="000000" w:themeColor="text1"/>
                <w:szCs w:val="24"/>
                <w:lang w:val="uk-UA" w:eastAsia="uk-UA"/>
              </w:rPr>
            </w:pPr>
            <w:r w:rsidRPr="00A731D6">
              <w:rPr>
                <w:b w:val="0"/>
                <w:i w:val="0"/>
                <w:snapToGrid w:val="0"/>
                <w:color w:val="000000" w:themeColor="text1"/>
                <w:szCs w:val="24"/>
                <w:lang w:val="en-US" w:eastAsia="uk-UA"/>
              </w:rPr>
              <w:t>Topic</w:t>
            </w:r>
            <w:r w:rsidRPr="00A731D6">
              <w:rPr>
                <w:b w:val="0"/>
                <w:i w:val="0"/>
                <w:snapToGrid w:val="0"/>
                <w:color w:val="000000" w:themeColor="text1"/>
                <w:szCs w:val="24"/>
                <w:lang w:val="uk-UA" w:eastAsia="uk-UA"/>
              </w:rPr>
              <w:t xml:space="preserve"> </w:t>
            </w:r>
            <w:r w:rsidR="00D118CC">
              <w:rPr>
                <w:b w:val="0"/>
                <w:i w:val="0"/>
                <w:snapToGrid w:val="0"/>
                <w:color w:val="000000" w:themeColor="text1"/>
                <w:szCs w:val="24"/>
                <w:lang w:val="en-US" w:eastAsia="uk-UA"/>
              </w:rPr>
              <w:t>7</w:t>
            </w:r>
            <w:r w:rsidRPr="00A731D6">
              <w:rPr>
                <w:b w:val="0"/>
                <w:i w:val="0"/>
                <w:snapToGrid w:val="0"/>
                <w:color w:val="000000" w:themeColor="text1"/>
                <w:szCs w:val="24"/>
                <w:lang w:val="uk-UA" w:eastAsia="uk-UA"/>
              </w:rPr>
              <w:t xml:space="preserve">. </w:t>
            </w:r>
            <w:r w:rsidRPr="00A731D6">
              <w:rPr>
                <w:b w:val="0"/>
                <w:i w:val="0"/>
                <w:color w:val="000000" w:themeColor="text1"/>
                <w:szCs w:val="24"/>
                <w:lang w:val="uk-UA" w:eastAsia="uk-UA"/>
              </w:rPr>
              <w:t xml:space="preserve"> </w:t>
            </w:r>
          </w:p>
          <w:p w14:paraId="76686F23" w14:textId="77777777"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color w:val="000000" w:themeColor="text1"/>
                <w:sz w:val="24"/>
                <w:szCs w:val="24"/>
                <w:lang w:val="en-US" w:eastAsia="uk-UA"/>
              </w:rPr>
              <w:t>Breast cancer.</w:t>
            </w:r>
          </w:p>
        </w:tc>
        <w:tc>
          <w:tcPr>
            <w:tcW w:w="947" w:type="dxa"/>
          </w:tcPr>
          <w:p w14:paraId="1F7C8F26" w14:textId="44461D84"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3</w:t>
            </w:r>
          </w:p>
        </w:tc>
        <w:tc>
          <w:tcPr>
            <w:tcW w:w="1043" w:type="dxa"/>
          </w:tcPr>
          <w:p w14:paraId="088C5AFB" w14:textId="7C79F5D0"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1203" w:type="dxa"/>
          </w:tcPr>
          <w:p w14:paraId="0B8B0F2D" w14:textId="70956C20"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70D1E977" w14:textId="5F20C9BC"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3FF67C4E" w14:textId="6C592B60"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6E0BA2C3" w14:textId="2D0854F3" w:rsidR="00A731D6" w:rsidRPr="007C3C8D"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A731D6" w:rsidRPr="009C09A9" w14:paraId="3F14CEEC" w14:textId="77777777" w:rsidTr="00793606">
        <w:tc>
          <w:tcPr>
            <w:tcW w:w="3185" w:type="dxa"/>
          </w:tcPr>
          <w:p w14:paraId="15952CFD" w14:textId="61CF5FD2" w:rsidR="00A731D6" w:rsidRPr="00A731D6" w:rsidRDefault="00A731D6" w:rsidP="00A731D6">
            <w:pPr>
              <w:pStyle w:val="a7"/>
              <w:widowControl w:val="0"/>
              <w:numPr>
                <w:ilvl w:val="12"/>
                <w:numId w:val="0"/>
              </w:numPr>
              <w:spacing w:line="240" w:lineRule="auto"/>
              <w:jc w:val="both"/>
              <w:rPr>
                <w:b w:val="0"/>
                <w:i w:val="0"/>
                <w:color w:val="000000" w:themeColor="text1"/>
                <w:szCs w:val="24"/>
                <w:lang w:val="uk-UA" w:eastAsia="uk-UA"/>
              </w:rPr>
            </w:pPr>
            <w:r w:rsidRPr="00A731D6">
              <w:rPr>
                <w:b w:val="0"/>
                <w:i w:val="0"/>
                <w:color w:val="000000" w:themeColor="text1"/>
                <w:szCs w:val="24"/>
                <w:lang w:val="en-US" w:eastAsia="uk-UA"/>
              </w:rPr>
              <w:t>Topic</w:t>
            </w:r>
            <w:r w:rsidRPr="00A731D6">
              <w:rPr>
                <w:b w:val="0"/>
                <w:i w:val="0"/>
                <w:color w:val="000000" w:themeColor="text1"/>
                <w:szCs w:val="24"/>
                <w:lang w:val="uk-UA" w:eastAsia="uk-UA"/>
              </w:rPr>
              <w:t xml:space="preserve"> </w:t>
            </w:r>
            <w:r w:rsidR="00D118CC">
              <w:rPr>
                <w:b w:val="0"/>
                <w:i w:val="0"/>
                <w:color w:val="000000" w:themeColor="text1"/>
                <w:szCs w:val="24"/>
                <w:lang w:val="en-US" w:eastAsia="uk-UA"/>
              </w:rPr>
              <w:t>8</w:t>
            </w:r>
            <w:r w:rsidRPr="00A731D6">
              <w:rPr>
                <w:b w:val="0"/>
                <w:i w:val="0"/>
                <w:color w:val="000000" w:themeColor="text1"/>
                <w:szCs w:val="24"/>
                <w:lang w:val="uk-UA" w:eastAsia="uk-UA"/>
              </w:rPr>
              <w:t xml:space="preserve">. </w:t>
            </w:r>
          </w:p>
          <w:p w14:paraId="16EBB44A" w14:textId="0EB77FAD"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color w:val="000000" w:themeColor="text1"/>
                <w:sz w:val="24"/>
                <w:szCs w:val="24"/>
                <w:lang w:val="en-US"/>
              </w:rPr>
              <w:t>Esophageal cancer. Stomach cancer.</w:t>
            </w:r>
            <w:r w:rsidRPr="00A731D6">
              <w:rPr>
                <w:rFonts w:ascii="Times New Roman" w:hAnsi="Times New Roman"/>
                <w:color w:val="000000" w:themeColor="text1"/>
                <w:sz w:val="24"/>
                <w:szCs w:val="24"/>
                <w:lang w:val="en-US" w:eastAsia="uk-UA"/>
              </w:rPr>
              <w:t xml:space="preserve"> Colorectal cancer.</w:t>
            </w:r>
          </w:p>
        </w:tc>
        <w:tc>
          <w:tcPr>
            <w:tcW w:w="947" w:type="dxa"/>
          </w:tcPr>
          <w:p w14:paraId="6B702E35" w14:textId="45FCDA50"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043" w:type="dxa"/>
          </w:tcPr>
          <w:p w14:paraId="49A9915A" w14:textId="3B5E888C"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093A0B55" w14:textId="58F54E71"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12D162FF" w14:textId="6A892B0B"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6</w:t>
            </w:r>
          </w:p>
        </w:tc>
        <w:tc>
          <w:tcPr>
            <w:tcW w:w="1487" w:type="dxa"/>
          </w:tcPr>
          <w:p w14:paraId="05CF7D13" w14:textId="0F667E3E"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03FDEA5E" w14:textId="76A52964"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A731D6" w:rsidRPr="009C09A9" w14:paraId="178D22E8" w14:textId="77777777" w:rsidTr="00793606">
        <w:tc>
          <w:tcPr>
            <w:tcW w:w="3185" w:type="dxa"/>
          </w:tcPr>
          <w:p w14:paraId="1C53051C" w14:textId="13D88B36" w:rsidR="00A731D6" w:rsidRPr="00A731D6" w:rsidRDefault="00A731D6" w:rsidP="00A731D6">
            <w:pPr>
              <w:pStyle w:val="a7"/>
              <w:widowControl w:val="0"/>
              <w:numPr>
                <w:ilvl w:val="12"/>
                <w:numId w:val="0"/>
              </w:numPr>
              <w:spacing w:line="240" w:lineRule="auto"/>
              <w:jc w:val="both"/>
              <w:rPr>
                <w:b w:val="0"/>
                <w:i w:val="0"/>
                <w:color w:val="000000" w:themeColor="text1"/>
                <w:szCs w:val="24"/>
                <w:lang w:val="uk-UA" w:eastAsia="uk-UA"/>
              </w:rPr>
            </w:pPr>
            <w:proofErr w:type="spellStart"/>
            <w:r w:rsidRPr="00A731D6">
              <w:rPr>
                <w:b w:val="0"/>
                <w:i w:val="0"/>
                <w:color w:val="000000" w:themeColor="text1"/>
                <w:szCs w:val="24"/>
                <w:lang w:val="uk-UA"/>
              </w:rPr>
              <w:t>Topic</w:t>
            </w:r>
            <w:proofErr w:type="spellEnd"/>
            <w:r w:rsidRPr="00A731D6">
              <w:rPr>
                <w:b w:val="0"/>
                <w:i w:val="0"/>
                <w:color w:val="000000" w:themeColor="text1"/>
                <w:szCs w:val="24"/>
                <w:lang w:val="uk-UA"/>
              </w:rPr>
              <w:t xml:space="preserve"> </w:t>
            </w:r>
            <w:r w:rsidR="00D118CC">
              <w:rPr>
                <w:b w:val="0"/>
                <w:i w:val="0"/>
                <w:color w:val="000000" w:themeColor="text1"/>
                <w:szCs w:val="24"/>
                <w:lang w:val="en-US"/>
              </w:rPr>
              <w:t>9</w:t>
            </w:r>
            <w:r w:rsidRPr="00A731D6">
              <w:rPr>
                <w:b w:val="0"/>
                <w:i w:val="0"/>
                <w:color w:val="000000" w:themeColor="text1"/>
                <w:szCs w:val="24"/>
                <w:lang w:val="uk-UA"/>
              </w:rPr>
              <w:t>.</w:t>
            </w:r>
            <w:r w:rsidRPr="00A731D6">
              <w:rPr>
                <w:b w:val="0"/>
                <w:i w:val="0"/>
                <w:color w:val="000000" w:themeColor="text1"/>
                <w:szCs w:val="24"/>
                <w:lang w:val="uk-UA" w:eastAsia="uk-UA"/>
              </w:rPr>
              <w:t xml:space="preserve"> </w:t>
            </w:r>
          </w:p>
          <w:p w14:paraId="37F7C0B0" w14:textId="63B85364"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color w:val="000000" w:themeColor="text1"/>
                <w:sz w:val="24"/>
                <w:szCs w:val="24"/>
                <w:lang w:val="en-US" w:eastAsia="uk-UA"/>
              </w:rPr>
              <w:t>Hodgkin lymphoma.</w:t>
            </w:r>
          </w:p>
        </w:tc>
        <w:tc>
          <w:tcPr>
            <w:tcW w:w="947" w:type="dxa"/>
          </w:tcPr>
          <w:p w14:paraId="36A7FEA6" w14:textId="2B4534A4"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043" w:type="dxa"/>
          </w:tcPr>
          <w:p w14:paraId="65E0F08E" w14:textId="1D528D25"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01797804" w14:textId="510DE29F"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2BFDF1AB" w14:textId="60921F14"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482CFA26" w14:textId="4DA469F8"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00855EA9" w14:textId="21BF65CA" w:rsidR="00A731D6" w:rsidRPr="009C09A9"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A731D6" w:rsidRPr="009C09A9" w14:paraId="59EB2E58" w14:textId="77777777" w:rsidTr="00793606">
        <w:tc>
          <w:tcPr>
            <w:tcW w:w="3185" w:type="dxa"/>
          </w:tcPr>
          <w:p w14:paraId="1C80E9E3" w14:textId="2ED1DE7F" w:rsidR="00A731D6" w:rsidRPr="00A731D6" w:rsidRDefault="00A731D6" w:rsidP="00A731D6">
            <w:pPr>
              <w:pStyle w:val="a7"/>
              <w:widowControl w:val="0"/>
              <w:numPr>
                <w:ilvl w:val="12"/>
                <w:numId w:val="0"/>
              </w:numPr>
              <w:spacing w:line="240" w:lineRule="auto"/>
              <w:jc w:val="both"/>
              <w:rPr>
                <w:b w:val="0"/>
                <w:i w:val="0"/>
                <w:color w:val="000000" w:themeColor="text1"/>
                <w:szCs w:val="24"/>
                <w:lang w:val="uk-UA" w:eastAsia="uk-UA"/>
              </w:rPr>
            </w:pPr>
            <w:r w:rsidRPr="00A731D6">
              <w:rPr>
                <w:b w:val="0"/>
                <w:i w:val="0"/>
                <w:color w:val="000000" w:themeColor="text1"/>
                <w:szCs w:val="24"/>
                <w:lang w:val="en-US" w:eastAsia="uk-UA"/>
              </w:rPr>
              <w:t>Topic</w:t>
            </w:r>
            <w:r w:rsidRPr="00A731D6">
              <w:rPr>
                <w:b w:val="0"/>
                <w:i w:val="0"/>
                <w:color w:val="000000" w:themeColor="text1"/>
                <w:szCs w:val="24"/>
                <w:lang w:val="uk-UA" w:eastAsia="uk-UA"/>
              </w:rPr>
              <w:t xml:space="preserve"> 1</w:t>
            </w:r>
            <w:r w:rsidR="00D118CC">
              <w:rPr>
                <w:b w:val="0"/>
                <w:i w:val="0"/>
                <w:color w:val="000000" w:themeColor="text1"/>
                <w:szCs w:val="24"/>
                <w:lang w:val="en-US" w:eastAsia="uk-UA"/>
              </w:rPr>
              <w:t>0</w:t>
            </w:r>
            <w:r w:rsidRPr="00A731D6">
              <w:rPr>
                <w:b w:val="0"/>
                <w:i w:val="0"/>
                <w:color w:val="000000" w:themeColor="text1"/>
                <w:szCs w:val="24"/>
                <w:lang w:val="uk-UA" w:eastAsia="uk-UA"/>
              </w:rPr>
              <w:t xml:space="preserve">. </w:t>
            </w:r>
          </w:p>
          <w:p w14:paraId="18997302" w14:textId="68F8498C"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color w:val="000000" w:themeColor="text1"/>
                <w:sz w:val="24"/>
                <w:szCs w:val="24"/>
                <w:lang w:val="en-US" w:eastAsia="uk-UA"/>
              </w:rPr>
              <w:t>Non-Hodgkin lymphomas. HIV-associated tumors.</w:t>
            </w:r>
          </w:p>
        </w:tc>
        <w:tc>
          <w:tcPr>
            <w:tcW w:w="947" w:type="dxa"/>
          </w:tcPr>
          <w:p w14:paraId="51DDE523" w14:textId="19571900" w:rsidR="00A731D6" w:rsidRPr="007C3C8D"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4</w:t>
            </w:r>
          </w:p>
        </w:tc>
        <w:tc>
          <w:tcPr>
            <w:tcW w:w="1043" w:type="dxa"/>
          </w:tcPr>
          <w:p w14:paraId="48AC43E6" w14:textId="1ED7BBBE"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13B597FD" w14:textId="17EE0516"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73" w:type="dxa"/>
          </w:tcPr>
          <w:p w14:paraId="389478B0" w14:textId="11DC34EB"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487" w:type="dxa"/>
          </w:tcPr>
          <w:p w14:paraId="32E6BF1F" w14:textId="7F51CD34"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593ED12A" w14:textId="3EF14F95"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4</w:t>
            </w:r>
          </w:p>
        </w:tc>
      </w:tr>
      <w:tr w:rsidR="00A731D6" w:rsidRPr="009C09A9" w14:paraId="659A3E65" w14:textId="77777777" w:rsidTr="00793606">
        <w:tc>
          <w:tcPr>
            <w:tcW w:w="3185" w:type="dxa"/>
          </w:tcPr>
          <w:p w14:paraId="2E5DCA00" w14:textId="070291AF" w:rsidR="00A731D6" w:rsidRPr="00A731D6" w:rsidRDefault="00A731D6" w:rsidP="00A731D6">
            <w:pPr>
              <w:pStyle w:val="a7"/>
              <w:widowControl w:val="0"/>
              <w:numPr>
                <w:ilvl w:val="12"/>
                <w:numId w:val="0"/>
              </w:numPr>
              <w:spacing w:line="240" w:lineRule="auto"/>
              <w:jc w:val="both"/>
              <w:rPr>
                <w:b w:val="0"/>
                <w:i w:val="0"/>
                <w:snapToGrid w:val="0"/>
                <w:color w:val="000000" w:themeColor="text1"/>
                <w:szCs w:val="24"/>
                <w:lang w:val="uk-UA" w:eastAsia="uk-UA"/>
              </w:rPr>
            </w:pPr>
            <w:r w:rsidRPr="00A731D6">
              <w:rPr>
                <w:b w:val="0"/>
                <w:i w:val="0"/>
                <w:snapToGrid w:val="0"/>
                <w:color w:val="000000" w:themeColor="text1"/>
                <w:szCs w:val="24"/>
                <w:lang w:val="en-US" w:eastAsia="uk-UA"/>
              </w:rPr>
              <w:t>Topic</w:t>
            </w:r>
            <w:r w:rsidRPr="00A731D6">
              <w:rPr>
                <w:b w:val="0"/>
                <w:i w:val="0"/>
                <w:snapToGrid w:val="0"/>
                <w:color w:val="000000" w:themeColor="text1"/>
                <w:szCs w:val="24"/>
                <w:lang w:val="uk-UA" w:eastAsia="uk-UA"/>
              </w:rPr>
              <w:t xml:space="preserve"> 1</w:t>
            </w:r>
            <w:r w:rsidR="00D118CC">
              <w:rPr>
                <w:b w:val="0"/>
                <w:i w:val="0"/>
                <w:snapToGrid w:val="0"/>
                <w:color w:val="000000" w:themeColor="text1"/>
                <w:szCs w:val="24"/>
                <w:lang w:val="en-US" w:eastAsia="uk-UA"/>
              </w:rPr>
              <w:t>1</w:t>
            </w:r>
            <w:r w:rsidRPr="00A731D6">
              <w:rPr>
                <w:b w:val="0"/>
                <w:i w:val="0"/>
                <w:snapToGrid w:val="0"/>
                <w:color w:val="000000" w:themeColor="text1"/>
                <w:szCs w:val="24"/>
                <w:lang w:val="uk-UA" w:eastAsia="uk-UA"/>
              </w:rPr>
              <w:t xml:space="preserve">. </w:t>
            </w:r>
          </w:p>
          <w:p w14:paraId="5F1B2848" w14:textId="09BEF683" w:rsidR="00A731D6" w:rsidRPr="00A731D6" w:rsidRDefault="00A731D6" w:rsidP="00A731D6">
            <w:pPr>
              <w:spacing w:after="0" w:line="240" w:lineRule="auto"/>
              <w:rPr>
                <w:rFonts w:ascii="Times New Roman" w:hAnsi="Times New Roman"/>
                <w:sz w:val="24"/>
                <w:szCs w:val="24"/>
                <w:lang w:val="en-US"/>
              </w:rPr>
            </w:pPr>
            <w:r w:rsidRPr="00A731D6">
              <w:rPr>
                <w:rFonts w:ascii="Times New Roman" w:hAnsi="Times New Roman"/>
                <w:color w:val="000000" w:themeColor="text1"/>
                <w:sz w:val="24"/>
                <w:szCs w:val="24"/>
                <w:lang w:val="en-US"/>
              </w:rPr>
              <w:t>Soft tissue tumors. Bones tumors.</w:t>
            </w:r>
          </w:p>
        </w:tc>
        <w:tc>
          <w:tcPr>
            <w:tcW w:w="947" w:type="dxa"/>
          </w:tcPr>
          <w:p w14:paraId="2FE53A88" w14:textId="10B03F67"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8</w:t>
            </w:r>
          </w:p>
        </w:tc>
        <w:tc>
          <w:tcPr>
            <w:tcW w:w="1043" w:type="dxa"/>
          </w:tcPr>
          <w:p w14:paraId="08034E39" w14:textId="5775D5F9"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01DC99E2" w14:textId="05359E8F" w:rsidR="00A731D6" w:rsidRPr="009C09A9" w:rsidRDefault="00A731D6" w:rsidP="00A731D6">
            <w:pPr>
              <w:spacing w:after="0" w:line="240" w:lineRule="auto"/>
              <w:rPr>
                <w:rFonts w:ascii="Times New Roman" w:hAnsi="Times New Roman"/>
                <w:sz w:val="24"/>
                <w:szCs w:val="24"/>
              </w:rPr>
            </w:pPr>
            <w:r>
              <w:rPr>
                <w:rFonts w:ascii="Times New Roman" w:hAnsi="Times New Roman"/>
                <w:sz w:val="24"/>
                <w:szCs w:val="24"/>
                <w:lang w:val="uk-UA"/>
              </w:rPr>
              <w:t>0</w:t>
            </w:r>
          </w:p>
        </w:tc>
        <w:tc>
          <w:tcPr>
            <w:tcW w:w="1273" w:type="dxa"/>
          </w:tcPr>
          <w:p w14:paraId="070816EC" w14:textId="15D1F627"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487" w:type="dxa"/>
          </w:tcPr>
          <w:p w14:paraId="5C640878" w14:textId="6132A2A5"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04A5BEED" w14:textId="35B8E183" w:rsidR="00A731D6" w:rsidRPr="007C3C8D" w:rsidRDefault="007C3C8D" w:rsidP="00A731D6">
            <w:pPr>
              <w:spacing w:after="0" w:line="240" w:lineRule="auto"/>
              <w:rPr>
                <w:rFonts w:ascii="Times New Roman" w:hAnsi="Times New Roman"/>
                <w:sz w:val="24"/>
                <w:szCs w:val="24"/>
                <w:lang w:val="uk-UA"/>
              </w:rPr>
            </w:pPr>
            <w:r>
              <w:rPr>
                <w:rFonts w:ascii="Times New Roman" w:hAnsi="Times New Roman"/>
                <w:sz w:val="24"/>
                <w:szCs w:val="24"/>
                <w:lang w:val="uk-UA"/>
              </w:rPr>
              <w:t>8</w:t>
            </w:r>
          </w:p>
        </w:tc>
      </w:tr>
      <w:tr w:rsidR="007C3C8D" w:rsidRPr="009C09A9" w14:paraId="71E7E763" w14:textId="77777777" w:rsidTr="00793606">
        <w:tc>
          <w:tcPr>
            <w:tcW w:w="3185" w:type="dxa"/>
          </w:tcPr>
          <w:p w14:paraId="09B427C2" w14:textId="0B6CE23B" w:rsidR="007C3C8D" w:rsidRPr="007C3C8D" w:rsidRDefault="007C3C8D" w:rsidP="007C3C8D">
            <w:pPr>
              <w:pStyle w:val="a7"/>
              <w:widowControl w:val="0"/>
              <w:numPr>
                <w:ilvl w:val="12"/>
                <w:numId w:val="0"/>
              </w:numPr>
              <w:spacing w:line="240" w:lineRule="auto"/>
              <w:jc w:val="both"/>
              <w:rPr>
                <w:b w:val="0"/>
                <w:i w:val="0"/>
                <w:color w:val="000000" w:themeColor="text1"/>
                <w:szCs w:val="24"/>
                <w:lang w:val="uk-UA" w:eastAsia="uk-UA"/>
              </w:rPr>
            </w:pPr>
            <w:r w:rsidRPr="007C3C8D">
              <w:rPr>
                <w:b w:val="0"/>
                <w:i w:val="0"/>
                <w:snapToGrid w:val="0"/>
                <w:color w:val="000000" w:themeColor="text1"/>
                <w:szCs w:val="24"/>
                <w:lang w:val="en-US" w:eastAsia="uk-UA"/>
              </w:rPr>
              <w:t>Topic</w:t>
            </w:r>
            <w:r w:rsidRPr="007C3C8D">
              <w:rPr>
                <w:b w:val="0"/>
                <w:i w:val="0"/>
                <w:snapToGrid w:val="0"/>
                <w:color w:val="000000" w:themeColor="text1"/>
                <w:szCs w:val="24"/>
                <w:lang w:val="uk-UA" w:eastAsia="uk-UA"/>
              </w:rPr>
              <w:t xml:space="preserve"> </w:t>
            </w:r>
            <w:r w:rsidR="001E5BE3">
              <w:rPr>
                <w:b w:val="0"/>
                <w:i w:val="0"/>
                <w:snapToGrid w:val="0"/>
                <w:color w:val="000000" w:themeColor="text1"/>
                <w:szCs w:val="24"/>
                <w:lang w:val="uk-UA" w:eastAsia="uk-UA"/>
              </w:rPr>
              <w:t>12</w:t>
            </w:r>
            <w:r w:rsidRPr="007C3C8D">
              <w:rPr>
                <w:b w:val="0"/>
                <w:i w:val="0"/>
                <w:snapToGrid w:val="0"/>
                <w:color w:val="000000" w:themeColor="text1"/>
                <w:szCs w:val="24"/>
                <w:lang w:val="uk-UA" w:eastAsia="uk-UA"/>
              </w:rPr>
              <w:t xml:space="preserve">. </w:t>
            </w:r>
            <w:r w:rsidRPr="007C3C8D">
              <w:rPr>
                <w:b w:val="0"/>
                <w:i w:val="0"/>
                <w:color w:val="000000" w:themeColor="text1"/>
                <w:szCs w:val="24"/>
                <w:lang w:val="uk-UA" w:eastAsia="uk-UA"/>
              </w:rPr>
              <w:t xml:space="preserve"> </w:t>
            </w:r>
          </w:p>
          <w:p w14:paraId="66788CCD" w14:textId="67159325" w:rsidR="007C3C8D" w:rsidRPr="007C3C8D" w:rsidRDefault="007C3C8D" w:rsidP="007C3C8D">
            <w:pPr>
              <w:pStyle w:val="a7"/>
              <w:widowControl w:val="0"/>
              <w:numPr>
                <w:ilvl w:val="12"/>
                <w:numId w:val="0"/>
              </w:numPr>
              <w:spacing w:line="240" w:lineRule="auto"/>
              <w:jc w:val="both"/>
              <w:rPr>
                <w:b w:val="0"/>
                <w:i w:val="0"/>
                <w:snapToGrid w:val="0"/>
                <w:color w:val="000000" w:themeColor="text1"/>
                <w:szCs w:val="24"/>
                <w:lang w:val="en-US" w:eastAsia="uk-UA"/>
              </w:rPr>
            </w:pPr>
            <w:r>
              <w:rPr>
                <w:b w:val="0"/>
                <w:i w:val="0"/>
                <w:color w:val="000000" w:themeColor="text1"/>
                <w:szCs w:val="24"/>
                <w:lang w:val="uk-UA" w:eastAsia="uk-UA"/>
              </w:rPr>
              <w:t>P</w:t>
            </w:r>
            <w:proofErr w:type="spellStart"/>
            <w:r>
              <w:rPr>
                <w:b w:val="0"/>
                <w:i w:val="0"/>
                <w:color w:val="000000" w:themeColor="text1"/>
                <w:szCs w:val="24"/>
                <w:lang w:val="en-US" w:eastAsia="uk-UA"/>
              </w:rPr>
              <w:t>rostate</w:t>
            </w:r>
            <w:proofErr w:type="spellEnd"/>
            <w:r w:rsidRPr="007C3C8D">
              <w:rPr>
                <w:b w:val="0"/>
                <w:i w:val="0"/>
                <w:color w:val="000000" w:themeColor="text1"/>
                <w:szCs w:val="24"/>
                <w:lang w:val="en-US" w:eastAsia="uk-UA"/>
              </w:rPr>
              <w:t xml:space="preserve"> cancer.</w:t>
            </w:r>
          </w:p>
        </w:tc>
        <w:tc>
          <w:tcPr>
            <w:tcW w:w="947" w:type="dxa"/>
          </w:tcPr>
          <w:p w14:paraId="39BE7A9A" w14:textId="62E1C9CB" w:rsidR="007C3C8D" w:rsidRPr="007C3C8D" w:rsidRDefault="007C3C8D" w:rsidP="007C3C8D">
            <w:pPr>
              <w:spacing w:after="0" w:line="240" w:lineRule="auto"/>
              <w:rPr>
                <w:rFonts w:ascii="Times New Roman" w:hAnsi="Times New Roman"/>
                <w:sz w:val="24"/>
                <w:szCs w:val="24"/>
                <w:lang w:val="en-US"/>
              </w:rPr>
            </w:pPr>
            <w:r>
              <w:rPr>
                <w:rFonts w:ascii="Times New Roman" w:hAnsi="Times New Roman"/>
                <w:sz w:val="24"/>
                <w:szCs w:val="24"/>
                <w:lang w:val="uk-UA"/>
              </w:rPr>
              <w:t>2</w:t>
            </w:r>
          </w:p>
        </w:tc>
        <w:tc>
          <w:tcPr>
            <w:tcW w:w="1043" w:type="dxa"/>
          </w:tcPr>
          <w:p w14:paraId="5B722F86" w14:textId="0B0753F4"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46960FC1" w14:textId="332C7E00"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73" w:type="dxa"/>
          </w:tcPr>
          <w:p w14:paraId="05E7446C" w14:textId="4CEA8EFB"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14388687" w14:textId="5D7C09E0"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578DB1B9" w14:textId="7A93B648"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7C3C8D" w:rsidRPr="009C09A9" w14:paraId="415DF855" w14:textId="77777777" w:rsidTr="00793606">
        <w:tc>
          <w:tcPr>
            <w:tcW w:w="3185" w:type="dxa"/>
          </w:tcPr>
          <w:p w14:paraId="656C2BB7" w14:textId="303993D0" w:rsidR="007C3C8D" w:rsidRPr="007C3C8D" w:rsidRDefault="007C3C8D" w:rsidP="007C3C8D">
            <w:pPr>
              <w:pStyle w:val="a7"/>
              <w:widowControl w:val="0"/>
              <w:numPr>
                <w:ilvl w:val="12"/>
                <w:numId w:val="0"/>
              </w:numPr>
              <w:spacing w:line="240" w:lineRule="auto"/>
              <w:jc w:val="both"/>
              <w:rPr>
                <w:b w:val="0"/>
                <w:i w:val="0"/>
                <w:color w:val="000000" w:themeColor="text1"/>
                <w:szCs w:val="24"/>
                <w:lang w:val="uk-UA" w:eastAsia="uk-UA"/>
              </w:rPr>
            </w:pPr>
            <w:r w:rsidRPr="007C3C8D">
              <w:rPr>
                <w:b w:val="0"/>
                <w:i w:val="0"/>
                <w:snapToGrid w:val="0"/>
                <w:color w:val="000000" w:themeColor="text1"/>
                <w:szCs w:val="24"/>
                <w:lang w:val="en-US" w:eastAsia="uk-UA"/>
              </w:rPr>
              <w:t>Topic</w:t>
            </w:r>
            <w:r w:rsidRPr="007C3C8D">
              <w:rPr>
                <w:b w:val="0"/>
                <w:i w:val="0"/>
                <w:snapToGrid w:val="0"/>
                <w:color w:val="000000" w:themeColor="text1"/>
                <w:szCs w:val="24"/>
                <w:lang w:val="uk-UA" w:eastAsia="uk-UA"/>
              </w:rPr>
              <w:t xml:space="preserve"> </w:t>
            </w:r>
            <w:r w:rsidR="001E5BE3">
              <w:rPr>
                <w:b w:val="0"/>
                <w:i w:val="0"/>
                <w:snapToGrid w:val="0"/>
                <w:color w:val="000000" w:themeColor="text1"/>
                <w:szCs w:val="24"/>
                <w:lang w:val="uk-UA" w:eastAsia="uk-UA"/>
              </w:rPr>
              <w:t>13</w:t>
            </w:r>
            <w:r w:rsidRPr="007C3C8D">
              <w:rPr>
                <w:b w:val="0"/>
                <w:i w:val="0"/>
                <w:snapToGrid w:val="0"/>
                <w:color w:val="000000" w:themeColor="text1"/>
                <w:szCs w:val="24"/>
                <w:lang w:val="uk-UA" w:eastAsia="uk-UA"/>
              </w:rPr>
              <w:t xml:space="preserve">. </w:t>
            </w:r>
            <w:r w:rsidRPr="007C3C8D">
              <w:rPr>
                <w:b w:val="0"/>
                <w:i w:val="0"/>
                <w:color w:val="000000" w:themeColor="text1"/>
                <w:szCs w:val="24"/>
                <w:lang w:val="uk-UA" w:eastAsia="uk-UA"/>
              </w:rPr>
              <w:t xml:space="preserve"> </w:t>
            </w:r>
          </w:p>
          <w:p w14:paraId="61A4C428" w14:textId="7D135DC0" w:rsidR="007C3C8D" w:rsidRPr="007C3C8D" w:rsidRDefault="007C3C8D" w:rsidP="007C3C8D">
            <w:pPr>
              <w:pStyle w:val="a7"/>
              <w:widowControl w:val="0"/>
              <w:numPr>
                <w:ilvl w:val="12"/>
                <w:numId w:val="0"/>
              </w:numPr>
              <w:spacing w:line="240" w:lineRule="auto"/>
              <w:jc w:val="both"/>
              <w:rPr>
                <w:b w:val="0"/>
                <w:i w:val="0"/>
                <w:snapToGrid w:val="0"/>
                <w:color w:val="000000" w:themeColor="text1"/>
                <w:szCs w:val="24"/>
                <w:lang w:val="en-US" w:eastAsia="uk-UA"/>
              </w:rPr>
            </w:pPr>
            <w:r>
              <w:rPr>
                <w:b w:val="0"/>
                <w:i w:val="0"/>
                <w:color w:val="000000" w:themeColor="text1"/>
                <w:szCs w:val="24"/>
                <w:lang w:val="en-US" w:eastAsia="uk-UA"/>
              </w:rPr>
              <w:t>Cervical</w:t>
            </w:r>
            <w:r w:rsidRPr="007C3C8D">
              <w:rPr>
                <w:b w:val="0"/>
                <w:i w:val="0"/>
                <w:color w:val="000000" w:themeColor="text1"/>
                <w:szCs w:val="24"/>
                <w:lang w:val="en-US" w:eastAsia="uk-UA"/>
              </w:rPr>
              <w:t xml:space="preserve"> cancer.</w:t>
            </w:r>
          </w:p>
        </w:tc>
        <w:tc>
          <w:tcPr>
            <w:tcW w:w="947" w:type="dxa"/>
          </w:tcPr>
          <w:p w14:paraId="09062134" w14:textId="5C93DE6E" w:rsidR="007C3C8D" w:rsidRPr="007C3C8D" w:rsidRDefault="007C3C8D" w:rsidP="007C3C8D">
            <w:pPr>
              <w:spacing w:after="0" w:line="240" w:lineRule="auto"/>
              <w:rPr>
                <w:rFonts w:ascii="Times New Roman" w:hAnsi="Times New Roman"/>
                <w:sz w:val="24"/>
                <w:szCs w:val="24"/>
                <w:lang w:val="en-US"/>
              </w:rPr>
            </w:pPr>
            <w:r>
              <w:rPr>
                <w:rFonts w:ascii="Times New Roman" w:hAnsi="Times New Roman"/>
                <w:sz w:val="24"/>
                <w:szCs w:val="24"/>
                <w:lang w:val="uk-UA"/>
              </w:rPr>
              <w:t>2</w:t>
            </w:r>
          </w:p>
        </w:tc>
        <w:tc>
          <w:tcPr>
            <w:tcW w:w="1043" w:type="dxa"/>
          </w:tcPr>
          <w:p w14:paraId="4B34863B" w14:textId="2FC90ED5"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03" w:type="dxa"/>
          </w:tcPr>
          <w:p w14:paraId="390E6412" w14:textId="4F4AD84C"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73" w:type="dxa"/>
          </w:tcPr>
          <w:p w14:paraId="7821C9D2" w14:textId="0558AA10"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2</w:t>
            </w:r>
          </w:p>
        </w:tc>
        <w:tc>
          <w:tcPr>
            <w:tcW w:w="1487" w:type="dxa"/>
          </w:tcPr>
          <w:p w14:paraId="434881D6" w14:textId="3580E21C"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4FA9D505" w14:textId="2C6F0BCA" w:rsidR="007C3C8D" w:rsidRDefault="007C3C8D" w:rsidP="007C3C8D">
            <w:pPr>
              <w:spacing w:after="0" w:line="240" w:lineRule="auto"/>
              <w:rPr>
                <w:rFonts w:ascii="Times New Roman" w:hAnsi="Times New Roman"/>
                <w:sz w:val="24"/>
                <w:szCs w:val="24"/>
                <w:lang w:val="uk-UA"/>
              </w:rPr>
            </w:pPr>
            <w:r>
              <w:rPr>
                <w:rFonts w:ascii="Times New Roman" w:hAnsi="Times New Roman"/>
                <w:sz w:val="24"/>
                <w:szCs w:val="24"/>
                <w:lang w:val="uk-UA"/>
              </w:rPr>
              <w:t>0</w:t>
            </w:r>
          </w:p>
        </w:tc>
      </w:tr>
      <w:tr w:rsidR="00A731D6" w:rsidRPr="009C09A9" w14:paraId="6AAE31E4" w14:textId="77777777" w:rsidTr="00793606">
        <w:tc>
          <w:tcPr>
            <w:tcW w:w="3185" w:type="dxa"/>
          </w:tcPr>
          <w:p w14:paraId="696979CD" w14:textId="77777777" w:rsidR="00A731D6" w:rsidRPr="00A731D6" w:rsidRDefault="00A731D6" w:rsidP="00A731D6">
            <w:pPr>
              <w:pStyle w:val="a7"/>
              <w:widowControl w:val="0"/>
              <w:numPr>
                <w:ilvl w:val="12"/>
                <w:numId w:val="0"/>
              </w:numPr>
              <w:spacing w:line="240" w:lineRule="auto"/>
              <w:jc w:val="both"/>
              <w:rPr>
                <w:b w:val="0"/>
                <w:iCs/>
                <w:snapToGrid w:val="0"/>
                <w:color w:val="000000" w:themeColor="text1"/>
                <w:szCs w:val="24"/>
                <w:lang w:val="en-US" w:eastAsia="uk-UA"/>
              </w:rPr>
            </w:pPr>
            <w:proofErr w:type="spellStart"/>
            <w:r w:rsidRPr="00A731D6">
              <w:rPr>
                <w:b w:val="0"/>
                <w:iCs/>
                <w:snapToGrid w:val="0"/>
                <w:color w:val="000000" w:themeColor="text1"/>
                <w:szCs w:val="24"/>
                <w:lang w:val="uk-UA" w:eastAsia="uk-UA"/>
              </w:rPr>
              <w:t>Together</w:t>
            </w:r>
            <w:proofErr w:type="spellEnd"/>
            <w:r w:rsidRPr="00A731D6">
              <w:rPr>
                <w:b w:val="0"/>
                <w:iCs/>
                <w:snapToGrid w:val="0"/>
                <w:color w:val="000000" w:themeColor="text1"/>
                <w:szCs w:val="24"/>
                <w:lang w:val="uk-UA" w:eastAsia="uk-UA"/>
              </w:rPr>
              <w:t xml:space="preserve"> </w:t>
            </w:r>
            <w:proofErr w:type="spellStart"/>
            <w:r w:rsidRPr="00A731D6">
              <w:rPr>
                <w:b w:val="0"/>
                <w:iCs/>
                <w:snapToGrid w:val="0"/>
                <w:color w:val="000000" w:themeColor="text1"/>
                <w:szCs w:val="24"/>
                <w:lang w:val="uk-UA" w:eastAsia="uk-UA"/>
              </w:rPr>
              <w:t>according</w:t>
            </w:r>
            <w:proofErr w:type="spellEnd"/>
            <w:r w:rsidRPr="00A731D6">
              <w:rPr>
                <w:b w:val="0"/>
                <w:iCs/>
                <w:snapToGrid w:val="0"/>
                <w:color w:val="000000" w:themeColor="text1"/>
                <w:szCs w:val="24"/>
                <w:lang w:val="uk-UA" w:eastAsia="uk-UA"/>
              </w:rPr>
              <w:t xml:space="preserve"> </w:t>
            </w:r>
            <w:proofErr w:type="spellStart"/>
            <w:r w:rsidRPr="00A731D6">
              <w:rPr>
                <w:b w:val="0"/>
                <w:iCs/>
                <w:snapToGrid w:val="0"/>
                <w:color w:val="000000" w:themeColor="text1"/>
                <w:szCs w:val="24"/>
                <w:lang w:val="uk-UA" w:eastAsia="uk-UA"/>
              </w:rPr>
              <w:t>to</w:t>
            </w:r>
            <w:proofErr w:type="spellEnd"/>
            <w:r w:rsidRPr="00A731D6">
              <w:rPr>
                <w:b w:val="0"/>
                <w:iCs/>
                <w:snapToGrid w:val="0"/>
                <w:color w:val="000000" w:themeColor="text1"/>
                <w:szCs w:val="24"/>
                <w:lang w:val="uk-UA" w:eastAsia="uk-UA"/>
              </w:rPr>
              <w:t xml:space="preserve"> </w:t>
            </w:r>
            <w:proofErr w:type="spellStart"/>
            <w:r w:rsidRPr="00A731D6">
              <w:rPr>
                <w:b w:val="0"/>
                <w:iCs/>
                <w:snapToGrid w:val="0"/>
                <w:color w:val="000000" w:themeColor="text1"/>
                <w:szCs w:val="24"/>
                <w:lang w:val="uk-UA" w:eastAsia="uk-UA"/>
              </w:rPr>
              <w:t>content</w:t>
            </w:r>
            <w:proofErr w:type="spellEnd"/>
            <w:r w:rsidRPr="00A731D6">
              <w:rPr>
                <w:b w:val="0"/>
                <w:iCs/>
                <w:snapToGrid w:val="0"/>
                <w:color w:val="000000" w:themeColor="text1"/>
                <w:szCs w:val="24"/>
                <w:lang w:val="uk-UA" w:eastAsia="uk-UA"/>
              </w:rPr>
              <w:t xml:space="preserve"> </w:t>
            </w:r>
            <w:proofErr w:type="spellStart"/>
            <w:r w:rsidRPr="00A731D6">
              <w:rPr>
                <w:b w:val="0"/>
                <w:iCs/>
                <w:snapToGrid w:val="0"/>
                <w:color w:val="000000" w:themeColor="text1"/>
                <w:szCs w:val="24"/>
                <w:lang w:val="uk-UA" w:eastAsia="uk-UA"/>
              </w:rPr>
              <w:t>module</w:t>
            </w:r>
            <w:proofErr w:type="spellEnd"/>
            <w:r w:rsidRPr="00A731D6">
              <w:rPr>
                <w:b w:val="0"/>
                <w:iCs/>
                <w:snapToGrid w:val="0"/>
                <w:color w:val="000000" w:themeColor="text1"/>
                <w:szCs w:val="24"/>
                <w:lang w:val="uk-UA" w:eastAsia="uk-UA"/>
              </w:rPr>
              <w:t xml:space="preserve"> </w:t>
            </w:r>
            <w:r w:rsidRPr="00A731D6">
              <w:rPr>
                <w:b w:val="0"/>
                <w:i w:val="0"/>
                <w:iCs/>
                <w:snapToGrid w:val="0"/>
                <w:color w:val="000000" w:themeColor="text1"/>
                <w:szCs w:val="24"/>
                <w:lang w:val="en-US" w:eastAsia="uk-UA"/>
              </w:rPr>
              <w:t>2</w:t>
            </w:r>
          </w:p>
        </w:tc>
        <w:tc>
          <w:tcPr>
            <w:tcW w:w="947" w:type="dxa"/>
          </w:tcPr>
          <w:p w14:paraId="0E72A3B6" w14:textId="2EC086D9" w:rsidR="00A731D6" w:rsidRPr="00D118CC"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42</w:t>
            </w:r>
          </w:p>
        </w:tc>
        <w:tc>
          <w:tcPr>
            <w:tcW w:w="1043" w:type="dxa"/>
          </w:tcPr>
          <w:p w14:paraId="5EFF48B8" w14:textId="6F21D67F" w:rsidR="00A731D6" w:rsidRPr="007C3C8D"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4</w:t>
            </w:r>
          </w:p>
        </w:tc>
        <w:tc>
          <w:tcPr>
            <w:tcW w:w="1203" w:type="dxa"/>
          </w:tcPr>
          <w:p w14:paraId="02959F40" w14:textId="4090EF59"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1273" w:type="dxa"/>
          </w:tcPr>
          <w:p w14:paraId="410B1D03" w14:textId="3C0917D1" w:rsidR="00A731D6" w:rsidRPr="007C3C8D" w:rsidRDefault="007C3C8D" w:rsidP="00A731D6">
            <w:pPr>
              <w:spacing w:after="0" w:line="240" w:lineRule="auto"/>
              <w:rPr>
                <w:rFonts w:ascii="Times New Roman" w:hAnsi="Times New Roman"/>
                <w:sz w:val="24"/>
                <w:szCs w:val="24"/>
                <w:lang w:val="en-US"/>
              </w:rPr>
            </w:pPr>
            <w:r>
              <w:rPr>
                <w:rFonts w:ascii="Times New Roman" w:hAnsi="Times New Roman"/>
                <w:sz w:val="24"/>
                <w:szCs w:val="24"/>
                <w:lang w:val="en-US"/>
              </w:rPr>
              <w:t>24</w:t>
            </w:r>
          </w:p>
        </w:tc>
        <w:tc>
          <w:tcPr>
            <w:tcW w:w="1487" w:type="dxa"/>
          </w:tcPr>
          <w:p w14:paraId="6264CFDC" w14:textId="5A6B7123" w:rsidR="00A731D6" w:rsidRPr="009C09A9" w:rsidRDefault="00A731D6" w:rsidP="00A731D6">
            <w:pPr>
              <w:spacing w:after="0" w:line="240" w:lineRule="auto"/>
              <w:rPr>
                <w:rFonts w:ascii="Times New Roman" w:hAnsi="Times New Roman"/>
                <w:sz w:val="24"/>
                <w:szCs w:val="24"/>
                <w:lang w:val="uk-UA"/>
              </w:rPr>
            </w:pPr>
            <w:r>
              <w:rPr>
                <w:rFonts w:ascii="Times New Roman" w:hAnsi="Times New Roman"/>
                <w:sz w:val="24"/>
                <w:szCs w:val="24"/>
                <w:lang w:val="uk-UA"/>
              </w:rPr>
              <w:t>0</w:t>
            </w:r>
          </w:p>
        </w:tc>
        <w:tc>
          <w:tcPr>
            <w:tcW w:w="734" w:type="dxa"/>
          </w:tcPr>
          <w:p w14:paraId="50871E9C" w14:textId="7985F99A" w:rsidR="00A731D6" w:rsidRPr="00D118CC" w:rsidRDefault="007C3C8D" w:rsidP="00A731D6">
            <w:pPr>
              <w:spacing w:after="0" w:line="240" w:lineRule="auto"/>
              <w:rPr>
                <w:rFonts w:ascii="Times New Roman" w:hAnsi="Times New Roman"/>
                <w:snapToGrid w:val="0"/>
                <w:color w:val="000000" w:themeColor="text1"/>
                <w:sz w:val="24"/>
                <w:szCs w:val="24"/>
                <w:lang w:val="en-US" w:eastAsia="uk-UA"/>
              </w:rPr>
            </w:pPr>
            <w:r>
              <w:rPr>
                <w:rFonts w:ascii="Times New Roman" w:hAnsi="Times New Roman"/>
                <w:snapToGrid w:val="0"/>
                <w:color w:val="000000" w:themeColor="text1"/>
                <w:sz w:val="24"/>
                <w:szCs w:val="24"/>
                <w:lang w:val="en-US" w:eastAsia="uk-UA"/>
              </w:rPr>
              <w:t>1</w:t>
            </w:r>
            <w:r w:rsidR="00D118CC">
              <w:rPr>
                <w:rFonts w:ascii="Times New Roman" w:hAnsi="Times New Roman"/>
                <w:snapToGrid w:val="0"/>
                <w:color w:val="000000" w:themeColor="text1"/>
                <w:sz w:val="24"/>
                <w:szCs w:val="24"/>
                <w:lang w:val="en-US" w:eastAsia="uk-UA"/>
              </w:rPr>
              <w:t>2</w:t>
            </w:r>
          </w:p>
        </w:tc>
      </w:tr>
      <w:tr w:rsidR="00A731D6" w:rsidRPr="009C09A9" w14:paraId="2FB9DFC7" w14:textId="77777777" w:rsidTr="00793606">
        <w:tc>
          <w:tcPr>
            <w:tcW w:w="3185" w:type="dxa"/>
          </w:tcPr>
          <w:p w14:paraId="37BCF542" w14:textId="77777777" w:rsidR="00A731D6" w:rsidRPr="009727CC" w:rsidRDefault="00A731D6" w:rsidP="00A731D6">
            <w:pPr>
              <w:pStyle w:val="a7"/>
              <w:widowControl w:val="0"/>
              <w:numPr>
                <w:ilvl w:val="12"/>
                <w:numId w:val="0"/>
              </w:numPr>
              <w:spacing w:line="240" w:lineRule="auto"/>
              <w:jc w:val="both"/>
              <w:rPr>
                <w:bCs/>
                <w:i w:val="0"/>
                <w:snapToGrid w:val="0"/>
                <w:color w:val="000000" w:themeColor="text1"/>
                <w:szCs w:val="24"/>
                <w:lang w:val="en-US" w:eastAsia="uk-UA"/>
              </w:rPr>
            </w:pPr>
            <w:r w:rsidRPr="009727CC">
              <w:rPr>
                <w:bCs/>
                <w:snapToGrid w:val="0"/>
                <w:color w:val="000000" w:themeColor="text1"/>
                <w:szCs w:val="24"/>
                <w:lang w:val="en-US" w:eastAsia="uk-UA"/>
              </w:rPr>
              <w:t>Total</w:t>
            </w:r>
          </w:p>
        </w:tc>
        <w:tc>
          <w:tcPr>
            <w:tcW w:w="947" w:type="dxa"/>
          </w:tcPr>
          <w:p w14:paraId="6719C15C" w14:textId="49D5FDCE" w:rsidR="00A731D6" w:rsidRPr="009C09A9" w:rsidRDefault="00D118CC" w:rsidP="00A731D6">
            <w:pPr>
              <w:spacing w:after="0" w:line="240" w:lineRule="auto"/>
              <w:rPr>
                <w:rFonts w:ascii="Times New Roman" w:hAnsi="Times New Roman"/>
                <w:b/>
                <w:bCs/>
                <w:sz w:val="24"/>
                <w:szCs w:val="24"/>
                <w:lang w:val="uk-UA"/>
              </w:rPr>
            </w:pPr>
            <w:r>
              <w:rPr>
                <w:rFonts w:ascii="Times New Roman" w:hAnsi="Times New Roman"/>
                <w:b/>
                <w:bCs/>
                <w:sz w:val="24"/>
                <w:szCs w:val="24"/>
                <w:lang w:val="en-US"/>
              </w:rPr>
              <w:t>6</w:t>
            </w:r>
            <w:r w:rsidR="00A731D6">
              <w:rPr>
                <w:rFonts w:ascii="Times New Roman" w:hAnsi="Times New Roman"/>
                <w:b/>
                <w:bCs/>
                <w:sz w:val="24"/>
                <w:szCs w:val="24"/>
                <w:lang w:val="uk-UA"/>
              </w:rPr>
              <w:t>0</w:t>
            </w:r>
          </w:p>
        </w:tc>
        <w:tc>
          <w:tcPr>
            <w:tcW w:w="1043" w:type="dxa"/>
          </w:tcPr>
          <w:p w14:paraId="621BE533" w14:textId="154BD722" w:rsidR="00A731D6" w:rsidRPr="009C09A9" w:rsidRDefault="0092687A" w:rsidP="00A731D6">
            <w:pPr>
              <w:spacing w:after="0" w:line="240" w:lineRule="auto"/>
              <w:rPr>
                <w:rFonts w:ascii="Times New Roman" w:hAnsi="Times New Roman"/>
                <w:b/>
                <w:bCs/>
                <w:sz w:val="24"/>
                <w:szCs w:val="24"/>
                <w:lang w:val="uk-UA"/>
              </w:rPr>
            </w:pPr>
            <w:r>
              <w:rPr>
                <w:rFonts w:ascii="Times New Roman" w:hAnsi="Times New Roman"/>
                <w:b/>
                <w:bCs/>
                <w:sz w:val="24"/>
                <w:szCs w:val="24"/>
                <w:lang w:val="uk-UA"/>
              </w:rPr>
              <w:t>8</w:t>
            </w:r>
          </w:p>
        </w:tc>
        <w:tc>
          <w:tcPr>
            <w:tcW w:w="1203" w:type="dxa"/>
          </w:tcPr>
          <w:p w14:paraId="6334BC41" w14:textId="4B261B7C" w:rsidR="00A731D6" w:rsidRPr="009C09A9" w:rsidRDefault="00A731D6" w:rsidP="00A731D6">
            <w:pPr>
              <w:spacing w:after="0" w:line="240" w:lineRule="auto"/>
              <w:rPr>
                <w:rFonts w:ascii="Times New Roman" w:hAnsi="Times New Roman"/>
                <w:b/>
                <w:bCs/>
                <w:sz w:val="24"/>
                <w:szCs w:val="24"/>
                <w:lang w:val="uk-UA"/>
              </w:rPr>
            </w:pPr>
            <w:r>
              <w:rPr>
                <w:rFonts w:ascii="Times New Roman" w:hAnsi="Times New Roman"/>
                <w:b/>
                <w:bCs/>
                <w:sz w:val="24"/>
                <w:szCs w:val="24"/>
                <w:lang w:val="uk-UA"/>
              </w:rPr>
              <w:t>0</w:t>
            </w:r>
          </w:p>
        </w:tc>
        <w:tc>
          <w:tcPr>
            <w:tcW w:w="1273" w:type="dxa"/>
          </w:tcPr>
          <w:p w14:paraId="7926E493" w14:textId="6708C6F4" w:rsidR="00A731D6" w:rsidRPr="009C09A9" w:rsidRDefault="0092687A" w:rsidP="00A731D6">
            <w:pPr>
              <w:spacing w:after="0" w:line="240" w:lineRule="auto"/>
              <w:rPr>
                <w:rFonts w:ascii="Times New Roman" w:hAnsi="Times New Roman"/>
                <w:b/>
                <w:bCs/>
                <w:sz w:val="24"/>
                <w:szCs w:val="24"/>
                <w:lang w:val="uk-UA"/>
              </w:rPr>
            </w:pPr>
            <w:r>
              <w:rPr>
                <w:rFonts w:ascii="Times New Roman" w:hAnsi="Times New Roman"/>
                <w:b/>
                <w:bCs/>
                <w:sz w:val="24"/>
                <w:szCs w:val="24"/>
                <w:lang w:val="uk-UA"/>
              </w:rPr>
              <w:t>32</w:t>
            </w:r>
          </w:p>
        </w:tc>
        <w:tc>
          <w:tcPr>
            <w:tcW w:w="1487" w:type="dxa"/>
          </w:tcPr>
          <w:p w14:paraId="641BC8DF" w14:textId="45D3D52E" w:rsidR="00A731D6" w:rsidRPr="009C09A9" w:rsidRDefault="00A731D6" w:rsidP="00A731D6">
            <w:pPr>
              <w:spacing w:after="0" w:line="240" w:lineRule="auto"/>
              <w:rPr>
                <w:rFonts w:ascii="Times New Roman" w:hAnsi="Times New Roman"/>
                <w:b/>
                <w:bCs/>
                <w:sz w:val="24"/>
                <w:szCs w:val="24"/>
                <w:lang w:val="uk-UA"/>
              </w:rPr>
            </w:pPr>
            <w:r>
              <w:rPr>
                <w:rFonts w:ascii="Times New Roman" w:hAnsi="Times New Roman"/>
                <w:b/>
                <w:bCs/>
                <w:sz w:val="24"/>
                <w:szCs w:val="24"/>
                <w:lang w:val="uk-UA"/>
              </w:rPr>
              <w:t>0</w:t>
            </w:r>
          </w:p>
        </w:tc>
        <w:tc>
          <w:tcPr>
            <w:tcW w:w="734" w:type="dxa"/>
          </w:tcPr>
          <w:p w14:paraId="18F5FB64" w14:textId="6D308939" w:rsidR="00A731D6" w:rsidRPr="009C09A9" w:rsidRDefault="00AB030B" w:rsidP="00A731D6">
            <w:pPr>
              <w:spacing w:after="0" w:line="240" w:lineRule="auto"/>
              <w:rPr>
                <w:rFonts w:ascii="Times New Roman" w:hAnsi="Times New Roman"/>
                <w:b/>
                <w:bCs/>
                <w:snapToGrid w:val="0"/>
                <w:color w:val="000000" w:themeColor="text1"/>
                <w:sz w:val="24"/>
                <w:szCs w:val="24"/>
                <w:lang w:val="uk-UA" w:eastAsia="uk-UA"/>
              </w:rPr>
            </w:pPr>
            <w:r>
              <w:rPr>
                <w:rFonts w:ascii="Times New Roman" w:hAnsi="Times New Roman"/>
                <w:b/>
                <w:bCs/>
                <w:snapToGrid w:val="0"/>
                <w:color w:val="000000" w:themeColor="text1"/>
                <w:sz w:val="24"/>
                <w:szCs w:val="24"/>
                <w:lang w:val="uk-UA" w:eastAsia="uk-UA"/>
              </w:rPr>
              <w:t>2</w:t>
            </w:r>
            <w:r w:rsidR="0092687A">
              <w:rPr>
                <w:rFonts w:ascii="Times New Roman" w:hAnsi="Times New Roman"/>
                <w:b/>
                <w:bCs/>
                <w:snapToGrid w:val="0"/>
                <w:color w:val="000000" w:themeColor="text1"/>
                <w:sz w:val="24"/>
                <w:szCs w:val="24"/>
                <w:lang w:val="uk-UA" w:eastAsia="uk-UA"/>
              </w:rPr>
              <w:t>0</w:t>
            </w:r>
          </w:p>
        </w:tc>
      </w:tr>
    </w:tbl>
    <w:p w14:paraId="08CAB4D5" w14:textId="77777777" w:rsidR="00A731D6" w:rsidRPr="00731750" w:rsidRDefault="00A731D6" w:rsidP="00793606">
      <w:pPr>
        <w:spacing w:after="0" w:line="240" w:lineRule="auto"/>
        <w:rPr>
          <w:rFonts w:ascii="Times New Roman" w:eastAsia="Times New Roman" w:hAnsi="Times New Roman" w:cs="Times New Roman"/>
          <w:b/>
          <w:bCs/>
          <w:sz w:val="24"/>
          <w:szCs w:val="24"/>
          <w:lang w:val="en-US" w:eastAsia="ru-RU"/>
        </w:rPr>
      </w:pPr>
    </w:p>
    <w:p w14:paraId="6387F331" w14:textId="77777777" w:rsidR="00A731D6" w:rsidRPr="009727CC" w:rsidRDefault="00A731D6" w:rsidP="00793606">
      <w:pPr>
        <w:spacing w:after="0" w:line="240" w:lineRule="auto"/>
        <w:jc w:val="center"/>
        <w:rPr>
          <w:rFonts w:ascii="Times New Roman" w:eastAsia="Times New Roman" w:hAnsi="Times New Roman" w:cs="Times New Roman"/>
          <w:b/>
          <w:bCs/>
          <w:sz w:val="24"/>
          <w:szCs w:val="24"/>
          <w:lang w:val="en-US" w:eastAsia="ru-RU"/>
        </w:rPr>
      </w:pPr>
      <w:r w:rsidRPr="009727CC">
        <w:rPr>
          <w:rFonts w:ascii="Times New Roman" w:eastAsia="Times New Roman" w:hAnsi="Times New Roman" w:cs="Times New Roman"/>
          <w:b/>
          <w:bCs/>
          <w:sz w:val="24"/>
          <w:szCs w:val="24"/>
          <w:lang w:val="en-US" w:eastAsia="ru-RU"/>
        </w:rPr>
        <w:t>5. Topics of lectures / seminars / practical / laboratory classes</w:t>
      </w:r>
    </w:p>
    <w:p w14:paraId="71899842" w14:textId="77777777" w:rsidR="00A731D6" w:rsidRPr="009727CC" w:rsidRDefault="00A731D6" w:rsidP="00793606">
      <w:pPr>
        <w:spacing w:after="0" w:line="240" w:lineRule="auto"/>
        <w:rPr>
          <w:rFonts w:ascii="Times New Roman" w:eastAsia="Times New Roman" w:hAnsi="Times New Roman" w:cs="Times New Roman"/>
          <w:b/>
          <w:bCs/>
          <w:sz w:val="24"/>
          <w:szCs w:val="24"/>
          <w:lang w:val="en-US" w:eastAsia="ru-RU"/>
        </w:rPr>
      </w:pPr>
    </w:p>
    <w:p w14:paraId="46A306AD" w14:textId="14CA049E" w:rsidR="00A731D6" w:rsidRDefault="00A731D6" w:rsidP="00A731D6">
      <w:pPr>
        <w:spacing w:after="0" w:line="240" w:lineRule="auto"/>
        <w:rPr>
          <w:rFonts w:ascii="Times New Roman" w:eastAsia="Times New Roman" w:hAnsi="Times New Roman" w:cs="Times New Roman"/>
          <w:b/>
          <w:bCs/>
          <w:sz w:val="24"/>
          <w:szCs w:val="24"/>
          <w:lang w:val="en-US" w:eastAsia="ru-RU"/>
        </w:rPr>
      </w:pPr>
      <w:r w:rsidRPr="009727CC">
        <w:rPr>
          <w:rFonts w:ascii="Times New Roman" w:eastAsia="Times New Roman" w:hAnsi="Times New Roman" w:cs="Times New Roman"/>
          <w:b/>
          <w:bCs/>
          <w:sz w:val="24"/>
          <w:szCs w:val="24"/>
          <w:lang w:val="en-US" w:eastAsia="ru-RU"/>
        </w:rPr>
        <w:t>5.1. Topics of lectures</w:t>
      </w:r>
    </w:p>
    <w:p w14:paraId="251FDBB2" w14:textId="77777777" w:rsidR="00A731D6" w:rsidRPr="00731750" w:rsidRDefault="00A731D6" w:rsidP="00A731D6">
      <w:pPr>
        <w:spacing w:after="0" w:line="240" w:lineRule="auto"/>
        <w:rPr>
          <w:rFonts w:ascii="Times New Roman" w:eastAsia="Times New Roman" w:hAnsi="Times New Roman" w:cs="Times New Roman"/>
          <w:b/>
          <w:bCs/>
          <w:sz w:val="24"/>
          <w:szCs w:val="24"/>
          <w:lang w:val="en-US" w:eastAsia="ru-RU"/>
        </w:rPr>
      </w:pPr>
    </w:p>
    <w:tbl>
      <w:tblPr>
        <w:tblW w:w="0" w:type="auto"/>
        <w:tblInd w:w="108" w:type="dxa"/>
        <w:tblCellMar>
          <w:left w:w="0" w:type="dxa"/>
          <w:right w:w="0" w:type="dxa"/>
        </w:tblCellMar>
        <w:tblLook w:val="04A0" w:firstRow="1" w:lastRow="0" w:firstColumn="1" w:lastColumn="0" w:noHBand="0" w:noVBand="1"/>
      </w:tblPr>
      <w:tblGrid>
        <w:gridCol w:w="671"/>
        <w:gridCol w:w="7858"/>
        <w:gridCol w:w="1269"/>
      </w:tblGrid>
      <w:tr w:rsidR="005216AD" w:rsidRPr="00A731D6" w14:paraId="1EBB2709" w14:textId="77777777" w:rsidTr="00AE0EFB">
        <w:tc>
          <w:tcPr>
            <w:tcW w:w="6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7CB16E0" w14:textId="78082A06" w:rsidR="005216AD" w:rsidRPr="00A731D6" w:rsidRDefault="00A731D6" w:rsidP="00793606">
            <w:pPr>
              <w:spacing w:after="0" w:line="240" w:lineRule="auto"/>
              <w:ind w:right="-367"/>
              <w:jc w:val="both"/>
              <w:rPr>
                <w:rFonts w:ascii="Times New Roman" w:eastAsia="Times New Roman" w:hAnsi="Times New Roman" w:cs="Times New Roman"/>
                <w:sz w:val="24"/>
                <w:szCs w:val="24"/>
                <w:lang w:eastAsia="ru-RU"/>
              </w:rPr>
            </w:pPr>
            <w:r w:rsidRPr="00A731D6">
              <w:rPr>
                <w:rFonts w:ascii="Times New Roman" w:hAnsi="Times New Roman" w:cs="Times New Roman"/>
                <w:snapToGrid w:val="0"/>
                <w:sz w:val="24"/>
                <w:szCs w:val="24"/>
                <w:lang w:val="uk-UA" w:eastAsia="uk-UA"/>
              </w:rPr>
              <w:t>№</w:t>
            </w:r>
          </w:p>
        </w:tc>
        <w:tc>
          <w:tcPr>
            <w:tcW w:w="78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539555B" w14:textId="77777777" w:rsidR="005216AD" w:rsidRPr="00A731D6" w:rsidRDefault="005216AD" w:rsidP="00793606">
            <w:pPr>
              <w:spacing w:after="0" w:line="240" w:lineRule="auto"/>
              <w:ind w:firstLine="6"/>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eastAsia="ru-RU"/>
              </w:rPr>
              <w:t>T</w:t>
            </w:r>
            <w:proofErr w:type="spellStart"/>
            <w:r w:rsidRPr="00A731D6">
              <w:rPr>
                <w:rFonts w:ascii="Times New Roman" w:eastAsia="Times New Roman" w:hAnsi="Times New Roman" w:cs="Times New Roman"/>
                <w:sz w:val="24"/>
                <w:szCs w:val="24"/>
                <w:lang w:val="en-US" w:eastAsia="ru-RU"/>
              </w:rPr>
              <w:t>opic</w:t>
            </w:r>
            <w:proofErr w:type="spellEnd"/>
          </w:p>
        </w:tc>
        <w:tc>
          <w:tcPr>
            <w:tcW w:w="12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38C76EC" w14:textId="77777777" w:rsidR="005216AD" w:rsidRPr="00A731D6" w:rsidRDefault="005216AD" w:rsidP="00793606">
            <w:pPr>
              <w:spacing w:after="0" w:line="240" w:lineRule="auto"/>
              <w:ind w:firstLine="6"/>
              <w:jc w:val="center"/>
              <w:rPr>
                <w:rFonts w:ascii="Times New Roman" w:eastAsia="Times New Roman" w:hAnsi="Times New Roman" w:cs="Times New Roman"/>
                <w:sz w:val="24"/>
                <w:szCs w:val="24"/>
                <w:lang w:eastAsia="ru-RU"/>
              </w:rPr>
            </w:pPr>
            <w:r w:rsidRPr="00A731D6">
              <w:rPr>
                <w:rFonts w:ascii="Times New Roman" w:eastAsia="Times New Roman" w:hAnsi="Times New Roman" w:cs="Times New Roman"/>
                <w:sz w:val="24"/>
                <w:szCs w:val="24"/>
                <w:lang w:val="en-US" w:eastAsia="ru-RU"/>
              </w:rPr>
              <w:t>H</w:t>
            </w:r>
            <w:proofErr w:type="spellStart"/>
            <w:r w:rsidRPr="00A731D6">
              <w:rPr>
                <w:rFonts w:ascii="Times New Roman" w:eastAsia="Times New Roman" w:hAnsi="Times New Roman" w:cs="Times New Roman"/>
                <w:sz w:val="24"/>
                <w:szCs w:val="24"/>
                <w:lang w:eastAsia="ru-RU"/>
              </w:rPr>
              <w:t>ours</w:t>
            </w:r>
            <w:proofErr w:type="spellEnd"/>
          </w:p>
        </w:tc>
      </w:tr>
      <w:tr w:rsidR="005216AD" w:rsidRPr="00A731D6" w14:paraId="490315C3" w14:textId="77777777" w:rsidTr="00AE0EFB">
        <w:tc>
          <w:tcPr>
            <w:tcW w:w="6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D53BF2" w14:textId="77777777" w:rsidR="005216AD" w:rsidRPr="00A731D6" w:rsidRDefault="005216AD" w:rsidP="00793606">
            <w:pPr>
              <w:spacing w:after="0" w:line="240" w:lineRule="auto"/>
              <w:ind w:right="-367"/>
              <w:jc w:val="both"/>
              <w:rPr>
                <w:rFonts w:ascii="Times New Roman" w:eastAsia="Times New Roman" w:hAnsi="Times New Roman" w:cs="Times New Roman"/>
                <w:sz w:val="24"/>
                <w:szCs w:val="24"/>
                <w:lang w:eastAsia="ru-RU"/>
              </w:rPr>
            </w:pPr>
            <w:r w:rsidRPr="00A731D6">
              <w:rPr>
                <w:rFonts w:ascii="Times New Roman" w:eastAsia="Times New Roman" w:hAnsi="Times New Roman" w:cs="Times New Roman"/>
                <w:sz w:val="24"/>
                <w:szCs w:val="24"/>
                <w:lang w:eastAsia="ru-RU"/>
              </w:rPr>
              <w:t>1.</w:t>
            </w:r>
          </w:p>
        </w:tc>
        <w:tc>
          <w:tcPr>
            <w:tcW w:w="78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04EB487" w14:textId="77777777" w:rsidR="00AE0EFB" w:rsidRDefault="00AE0EFB" w:rsidP="00793606">
            <w:pPr>
              <w:spacing w:after="0" w:line="240" w:lineRule="auto"/>
              <w:ind w:firstLine="6"/>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Lecture 1. </w:t>
            </w:r>
          </w:p>
          <w:p w14:paraId="6B6964D0" w14:textId="409D3447" w:rsidR="005216AD" w:rsidRPr="00A731D6" w:rsidRDefault="005216AD" w:rsidP="00793606">
            <w:pPr>
              <w:spacing w:after="0" w:line="240" w:lineRule="auto"/>
              <w:ind w:firstLine="6"/>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t>Organization of cancer care. Epidemiology and prevention of malignant tumors. </w:t>
            </w:r>
            <w:r w:rsidR="000E52D8">
              <w:rPr>
                <w:rFonts w:ascii="Times New Roman" w:eastAsia="Times New Roman" w:hAnsi="Times New Roman" w:cs="Times New Roman"/>
                <w:sz w:val="24"/>
                <w:szCs w:val="24"/>
                <w:lang w:val="en-US" w:eastAsia="ru-RU"/>
              </w:rPr>
              <w:t>TNM</w:t>
            </w:r>
            <w:r w:rsidRPr="00A731D6">
              <w:rPr>
                <w:rFonts w:ascii="Times New Roman" w:eastAsia="Times New Roman" w:hAnsi="Times New Roman" w:cs="Times New Roman"/>
                <w:sz w:val="24"/>
                <w:szCs w:val="24"/>
                <w:lang w:val="en-US" w:eastAsia="ru-RU"/>
              </w:rPr>
              <w:t xml:space="preserve"> </w:t>
            </w:r>
            <w:r w:rsidR="000E52D8">
              <w:rPr>
                <w:rFonts w:ascii="Times New Roman" w:eastAsia="Times New Roman" w:hAnsi="Times New Roman" w:cs="Times New Roman"/>
                <w:sz w:val="24"/>
                <w:szCs w:val="24"/>
                <w:lang w:val="en-US" w:eastAsia="ru-RU"/>
              </w:rPr>
              <w:t xml:space="preserve">and histological </w:t>
            </w:r>
            <w:r w:rsidRPr="00A731D6">
              <w:rPr>
                <w:rFonts w:ascii="Times New Roman" w:eastAsia="Times New Roman" w:hAnsi="Times New Roman" w:cs="Times New Roman"/>
                <w:sz w:val="24"/>
                <w:szCs w:val="24"/>
                <w:lang w:val="en-US" w:eastAsia="ru-RU"/>
              </w:rPr>
              <w:t>classification. </w:t>
            </w:r>
          </w:p>
        </w:tc>
        <w:tc>
          <w:tcPr>
            <w:tcW w:w="12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4D7EB7" w14:textId="2CDB3EE6" w:rsidR="005216AD" w:rsidRPr="00A731D6" w:rsidRDefault="00AE0EFB" w:rsidP="00793606">
            <w:pPr>
              <w:spacing w:after="0" w:line="240" w:lineRule="auto"/>
              <w:ind w:firstLine="6"/>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5216AD" w:rsidRPr="00A731D6" w14:paraId="2CD77D43" w14:textId="77777777" w:rsidTr="00AE0EFB">
        <w:tc>
          <w:tcPr>
            <w:tcW w:w="6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65142E0" w14:textId="3DD56275" w:rsidR="005216AD" w:rsidRPr="00AE0EFB" w:rsidRDefault="00AE0EFB" w:rsidP="00793606">
            <w:pPr>
              <w:spacing w:after="0" w:line="240" w:lineRule="auto"/>
              <w:ind w:right="-3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c>
          <w:tcPr>
            <w:tcW w:w="78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18B2F0F" w14:textId="77777777" w:rsidR="00AE0EFB" w:rsidRDefault="00AE0EFB" w:rsidP="00793606">
            <w:pPr>
              <w:spacing w:after="0" w:line="240" w:lineRule="auto"/>
              <w:ind w:firstLine="6"/>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 2.</w:t>
            </w:r>
          </w:p>
          <w:p w14:paraId="767F437E" w14:textId="391E1151" w:rsidR="005216AD" w:rsidRPr="00A731D6" w:rsidRDefault="005216AD" w:rsidP="00793606">
            <w:pPr>
              <w:spacing w:after="0" w:line="240" w:lineRule="auto"/>
              <w:ind w:firstLine="6"/>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lastRenderedPageBreak/>
              <w:t>Visual form of cancer (skin cancer, melanoma, thyroid cancer, breast cancer, cervical cancer).</w:t>
            </w:r>
          </w:p>
        </w:tc>
        <w:tc>
          <w:tcPr>
            <w:tcW w:w="12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4D3ADA" w14:textId="56C0A06F" w:rsidR="005216AD" w:rsidRPr="00A731D6" w:rsidRDefault="00AE0EFB" w:rsidP="00793606">
            <w:pPr>
              <w:spacing w:after="0" w:line="240" w:lineRule="auto"/>
              <w:ind w:firstLine="6"/>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2</w:t>
            </w:r>
          </w:p>
        </w:tc>
      </w:tr>
      <w:tr w:rsidR="000E52D8" w:rsidRPr="00A731D6" w14:paraId="31161365" w14:textId="77777777" w:rsidTr="00AE0EFB">
        <w:tc>
          <w:tcPr>
            <w:tcW w:w="6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D399B6C" w14:textId="0F279825" w:rsidR="000E52D8" w:rsidRDefault="000E52D8" w:rsidP="00793606">
            <w:pPr>
              <w:spacing w:after="0" w:line="240" w:lineRule="auto"/>
              <w:ind w:right="-3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w:t>
            </w:r>
          </w:p>
        </w:tc>
        <w:tc>
          <w:tcPr>
            <w:tcW w:w="78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29CB93A" w14:textId="25120910" w:rsidR="000E52D8" w:rsidRDefault="000E52D8" w:rsidP="000E52D8">
            <w:pPr>
              <w:spacing w:after="0" w:line="240" w:lineRule="auto"/>
              <w:ind w:firstLine="6"/>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 3.</w:t>
            </w:r>
          </w:p>
          <w:p w14:paraId="760C2651" w14:textId="510901E1" w:rsidR="000E52D8" w:rsidRDefault="000E52D8" w:rsidP="00793606">
            <w:pPr>
              <w:spacing w:after="0" w:line="240" w:lineRule="auto"/>
              <w:ind w:firstLine="6"/>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t>Diagnostic and treatment of malignant tumors.</w:t>
            </w:r>
          </w:p>
        </w:tc>
        <w:tc>
          <w:tcPr>
            <w:tcW w:w="12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B26F872" w14:textId="68BA18DD" w:rsidR="000E52D8" w:rsidRDefault="000E52D8" w:rsidP="00793606">
            <w:pPr>
              <w:spacing w:after="0" w:line="240" w:lineRule="auto"/>
              <w:ind w:firstLine="6"/>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0E52D8" w:rsidRPr="00A731D6" w14:paraId="36674248" w14:textId="77777777" w:rsidTr="00AE0EFB">
        <w:tc>
          <w:tcPr>
            <w:tcW w:w="6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2A3AB8A" w14:textId="325B0420" w:rsidR="000E52D8" w:rsidRDefault="000E52D8" w:rsidP="00793606">
            <w:pPr>
              <w:spacing w:after="0" w:line="240" w:lineRule="auto"/>
              <w:ind w:right="-3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w:t>
            </w:r>
          </w:p>
        </w:tc>
        <w:tc>
          <w:tcPr>
            <w:tcW w:w="78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17AD39F" w14:textId="5356C92E" w:rsidR="000E52D8" w:rsidRDefault="000E52D8" w:rsidP="000E52D8">
            <w:pPr>
              <w:spacing w:after="0" w:line="240" w:lineRule="auto"/>
              <w:ind w:firstLine="6"/>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 4.</w:t>
            </w:r>
          </w:p>
          <w:p w14:paraId="3BF8BF06" w14:textId="771D086A" w:rsidR="000E52D8" w:rsidRDefault="000E52D8" w:rsidP="00793606">
            <w:pPr>
              <w:spacing w:after="0" w:line="240" w:lineRule="auto"/>
              <w:ind w:firstLine="6"/>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Head and neck cancers (oral cavity, </w:t>
            </w:r>
            <w:r w:rsidR="0095337B">
              <w:rPr>
                <w:rFonts w:ascii="Times New Roman" w:eastAsia="Times New Roman" w:hAnsi="Times New Roman" w:cs="Times New Roman"/>
                <w:sz w:val="24"/>
                <w:szCs w:val="24"/>
                <w:lang w:val="en-US" w:eastAsia="ru-RU"/>
              </w:rPr>
              <w:t>lower lip, tongue).</w:t>
            </w:r>
          </w:p>
        </w:tc>
        <w:tc>
          <w:tcPr>
            <w:tcW w:w="12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0C5269D" w14:textId="4658BCF0" w:rsidR="000E52D8" w:rsidRDefault="000E52D8" w:rsidP="00793606">
            <w:pPr>
              <w:spacing w:after="0" w:line="240" w:lineRule="auto"/>
              <w:ind w:firstLine="6"/>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5216AD" w:rsidRPr="00A731D6" w14:paraId="655C8EA1" w14:textId="77777777" w:rsidTr="00AE0EFB">
        <w:tc>
          <w:tcPr>
            <w:tcW w:w="6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917C85" w14:textId="77777777" w:rsidR="005216AD" w:rsidRPr="00A731D6" w:rsidRDefault="005216AD" w:rsidP="00793606">
            <w:pPr>
              <w:spacing w:after="0" w:line="240" w:lineRule="auto"/>
              <w:ind w:right="-367"/>
              <w:jc w:val="both"/>
              <w:rPr>
                <w:rFonts w:ascii="Times New Roman" w:eastAsia="Times New Roman" w:hAnsi="Times New Roman" w:cs="Times New Roman"/>
                <w:sz w:val="24"/>
                <w:szCs w:val="24"/>
                <w:lang w:eastAsia="ru-RU"/>
              </w:rPr>
            </w:pPr>
            <w:r w:rsidRPr="00A731D6">
              <w:rPr>
                <w:rFonts w:ascii="Times New Roman" w:eastAsia="Times New Roman" w:hAnsi="Times New Roman" w:cs="Times New Roman"/>
                <w:b/>
                <w:bCs/>
                <w:i/>
                <w:iCs/>
                <w:sz w:val="24"/>
                <w:szCs w:val="24"/>
                <w:lang w:eastAsia="ru-RU"/>
              </w:rPr>
              <w:t> </w:t>
            </w:r>
          </w:p>
        </w:tc>
        <w:tc>
          <w:tcPr>
            <w:tcW w:w="78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762E2FD" w14:textId="77777777" w:rsidR="005216AD" w:rsidRPr="00A731D6" w:rsidRDefault="005216AD" w:rsidP="00793606">
            <w:pPr>
              <w:spacing w:after="0" w:line="240" w:lineRule="auto"/>
              <w:ind w:firstLine="6"/>
              <w:jc w:val="both"/>
              <w:rPr>
                <w:rFonts w:ascii="Times New Roman" w:eastAsia="Times New Roman" w:hAnsi="Times New Roman" w:cs="Times New Roman"/>
                <w:b/>
                <w:sz w:val="24"/>
                <w:szCs w:val="24"/>
                <w:lang w:val="en-US" w:eastAsia="ru-RU"/>
              </w:rPr>
            </w:pPr>
            <w:r w:rsidRPr="00A731D6">
              <w:rPr>
                <w:rFonts w:ascii="Times New Roman" w:eastAsia="Times New Roman" w:hAnsi="Times New Roman" w:cs="Times New Roman"/>
                <w:b/>
                <w:sz w:val="24"/>
                <w:szCs w:val="24"/>
                <w:lang w:val="en-US" w:eastAsia="ru-RU"/>
              </w:rPr>
              <w:t xml:space="preserve">Total: </w:t>
            </w:r>
          </w:p>
        </w:tc>
        <w:tc>
          <w:tcPr>
            <w:tcW w:w="12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7AAFA99" w14:textId="3C67314E" w:rsidR="005216AD" w:rsidRPr="00A731D6" w:rsidRDefault="000E52D8" w:rsidP="00793606">
            <w:pPr>
              <w:spacing w:after="0" w:line="240" w:lineRule="auto"/>
              <w:ind w:firstLine="6"/>
              <w:jc w:val="center"/>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8</w:t>
            </w:r>
          </w:p>
        </w:tc>
      </w:tr>
    </w:tbl>
    <w:p w14:paraId="2AD8A888" w14:textId="77777777" w:rsidR="005216AD" w:rsidRPr="00A731D6" w:rsidRDefault="005216AD" w:rsidP="005216AD">
      <w:pPr>
        <w:spacing w:after="0" w:line="240" w:lineRule="auto"/>
        <w:ind w:firstLine="851"/>
        <w:jc w:val="both"/>
        <w:rPr>
          <w:rFonts w:ascii="Times New Roman" w:eastAsia="Times New Roman" w:hAnsi="Times New Roman" w:cs="Times New Roman"/>
          <w:color w:val="000000"/>
          <w:sz w:val="24"/>
          <w:szCs w:val="24"/>
          <w:lang w:eastAsia="ru-RU"/>
        </w:rPr>
      </w:pPr>
      <w:r w:rsidRPr="00A731D6">
        <w:rPr>
          <w:rFonts w:ascii="Times New Roman" w:eastAsia="Times New Roman" w:hAnsi="Times New Roman" w:cs="Times New Roman"/>
          <w:b/>
          <w:bCs/>
          <w:color w:val="000000"/>
          <w:sz w:val="24"/>
          <w:szCs w:val="24"/>
          <w:lang w:eastAsia="ru-RU"/>
        </w:rPr>
        <w:t> </w:t>
      </w:r>
    </w:p>
    <w:p w14:paraId="0C2BA5B8" w14:textId="77777777" w:rsidR="00AE0EFB" w:rsidRPr="00AE0EFB" w:rsidRDefault="00AE0EFB" w:rsidP="00AE0EFB">
      <w:pPr>
        <w:spacing w:after="0" w:line="240" w:lineRule="auto"/>
        <w:jc w:val="both"/>
        <w:rPr>
          <w:rFonts w:ascii="Times New Roman" w:eastAsia="Times New Roman" w:hAnsi="Times New Roman" w:cs="Times New Roman"/>
          <w:b/>
          <w:bCs/>
          <w:color w:val="000000"/>
          <w:sz w:val="24"/>
          <w:szCs w:val="24"/>
          <w:lang w:val="en-US" w:eastAsia="ru-RU"/>
        </w:rPr>
      </w:pPr>
      <w:r w:rsidRPr="00AE0EFB">
        <w:rPr>
          <w:rFonts w:ascii="Times New Roman" w:eastAsia="Times New Roman" w:hAnsi="Times New Roman" w:cs="Times New Roman"/>
          <w:b/>
          <w:bCs/>
          <w:color w:val="000000"/>
          <w:sz w:val="24"/>
          <w:szCs w:val="24"/>
          <w:lang w:val="en-US" w:eastAsia="ru-RU"/>
        </w:rPr>
        <w:t>5.2. Topics of seminar classes</w:t>
      </w:r>
    </w:p>
    <w:p w14:paraId="01814E7A" w14:textId="77777777" w:rsidR="00AE0EFB" w:rsidRPr="00AE0EFB" w:rsidRDefault="00AE0EFB" w:rsidP="00AE0EFB">
      <w:pPr>
        <w:spacing w:after="0" w:line="240" w:lineRule="auto"/>
        <w:jc w:val="both"/>
        <w:rPr>
          <w:rFonts w:ascii="Times New Roman" w:eastAsia="Times New Roman" w:hAnsi="Times New Roman" w:cs="Times New Roman"/>
          <w:b/>
          <w:bCs/>
          <w:color w:val="000000"/>
          <w:sz w:val="24"/>
          <w:szCs w:val="24"/>
          <w:lang w:val="en-US" w:eastAsia="ru-RU"/>
        </w:rPr>
      </w:pPr>
      <w:r w:rsidRPr="00AE0EFB">
        <w:rPr>
          <w:rFonts w:ascii="Times New Roman" w:eastAsia="Times New Roman" w:hAnsi="Times New Roman" w:cs="Times New Roman"/>
          <w:b/>
          <w:bCs/>
          <w:color w:val="000000"/>
          <w:sz w:val="24"/>
          <w:szCs w:val="24"/>
          <w:lang w:val="en-US" w:eastAsia="ru-RU"/>
        </w:rPr>
        <w:t>Seminar classes are not provided.</w:t>
      </w:r>
    </w:p>
    <w:p w14:paraId="58AC4E7F" w14:textId="77777777" w:rsidR="00AE0EFB" w:rsidRPr="00AE0EFB" w:rsidRDefault="00AE0EFB" w:rsidP="00AE0EFB">
      <w:pPr>
        <w:spacing w:after="0" w:line="240" w:lineRule="auto"/>
        <w:jc w:val="both"/>
        <w:rPr>
          <w:rFonts w:ascii="Times New Roman" w:eastAsia="Times New Roman" w:hAnsi="Times New Roman" w:cs="Times New Roman"/>
          <w:b/>
          <w:bCs/>
          <w:color w:val="000000"/>
          <w:sz w:val="24"/>
          <w:szCs w:val="24"/>
          <w:lang w:val="en-US" w:eastAsia="ru-RU"/>
        </w:rPr>
      </w:pPr>
    </w:p>
    <w:p w14:paraId="54C62E6A" w14:textId="3C9E3A52" w:rsidR="005216AD" w:rsidRDefault="00AE0EFB" w:rsidP="00AE0EFB">
      <w:pPr>
        <w:spacing w:after="0" w:line="240" w:lineRule="auto"/>
        <w:jc w:val="both"/>
        <w:rPr>
          <w:rFonts w:ascii="Times New Roman" w:eastAsia="Times New Roman" w:hAnsi="Times New Roman" w:cs="Times New Roman"/>
          <w:b/>
          <w:bCs/>
          <w:color w:val="000000"/>
          <w:sz w:val="24"/>
          <w:szCs w:val="24"/>
          <w:lang w:val="en-US" w:eastAsia="ru-RU"/>
        </w:rPr>
      </w:pPr>
      <w:r w:rsidRPr="00AE0EFB">
        <w:rPr>
          <w:rFonts w:ascii="Times New Roman" w:eastAsia="Times New Roman" w:hAnsi="Times New Roman" w:cs="Times New Roman"/>
          <w:b/>
          <w:bCs/>
          <w:color w:val="000000"/>
          <w:sz w:val="24"/>
          <w:szCs w:val="24"/>
          <w:lang w:val="en-US" w:eastAsia="ru-RU"/>
        </w:rPr>
        <w:t>5.3. Topics of practical classes</w:t>
      </w:r>
    </w:p>
    <w:p w14:paraId="1D3037E1" w14:textId="77777777" w:rsidR="00AE0EFB" w:rsidRPr="00A731D6" w:rsidRDefault="00AE0EFB" w:rsidP="00AE0EFB">
      <w:pPr>
        <w:spacing w:after="0" w:line="240" w:lineRule="auto"/>
        <w:jc w:val="both"/>
        <w:rPr>
          <w:rFonts w:ascii="Times New Roman" w:eastAsia="Times New Roman" w:hAnsi="Times New Roman" w:cs="Times New Roman"/>
          <w:color w:val="000000"/>
          <w:sz w:val="24"/>
          <w:szCs w:val="24"/>
          <w:lang w:val="en-US" w:eastAsia="ru-RU"/>
        </w:rPr>
      </w:pPr>
    </w:p>
    <w:tbl>
      <w:tblPr>
        <w:tblW w:w="9979" w:type="dxa"/>
        <w:tblCellMar>
          <w:left w:w="0" w:type="dxa"/>
          <w:right w:w="0" w:type="dxa"/>
        </w:tblCellMar>
        <w:tblLook w:val="04A0" w:firstRow="1" w:lastRow="0" w:firstColumn="1" w:lastColumn="0" w:noHBand="0" w:noVBand="1"/>
      </w:tblPr>
      <w:tblGrid>
        <w:gridCol w:w="675"/>
        <w:gridCol w:w="8364"/>
        <w:gridCol w:w="940"/>
      </w:tblGrid>
      <w:tr w:rsidR="005216AD" w:rsidRPr="00A731D6" w14:paraId="57F5ADB3"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1EF7D83" w14:textId="1D719F09" w:rsidR="005216AD" w:rsidRPr="00A731D6" w:rsidRDefault="00A731D6" w:rsidP="00793606">
            <w:pPr>
              <w:spacing w:after="0" w:line="240" w:lineRule="auto"/>
              <w:jc w:val="both"/>
              <w:rPr>
                <w:rFonts w:ascii="Times New Roman" w:eastAsia="Times New Roman" w:hAnsi="Times New Roman" w:cs="Times New Roman"/>
                <w:sz w:val="24"/>
                <w:szCs w:val="24"/>
                <w:lang w:eastAsia="ru-RU"/>
              </w:rPr>
            </w:pPr>
            <w:r w:rsidRPr="00A731D6">
              <w:rPr>
                <w:rFonts w:ascii="Times New Roman" w:hAnsi="Times New Roman" w:cs="Times New Roman"/>
                <w:snapToGrid w:val="0"/>
                <w:sz w:val="24"/>
                <w:szCs w:val="24"/>
                <w:lang w:val="uk-UA" w:eastAsia="uk-UA"/>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BAEDEBB" w14:textId="77777777" w:rsidR="005216AD" w:rsidRPr="00A731D6" w:rsidRDefault="005216AD" w:rsidP="00793606">
            <w:pPr>
              <w:spacing w:after="0" w:line="240" w:lineRule="auto"/>
              <w:ind w:firstLine="29"/>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eastAsia="ru-RU"/>
              </w:rPr>
              <w:t>T</w:t>
            </w:r>
            <w:proofErr w:type="spellStart"/>
            <w:r w:rsidRPr="00A731D6">
              <w:rPr>
                <w:rFonts w:ascii="Times New Roman" w:eastAsia="Times New Roman" w:hAnsi="Times New Roman" w:cs="Times New Roman"/>
                <w:sz w:val="24"/>
                <w:szCs w:val="24"/>
                <w:lang w:val="en-US" w:eastAsia="ru-RU"/>
              </w:rPr>
              <w:t>opic</w:t>
            </w:r>
            <w:proofErr w:type="spellEnd"/>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EA3AB77" w14:textId="77777777" w:rsidR="005216AD" w:rsidRPr="00A731D6" w:rsidRDefault="005216AD" w:rsidP="00793606">
            <w:pPr>
              <w:spacing w:after="0" w:line="240" w:lineRule="auto"/>
              <w:jc w:val="center"/>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t>Hours</w:t>
            </w:r>
          </w:p>
        </w:tc>
      </w:tr>
      <w:tr w:rsidR="005216AD" w:rsidRPr="00A731D6" w14:paraId="21BF59FD"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159215" w14:textId="77777777" w:rsidR="005216AD" w:rsidRPr="00A731D6" w:rsidRDefault="005216AD" w:rsidP="00793606">
            <w:pPr>
              <w:spacing w:after="0" w:line="240" w:lineRule="auto"/>
              <w:jc w:val="both"/>
              <w:rPr>
                <w:rFonts w:ascii="Times New Roman" w:eastAsia="Times New Roman" w:hAnsi="Times New Roman" w:cs="Times New Roman"/>
                <w:sz w:val="24"/>
                <w:szCs w:val="24"/>
                <w:lang w:eastAsia="ru-RU"/>
              </w:rPr>
            </w:pPr>
            <w:r w:rsidRPr="00A731D6">
              <w:rPr>
                <w:rFonts w:ascii="Times New Roman" w:eastAsia="Times New Roman" w:hAnsi="Times New Roman" w:cs="Times New Roman"/>
                <w:sz w:val="24"/>
                <w:szCs w:val="24"/>
                <w:lang w:eastAsia="ru-RU"/>
              </w:rPr>
              <w:t>1.</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91F23D" w14:textId="793BC9BC" w:rsidR="005216AD" w:rsidRPr="00A731D6" w:rsidRDefault="005216AD" w:rsidP="0095337B">
            <w:pPr>
              <w:spacing w:after="0" w:line="240" w:lineRule="auto"/>
              <w:ind w:firstLine="29"/>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t>Organization of cancer care. </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706FA5C" w14:textId="77777777" w:rsidR="005216AD" w:rsidRPr="00A731D6" w:rsidRDefault="005216AD" w:rsidP="00793606">
            <w:pPr>
              <w:spacing w:after="0" w:line="240" w:lineRule="auto"/>
              <w:jc w:val="center"/>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t>2</w:t>
            </w:r>
          </w:p>
        </w:tc>
      </w:tr>
      <w:tr w:rsidR="005216AD" w:rsidRPr="00010076" w14:paraId="6F9B2D05"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ADB9616" w14:textId="38644757" w:rsidR="005216AD" w:rsidRPr="00010076" w:rsidRDefault="0095337B" w:rsidP="007936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2</w:t>
            </w:r>
            <w:r w:rsidR="005216AD" w:rsidRPr="00010076">
              <w:rPr>
                <w:rFonts w:ascii="Times New Roman" w:eastAsia="Times New Roman" w:hAnsi="Times New Roman" w:cs="Times New Roman"/>
                <w:sz w:val="24"/>
                <w:szCs w:val="24"/>
                <w:lang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D638B5E" w14:textId="46D850A0" w:rsidR="00AE0EFB" w:rsidRDefault="0095337B" w:rsidP="00AE0EFB">
            <w:pPr>
              <w:spacing w:after="0" w:line="240" w:lineRule="auto"/>
              <w:ind w:firstLine="29"/>
              <w:jc w:val="both"/>
              <w:rPr>
                <w:rFonts w:ascii="Times New Roman" w:eastAsia="Times New Roman" w:hAnsi="Times New Roman" w:cs="Times New Roman"/>
                <w:sz w:val="24"/>
                <w:szCs w:val="24"/>
                <w:lang w:val="en-US" w:eastAsia="ru-RU"/>
              </w:rPr>
            </w:pPr>
            <w:r w:rsidRPr="00A731D6">
              <w:rPr>
                <w:rFonts w:ascii="Times New Roman" w:eastAsia="Times New Roman" w:hAnsi="Times New Roman" w:cs="Times New Roman"/>
                <w:sz w:val="24"/>
                <w:szCs w:val="24"/>
                <w:lang w:val="en-US" w:eastAsia="ru-RU"/>
              </w:rPr>
              <w:t xml:space="preserve">Epidemiology and prevention of </w:t>
            </w:r>
            <w:r w:rsidR="00607D2D">
              <w:rPr>
                <w:rFonts w:ascii="Times New Roman" w:eastAsia="Times New Roman" w:hAnsi="Times New Roman" w:cs="Times New Roman"/>
                <w:sz w:val="24"/>
                <w:szCs w:val="24"/>
                <w:lang w:val="en-US" w:eastAsia="ru-RU"/>
              </w:rPr>
              <w:t>cancer</w:t>
            </w:r>
            <w:r w:rsidRPr="00A731D6">
              <w:rPr>
                <w:rFonts w:ascii="Times New Roman" w:eastAsia="Times New Roman" w:hAnsi="Times New Roman" w:cs="Times New Roman"/>
                <w:sz w:val="24"/>
                <w:szCs w:val="24"/>
                <w:lang w:val="en-US" w:eastAsia="ru-RU"/>
              </w:rPr>
              <w:t>.</w:t>
            </w:r>
          </w:p>
          <w:p w14:paraId="5519B391" w14:textId="295EF480" w:rsidR="005216AD" w:rsidRPr="00010076" w:rsidRDefault="005216AD" w:rsidP="00793606">
            <w:pPr>
              <w:spacing w:after="0" w:line="240" w:lineRule="auto"/>
              <w:ind w:firstLine="29"/>
              <w:jc w:val="both"/>
              <w:rPr>
                <w:rFonts w:ascii="Times New Roman" w:eastAsia="Times New Roman" w:hAnsi="Times New Roman" w:cs="Times New Roman"/>
                <w:sz w:val="24"/>
                <w:szCs w:val="24"/>
                <w:lang w:val="en-US" w:eastAsia="ru-RU"/>
              </w:rPr>
            </w:pP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60A98F7" w14:textId="77777777" w:rsidR="005216AD" w:rsidRPr="000D6A63" w:rsidRDefault="005216AD" w:rsidP="00793606">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5216AD" w:rsidRPr="00010076" w14:paraId="57CC6547"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F1B0B3C" w14:textId="105BBFC0" w:rsidR="005216AD" w:rsidRPr="00010076" w:rsidRDefault="0095337B" w:rsidP="007936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3</w:t>
            </w:r>
            <w:r w:rsidR="005216AD" w:rsidRPr="00010076">
              <w:rPr>
                <w:rFonts w:ascii="Times New Roman" w:eastAsia="Times New Roman" w:hAnsi="Times New Roman" w:cs="Times New Roman"/>
                <w:sz w:val="24"/>
                <w:szCs w:val="24"/>
                <w:lang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B8ABE5C" w14:textId="22741664" w:rsidR="005216AD" w:rsidRPr="00AE0EFB" w:rsidRDefault="00607D2D" w:rsidP="0095337B">
            <w:pPr>
              <w:spacing w:after="0" w:line="240" w:lineRule="auto"/>
              <w:ind w:firstLine="29"/>
              <w:jc w:val="both"/>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sz w:val="24"/>
                <w:szCs w:val="24"/>
                <w:lang w:val="en-US" w:eastAsia="ru-RU"/>
              </w:rPr>
              <w:t>Cancerogenesis</w:t>
            </w:r>
            <w:proofErr w:type="spellEnd"/>
            <w:r w:rsidR="0095337B" w:rsidRPr="00010076">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val="en-US" w:eastAsia="ru-RU"/>
              </w:rPr>
              <w:t xml:space="preserve"> Development of cancer.</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4B5A6CA" w14:textId="77777777" w:rsidR="005216AD" w:rsidRPr="00010076" w:rsidRDefault="005216AD" w:rsidP="00793606">
            <w:pPr>
              <w:spacing w:after="0" w:line="240" w:lineRule="auto"/>
              <w:jc w:val="center"/>
              <w:rPr>
                <w:rFonts w:ascii="Times New Roman" w:eastAsia="Times New Roman" w:hAnsi="Times New Roman" w:cs="Times New Roman"/>
                <w:sz w:val="24"/>
                <w:szCs w:val="24"/>
                <w:lang w:eastAsia="ru-RU"/>
              </w:rPr>
            </w:pPr>
            <w:r w:rsidRPr="00010076">
              <w:rPr>
                <w:rFonts w:ascii="Times New Roman" w:eastAsia="Times New Roman" w:hAnsi="Times New Roman" w:cs="Times New Roman"/>
                <w:sz w:val="24"/>
                <w:szCs w:val="24"/>
                <w:lang w:eastAsia="ru-RU"/>
              </w:rPr>
              <w:t>2</w:t>
            </w:r>
          </w:p>
        </w:tc>
      </w:tr>
      <w:tr w:rsidR="00AE0EFB" w:rsidRPr="00010076" w14:paraId="0D26745B"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604BFF9" w14:textId="34E0BD7C" w:rsidR="00AE0EFB" w:rsidRPr="00010076" w:rsidRDefault="0095337B" w:rsidP="00AE0EF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4</w:t>
            </w:r>
            <w:r w:rsidR="00AE0EFB" w:rsidRPr="00010076">
              <w:rPr>
                <w:rFonts w:ascii="Times New Roman" w:eastAsia="Times New Roman" w:hAnsi="Times New Roman" w:cs="Times New Roman"/>
                <w:sz w:val="24"/>
                <w:szCs w:val="24"/>
                <w:lang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F458069" w14:textId="43E2E9B3" w:rsidR="00AE0EFB" w:rsidRPr="00AE0EFB" w:rsidRDefault="0095337B" w:rsidP="0095337B">
            <w:pPr>
              <w:spacing w:after="0" w:line="240" w:lineRule="auto"/>
              <w:ind w:firstLine="29"/>
              <w:jc w:val="both"/>
              <w:rPr>
                <w:rFonts w:ascii="Times New Roman" w:eastAsia="Times New Roman" w:hAnsi="Times New Roman" w:cs="Times New Roman"/>
                <w:sz w:val="24"/>
                <w:szCs w:val="24"/>
                <w:lang w:val="en-US" w:eastAsia="ru-RU"/>
              </w:rPr>
            </w:pPr>
            <w:r w:rsidRPr="00010076">
              <w:rPr>
                <w:rFonts w:ascii="Times New Roman" w:eastAsia="Times New Roman" w:hAnsi="Times New Roman" w:cs="Times New Roman"/>
                <w:sz w:val="24"/>
                <w:szCs w:val="24"/>
                <w:lang w:val="en-US" w:eastAsia="ru-RU"/>
              </w:rPr>
              <w:t xml:space="preserve">Diagnostic </w:t>
            </w:r>
            <w:r w:rsidR="00607D2D">
              <w:rPr>
                <w:rFonts w:ascii="Times New Roman" w:eastAsia="Times New Roman" w:hAnsi="Times New Roman" w:cs="Times New Roman"/>
                <w:sz w:val="24"/>
                <w:szCs w:val="24"/>
                <w:lang w:val="en-US" w:eastAsia="ru-RU"/>
              </w:rPr>
              <w:t xml:space="preserve">and </w:t>
            </w:r>
            <w:r w:rsidRPr="00010076">
              <w:rPr>
                <w:rFonts w:ascii="Times New Roman" w:eastAsia="Times New Roman" w:hAnsi="Times New Roman" w:cs="Times New Roman"/>
                <w:sz w:val="24"/>
                <w:szCs w:val="24"/>
                <w:lang w:val="en-US" w:eastAsia="ru-RU"/>
              </w:rPr>
              <w:t xml:space="preserve">treatment of </w:t>
            </w:r>
            <w:r w:rsidR="00607D2D">
              <w:rPr>
                <w:rFonts w:ascii="Times New Roman" w:eastAsia="Times New Roman" w:hAnsi="Times New Roman" w:cs="Times New Roman"/>
                <w:sz w:val="24"/>
                <w:szCs w:val="24"/>
                <w:lang w:val="en-US" w:eastAsia="ru-RU"/>
              </w:rPr>
              <w:t>cancer</w:t>
            </w:r>
            <w:r w:rsidRPr="00010076">
              <w:rPr>
                <w:rFonts w:ascii="Times New Roman" w:eastAsia="Times New Roman" w:hAnsi="Times New Roman" w:cs="Times New Roman"/>
                <w:sz w:val="24"/>
                <w:szCs w:val="24"/>
                <w:lang w:val="en-US" w:eastAsia="ru-RU"/>
              </w:rPr>
              <w:t>.</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85C0486" w14:textId="0AA10621" w:rsidR="00AE0EFB" w:rsidRPr="00010076" w:rsidRDefault="00AE0EFB" w:rsidP="00AE0EFB">
            <w:pPr>
              <w:spacing w:after="0" w:line="240" w:lineRule="auto"/>
              <w:jc w:val="center"/>
              <w:rPr>
                <w:rFonts w:ascii="Times New Roman" w:eastAsia="Times New Roman" w:hAnsi="Times New Roman" w:cs="Times New Roman"/>
                <w:sz w:val="24"/>
                <w:szCs w:val="24"/>
                <w:lang w:eastAsia="ru-RU"/>
              </w:rPr>
            </w:pPr>
            <w:r w:rsidRPr="00010076">
              <w:rPr>
                <w:rFonts w:ascii="Times New Roman" w:eastAsia="Times New Roman" w:hAnsi="Times New Roman" w:cs="Times New Roman"/>
                <w:sz w:val="24"/>
                <w:szCs w:val="24"/>
                <w:lang w:eastAsia="ru-RU"/>
              </w:rPr>
              <w:t>2</w:t>
            </w:r>
          </w:p>
        </w:tc>
      </w:tr>
      <w:tr w:rsidR="00AE0EFB" w:rsidRPr="00010076" w14:paraId="6B323C1E"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7564316" w14:textId="1444219F" w:rsidR="00AE0EFB" w:rsidRPr="00010076" w:rsidRDefault="0095337B" w:rsidP="00AE0EF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5</w:t>
            </w:r>
            <w:r w:rsidR="00AE0EFB" w:rsidRPr="00010076">
              <w:rPr>
                <w:rFonts w:ascii="Times New Roman" w:eastAsia="Times New Roman" w:hAnsi="Times New Roman" w:cs="Times New Roman"/>
                <w:sz w:val="24"/>
                <w:szCs w:val="24"/>
                <w:lang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3588B38" w14:textId="38F577FF" w:rsidR="00AE0EFB" w:rsidRPr="00010076" w:rsidRDefault="0095337B" w:rsidP="0095337B">
            <w:pPr>
              <w:spacing w:after="0" w:line="240" w:lineRule="auto"/>
              <w:ind w:firstLine="29"/>
              <w:jc w:val="both"/>
              <w:rPr>
                <w:rFonts w:ascii="Times New Roman" w:eastAsia="Times New Roman" w:hAnsi="Times New Roman" w:cs="Times New Roman"/>
                <w:sz w:val="24"/>
                <w:szCs w:val="24"/>
                <w:lang w:eastAsia="ru-RU"/>
              </w:rPr>
            </w:pPr>
            <w:r w:rsidRPr="00AE0EFB">
              <w:rPr>
                <w:rFonts w:ascii="Times New Roman" w:eastAsia="Times New Roman" w:hAnsi="Times New Roman" w:cs="Times New Roman"/>
                <w:sz w:val="24"/>
                <w:szCs w:val="24"/>
                <w:lang w:val="en-US" w:eastAsia="ru-RU"/>
              </w:rPr>
              <w:t>Melanoma and skin cancer.</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6E1B039" w14:textId="5E74D077" w:rsidR="00AE0EFB" w:rsidRPr="00010076" w:rsidRDefault="00AE0EFB" w:rsidP="00AE0EFB">
            <w:pPr>
              <w:spacing w:after="0" w:line="240" w:lineRule="auto"/>
              <w:jc w:val="center"/>
              <w:rPr>
                <w:rFonts w:ascii="Times New Roman" w:eastAsia="Times New Roman" w:hAnsi="Times New Roman" w:cs="Times New Roman"/>
                <w:sz w:val="24"/>
                <w:szCs w:val="24"/>
                <w:lang w:eastAsia="ru-RU"/>
              </w:rPr>
            </w:pPr>
            <w:r w:rsidRPr="00010076">
              <w:rPr>
                <w:rFonts w:ascii="Times New Roman" w:eastAsia="Times New Roman" w:hAnsi="Times New Roman" w:cs="Times New Roman"/>
                <w:sz w:val="24"/>
                <w:szCs w:val="24"/>
                <w:lang w:eastAsia="ru-RU"/>
              </w:rPr>
              <w:t>2</w:t>
            </w:r>
          </w:p>
        </w:tc>
      </w:tr>
      <w:tr w:rsidR="00AE0EFB" w:rsidRPr="00010076" w14:paraId="6B1D7234"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1393AB2" w14:textId="38CFA35E" w:rsidR="00AE0EFB" w:rsidRPr="00010076" w:rsidRDefault="0095337B" w:rsidP="00AE0EF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6</w:t>
            </w:r>
            <w:r w:rsidR="00AE0EFB" w:rsidRPr="00010076">
              <w:rPr>
                <w:rFonts w:ascii="Times New Roman" w:eastAsia="Times New Roman" w:hAnsi="Times New Roman" w:cs="Times New Roman"/>
                <w:sz w:val="24"/>
                <w:szCs w:val="24"/>
                <w:lang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8D7271" w14:textId="34AE462F" w:rsidR="00AE0EFB" w:rsidRPr="0095337B" w:rsidRDefault="009454B3" w:rsidP="0095337B">
            <w:pPr>
              <w:spacing w:after="0" w:line="240" w:lineRule="auto"/>
              <w:ind w:firstLine="29"/>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Cancer of o</w:t>
            </w:r>
            <w:r w:rsidR="0095337B">
              <w:rPr>
                <w:rFonts w:ascii="Times New Roman" w:eastAsia="Times New Roman" w:hAnsi="Times New Roman" w:cs="Times New Roman"/>
                <w:sz w:val="24"/>
                <w:szCs w:val="24"/>
                <w:lang w:val="en-US" w:eastAsia="ru-RU"/>
              </w:rPr>
              <w:t>ral cavity</w:t>
            </w:r>
            <w:r>
              <w:rPr>
                <w:rFonts w:ascii="Times New Roman" w:eastAsia="Times New Roman" w:hAnsi="Times New Roman" w:cs="Times New Roman"/>
                <w:sz w:val="24"/>
                <w:szCs w:val="24"/>
                <w:lang w:val="en-US" w:eastAsia="ru-RU"/>
              </w:rPr>
              <w:t>.</w:t>
            </w:r>
            <w:r w:rsidR="00607D2D">
              <w:rPr>
                <w:rFonts w:ascii="Times New Roman" w:eastAsia="Times New Roman" w:hAnsi="Times New Roman" w:cs="Times New Roman"/>
                <w:sz w:val="24"/>
                <w:szCs w:val="24"/>
                <w:lang w:val="en-US" w:eastAsia="ru-RU"/>
              </w:rPr>
              <w:t xml:space="preserve"> Salivary gland tumors.</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C6C203C" w14:textId="426E5313" w:rsidR="00AE0EFB" w:rsidRPr="00010076" w:rsidRDefault="00AE0EFB" w:rsidP="00AE0EFB">
            <w:pPr>
              <w:spacing w:after="0" w:line="240" w:lineRule="auto"/>
              <w:jc w:val="center"/>
              <w:rPr>
                <w:rFonts w:ascii="Times New Roman" w:eastAsia="Times New Roman" w:hAnsi="Times New Roman" w:cs="Times New Roman"/>
                <w:sz w:val="24"/>
                <w:szCs w:val="24"/>
                <w:lang w:eastAsia="ru-RU"/>
              </w:rPr>
            </w:pPr>
            <w:r w:rsidRPr="00010076">
              <w:rPr>
                <w:rFonts w:ascii="Times New Roman" w:eastAsia="Times New Roman" w:hAnsi="Times New Roman" w:cs="Times New Roman"/>
                <w:sz w:val="24"/>
                <w:szCs w:val="24"/>
                <w:lang w:eastAsia="ru-RU"/>
              </w:rPr>
              <w:t>2</w:t>
            </w:r>
          </w:p>
        </w:tc>
      </w:tr>
      <w:tr w:rsidR="00AE0EFB" w:rsidRPr="00010076" w14:paraId="5D7EB99F"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3B3134C" w14:textId="74A022ED" w:rsidR="00AE0EFB" w:rsidRPr="00010076" w:rsidRDefault="0095337B" w:rsidP="00AE0EF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7</w:t>
            </w:r>
            <w:r w:rsidR="00AE0EFB">
              <w:rPr>
                <w:rFonts w:ascii="Times New Roman" w:eastAsia="Times New Roman" w:hAnsi="Times New Roman" w:cs="Times New Roman"/>
                <w:sz w:val="24"/>
                <w:szCs w:val="24"/>
                <w:lang w:val="en-US"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7F845B7" w14:textId="59A262AF" w:rsidR="00AE0EFB" w:rsidRPr="00010076" w:rsidRDefault="009454B3" w:rsidP="0095337B">
            <w:pPr>
              <w:spacing w:after="0" w:line="240" w:lineRule="auto"/>
              <w:ind w:firstLine="29"/>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Cancer of larynx, hypopharynx, nasopharynx.</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A976807" w14:textId="4A8CB5C3" w:rsidR="00AE0EFB" w:rsidRPr="0095337B" w:rsidRDefault="00AE0EFB" w:rsidP="00AE0EFB">
            <w:pPr>
              <w:spacing w:after="0" w:line="240" w:lineRule="auto"/>
              <w:jc w:val="center"/>
              <w:rPr>
                <w:rFonts w:ascii="Times New Roman" w:eastAsia="Times New Roman" w:hAnsi="Times New Roman" w:cs="Times New Roman"/>
                <w:sz w:val="24"/>
                <w:szCs w:val="24"/>
                <w:lang w:val="en-US" w:eastAsia="ru-RU"/>
              </w:rPr>
            </w:pPr>
            <w:r w:rsidRPr="00010076">
              <w:rPr>
                <w:rFonts w:ascii="Times New Roman" w:eastAsia="Times New Roman" w:hAnsi="Times New Roman" w:cs="Times New Roman"/>
                <w:sz w:val="24"/>
                <w:szCs w:val="24"/>
                <w:lang w:eastAsia="ru-RU"/>
              </w:rPr>
              <w:t>2</w:t>
            </w:r>
          </w:p>
        </w:tc>
      </w:tr>
      <w:tr w:rsidR="0095337B" w:rsidRPr="0095337B" w14:paraId="3CA874CB"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046F22B" w14:textId="58643EE0"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CC53C21" w14:textId="56B0D9CF" w:rsidR="0095337B" w:rsidRDefault="009454B3" w:rsidP="0095337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Thyroid gland cancer.</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5A09607" w14:textId="1325CD76"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95337B" w14:paraId="2BD213A6"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C72E59B" w14:textId="3D8BE36D"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9.</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EDF1413" w14:textId="7F21862A" w:rsidR="0095337B" w:rsidRPr="002829FF" w:rsidRDefault="009454B3" w:rsidP="00AE0EFB">
            <w:pPr>
              <w:spacing w:after="0" w:line="240" w:lineRule="auto"/>
              <w:ind w:firstLine="29"/>
              <w:jc w:val="both"/>
              <w:rPr>
                <w:rFonts w:ascii="Times New Roman" w:eastAsia="Times New Roman" w:hAnsi="Times New Roman" w:cs="Times New Roman"/>
                <w:sz w:val="24"/>
                <w:szCs w:val="24"/>
                <w:lang w:val="uk-UA" w:eastAsia="ru-RU"/>
              </w:rPr>
            </w:pPr>
            <w:r w:rsidRPr="00010076">
              <w:rPr>
                <w:rFonts w:ascii="Times New Roman" w:eastAsia="Times New Roman" w:hAnsi="Times New Roman" w:cs="Times New Roman"/>
                <w:sz w:val="24"/>
                <w:szCs w:val="24"/>
                <w:lang w:val="en-US" w:eastAsia="ru-RU"/>
              </w:rPr>
              <w:t>Hodgkin lymphoma.</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F11E02E" w14:textId="2C47F69E"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676FE5CE"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F09EE96" w14:textId="1EB3AA15"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10.</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B12F81D" w14:textId="56DBCCF0" w:rsidR="0095337B" w:rsidRDefault="0095337B" w:rsidP="00AE0EFB">
            <w:pPr>
              <w:spacing w:after="0" w:line="240" w:lineRule="auto"/>
              <w:ind w:firstLine="29"/>
              <w:jc w:val="both"/>
              <w:rPr>
                <w:rFonts w:ascii="Times New Roman" w:eastAsia="Times New Roman" w:hAnsi="Times New Roman" w:cs="Times New Roman"/>
                <w:sz w:val="24"/>
                <w:szCs w:val="24"/>
                <w:lang w:val="en-US" w:eastAsia="ru-RU"/>
              </w:rPr>
            </w:pPr>
            <w:r w:rsidRPr="00010076">
              <w:rPr>
                <w:rFonts w:ascii="Times New Roman" w:eastAsia="Times New Roman" w:hAnsi="Times New Roman" w:cs="Times New Roman"/>
                <w:sz w:val="24"/>
                <w:szCs w:val="24"/>
                <w:lang w:val="en-US" w:eastAsia="ru-RU"/>
              </w:rPr>
              <w:t>Lung c</w:t>
            </w:r>
            <w:proofErr w:type="spellStart"/>
            <w:r w:rsidRPr="00010076">
              <w:rPr>
                <w:rFonts w:ascii="Times New Roman" w:eastAsia="Times New Roman" w:hAnsi="Times New Roman" w:cs="Times New Roman"/>
                <w:sz w:val="24"/>
                <w:szCs w:val="24"/>
                <w:lang w:eastAsia="ru-RU"/>
              </w:rPr>
              <w:t>ancer</w:t>
            </w:r>
            <w:proofErr w:type="spellEnd"/>
            <w:r w:rsidRPr="00010076">
              <w:rPr>
                <w:rFonts w:ascii="Times New Roman" w:eastAsia="Times New Roman" w:hAnsi="Times New Roman" w:cs="Times New Roman"/>
                <w:sz w:val="24"/>
                <w:szCs w:val="24"/>
                <w:lang w:eastAsia="ru-RU"/>
              </w:rPr>
              <w:t>.</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1C54188" w14:textId="5FCCE190"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226D9EA8"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1BD78EB" w14:textId="5ABC0784"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11.</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CD4B964" w14:textId="4951FC63" w:rsidR="0095337B" w:rsidRDefault="0095337B" w:rsidP="00AE0EFB">
            <w:pPr>
              <w:spacing w:after="0" w:line="240" w:lineRule="auto"/>
              <w:ind w:firstLine="29"/>
              <w:jc w:val="both"/>
              <w:rPr>
                <w:rFonts w:ascii="Times New Roman" w:eastAsia="Times New Roman" w:hAnsi="Times New Roman" w:cs="Times New Roman"/>
                <w:sz w:val="24"/>
                <w:szCs w:val="24"/>
                <w:lang w:val="en-US" w:eastAsia="ru-RU"/>
              </w:rPr>
            </w:pPr>
            <w:proofErr w:type="spellStart"/>
            <w:r w:rsidRPr="00010076">
              <w:rPr>
                <w:rFonts w:ascii="Times New Roman" w:eastAsia="Times New Roman" w:hAnsi="Times New Roman" w:cs="Times New Roman"/>
                <w:sz w:val="24"/>
                <w:szCs w:val="24"/>
                <w:lang w:eastAsia="ru-RU"/>
              </w:rPr>
              <w:t>Breast</w:t>
            </w:r>
            <w:proofErr w:type="spellEnd"/>
            <w:r w:rsidRPr="00010076">
              <w:rPr>
                <w:rFonts w:ascii="Times New Roman" w:eastAsia="Times New Roman" w:hAnsi="Times New Roman" w:cs="Times New Roman"/>
                <w:sz w:val="24"/>
                <w:szCs w:val="24"/>
                <w:lang w:eastAsia="ru-RU"/>
              </w:rPr>
              <w:t> </w:t>
            </w:r>
            <w:r w:rsidRPr="00010076">
              <w:rPr>
                <w:rFonts w:ascii="Times New Roman" w:eastAsia="Times New Roman" w:hAnsi="Times New Roman" w:cs="Times New Roman"/>
                <w:sz w:val="24"/>
                <w:szCs w:val="24"/>
                <w:lang w:val="en-US" w:eastAsia="ru-RU"/>
              </w:rPr>
              <w:t>cancer</w:t>
            </w:r>
            <w:r w:rsidRPr="00010076">
              <w:rPr>
                <w:rFonts w:ascii="Times New Roman" w:eastAsia="Times New Roman" w:hAnsi="Times New Roman" w:cs="Times New Roman"/>
                <w:sz w:val="24"/>
                <w:szCs w:val="24"/>
                <w:lang w:eastAsia="ru-RU"/>
              </w:rPr>
              <w:t>.</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7D9325B" w14:textId="51F64D2B"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39DF878A"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1A12212" w14:textId="7096837C"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12.</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DA4B55F" w14:textId="6EC43D3F" w:rsidR="0095337B" w:rsidRDefault="0095337B" w:rsidP="00AE0EFB">
            <w:pPr>
              <w:spacing w:after="0" w:line="240" w:lineRule="auto"/>
              <w:ind w:firstLine="29"/>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E</w:t>
            </w:r>
            <w:r w:rsidRPr="00010076">
              <w:rPr>
                <w:rFonts w:ascii="Times New Roman" w:eastAsia="Times New Roman" w:hAnsi="Times New Roman" w:cs="Times New Roman"/>
                <w:sz w:val="24"/>
                <w:szCs w:val="24"/>
                <w:lang w:val="en-US" w:eastAsia="ru-RU"/>
              </w:rPr>
              <w:t>sophageal cancer</w:t>
            </w:r>
            <w:r w:rsidR="00607D2D">
              <w:rPr>
                <w:rFonts w:ascii="Times New Roman" w:eastAsia="Times New Roman" w:hAnsi="Times New Roman" w:cs="Times New Roman"/>
                <w:sz w:val="24"/>
                <w:szCs w:val="24"/>
                <w:lang w:val="en-US" w:eastAsia="ru-RU"/>
              </w:rPr>
              <w:t>.</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2CEFD7D" w14:textId="70FB4E20"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4CD30B1F"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97E72B3" w14:textId="71C32A99"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13.</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3033EA8" w14:textId="796E8A5A" w:rsidR="0095337B" w:rsidRDefault="0095337B" w:rsidP="00AE0EFB">
            <w:pPr>
              <w:spacing w:after="0" w:line="240" w:lineRule="auto"/>
              <w:ind w:firstLine="29"/>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S</w:t>
            </w:r>
            <w:r w:rsidRPr="00010076">
              <w:rPr>
                <w:rFonts w:ascii="Times New Roman" w:eastAsia="Times New Roman" w:hAnsi="Times New Roman" w:cs="Times New Roman"/>
                <w:sz w:val="24"/>
                <w:szCs w:val="24"/>
                <w:lang w:val="en-US" w:eastAsia="ru-RU"/>
              </w:rPr>
              <w:t>tomach cancer</w:t>
            </w:r>
            <w:r w:rsidR="00607D2D">
              <w:rPr>
                <w:rFonts w:ascii="Times New Roman" w:eastAsia="Times New Roman" w:hAnsi="Times New Roman" w:cs="Times New Roman"/>
                <w:sz w:val="24"/>
                <w:szCs w:val="24"/>
                <w:lang w:val="en-US" w:eastAsia="ru-RU"/>
              </w:rPr>
              <w:t>.</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E876FA7" w14:textId="73F103DA"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5D276F84"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F1535F1" w14:textId="4FC6E6ED"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14.</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BC33DC9" w14:textId="20BE9143" w:rsidR="0095337B" w:rsidRDefault="0095337B" w:rsidP="0095337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w:t>
            </w:r>
            <w:r w:rsidRPr="00010076">
              <w:rPr>
                <w:rFonts w:ascii="Times New Roman" w:eastAsia="Times New Roman" w:hAnsi="Times New Roman" w:cs="Times New Roman"/>
                <w:sz w:val="24"/>
                <w:szCs w:val="24"/>
                <w:lang w:val="en-US" w:eastAsia="ru-RU"/>
              </w:rPr>
              <w:t>olorectal cancer</w:t>
            </w:r>
            <w:r w:rsidR="00607D2D">
              <w:rPr>
                <w:rFonts w:ascii="Times New Roman" w:eastAsia="Times New Roman" w:hAnsi="Times New Roman" w:cs="Times New Roman"/>
                <w:sz w:val="24"/>
                <w:szCs w:val="24"/>
                <w:lang w:val="en-US" w:eastAsia="ru-RU"/>
              </w:rPr>
              <w:t>.</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C261CAF" w14:textId="002DC77F"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021E7FE4"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CCB2556" w14:textId="586F4926"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15.</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8642372" w14:textId="0118855E" w:rsidR="0095337B" w:rsidRDefault="002829FF" w:rsidP="00AE0EFB">
            <w:pPr>
              <w:spacing w:after="0" w:line="240" w:lineRule="auto"/>
              <w:ind w:firstLine="29"/>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Cervical cancer.</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4B07FAB" w14:textId="774B0C01"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95337B" w:rsidRPr="00010076" w14:paraId="090327B5" w14:textId="77777777" w:rsidTr="00AE0EFB">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DE57AA9" w14:textId="41E5EECF" w:rsidR="0095337B" w:rsidRDefault="0095337B" w:rsidP="00AE0EFB">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16</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79F817A" w14:textId="24C12AF6" w:rsidR="0095337B" w:rsidRDefault="002829FF" w:rsidP="00AE0EFB">
            <w:pPr>
              <w:spacing w:after="0" w:line="240" w:lineRule="auto"/>
              <w:ind w:firstLine="29"/>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Prostate cancer.</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D372E97" w14:textId="15187D66" w:rsidR="0095337B" w:rsidRPr="0095337B" w:rsidRDefault="0095337B" w:rsidP="00AE0EF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AE0EFB" w:rsidRPr="00010076" w14:paraId="6259C5BB"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83A91B2" w14:textId="77777777" w:rsidR="00AE0EFB" w:rsidRPr="00010076" w:rsidRDefault="00AE0EFB" w:rsidP="00AE0EFB">
            <w:pPr>
              <w:spacing w:after="0" w:line="240" w:lineRule="auto"/>
              <w:jc w:val="both"/>
              <w:rPr>
                <w:rFonts w:ascii="Times New Roman" w:eastAsia="Times New Roman" w:hAnsi="Times New Roman" w:cs="Times New Roman"/>
                <w:sz w:val="24"/>
                <w:szCs w:val="24"/>
                <w:lang w:eastAsia="ru-RU"/>
              </w:rPr>
            </w:pPr>
            <w:r w:rsidRPr="00010076">
              <w:rPr>
                <w:rFonts w:ascii="Times New Roman" w:eastAsia="Times New Roman" w:hAnsi="Times New Roman" w:cs="Times New Roman"/>
                <w:b/>
                <w:bCs/>
                <w:i/>
                <w:iCs/>
                <w:sz w:val="24"/>
                <w:szCs w:val="24"/>
                <w:lang w:eastAsia="ru-RU"/>
              </w:rPr>
              <w:t> </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9F446FD" w14:textId="77777777" w:rsidR="00AE0EFB" w:rsidRPr="00010076" w:rsidRDefault="00AE0EFB" w:rsidP="00AE0EFB">
            <w:pPr>
              <w:spacing w:after="0" w:line="240" w:lineRule="auto"/>
              <w:ind w:firstLine="29"/>
              <w:jc w:val="both"/>
              <w:rPr>
                <w:rFonts w:ascii="Times New Roman" w:eastAsia="Times New Roman" w:hAnsi="Times New Roman" w:cs="Times New Roman"/>
                <w:b/>
                <w:sz w:val="24"/>
                <w:szCs w:val="24"/>
                <w:lang w:val="en-US" w:eastAsia="ru-RU"/>
              </w:rPr>
            </w:pPr>
            <w:r w:rsidRPr="00010076">
              <w:rPr>
                <w:rFonts w:ascii="Times New Roman" w:eastAsia="Times New Roman" w:hAnsi="Times New Roman" w:cs="Times New Roman"/>
                <w:b/>
                <w:sz w:val="24"/>
                <w:szCs w:val="24"/>
                <w:lang w:val="en-US" w:eastAsia="ru-RU"/>
              </w:rPr>
              <w:t>Total:</w:t>
            </w:r>
          </w:p>
        </w:tc>
        <w:tc>
          <w:tcPr>
            <w:tcW w:w="9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540BE8" w14:textId="259B9820" w:rsidR="00AE0EFB" w:rsidRPr="00AB030B" w:rsidRDefault="0095337B" w:rsidP="00AE0EFB">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en-US" w:eastAsia="ru-RU"/>
              </w:rPr>
              <w:t>32</w:t>
            </w:r>
          </w:p>
        </w:tc>
      </w:tr>
    </w:tbl>
    <w:p w14:paraId="290379EA"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eastAsia="ru-RU"/>
        </w:rPr>
      </w:pPr>
      <w:r w:rsidRPr="00010076">
        <w:rPr>
          <w:rFonts w:ascii="Times New Roman" w:eastAsia="Times New Roman" w:hAnsi="Times New Roman" w:cs="Times New Roman"/>
          <w:color w:val="000000"/>
          <w:sz w:val="24"/>
          <w:szCs w:val="24"/>
          <w:lang w:eastAsia="ru-RU"/>
        </w:rPr>
        <w:t> </w:t>
      </w:r>
    </w:p>
    <w:p w14:paraId="3058D4F0" w14:textId="77777777" w:rsidR="00AE0EFB" w:rsidRPr="00AE0EFB" w:rsidRDefault="00AE0EFB" w:rsidP="00AE0EFB">
      <w:pPr>
        <w:spacing w:after="0" w:line="240" w:lineRule="auto"/>
        <w:jc w:val="both"/>
        <w:rPr>
          <w:rFonts w:ascii="Times New Roman" w:eastAsia="Times New Roman" w:hAnsi="Times New Roman" w:cs="Times New Roman"/>
          <w:b/>
          <w:bCs/>
          <w:color w:val="000000"/>
          <w:sz w:val="24"/>
          <w:szCs w:val="24"/>
          <w:lang w:val="en-US" w:eastAsia="ru-RU"/>
        </w:rPr>
      </w:pPr>
      <w:r w:rsidRPr="00AE0EFB">
        <w:rPr>
          <w:rFonts w:ascii="Times New Roman" w:eastAsia="Times New Roman" w:hAnsi="Times New Roman" w:cs="Times New Roman"/>
          <w:b/>
          <w:bCs/>
          <w:color w:val="000000"/>
          <w:sz w:val="24"/>
          <w:szCs w:val="24"/>
          <w:lang w:val="en-US" w:eastAsia="ru-RU"/>
        </w:rPr>
        <w:t>5.4. Topics of laboratory classes</w:t>
      </w:r>
    </w:p>
    <w:p w14:paraId="5AEDBF39" w14:textId="77777777" w:rsidR="00AE0EFB" w:rsidRPr="00AE0EFB" w:rsidRDefault="00AE0EFB" w:rsidP="00AE0EFB">
      <w:pPr>
        <w:spacing w:after="0" w:line="240" w:lineRule="auto"/>
        <w:jc w:val="both"/>
        <w:rPr>
          <w:rFonts w:ascii="Times New Roman" w:eastAsia="Times New Roman" w:hAnsi="Times New Roman" w:cs="Times New Roman"/>
          <w:color w:val="000000"/>
          <w:sz w:val="24"/>
          <w:szCs w:val="24"/>
          <w:lang w:val="en-US" w:eastAsia="ru-RU"/>
        </w:rPr>
      </w:pPr>
      <w:r w:rsidRPr="00AE0EFB">
        <w:rPr>
          <w:rFonts w:ascii="Times New Roman" w:eastAsia="Times New Roman" w:hAnsi="Times New Roman" w:cs="Times New Roman"/>
          <w:color w:val="000000"/>
          <w:sz w:val="24"/>
          <w:szCs w:val="24"/>
          <w:lang w:val="en-US" w:eastAsia="ru-RU"/>
        </w:rPr>
        <w:t>Laboratory classes are not provided.</w:t>
      </w:r>
    </w:p>
    <w:p w14:paraId="6DCDC4D9" w14:textId="77777777" w:rsidR="00AE0EFB" w:rsidRPr="00AE0EFB" w:rsidRDefault="00AE0EFB" w:rsidP="00AE0EFB">
      <w:pPr>
        <w:spacing w:after="0" w:line="240" w:lineRule="auto"/>
        <w:jc w:val="both"/>
        <w:rPr>
          <w:rFonts w:ascii="Times New Roman" w:eastAsia="Times New Roman" w:hAnsi="Times New Roman" w:cs="Times New Roman"/>
          <w:b/>
          <w:bCs/>
          <w:color w:val="000000"/>
          <w:sz w:val="24"/>
          <w:szCs w:val="24"/>
          <w:lang w:val="en-US" w:eastAsia="ru-RU"/>
        </w:rPr>
      </w:pPr>
    </w:p>
    <w:p w14:paraId="0568DDD4" w14:textId="1F129F8B" w:rsidR="005216AD" w:rsidRDefault="00AE0EFB" w:rsidP="00AE0EFB">
      <w:pPr>
        <w:spacing w:after="0" w:line="240" w:lineRule="auto"/>
        <w:jc w:val="center"/>
        <w:rPr>
          <w:rFonts w:ascii="Times New Roman" w:eastAsia="Times New Roman" w:hAnsi="Times New Roman" w:cs="Times New Roman"/>
          <w:b/>
          <w:bCs/>
          <w:color w:val="000000"/>
          <w:sz w:val="24"/>
          <w:szCs w:val="24"/>
          <w:lang w:val="en-US" w:eastAsia="ru-RU"/>
        </w:rPr>
      </w:pPr>
      <w:r w:rsidRPr="00AE0EFB">
        <w:rPr>
          <w:rFonts w:ascii="Times New Roman" w:eastAsia="Times New Roman" w:hAnsi="Times New Roman" w:cs="Times New Roman"/>
          <w:b/>
          <w:bCs/>
          <w:color w:val="000000"/>
          <w:sz w:val="24"/>
          <w:szCs w:val="24"/>
          <w:lang w:val="en-US" w:eastAsia="ru-RU"/>
        </w:rPr>
        <w:t xml:space="preserve">6. Independent work of </w:t>
      </w:r>
      <w:r w:rsidR="00F869A0">
        <w:rPr>
          <w:rFonts w:ascii="Times New Roman" w:eastAsia="Times New Roman" w:hAnsi="Times New Roman" w:cs="Times New Roman"/>
          <w:b/>
          <w:bCs/>
          <w:color w:val="000000"/>
          <w:sz w:val="24"/>
          <w:szCs w:val="24"/>
          <w:lang w:val="en-US" w:eastAsia="ru-RU"/>
        </w:rPr>
        <w:t>master</w:t>
      </w:r>
    </w:p>
    <w:p w14:paraId="5600F6CC" w14:textId="77777777" w:rsidR="00AE0EFB" w:rsidRPr="00AE0EFB" w:rsidRDefault="00AE0EFB" w:rsidP="00AE0EFB">
      <w:pPr>
        <w:spacing w:after="0" w:line="240" w:lineRule="auto"/>
        <w:jc w:val="center"/>
        <w:rPr>
          <w:rFonts w:ascii="Times New Roman" w:eastAsia="Times New Roman" w:hAnsi="Times New Roman" w:cs="Times New Roman"/>
          <w:color w:val="000000"/>
          <w:sz w:val="24"/>
          <w:szCs w:val="24"/>
          <w:lang w:val="en-US" w:eastAsia="ru-RU"/>
        </w:rPr>
      </w:pPr>
    </w:p>
    <w:tbl>
      <w:tblPr>
        <w:tblW w:w="10031" w:type="dxa"/>
        <w:tblCellMar>
          <w:left w:w="0" w:type="dxa"/>
          <w:right w:w="0" w:type="dxa"/>
        </w:tblCellMar>
        <w:tblLook w:val="04A0" w:firstRow="1" w:lastRow="0" w:firstColumn="1" w:lastColumn="0" w:noHBand="0" w:noVBand="1"/>
      </w:tblPr>
      <w:tblGrid>
        <w:gridCol w:w="675"/>
        <w:gridCol w:w="8364"/>
        <w:gridCol w:w="992"/>
      </w:tblGrid>
      <w:tr w:rsidR="005216AD" w:rsidRPr="00010076" w14:paraId="49ACA6E5"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312BCFF" w14:textId="77777777" w:rsidR="005216AD" w:rsidRPr="00010076" w:rsidRDefault="005216AD" w:rsidP="00793606">
            <w:pPr>
              <w:spacing w:after="0" w:line="240" w:lineRule="auto"/>
              <w:jc w:val="both"/>
              <w:rPr>
                <w:rFonts w:ascii="Times New Roman" w:eastAsia="Times New Roman" w:hAnsi="Times New Roman" w:cs="Times New Roman"/>
                <w:sz w:val="24"/>
                <w:szCs w:val="24"/>
                <w:lang w:eastAsia="ru-RU"/>
              </w:rPr>
            </w:pPr>
            <w:r w:rsidRPr="00010076">
              <w:rPr>
                <w:rFonts w:ascii="Times New Roman" w:eastAsia="Times New Roman" w:hAnsi="Times New Roman" w:cs="Times New Roman"/>
                <w:b/>
                <w:bCs/>
                <w:i/>
                <w:iCs/>
                <w:color w:val="000000"/>
                <w:sz w:val="24"/>
                <w:szCs w:val="24"/>
                <w:lang w:val="en-US" w:eastAsia="ru-RU"/>
              </w:rPr>
              <w:t> </w:t>
            </w:r>
            <w:r w:rsidRPr="00010076">
              <w:rPr>
                <w:rFonts w:ascii="Times New Roman" w:eastAsia="Times New Roman" w:hAnsi="Times New Roman" w:cs="Times New Roman"/>
                <w:sz w:val="24"/>
                <w:szCs w:val="24"/>
                <w:lang w:eastAsia="ru-RU"/>
              </w:rPr>
              <w:t>N</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E95835" w14:textId="77777777" w:rsidR="005216AD" w:rsidRPr="00010076" w:rsidRDefault="005216AD" w:rsidP="00793606">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T</w:t>
            </w:r>
            <w:r w:rsidRPr="00010076">
              <w:rPr>
                <w:rFonts w:ascii="Times New Roman" w:eastAsia="Times New Roman" w:hAnsi="Times New Roman" w:cs="Times New Roman"/>
                <w:sz w:val="24"/>
                <w:szCs w:val="24"/>
                <w:lang w:eastAsia="ru-RU"/>
              </w:rPr>
              <w:t>opic</w:t>
            </w:r>
            <w:proofErr w:type="spellEnd"/>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2E9AD5D" w14:textId="77777777" w:rsidR="005216AD" w:rsidRPr="00010076" w:rsidRDefault="005216AD" w:rsidP="00793606">
            <w:pPr>
              <w:spacing w:after="0" w:line="240" w:lineRule="auto"/>
              <w:ind w:firstLine="54"/>
              <w:jc w:val="center"/>
              <w:rPr>
                <w:rFonts w:ascii="Times New Roman" w:eastAsia="Times New Roman" w:hAnsi="Times New Roman" w:cs="Times New Roman"/>
                <w:sz w:val="24"/>
                <w:szCs w:val="24"/>
                <w:lang w:eastAsia="ru-RU"/>
              </w:rPr>
            </w:pPr>
            <w:r w:rsidRPr="00010076">
              <w:rPr>
                <w:rFonts w:ascii="Times New Roman" w:eastAsia="Times New Roman" w:hAnsi="Times New Roman" w:cs="Times New Roman"/>
                <w:sz w:val="24"/>
                <w:szCs w:val="24"/>
                <w:lang w:val="en-US" w:eastAsia="ru-RU"/>
              </w:rPr>
              <w:t>H</w:t>
            </w:r>
            <w:proofErr w:type="spellStart"/>
            <w:r w:rsidRPr="00010076">
              <w:rPr>
                <w:rFonts w:ascii="Times New Roman" w:eastAsia="Times New Roman" w:hAnsi="Times New Roman" w:cs="Times New Roman"/>
                <w:sz w:val="24"/>
                <w:szCs w:val="24"/>
                <w:lang w:eastAsia="ru-RU"/>
              </w:rPr>
              <w:t>ours</w:t>
            </w:r>
            <w:proofErr w:type="spellEnd"/>
          </w:p>
        </w:tc>
      </w:tr>
      <w:tr w:rsidR="008C6173" w:rsidRPr="008C6173" w14:paraId="2FEA3BD3"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B94F8CF" w14:textId="514F0459" w:rsidR="008C6173" w:rsidRPr="008C6173" w:rsidRDefault="008C6173" w:rsidP="008C6173">
            <w:pPr>
              <w:spacing w:after="0" w:line="240" w:lineRule="auto"/>
              <w:jc w:val="both"/>
              <w:rPr>
                <w:rFonts w:ascii="Times New Roman" w:eastAsia="Times New Roman" w:hAnsi="Times New Roman" w:cs="Times New Roman"/>
                <w:sz w:val="24"/>
                <w:szCs w:val="24"/>
                <w:lang w:val="uk-UA" w:eastAsia="ru-RU"/>
              </w:rPr>
            </w:pPr>
            <w:r w:rsidRPr="008C6173">
              <w:rPr>
                <w:rFonts w:ascii="Times New Roman" w:eastAsia="Times New Roman" w:hAnsi="Times New Roman" w:cs="Times New Roman"/>
                <w:sz w:val="24"/>
                <w:szCs w:val="24"/>
                <w:lang w:val="uk-UA" w:eastAsia="ru-RU"/>
              </w:rPr>
              <w:t>1.</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D19FB16" w14:textId="00D99AFE" w:rsidR="008C6173" w:rsidRPr="008C6173" w:rsidRDefault="008C6173" w:rsidP="008C6173">
            <w:pPr>
              <w:spacing w:after="0" w:line="240" w:lineRule="auto"/>
              <w:ind w:firstLine="29"/>
              <w:jc w:val="both"/>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sz w:val="24"/>
                <w:szCs w:val="24"/>
                <w:lang w:val="en-US" w:eastAsia="ru-RU"/>
              </w:rPr>
              <w:t>Cancerogenesis</w:t>
            </w:r>
            <w:proofErr w:type="spellEnd"/>
            <w:r w:rsidRPr="00010076">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val="en-US" w:eastAsia="ru-RU"/>
              </w:rPr>
              <w:t xml:space="preserve"> Development of cancer.</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8C24552" w14:textId="0F16B64A" w:rsidR="008C6173" w:rsidRPr="008C6173" w:rsidRDefault="008C6173" w:rsidP="008C6173">
            <w:pPr>
              <w:spacing w:after="0" w:line="240" w:lineRule="auto"/>
              <w:ind w:firstLine="54"/>
              <w:jc w:val="center"/>
              <w:rPr>
                <w:rFonts w:ascii="Times New Roman" w:eastAsia="Times New Roman" w:hAnsi="Times New Roman" w:cs="Times New Roman"/>
                <w:sz w:val="24"/>
                <w:szCs w:val="24"/>
                <w:lang w:val="en-US" w:eastAsia="ru-RU"/>
              </w:rPr>
            </w:pPr>
            <w:r w:rsidRPr="008C6173">
              <w:rPr>
                <w:rFonts w:ascii="Times New Roman" w:eastAsia="Times New Roman" w:hAnsi="Times New Roman" w:cs="Times New Roman"/>
                <w:szCs w:val="24"/>
                <w:lang w:val="en-US" w:eastAsia="ru-RU"/>
              </w:rPr>
              <w:t>4</w:t>
            </w:r>
          </w:p>
        </w:tc>
      </w:tr>
      <w:tr w:rsidR="008C6173" w:rsidRPr="008C6173" w14:paraId="0B1CEA4D"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A2CA2C8" w14:textId="5F66BE18" w:rsidR="008C6173" w:rsidRPr="008C6173" w:rsidRDefault="008C6173" w:rsidP="008C6173">
            <w:pPr>
              <w:spacing w:after="0" w:line="240" w:lineRule="auto"/>
              <w:jc w:val="both"/>
              <w:rPr>
                <w:rFonts w:ascii="Times New Roman" w:eastAsia="Times New Roman" w:hAnsi="Times New Roman" w:cs="Times New Roman"/>
                <w:sz w:val="24"/>
                <w:szCs w:val="24"/>
                <w:lang w:val="uk-UA" w:eastAsia="ru-RU"/>
              </w:rPr>
            </w:pPr>
            <w:r w:rsidRPr="008C6173">
              <w:rPr>
                <w:rFonts w:ascii="Times New Roman" w:eastAsia="Times New Roman" w:hAnsi="Times New Roman" w:cs="Times New Roman"/>
                <w:sz w:val="24"/>
                <w:szCs w:val="24"/>
                <w:lang w:val="uk-UA" w:eastAsia="ru-RU"/>
              </w:rPr>
              <w:t>2.</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D6D9B09" w14:textId="3B860186" w:rsidR="008C6173" w:rsidRPr="008C6173" w:rsidRDefault="008C6173" w:rsidP="008C6173">
            <w:pPr>
              <w:spacing w:after="0" w:line="240" w:lineRule="auto"/>
              <w:ind w:firstLine="29"/>
              <w:jc w:val="both"/>
              <w:rPr>
                <w:rFonts w:ascii="Times New Roman" w:eastAsia="Times New Roman" w:hAnsi="Times New Roman" w:cs="Times New Roman"/>
                <w:sz w:val="24"/>
                <w:szCs w:val="24"/>
                <w:lang w:val="en-US" w:eastAsia="ru-RU"/>
              </w:rPr>
            </w:pPr>
            <w:r w:rsidRPr="00010076">
              <w:rPr>
                <w:rFonts w:ascii="Times New Roman" w:eastAsia="Times New Roman" w:hAnsi="Times New Roman" w:cs="Times New Roman"/>
                <w:sz w:val="24"/>
                <w:szCs w:val="24"/>
                <w:lang w:val="en-US" w:eastAsia="ru-RU"/>
              </w:rPr>
              <w:t xml:space="preserve">Diagnostic </w:t>
            </w:r>
            <w:r>
              <w:rPr>
                <w:rFonts w:ascii="Times New Roman" w:eastAsia="Times New Roman" w:hAnsi="Times New Roman" w:cs="Times New Roman"/>
                <w:sz w:val="24"/>
                <w:szCs w:val="24"/>
                <w:lang w:val="en-US" w:eastAsia="ru-RU"/>
              </w:rPr>
              <w:t xml:space="preserve">and </w:t>
            </w:r>
            <w:r w:rsidRPr="00010076">
              <w:rPr>
                <w:rFonts w:ascii="Times New Roman" w:eastAsia="Times New Roman" w:hAnsi="Times New Roman" w:cs="Times New Roman"/>
                <w:sz w:val="24"/>
                <w:szCs w:val="24"/>
                <w:lang w:val="en-US" w:eastAsia="ru-RU"/>
              </w:rPr>
              <w:t xml:space="preserve">treatment of </w:t>
            </w:r>
            <w:r>
              <w:rPr>
                <w:rFonts w:ascii="Times New Roman" w:eastAsia="Times New Roman" w:hAnsi="Times New Roman" w:cs="Times New Roman"/>
                <w:sz w:val="24"/>
                <w:szCs w:val="24"/>
                <w:lang w:val="en-US" w:eastAsia="ru-RU"/>
              </w:rPr>
              <w:t>cancer</w:t>
            </w:r>
            <w:r w:rsidRPr="00010076">
              <w:rPr>
                <w:rFonts w:ascii="Times New Roman" w:eastAsia="Times New Roman" w:hAnsi="Times New Roman" w:cs="Times New Roman"/>
                <w:sz w:val="24"/>
                <w:szCs w:val="24"/>
                <w:lang w:val="en-US" w:eastAsia="ru-RU"/>
              </w:rPr>
              <w:t>.</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0E1A252" w14:textId="62C43379" w:rsidR="008C6173" w:rsidRPr="008C6173" w:rsidRDefault="008C6173" w:rsidP="008C6173">
            <w:pPr>
              <w:spacing w:after="0" w:line="240" w:lineRule="auto"/>
              <w:ind w:firstLine="54"/>
              <w:jc w:val="center"/>
              <w:rPr>
                <w:rFonts w:ascii="Times New Roman" w:eastAsia="Times New Roman" w:hAnsi="Times New Roman" w:cs="Times New Roman"/>
                <w:sz w:val="24"/>
                <w:szCs w:val="24"/>
                <w:lang w:val="uk-UA" w:eastAsia="ru-RU"/>
              </w:rPr>
            </w:pPr>
            <w:r w:rsidRPr="008C6173">
              <w:rPr>
                <w:rFonts w:ascii="Times New Roman" w:hAnsi="Times New Roman" w:cs="Times New Roman"/>
                <w:snapToGrid w:val="0"/>
                <w:color w:val="000000" w:themeColor="text1"/>
                <w:szCs w:val="24"/>
                <w:lang w:val="uk-UA" w:eastAsia="uk-UA"/>
              </w:rPr>
              <w:t>4</w:t>
            </w:r>
          </w:p>
        </w:tc>
      </w:tr>
      <w:tr w:rsidR="00D118CC" w:rsidRPr="008C6173" w14:paraId="7592C0F5"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8C146BB" w14:textId="56881E51" w:rsidR="00D118CC" w:rsidRPr="008C6173" w:rsidRDefault="008C6173" w:rsidP="00D118C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w:t>
            </w:r>
            <w:r w:rsidR="00D118CC" w:rsidRPr="008C6173">
              <w:rPr>
                <w:rFonts w:ascii="Times New Roman" w:eastAsia="Times New Roman" w:hAnsi="Times New Roman" w:cs="Times New Roman"/>
                <w:sz w:val="24"/>
                <w:szCs w:val="24"/>
                <w:lang w:val="en-US"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9C32FE0" w14:textId="48F72A61" w:rsidR="00D118CC" w:rsidRPr="008C6173" w:rsidRDefault="008C6173" w:rsidP="00D118CC">
            <w:pPr>
              <w:spacing w:after="0" w:line="240" w:lineRule="auto"/>
              <w:jc w:val="both"/>
              <w:rPr>
                <w:rFonts w:ascii="Times New Roman" w:eastAsia="Times New Roman" w:hAnsi="Times New Roman" w:cs="Times New Roman"/>
                <w:sz w:val="24"/>
                <w:szCs w:val="24"/>
                <w:lang w:val="en-US" w:eastAsia="ru-RU"/>
              </w:rPr>
            </w:pPr>
            <w:r w:rsidRPr="008C6173">
              <w:rPr>
                <w:rFonts w:ascii="Times New Roman" w:eastAsia="Times New Roman" w:hAnsi="Times New Roman" w:cs="Times New Roman"/>
                <w:sz w:val="24"/>
                <w:szCs w:val="24"/>
                <w:lang w:val="en-US" w:eastAsia="ru-RU"/>
              </w:rPr>
              <w:t>Non-Hodgkin's lymphomas. HIV-associated tumors. </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0108A33" w14:textId="077233B1" w:rsidR="00D118CC" w:rsidRPr="008C6173" w:rsidRDefault="008C6173" w:rsidP="00D118CC">
            <w:pPr>
              <w:spacing w:after="0" w:line="240" w:lineRule="auto"/>
              <w:ind w:firstLine="54"/>
              <w:jc w:val="center"/>
              <w:rPr>
                <w:rFonts w:ascii="Times New Roman" w:eastAsia="Times New Roman" w:hAnsi="Times New Roman" w:cs="Times New Roman"/>
                <w:sz w:val="24"/>
                <w:szCs w:val="24"/>
                <w:lang w:val="en-US" w:eastAsia="ru-RU"/>
              </w:rPr>
            </w:pPr>
            <w:r w:rsidRPr="008C6173">
              <w:rPr>
                <w:rFonts w:ascii="Times New Roman" w:eastAsia="Times New Roman" w:hAnsi="Times New Roman" w:cs="Times New Roman"/>
                <w:sz w:val="24"/>
                <w:szCs w:val="24"/>
                <w:lang w:val="en-US" w:eastAsia="ru-RU"/>
              </w:rPr>
              <w:t>4</w:t>
            </w:r>
          </w:p>
        </w:tc>
      </w:tr>
      <w:tr w:rsidR="00D118CC" w:rsidRPr="008C6173" w14:paraId="57E36CD8"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A016F91" w14:textId="79E3D7B1" w:rsidR="00D118CC" w:rsidRPr="008C6173" w:rsidRDefault="008C6173" w:rsidP="00D118C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w:t>
            </w:r>
            <w:r w:rsidR="00D118CC" w:rsidRPr="008C6173">
              <w:rPr>
                <w:rFonts w:ascii="Times New Roman" w:eastAsia="Times New Roman" w:hAnsi="Times New Roman" w:cs="Times New Roman"/>
                <w:sz w:val="24"/>
                <w:szCs w:val="24"/>
                <w:lang w:val="en-US"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421CB31" w14:textId="59050F8E" w:rsidR="00D118CC" w:rsidRPr="008C6173" w:rsidRDefault="008C6173" w:rsidP="00D118CC">
            <w:pPr>
              <w:spacing w:after="0" w:line="240" w:lineRule="auto"/>
              <w:jc w:val="both"/>
              <w:rPr>
                <w:rFonts w:ascii="Times New Roman" w:eastAsia="Times New Roman" w:hAnsi="Times New Roman" w:cs="Times New Roman"/>
                <w:sz w:val="24"/>
                <w:szCs w:val="24"/>
                <w:lang w:val="en-US" w:eastAsia="ru-RU"/>
              </w:rPr>
            </w:pPr>
            <w:r w:rsidRPr="008C6173">
              <w:rPr>
                <w:rFonts w:ascii="Times New Roman" w:eastAsia="Times New Roman" w:hAnsi="Times New Roman" w:cs="Times New Roman"/>
                <w:sz w:val="24"/>
                <w:szCs w:val="24"/>
                <w:lang w:val="en-US" w:eastAsia="ru-RU"/>
              </w:rPr>
              <w:t>Tumors of soft tissues.</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7CF582" w14:textId="01E65050" w:rsidR="00D118CC" w:rsidRPr="008C6173" w:rsidRDefault="008C6173" w:rsidP="00D118CC">
            <w:pPr>
              <w:spacing w:after="0" w:line="240" w:lineRule="auto"/>
              <w:ind w:firstLine="54"/>
              <w:jc w:val="center"/>
              <w:rPr>
                <w:rFonts w:ascii="Times New Roman" w:eastAsia="Times New Roman" w:hAnsi="Times New Roman" w:cs="Times New Roman"/>
                <w:sz w:val="24"/>
                <w:szCs w:val="24"/>
                <w:lang w:val="en-US" w:eastAsia="ru-RU"/>
              </w:rPr>
            </w:pPr>
            <w:r w:rsidRPr="008C6173">
              <w:rPr>
                <w:rFonts w:ascii="Times New Roman" w:eastAsia="Times New Roman" w:hAnsi="Times New Roman" w:cs="Times New Roman"/>
                <w:sz w:val="24"/>
                <w:szCs w:val="24"/>
                <w:lang w:val="en-US" w:eastAsia="ru-RU"/>
              </w:rPr>
              <w:t>4</w:t>
            </w:r>
          </w:p>
        </w:tc>
      </w:tr>
      <w:tr w:rsidR="00D118CC" w:rsidRPr="00010076" w14:paraId="1A2E29C1"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AD37488" w14:textId="44582503" w:rsidR="00D118CC" w:rsidRPr="00D118CC" w:rsidRDefault="008C6173" w:rsidP="00D118C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w:t>
            </w:r>
            <w:r w:rsidR="00D118CC">
              <w:rPr>
                <w:rFonts w:ascii="Times New Roman" w:eastAsia="Times New Roman" w:hAnsi="Times New Roman" w:cs="Times New Roman"/>
                <w:sz w:val="24"/>
                <w:szCs w:val="24"/>
                <w:lang w:val="en-US" w:eastAsia="ru-RU"/>
              </w:rPr>
              <w:t>.</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D2A6BFC" w14:textId="7829072C" w:rsidR="00D118CC" w:rsidRPr="00BD7A92" w:rsidRDefault="00D118CC" w:rsidP="00D118CC">
            <w:pPr>
              <w:spacing w:after="0" w:line="240" w:lineRule="auto"/>
              <w:jc w:val="both"/>
              <w:rPr>
                <w:rFonts w:ascii="Times New Roman" w:eastAsia="Times New Roman" w:hAnsi="Times New Roman" w:cs="Times New Roman"/>
                <w:sz w:val="24"/>
                <w:szCs w:val="24"/>
                <w:lang w:val="en-US" w:eastAsia="ru-RU"/>
              </w:rPr>
            </w:pPr>
            <w:r w:rsidRPr="00010076">
              <w:rPr>
                <w:rFonts w:ascii="Times New Roman" w:eastAsia="Times New Roman" w:hAnsi="Times New Roman" w:cs="Times New Roman"/>
                <w:sz w:val="24"/>
                <w:szCs w:val="24"/>
                <w:lang w:val="en-US" w:eastAsia="ru-RU"/>
              </w:rPr>
              <w:t>Bone tumors. </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F7D6F93" w14:textId="29CE3D1B" w:rsidR="00D118CC" w:rsidRPr="008C6173" w:rsidRDefault="008C6173" w:rsidP="00D118CC">
            <w:pPr>
              <w:spacing w:after="0" w:line="240" w:lineRule="auto"/>
              <w:ind w:firstLine="54"/>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w:t>
            </w:r>
          </w:p>
        </w:tc>
      </w:tr>
      <w:tr w:rsidR="00D118CC" w:rsidRPr="00D118CC" w14:paraId="6DDEFF86"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804924C" w14:textId="77777777" w:rsidR="00D118CC" w:rsidRPr="00D118CC" w:rsidRDefault="00D118CC" w:rsidP="00D118CC">
            <w:pPr>
              <w:spacing w:after="0" w:line="240" w:lineRule="auto"/>
              <w:jc w:val="both"/>
              <w:rPr>
                <w:rFonts w:ascii="Times New Roman" w:eastAsia="Times New Roman" w:hAnsi="Times New Roman" w:cs="Times New Roman"/>
                <w:sz w:val="24"/>
                <w:szCs w:val="24"/>
                <w:lang w:eastAsia="ru-RU"/>
              </w:rPr>
            </w:pPr>
            <w:r w:rsidRPr="00D118CC">
              <w:rPr>
                <w:rFonts w:ascii="Times New Roman" w:eastAsia="Times New Roman" w:hAnsi="Times New Roman" w:cs="Times New Roman"/>
                <w:b/>
                <w:bCs/>
                <w:i/>
                <w:iCs/>
                <w:sz w:val="24"/>
                <w:szCs w:val="24"/>
                <w:lang w:eastAsia="ru-RU"/>
              </w:rPr>
              <w:t> </w:t>
            </w:r>
          </w:p>
        </w:tc>
        <w:tc>
          <w:tcPr>
            <w:tcW w:w="83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26D6EDC" w14:textId="77777777" w:rsidR="00D118CC" w:rsidRPr="00D118CC" w:rsidRDefault="00D118CC" w:rsidP="00D118CC">
            <w:pPr>
              <w:spacing w:after="0" w:line="240" w:lineRule="auto"/>
              <w:jc w:val="both"/>
              <w:rPr>
                <w:rFonts w:ascii="Times New Roman" w:eastAsia="Times New Roman" w:hAnsi="Times New Roman" w:cs="Times New Roman"/>
                <w:b/>
                <w:sz w:val="24"/>
                <w:szCs w:val="24"/>
                <w:lang w:val="en-US" w:eastAsia="ru-RU"/>
              </w:rPr>
            </w:pPr>
            <w:r w:rsidRPr="00D118CC">
              <w:rPr>
                <w:rFonts w:ascii="Times New Roman" w:eastAsia="Times New Roman" w:hAnsi="Times New Roman" w:cs="Times New Roman"/>
                <w:b/>
                <w:sz w:val="24"/>
                <w:szCs w:val="24"/>
                <w:lang w:val="en-US" w:eastAsia="ru-RU"/>
              </w:rPr>
              <w:t>Total:</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42D480" w14:textId="7055C9E8" w:rsidR="00D118CC" w:rsidRPr="0095337B" w:rsidRDefault="00D118CC" w:rsidP="00D118CC">
            <w:pPr>
              <w:spacing w:after="0" w:line="240" w:lineRule="auto"/>
              <w:jc w:val="center"/>
              <w:rPr>
                <w:rFonts w:ascii="Times New Roman" w:eastAsia="Times New Roman" w:hAnsi="Times New Roman" w:cs="Times New Roman"/>
                <w:b/>
                <w:sz w:val="24"/>
                <w:szCs w:val="24"/>
                <w:lang w:val="en-US" w:eastAsia="ru-RU"/>
              </w:rPr>
            </w:pPr>
            <w:r w:rsidRPr="00D118CC">
              <w:rPr>
                <w:rFonts w:ascii="Times New Roman" w:hAnsi="Times New Roman" w:cs="Times New Roman"/>
                <w:bCs/>
                <w:snapToGrid w:val="0"/>
                <w:color w:val="000000" w:themeColor="text1"/>
                <w:sz w:val="24"/>
                <w:szCs w:val="24"/>
                <w:lang w:val="uk-UA" w:eastAsia="uk-UA"/>
              </w:rPr>
              <w:t>2</w:t>
            </w:r>
            <w:r w:rsidR="0095337B">
              <w:rPr>
                <w:rFonts w:ascii="Times New Roman" w:hAnsi="Times New Roman" w:cs="Times New Roman"/>
                <w:bCs/>
                <w:snapToGrid w:val="0"/>
                <w:color w:val="000000" w:themeColor="text1"/>
                <w:sz w:val="24"/>
                <w:szCs w:val="24"/>
                <w:lang w:val="en-US" w:eastAsia="uk-UA"/>
              </w:rPr>
              <w:t>0</w:t>
            </w:r>
          </w:p>
        </w:tc>
      </w:tr>
    </w:tbl>
    <w:p w14:paraId="1EFDAD65" w14:textId="77777777" w:rsidR="005216AD" w:rsidRPr="00010076" w:rsidRDefault="005216AD" w:rsidP="005216AD">
      <w:pPr>
        <w:spacing w:after="0" w:line="240" w:lineRule="auto"/>
        <w:ind w:firstLine="851"/>
        <w:jc w:val="both"/>
        <w:rPr>
          <w:rFonts w:ascii="Times New Roman" w:eastAsia="Times New Roman" w:hAnsi="Times New Roman" w:cs="Times New Roman"/>
          <w:color w:val="000000"/>
          <w:sz w:val="24"/>
          <w:szCs w:val="24"/>
          <w:lang w:eastAsia="ru-RU"/>
        </w:rPr>
      </w:pPr>
      <w:r w:rsidRPr="00010076">
        <w:rPr>
          <w:rFonts w:ascii="Times New Roman" w:eastAsia="Times New Roman" w:hAnsi="Times New Roman" w:cs="Times New Roman"/>
          <w:b/>
          <w:bCs/>
          <w:color w:val="000000"/>
          <w:sz w:val="24"/>
          <w:szCs w:val="24"/>
          <w:lang w:eastAsia="ru-RU"/>
        </w:rPr>
        <w:t> </w:t>
      </w:r>
    </w:p>
    <w:p w14:paraId="04F1BCF5" w14:textId="77777777" w:rsidR="005216AD" w:rsidRPr="00731750" w:rsidRDefault="005216AD" w:rsidP="005216A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r w:rsidRPr="00731750">
        <w:rPr>
          <w:rFonts w:ascii="Times New Roman" w:eastAsia="Times New Roman" w:hAnsi="Times New Roman" w:cs="Times New Roman"/>
          <w:b/>
          <w:color w:val="202124"/>
          <w:sz w:val="24"/>
          <w:szCs w:val="24"/>
          <w:lang w:val="en"/>
        </w:rPr>
        <w:t>Individual work</w:t>
      </w:r>
    </w:p>
    <w:p w14:paraId="48EABE7F" w14:textId="77777777" w:rsidR="005216AD" w:rsidRPr="00731750" w:rsidRDefault="005216AD" w:rsidP="005216A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r w:rsidRPr="00731750">
        <w:rPr>
          <w:rFonts w:ascii="Times New Roman" w:eastAsia="Times New Roman" w:hAnsi="Times New Roman" w:cs="Times New Roman"/>
          <w:color w:val="202124"/>
          <w:sz w:val="24"/>
          <w:szCs w:val="24"/>
          <w:lang w:val="en"/>
        </w:rPr>
        <w:t>writing abstracts, preparing and presenting presentations, making visual teaching aids (tables, posters, schemes, algorithms).</w:t>
      </w:r>
    </w:p>
    <w:p w14:paraId="709AF084" w14:textId="77777777" w:rsidR="005216AD" w:rsidRPr="00731750" w:rsidRDefault="005216AD" w:rsidP="005216A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p>
    <w:p w14:paraId="0309E4C1" w14:textId="50FE14FC" w:rsidR="005216AD" w:rsidRDefault="005216AD" w:rsidP="008D1876">
      <w:pPr>
        <w:pStyle w:val="a6"/>
        <w:numPr>
          <w:ilvl w:val="0"/>
          <w:numId w:val="26"/>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202124"/>
          <w:sz w:val="24"/>
          <w:szCs w:val="24"/>
          <w:lang w:val="en"/>
        </w:rPr>
      </w:pPr>
      <w:r w:rsidRPr="00731750">
        <w:rPr>
          <w:rFonts w:ascii="Times New Roman" w:eastAsia="Times New Roman" w:hAnsi="Times New Roman" w:cs="Times New Roman"/>
          <w:b/>
          <w:color w:val="202124"/>
          <w:sz w:val="24"/>
          <w:szCs w:val="24"/>
          <w:lang w:val="en"/>
        </w:rPr>
        <w:t>Methods of education</w:t>
      </w:r>
    </w:p>
    <w:p w14:paraId="3E77E9B4" w14:textId="77777777" w:rsidR="008D1876" w:rsidRPr="00731750" w:rsidRDefault="008D1876" w:rsidP="008D1876">
      <w:pPr>
        <w:pStyle w:val="a6"/>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p>
    <w:p w14:paraId="2D9969B3" w14:textId="77777777" w:rsidR="005216AD" w:rsidRPr="00731750" w:rsidRDefault="005216AD" w:rsidP="005216A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b/>
          <w:i/>
          <w:color w:val="202124"/>
          <w:sz w:val="24"/>
          <w:szCs w:val="24"/>
          <w:lang w:val="en"/>
        </w:rPr>
        <w:lastRenderedPageBreak/>
        <w:t>Lectures:</w:t>
      </w:r>
      <w:r w:rsidRPr="00731750">
        <w:rPr>
          <w:rFonts w:ascii="Times New Roman" w:eastAsia="Times New Roman" w:hAnsi="Times New Roman" w:cs="Times New Roman"/>
          <w:color w:val="202124"/>
          <w:sz w:val="24"/>
          <w:szCs w:val="24"/>
          <w:lang w:val="en"/>
        </w:rPr>
        <w:t xml:space="preserve"> problem lectures, lectures - visualizations, lectures with the analysis of concrete situations, the story, explanations, conversation, instruction, discussion, dispute, discussion of problem situations, discussion of clinical situations, situational training.</w:t>
      </w:r>
    </w:p>
    <w:p w14:paraId="7178CA99" w14:textId="77777777" w:rsidR="005216AD" w:rsidRPr="00731750" w:rsidRDefault="005216AD" w:rsidP="005216AD">
      <w:pPr>
        <w:shd w:val="clear" w:color="auto" w:fill="F8F9FA"/>
        <w:tabs>
          <w:tab w:val="left" w:pos="916"/>
          <w:tab w:val="num"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b/>
          <w:i/>
          <w:color w:val="202124"/>
          <w:sz w:val="24"/>
          <w:szCs w:val="24"/>
          <w:lang w:val="en"/>
        </w:rPr>
        <w:t>Practices:</w:t>
      </w:r>
      <w:r w:rsidRPr="00731750">
        <w:rPr>
          <w:rFonts w:ascii="Times New Roman" w:eastAsia="Times New Roman" w:hAnsi="Times New Roman" w:cs="Times New Roman"/>
          <w:color w:val="202124"/>
          <w:sz w:val="24"/>
          <w:szCs w:val="24"/>
          <w:lang w:val="en"/>
        </w:rPr>
        <w:t xml:space="preserve"> conversation, solving clinical situational problems, practicing patient examination skills, demonstration and practice of manipulation skills, description of diagnostic radiation images according to schemes, training exercises on differential diagnosis of the most common cancers.</w:t>
      </w:r>
    </w:p>
    <w:p w14:paraId="420146DE" w14:textId="77777777" w:rsidR="005216AD" w:rsidRPr="00731750" w:rsidRDefault="005216AD" w:rsidP="005216AD">
      <w:pPr>
        <w:shd w:val="clear" w:color="auto" w:fill="F8F9FA"/>
        <w:tabs>
          <w:tab w:val="left" w:pos="916"/>
          <w:tab w:val="num"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b/>
          <w:i/>
          <w:color w:val="202124"/>
          <w:sz w:val="24"/>
          <w:szCs w:val="24"/>
          <w:lang w:val="en"/>
        </w:rPr>
        <w:t>Independent work:</w:t>
      </w:r>
      <w:r w:rsidRPr="00731750">
        <w:rPr>
          <w:rFonts w:ascii="Times New Roman" w:eastAsia="Times New Roman" w:hAnsi="Times New Roman" w:cs="Times New Roman"/>
          <w:color w:val="202124"/>
          <w:sz w:val="24"/>
          <w:szCs w:val="24"/>
          <w:lang w:val="en"/>
        </w:rPr>
        <w:t xml:space="preserve"> independent work with the textbook, independent work with the bank of test tasks Step-2, independent solution of clinical problems.</w:t>
      </w:r>
    </w:p>
    <w:p w14:paraId="46089315" w14:textId="77777777" w:rsidR="005216AD" w:rsidRPr="00731750" w:rsidRDefault="005216AD" w:rsidP="005216AD">
      <w:pPr>
        <w:spacing w:after="0" w:line="240" w:lineRule="auto"/>
        <w:jc w:val="both"/>
        <w:rPr>
          <w:rFonts w:ascii="Times New Roman" w:eastAsia="Times New Roman" w:hAnsi="Times New Roman" w:cs="Times New Roman"/>
          <w:b/>
          <w:bCs/>
          <w:color w:val="000000"/>
          <w:sz w:val="24"/>
          <w:szCs w:val="24"/>
          <w:lang w:val="en-US" w:eastAsia="ru-RU"/>
        </w:rPr>
      </w:pPr>
    </w:p>
    <w:p w14:paraId="109F31FF" w14:textId="77777777" w:rsidR="008D1876" w:rsidRPr="008D1876" w:rsidRDefault="008D1876" w:rsidP="008D1876">
      <w:pPr>
        <w:widowControl w:val="0"/>
        <w:tabs>
          <w:tab w:val="left" w:pos="426"/>
          <w:tab w:val="left" w:pos="5554"/>
        </w:tabs>
        <w:spacing w:after="0" w:line="240" w:lineRule="auto"/>
        <w:contextualSpacing/>
        <w:jc w:val="center"/>
        <w:rPr>
          <w:rFonts w:ascii="Times New Roman" w:hAnsi="Times New Roman" w:cs="Times New Roman"/>
          <w:b/>
          <w:sz w:val="24"/>
          <w:szCs w:val="24"/>
          <w:lang w:val="en-US"/>
        </w:rPr>
      </w:pPr>
      <w:r w:rsidRPr="008D1876">
        <w:rPr>
          <w:rFonts w:ascii="Times New Roman" w:hAnsi="Times New Roman" w:cs="Times New Roman"/>
          <w:b/>
          <w:sz w:val="24"/>
          <w:szCs w:val="24"/>
          <w:lang w:val="en-US"/>
        </w:rPr>
        <w:t>8. Forms of control and assessment methods</w:t>
      </w:r>
    </w:p>
    <w:p w14:paraId="5DCB4D1F" w14:textId="77777777" w:rsidR="008D1876" w:rsidRDefault="008D1876" w:rsidP="008D1876">
      <w:pPr>
        <w:widowControl w:val="0"/>
        <w:tabs>
          <w:tab w:val="left" w:pos="426"/>
          <w:tab w:val="left" w:pos="5554"/>
        </w:tabs>
        <w:spacing w:after="0" w:line="240" w:lineRule="auto"/>
        <w:contextualSpacing/>
        <w:jc w:val="center"/>
        <w:rPr>
          <w:rFonts w:ascii="Times New Roman" w:hAnsi="Times New Roman" w:cs="Times New Roman"/>
          <w:b/>
          <w:sz w:val="24"/>
          <w:szCs w:val="24"/>
          <w:lang w:val="en-US"/>
        </w:rPr>
      </w:pPr>
      <w:r w:rsidRPr="008D1876">
        <w:rPr>
          <w:rFonts w:ascii="Times New Roman" w:hAnsi="Times New Roman" w:cs="Times New Roman"/>
          <w:b/>
          <w:sz w:val="24"/>
          <w:szCs w:val="24"/>
          <w:lang w:val="en-US"/>
        </w:rPr>
        <w:t>(including criteria for evaluating learning outcomes)</w:t>
      </w:r>
    </w:p>
    <w:p w14:paraId="3C9B22A1" w14:textId="77777777" w:rsidR="008D1876" w:rsidRDefault="008D1876" w:rsidP="008D1876">
      <w:pPr>
        <w:widowControl w:val="0"/>
        <w:tabs>
          <w:tab w:val="left" w:pos="426"/>
          <w:tab w:val="left" w:pos="5554"/>
        </w:tabs>
        <w:spacing w:after="0" w:line="240" w:lineRule="auto"/>
        <w:contextualSpacing/>
        <w:jc w:val="both"/>
        <w:rPr>
          <w:rFonts w:ascii="Times New Roman" w:hAnsi="Times New Roman" w:cs="Times New Roman"/>
          <w:b/>
          <w:sz w:val="24"/>
          <w:szCs w:val="24"/>
          <w:lang w:val="en-US"/>
        </w:rPr>
      </w:pPr>
    </w:p>
    <w:p w14:paraId="4CBA8A65" w14:textId="5B5A91E0" w:rsidR="005216AD" w:rsidRPr="00731750" w:rsidRDefault="005216AD" w:rsidP="008D1876">
      <w:pPr>
        <w:widowControl w:val="0"/>
        <w:tabs>
          <w:tab w:val="left" w:pos="426"/>
          <w:tab w:val="left" w:pos="5554"/>
        </w:tabs>
        <w:spacing w:after="0" w:line="240" w:lineRule="auto"/>
        <w:contextualSpacing/>
        <w:jc w:val="both"/>
        <w:rPr>
          <w:rFonts w:ascii="Times New Roman" w:hAnsi="Times New Roman" w:cs="Times New Roman"/>
          <w:b/>
          <w:sz w:val="24"/>
          <w:szCs w:val="24"/>
          <w:lang w:val="uk-UA"/>
        </w:rPr>
      </w:pPr>
      <w:r w:rsidRPr="00731750">
        <w:rPr>
          <w:rFonts w:ascii="Times New Roman" w:hAnsi="Times New Roman" w:cs="Times New Roman"/>
          <w:b/>
          <w:sz w:val="24"/>
          <w:szCs w:val="24"/>
          <w:lang w:val="en-US"/>
        </w:rPr>
        <w:t>Ongoing control</w:t>
      </w:r>
      <w:r w:rsidRPr="00731750">
        <w:rPr>
          <w:rFonts w:ascii="Times New Roman" w:hAnsi="Times New Roman" w:cs="Times New Roman"/>
          <w:b/>
          <w:sz w:val="24"/>
          <w:szCs w:val="24"/>
          <w:lang w:val="uk-UA"/>
        </w:rPr>
        <w:t xml:space="preserve">: </w:t>
      </w:r>
    </w:p>
    <w:p w14:paraId="2B5C33E3" w14:textId="77777777" w:rsidR="005216AD" w:rsidRPr="00731750" w:rsidRDefault="005216AD" w:rsidP="005216AD">
      <w:pPr>
        <w:pStyle w:val="a6"/>
        <w:widowControl w:val="0"/>
        <w:numPr>
          <w:ilvl w:val="0"/>
          <w:numId w:val="19"/>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oral control: individual survey on the theme;</w:t>
      </w:r>
    </w:p>
    <w:p w14:paraId="0B3F5439" w14:textId="77777777" w:rsidR="005216AD" w:rsidRPr="00731750" w:rsidRDefault="005216AD" w:rsidP="005216AD">
      <w:pPr>
        <w:pStyle w:val="a6"/>
        <w:widowControl w:val="0"/>
        <w:numPr>
          <w:ilvl w:val="0"/>
          <w:numId w:val="19"/>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written control: assessment of the solution of situational tasks (including calculation), assessment of the performance of an individual task;</w:t>
      </w:r>
    </w:p>
    <w:p w14:paraId="178ED07F" w14:textId="77777777" w:rsidR="005216AD" w:rsidRPr="00731750" w:rsidRDefault="005216AD" w:rsidP="005216AD">
      <w:pPr>
        <w:pStyle w:val="a6"/>
        <w:widowControl w:val="0"/>
        <w:numPr>
          <w:ilvl w:val="0"/>
          <w:numId w:val="19"/>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test control: assessment of performance of tests on the theme.</w:t>
      </w:r>
    </w:p>
    <w:p w14:paraId="5CE15E0B" w14:textId="77777777" w:rsidR="005216AD" w:rsidRPr="00731750" w:rsidRDefault="005216AD" w:rsidP="005216AD">
      <w:pPr>
        <w:widowControl w:val="0"/>
        <w:tabs>
          <w:tab w:val="left" w:pos="426"/>
          <w:tab w:val="left" w:pos="5554"/>
        </w:tabs>
        <w:spacing w:after="0" w:line="240" w:lineRule="auto"/>
        <w:contextualSpacing/>
        <w:jc w:val="both"/>
        <w:rPr>
          <w:rFonts w:ascii="Times New Roman" w:hAnsi="Times New Roman" w:cs="Times New Roman"/>
          <w:sz w:val="24"/>
          <w:szCs w:val="24"/>
          <w:lang w:val="uk-UA"/>
        </w:rPr>
      </w:pPr>
      <w:r w:rsidRPr="00731750">
        <w:rPr>
          <w:rFonts w:ascii="Times New Roman" w:hAnsi="Times New Roman" w:cs="Times New Roman"/>
          <w:b/>
          <w:sz w:val="24"/>
          <w:szCs w:val="24"/>
          <w:lang w:val="en-US"/>
        </w:rPr>
        <w:t>Final control</w:t>
      </w:r>
      <w:r w:rsidRPr="00731750">
        <w:rPr>
          <w:rFonts w:ascii="Times New Roman" w:hAnsi="Times New Roman" w:cs="Times New Roman"/>
          <w:sz w:val="24"/>
          <w:szCs w:val="24"/>
          <w:lang w:val="uk-UA"/>
        </w:rPr>
        <w:t xml:space="preserve">: </w:t>
      </w:r>
      <w:r w:rsidRPr="00731750">
        <w:rPr>
          <w:rFonts w:ascii="Times New Roman" w:hAnsi="Times New Roman" w:cs="Times New Roman"/>
          <w:bCs/>
          <w:sz w:val="24"/>
          <w:szCs w:val="24"/>
          <w:lang w:val="en-US"/>
        </w:rPr>
        <w:t>Credit Test</w:t>
      </w:r>
      <w:r w:rsidRPr="00731750">
        <w:rPr>
          <w:rFonts w:ascii="Times New Roman" w:hAnsi="Times New Roman" w:cs="Times New Roman"/>
          <w:sz w:val="24"/>
          <w:szCs w:val="24"/>
          <w:lang w:val="uk-UA"/>
        </w:rPr>
        <w:t>.</w:t>
      </w:r>
    </w:p>
    <w:p w14:paraId="4CE1B7E4" w14:textId="77777777" w:rsidR="005216AD" w:rsidRPr="00731750" w:rsidRDefault="005216AD" w:rsidP="005216AD">
      <w:pPr>
        <w:widowControl w:val="0"/>
        <w:tabs>
          <w:tab w:val="left" w:pos="426"/>
          <w:tab w:val="left" w:pos="5554"/>
        </w:tabs>
        <w:spacing w:after="0" w:line="240" w:lineRule="auto"/>
        <w:contextualSpacing/>
        <w:jc w:val="both"/>
        <w:rPr>
          <w:rFonts w:ascii="Times New Roman" w:hAnsi="Times New Roman" w:cs="Times New Roman"/>
          <w:b/>
          <w:sz w:val="24"/>
          <w:szCs w:val="24"/>
          <w:lang w:val="en-US"/>
        </w:rPr>
      </w:pPr>
      <w:r w:rsidRPr="00731750">
        <w:rPr>
          <w:rFonts w:ascii="Times New Roman" w:hAnsi="Times New Roman" w:cs="Times New Roman"/>
          <w:b/>
          <w:sz w:val="24"/>
          <w:szCs w:val="24"/>
          <w:lang w:val="en-US"/>
        </w:rPr>
        <w:t>Assessment of the ongoing learning activity at the practical class:</w:t>
      </w:r>
    </w:p>
    <w:p w14:paraId="0A589540" w14:textId="77777777" w:rsidR="005216AD" w:rsidRPr="00731750" w:rsidRDefault="005216AD" w:rsidP="005216AD">
      <w:pPr>
        <w:pStyle w:val="a6"/>
        <w:widowControl w:val="0"/>
        <w:numPr>
          <w:ilvl w:val="0"/>
          <w:numId w:val="17"/>
        </w:numPr>
        <w:tabs>
          <w:tab w:val="left" w:pos="426"/>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Assessment of</w:t>
      </w:r>
      <w:r w:rsidRPr="00731750">
        <w:rPr>
          <w:rFonts w:ascii="Times New Roman" w:hAnsi="Times New Roman" w:cs="Times New Roman"/>
          <w:sz w:val="24"/>
          <w:szCs w:val="24"/>
          <w:lang w:val="uk-UA"/>
        </w:rPr>
        <w:t xml:space="preserve"> </w:t>
      </w:r>
      <w:r w:rsidRPr="00731750">
        <w:rPr>
          <w:rFonts w:ascii="Times New Roman" w:hAnsi="Times New Roman" w:cs="Times New Roman"/>
          <w:sz w:val="24"/>
          <w:szCs w:val="24"/>
          <w:lang w:val="en-US"/>
        </w:rPr>
        <w:t xml:space="preserve">the theoretical knowledge on the theme: </w:t>
      </w:r>
    </w:p>
    <w:p w14:paraId="03626F8D" w14:textId="77777777" w:rsidR="005216AD" w:rsidRPr="00731750" w:rsidRDefault="005216AD" w:rsidP="005216AD">
      <w:pPr>
        <w:widowControl w:val="0"/>
        <w:numPr>
          <w:ilvl w:val="0"/>
          <w:numId w:val="14"/>
        </w:numPr>
        <w:tabs>
          <w:tab w:val="left" w:pos="426"/>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methods: individual survey on the theme, participation of the students in the discussion of problem situations;</w:t>
      </w:r>
      <w:r w:rsidRPr="00731750">
        <w:rPr>
          <w:rFonts w:ascii="Times New Roman" w:hAnsi="Times New Roman" w:cs="Times New Roman"/>
          <w:bCs/>
          <w:sz w:val="24"/>
          <w:szCs w:val="24"/>
          <w:lang w:val="uk-UA"/>
        </w:rPr>
        <w:t xml:space="preserve"> </w:t>
      </w:r>
      <w:r w:rsidRPr="00731750">
        <w:rPr>
          <w:rFonts w:ascii="Times New Roman" w:hAnsi="Times New Roman" w:cs="Times New Roman"/>
          <w:bCs/>
          <w:sz w:val="24"/>
          <w:szCs w:val="24"/>
          <w:lang w:val="en-US"/>
        </w:rPr>
        <w:t>assessment of performance of tests on the theme;</w:t>
      </w:r>
    </w:p>
    <w:p w14:paraId="725E29A5" w14:textId="77777777" w:rsidR="005216AD" w:rsidRPr="00731750" w:rsidRDefault="005216AD" w:rsidP="005216AD">
      <w:pPr>
        <w:widowControl w:val="0"/>
        <w:numPr>
          <w:ilvl w:val="0"/>
          <w:numId w:val="14"/>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21708C57" w14:textId="77777777" w:rsidR="005216AD" w:rsidRPr="00731750" w:rsidRDefault="005216AD" w:rsidP="005216AD">
      <w:pPr>
        <w:pStyle w:val="a6"/>
        <w:widowControl w:val="0"/>
        <w:numPr>
          <w:ilvl w:val="0"/>
          <w:numId w:val="17"/>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 xml:space="preserve">Assessment of practical skills on the theme: </w:t>
      </w:r>
    </w:p>
    <w:p w14:paraId="75C4A092" w14:textId="77777777" w:rsidR="005216AD" w:rsidRPr="00731750" w:rsidRDefault="005216AD" w:rsidP="005216AD">
      <w:pPr>
        <w:widowControl w:val="0"/>
        <w:numPr>
          <w:ilvl w:val="0"/>
          <w:numId w:val="15"/>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methods: assessment of the solution of situational tasks (including calculation) on the theme;</w:t>
      </w:r>
    </w:p>
    <w:p w14:paraId="1350FF5F" w14:textId="77777777" w:rsidR="005216AD" w:rsidRPr="00731750" w:rsidRDefault="005216AD" w:rsidP="005216AD">
      <w:pPr>
        <w:widowControl w:val="0"/>
        <w:numPr>
          <w:ilvl w:val="0"/>
          <w:numId w:val="15"/>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25619C95" w14:textId="77777777" w:rsidR="005216AD" w:rsidRPr="00731750" w:rsidRDefault="005216AD" w:rsidP="005216AD">
      <w:pPr>
        <w:widowControl w:val="0"/>
        <w:tabs>
          <w:tab w:val="left" w:pos="426"/>
          <w:tab w:val="left" w:pos="5554"/>
        </w:tabs>
        <w:spacing w:after="0" w:line="240" w:lineRule="auto"/>
        <w:contextualSpacing/>
        <w:jc w:val="both"/>
        <w:rPr>
          <w:rFonts w:ascii="Times New Roman" w:hAnsi="Times New Roman" w:cs="Times New Roman"/>
          <w:sz w:val="24"/>
          <w:szCs w:val="24"/>
          <w:lang w:val="uk-UA"/>
        </w:rPr>
      </w:pPr>
      <w:r w:rsidRPr="00731750">
        <w:rPr>
          <w:rFonts w:ascii="Times New Roman" w:hAnsi="Times New Roman" w:cs="Times New Roman"/>
          <w:b/>
          <w:sz w:val="24"/>
          <w:szCs w:val="24"/>
          <w:lang w:val="en-US"/>
        </w:rPr>
        <w:t>Assessment of the individual task</w:t>
      </w:r>
      <w:r w:rsidRPr="00731750">
        <w:rPr>
          <w:rFonts w:ascii="Times New Roman" w:hAnsi="Times New Roman" w:cs="Times New Roman"/>
          <w:sz w:val="24"/>
          <w:szCs w:val="24"/>
          <w:lang w:val="uk-UA"/>
        </w:rPr>
        <w:t>:</w:t>
      </w:r>
    </w:p>
    <w:p w14:paraId="2CC0B508" w14:textId="77777777" w:rsidR="005216AD" w:rsidRPr="00731750" w:rsidRDefault="005216AD" w:rsidP="005216AD">
      <w:pPr>
        <w:pStyle w:val="a6"/>
        <w:widowControl w:val="0"/>
        <w:numPr>
          <w:ilvl w:val="0"/>
          <w:numId w:val="18"/>
        </w:numPr>
        <w:tabs>
          <w:tab w:val="left" w:pos="426"/>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 xml:space="preserve">Assessment of the quality of the performance of the individual task: </w:t>
      </w:r>
    </w:p>
    <w:p w14:paraId="77EDB085" w14:textId="77777777" w:rsidR="005216AD" w:rsidRPr="00731750" w:rsidRDefault="005216AD" w:rsidP="005216AD">
      <w:pPr>
        <w:pStyle w:val="a6"/>
        <w:widowControl w:val="0"/>
        <w:numPr>
          <w:ilvl w:val="0"/>
          <w:numId w:val="20"/>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7499DC7E" w14:textId="77777777" w:rsidR="005216AD" w:rsidRPr="00731750" w:rsidRDefault="005216AD" w:rsidP="005216AD">
      <w:pPr>
        <w:pStyle w:val="a6"/>
        <w:widowControl w:val="0"/>
        <w:numPr>
          <w:ilvl w:val="0"/>
          <w:numId w:val="18"/>
        </w:numPr>
        <w:tabs>
          <w:tab w:val="left" w:pos="426"/>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 xml:space="preserve">Assessment of the </w:t>
      </w:r>
      <w:r w:rsidRPr="00731750">
        <w:rPr>
          <w:rStyle w:val="q4iawc"/>
          <w:rFonts w:ascii="Times New Roman" w:hAnsi="Times New Roman" w:cs="Times New Roman"/>
          <w:sz w:val="24"/>
          <w:szCs w:val="24"/>
          <w:lang w:val="en"/>
        </w:rPr>
        <w:t xml:space="preserve">presentation </w:t>
      </w:r>
      <w:r w:rsidRPr="00731750">
        <w:rPr>
          <w:rStyle w:val="q4iawc"/>
          <w:rFonts w:ascii="Times New Roman" w:hAnsi="Times New Roman" w:cs="Times New Roman"/>
          <w:sz w:val="24"/>
          <w:szCs w:val="24"/>
          <w:lang w:val="en-US"/>
        </w:rPr>
        <w:t>and</w:t>
      </w:r>
      <w:r w:rsidRPr="00731750">
        <w:rPr>
          <w:rStyle w:val="q4iawc"/>
          <w:rFonts w:ascii="Times New Roman" w:hAnsi="Times New Roman" w:cs="Times New Roman"/>
          <w:sz w:val="24"/>
          <w:szCs w:val="24"/>
          <w:lang w:val="en"/>
        </w:rPr>
        <w:t xml:space="preserve"> defense of an individual task, participation in the assessment of the business plan of the competitors and its critical analysis: </w:t>
      </w:r>
    </w:p>
    <w:p w14:paraId="4DACC97B" w14:textId="77777777" w:rsidR="005216AD" w:rsidRPr="00731750" w:rsidRDefault="005216AD" w:rsidP="005216AD">
      <w:pPr>
        <w:pStyle w:val="a6"/>
        <w:widowControl w:val="0"/>
        <w:numPr>
          <w:ilvl w:val="0"/>
          <w:numId w:val="20"/>
        </w:numPr>
        <w:tabs>
          <w:tab w:val="left" w:pos="426"/>
        </w:tabs>
        <w:spacing w:after="0" w:line="240" w:lineRule="auto"/>
        <w:ind w:left="0" w:firstLine="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78BA4953" w14:textId="77777777" w:rsidR="005216AD" w:rsidRPr="00731750" w:rsidRDefault="005216AD" w:rsidP="005216AD">
      <w:pPr>
        <w:pStyle w:val="10"/>
        <w:widowControl w:val="0"/>
        <w:tabs>
          <w:tab w:val="left" w:pos="426"/>
        </w:tabs>
        <w:ind w:left="0"/>
        <w:jc w:val="both"/>
        <w:rPr>
          <w:bCs/>
          <w:sz w:val="24"/>
          <w:szCs w:val="24"/>
          <w:lang w:val="en-US"/>
        </w:rPr>
      </w:pPr>
      <w:r w:rsidRPr="00731750">
        <w:rPr>
          <w:bCs/>
          <w:sz w:val="24"/>
          <w:szCs w:val="24"/>
          <w:lang w:val="en-US"/>
        </w:rPr>
        <w:t xml:space="preserve">The score for one practical class is the arithmetic average of all components and can only have an integer value (5, 4, 3, 2), which is rounded statistically. </w:t>
      </w:r>
    </w:p>
    <w:p w14:paraId="1D9BE699" w14:textId="77777777" w:rsidR="005216AD" w:rsidRPr="00731750" w:rsidRDefault="005216AD" w:rsidP="005216AD">
      <w:pPr>
        <w:pStyle w:val="10"/>
        <w:widowControl w:val="0"/>
        <w:ind w:left="0"/>
        <w:rPr>
          <w:b/>
          <w:sz w:val="24"/>
          <w:szCs w:val="24"/>
          <w:lang w:val="uk-UA"/>
        </w:rPr>
      </w:pPr>
    </w:p>
    <w:p w14:paraId="5E64DB9F" w14:textId="77777777" w:rsidR="00F869A0" w:rsidRPr="00731750" w:rsidRDefault="00F869A0" w:rsidP="00F869A0">
      <w:pPr>
        <w:pStyle w:val="10"/>
        <w:widowControl w:val="0"/>
        <w:ind w:left="0"/>
        <w:jc w:val="center"/>
        <w:rPr>
          <w:b/>
          <w:sz w:val="24"/>
          <w:szCs w:val="24"/>
          <w:lang w:val="uk-UA"/>
        </w:rPr>
      </w:pPr>
      <w:r w:rsidRPr="00731750">
        <w:rPr>
          <w:b/>
          <w:sz w:val="24"/>
          <w:szCs w:val="24"/>
          <w:lang w:val="en-US"/>
        </w:rPr>
        <w:t>Criteria of ongoing assessment at the practical class</w:t>
      </w:r>
      <w:r w:rsidRPr="00731750">
        <w:rPr>
          <w:b/>
          <w:sz w:val="24"/>
          <w:szCs w:val="24"/>
          <w:lang w:val="uk-UA"/>
        </w:rPr>
        <w:t xml:space="preserve"> </w:t>
      </w:r>
    </w:p>
    <w:p w14:paraId="5E4A5879" w14:textId="77777777" w:rsidR="00F869A0" w:rsidRPr="00731750" w:rsidRDefault="00F869A0" w:rsidP="00F869A0">
      <w:pPr>
        <w:pStyle w:val="10"/>
        <w:widowControl w:val="0"/>
        <w:ind w:left="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296"/>
      </w:tblGrid>
      <w:tr w:rsidR="00F869A0" w:rsidRPr="00731750" w14:paraId="22CB460A" w14:textId="77777777" w:rsidTr="00CF691D">
        <w:tc>
          <w:tcPr>
            <w:tcW w:w="576" w:type="dxa"/>
          </w:tcPr>
          <w:p w14:paraId="65310182" w14:textId="77777777" w:rsidR="00F869A0" w:rsidRPr="00731750" w:rsidRDefault="00F869A0" w:rsidP="00CF691D">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Score</w:t>
            </w:r>
          </w:p>
        </w:tc>
        <w:tc>
          <w:tcPr>
            <w:tcW w:w="8994" w:type="dxa"/>
          </w:tcPr>
          <w:p w14:paraId="2413B31E" w14:textId="77777777" w:rsidR="00F869A0" w:rsidRPr="00731750" w:rsidRDefault="00F869A0" w:rsidP="00CF691D">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Assessment criterion</w:t>
            </w:r>
          </w:p>
        </w:tc>
      </w:tr>
      <w:tr w:rsidR="00F869A0" w:rsidRPr="0034524B" w14:paraId="46751D21" w14:textId="77777777" w:rsidTr="00CF691D">
        <w:tc>
          <w:tcPr>
            <w:tcW w:w="576" w:type="dxa"/>
          </w:tcPr>
          <w:p w14:paraId="6B4AB3B0"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Excellent</w:t>
            </w:r>
          </w:p>
          <w:p w14:paraId="2BDC60C6" w14:textId="77777777" w:rsidR="00F869A0" w:rsidRPr="00731750" w:rsidRDefault="00F869A0" w:rsidP="00CF691D">
            <w:pPr>
              <w:widowControl w:val="0"/>
              <w:spacing w:after="0" w:line="240" w:lineRule="auto"/>
              <w:jc w:val="both"/>
              <w:rPr>
                <w:rFonts w:ascii="Times New Roman" w:hAnsi="Times New Roman" w:cs="Times New Roman"/>
                <w:sz w:val="24"/>
                <w:szCs w:val="24"/>
                <w:lang w:val="uk-UA"/>
              </w:rPr>
            </w:pPr>
            <w:r w:rsidRPr="00731750">
              <w:rPr>
                <w:rFonts w:ascii="Times New Roman" w:hAnsi="Times New Roman" w:cs="Times New Roman"/>
                <w:sz w:val="24"/>
                <w:szCs w:val="24"/>
                <w:lang w:val="uk-UA"/>
              </w:rPr>
              <w:t>«5»</w:t>
            </w:r>
          </w:p>
        </w:tc>
        <w:tc>
          <w:tcPr>
            <w:tcW w:w="8994" w:type="dxa"/>
          </w:tcPr>
          <w:p w14:paraId="40794CE5"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cs="Times New Roman"/>
                <w:snapToGrid w:val="0"/>
                <w:sz w:val="24"/>
                <w:szCs w:val="24"/>
                <w:lang w:val="en-US"/>
              </w:rPr>
              <w:t xml:space="preserve">participates actively in the practical class. He/she demonstrates profound knowledge and provides full and detailed answers. He/she participates actively in discussing problem situations. He/she uses additional educational and methodological and scientific literature. The </w:t>
            </w:r>
            <w:r>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knows how to form his attitude to a certain issue and conveys his/her attitude to the issue, gives appropriate examples. He/she knows how to find the most adequate forms of conflict resolution. </w:t>
            </w:r>
          </w:p>
          <w:p w14:paraId="0887B32E"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tests are completed in full, all 100% of the answers are correct, the answers to the open questions are complete and justified. </w:t>
            </w:r>
          </w:p>
          <w:p w14:paraId="58F191D9"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freely solves situational tasks (including calculations), confidently demonstrates practical skills on the theme of practical class and correctly interprets the data obtained. He/she expresses his own creative opinion on the theme, demonstrates creative thinking.</w:t>
            </w:r>
          </w:p>
        </w:tc>
      </w:tr>
      <w:tr w:rsidR="00F869A0" w:rsidRPr="0034524B" w14:paraId="4EB39C3E" w14:textId="77777777" w:rsidTr="00CF691D">
        <w:tc>
          <w:tcPr>
            <w:tcW w:w="576" w:type="dxa"/>
          </w:tcPr>
          <w:p w14:paraId="15EB5907"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Good</w:t>
            </w:r>
          </w:p>
          <w:p w14:paraId="00C31373" w14:textId="77777777" w:rsidR="00F869A0" w:rsidRPr="00731750" w:rsidRDefault="00F869A0" w:rsidP="00CF691D">
            <w:pPr>
              <w:widowControl w:val="0"/>
              <w:spacing w:after="0" w:line="240" w:lineRule="auto"/>
              <w:jc w:val="both"/>
              <w:rPr>
                <w:rFonts w:ascii="Times New Roman" w:hAnsi="Times New Roman" w:cs="Times New Roman"/>
                <w:sz w:val="24"/>
                <w:szCs w:val="24"/>
                <w:lang w:val="uk-UA"/>
              </w:rPr>
            </w:pPr>
            <w:r w:rsidRPr="00731750">
              <w:rPr>
                <w:rFonts w:ascii="Times New Roman" w:hAnsi="Times New Roman" w:cs="Times New Roman"/>
                <w:sz w:val="24"/>
                <w:szCs w:val="24"/>
                <w:lang w:val="uk-UA"/>
              </w:rPr>
              <w:t>«4»</w:t>
            </w:r>
          </w:p>
        </w:tc>
        <w:tc>
          <w:tcPr>
            <w:tcW w:w="8994" w:type="dxa"/>
          </w:tcPr>
          <w:p w14:paraId="56CDD534"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cs="Times New Roman"/>
                <w:snapToGrid w:val="0"/>
                <w:sz w:val="24"/>
                <w:szCs w:val="24"/>
                <w:lang w:val="en-US"/>
              </w:rPr>
              <w:t xml:space="preserve"> participates in the practical class. He/she have mastered the material of the practical class and shows the necessary </w:t>
            </w:r>
            <w:r w:rsidRPr="00731750">
              <w:rPr>
                <w:rFonts w:ascii="Times New Roman" w:hAnsi="Times New Roman" w:cs="Times New Roman"/>
                <w:snapToGrid w:val="0"/>
                <w:sz w:val="24"/>
                <w:szCs w:val="24"/>
                <w:lang w:val="en-US"/>
              </w:rPr>
              <w:lastRenderedPageBreak/>
              <w:t xml:space="preserve">knowledge, but answers the questions with some mistakes. He/she participates in discussing problem situations. He/she uses the basic educational and methodological and scientific literature. The </w:t>
            </w:r>
            <w:r>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expresses his own opinion on the theme of practical class.</w:t>
            </w:r>
          </w:p>
          <w:p w14:paraId="31790F19"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tests are completed in full, not less than 70% of the answers are correct, the answers to the open questions are generally correct, but there are some mistakes in definitions. </w:t>
            </w:r>
          </w:p>
          <w:p w14:paraId="0C4503E8"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uk-UA"/>
              </w:rPr>
            </w:pPr>
            <w:r w:rsidRPr="00731750">
              <w:rPr>
                <w:rFonts w:ascii="Times New Roman" w:hAnsi="Times New Roman" w:cs="Times New Roman"/>
                <w:snapToGrid w:val="0"/>
                <w:sz w:val="24"/>
                <w:szCs w:val="24"/>
                <w:lang w:val="en-US"/>
              </w:rPr>
              <w:t xml:space="preserve">The </w:t>
            </w:r>
            <w:r>
              <w:rPr>
                <w:rFonts w:ascii="Times New Roman" w:hAnsi="Times New Roman" w:cs="Times New Roman"/>
                <w:snapToGrid w:val="0"/>
                <w:sz w:val="24"/>
                <w:szCs w:val="24"/>
                <w:lang w:val="en-US"/>
              </w:rPr>
              <w:t xml:space="preserve">Master </w:t>
            </w:r>
            <w:r w:rsidRPr="00731750">
              <w:rPr>
                <w:rFonts w:ascii="Times New Roman" w:hAnsi="Times New Roman" w:cs="Times New Roman"/>
                <w:snapToGrid w:val="0"/>
                <w:sz w:val="24"/>
                <w:szCs w:val="24"/>
                <w:lang w:val="en-US"/>
              </w:rPr>
              <w:t>correctly solves situational tasks (including calculations), but admits minor inaccuracies and demonstrates more standardized practical skills on the theme of practical class with correct interpretation of the received data. He/she expresses his own opinion on the theme, demonstrates creative thinking.</w:t>
            </w:r>
          </w:p>
        </w:tc>
      </w:tr>
      <w:tr w:rsidR="00F869A0" w:rsidRPr="0034524B" w14:paraId="0CBAB4FF" w14:textId="77777777" w:rsidTr="00CF691D">
        <w:tc>
          <w:tcPr>
            <w:tcW w:w="576" w:type="dxa"/>
          </w:tcPr>
          <w:p w14:paraId="5B7DE2DE"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lastRenderedPageBreak/>
              <w:t>Satisfactory</w:t>
            </w:r>
          </w:p>
          <w:p w14:paraId="07755184"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«3»</w:t>
            </w:r>
          </w:p>
        </w:tc>
        <w:tc>
          <w:tcPr>
            <w:tcW w:w="8994" w:type="dxa"/>
          </w:tcPr>
          <w:p w14:paraId="3AC4F9E3"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cs="Times New Roman"/>
                <w:snapToGrid w:val="0"/>
                <w:sz w:val="24"/>
                <w:szCs w:val="24"/>
                <w:lang w:val="en-US"/>
              </w:rPr>
              <w:t xml:space="preserve"> sometimes participates in the practical class. He/she partially intervenes and asks questions, answers the questions with mistakes. He/she passively works in practical exercises. He/she demonstrates fragmentary knowledge of the conceptual apparatus and literary sources.</w:t>
            </w:r>
          </w:p>
          <w:p w14:paraId="31B35780"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The tests are completed in full, not less than 50% of the answers are correct, the answers to the open questions are illogical,</w:t>
            </w:r>
            <w:r w:rsidRPr="00731750">
              <w:rPr>
                <w:rFonts w:ascii="Times New Roman" w:hAnsi="Times New Roman" w:cs="Times New Roman"/>
                <w:sz w:val="24"/>
                <w:szCs w:val="24"/>
                <w:lang w:val="en-US"/>
              </w:rPr>
              <w:t xml:space="preserve"> </w:t>
            </w:r>
            <w:r w:rsidRPr="00731750">
              <w:rPr>
                <w:rFonts w:ascii="Times New Roman" w:hAnsi="Times New Roman" w:cs="Times New Roman"/>
                <w:snapToGrid w:val="0"/>
                <w:sz w:val="24"/>
                <w:szCs w:val="24"/>
                <w:lang w:val="en-US"/>
              </w:rPr>
              <w:t xml:space="preserve">with obvious significant errors in definitions. </w:t>
            </w:r>
          </w:p>
          <w:p w14:paraId="4830A1C4"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does not have sufficient knowledge of the material to solve situational problems (including calculations). He/she uncertainly demonstrates practical skills on the theme of practical class and interprets the data with significant errors, does not express his/her opinion on the topic of the situational problem.</w:t>
            </w:r>
          </w:p>
        </w:tc>
      </w:tr>
      <w:tr w:rsidR="00F869A0" w:rsidRPr="0034524B" w14:paraId="3DD88D5C" w14:textId="77777777" w:rsidTr="00CF691D">
        <w:tc>
          <w:tcPr>
            <w:tcW w:w="576" w:type="dxa"/>
          </w:tcPr>
          <w:p w14:paraId="71BE577A"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Unsatisfactory</w:t>
            </w:r>
          </w:p>
          <w:p w14:paraId="2E2ED00B"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«2»</w:t>
            </w:r>
          </w:p>
        </w:tc>
        <w:tc>
          <w:tcPr>
            <w:tcW w:w="8994" w:type="dxa"/>
          </w:tcPr>
          <w:p w14:paraId="54EFFF0D"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does not participate in the practical class, just observes the learning process. He/she never speaks out or asks a question. He/she is disinterested in the study of the material. The </w:t>
            </w:r>
            <w:r>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gives incorrect answers to questions, demonstrates poor knowledge of the conceptual apparatus and literary sources.</w:t>
            </w:r>
          </w:p>
          <w:p w14:paraId="16187363" w14:textId="77777777" w:rsidR="00F869A0" w:rsidRPr="00731750" w:rsidRDefault="00F869A0" w:rsidP="00CF691D">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The test has not been completed.</w:t>
            </w:r>
          </w:p>
          <w:p w14:paraId="430F5264"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snapToGrid w:val="0"/>
                <w:sz w:val="24"/>
                <w:szCs w:val="24"/>
                <w:lang w:val="en-US"/>
              </w:rPr>
              <w:t>The situation task has not been completed.</w:t>
            </w:r>
          </w:p>
        </w:tc>
      </w:tr>
    </w:tbl>
    <w:p w14:paraId="37B3E3C1" w14:textId="77777777" w:rsidR="00F869A0" w:rsidRPr="00731750" w:rsidRDefault="00F869A0" w:rsidP="00F869A0">
      <w:pPr>
        <w:widowControl w:val="0"/>
        <w:spacing w:after="0" w:line="240" w:lineRule="auto"/>
        <w:jc w:val="both"/>
        <w:rPr>
          <w:rFonts w:ascii="Times New Roman" w:hAnsi="Times New Roman" w:cs="Times New Roman"/>
          <w:b/>
          <w:i/>
          <w:sz w:val="24"/>
          <w:szCs w:val="24"/>
          <w:lang w:val="en-US"/>
        </w:rPr>
      </w:pPr>
    </w:p>
    <w:p w14:paraId="0B353B15" w14:textId="77777777" w:rsidR="00F869A0" w:rsidRPr="00731750" w:rsidRDefault="00F869A0" w:rsidP="00F869A0">
      <w:pPr>
        <w:widowControl w:val="0"/>
        <w:tabs>
          <w:tab w:val="left" w:pos="426"/>
          <w:tab w:val="left" w:pos="5554"/>
        </w:tabs>
        <w:spacing w:after="0" w:line="240" w:lineRule="auto"/>
        <w:contextualSpacing/>
        <w:jc w:val="center"/>
        <w:rPr>
          <w:rFonts w:ascii="Times New Roman" w:hAnsi="Times New Roman" w:cs="Times New Roman"/>
          <w:sz w:val="24"/>
          <w:szCs w:val="24"/>
          <w:lang w:val="en-US"/>
        </w:rPr>
      </w:pPr>
      <w:r w:rsidRPr="00731750">
        <w:rPr>
          <w:rFonts w:ascii="Times New Roman" w:hAnsi="Times New Roman" w:cs="Times New Roman"/>
          <w:b/>
          <w:sz w:val="24"/>
          <w:szCs w:val="24"/>
          <w:lang w:val="en-US"/>
        </w:rPr>
        <w:t>Criteria of assessment of the individual task</w:t>
      </w:r>
    </w:p>
    <w:p w14:paraId="1428518C" w14:textId="77777777" w:rsidR="00F869A0" w:rsidRPr="00731750" w:rsidRDefault="00F869A0" w:rsidP="00F869A0">
      <w:pPr>
        <w:pStyle w:val="10"/>
        <w:widowControl w:val="0"/>
        <w:ind w:left="0"/>
        <w:jc w:val="center"/>
        <w:rPr>
          <w:b/>
          <w:sz w:val="24"/>
          <w:szCs w:val="24"/>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302"/>
      </w:tblGrid>
      <w:tr w:rsidR="00F869A0" w:rsidRPr="00731750" w14:paraId="051C35AE" w14:textId="77777777" w:rsidTr="00CF691D">
        <w:tc>
          <w:tcPr>
            <w:tcW w:w="1616" w:type="dxa"/>
          </w:tcPr>
          <w:p w14:paraId="69CD352F" w14:textId="77777777" w:rsidR="00F869A0" w:rsidRPr="00731750" w:rsidRDefault="00F869A0" w:rsidP="00CF691D">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Score</w:t>
            </w:r>
          </w:p>
        </w:tc>
        <w:tc>
          <w:tcPr>
            <w:tcW w:w="8302" w:type="dxa"/>
          </w:tcPr>
          <w:p w14:paraId="007E374D" w14:textId="77777777" w:rsidR="00F869A0" w:rsidRPr="00731750" w:rsidRDefault="00F869A0" w:rsidP="00CF691D">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Assessment criterion</w:t>
            </w:r>
          </w:p>
        </w:tc>
      </w:tr>
      <w:tr w:rsidR="00F869A0" w:rsidRPr="0034524B" w14:paraId="29B31E3A" w14:textId="77777777" w:rsidTr="00CF691D">
        <w:tc>
          <w:tcPr>
            <w:tcW w:w="1616" w:type="dxa"/>
          </w:tcPr>
          <w:p w14:paraId="26440A3D"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Excellent</w:t>
            </w:r>
          </w:p>
          <w:p w14:paraId="1B4983B6"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«5»</w:t>
            </w:r>
          </w:p>
        </w:tc>
        <w:tc>
          <w:tcPr>
            <w:tcW w:w="8302" w:type="dxa"/>
          </w:tcPr>
          <w:p w14:paraId="6E4EA47C"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 and presentation have been made independently and are original. Their design meets the requirements. The business plan of the public (private) medical clinic is fully developed according to the proposed structure. The analysis is thorough and independent. The </w:t>
            </w:r>
            <w:r>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is free to present the material. The content of the presentation is not overloaded with textual slides. The </w:t>
            </w:r>
            <w:r>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formulates solid independent judgments supported by factual evidence and calculations. The data on the slides is presented mainly schematically using independently developed schemes, drawings, graphs, contains references to sources that are respectively designed and relevant.</w:t>
            </w:r>
          </w:p>
          <w:p w14:paraId="5A09168E"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The </w:t>
            </w:r>
            <w:r>
              <w:rPr>
                <w:rFonts w:ascii="Times New Roman" w:hAnsi="Times New Roman" w:cs="Times New Roman"/>
                <w:bCs/>
                <w:snapToGrid w:val="0"/>
                <w:sz w:val="24"/>
                <w:szCs w:val="24"/>
                <w:lang w:val="en-US"/>
              </w:rPr>
              <w:t xml:space="preserve">Master </w:t>
            </w:r>
            <w:r w:rsidRPr="00731750">
              <w:rPr>
                <w:rFonts w:ascii="Times New Roman" w:hAnsi="Times New Roman" w:cs="Times New Roman"/>
                <w:bCs/>
                <w:snapToGrid w:val="0"/>
                <w:sz w:val="24"/>
                <w:szCs w:val="24"/>
                <w:lang w:val="en-US"/>
              </w:rPr>
              <w:t>actively participates in the assessment of the business plan of competitors and is able to critically analyze it.</w:t>
            </w:r>
          </w:p>
        </w:tc>
      </w:tr>
      <w:tr w:rsidR="00F869A0" w:rsidRPr="0034524B" w14:paraId="05F5F5E1" w14:textId="77777777" w:rsidTr="00CF691D">
        <w:tc>
          <w:tcPr>
            <w:tcW w:w="1616" w:type="dxa"/>
          </w:tcPr>
          <w:p w14:paraId="579B6C56"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Good</w:t>
            </w:r>
          </w:p>
          <w:p w14:paraId="00981436"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«4»</w:t>
            </w:r>
          </w:p>
        </w:tc>
        <w:tc>
          <w:tcPr>
            <w:tcW w:w="8302" w:type="dxa"/>
          </w:tcPr>
          <w:p w14:paraId="654BFD7C"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Individual task and presentation have been made independently. Their design meets the requirements. The business plan of the public (private) medical clinic is fully developed according to the proposed structure, but with some deviations. The analysis is carried out independently, but contains minor inaccuracies; the applicant explains the material well, formulates independent conclusions. The data in the presentation is presented primarily using self-developed schemes, drawings, graphs, contains references to sources that are appropriately designed and relevant.</w:t>
            </w:r>
          </w:p>
          <w:p w14:paraId="2F485BC9"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The </w:t>
            </w:r>
            <w:r>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participates in the assessment of the business plan of competitors, but is not fully able to critically analyze it.</w:t>
            </w:r>
          </w:p>
        </w:tc>
      </w:tr>
      <w:tr w:rsidR="00F869A0" w:rsidRPr="0034524B" w14:paraId="291467A9" w14:textId="77777777" w:rsidTr="00CF691D">
        <w:tc>
          <w:tcPr>
            <w:tcW w:w="1616" w:type="dxa"/>
            <w:tcBorders>
              <w:top w:val="single" w:sz="4" w:space="0" w:color="auto"/>
              <w:left w:val="single" w:sz="4" w:space="0" w:color="auto"/>
              <w:bottom w:val="single" w:sz="4" w:space="0" w:color="auto"/>
              <w:right w:val="single" w:sz="4" w:space="0" w:color="auto"/>
            </w:tcBorders>
          </w:tcPr>
          <w:p w14:paraId="47E673A2"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lastRenderedPageBreak/>
              <w:t>Satisfactory</w:t>
            </w:r>
          </w:p>
          <w:p w14:paraId="6EEEDED9"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«3»</w:t>
            </w:r>
          </w:p>
        </w:tc>
        <w:tc>
          <w:tcPr>
            <w:tcW w:w="8302" w:type="dxa"/>
            <w:tcBorders>
              <w:top w:val="single" w:sz="4" w:space="0" w:color="auto"/>
              <w:left w:val="single" w:sz="4" w:space="0" w:color="auto"/>
              <w:bottom w:val="single" w:sz="4" w:space="0" w:color="auto"/>
              <w:right w:val="single" w:sz="4" w:space="0" w:color="auto"/>
            </w:tcBorders>
          </w:tcPr>
          <w:p w14:paraId="5CE8123B"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 and presentation have been made independently. Their design </w:t>
            </w:r>
          </w:p>
          <w:p w14:paraId="4E1054BF"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meets the requirements with minor violations. The business plan of the public (private) medical clinic is partially developed according to the proposed structure. The analysis is only theoretical, descriptive and containing inaccuracies. The </w:t>
            </w:r>
            <w:r>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explains the material unsure, formulates only general conclusions (or cannot formulate them at all). The data in the presentation is provided with reference to sources, but they are designed with errors.</w:t>
            </w:r>
          </w:p>
          <w:p w14:paraId="63901221"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The </w:t>
            </w:r>
            <w:r>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takes a passive part in assessment of the business plan of competitors, is not able to critically analyze it. </w:t>
            </w:r>
          </w:p>
        </w:tc>
      </w:tr>
      <w:tr w:rsidR="00F869A0" w:rsidRPr="0034524B" w14:paraId="4D614E01" w14:textId="77777777" w:rsidTr="00CF691D">
        <w:tc>
          <w:tcPr>
            <w:tcW w:w="1616" w:type="dxa"/>
            <w:tcBorders>
              <w:top w:val="single" w:sz="4" w:space="0" w:color="auto"/>
              <w:left w:val="single" w:sz="4" w:space="0" w:color="auto"/>
              <w:bottom w:val="single" w:sz="4" w:space="0" w:color="auto"/>
              <w:right w:val="single" w:sz="4" w:space="0" w:color="auto"/>
            </w:tcBorders>
          </w:tcPr>
          <w:p w14:paraId="0ED998E9"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Unsatisfactory</w:t>
            </w:r>
          </w:p>
          <w:p w14:paraId="4CCBE64E" w14:textId="77777777" w:rsidR="00F869A0" w:rsidRPr="00731750" w:rsidRDefault="00F869A0" w:rsidP="00CF691D">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«2»</w:t>
            </w:r>
          </w:p>
        </w:tc>
        <w:tc>
          <w:tcPr>
            <w:tcW w:w="8302" w:type="dxa"/>
            <w:tcBorders>
              <w:top w:val="single" w:sz="4" w:space="0" w:color="auto"/>
              <w:left w:val="single" w:sz="4" w:space="0" w:color="auto"/>
              <w:bottom w:val="single" w:sz="4" w:space="0" w:color="auto"/>
              <w:right w:val="single" w:sz="4" w:space="0" w:color="auto"/>
            </w:tcBorders>
          </w:tcPr>
          <w:p w14:paraId="454F1900"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 </w:t>
            </w:r>
            <w:r w:rsidRPr="00731750">
              <w:rPr>
                <w:rFonts w:ascii="Times New Roman" w:hAnsi="Times New Roman" w:cs="Times New Roman"/>
                <w:snapToGrid w:val="0"/>
                <w:sz w:val="24"/>
                <w:szCs w:val="24"/>
                <w:lang w:val="en-US"/>
              </w:rPr>
              <w:t>has not been completed.</w:t>
            </w:r>
          </w:p>
          <w:p w14:paraId="067EE69A" w14:textId="77777777" w:rsidR="00F869A0" w:rsidRPr="00731750" w:rsidRDefault="00F869A0" w:rsidP="00CF691D">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tasks and presentations, which are not performed independently or borrowed from the Internet, shall not be taken into consideration. </w:t>
            </w:r>
          </w:p>
        </w:tc>
      </w:tr>
    </w:tbl>
    <w:p w14:paraId="28FA4EB6" w14:textId="77777777" w:rsidR="00F869A0" w:rsidRPr="00731750" w:rsidRDefault="00F869A0" w:rsidP="00F869A0">
      <w:pPr>
        <w:spacing w:after="0" w:line="240" w:lineRule="auto"/>
        <w:rPr>
          <w:rFonts w:ascii="Times New Roman" w:hAnsi="Times New Roman" w:cs="Times New Roman"/>
          <w:sz w:val="24"/>
          <w:szCs w:val="24"/>
          <w:lang w:val="en-US"/>
        </w:rPr>
      </w:pPr>
    </w:p>
    <w:p w14:paraId="25AA677F" w14:textId="77777777" w:rsidR="00F869A0" w:rsidRPr="00731750" w:rsidRDefault="00F869A0" w:rsidP="00F869A0">
      <w:pPr>
        <w:tabs>
          <w:tab w:val="left" w:pos="567"/>
        </w:tabs>
        <w:spacing w:after="0" w:line="240" w:lineRule="auto"/>
        <w:ind w:firstLine="709"/>
        <w:jc w:val="both"/>
        <w:rPr>
          <w:rFonts w:ascii="Times New Roman" w:hAnsi="Times New Roman" w:cs="Times New Roman"/>
          <w:sz w:val="24"/>
          <w:szCs w:val="24"/>
          <w:lang w:val="en-US"/>
        </w:rPr>
      </w:pPr>
      <w:r w:rsidRPr="00731750">
        <w:rPr>
          <w:rFonts w:ascii="Times New Roman" w:hAnsi="Times New Roman" w:cs="Times New Roman"/>
          <w:bCs/>
          <w:sz w:val="24"/>
          <w:szCs w:val="24"/>
          <w:lang w:val="en-US"/>
        </w:rPr>
        <w:t xml:space="preserve">Credit Test is considered, if the student has completed all the tasks of the working program of the educational discipline. He/she took </w:t>
      </w:r>
      <w:r w:rsidRPr="00731750">
        <w:rPr>
          <w:rFonts w:ascii="Times New Roman" w:hAnsi="Times New Roman" w:cs="Times New Roman"/>
          <w:bCs/>
          <w:snapToGrid w:val="0"/>
          <w:sz w:val="24"/>
          <w:szCs w:val="24"/>
          <w:lang w:val="en-US"/>
        </w:rPr>
        <w:t xml:space="preserve">actively participated </w:t>
      </w:r>
      <w:r w:rsidRPr="00731750">
        <w:rPr>
          <w:rFonts w:ascii="Times New Roman" w:hAnsi="Times New Roman" w:cs="Times New Roman"/>
          <w:bCs/>
          <w:sz w:val="24"/>
          <w:szCs w:val="24"/>
          <w:lang w:val="en-US"/>
        </w:rPr>
        <w:t xml:space="preserve">in the practical exercises, and completed an individual task. The </w:t>
      </w:r>
      <w:r>
        <w:rPr>
          <w:rFonts w:ascii="Times New Roman" w:hAnsi="Times New Roman" w:cs="Times New Roman"/>
          <w:bCs/>
          <w:sz w:val="24"/>
          <w:szCs w:val="24"/>
          <w:lang w:val="en-US"/>
        </w:rPr>
        <w:t>master</w:t>
      </w:r>
      <w:r w:rsidRPr="00731750">
        <w:rPr>
          <w:rFonts w:ascii="Times New Roman" w:hAnsi="Times New Roman" w:cs="Times New Roman"/>
          <w:bCs/>
          <w:sz w:val="24"/>
          <w:szCs w:val="24"/>
          <w:lang w:val="en-US"/>
        </w:rPr>
        <w:t xml:space="preserve"> has an average current rating of at least 3.0 and has no academic debt.</w:t>
      </w:r>
    </w:p>
    <w:p w14:paraId="155142A3" w14:textId="77777777" w:rsidR="00F869A0" w:rsidRPr="00731750" w:rsidRDefault="00F869A0" w:rsidP="00F869A0">
      <w:pPr>
        <w:widowControl w:val="0"/>
        <w:spacing w:after="0" w:line="240" w:lineRule="auto"/>
        <w:jc w:val="center"/>
        <w:rPr>
          <w:rFonts w:ascii="Times New Roman" w:hAnsi="Times New Roman" w:cs="Times New Roman"/>
          <w:b/>
          <w:sz w:val="24"/>
          <w:szCs w:val="24"/>
          <w:highlight w:val="yellow"/>
          <w:lang w:val="en-US"/>
        </w:rPr>
      </w:pPr>
    </w:p>
    <w:p w14:paraId="662A671A" w14:textId="77777777" w:rsidR="00B16FA7" w:rsidRPr="00731750" w:rsidRDefault="00B16FA7" w:rsidP="00B16FA7">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 xml:space="preserve">9. Distribution of points, obtained by the </w:t>
      </w:r>
      <w:r>
        <w:rPr>
          <w:rFonts w:ascii="Times New Roman" w:hAnsi="Times New Roman" w:cs="Times New Roman"/>
          <w:b/>
          <w:sz w:val="24"/>
          <w:szCs w:val="24"/>
          <w:lang w:val="en-US"/>
        </w:rPr>
        <w:t>master</w:t>
      </w:r>
    </w:p>
    <w:p w14:paraId="03C22B30" w14:textId="77777777" w:rsidR="00B16FA7" w:rsidRPr="00731750" w:rsidRDefault="00B16FA7" w:rsidP="00B16FA7">
      <w:pPr>
        <w:widowControl w:val="0"/>
        <w:spacing w:after="0" w:line="240" w:lineRule="auto"/>
        <w:jc w:val="both"/>
        <w:rPr>
          <w:rFonts w:ascii="Times New Roman" w:hAnsi="Times New Roman" w:cs="Times New Roman"/>
          <w:sz w:val="24"/>
          <w:szCs w:val="24"/>
          <w:highlight w:val="yellow"/>
          <w:lang w:val="en-US"/>
        </w:rPr>
      </w:pPr>
    </w:p>
    <w:p w14:paraId="4AFF82A4" w14:textId="77777777" w:rsidR="00B16FA7" w:rsidRDefault="00B16FA7" w:rsidP="00B16FA7">
      <w:pPr>
        <w:widowControl w:val="0"/>
        <w:spacing w:after="0" w:line="240" w:lineRule="auto"/>
        <w:ind w:firstLine="709"/>
        <w:jc w:val="both"/>
        <w:rPr>
          <w:rFonts w:ascii="Times New Roman" w:hAnsi="Times New Roman" w:cs="Times New Roman"/>
          <w:sz w:val="24"/>
          <w:szCs w:val="24"/>
          <w:lang w:val="en-US"/>
        </w:rPr>
      </w:pPr>
      <w:r w:rsidRPr="00386F13">
        <w:rPr>
          <w:rFonts w:ascii="Times New Roman" w:hAnsi="Times New Roman" w:cs="Times New Roman"/>
          <w:sz w:val="24"/>
          <w:szCs w:val="24"/>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14:paraId="47439BE1" w14:textId="77777777" w:rsidR="00B16FA7" w:rsidRDefault="00B16FA7" w:rsidP="00B16FA7">
      <w:pPr>
        <w:widowControl w:val="0"/>
        <w:spacing w:after="0" w:line="240" w:lineRule="auto"/>
        <w:jc w:val="center"/>
        <w:rPr>
          <w:rFonts w:ascii="Times New Roman" w:hAnsi="Times New Roman" w:cs="Times New Roman"/>
          <w:sz w:val="24"/>
          <w:szCs w:val="24"/>
          <w:lang w:val="en-US"/>
        </w:rPr>
      </w:pPr>
    </w:p>
    <w:p w14:paraId="07BFD976" w14:textId="77777777" w:rsidR="00B16FA7" w:rsidRPr="00731750" w:rsidRDefault="00B16FA7" w:rsidP="00B16FA7">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Conversion table of traditional to multi-point</w:t>
      </w:r>
    </w:p>
    <w:p w14:paraId="66064BB9" w14:textId="77777777" w:rsidR="00B16FA7" w:rsidRPr="00731750" w:rsidRDefault="00B16FA7" w:rsidP="00B16FA7">
      <w:pPr>
        <w:widowControl w:val="0"/>
        <w:spacing w:after="0" w:line="240" w:lineRule="auto"/>
        <w:jc w:val="center"/>
        <w:rPr>
          <w:rFonts w:ascii="Times New Roman" w:hAnsi="Times New Roman" w:cs="Times New Roman"/>
          <w:b/>
          <w:sz w:val="24"/>
          <w:szCs w:val="24"/>
          <w:lang w:val="en-US"/>
        </w:rPr>
      </w:pPr>
    </w:p>
    <w:tbl>
      <w:tblPr>
        <w:tblStyle w:val="a9"/>
        <w:tblW w:w="0" w:type="auto"/>
        <w:tblLook w:val="04A0" w:firstRow="1" w:lastRow="0" w:firstColumn="1" w:lastColumn="0" w:noHBand="0" w:noVBand="1"/>
      </w:tblPr>
      <w:tblGrid>
        <w:gridCol w:w="4950"/>
        <w:gridCol w:w="4951"/>
      </w:tblGrid>
      <w:tr w:rsidR="00B16FA7" w:rsidRPr="0034524B" w14:paraId="6E264778" w14:textId="77777777" w:rsidTr="00014CE4">
        <w:tc>
          <w:tcPr>
            <w:tcW w:w="4950" w:type="dxa"/>
          </w:tcPr>
          <w:p w14:paraId="1A93D977" w14:textId="77777777" w:rsidR="00B16FA7" w:rsidRPr="00731750" w:rsidRDefault="00B16FA7" w:rsidP="00014CE4">
            <w:pPr>
              <w:pStyle w:val="HTML"/>
              <w:widowControl w:val="0"/>
              <w:jc w:val="center"/>
              <w:rPr>
                <w:rFonts w:ascii="Times New Roman" w:hAnsi="Times New Roman" w:cs="Times New Roman"/>
                <w:b/>
                <w:sz w:val="24"/>
                <w:szCs w:val="24"/>
              </w:rPr>
            </w:pPr>
            <w:r w:rsidRPr="00731750">
              <w:rPr>
                <w:rFonts w:ascii="Times New Roman" w:hAnsi="Times New Roman" w:cs="Times New Roman"/>
                <w:b/>
                <w:sz w:val="24"/>
                <w:szCs w:val="24"/>
              </w:rPr>
              <w:t>National score for the discipline</w:t>
            </w:r>
          </w:p>
        </w:tc>
        <w:tc>
          <w:tcPr>
            <w:tcW w:w="4951" w:type="dxa"/>
          </w:tcPr>
          <w:p w14:paraId="350A7B3B" w14:textId="77777777" w:rsidR="00B16FA7" w:rsidRPr="00731750" w:rsidRDefault="00B16FA7" w:rsidP="00014CE4">
            <w:pPr>
              <w:pStyle w:val="HTML"/>
              <w:widowControl w:val="0"/>
              <w:jc w:val="center"/>
              <w:rPr>
                <w:rFonts w:ascii="Times New Roman" w:hAnsi="Times New Roman" w:cs="Times New Roman"/>
                <w:b/>
                <w:bCs/>
                <w:sz w:val="24"/>
                <w:szCs w:val="24"/>
              </w:rPr>
            </w:pPr>
            <w:r w:rsidRPr="00731750">
              <w:rPr>
                <w:rFonts w:ascii="Times New Roman" w:hAnsi="Times New Roman" w:cs="Times New Roman"/>
                <w:b/>
                <w:bCs/>
                <w:sz w:val="24"/>
                <w:szCs w:val="24"/>
              </w:rPr>
              <w:t xml:space="preserve">The sum of scores </w:t>
            </w:r>
            <w:r w:rsidRPr="00731750">
              <w:rPr>
                <w:rFonts w:ascii="Times New Roman" w:hAnsi="Times New Roman" w:cs="Times New Roman"/>
                <w:b/>
                <w:sz w:val="24"/>
                <w:szCs w:val="24"/>
              </w:rPr>
              <w:t>for the discipline</w:t>
            </w:r>
          </w:p>
        </w:tc>
      </w:tr>
      <w:tr w:rsidR="00B16FA7" w:rsidRPr="00731750" w14:paraId="562CF9B9" w14:textId="77777777" w:rsidTr="00014CE4">
        <w:tc>
          <w:tcPr>
            <w:tcW w:w="4950" w:type="dxa"/>
          </w:tcPr>
          <w:p w14:paraId="4D90B9E8" w14:textId="77777777" w:rsidR="00B16FA7" w:rsidRPr="00731750" w:rsidRDefault="00B16FA7" w:rsidP="00014CE4">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Excellent</w:t>
            </w:r>
            <w:r w:rsidRPr="00731750">
              <w:rPr>
                <w:rFonts w:ascii="Times New Roman" w:hAnsi="Times New Roman"/>
                <w:bCs/>
                <w:sz w:val="24"/>
                <w:szCs w:val="24"/>
                <w:lang w:val="en-US"/>
              </w:rPr>
              <w:t xml:space="preserve"> («5»)</w:t>
            </w:r>
          </w:p>
        </w:tc>
        <w:tc>
          <w:tcPr>
            <w:tcW w:w="4951" w:type="dxa"/>
          </w:tcPr>
          <w:p w14:paraId="4438E81A" w14:textId="77777777" w:rsidR="00B16FA7" w:rsidRPr="00731750" w:rsidRDefault="00B16FA7" w:rsidP="00014CE4">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185 – 200 </w:t>
            </w:r>
          </w:p>
        </w:tc>
      </w:tr>
      <w:tr w:rsidR="00B16FA7" w:rsidRPr="00731750" w14:paraId="4AF5B353" w14:textId="77777777" w:rsidTr="00014CE4">
        <w:tc>
          <w:tcPr>
            <w:tcW w:w="4950" w:type="dxa"/>
          </w:tcPr>
          <w:p w14:paraId="1675049A" w14:textId="77777777" w:rsidR="00B16FA7" w:rsidRPr="00731750" w:rsidRDefault="00B16FA7" w:rsidP="00014CE4">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Good («4»)</w:t>
            </w:r>
          </w:p>
        </w:tc>
        <w:tc>
          <w:tcPr>
            <w:tcW w:w="4951" w:type="dxa"/>
          </w:tcPr>
          <w:p w14:paraId="223E4BFB" w14:textId="77777777" w:rsidR="00B16FA7" w:rsidRPr="00731750" w:rsidRDefault="00B16FA7" w:rsidP="00014CE4">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151 – 184 </w:t>
            </w:r>
          </w:p>
        </w:tc>
      </w:tr>
      <w:tr w:rsidR="00B16FA7" w:rsidRPr="00731750" w14:paraId="1B65326C" w14:textId="77777777" w:rsidTr="00014CE4">
        <w:tc>
          <w:tcPr>
            <w:tcW w:w="4950" w:type="dxa"/>
          </w:tcPr>
          <w:p w14:paraId="4EED5A82" w14:textId="77777777" w:rsidR="00B16FA7" w:rsidRPr="00731750" w:rsidRDefault="00B16FA7" w:rsidP="00014CE4">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Satisfactory</w:t>
            </w:r>
            <w:r w:rsidRPr="00731750">
              <w:rPr>
                <w:rFonts w:ascii="Times New Roman" w:hAnsi="Times New Roman"/>
                <w:bCs/>
                <w:sz w:val="24"/>
                <w:szCs w:val="24"/>
                <w:lang w:val="en-US"/>
              </w:rPr>
              <w:t xml:space="preserve"> («3»)</w:t>
            </w:r>
          </w:p>
        </w:tc>
        <w:tc>
          <w:tcPr>
            <w:tcW w:w="4951" w:type="dxa"/>
          </w:tcPr>
          <w:p w14:paraId="02B60186" w14:textId="77777777" w:rsidR="00B16FA7" w:rsidRPr="00731750" w:rsidRDefault="00B16FA7" w:rsidP="00014CE4">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120 – 150 </w:t>
            </w:r>
          </w:p>
        </w:tc>
      </w:tr>
      <w:tr w:rsidR="00B16FA7" w:rsidRPr="00731750" w14:paraId="2F5C2192" w14:textId="77777777" w:rsidTr="00014CE4">
        <w:tc>
          <w:tcPr>
            <w:tcW w:w="4950" w:type="dxa"/>
          </w:tcPr>
          <w:p w14:paraId="144C0A51" w14:textId="77777777" w:rsidR="00B16FA7" w:rsidRPr="00731750" w:rsidRDefault="00B16FA7" w:rsidP="00014CE4">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Unsatisfactory</w:t>
            </w:r>
            <w:r w:rsidRPr="00731750">
              <w:rPr>
                <w:rFonts w:ascii="Times New Roman" w:hAnsi="Times New Roman"/>
                <w:bCs/>
                <w:sz w:val="24"/>
                <w:szCs w:val="24"/>
                <w:lang w:val="en-US"/>
              </w:rPr>
              <w:t xml:space="preserve"> («2»)</w:t>
            </w:r>
          </w:p>
        </w:tc>
        <w:tc>
          <w:tcPr>
            <w:tcW w:w="4951" w:type="dxa"/>
          </w:tcPr>
          <w:p w14:paraId="44348EEE" w14:textId="77777777" w:rsidR="00B16FA7" w:rsidRPr="00731750" w:rsidRDefault="00B16FA7" w:rsidP="00014CE4">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Less than 120</w:t>
            </w:r>
          </w:p>
        </w:tc>
      </w:tr>
    </w:tbl>
    <w:p w14:paraId="7C80A119" w14:textId="77777777" w:rsidR="00B16FA7" w:rsidRPr="00731750" w:rsidRDefault="00B16FA7" w:rsidP="00B16FA7">
      <w:pPr>
        <w:widowControl w:val="0"/>
        <w:spacing w:after="0" w:line="240" w:lineRule="auto"/>
        <w:rPr>
          <w:rFonts w:ascii="Times New Roman" w:hAnsi="Times New Roman" w:cs="Times New Roman"/>
          <w:b/>
          <w:sz w:val="24"/>
          <w:szCs w:val="24"/>
          <w:lang w:val="en-US"/>
        </w:rPr>
      </w:pPr>
    </w:p>
    <w:p w14:paraId="6DB12BB9" w14:textId="77777777" w:rsidR="00B16FA7" w:rsidRPr="00386F13" w:rsidRDefault="00B16FA7" w:rsidP="00B16FA7">
      <w:pPr>
        <w:widowControl w:val="0"/>
        <w:tabs>
          <w:tab w:val="left" w:pos="1140"/>
        </w:tabs>
        <w:spacing w:after="0" w:line="240" w:lineRule="auto"/>
        <w:ind w:firstLine="709"/>
        <w:jc w:val="both"/>
        <w:rPr>
          <w:rFonts w:ascii="Times New Roman" w:hAnsi="Times New Roman" w:cs="Times New Roman"/>
          <w:sz w:val="24"/>
          <w:szCs w:val="24"/>
          <w:lang w:val="en-US"/>
        </w:rPr>
      </w:pPr>
      <w:r w:rsidRPr="00386F13">
        <w:rPr>
          <w:rFonts w:ascii="Times New Roman" w:hAnsi="Times New Roman" w:cs="Times New Roman"/>
          <w:sz w:val="24"/>
          <w:szCs w:val="24"/>
          <w:lang w:val="en-US"/>
        </w:rPr>
        <w:t>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w:t>
      </w:r>
      <w:r>
        <w:rPr>
          <w:rFonts w:ascii="Times New Roman" w:hAnsi="Times New Roman" w:cs="Times New Roman"/>
          <w:sz w:val="24"/>
          <w:szCs w:val="24"/>
          <w:lang w:val="en-US"/>
        </w:rPr>
        <w:t xml:space="preserve"> </w:t>
      </w:r>
      <w:r w:rsidRPr="00386F13">
        <w:rPr>
          <w:rFonts w:ascii="Times New Roman" w:hAnsi="Times New Roman" w:cs="Times New Roman"/>
          <w:sz w:val="24"/>
          <w:szCs w:val="24"/>
          <w:lang w:val="en-US"/>
        </w:rPr>
        <w:t>The grade "FX" is awarded to students who have obtained the minimum number of points for the current learning activity, but who have not passed the final examination. A grade of "F" is assigned to students who have attended all classes in the discipline, but have not achieved a grade point average (3.00) for the current academic activity and are not admitted to the final examination.</w:t>
      </w:r>
    </w:p>
    <w:p w14:paraId="40E74AC6" w14:textId="77777777" w:rsidR="00B16FA7" w:rsidRDefault="00B16FA7" w:rsidP="00B16FA7">
      <w:pPr>
        <w:widowControl w:val="0"/>
        <w:tabs>
          <w:tab w:val="left" w:pos="1140"/>
        </w:tabs>
        <w:spacing w:after="0" w:line="240" w:lineRule="auto"/>
        <w:ind w:firstLine="709"/>
        <w:jc w:val="both"/>
        <w:rPr>
          <w:rFonts w:ascii="Times New Roman" w:hAnsi="Times New Roman" w:cs="Times New Roman"/>
          <w:sz w:val="24"/>
          <w:szCs w:val="24"/>
          <w:lang w:val="en-US"/>
        </w:rPr>
      </w:pPr>
      <w:r w:rsidRPr="00386F13">
        <w:rPr>
          <w:rFonts w:ascii="Times New Roman" w:hAnsi="Times New Roman" w:cs="Times New Roman"/>
          <w:sz w:val="24"/>
          <w:szCs w:val="24"/>
          <w:lang w:val="en-US"/>
        </w:rPr>
        <w:t>Applicants who study in one course (one specialty), based on the number of points scored in the discipline, are ranked on the ЕСTS scale as follows:</w:t>
      </w:r>
    </w:p>
    <w:p w14:paraId="042C5D6F" w14:textId="77777777" w:rsidR="00B16FA7" w:rsidRPr="00731750" w:rsidRDefault="00B16FA7" w:rsidP="00B16FA7">
      <w:pPr>
        <w:widowControl w:val="0"/>
        <w:tabs>
          <w:tab w:val="left" w:pos="1140"/>
        </w:tabs>
        <w:spacing w:after="0" w:line="240" w:lineRule="auto"/>
        <w:jc w:val="both"/>
        <w:rPr>
          <w:rFonts w:ascii="Times New Roman" w:hAnsi="Times New Roman" w:cs="Times New Roman"/>
          <w:b/>
          <w:sz w:val="24"/>
          <w:szCs w:val="24"/>
          <w:lang w:val="en-US"/>
        </w:rPr>
      </w:pPr>
    </w:p>
    <w:p w14:paraId="35091416" w14:textId="77777777" w:rsidR="00B16FA7" w:rsidRDefault="00B16FA7" w:rsidP="00B16FA7">
      <w:pPr>
        <w:widowControl w:val="0"/>
        <w:tabs>
          <w:tab w:val="left" w:pos="1140"/>
        </w:tabs>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 xml:space="preserve">Conversion of the traditional evaluation and </w:t>
      </w:r>
      <w:proofErr w:type="spellStart"/>
      <w:r w:rsidRPr="00731750">
        <w:rPr>
          <w:rFonts w:ascii="Times New Roman" w:hAnsi="Times New Roman" w:cs="Times New Roman"/>
          <w:b/>
          <w:sz w:val="24"/>
          <w:szCs w:val="24"/>
          <w:lang w:val="en-US"/>
        </w:rPr>
        <w:t>and</w:t>
      </w:r>
      <w:proofErr w:type="spellEnd"/>
      <w:r w:rsidRPr="00731750">
        <w:rPr>
          <w:rFonts w:ascii="Times New Roman" w:hAnsi="Times New Roman" w:cs="Times New Roman"/>
          <w:b/>
          <w:sz w:val="24"/>
          <w:szCs w:val="24"/>
          <w:lang w:val="en-US"/>
        </w:rPr>
        <w:t xml:space="preserve"> ECTS scores</w:t>
      </w:r>
    </w:p>
    <w:p w14:paraId="385462A4" w14:textId="77777777" w:rsidR="00B16FA7" w:rsidRPr="00731750" w:rsidRDefault="00B16FA7" w:rsidP="00B16FA7">
      <w:pPr>
        <w:widowControl w:val="0"/>
        <w:tabs>
          <w:tab w:val="left" w:pos="1140"/>
        </w:tabs>
        <w:spacing w:after="0" w:line="240" w:lineRule="auto"/>
        <w:jc w:val="center"/>
        <w:rPr>
          <w:rFonts w:ascii="Times New Roman" w:hAnsi="Times New Roman" w:cs="Times New Roman"/>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6"/>
        <w:gridCol w:w="4956"/>
      </w:tblGrid>
      <w:tr w:rsidR="00B16FA7" w:rsidRPr="00731750" w14:paraId="5C72A14B" w14:textId="77777777" w:rsidTr="00014CE4">
        <w:tc>
          <w:tcPr>
            <w:tcW w:w="2500" w:type="pct"/>
          </w:tcPr>
          <w:p w14:paraId="1858EE78" w14:textId="77777777" w:rsidR="00B16FA7" w:rsidRPr="00731750" w:rsidRDefault="00B16FA7" w:rsidP="00014CE4">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Score on the ECTS scale</w:t>
            </w:r>
          </w:p>
        </w:tc>
        <w:tc>
          <w:tcPr>
            <w:tcW w:w="2500" w:type="pct"/>
          </w:tcPr>
          <w:p w14:paraId="26C1309C" w14:textId="77777777" w:rsidR="00B16FA7" w:rsidRPr="00731750" w:rsidRDefault="00B16FA7" w:rsidP="00014CE4">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Statistical indicator</w:t>
            </w:r>
          </w:p>
        </w:tc>
      </w:tr>
      <w:tr w:rsidR="00B16FA7" w:rsidRPr="00731750" w14:paraId="51EF5F38" w14:textId="77777777" w:rsidTr="00014CE4">
        <w:tc>
          <w:tcPr>
            <w:tcW w:w="2500" w:type="pct"/>
          </w:tcPr>
          <w:p w14:paraId="34A2A52B"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А</w:t>
            </w:r>
          </w:p>
        </w:tc>
        <w:tc>
          <w:tcPr>
            <w:tcW w:w="2500" w:type="pct"/>
          </w:tcPr>
          <w:p w14:paraId="5EA7442D"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The best 10% students</w:t>
            </w:r>
          </w:p>
        </w:tc>
      </w:tr>
      <w:tr w:rsidR="00B16FA7" w:rsidRPr="00731750" w14:paraId="34A6CC0B" w14:textId="77777777" w:rsidTr="00014CE4">
        <w:tc>
          <w:tcPr>
            <w:tcW w:w="2500" w:type="pct"/>
          </w:tcPr>
          <w:p w14:paraId="6724BE42"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В</w:t>
            </w:r>
          </w:p>
        </w:tc>
        <w:tc>
          <w:tcPr>
            <w:tcW w:w="2500" w:type="pct"/>
          </w:tcPr>
          <w:p w14:paraId="07A3DECB"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25% students</w:t>
            </w:r>
          </w:p>
        </w:tc>
      </w:tr>
      <w:tr w:rsidR="00B16FA7" w:rsidRPr="00731750" w14:paraId="0D9F202B" w14:textId="77777777" w:rsidTr="00014CE4">
        <w:tc>
          <w:tcPr>
            <w:tcW w:w="2500" w:type="pct"/>
          </w:tcPr>
          <w:p w14:paraId="7DEE819B"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С</w:t>
            </w:r>
          </w:p>
        </w:tc>
        <w:tc>
          <w:tcPr>
            <w:tcW w:w="2500" w:type="pct"/>
          </w:tcPr>
          <w:p w14:paraId="41EF1FAE"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30% students</w:t>
            </w:r>
          </w:p>
        </w:tc>
      </w:tr>
      <w:tr w:rsidR="00B16FA7" w:rsidRPr="00731750" w14:paraId="7357E8DD" w14:textId="77777777" w:rsidTr="00014CE4">
        <w:tc>
          <w:tcPr>
            <w:tcW w:w="2500" w:type="pct"/>
          </w:tcPr>
          <w:p w14:paraId="2CA1CFD0"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D</w:t>
            </w:r>
          </w:p>
        </w:tc>
        <w:tc>
          <w:tcPr>
            <w:tcW w:w="2500" w:type="pct"/>
          </w:tcPr>
          <w:p w14:paraId="56AE2F42"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25% students</w:t>
            </w:r>
          </w:p>
        </w:tc>
      </w:tr>
      <w:tr w:rsidR="00B16FA7" w:rsidRPr="00731750" w14:paraId="3CFE08A4" w14:textId="77777777" w:rsidTr="00014CE4">
        <w:tc>
          <w:tcPr>
            <w:tcW w:w="2500" w:type="pct"/>
          </w:tcPr>
          <w:p w14:paraId="0E8D6A16"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Е</w:t>
            </w:r>
          </w:p>
        </w:tc>
        <w:tc>
          <w:tcPr>
            <w:tcW w:w="2500" w:type="pct"/>
          </w:tcPr>
          <w:p w14:paraId="622B94F3" w14:textId="77777777" w:rsidR="00B16FA7" w:rsidRPr="00731750" w:rsidRDefault="00B16FA7" w:rsidP="00014CE4">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10% students</w:t>
            </w:r>
          </w:p>
        </w:tc>
      </w:tr>
    </w:tbl>
    <w:p w14:paraId="789E57A9" w14:textId="77777777" w:rsidR="00B16FA7" w:rsidRPr="00731750" w:rsidRDefault="00B16FA7" w:rsidP="00B16FA7">
      <w:pPr>
        <w:pStyle w:val="1"/>
        <w:tabs>
          <w:tab w:val="left" w:pos="1101"/>
        </w:tabs>
        <w:spacing w:line="240" w:lineRule="auto"/>
        <w:ind w:firstLine="0"/>
        <w:jc w:val="center"/>
        <w:rPr>
          <w:b/>
          <w:sz w:val="24"/>
          <w:szCs w:val="24"/>
          <w:lang w:eastAsia="ru-RU" w:bidi="ru-RU"/>
        </w:rPr>
      </w:pPr>
    </w:p>
    <w:p w14:paraId="6D95F7A9" w14:textId="77777777" w:rsidR="00B16FA7" w:rsidRPr="00731750" w:rsidRDefault="00B16FA7" w:rsidP="00B16F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b/>
          <w:color w:val="202124"/>
          <w:sz w:val="24"/>
          <w:szCs w:val="24"/>
          <w:lang w:val="en"/>
        </w:rPr>
      </w:pPr>
      <w:r w:rsidRPr="00731750">
        <w:rPr>
          <w:rFonts w:ascii="Times New Roman" w:hAnsi="Times New Roman" w:cs="Times New Roman"/>
          <w:b/>
          <w:color w:val="202124"/>
          <w:sz w:val="24"/>
          <w:szCs w:val="24"/>
          <w:lang w:val="en"/>
        </w:rPr>
        <w:t>Distance learning.</w:t>
      </w:r>
    </w:p>
    <w:p w14:paraId="2D4B059B" w14:textId="77777777" w:rsidR="00B16FA7" w:rsidRPr="00731750" w:rsidRDefault="00B16FA7" w:rsidP="00B16F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
        </w:rPr>
      </w:pPr>
      <w:r w:rsidRPr="00731750">
        <w:rPr>
          <w:rFonts w:ascii="Times New Roman" w:hAnsi="Times New Roman" w:cs="Times New Roman"/>
          <w:color w:val="202124"/>
          <w:sz w:val="24"/>
          <w:szCs w:val="24"/>
          <w:lang w:val="en"/>
        </w:rPr>
        <w:t xml:space="preserve">In the event of the introduction / extension of the COVID-19 quarantine, the department switches to distance learning and carries out the educational process in on-line mode. For this, on-line platforms are used - Moodle, Google, Classroom, Zoom, which allow lectures and practical classes, as well as testing students in accordance with work programs and class schedules; and </w:t>
      </w:r>
      <w:proofErr w:type="gramStart"/>
      <w:r w:rsidRPr="00731750">
        <w:rPr>
          <w:rFonts w:ascii="Times New Roman" w:hAnsi="Times New Roman" w:cs="Times New Roman"/>
          <w:color w:val="202124"/>
          <w:sz w:val="24"/>
          <w:szCs w:val="24"/>
          <w:lang w:val="en"/>
        </w:rPr>
        <w:t>also</w:t>
      </w:r>
      <w:proofErr w:type="gramEnd"/>
      <w:r w:rsidRPr="00731750">
        <w:rPr>
          <w:rFonts w:ascii="Times New Roman" w:hAnsi="Times New Roman" w:cs="Times New Roman"/>
          <w:color w:val="202124"/>
          <w:sz w:val="24"/>
          <w:szCs w:val="24"/>
          <w:lang w:val="en"/>
        </w:rPr>
        <w:t xml:space="preserve"> to carry out differentiated control. Employees of the Department of the ONCOLOGY cycle use multimedia presentations (pdf format), video files for mastering practical skills, video recordings of surgical interventions with the participation of department employees and leading oncological surgeons, methodological developments for practical exercises, test tasks.</w:t>
      </w:r>
    </w:p>
    <w:p w14:paraId="3222E4D9" w14:textId="77777777" w:rsidR="00B16FA7" w:rsidRPr="00731750" w:rsidRDefault="00B16FA7" w:rsidP="00B16F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
        </w:rPr>
      </w:pPr>
      <w:r w:rsidRPr="00731750">
        <w:rPr>
          <w:rFonts w:ascii="Times New Roman" w:hAnsi="Times New Roman" w:cs="Times New Roman"/>
          <w:color w:val="202124"/>
          <w:sz w:val="24"/>
          <w:szCs w:val="24"/>
          <w:lang w:val="en"/>
        </w:rPr>
        <w:t>Ongoing control is carried out through daily checking of homework (tasks and questions), testing, video conferences and briefings using the messenger - Viber, WhatsApp, Telegram.</w:t>
      </w:r>
    </w:p>
    <w:p w14:paraId="7FB234FE" w14:textId="77777777" w:rsidR="00B16FA7" w:rsidRPr="00731750" w:rsidRDefault="00B16FA7" w:rsidP="00B16F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
        </w:rPr>
      </w:pPr>
      <w:r w:rsidRPr="00731750">
        <w:rPr>
          <w:rFonts w:ascii="Times New Roman" w:hAnsi="Times New Roman" w:cs="Times New Roman"/>
          <w:color w:val="202124"/>
          <w:sz w:val="24"/>
          <w:szCs w:val="24"/>
          <w:lang w:val="en"/>
        </w:rPr>
        <w:t xml:space="preserve">With the introduction of quarantine, materials for differential credit, namely a list of questions, for 5th year </w:t>
      </w:r>
      <w:r w:rsidRPr="00373725">
        <w:rPr>
          <w:rFonts w:ascii="Times New Roman" w:hAnsi="Times New Roman"/>
          <w:sz w:val="24"/>
          <w:szCs w:val="24"/>
          <w:lang w:val="en-US"/>
        </w:rPr>
        <w:t>Master</w:t>
      </w:r>
      <w:r>
        <w:rPr>
          <w:rFonts w:ascii="Times New Roman" w:hAnsi="Times New Roman"/>
          <w:sz w:val="24"/>
          <w:szCs w:val="24"/>
          <w:lang w:val="en-US"/>
        </w:rPr>
        <w:t>s</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cs="Times New Roman"/>
          <w:color w:val="202124"/>
          <w:sz w:val="24"/>
          <w:szCs w:val="24"/>
          <w:lang w:val="en"/>
        </w:rPr>
        <w:t xml:space="preserve"> were prepared and posted on the university website. The assessment is carried out by the teachers of the department. After the assessment, the student has the opportunity to see the results and comments on their grades. If the </w:t>
      </w:r>
      <w:r>
        <w:rPr>
          <w:rFonts w:ascii="Times New Roman" w:hAnsi="Times New Roman" w:cs="Times New Roman"/>
          <w:color w:val="202124"/>
          <w:sz w:val="24"/>
          <w:szCs w:val="24"/>
          <w:lang w:val="en"/>
        </w:rPr>
        <w:t xml:space="preserve">Master </w:t>
      </w:r>
      <w:r w:rsidRPr="00731750">
        <w:rPr>
          <w:rFonts w:ascii="Times New Roman" w:hAnsi="Times New Roman" w:cs="Times New Roman"/>
          <w:color w:val="202124"/>
          <w:sz w:val="24"/>
          <w:szCs w:val="24"/>
          <w:lang w:val="en"/>
        </w:rPr>
        <w:t>does not agree with the assessment results, the cycle leader or professor asks several additional questions that must be answered during the conversation using video conferencing (Viber, Microsoft Teams, Skype, Zoom). If, when answering, there are suspicions that the answer is not self-sufficient, the score is automatically reduced without the possibility of repeating an additional survey.</w:t>
      </w:r>
    </w:p>
    <w:p w14:paraId="72A7DE25" w14:textId="77777777" w:rsidR="00B16FA7" w:rsidRPr="00731750" w:rsidRDefault="00B16FA7" w:rsidP="00B16F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US"/>
        </w:rPr>
      </w:pPr>
      <w:r w:rsidRPr="00731750">
        <w:rPr>
          <w:rFonts w:ascii="Times New Roman" w:hAnsi="Times New Roman" w:cs="Times New Roman"/>
          <w:color w:val="202124"/>
          <w:sz w:val="24"/>
          <w:szCs w:val="24"/>
          <w:lang w:val="en"/>
        </w:rPr>
        <w:t>If during the videoconference there are technical problems that make it impossible to communicate adequately, or if the connection is broken, the student is asked another question when the connection is restored. If the teacher has a suspicion of a deliberate disruption of communication, the grade is automatically reduced without the possibility of repeating an additional survey.</w:t>
      </w:r>
    </w:p>
    <w:p w14:paraId="22AC1D42" w14:textId="77777777" w:rsidR="005216AD" w:rsidRPr="00731750" w:rsidRDefault="005216AD" w:rsidP="005216AD">
      <w:pPr>
        <w:pStyle w:val="1"/>
        <w:tabs>
          <w:tab w:val="left" w:pos="1101"/>
        </w:tabs>
        <w:spacing w:line="240" w:lineRule="auto"/>
        <w:ind w:firstLine="0"/>
        <w:jc w:val="center"/>
        <w:rPr>
          <w:b/>
          <w:sz w:val="24"/>
          <w:szCs w:val="24"/>
          <w:lang w:val="en-US" w:eastAsia="ru-RU" w:bidi="ru-RU"/>
        </w:rPr>
      </w:pPr>
    </w:p>
    <w:p w14:paraId="3FEB3AD4" w14:textId="64104470" w:rsidR="005216AD" w:rsidRDefault="005216AD" w:rsidP="008D1876">
      <w:pPr>
        <w:pStyle w:val="1"/>
        <w:tabs>
          <w:tab w:val="left" w:pos="1101"/>
        </w:tabs>
        <w:spacing w:line="240" w:lineRule="auto"/>
        <w:ind w:firstLine="0"/>
        <w:jc w:val="center"/>
        <w:rPr>
          <w:b/>
          <w:sz w:val="24"/>
          <w:szCs w:val="24"/>
          <w:lang w:val="en-US" w:eastAsia="ru-RU" w:bidi="ru-RU"/>
        </w:rPr>
      </w:pPr>
      <w:r w:rsidRPr="00731750">
        <w:rPr>
          <w:b/>
          <w:sz w:val="24"/>
          <w:szCs w:val="24"/>
          <w:lang w:eastAsia="ru-RU" w:bidi="ru-RU"/>
        </w:rPr>
        <w:t xml:space="preserve">10. </w:t>
      </w:r>
      <w:r w:rsidRPr="00731750">
        <w:rPr>
          <w:b/>
          <w:sz w:val="24"/>
          <w:szCs w:val="24"/>
          <w:lang w:val="en-US" w:eastAsia="ru-RU" w:bidi="ru-RU"/>
        </w:rPr>
        <w:t>Methodological support</w:t>
      </w:r>
    </w:p>
    <w:p w14:paraId="5F1E56AD" w14:textId="77777777" w:rsidR="008D1876" w:rsidRPr="00072FAA" w:rsidRDefault="008D1876" w:rsidP="008D1876">
      <w:pPr>
        <w:pStyle w:val="1"/>
        <w:tabs>
          <w:tab w:val="left" w:pos="1101"/>
        </w:tabs>
        <w:spacing w:line="240" w:lineRule="auto"/>
        <w:ind w:firstLine="0"/>
        <w:jc w:val="center"/>
        <w:rPr>
          <w:b/>
          <w:sz w:val="24"/>
          <w:szCs w:val="24"/>
          <w:lang w:val="en-US"/>
        </w:rPr>
      </w:pPr>
    </w:p>
    <w:p w14:paraId="3E3CA64A" w14:textId="77777777" w:rsidR="005216AD" w:rsidRPr="00731750" w:rsidRDefault="005216AD" w:rsidP="005216AD">
      <w:pPr>
        <w:pStyle w:val="a6"/>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sz w:val="24"/>
          <w:szCs w:val="24"/>
          <w:lang w:val="en-US"/>
        </w:rPr>
        <w:t>Working program in the discipline</w:t>
      </w:r>
    </w:p>
    <w:p w14:paraId="37C44577" w14:textId="77777777" w:rsidR="005216AD" w:rsidRPr="00731750" w:rsidRDefault="005216AD" w:rsidP="005216AD">
      <w:pPr>
        <w:pStyle w:val="a6"/>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sz w:val="24"/>
          <w:szCs w:val="24"/>
          <w:lang w:val="en-US"/>
        </w:rPr>
        <w:t>Syllabus</w:t>
      </w:r>
    </w:p>
    <w:p w14:paraId="7FA9C53C" w14:textId="77777777" w:rsidR="005216AD" w:rsidRPr="00731750" w:rsidRDefault="005216AD" w:rsidP="005216AD">
      <w:pPr>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Methodological recommendations for the practical classes in the discipline</w:t>
      </w:r>
    </w:p>
    <w:p w14:paraId="2F009B4A" w14:textId="77777777" w:rsidR="005216AD" w:rsidRPr="00731750" w:rsidRDefault="005216AD" w:rsidP="005216AD">
      <w:pPr>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Methodological recommendations for the individual work of students </w:t>
      </w:r>
    </w:p>
    <w:p w14:paraId="45522F8A" w14:textId="77777777" w:rsidR="005216AD" w:rsidRPr="00731750" w:rsidRDefault="005216AD" w:rsidP="005216AD">
      <w:pPr>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Multimedia presentations</w:t>
      </w:r>
    </w:p>
    <w:p w14:paraId="7CF689CF" w14:textId="77777777" w:rsidR="005216AD" w:rsidRPr="00731750" w:rsidRDefault="005216AD" w:rsidP="005216AD">
      <w:pPr>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Situational tasks (including calculation)</w:t>
      </w:r>
    </w:p>
    <w:p w14:paraId="1911D1BF" w14:textId="77777777" w:rsidR="005216AD" w:rsidRPr="00731750" w:rsidRDefault="005216AD" w:rsidP="005216AD">
      <w:pPr>
        <w:widowControl w:val="0"/>
        <w:numPr>
          <w:ilvl w:val="0"/>
          <w:numId w:val="16"/>
        </w:numPr>
        <w:tabs>
          <w:tab w:val="left" w:pos="426"/>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Tests on the theme</w:t>
      </w:r>
    </w:p>
    <w:p w14:paraId="5BA8567D" w14:textId="77777777" w:rsidR="005216AD" w:rsidRPr="00731750" w:rsidRDefault="005216AD" w:rsidP="005216AD">
      <w:pPr>
        <w:tabs>
          <w:tab w:val="left" w:pos="426"/>
        </w:tabs>
        <w:spacing w:after="0" w:line="240" w:lineRule="auto"/>
        <w:jc w:val="both"/>
        <w:rPr>
          <w:rFonts w:ascii="Times New Roman" w:eastAsia="Times New Roman" w:hAnsi="Times New Roman" w:cs="Times New Roman"/>
          <w:sz w:val="24"/>
          <w:szCs w:val="24"/>
          <w:lang w:val="en-US" w:eastAsia="ru-RU"/>
        </w:rPr>
      </w:pPr>
    </w:p>
    <w:p w14:paraId="640AEBE6" w14:textId="29F00A75" w:rsidR="005216AD" w:rsidRPr="008D1876" w:rsidRDefault="005216AD" w:rsidP="008D1876">
      <w:pPr>
        <w:pStyle w:val="a6"/>
        <w:numPr>
          <w:ilvl w:val="0"/>
          <w:numId w:val="21"/>
        </w:numPr>
        <w:tabs>
          <w:tab w:val="left" w:pos="567"/>
        </w:tabs>
        <w:spacing w:after="0" w:line="240" w:lineRule="auto"/>
        <w:ind w:left="0" w:firstLine="0"/>
        <w:jc w:val="center"/>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b/>
          <w:color w:val="000000"/>
          <w:sz w:val="24"/>
          <w:szCs w:val="24"/>
          <w:lang w:val="en-US" w:eastAsia="ru-RU"/>
        </w:rPr>
        <w:t>List of control questions</w:t>
      </w:r>
    </w:p>
    <w:p w14:paraId="78CDFBA6" w14:textId="77777777" w:rsidR="008D1876" w:rsidRPr="00731750" w:rsidRDefault="008D1876" w:rsidP="008D1876">
      <w:pPr>
        <w:pStyle w:val="a6"/>
        <w:tabs>
          <w:tab w:val="left" w:pos="567"/>
        </w:tabs>
        <w:spacing w:after="0" w:line="240" w:lineRule="auto"/>
        <w:ind w:left="0"/>
        <w:rPr>
          <w:rFonts w:ascii="Times New Roman" w:eastAsia="Times New Roman" w:hAnsi="Times New Roman" w:cs="Times New Roman"/>
          <w:color w:val="000000"/>
          <w:sz w:val="24"/>
          <w:szCs w:val="24"/>
          <w:lang w:val="en-US" w:eastAsia="ru-RU"/>
        </w:rPr>
      </w:pPr>
    </w:p>
    <w:p w14:paraId="2F9ECDF9" w14:textId="77777777" w:rsidR="008D1876" w:rsidRPr="0005572F"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structure of the oncology service.</w:t>
      </w:r>
      <w:r>
        <w:rPr>
          <w:rFonts w:ascii="Times New Roman" w:eastAsia="Times New Roman" w:hAnsi="Times New Roman" w:cs="Times New Roman"/>
          <w:sz w:val="24"/>
          <w:szCs w:val="24"/>
          <w:lang w:val="en-US" w:eastAsia="ru-RU"/>
        </w:rPr>
        <w:t xml:space="preserve"> </w:t>
      </w:r>
      <w:r w:rsidRPr="0005572F">
        <w:rPr>
          <w:rFonts w:ascii="Times New Roman" w:eastAsia="Times New Roman" w:hAnsi="Times New Roman" w:cs="Times New Roman"/>
          <w:sz w:val="24"/>
          <w:szCs w:val="24"/>
          <w:lang w:val="en-US" w:eastAsia="ru-RU"/>
        </w:rPr>
        <w:t>Documentation. Filling rules.</w:t>
      </w:r>
    </w:p>
    <w:p w14:paraId="7E2BBF1A"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Carcinogenic effects. Classification of carcinogens. </w:t>
      </w:r>
      <w:r w:rsidRPr="00731750">
        <w:rPr>
          <w:rFonts w:ascii="Times New Roman" w:eastAsia="Times New Roman" w:hAnsi="Times New Roman" w:cs="Times New Roman"/>
          <w:spacing w:val="2"/>
          <w:sz w:val="24"/>
          <w:szCs w:val="24"/>
          <w:lang w:val="en-US" w:eastAsia="ru-RU"/>
        </w:rPr>
        <w:t>The importance of </w:t>
      </w:r>
      <w:r w:rsidRPr="00731750">
        <w:rPr>
          <w:rFonts w:ascii="Times New Roman" w:eastAsia="Times New Roman" w:hAnsi="Times New Roman" w:cs="Times New Roman"/>
          <w:sz w:val="24"/>
          <w:szCs w:val="24"/>
          <w:lang w:val="en-US" w:eastAsia="ru-RU"/>
        </w:rPr>
        <w:t>bad habits, occupational and genetic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diet</w:t>
      </w:r>
      <w:r w:rsidRPr="00731750">
        <w:rPr>
          <w:rFonts w:ascii="Times New Roman" w:eastAsia="Times New Roman" w:hAnsi="Times New Roman" w:cs="Times New Roman"/>
          <w:sz w:val="24"/>
          <w:szCs w:val="24"/>
          <w:lang w:val="en-US" w:eastAsia="ru-RU"/>
        </w:rPr>
        <w:t>.</w:t>
      </w:r>
    </w:p>
    <w:p w14:paraId="6F4F5096"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concept of primary and </w:t>
      </w:r>
      <w:r w:rsidRPr="00731750">
        <w:rPr>
          <w:rFonts w:ascii="Times New Roman" w:eastAsia="Times New Roman" w:hAnsi="Times New Roman" w:cs="Times New Roman"/>
          <w:spacing w:val="2"/>
          <w:sz w:val="24"/>
          <w:szCs w:val="24"/>
          <w:lang w:val="en-US" w:eastAsia="ru-RU"/>
        </w:rPr>
        <w:t>secondary </w:t>
      </w:r>
      <w:r w:rsidRPr="00731750">
        <w:rPr>
          <w:rFonts w:ascii="Times New Roman" w:eastAsia="Times New Roman" w:hAnsi="Times New Roman" w:cs="Times New Roman"/>
          <w:sz w:val="24"/>
          <w:szCs w:val="24"/>
          <w:lang w:val="en-US" w:eastAsia="ru-RU"/>
        </w:rPr>
        <w:t>prevention of malignant neoplasms.</w:t>
      </w:r>
    </w:p>
    <w:p w14:paraId="50D38C58"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Epidemiology and prevention of malignant diseases. Age and sex characteristics of patients. Dynamics and structure of morbidity. Boundary features of malignant neoplasms.</w:t>
      </w:r>
    </w:p>
    <w:p w14:paraId="4174AB1B"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Instrumental methods of examination of patients.</w:t>
      </w:r>
    </w:p>
    <w:p w14:paraId="33D4F9EF"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concept of morphological and </w:t>
      </w:r>
      <w:r w:rsidRPr="00731750">
        <w:rPr>
          <w:rFonts w:ascii="Times New Roman" w:eastAsia="Times New Roman" w:hAnsi="Times New Roman" w:cs="Times New Roman"/>
          <w:spacing w:val="2"/>
          <w:sz w:val="24"/>
          <w:szCs w:val="24"/>
          <w:lang w:val="en-US" w:eastAsia="ru-RU"/>
        </w:rPr>
        <w:t>cytological </w:t>
      </w:r>
      <w:r w:rsidRPr="00731750">
        <w:rPr>
          <w:rFonts w:ascii="Times New Roman" w:eastAsia="Times New Roman" w:hAnsi="Times New Roman" w:cs="Times New Roman"/>
          <w:sz w:val="24"/>
          <w:szCs w:val="24"/>
          <w:lang w:val="en-US" w:eastAsia="ru-RU"/>
        </w:rPr>
        <w:t>diagnosis.</w:t>
      </w:r>
    </w:p>
    <w:p w14:paraId="0A2935DA" w14:textId="752DBDBA" w:rsidR="008D1876" w:rsidRPr="00B16FA7" w:rsidRDefault="008D1876" w:rsidP="00B16FA7">
      <w:pPr>
        <w:pStyle w:val="a6"/>
        <w:numPr>
          <w:ilvl w:val="0"/>
          <w:numId w:val="27"/>
        </w:numPr>
        <w:tabs>
          <w:tab w:val="left" w:pos="567"/>
          <w:tab w:val="left" w:pos="709"/>
        </w:tabs>
        <w:spacing w:after="0" w:line="240" w:lineRule="auto"/>
        <w:ind w:left="567" w:hanging="567"/>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concept of radical, </w:t>
      </w:r>
      <w:r w:rsidRPr="00731750">
        <w:rPr>
          <w:rFonts w:ascii="Times New Roman" w:eastAsia="Times New Roman" w:hAnsi="Times New Roman" w:cs="Times New Roman"/>
          <w:spacing w:val="2"/>
          <w:sz w:val="24"/>
          <w:szCs w:val="24"/>
          <w:lang w:val="en-US" w:eastAsia="ru-RU"/>
        </w:rPr>
        <w:t>palliative </w:t>
      </w:r>
      <w:r w:rsidRPr="00731750">
        <w:rPr>
          <w:rFonts w:ascii="Times New Roman" w:eastAsia="Times New Roman" w:hAnsi="Times New Roman" w:cs="Times New Roman"/>
          <w:sz w:val="24"/>
          <w:szCs w:val="24"/>
          <w:lang w:val="en-US" w:eastAsia="ru-RU"/>
        </w:rPr>
        <w:t>and symptomatic operations. The concept</w:t>
      </w:r>
      <w:r>
        <w:rPr>
          <w:rFonts w:ascii="Times New Roman" w:eastAsia="Times New Roman" w:hAnsi="Times New Roman" w:cs="Times New Roman"/>
          <w:sz w:val="24"/>
          <w:szCs w:val="24"/>
          <w:lang w:val="en-US" w:eastAsia="ru-RU"/>
        </w:rPr>
        <w:t xml:space="preserve"> </w:t>
      </w:r>
      <w:r w:rsidRPr="00731750">
        <w:rPr>
          <w:rFonts w:ascii="Times New Roman" w:eastAsia="Times New Roman" w:hAnsi="Times New Roman" w:cs="Times New Roman"/>
          <w:sz w:val="24"/>
          <w:szCs w:val="24"/>
          <w:lang w:val="en-US" w:eastAsia="ru-RU"/>
        </w:rPr>
        <w:t>of </w:t>
      </w:r>
      <w:r w:rsidRPr="00731750">
        <w:rPr>
          <w:rFonts w:ascii="Times New Roman" w:eastAsia="Times New Roman" w:hAnsi="Times New Roman" w:cs="Times New Roman"/>
          <w:spacing w:val="2"/>
          <w:sz w:val="24"/>
          <w:szCs w:val="24"/>
          <w:lang w:val="en-US" w:eastAsia="ru-RU"/>
        </w:rPr>
        <w:t>operability </w:t>
      </w:r>
      <w:r w:rsidRPr="00731750">
        <w:rPr>
          <w:rFonts w:ascii="Times New Roman" w:eastAsia="Times New Roman" w:hAnsi="Times New Roman" w:cs="Times New Roman"/>
          <w:sz w:val="24"/>
          <w:szCs w:val="24"/>
          <w:lang w:val="en-US" w:eastAsia="ru-RU"/>
        </w:rPr>
        <w:t>and </w:t>
      </w:r>
      <w:proofErr w:type="spellStart"/>
      <w:r w:rsidRPr="00731750">
        <w:rPr>
          <w:rFonts w:ascii="Times New Roman" w:eastAsia="Times New Roman" w:hAnsi="Times New Roman" w:cs="Times New Roman"/>
          <w:spacing w:val="2"/>
          <w:sz w:val="24"/>
          <w:szCs w:val="24"/>
          <w:lang w:val="en-US" w:eastAsia="ru-RU"/>
        </w:rPr>
        <w:t>resectability</w:t>
      </w:r>
      <w:proofErr w:type="spellEnd"/>
      <w:r w:rsidRPr="00731750">
        <w:rPr>
          <w:rFonts w:ascii="Times New Roman" w:eastAsia="Times New Roman" w:hAnsi="Times New Roman" w:cs="Times New Roman"/>
          <w:sz w:val="24"/>
          <w:szCs w:val="24"/>
          <w:lang w:val="en-US" w:eastAsia="ru-RU"/>
        </w:rPr>
        <w:t>.</w:t>
      </w:r>
      <w:r w:rsidR="00B16FA7">
        <w:rPr>
          <w:rFonts w:ascii="Times New Roman" w:eastAsia="Times New Roman" w:hAnsi="Times New Roman" w:cs="Times New Roman"/>
          <w:sz w:val="24"/>
          <w:szCs w:val="24"/>
          <w:lang w:val="en-US" w:eastAsia="ru-RU"/>
        </w:rPr>
        <w:t xml:space="preserve"> </w:t>
      </w:r>
      <w:proofErr w:type="spellStart"/>
      <w:r w:rsidR="00B16FA7">
        <w:rPr>
          <w:rFonts w:ascii="Times New Roman" w:eastAsia="Times New Roman" w:hAnsi="Times New Roman" w:cs="Times New Roman"/>
          <w:spacing w:val="2"/>
          <w:sz w:val="24"/>
          <w:szCs w:val="24"/>
          <w:lang w:val="en-US" w:eastAsia="ru-RU"/>
        </w:rPr>
        <w:t>Ablastic</w:t>
      </w:r>
      <w:proofErr w:type="spellEnd"/>
      <w:r w:rsidRPr="00B16FA7">
        <w:rPr>
          <w:rFonts w:ascii="Times New Roman" w:eastAsia="Times New Roman" w:hAnsi="Times New Roman" w:cs="Times New Roman"/>
          <w:spacing w:val="2"/>
          <w:sz w:val="24"/>
          <w:szCs w:val="24"/>
          <w:lang w:val="en-US" w:eastAsia="ru-RU"/>
        </w:rPr>
        <w:t> and antiblastic</w:t>
      </w:r>
      <w:r w:rsidRPr="00B16FA7">
        <w:rPr>
          <w:rFonts w:ascii="Times New Roman" w:eastAsia="Times New Roman" w:hAnsi="Times New Roman" w:cs="Times New Roman"/>
          <w:sz w:val="24"/>
          <w:szCs w:val="24"/>
          <w:lang w:val="en-US" w:eastAsia="ru-RU"/>
        </w:rPr>
        <w:t xml:space="preserve">. The concept of "anatomical zone", the </w:t>
      </w:r>
      <w:proofErr w:type="gramStart"/>
      <w:r w:rsidRPr="00B16FA7">
        <w:rPr>
          <w:rFonts w:ascii="Times New Roman" w:eastAsia="Times New Roman" w:hAnsi="Times New Roman" w:cs="Times New Roman"/>
          <w:sz w:val="24"/>
          <w:szCs w:val="24"/>
          <w:lang w:val="en-US" w:eastAsia="ru-RU"/>
        </w:rPr>
        <w:t>principle</w:t>
      </w:r>
      <w:proofErr w:type="gramEnd"/>
      <w:r w:rsidRPr="00B16FA7">
        <w:rPr>
          <w:rFonts w:ascii="Times New Roman" w:eastAsia="Times New Roman" w:hAnsi="Times New Roman" w:cs="Times New Roman"/>
          <w:sz w:val="24"/>
          <w:szCs w:val="24"/>
          <w:lang w:val="en-US" w:eastAsia="ru-RU"/>
        </w:rPr>
        <w:t> </w:t>
      </w:r>
      <w:r w:rsidRPr="00B16FA7">
        <w:rPr>
          <w:rFonts w:ascii="Times New Roman" w:eastAsia="Times New Roman" w:hAnsi="Times New Roman" w:cs="Times New Roman"/>
          <w:spacing w:val="2"/>
          <w:sz w:val="24"/>
          <w:szCs w:val="24"/>
          <w:lang w:val="en-US" w:eastAsia="ru-RU"/>
        </w:rPr>
        <w:t>case</w:t>
      </w:r>
      <w:r w:rsidRPr="00B16FA7">
        <w:rPr>
          <w:rFonts w:ascii="Times New Roman" w:eastAsia="Times New Roman" w:hAnsi="Times New Roman" w:cs="Times New Roman"/>
          <w:sz w:val="24"/>
          <w:szCs w:val="24"/>
          <w:lang w:val="en-US" w:eastAsia="ru-RU"/>
        </w:rPr>
        <w:t>.</w:t>
      </w:r>
    </w:p>
    <w:p w14:paraId="7416C01B" w14:textId="77777777" w:rsidR="00B16FA7" w:rsidRDefault="008D1876" w:rsidP="00B16FA7">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Methods of radiation therapy. </w:t>
      </w:r>
      <w:r w:rsidRPr="00731750">
        <w:rPr>
          <w:rFonts w:ascii="Times New Roman" w:eastAsia="Times New Roman" w:hAnsi="Times New Roman" w:cs="Times New Roman"/>
          <w:spacing w:val="2"/>
          <w:sz w:val="24"/>
          <w:szCs w:val="24"/>
          <w:lang w:val="en-US" w:eastAsia="ru-RU"/>
        </w:rPr>
        <w:t>Radiosensitive </w:t>
      </w:r>
      <w:r w:rsidRPr="00731750">
        <w:rPr>
          <w:rFonts w:ascii="Times New Roman" w:eastAsia="Times New Roman" w:hAnsi="Times New Roman" w:cs="Times New Roman"/>
          <w:sz w:val="24"/>
          <w:szCs w:val="24"/>
          <w:lang w:val="en-US" w:eastAsia="ru-RU"/>
        </w:rPr>
        <w:t>and</w:t>
      </w:r>
      <w:r>
        <w:rPr>
          <w:rFonts w:ascii="Times New Roman" w:eastAsia="Times New Roman" w:hAnsi="Times New Roman" w:cs="Times New Roman"/>
          <w:sz w:val="24"/>
          <w:szCs w:val="24"/>
          <w:lang w:val="en-US" w:eastAsia="ru-RU"/>
        </w:rPr>
        <w:t xml:space="preserve"> </w:t>
      </w:r>
      <w:r w:rsidRPr="00731750">
        <w:rPr>
          <w:rFonts w:ascii="Times New Roman" w:eastAsia="Times New Roman" w:hAnsi="Times New Roman" w:cs="Times New Roman"/>
          <w:spacing w:val="2"/>
          <w:sz w:val="24"/>
          <w:szCs w:val="24"/>
          <w:lang w:val="en-US" w:eastAsia="ru-RU"/>
        </w:rPr>
        <w:t>radioresistant </w:t>
      </w:r>
      <w:r w:rsidRPr="00731750">
        <w:rPr>
          <w:rFonts w:ascii="Times New Roman" w:eastAsia="Times New Roman" w:hAnsi="Times New Roman" w:cs="Times New Roman"/>
          <w:sz w:val="24"/>
          <w:szCs w:val="24"/>
          <w:lang w:val="en-US" w:eastAsia="ru-RU"/>
        </w:rPr>
        <w:t>tumors. Doses and modes of irradiation. </w:t>
      </w:r>
    </w:p>
    <w:p w14:paraId="6ED973A8" w14:textId="5179FEFC" w:rsidR="00B16FA7" w:rsidRPr="00B16FA7" w:rsidRDefault="00B16FA7" w:rsidP="00B16FA7">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Classification of anticancer drugs. Mechanisms of action. Methods of drug administration (systemic, regional, local chemotherapy). Side effects. Contraindications to chemotherapy.</w:t>
      </w:r>
    </w:p>
    <w:p w14:paraId="52173105"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Skin cancer. Morbidity.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Optional and </w:t>
      </w:r>
      <w:r w:rsidRPr="00731750">
        <w:rPr>
          <w:rFonts w:ascii="Times New Roman" w:eastAsia="Times New Roman" w:hAnsi="Times New Roman" w:cs="Times New Roman"/>
          <w:spacing w:val="2"/>
          <w:sz w:val="24"/>
          <w:szCs w:val="24"/>
          <w:lang w:val="en-US" w:eastAsia="ru-RU"/>
        </w:rPr>
        <w:t>obligate precancerous </w:t>
      </w:r>
      <w:r w:rsidRPr="00731750">
        <w:rPr>
          <w:rFonts w:ascii="Times New Roman" w:eastAsia="Times New Roman" w:hAnsi="Times New Roman" w:cs="Times New Roman"/>
          <w:sz w:val="24"/>
          <w:szCs w:val="24"/>
          <w:lang w:val="en-US" w:eastAsia="ru-RU"/>
        </w:rPr>
        <w:t>skin.</w:t>
      </w:r>
    </w:p>
    <w:p w14:paraId="5EC063BB" w14:textId="430B2917" w:rsidR="008D1876" w:rsidRPr="00B16FA7" w:rsidRDefault="008D1876" w:rsidP="00B16FA7">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lastRenderedPageBreak/>
        <w:t>Clinic and diagnosis </w:t>
      </w:r>
      <w:r w:rsidRPr="00731750">
        <w:rPr>
          <w:rFonts w:ascii="Times New Roman" w:eastAsia="Times New Roman" w:hAnsi="Times New Roman" w:cs="Times New Roman"/>
          <w:sz w:val="24"/>
          <w:szCs w:val="24"/>
          <w:lang w:val="en-US" w:eastAsia="ru-RU"/>
        </w:rPr>
        <w:t>of </w:t>
      </w:r>
      <w:r w:rsidRPr="00731750">
        <w:rPr>
          <w:rFonts w:ascii="Times New Roman" w:eastAsia="Times New Roman" w:hAnsi="Times New Roman" w:cs="Times New Roman"/>
          <w:spacing w:val="2"/>
          <w:sz w:val="24"/>
          <w:szCs w:val="24"/>
          <w:lang w:val="en-US" w:eastAsia="ru-RU"/>
        </w:rPr>
        <w:t>skin </w:t>
      </w:r>
      <w:r w:rsidRPr="00731750">
        <w:rPr>
          <w:rFonts w:ascii="Times New Roman" w:eastAsia="Times New Roman" w:hAnsi="Times New Roman" w:cs="Times New Roman"/>
          <w:sz w:val="24"/>
          <w:szCs w:val="24"/>
          <w:lang w:val="en-US" w:eastAsia="ru-RU"/>
        </w:rPr>
        <w:t>cancer.</w:t>
      </w:r>
      <w:r w:rsidR="00B16FA7" w:rsidRPr="00B16FA7">
        <w:rPr>
          <w:rFonts w:ascii="Times New Roman" w:eastAsia="Times New Roman" w:hAnsi="Times New Roman" w:cs="Times New Roman"/>
          <w:sz w:val="24"/>
          <w:szCs w:val="24"/>
          <w:lang w:val="en-US" w:eastAsia="ru-RU"/>
        </w:rPr>
        <w:t xml:space="preserve"> </w:t>
      </w:r>
      <w:r w:rsidR="00B16FA7" w:rsidRPr="00731750">
        <w:rPr>
          <w:rFonts w:ascii="Times New Roman" w:eastAsia="Times New Roman" w:hAnsi="Times New Roman" w:cs="Times New Roman"/>
          <w:sz w:val="24"/>
          <w:szCs w:val="24"/>
          <w:lang w:val="en-US" w:eastAsia="ru-RU"/>
        </w:rPr>
        <w:t>Treatment of </w:t>
      </w:r>
      <w:r w:rsidR="00B16FA7">
        <w:rPr>
          <w:rFonts w:ascii="Times New Roman" w:eastAsia="Times New Roman" w:hAnsi="Times New Roman" w:cs="Times New Roman"/>
          <w:sz w:val="24"/>
          <w:szCs w:val="24"/>
          <w:lang w:val="en-US" w:eastAsia="ru-RU"/>
        </w:rPr>
        <w:t xml:space="preserve">skin cancer and </w:t>
      </w:r>
      <w:r w:rsidR="00B16FA7" w:rsidRPr="00731750">
        <w:rPr>
          <w:rFonts w:ascii="Times New Roman" w:eastAsia="Times New Roman" w:hAnsi="Times New Roman" w:cs="Times New Roman"/>
          <w:spacing w:val="2"/>
          <w:sz w:val="24"/>
          <w:szCs w:val="24"/>
          <w:lang w:val="en-US" w:eastAsia="ru-RU"/>
        </w:rPr>
        <w:t>melanoma</w:t>
      </w:r>
      <w:r w:rsidR="00B16FA7" w:rsidRPr="00731750">
        <w:rPr>
          <w:rFonts w:ascii="Times New Roman" w:eastAsia="Times New Roman" w:hAnsi="Times New Roman" w:cs="Times New Roman"/>
          <w:sz w:val="24"/>
          <w:szCs w:val="24"/>
          <w:lang w:val="en-US" w:eastAsia="ru-RU"/>
        </w:rPr>
        <w:t>.</w:t>
      </w:r>
    </w:p>
    <w:p w14:paraId="15BEF1C0" w14:textId="77777777" w:rsidR="008D1876" w:rsidRPr="00731750" w:rsidRDefault="008D1876" w:rsidP="008D1876">
      <w:pPr>
        <w:pStyle w:val="a6"/>
        <w:numPr>
          <w:ilvl w:val="0"/>
          <w:numId w:val="27"/>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characteristics of </w:t>
      </w:r>
      <w:r w:rsidRPr="00731750">
        <w:rPr>
          <w:rFonts w:ascii="Times New Roman" w:eastAsia="Times New Roman" w:hAnsi="Times New Roman" w:cs="Times New Roman"/>
          <w:spacing w:val="2"/>
          <w:sz w:val="24"/>
          <w:szCs w:val="24"/>
          <w:lang w:val="en-US" w:eastAsia="ru-RU"/>
        </w:rPr>
        <w:t>melanoma</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Signs of malignancy of nevi</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Factors </w:t>
      </w:r>
      <w:r w:rsidRPr="00731750">
        <w:rPr>
          <w:rFonts w:ascii="Times New Roman" w:eastAsia="Times New Roman" w:hAnsi="Times New Roman" w:cs="Times New Roman"/>
          <w:sz w:val="24"/>
          <w:szCs w:val="24"/>
          <w:lang w:val="en-US" w:eastAsia="ru-RU"/>
        </w:rPr>
        <w:t>contributing to the </w:t>
      </w:r>
      <w:r w:rsidRPr="00731750">
        <w:rPr>
          <w:rFonts w:ascii="Times New Roman" w:eastAsia="Times New Roman" w:hAnsi="Times New Roman" w:cs="Times New Roman"/>
          <w:spacing w:val="2"/>
          <w:sz w:val="24"/>
          <w:szCs w:val="24"/>
          <w:lang w:val="en-US" w:eastAsia="ru-RU"/>
        </w:rPr>
        <w:t>malignancy of </w:t>
      </w:r>
      <w:r w:rsidRPr="00731750">
        <w:rPr>
          <w:rFonts w:ascii="Times New Roman" w:eastAsia="Times New Roman" w:hAnsi="Times New Roman" w:cs="Times New Roman"/>
          <w:sz w:val="24"/>
          <w:szCs w:val="24"/>
          <w:lang w:val="en-US" w:eastAsia="ru-RU"/>
        </w:rPr>
        <w:t>pigmented </w:t>
      </w:r>
      <w:r w:rsidRPr="00731750">
        <w:rPr>
          <w:rFonts w:ascii="Times New Roman" w:eastAsia="Times New Roman" w:hAnsi="Times New Roman" w:cs="Times New Roman"/>
          <w:spacing w:val="2"/>
          <w:sz w:val="24"/>
          <w:szCs w:val="24"/>
          <w:lang w:val="en-US" w:eastAsia="ru-RU"/>
        </w:rPr>
        <w:t>nevi</w:t>
      </w:r>
      <w:r w:rsidRPr="00731750">
        <w:rPr>
          <w:rFonts w:ascii="Times New Roman" w:eastAsia="Times New Roman" w:hAnsi="Times New Roman" w:cs="Times New Roman"/>
          <w:sz w:val="24"/>
          <w:szCs w:val="24"/>
          <w:lang w:val="en-US" w:eastAsia="ru-RU"/>
        </w:rPr>
        <w:t>.</w:t>
      </w:r>
    </w:p>
    <w:p w14:paraId="621F2D78" w14:textId="69EC9536" w:rsidR="00B16FA7" w:rsidRP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Tumors of the head and neck (Cancer of the lower lip. Cancer of the oral mucosa. Cancer of the tongue). Morbidity. Favorable factors. Forms of growth and ways of metastasis.</w:t>
      </w:r>
    </w:p>
    <w:p w14:paraId="6120370C" w14:textId="4354F23A" w:rsidR="00B16FA7" w:rsidRP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Methods of surgical treatment of skin tumors. Place of radiotherapy and chemotherapy.</w:t>
      </w:r>
    </w:p>
    <w:p w14:paraId="730CBA74" w14:textId="77777777" w:rsid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Lung cancer. Lung cancer screening. Favorable factors and preventive measures. The meaning of smoking. Clinical forms of lung cancer, features of the clinical course. The concept of central and peripheral cancer.</w:t>
      </w:r>
    </w:p>
    <w:p w14:paraId="20DD8BB7" w14:textId="77777777" w:rsid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Breast cancer. Morbidity. Etiology and pathogenesis. Genetic susceptibility to cancer (BRCA1/2 mutation). Clinical forms, their characteristics, features of the clinical course. Differential diagnosis of nodular forms of breast cancer and local forms of mastopathy.</w:t>
      </w:r>
    </w:p>
    <w:p w14:paraId="42847235" w14:textId="77777777" w:rsid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Clinical characteristics of diffuse forms of breast cancer. Means of physical examination. Classification (TNM, clinical, immunohistochemical) of breast cancer.</w:t>
      </w:r>
    </w:p>
    <w:p w14:paraId="1A954D1D" w14:textId="77777777" w:rsidR="00B16FA7" w:rsidRP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Principles of complex and combined treatment of breast cancer. Variants of surgical treatment (radical and organ-sparing), chemotherapy, targeted and immunotherapy.</w:t>
      </w:r>
      <w:r w:rsidR="005216AD" w:rsidRPr="00B16FA7">
        <w:rPr>
          <w:rFonts w:ascii="Times New Roman" w:eastAsia="Times New Roman" w:hAnsi="Times New Roman" w:cs="Times New Roman"/>
          <w:color w:val="000000"/>
          <w:sz w:val="24"/>
          <w:szCs w:val="24"/>
          <w:lang w:val="en-US" w:eastAsia="ru-RU"/>
        </w:rPr>
        <w:t> </w:t>
      </w:r>
    </w:p>
    <w:p w14:paraId="50B11AB4" w14:textId="77777777" w:rsid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Tumors of the gastrointestinal tract (Esophageal cancer. Stomach cancer. Colon cancer). Features of distribution. Favorable factors. Prevention measures. Anatomical forms of growth. Histological structure. Metastasis. Classification by stages and TNM.</w:t>
      </w:r>
    </w:p>
    <w:p w14:paraId="6EADB5CB" w14:textId="77777777" w:rsidR="00B16FA7" w:rsidRDefault="00B16FA7" w:rsidP="00B16FA7">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Clinical picture of tumors of the gastrointestinal tract depending on the localization of the tumor. Diagnostic methods.</w:t>
      </w:r>
    </w:p>
    <w:p w14:paraId="5B015E3D" w14:textId="77777777" w:rsidR="006930CA" w:rsidRDefault="00B16FA7"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B16FA7">
        <w:rPr>
          <w:rFonts w:ascii="Times New Roman" w:eastAsia="Times New Roman" w:hAnsi="Times New Roman" w:cs="Times New Roman"/>
          <w:sz w:val="24"/>
          <w:szCs w:val="24"/>
          <w:lang w:val="en-US" w:eastAsia="ru-RU"/>
        </w:rPr>
        <w:t>Principles of surgical treatment of tumors of the gastrointestinal tract. The choice of method depends on the localization and macroscopic form of tumor growth.</w:t>
      </w:r>
    </w:p>
    <w:p w14:paraId="1DD12292" w14:textId="77777777" w:rsidR="006930CA" w:rsidRDefault="006930CA"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6930CA">
        <w:rPr>
          <w:rFonts w:ascii="Times New Roman" w:eastAsia="Times New Roman" w:hAnsi="Times New Roman" w:cs="Times New Roman"/>
          <w:sz w:val="24"/>
          <w:szCs w:val="24"/>
          <w:lang w:val="en-US" w:eastAsia="ru-RU"/>
        </w:rPr>
        <w:t>Combined treatment of tumors of the gastrointestinal tract. The value of radiation therapy. Chemotherapy, targeted therapy and immunotherapy.</w:t>
      </w:r>
    </w:p>
    <w:p w14:paraId="5937A8C6" w14:textId="77777777" w:rsidR="006930CA" w:rsidRDefault="006930CA"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6930CA">
        <w:rPr>
          <w:rFonts w:ascii="Times New Roman" w:eastAsia="Times New Roman" w:hAnsi="Times New Roman" w:cs="Times New Roman"/>
          <w:sz w:val="24"/>
          <w:szCs w:val="24"/>
          <w:lang w:val="en-US" w:eastAsia="ru-RU"/>
        </w:rPr>
        <w:t>Hodgkin's lymphoma. Histological classification. Classification by stages. Signs of intoxication and their prognostic value. Clinical picture with damage to various groups of lymph nodes.</w:t>
      </w:r>
    </w:p>
    <w:p w14:paraId="5CD1EB26" w14:textId="77777777" w:rsidR="006930CA" w:rsidRDefault="006930CA"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6930CA">
        <w:rPr>
          <w:rFonts w:ascii="Times New Roman" w:eastAsia="Times New Roman" w:hAnsi="Times New Roman" w:cs="Times New Roman"/>
          <w:sz w:val="24"/>
          <w:szCs w:val="24"/>
          <w:lang w:val="en-US" w:eastAsia="ru-RU"/>
        </w:rPr>
        <w:t>Clinical semiotics of non-Hodgkin's lymphomas with damage to peripheral lymph nodes. Classification of NGL by stages and histological subtypes, their difference from LH.</w:t>
      </w:r>
    </w:p>
    <w:p w14:paraId="3E88F38D" w14:textId="77777777" w:rsidR="006930CA" w:rsidRDefault="006930CA"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6930CA">
        <w:rPr>
          <w:rFonts w:ascii="Times New Roman" w:eastAsia="Times New Roman" w:hAnsi="Times New Roman" w:cs="Times New Roman"/>
          <w:sz w:val="24"/>
          <w:szCs w:val="24"/>
          <w:lang w:val="en-US" w:eastAsia="ru-RU"/>
        </w:rPr>
        <w:t>Principles of treatment of Hodgkin's lymphoma and NGL. The place and importance of targeted and immunotherapy.</w:t>
      </w:r>
    </w:p>
    <w:p w14:paraId="6DC507D6" w14:textId="77777777" w:rsidR="006930CA" w:rsidRDefault="006930CA"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6930CA">
        <w:rPr>
          <w:rFonts w:ascii="Times New Roman" w:eastAsia="Times New Roman" w:hAnsi="Times New Roman" w:cs="Times New Roman"/>
          <w:sz w:val="24"/>
          <w:szCs w:val="24"/>
          <w:lang w:val="en-US" w:eastAsia="ru-RU"/>
        </w:rPr>
        <w:t>Principles of treatment of bone tumors taking into account their morphological structure.</w:t>
      </w:r>
    </w:p>
    <w:p w14:paraId="1F191BB8" w14:textId="504B2486" w:rsidR="006930CA" w:rsidRPr="006930CA" w:rsidRDefault="006930CA" w:rsidP="006930CA">
      <w:pPr>
        <w:pStyle w:val="a6"/>
        <w:numPr>
          <w:ilvl w:val="0"/>
          <w:numId w:val="27"/>
        </w:numPr>
        <w:spacing w:after="0" w:line="240" w:lineRule="auto"/>
        <w:ind w:left="567" w:hanging="567"/>
        <w:jc w:val="both"/>
        <w:rPr>
          <w:rFonts w:ascii="Times New Roman" w:eastAsia="Times New Roman" w:hAnsi="Times New Roman" w:cs="Times New Roman"/>
          <w:sz w:val="24"/>
          <w:szCs w:val="24"/>
          <w:lang w:val="en-US" w:eastAsia="ru-RU"/>
        </w:rPr>
      </w:pPr>
      <w:r w:rsidRPr="006930CA">
        <w:rPr>
          <w:rFonts w:ascii="Times New Roman" w:eastAsia="Times New Roman" w:hAnsi="Times New Roman" w:cs="Times New Roman"/>
          <w:sz w:val="24"/>
          <w:szCs w:val="24"/>
          <w:lang w:val="en-US" w:eastAsia="ru-RU"/>
        </w:rPr>
        <w:t>Clinical and morphological classification of soft tissue tumors. Principles of treatment of soft tissue tumors taking into account the morphological structure.</w:t>
      </w:r>
    </w:p>
    <w:p w14:paraId="7C3D2BCC" w14:textId="77777777" w:rsidR="003C3615" w:rsidRPr="00010076" w:rsidRDefault="003C3615" w:rsidP="005216AD">
      <w:pPr>
        <w:spacing w:after="0" w:line="240" w:lineRule="auto"/>
        <w:jc w:val="both"/>
        <w:rPr>
          <w:rFonts w:ascii="Times New Roman" w:eastAsia="Times New Roman" w:hAnsi="Times New Roman" w:cs="Times New Roman"/>
          <w:color w:val="000000"/>
          <w:sz w:val="24"/>
          <w:szCs w:val="24"/>
          <w:lang w:val="en-US" w:eastAsia="ru-RU"/>
        </w:rPr>
      </w:pPr>
    </w:p>
    <w:p w14:paraId="30414EF2" w14:textId="6C7094C3" w:rsidR="005216AD" w:rsidRDefault="005216AD" w:rsidP="008D1876">
      <w:pPr>
        <w:pStyle w:val="a6"/>
        <w:numPr>
          <w:ilvl w:val="0"/>
          <w:numId w:val="21"/>
        </w:numPr>
        <w:spacing w:after="0" w:line="240" w:lineRule="auto"/>
        <w:ind w:left="426" w:hanging="426"/>
        <w:jc w:val="center"/>
        <w:rPr>
          <w:rFonts w:ascii="Times New Roman" w:eastAsia="Times New Roman" w:hAnsi="Times New Roman" w:cs="Times New Roman"/>
          <w:b/>
          <w:color w:val="000000"/>
          <w:sz w:val="24"/>
          <w:szCs w:val="24"/>
          <w:lang w:val="en-US" w:eastAsia="ru-RU"/>
        </w:rPr>
      </w:pPr>
      <w:r w:rsidRPr="00010076">
        <w:rPr>
          <w:rFonts w:ascii="Times New Roman" w:eastAsia="Times New Roman" w:hAnsi="Times New Roman" w:cs="Times New Roman"/>
          <w:b/>
          <w:bCs/>
          <w:color w:val="000000"/>
          <w:sz w:val="24"/>
          <w:szCs w:val="24"/>
          <w:lang w:val="en-US" w:eastAsia="ru-RU"/>
        </w:rPr>
        <w:t>Recommended literature</w:t>
      </w:r>
      <w:r w:rsidRPr="00010076">
        <w:rPr>
          <w:rFonts w:ascii="Times New Roman" w:eastAsia="Times New Roman" w:hAnsi="Times New Roman" w:cs="Times New Roman"/>
          <w:b/>
          <w:color w:val="000000"/>
          <w:sz w:val="24"/>
          <w:szCs w:val="24"/>
          <w:lang w:val="en-US" w:eastAsia="ru-RU"/>
        </w:rPr>
        <w:t>.</w:t>
      </w:r>
    </w:p>
    <w:p w14:paraId="3607FBC5" w14:textId="77777777" w:rsidR="008D1876" w:rsidRPr="00010076" w:rsidRDefault="008D1876" w:rsidP="008D1876">
      <w:pPr>
        <w:pStyle w:val="a6"/>
        <w:spacing w:after="0" w:line="240" w:lineRule="auto"/>
        <w:ind w:left="426"/>
        <w:rPr>
          <w:rFonts w:ascii="Times New Roman" w:eastAsia="Times New Roman" w:hAnsi="Times New Roman" w:cs="Times New Roman"/>
          <w:b/>
          <w:color w:val="000000"/>
          <w:sz w:val="24"/>
          <w:szCs w:val="24"/>
          <w:lang w:val="en-US" w:eastAsia="ru-RU"/>
        </w:rPr>
      </w:pPr>
    </w:p>
    <w:p w14:paraId="547E72DA" w14:textId="77777777" w:rsidR="005216AD" w:rsidRPr="00010076" w:rsidRDefault="005216AD" w:rsidP="005216AD">
      <w:pPr>
        <w:spacing w:after="0" w:line="240" w:lineRule="auto"/>
        <w:jc w:val="both"/>
        <w:rPr>
          <w:rFonts w:ascii="Times New Roman" w:hAnsi="Times New Roman" w:cs="Times New Roman"/>
          <w:sz w:val="24"/>
          <w:szCs w:val="24"/>
          <w:lang w:val="en-US"/>
        </w:rPr>
      </w:pPr>
      <w:r>
        <w:rPr>
          <w:rFonts w:ascii="Times New Roman" w:hAnsi="Times New Roman" w:cs="Times New Roman"/>
          <w:b/>
          <w:bCs/>
          <w:i/>
          <w:iCs/>
          <w:sz w:val="24"/>
          <w:szCs w:val="24"/>
          <w:lang w:val="en-US"/>
        </w:rPr>
        <w:t>Basic</w:t>
      </w:r>
      <w:r w:rsidRPr="00010076">
        <w:rPr>
          <w:rFonts w:ascii="Times New Roman" w:hAnsi="Times New Roman" w:cs="Times New Roman"/>
          <w:b/>
          <w:bCs/>
          <w:i/>
          <w:iCs/>
          <w:sz w:val="24"/>
          <w:szCs w:val="24"/>
          <w:lang w:val="en-US"/>
        </w:rPr>
        <w:t>:</w:t>
      </w:r>
    </w:p>
    <w:p w14:paraId="12090657" w14:textId="77777777" w:rsidR="005216AD" w:rsidRPr="00010076" w:rsidRDefault="005216AD" w:rsidP="005216AD">
      <w:pPr>
        <w:pStyle w:val="a6"/>
        <w:widowControl w:val="0"/>
        <w:numPr>
          <w:ilvl w:val="0"/>
          <w:numId w:val="8"/>
        </w:numPr>
        <w:tabs>
          <w:tab w:val="left" w:pos="709"/>
        </w:tabs>
        <w:suppressAutoHyphens/>
        <w:spacing w:after="0" w:line="240" w:lineRule="auto"/>
        <w:ind w:left="426" w:hanging="426"/>
        <w:contextualSpacing w:val="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 xml:space="preserve">Practical Medical Oncology Textbook by </w:t>
      </w:r>
      <w:r w:rsidRPr="00010076">
        <w:rPr>
          <w:rFonts w:ascii="Times New Roman" w:hAnsi="Times New Roman" w:cs="Times New Roman"/>
          <w:bCs/>
          <w:sz w:val="24"/>
          <w:szCs w:val="24"/>
          <w:lang w:val="en-US"/>
        </w:rPr>
        <w:t>Russo</w:t>
      </w:r>
      <w:r w:rsidRPr="00010076">
        <w:rPr>
          <w:rFonts w:ascii="Times New Roman" w:hAnsi="Times New Roman" w:cs="Times New Roman"/>
          <w:sz w:val="24"/>
          <w:szCs w:val="24"/>
          <w:lang w:val="en-US"/>
        </w:rPr>
        <w:t>, A., </w:t>
      </w:r>
      <w:r w:rsidRPr="00010076">
        <w:rPr>
          <w:rFonts w:ascii="Times New Roman" w:hAnsi="Times New Roman" w:cs="Times New Roman"/>
          <w:bCs/>
          <w:sz w:val="24"/>
          <w:szCs w:val="24"/>
          <w:lang w:val="en-US"/>
        </w:rPr>
        <w:t>Peeters</w:t>
      </w:r>
      <w:r w:rsidRPr="00010076">
        <w:rPr>
          <w:rFonts w:ascii="Times New Roman" w:hAnsi="Times New Roman" w:cs="Times New Roman"/>
          <w:sz w:val="24"/>
          <w:szCs w:val="24"/>
          <w:lang w:val="en-US"/>
        </w:rPr>
        <w:t>, M., </w:t>
      </w:r>
      <w:r w:rsidRPr="00010076">
        <w:rPr>
          <w:rFonts w:ascii="Times New Roman" w:hAnsi="Times New Roman" w:cs="Times New Roman"/>
          <w:bCs/>
          <w:sz w:val="24"/>
          <w:szCs w:val="24"/>
          <w:lang w:val="en-US"/>
        </w:rPr>
        <w:t>Incorvaia</w:t>
      </w:r>
      <w:r w:rsidRPr="00010076">
        <w:rPr>
          <w:rFonts w:ascii="Times New Roman" w:hAnsi="Times New Roman" w:cs="Times New Roman"/>
          <w:sz w:val="24"/>
          <w:szCs w:val="24"/>
          <w:lang w:val="en-US"/>
        </w:rPr>
        <w:t>, L., </w:t>
      </w:r>
      <w:proofErr w:type="spellStart"/>
      <w:r w:rsidRPr="00010076">
        <w:rPr>
          <w:rFonts w:ascii="Times New Roman" w:hAnsi="Times New Roman" w:cs="Times New Roman"/>
          <w:bCs/>
          <w:sz w:val="24"/>
          <w:szCs w:val="24"/>
          <w:lang w:val="en-US"/>
        </w:rPr>
        <w:t>Rolfo</w:t>
      </w:r>
      <w:proofErr w:type="spellEnd"/>
      <w:r w:rsidRPr="00010076">
        <w:rPr>
          <w:rFonts w:ascii="Times New Roman" w:hAnsi="Times New Roman" w:cs="Times New Roman"/>
          <w:sz w:val="24"/>
          <w:szCs w:val="24"/>
          <w:lang w:val="en-US"/>
        </w:rPr>
        <w:t>, C. Published: July 27, 2021</w:t>
      </w:r>
    </w:p>
    <w:p w14:paraId="7F44F5B8" w14:textId="77777777" w:rsidR="005216AD" w:rsidRPr="00663A37" w:rsidRDefault="005216AD" w:rsidP="005216AD">
      <w:pPr>
        <w:pStyle w:val="a6"/>
        <w:widowControl w:val="0"/>
        <w:numPr>
          <w:ilvl w:val="0"/>
          <w:numId w:val="8"/>
        </w:numPr>
        <w:tabs>
          <w:tab w:val="left" w:pos="709"/>
        </w:tabs>
        <w:suppressAutoHyphens/>
        <w:spacing w:after="0" w:line="240" w:lineRule="auto"/>
        <w:ind w:left="426" w:hanging="426"/>
        <w:contextualSpacing w:val="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 xml:space="preserve">Oxford Textbook of Oncology by David J. Kerr, Daniel G. Haller, Cornelis J. H. van de Velde, and Michael Baumann. </w:t>
      </w:r>
      <w:r w:rsidRPr="00663A37">
        <w:rPr>
          <w:rFonts w:ascii="Times New Roman" w:hAnsi="Times New Roman" w:cs="Times New Roman"/>
          <w:sz w:val="24"/>
          <w:szCs w:val="24"/>
          <w:lang w:val="en-US"/>
        </w:rPr>
        <w:t>Published: 21 October 2018</w:t>
      </w:r>
    </w:p>
    <w:p w14:paraId="139383F1" w14:textId="77777777" w:rsidR="005216AD" w:rsidRPr="00663A37" w:rsidRDefault="005216AD" w:rsidP="005216AD">
      <w:pPr>
        <w:pStyle w:val="a6"/>
        <w:widowControl w:val="0"/>
        <w:numPr>
          <w:ilvl w:val="0"/>
          <w:numId w:val="8"/>
        </w:numPr>
        <w:tabs>
          <w:tab w:val="left" w:pos="709"/>
        </w:tabs>
        <w:suppressAutoHyphens/>
        <w:spacing w:after="0" w:line="240" w:lineRule="auto"/>
        <w:ind w:left="426" w:hanging="426"/>
        <w:contextualSpacing w:val="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 xml:space="preserve">Clinical oncology by John E. </w:t>
      </w:r>
      <w:proofErr w:type="spellStart"/>
      <w:r w:rsidRPr="00010076">
        <w:rPr>
          <w:rFonts w:ascii="Times New Roman" w:hAnsi="Times New Roman" w:cs="Times New Roman"/>
          <w:sz w:val="24"/>
          <w:szCs w:val="24"/>
          <w:lang w:val="en-US"/>
        </w:rPr>
        <w:t>Niederhuber</w:t>
      </w:r>
      <w:proofErr w:type="spellEnd"/>
      <w:r w:rsidRPr="00010076">
        <w:rPr>
          <w:rFonts w:ascii="Times New Roman" w:hAnsi="Times New Roman" w:cs="Times New Roman"/>
          <w:sz w:val="24"/>
          <w:szCs w:val="24"/>
          <w:lang w:val="en-US"/>
        </w:rPr>
        <w:t xml:space="preserve"> &amp; James O. Armitage &amp; James H </w:t>
      </w:r>
      <w:proofErr w:type="spellStart"/>
      <w:r w:rsidRPr="00010076">
        <w:rPr>
          <w:rFonts w:ascii="Times New Roman" w:hAnsi="Times New Roman" w:cs="Times New Roman"/>
          <w:sz w:val="24"/>
          <w:szCs w:val="24"/>
          <w:lang w:val="en-US"/>
        </w:rPr>
        <w:t>Doroshow</w:t>
      </w:r>
      <w:proofErr w:type="spellEnd"/>
      <w:r w:rsidRPr="00010076">
        <w:rPr>
          <w:rFonts w:ascii="Times New Roman" w:hAnsi="Times New Roman" w:cs="Times New Roman"/>
          <w:sz w:val="24"/>
          <w:szCs w:val="24"/>
          <w:lang w:val="en-US"/>
        </w:rPr>
        <w:t xml:space="preserve"> &amp; Michael B. Kastan &amp; Joel E. Tepper. </w:t>
      </w:r>
      <w:r w:rsidRPr="00663A37">
        <w:rPr>
          <w:rFonts w:ascii="Times New Roman" w:hAnsi="Times New Roman" w:cs="Times New Roman"/>
          <w:sz w:val="24"/>
          <w:szCs w:val="24"/>
          <w:lang w:val="en-US"/>
        </w:rPr>
        <w:t>Published: 26 March 2019.</w:t>
      </w:r>
    </w:p>
    <w:p w14:paraId="1D395DD7" w14:textId="77777777" w:rsidR="005216AD" w:rsidRPr="00010076" w:rsidRDefault="005216AD" w:rsidP="005216AD">
      <w:pPr>
        <w:tabs>
          <w:tab w:val="left" w:pos="709"/>
        </w:tabs>
        <w:spacing w:after="0" w:line="240" w:lineRule="auto"/>
        <w:rPr>
          <w:rFonts w:ascii="Times New Roman" w:hAnsi="Times New Roman" w:cs="Times New Roman"/>
          <w:sz w:val="24"/>
          <w:szCs w:val="24"/>
          <w:lang w:val="en-US"/>
        </w:rPr>
      </w:pPr>
    </w:p>
    <w:p w14:paraId="3CD1B7CE" w14:textId="77777777" w:rsidR="005216AD" w:rsidRPr="00010076" w:rsidRDefault="005216AD" w:rsidP="005216AD">
      <w:pPr>
        <w:tabs>
          <w:tab w:val="left" w:pos="709"/>
        </w:tabs>
        <w:spacing w:after="0" w:line="240" w:lineRule="auto"/>
        <w:jc w:val="both"/>
        <w:rPr>
          <w:rFonts w:ascii="Times New Roman" w:hAnsi="Times New Roman" w:cs="Times New Roman"/>
          <w:b/>
          <w:i/>
          <w:sz w:val="24"/>
          <w:szCs w:val="24"/>
          <w:lang w:val="en-US"/>
        </w:rPr>
      </w:pPr>
      <w:r w:rsidRPr="00010076">
        <w:rPr>
          <w:rFonts w:ascii="Times New Roman" w:hAnsi="Times New Roman" w:cs="Times New Roman"/>
          <w:b/>
          <w:i/>
          <w:sz w:val="24"/>
          <w:szCs w:val="24"/>
          <w:lang w:val="en-US"/>
        </w:rPr>
        <w:t>Additional:</w:t>
      </w:r>
    </w:p>
    <w:p w14:paraId="5485243D" w14:textId="77777777" w:rsidR="005216AD" w:rsidRPr="00010076" w:rsidRDefault="005216AD" w:rsidP="005216AD">
      <w:pPr>
        <w:pStyle w:val="a6"/>
        <w:numPr>
          <w:ilvl w:val="0"/>
          <w:numId w:val="9"/>
        </w:numPr>
        <w:tabs>
          <w:tab w:val="left" w:pos="0"/>
        </w:tabs>
        <w:spacing w:after="0" w:line="240" w:lineRule="auto"/>
        <w:ind w:left="426" w:hanging="426"/>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Textbook of gynecological oncology – ESMO 2021</w:t>
      </w:r>
    </w:p>
    <w:p w14:paraId="12CC202A" w14:textId="77777777" w:rsidR="005216AD" w:rsidRPr="00010076" w:rsidRDefault="005216AD" w:rsidP="005216AD">
      <w:pPr>
        <w:pStyle w:val="a6"/>
        <w:numPr>
          <w:ilvl w:val="0"/>
          <w:numId w:val="9"/>
        </w:numPr>
        <w:tabs>
          <w:tab w:val="left" w:pos="0"/>
        </w:tabs>
        <w:spacing w:after="0" w:line="240" w:lineRule="auto"/>
        <w:ind w:left="426" w:hanging="426"/>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Surgical oncology. Theory and multidisciplinary practice / 2</w:t>
      </w:r>
      <w:r w:rsidRPr="00010076">
        <w:rPr>
          <w:rFonts w:ascii="Times New Roman" w:hAnsi="Times New Roman" w:cs="Times New Roman"/>
          <w:sz w:val="24"/>
          <w:szCs w:val="24"/>
          <w:vertAlign w:val="superscript"/>
          <w:lang w:val="en-US"/>
        </w:rPr>
        <w:t>nd</w:t>
      </w:r>
      <w:r w:rsidRPr="00010076">
        <w:rPr>
          <w:rFonts w:ascii="Times New Roman" w:hAnsi="Times New Roman" w:cs="Times New Roman"/>
          <w:sz w:val="24"/>
          <w:szCs w:val="24"/>
          <w:lang w:val="en-US"/>
        </w:rPr>
        <w:t xml:space="preserve"> edition / G. Poston, L. Wyld, R. A </w:t>
      </w:r>
      <w:proofErr w:type="spellStart"/>
      <w:r w:rsidRPr="00010076">
        <w:rPr>
          <w:rFonts w:ascii="Times New Roman" w:hAnsi="Times New Roman" w:cs="Times New Roman"/>
          <w:sz w:val="24"/>
          <w:szCs w:val="24"/>
          <w:lang w:val="en-US"/>
        </w:rPr>
        <w:t>Audicio</w:t>
      </w:r>
      <w:proofErr w:type="spellEnd"/>
      <w:r w:rsidRPr="00010076">
        <w:rPr>
          <w:rFonts w:ascii="Times New Roman" w:hAnsi="Times New Roman" w:cs="Times New Roman"/>
          <w:sz w:val="24"/>
          <w:szCs w:val="24"/>
          <w:lang w:val="en-US"/>
        </w:rPr>
        <w:t xml:space="preserve"> – 2019  </w:t>
      </w:r>
    </w:p>
    <w:p w14:paraId="3BFAA33B" w14:textId="77777777" w:rsidR="005216AD" w:rsidRPr="00010076" w:rsidRDefault="005216AD" w:rsidP="005216AD">
      <w:pPr>
        <w:tabs>
          <w:tab w:val="left" w:pos="709"/>
        </w:tabs>
        <w:spacing w:after="0" w:line="240" w:lineRule="auto"/>
        <w:jc w:val="both"/>
        <w:rPr>
          <w:rFonts w:ascii="Times New Roman" w:hAnsi="Times New Roman" w:cs="Times New Roman"/>
          <w:sz w:val="24"/>
          <w:szCs w:val="24"/>
          <w:lang w:val="en-US"/>
        </w:rPr>
      </w:pPr>
    </w:p>
    <w:p w14:paraId="1954DC36" w14:textId="77777777" w:rsidR="005216AD" w:rsidRPr="00010076" w:rsidRDefault="005216AD" w:rsidP="005216AD">
      <w:pPr>
        <w:pStyle w:val="a6"/>
        <w:numPr>
          <w:ilvl w:val="0"/>
          <w:numId w:val="21"/>
        </w:numPr>
        <w:tabs>
          <w:tab w:val="left" w:pos="426"/>
        </w:tabs>
        <w:spacing w:after="0" w:line="240" w:lineRule="auto"/>
        <w:ind w:left="0" w:firstLine="0"/>
        <w:jc w:val="both"/>
        <w:rPr>
          <w:rFonts w:ascii="Times New Roman" w:hAnsi="Times New Roman" w:cs="Times New Roman"/>
          <w:b/>
          <w:sz w:val="24"/>
          <w:szCs w:val="24"/>
          <w:lang w:val="en-US"/>
        </w:rPr>
      </w:pPr>
      <w:r w:rsidRPr="00010076">
        <w:rPr>
          <w:rFonts w:ascii="Times New Roman" w:hAnsi="Times New Roman" w:cs="Times New Roman"/>
          <w:b/>
          <w:sz w:val="24"/>
          <w:szCs w:val="24"/>
          <w:lang w:val="en-US"/>
        </w:rPr>
        <w:t xml:space="preserve">Information resources </w:t>
      </w:r>
    </w:p>
    <w:p w14:paraId="6790CBEC" w14:textId="77777777" w:rsidR="005216AD" w:rsidRPr="00010076" w:rsidRDefault="005216AD" w:rsidP="005216AD">
      <w:pPr>
        <w:pStyle w:val="a6"/>
        <w:widowControl w:val="0"/>
        <w:numPr>
          <w:ilvl w:val="1"/>
          <w:numId w:val="7"/>
        </w:numPr>
        <w:tabs>
          <w:tab w:val="left" w:pos="426"/>
          <w:tab w:val="left" w:pos="709"/>
        </w:tabs>
        <w:suppressAutoHyphens/>
        <w:spacing w:after="0" w:line="240" w:lineRule="auto"/>
        <w:ind w:left="0" w:firstLine="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NCCN and clinical guidelines https://www.nccn.org</w:t>
      </w:r>
    </w:p>
    <w:p w14:paraId="38EC0170" w14:textId="77777777" w:rsidR="005216AD" w:rsidRPr="00010076" w:rsidRDefault="005216AD" w:rsidP="005216AD">
      <w:pPr>
        <w:pStyle w:val="a6"/>
        <w:widowControl w:val="0"/>
        <w:numPr>
          <w:ilvl w:val="1"/>
          <w:numId w:val="7"/>
        </w:numPr>
        <w:tabs>
          <w:tab w:val="clear" w:pos="0"/>
          <w:tab w:val="left" w:pos="426"/>
          <w:tab w:val="left" w:pos="709"/>
        </w:tabs>
        <w:suppressAutoHyphens/>
        <w:spacing w:after="0" w:line="240" w:lineRule="auto"/>
        <w:ind w:left="0" w:firstLine="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 xml:space="preserve">UpToDate – </w:t>
      </w:r>
      <w:hyperlink r:id="rId7">
        <w:r w:rsidRPr="00010076">
          <w:rPr>
            <w:rFonts w:ascii="Times New Roman" w:hAnsi="Times New Roman" w:cs="Times New Roman"/>
            <w:sz w:val="24"/>
            <w:szCs w:val="24"/>
            <w:lang w:val="en-US"/>
          </w:rPr>
          <w:t>http://www.uptodate.com/home</w:t>
        </w:r>
      </w:hyperlink>
      <w:r w:rsidRPr="00010076">
        <w:rPr>
          <w:rFonts w:ascii="Times New Roman" w:hAnsi="Times New Roman" w:cs="Times New Roman"/>
          <w:sz w:val="24"/>
          <w:szCs w:val="24"/>
          <w:lang w:val="en-US"/>
        </w:rPr>
        <w:t xml:space="preserve"> </w:t>
      </w:r>
    </w:p>
    <w:p w14:paraId="51000452" w14:textId="77777777" w:rsidR="005216AD" w:rsidRPr="00010076" w:rsidRDefault="005216AD" w:rsidP="005216AD">
      <w:pPr>
        <w:pStyle w:val="a6"/>
        <w:widowControl w:val="0"/>
        <w:numPr>
          <w:ilvl w:val="1"/>
          <w:numId w:val="7"/>
        </w:numPr>
        <w:tabs>
          <w:tab w:val="clear" w:pos="0"/>
          <w:tab w:val="left" w:pos="426"/>
          <w:tab w:val="left" w:pos="709"/>
        </w:tabs>
        <w:suppressAutoHyphens/>
        <w:spacing w:after="0" w:line="240" w:lineRule="auto"/>
        <w:ind w:left="0" w:firstLine="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lastRenderedPageBreak/>
        <w:t xml:space="preserve">Access Medicine - </w:t>
      </w:r>
      <w:hyperlink r:id="rId8">
        <w:r w:rsidRPr="00010076">
          <w:rPr>
            <w:rFonts w:ascii="Times New Roman" w:hAnsi="Times New Roman" w:cs="Times New Roman"/>
            <w:sz w:val="24"/>
            <w:szCs w:val="24"/>
            <w:lang w:val="en-US"/>
          </w:rPr>
          <w:t>http://accessmedicine.mhmedical.com</w:t>
        </w:r>
      </w:hyperlink>
      <w:r w:rsidRPr="00010076">
        <w:rPr>
          <w:rFonts w:ascii="Times New Roman" w:hAnsi="Times New Roman" w:cs="Times New Roman"/>
          <w:sz w:val="24"/>
          <w:szCs w:val="24"/>
          <w:lang w:val="en-US"/>
        </w:rPr>
        <w:t xml:space="preserve"> </w:t>
      </w:r>
    </w:p>
    <w:p w14:paraId="08B2A771" w14:textId="77777777" w:rsidR="005216AD" w:rsidRPr="00010076" w:rsidRDefault="005216AD" w:rsidP="005216AD">
      <w:pPr>
        <w:pStyle w:val="a6"/>
        <w:widowControl w:val="0"/>
        <w:numPr>
          <w:ilvl w:val="1"/>
          <w:numId w:val="7"/>
        </w:numPr>
        <w:tabs>
          <w:tab w:val="clear" w:pos="0"/>
          <w:tab w:val="left" w:pos="426"/>
          <w:tab w:val="left" w:pos="709"/>
        </w:tabs>
        <w:suppressAutoHyphens/>
        <w:spacing w:after="0" w:line="240" w:lineRule="auto"/>
        <w:ind w:left="0" w:firstLine="0"/>
        <w:jc w:val="both"/>
        <w:rPr>
          <w:rFonts w:ascii="Times New Roman" w:hAnsi="Times New Roman" w:cs="Times New Roman"/>
          <w:sz w:val="24"/>
          <w:szCs w:val="24"/>
          <w:lang w:val="en-US"/>
        </w:rPr>
      </w:pPr>
      <w:r w:rsidRPr="00010076">
        <w:rPr>
          <w:rFonts w:ascii="Times New Roman" w:hAnsi="Times New Roman" w:cs="Times New Roman"/>
          <w:sz w:val="24"/>
          <w:szCs w:val="24"/>
          <w:lang w:val="en-US"/>
        </w:rPr>
        <w:t xml:space="preserve">PubMed - </w:t>
      </w:r>
      <w:hyperlink r:id="rId9">
        <w:r w:rsidRPr="00010076">
          <w:rPr>
            <w:rFonts w:ascii="Times New Roman" w:hAnsi="Times New Roman" w:cs="Times New Roman"/>
            <w:sz w:val="24"/>
            <w:szCs w:val="24"/>
            <w:lang w:val="en-US"/>
          </w:rPr>
          <w:t>https://www.ncbi.nlm.nih.gov/pmc/</w:t>
        </w:r>
      </w:hyperlink>
      <w:r w:rsidRPr="00010076">
        <w:rPr>
          <w:rFonts w:ascii="Times New Roman" w:hAnsi="Times New Roman" w:cs="Times New Roman"/>
          <w:sz w:val="24"/>
          <w:szCs w:val="24"/>
          <w:lang w:val="en-US"/>
        </w:rPr>
        <w:t xml:space="preserve"> </w:t>
      </w:r>
    </w:p>
    <w:p w14:paraId="48CE51DF" w14:textId="77777777" w:rsidR="005216AD" w:rsidRPr="00010076" w:rsidRDefault="005216AD" w:rsidP="005216AD">
      <w:pPr>
        <w:pStyle w:val="a6"/>
        <w:widowControl w:val="0"/>
        <w:numPr>
          <w:ilvl w:val="1"/>
          <w:numId w:val="7"/>
        </w:numPr>
        <w:tabs>
          <w:tab w:val="clear" w:pos="0"/>
          <w:tab w:val="left" w:pos="426"/>
          <w:tab w:val="left" w:pos="709"/>
        </w:tabs>
        <w:suppressAutoHyphens/>
        <w:spacing w:after="0" w:line="240" w:lineRule="auto"/>
        <w:ind w:left="0" w:firstLine="0"/>
        <w:jc w:val="both"/>
        <w:rPr>
          <w:rFonts w:ascii="Times New Roman" w:hAnsi="Times New Roman" w:cs="Times New Roman"/>
          <w:sz w:val="24"/>
          <w:szCs w:val="24"/>
          <w:lang w:val="en-US"/>
        </w:rPr>
      </w:pPr>
      <w:proofErr w:type="spellStart"/>
      <w:r w:rsidRPr="00010076">
        <w:rPr>
          <w:rFonts w:ascii="Times New Roman" w:hAnsi="Times New Roman" w:cs="Times New Roman"/>
          <w:w w:val="105"/>
          <w:sz w:val="24"/>
          <w:szCs w:val="24"/>
          <w:lang w:val="en-US"/>
        </w:rPr>
        <w:t>CancerMedicine</w:t>
      </w:r>
      <w:proofErr w:type="spellEnd"/>
      <w:r w:rsidRPr="00010076">
        <w:rPr>
          <w:rFonts w:ascii="Times New Roman" w:hAnsi="Times New Roman" w:cs="Times New Roman"/>
          <w:w w:val="105"/>
          <w:sz w:val="24"/>
          <w:szCs w:val="24"/>
          <w:lang w:val="en-US"/>
        </w:rPr>
        <w:t xml:space="preserve"> </w:t>
      </w:r>
      <w:r w:rsidRPr="00010076">
        <w:rPr>
          <w:rFonts w:ascii="Times New Roman" w:hAnsi="Times New Roman" w:cs="Times New Roman"/>
          <w:color w:val="0000FF"/>
          <w:w w:val="105"/>
          <w:sz w:val="24"/>
          <w:szCs w:val="24"/>
          <w:u w:val="single" w:color="0000FF"/>
          <w:lang w:val="en-US"/>
        </w:rPr>
        <w:t>www.ncbi.nih.gov</w:t>
      </w:r>
      <w:r w:rsidRPr="00010076">
        <w:rPr>
          <w:rFonts w:ascii="Times New Roman" w:hAnsi="Times New Roman" w:cs="Times New Roman"/>
          <w:color w:val="0000FF"/>
          <w:w w:val="105"/>
          <w:sz w:val="24"/>
          <w:szCs w:val="24"/>
          <w:lang w:val="en-US"/>
        </w:rPr>
        <w:t xml:space="preserve"> </w:t>
      </w:r>
    </w:p>
    <w:p w14:paraId="2B841768" w14:textId="77777777" w:rsidR="006E7A29" w:rsidRDefault="006E7A29"/>
    <w:sectPr w:rsidR="006E7A29" w:rsidSect="008D1876">
      <w:footerReference w:type="even" r:id="rId10"/>
      <w:footerReference w:type="default" r:id="rId11"/>
      <w:pgSz w:w="11906" w:h="16838"/>
      <w:pgMar w:top="993"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94036" w14:textId="77777777" w:rsidR="007C3B0E" w:rsidRDefault="007C3B0E" w:rsidP="008D1876">
      <w:pPr>
        <w:spacing w:after="0" w:line="240" w:lineRule="auto"/>
      </w:pPr>
      <w:r>
        <w:separator/>
      </w:r>
    </w:p>
  </w:endnote>
  <w:endnote w:type="continuationSeparator" w:id="0">
    <w:p w14:paraId="099133C4" w14:textId="77777777" w:rsidR="007C3B0E" w:rsidRDefault="007C3B0E" w:rsidP="008D18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1"/>
      </w:rPr>
      <w:id w:val="-762918545"/>
      <w:docPartObj>
        <w:docPartGallery w:val="Page Numbers (Bottom of Page)"/>
        <w:docPartUnique/>
      </w:docPartObj>
    </w:sdtPr>
    <w:sdtContent>
      <w:p w14:paraId="15ED8E3C" w14:textId="34B04494" w:rsidR="008D1876" w:rsidRDefault="008D1876" w:rsidP="00F31405">
        <w:pPr>
          <w:pStyle w:val="af"/>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end"/>
        </w:r>
      </w:p>
    </w:sdtContent>
  </w:sdt>
  <w:p w14:paraId="654151D7" w14:textId="77777777" w:rsidR="008D1876" w:rsidRDefault="008D1876" w:rsidP="008D1876">
    <w:pPr>
      <w:pStyle w:val="af"/>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1"/>
      </w:rPr>
      <w:id w:val="-790276732"/>
      <w:docPartObj>
        <w:docPartGallery w:val="Page Numbers (Bottom of Page)"/>
        <w:docPartUnique/>
      </w:docPartObj>
    </w:sdtPr>
    <w:sdtContent>
      <w:p w14:paraId="7C1611A4" w14:textId="194A90AF" w:rsidR="008D1876" w:rsidRDefault="008D1876" w:rsidP="00F31405">
        <w:pPr>
          <w:pStyle w:val="af"/>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separate"/>
        </w:r>
        <w:r>
          <w:rPr>
            <w:rStyle w:val="af1"/>
            <w:noProof/>
          </w:rPr>
          <w:t>2</w:t>
        </w:r>
        <w:r>
          <w:rPr>
            <w:rStyle w:val="af1"/>
          </w:rPr>
          <w:fldChar w:fldCharType="end"/>
        </w:r>
      </w:p>
    </w:sdtContent>
  </w:sdt>
  <w:p w14:paraId="276C2D64" w14:textId="77777777" w:rsidR="008D1876" w:rsidRDefault="008D1876" w:rsidP="008D1876">
    <w:pPr>
      <w:pStyle w:val="af"/>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A0DB1" w14:textId="77777777" w:rsidR="007C3B0E" w:rsidRDefault="007C3B0E" w:rsidP="008D1876">
      <w:pPr>
        <w:spacing w:after="0" w:line="240" w:lineRule="auto"/>
      </w:pPr>
      <w:r>
        <w:separator/>
      </w:r>
    </w:p>
  </w:footnote>
  <w:footnote w:type="continuationSeparator" w:id="0">
    <w:p w14:paraId="38621D23" w14:textId="77777777" w:rsidR="007C3B0E" w:rsidRDefault="007C3B0E" w:rsidP="008D18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111C2"/>
    <w:multiLevelType w:val="hybridMultilevel"/>
    <w:tmpl w:val="E2D23272"/>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370B86"/>
    <w:multiLevelType w:val="hybridMultilevel"/>
    <w:tmpl w:val="8DF4550E"/>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AD1CA6"/>
    <w:multiLevelType w:val="hybridMultilevel"/>
    <w:tmpl w:val="B1D4C5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0AF3FE5"/>
    <w:multiLevelType w:val="hybridMultilevel"/>
    <w:tmpl w:val="F510E900"/>
    <w:lvl w:ilvl="0" w:tplc="E6388328">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2533F68"/>
    <w:multiLevelType w:val="hybridMultilevel"/>
    <w:tmpl w:val="95A67CD6"/>
    <w:lvl w:ilvl="0" w:tplc="68B8F506">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8773B9"/>
    <w:multiLevelType w:val="hybridMultilevel"/>
    <w:tmpl w:val="7B864BDA"/>
    <w:lvl w:ilvl="0" w:tplc="5CD00AB4">
      <w:start w:val="1"/>
      <w:numFmt w:val="decimal"/>
      <w:lvlText w:val="%1."/>
      <w:lvlJc w:val="left"/>
      <w:pPr>
        <w:ind w:left="36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C251F6"/>
    <w:multiLevelType w:val="hybridMultilevel"/>
    <w:tmpl w:val="7070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78F7621"/>
    <w:multiLevelType w:val="hybridMultilevel"/>
    <w:tmpl w:val="505677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7C63414"/>
    <w:multiLevelType w:val="hybridMultilevel"/>
    <w:tmpl w:val="6010A8F6"/>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82167E1"/>
    <w:multiLevelType w:val="hybridMultilevel"/>
    <w:tmpl w:val="6E843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C86795F"/>
    <w:multiLevelType w:val="hybridMultilevel"/>
    <w:tmpl w:val="E83610F2"/>
    <w:lvl w:ilvl="0" w:tplc="F5DEE3B6">
      <w:start w:val="1"/>
      <w:numFmt w:val="decimal"/>
      <w:lvlText w:val="%1."/>
      <w:lvlJc w:val="left"/>
      <w:pPr>
        <w:ind w:left="644" w:hanging="360"/>
      </w:pPr>
      <w:rPr>
        <w:rFonts w:ascii="Century Schoolbook" w:hAnsi="Century Schoolbook"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A349AF"/>
    <w:multiLevelType w:val="hybridMultilevel"/>
    <w:tmpl w:val="A0A8B558"/>
    <w:lvl w:ilvl="0" w:tplc="7FE85D24">
      <w:start w:val="4"/>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2" w15:restartNumberingAfterBreak="0">
    <w:nsid w:val="2E2873D4"/>
    <w:multiLevelType w:val="hybridMultilevel"/>
    <w:tmpl w:val="CC9AC67E"/>
    <w:lvl w:ilvl="0" w:tplc="386E4F92">
      <w:numFmt w:val="bullet"/>
      <w:lvlText w:val="-"/>
      <w:lvlJc w:val="left"/>
      <w:pPr>
        <w:ind w:left="36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0793E94"/>
    <w:multiLevelType w:val="hybridMultilevel"/>
    <w:tmpl w:val="09625D7C"/>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19C316B"/>
    <w:multiLevelType w:val="multilevel"/>
    <w:tmpl w:val="473C5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32D6AD3"/>
    <w:multiLevelType w:val="multilevel"/>
    <w:tmpl w:val="ED1A81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7" w15:restartNumberingAfterBreak="0">
    <w:nsid w:val="4A31065C"/>
    <w:multiLevelType w:val="hybridMultilevel"/>
    <w:tmpl w:val="9BEAE822"/>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FD618E2"/>
    <w:multiLevelType w:val="hybridMultilevel"/>
    <w:tmpl w:val="C1847CA6"/>
    <w:lvl w:ilvl="0" w:tplc="391C5964">
      <w:start w:val="1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2DF6E83"/>
    <w:multiLevelType w:val="multilevel"/>
    <w:tmpl w:val="CEAAC7BA"/>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538E39AB"/>
    <w:multiLevelType w:val="hybridMultilevel"/>
    <w:tmpl w:val="DCC624F8"/>
    <w:lvl w:ilvl="0" w:tplc="EB047D5E">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6C04176"/>
    <w:multiLevelType w:val="hybridMultilevel"/>
    <w:tmpl w:val="2D2E9738"/>
    <w:lvl w:ilvl="0" w:tplc="6D56EDC8">
      <w:start w:val="9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D4F6217"/>
    <w:multiLevelType w:val="hybridMultilevel"/>
    <w:tmpl w:val="74346796"/>
    <w:lvl w:ilvl="0" w:tplc="386E4F92">
      <w:numFmt w:val="bullet"/>
      <w:lvlText w:val="-"/>
      <w:lvlJc w:val="left"/>
      <w:pPr>
        <w:ind w:left="720" w:hanging="360"/>
      </w:pPr>
      <w:rPr>
        <w:rFont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4" w15:restartNumberingAfterBreak="0">
    <w:nsid w:val="637D7D9C"/>
    <w:multiLevelType w:val="hybridMultilevel"/>
    <w:tmpl w:val="71C64AD2"/>
    <w:lvl w:ilvl="0" w:tplc="F5DEE3B6">
      <w:start w:val="1"/>
      <w:numFmt w:val="decimal"/>
      <w:lvlText w:val="%1."/>
      <w:lvlJc w:val="left"/>
      <w:pPr>
        <w:ind w:left="644" w:hanging="360"/>
      </w:pPr>
      <w:rPr>
        <w:rFonts w:ascii="Century Schoolbook" w:hAnsi="Century Schoolbook" w:hint="default"/>
        <w:sz w:val="24"/>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15:restartNumberingAfterBreak="0">
    <w:nsid w:val="68D04B59"/>
    <w:multiLevelType w:val="multilevel"/>
    <w:tmpl w:val="D6A4FF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BA29AE"/>
    <w:multiLevelType w:val="hybridMultilevel"/>
    <w:tmpl w:val="5EDEF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FC36A6"/>
    <w:multiLevelType w:val="hybridMultilevel"/>
    <w:tmpl w:val="5388D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F757AA4"/>
    <w:multiLevelType w:val="hybridMultilevel"/>
    <w:tmpl w:val="57024EB8"/>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774325688">
    <w:abstractNumId w:val="25"/>
  </w:num>
  <w:num w:numId="2" w16cid:durableId="1750347459">
    <w:abstractNumId w:val="14"/>
  </w:num>
  <w:num w:numId="3" w16cid:durableId="624239820">
    <w:abstractNumId w:val="27"/>
  </w:num>
  <w:num w:numId="4" w16cid:durableId="1624578862">
    <w:abstractNumId w:val="24"/>
  </w:num>
  <w:num w:numId="5" w16cid:durableId="1639610273">
    <w:abstractNumId w:val="10"/>
  </w:num>
  <w:num w:numId="6" w16cid:durableId="3264472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26418019">
    <w:abstractNumId w:val="20"/>
  </w:num>
  <w:num w:numId="8" w16cid:durableId="149829881">
    <w:abstractNumId w:val="7"/>
  </w:num>
  <w:num w:numId="9" w16cid:durableId="2049604055">
    <w:abstractNumId w:val="26"/>
  </w:num>
  <w:num w:numId="10" w16cid:durableId="2039428684">
    <w:abstractNumId w:val="6"/>
  </w:num>
  <w:num w:numId="11" w16cid:durableId="1071271690">
    <w:abstractNumId w:val="17"/>
  </w:num>
  <w:num w:numId="12" w16cid:durableId="1895771541">
    <w:abstractNumId w:val="11"/>
  </w:num>
  <w:num w:numId="13" w16cid:durableId="1783912371">
    <w:abstractNumId w:val="4"/>
  </w:num>
  <w:num w:numId="14" w16cid:durableId="1012142029">
    <w:abstractNumId w:val="18"/>
  </w:num>
  <w:num w:numId="15" w16cid:durableId="1494565879">
    <w:abstractNumId w:val="28"/>
  </w:num>
  <w:num w:numId="16" w16cid:durableId="360521099">
    <w:abstractNumId w:val="16"/>
  </w:num>
  <w:num w:numId="17" w16cid:durableId="32966825">
    <w:abstractNumId w:val="5"/>
  </w:num>
  <w:num w:numId="18" w16cid:durableId="1874151203">
    <w:abstractNumId w:val="8"/>
  </w:num>
  <w:num w:numId="19" w16cid:durableId="1171219560">
    <w:abstractNumId w:val="12"/>
  </w:num>
  <w:num w:numId="20" w16cid:durableId="799805045">
    <w:abstractNumId w:val="23"/>
  </w:num>
  <w:num w:numId="21" w16cid:durableId="1098137029">
    <w:abstractNumId w:val="19"/>
  </w:num>
  <w:num w:numId="22" w16cid:durableId="1588733015">
    <w:abstractNumId w:val="13"/>
  </w:num>
  <w:num w:numId="23" w16cid:durableId="1551846119">
    <w:abstractNumId w:val="29"/>
  </w:num>
  <w:num w:numId="24" w16cid:durableId="1043947513">
    <w:abstractNumId w:val="0"/>
  </w:num>
  <w:num w:numId="25" w16cid:durableId="289484225">
    <w:abstractNumId w:val="1"/>
  </w:num>
  <w:num w:numId="26" w16cid:durableId="1579823910">
    <w:abstractNumId w:val="21"/>
  </w:num>
  <w:num w:numId="27" w16cid:durableId="1412041664">
    <w:abstractNumId w:val="3"/>
  </w:num>
  <w:num w:numId="28" w16cid:durableId="2009402635">
    <w:abstractNumId w:val="22"/>
  </w:num>
  <w:num w:numId="29" w16cid:durableId="1083137635">
    <w:abstractNumId w:val="9"/>
  </w:num>
  <w:num w:numId="30" w16cid:durableId="511339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AD"/>
    <w:rsid w:val="000724C1"/>
    <w:rsid w:val="00092A07"/>
    <w:rsid w:val="000E52D8"/>
    <w:rsid w:val="001403FB"/>
    <w:rsid w:val="001E5BE3"/>
    <w:rsid w:val="002640F3"/>
    <w:rsid w:val="002829FF"/>
    <w:rsid w:val="002941C5"/>
    <w:rsid w:val="002F3030"/>
    <w:rsid w:val="00322C3F"/>
    <w:rsid w:val="0034524B"/>
    <w:rsid w:val="003C3615"/>
    <w:rsid w:val="004A7A65"/>
    <w:rsid w:val="005104A5"/>
    <w:rsid w:val="005216AD"/>
    <w:rsid w:val="0059020C"/>
    <w:rsid w:val="005B3ED1"/>
    <w:rsid w:val="005C097D"/>
    <w:rsid w:val="005F4547"/>
    <w:rsid w:val="00602E35"/>
    <w:rsid w:val="00607D2D"/>
    <w:rsid w:val="00622EBA"/>
    <w:rsid w:val="006930CA"/>
    <w:rsid w:val="006E7A29"/>
    <w:rsid w:val="00784FFE"/>
    <w:rsid w:val="00791187"/>
    <w:rsid w:val="007C3B0E"/>
    <w:rsid w:val="007C3C8D"/>
    <w:rsid w:val="007F2767"/>
    <w:rsid w:val="008A76EE"/>
    <w:rsid w:val="008C6173"/>
    <w:rsid w:val="008D1876"/>
    <w:rsid w:val="0092687A"/>
    <w:rsid w:val="009454B3"/>
    <w:rsid w:val="0095337B"/>
    <w:rsid w:val="00986448"/>
    <w:rsid w:val="009B3580"/>
    <w:rsid w:val="009E3A5B"/>
    <w:rsid w:val="00A02CEF"/>
    <w:rsid w:val="00A731D6"/>
    <w:rsid w:val="00AB030B"/>
    <w:rsid w:val="00AE0EFB"/>
    <w:rsid w:val="00B16FA7"/>
    <w:rsid w:val="00B80254"/>
    <w:rsid w:val="00BB2526"/>
    <w:rsid w:val="00C80E49"/>
    <w:rsid w:val="00D118CC"/>
    <w:rsid w:val="00D255D2"/>
    <w:rsid w:val="00D54CFC"/>
    <w:rsid w:val="00D83B51"/>
    <w:rsid w:val="00D85F31"/>
    <w:rsid w:val="00DE6CC7"/>
    <w:rsid w:val="00E11178"/>
    <w:rsid w:val="00E83BAA"/>
    <w:rsid w:val="00F12A67"/>
    <w:rsid w:val="00F869A0"/>
    <w:rsid w:val="00FF443B"/>
    <w:rsid w:val="00FF5E90"/>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03DDDBDF"/>
  <w15:chartTrackingRefBased/>
  <w15:docId w15:val="{27AEBFBB-F030-6B48-BB86-1B605C086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16AD"/>
    <w:pPr>
      <w:spacing w:after="200" w:line="276" w:lineRule="auto"/>
    </w:pPr>
    <w:rPr>
      <w:sz w:val="22"/>
      <w:szCs w:val="22"/>
      <w:lang w:val="ru-RU"/>
    </w:rPr>
  </w:style>
  <w:style w:type="paragraph" w:styleId="3">
    <w:name w:val="heading 3"/>
    <w:basedOn w:val="a"/>
    <w:next w:val="a"/>
    <w:link w:val="30"/>
    <w:uiPriority w:val="99"/>
    <w:qFormat/>
    <w:rsid w:val="005216AD"/>
    <w:pPr>
      <w:keepNext/>
      <w:widowControl w:val="0"/>
      <w:spacing w:after="0" w:line="360" w:lineRule="auto"/>
      <w:jc w:val="center"/>
      <w:outlineLvl w:val="2"/>
    </w:pPr>
    <w:rPr>
      <w:rFonts w:ascii="Times New Roman" w:eastAsia="Times New Roman" w:hAnsi="Times New Roman" w:cs="Times New Roman"/>
      <w:sz w:val="20"/>
      <w:szCs w:val="20"/>
      <w:lang w:val="uk-UA" w:eastAsia="ru-RU"/>
    </w:rPr>
  </w:style>
  <w:style w:type="paragraph" w:styleId="7">
    <w:name w:val="heading 7"/>
    <w:basedOn w:val="a"/>
    <w:next w:val="a"/>
    <w:link w:val="70"/>
    <w:uiPriority w:val="99"/>
    <w:qFormat/>
    <w:rsid w:val="005216AD"/>
    <w:pPr>
      <w:keepNext/>
      <w:spacing w:after="0" w:line="240" w:lineRule="auto"/>
      <w:jc w:val="right"/>
      <w:outlineLvl w:val="6"/>
    </w:pPr>
    <w:rPr>
      <w:rFonts w:ascii="Georgia" w:eastAsia="Times New Roman" w:hAnsi="Georgia" w:cs="Times New Roman"/>
      <w:sz w:val="20"/>
      <w:szCs w:val="20"/>
      <w:lang w:val="uk-UA" w:eastAsia="ru-RU"/>
    </w:rPr>
  </w:style>
  <w:style w:type="paragraph" w:styleId="8">
    <w:name w:val="heading 8"/>
    <w:basedOn w:val="a"/>
    <w:next w:val="a"/>
    <w:link w:val="80"/>
    <w:uiPriority w:val="9"/>
    <w:semiHidden/>
    <w:unhideWhenUsed/>
    <w:qFormat/>
    <w:rsid w:val="005216AD"/>
    <w:pPr>
      <w:keepNext/>
      <w:keepLines/>
      <w:spacing w:before="40" w:after="0" w:line="259" w:lineRule="auto"/>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5216AD"/>
    <w:rPr>
      <w:rFonts w:ascii="Times New Roman" w:eastAsia="Times New Roman" w:hAnsi="Times New Roman" w:cs="Times New Roman"/>
      <w:sz w:val="20"/>
      <w:szCs w:val="20"/>
      <w:lang w:val="uk-UA" w:eastAsia="ru-RU"/>
    </w:rPr>
  </w:style>
  <w:style w:type="character" w:customStyle="1" w:styleId="70">
    <w:name w:val="Заголовок 7 Знак"/>
    <w:basedOn w:val="a0"/>
    <w:link w:val="7"/>
    <w:uiPriority w:val="99"/>
    <w:rsid w:val="005216AD"/>
    <w:rPr>
      <w:rFonts w:ascii="Georgia" w:eastAsia="Times New Roman" w:hAnsi="Georgia" w:cs="Times New Roman"/>
      <w:sz w:val="20"/>
      <w:szCs w:val="20"/>
      <w:lang w:val="uk-UA" w:eastAsia="ru-RU"/>
    </w:rPr>
  </w:style>
  <w:style w:type="character" w:customStyle="1" w:styleId="80">
    <w:name w:val="Заголовок 8 Знак"/>
    <w:basedOn w:val="a0"/>
    <w:link w:val="8"/>
    <w:uiPriority w:val="9"/>
    <w:semiHidden/>
    <w:rsid w:val="005216AD"/>
    <w:rPr>
      <w:rFonts w:asciiTheme="majorHAnsi" w:eastAsiaTheme="majorEastAsia" w:hAnsiTheme="majorHAnsi" w:cstheme="majorBidi"/>
      <w:color w:val="272727" w:themeColor="text1" w:themeTint="D8"/>
      <w:sz w:val="21"/>
      <w:szCs w:val="21"/>
      <w:lang w:val="ru-RU"/>
    </w:rPr>
  </w:style>
  <w:style w:type="paragraph" w:styleId="a3">
    <w:name w:val="Normal (Web)"/>
    <w:basedOn w:val="a"/>
    <w:uiPriority w:val="99"/>
    <w:unhideWhenUsed/>
    <w:qFormat/>
    <w:rsid w:val="005216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216AD"/>
    <w:rPr>
      <w:color w:val="0000FF"/>
      <w:u w:val="single"/>
    </w:rPr>
  </w:style>
  <w:style w:type="character" w:styleId="a5">
    <w:name w:val="FollowedHyperlink"/>
    <w:basedOn w:val="a0"/>
    <w:uiPriority w:val="99"/>
    <w:semiHidden/>
    <w:unhideWhenUsed/>
    <w:rsid w:val="005216AD"/>
    <w:rPr>
      <w:color w:val="800080"/>
      <w:u w:val="single"/>
    </w:rPr>
  </w:style>
  <w:style w:type="paragraph" w:styleId="a6">
    <w:name w:val="List Paragraph"/>
    <w:basedOn w:val="a"/>
    <w:uiPriority w:val="34"/>
    <w:qFormat/>
    <w:rsid w:val="005216AD"/>
    <w:pPr>
      <w:ind w:left="720"/>
      <w:contextualSpacing/>
    </w:pPr>
  </w:style>
  <w:style w:type="paragraph" w:styleId="a7">
    <w:name w:val="Body Text Indent"/>
    <w:basedOn w:val="a"/>
    <w:link w:val="a8"/>
    <w:rsid w:val="005216AD"/>
    <w:pPr>
      <w:spacing w:after="0" w:line="360" w:lineRule="auto"/>
      <w:jc w:val="center"/>
    </w:pPr>
    <w:rPr>
      <w:rFonts w:ascii="Times New Roman" w:eastAsia="Times New Roman" w:hAnsi="Times New Roman" w:cs="Times New Roman"/>
      <w:b/>
      <w:i/>
      <w:sz w:val="24"/>
      <w:szCs w:val="20"/>
      <w:lang w:eastAsia="ru-RU"/>
    </w:rPr>
  </w:style>
  <w:style w:type="character" w:customStyle="1" w:styleId="a8">
    <w:name w:val="Основной текст с отступом Знак"/>
    <w:basedOn w:val="a0"/>
    <w:link w:val="a7"/>
    <w:rsid w:val="005216AD"/>
    <w:rPr>
      <w:rFonts w:ascii="Times New Roman" w:eastAsia="Times New Roman" w:hAnsi="Times New Roman" w:cs="Times New Roman"/>
      <w:b/>
      <w:i/>
      <w:szCs w:val="20"/>
      <w:lang w:val="ru-RU" w:eastAsia="ru-RU"/>
    </w:rPr>
  </w:style>
  <w:style w:type="paragraph" w:styleId="31">
    <w:name w:val="Body Text Indent 3"/>
    <w:basedOn w:val="a"/>
    <w:link w:val="32"/>
    <w:uiPriority w:val="99"/>
    <w:rsid w:val="005216AD"/>
    <w:pPr>
      <w:autoSpaceDE w:val="0"/>
      <w:autoSpaceDN w:val="0"/>
      <w:spacing w:after="0" w:line="240" w:lineRule="auto"/>
      <w:ind w:left="360"/>
    </w:pPr>
    <w:rPr>
      <w:rFonts w:ascii="Times New Roman" w:eastAsia="Times New Roman" w:hAnsi="Times New Roman" w:cs="Times New Roman"/>
      <w:sz w:val="28"/>
      <w:szCs w:val="20"/>
      <w:lang w:val="uk-UA" w:eastAsia="ru-RU"/>
    </w:rPr>
  </w:style>
  <w:style w:type="character" w:customStyle="1" w:styleId="32">
    <w:name w:val="Основной текст с отступом 3 Знак"/>
    <w:basedOn w:val="a0"/>
    <w:link w:val="31"/>
    <w:uiPriority w:val="99"/>
    <w:rsid w:val="005216AD"/>
    <w:rPr>
      <w:rFonts w:ascii="Times New Roman" w:eastAsia="Times New Roman" w:hAnsi="Times New Roman" w:cs="Times New Roman"/>
      <w:sz w:val="28"/>
      <w:szCs w:val="20"/>
      <w:lang w:val="uk-UA" w:eastAsia="ru-RU"/>
    </w:rPr>
  </w:style>
  <w:style w:type="paragraph" w:styleId="2">
    <w:name w:val="Body Text 2"/>
    <w:basedOn w:val="a"/>
    <w:link w:val="20"/>
    <w:uiPriority w:val="99"/>
    <w:rsid w:val="005216AD"/>
    <w:pPr>
      <w:numPr>
        <w:ilvl w:val="12"/>
      </w:numPr>
      <w:autoSpaceDE w:val="0"/>
      <w:autoSpaceDN w:val="0"/>
      <w:spacing w:after="0" w:line="240" w:lineRule="auto"/>
      <w:jc w:val="both"/>
    </w:pPr>
    <w:rPr>
      <w:rFonts w:ascii="Times New Roman" w:eastAsia="Times New Roman" w:hAnsi="Times New Roman" w:cs="Times New Roman"/>
      <w:sz w:val="28"/>
      <w:szCs w:val="20"/>
      <w:lang w:val="uk-UA" w:eastAsia="ru-RU"/>
    </w:rPr>
  </w:style>
  <w:style w:type="character" w:customStyle="1" w:styleId="20">
    <w:name w:val="Основной текст 2 Знак"/>
    <w:basedOn w:val="a0"/>
    <w:link w:val="2"/>
    <w:uiPriority w:val="99"/>
    <w:rsid w:val="005216AD"/>
    <w:rPr>
      <w:rFonts w:ascii="Times New Roman" w:eastAsia="Times New Roman" w:hAnsi="Times New Roman" w:cs="Times New Roman"/>
      <w:sz w:val="28"/>
      <w:szCs w:val="20"/>
      <w:lang w:val="uk-UA" w:eastAsia="ru-RU"/>
    </w:rPr>
  </w:style>
  <w:style w:type="paragraph" w:customStyle="1" w:styleId="Default">
    <w:name w:val="Default"/>
    <w:rsid w:val="005216AD"/>
    <w:pPr>
      <w:autoSpaceDE w:val="0"/>
      <w:autoSpaceDN w:val="0"/>
      <w:adjustRightInd w:val="0"/>
    </w:pPr>
    <w:rPr>
      <w:rFonts w:ascii="Times New Roman" w:eastAsia="Times New Roman" w:hAnsi="Times New Roman" w:cs="Times New Roman"/>
      <w:color w:val="000000"/>
      <w:lang w:val="uk-UA" w:eastAsia="uk-UA"/>
    </w:rPr>
  </w:style>
  <w:style w:type="paragraph" w:customStyle="1" w:styleId="Standard">
    <w:name w:val="Standard"/>
    <w:rsid w:val="005216AD"/>
    <w:pPr>
      <w:suppressAutoHyphens/>
      <w:autoSpaceDN w:val="0"/>
      <w:spacing w:after="200" w:line="276" w:lineRule="auto"/>
      <w:textAlignment w:val="baseline"/>
    </w:pPr>
    <w:rPr>
      <w:rFonts w:ascii="Calibri" w:eastAsia="SimSun" w:hAnsi="Calibri" w:cs="F"/>
      <w:kern w:val="3"/>
      <w:sz w:val="22"/>
      <w:szCs w:val="22"/>
      <w:lang w:val="ru-RU"/>
    </w:rPr>
  </w:style>
  <w:style w:type="paragraph" w:customStyle="1" w:styleId="Textbody">
    <w:name w:val="Text body"/>
    <w:basedOn w:val="Standard"/>
    <w:rsid w:val="005216AD"/>
    <w:pPr>
      <w:spacing w:after="120"/>
    </w:pPr>
  </w:style>
  <w:style w:type="table" w:styleId="a9">
    <w:name w:val="Table Grid"/>
    <w:basedOn w:val="a1"/>
    <w:uiPriority w:val="39"/>
    <w:rsid w:val="005216AD"/>
    <w:rPr>
      <w:rFonts w:ascii="Calibri" w:eastAsia="Times New Roman"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Body Text"/>
    <w:basedOn w:val="a"/>
    <w:link w:val="ab"/>
    <w:uiPriority w:val="99"/>
    <w:semiHidden/>
    <w:unhideWhenUsed/>
    <w:rsid w:val="005216AD"/>
    <w:pPr>
      <w:spacing w:after="120"/>
    </w:pPr>
  </w:style>
  <w:style w:type="character" w:customStyle="1" w:styleId="ab">
    <w:name w:val="Основной текст Знак"/>
    <w:basedOn w:val="a0"/>
    <w:link w:val="aa"/>
    <w:uiPriority w:val="99"/>
    <w:semiHidden/>
    <w:rsid w:val="005216AD"/>
    <w:rPr>
      <w:sz w:val="22"/>
      <w:szCs w:val="22"/>
      <w:lang w:val="ru-RU"/>
    </w:rPr>
  </w:style>
  <w:style w:type="character" w:customStyle="1" w:styleId="ac">
    <w:name w:val="Основной текст_"/>
    <w:basedOn w:val="a0"/>
    <w:link w:val="1"/>
    <w:rsid w:val="005216AD"/>
    <w:rPr>
      <w:rFonts w:ascii="Times New Roman" w:eastAsia="Times New Roman" w:hAnsi="Times New Roman" w:cs="Times New Roman"/>
      <w:sz w:val="28"/>
      <w:szCs w:val="28"/>
    </w:rPr>
  </w:style>
  <w:style w:type="paragraph" w:customStyle="1" w:styleId="1">
    <w:name w:val="Основной текст1"/>
    <w:basedOn w:val="a"/>
    <w:link w:val="ac"/>
    <w:rsid w:val="005216AD"/>
    <w:pPr>
      <w:widowControl w:val="0"/>
      <w:spacing w:after="0"/>
      <w:ind w:firstLine="400"/>
    </w:pPr>
    <w:rPr>
      <w:rFonts w:ascii="Times New Roman" w:eastAsia="Times New Roman" w:hAnsi="Times New Roman" w:cs="Times New Roman"/>
      <w:sz w:val="28"/>
      <w:szCs w:val="28"/>
      <w:lang w:val="ru-UA"/>
    </w:rPr>
  </w:style>
  <w:style w:type="character" w:customStyle="1" w:styleId="ad">
    <w:name w:val="Другое_"/>
    <w:basedOn w:val="a0"/>
    <w:link w:val="ae"/>
    <w:rsid w:val="005216AD"/>
    <w:rPr>
      <w:rFonts w:ascii="Times New Roman" w:eastAsia="Times New Roman" w:hAnsi="Times New Roman" w:cs="Times New Roman"/>
      <w:sz w:val="28"/>
      <w:szCs w:val="28"/>
    </w:rPr>
  </w:style>
  <w:style w:type="paragraph" w:customStyle="1" w:styleId="ae">
    <w:name w:val="Другое"/>
    <w:basedOn w:val="a"/>
    <w:link w:val="ad"/>
    <w:rsid w:val="005216AD"/>
    <w:pPr>
      <w:widowControl w:val="0"/>
      <w:spacing w:after="0"/>
      <w:ind w:firstLine="400"/>
    </w:pPr>
    <w:rPr>
      <w:rFonts w:ascii="Times New Roman" w:eastAsia="Times New Roman" w:hAnsi="Times New Roman" w:cs="Times New Roman"/>
      <w:sz w:val="28"/>
      <w:szCs w:val="28"/>
      <w:lang w:val="ru-UA"/>
    </w:rPr>
  </w:style>
  <w:style w:type="character" w:customStyle="1" w:styleId="q4iawc">
    <w:name w:val="q4iawc"/>
    <w:basedOn w:val="a0"/>
    <w:rsid w:val="005216AD"/>
  </w:style>
  <w:style w:type="paragraph" w:styleId="HTML">
    <w:name w:val="HTML Preformatted"/>
    <w:basedOn w:val="a"/>
    <w:link w:val="HTML0"/>
    <w:uiPriority w:val="99"/>
    <w:unhideWhenUsed/>
    <w:rsid w:val="00521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5216AD"/>
    <w:rPr>
      <w:rFonts w:ascii="Courier New" w:eastAsia="Times New Roman" w:hAnsi="Courier New" w:cs="Courier New"/>
      <w:sz w:val="20"/>
      <w:szCs w:val="20"/>
      <w:lang w:val="en-US"/>
    </w:rPr>
  </w:style>
  <w:style w:type="paragraph" w:customStyle="1" w:styleId="10">
    <w:name w:val="Абзац списка1"/>
    <w:basedOn w:val="a"/>
    <w:rsid w:val="005216AD"/>
    <w:pPr>
      <w:spacing w:after="0" w:line="240" w:lineRule="auto"/>
      <w:ind w:left="720"/>
      <w:contextualSpacing/>
    </w:pPr>
    <w:rPr>
      <w:rFonts w:ascii="Times New Roman" w:eastAsia="Calibri" w:hAnsi="Times New Roman" w:cs="Times New Roman"/>
      <w:sz w:val="20"/>
      <w:szCs w:val="20"/>
      <w:lang w:eastAsia="ru-RU"/>
    </w:rPr>
  </w:style>
  <w:style w:type="paragraph" w:styleId="af">
    <w:name w:val="footer"/>
    <w:basedOn w:val="a"/>
    <w:link w:val="af0"/>
    <w:uiPriority w:val="99"/>
    <w:unhideWhenUsed/>
    <w:rsid w:val="008D1876"/>
    <w:pPr>
      <w:tabs>
        <w:tab w:val="center" w:pos="4513"/>
        <w:tab w:val="right" w:pos="9026"/>
      </w:tabs>
      <w:spacing w:after="0" w:line="240" w:lineRule="auto"/>
    </w:pPr>
  </w:style>
  <w:style w:type="character" w:customStyle="1" w:styleId="af0">
    <w:name w:val="Нижний колонтитул Знак"/>
    <w:basedOn w:val="a0"/>
    <w:link w:val="af"/>
    <w:uiPriority w:val="99"/>
    <w:rsid w:val="008D1876"/>
    <w:rPr>
      <w:sz w:val="22"/>
      <w:szCs w:val="22"/>
      <w:lang w:val="ru-RU"/>
    </w:rPr>
  </w:style>
  <w:style w:type="character" w:styleId="af1">
    <w:name w:val="page number"/>
    <w:basedOn w:val="a0"/>
    <w:uiPriority w:val="99"/>
    <w:semiHidden/>
    <w:unhideWhenUsed/>
    <w:rsid w:val="008D1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smedicine.mhmedica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ptodate.com/hom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cbi.nlm.nih.gov/pm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15</Pages>
  <Words>6117</Words>
  <Characters>34868</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35</cp:revision>
  <cp:lastPrinted>2024-08-31T20:55:00Z</cp:lastPrinted>
  <dcterms:created xsi:type="dcterms:W3CDTF">2022-10-02T18:18:00Z</dcterms:created>
  <dcterms:modified xsi:type="dcterms:W3CDTF">2025-09-16T06:41:00Z</dcterms:modified>
</cp:coreProperties>
</file>