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15B" w:rsidRPr="0073015B" w:rsidRDefault="0073015B" w:rsidP="0073015B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73015B" w:rsidRPr="0073015B" w:rsidRDefault="0073015B" w:rsidP="007301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3015B"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:rsidR="0073015B" w:rsidRPr="0073015B" w:rsidRDefault="0073015B" w:rsidP="007301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73015B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:rsidR="0073015B" w:rsidRPr="0073015B" w:rsidRDefault="0073015B" w:rsidP="007301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3015B"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:rsidR="0073015B" w:rsidRPr="0073015B" w:rsidRDefault="0073015B" w:rsidP="007301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3015B"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:rsidR="0073015B" w:rsidRPr="0073015B" w:rsidRDefault="0073015B" w:rsidP="007301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3015B">
        <w:rPr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0" allowOverlap="1" wp14:anchorId="5A280416" wp14:editId="4C31B51B">
            <wp:simplePos x="0" y="0"/>
            <wp:positionH relativeFrom="column">
              <wp:posOffset>7194550</wp:posOffset>
            </wp:positionH>
            <wp:positionV relativeFrom="paragraph">
              <wp:posOffset>64770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015B"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:rsidR="0073015B" w:rsidRPr="0073015B" w:rsidRDefault="0073015B" w:rsidP="007301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3015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3015B">
        <w:rPr>
          <w:rFonts w:ascii="Times New Roman" w:hAnsi="Times New Roman" w:cs="Times New Roman"/>
          <w:sz w:val="28"/>
          <w:szCs w:val="28"/>
          <w:lang w:val="uk-UA"/>
        </w:rPr>
        <w:t>проф.______________Сит</w:t>
      </w:r>
      <w:proofErr w:type="spellEnd"/>
      <w:r w:rsidRPr="0073015B">
        <w:rPr>
          <w:rFonts w:ascii="Times New Roman" w:hAnsi="Times New Roman" w:cs="Times New Roman"/>
          <w:sz w:val="28"/>
          <w:szCs w:val="28"/>
          <w:lang w:val="uk-UA"/>
        </w:rPr>
        <w:t xml:space="preserve">нікова В.О. </w:t>
      </w:r>
    </w:p>
    <w:p w:rsidR="0073015B" w:rsidRPr="0073015B" w:rsidRDefault="0073015B" w:rsidP="007301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3015B">
        <w:rPr>
          <w:rFonts w:ascii="Times New Roman" w:hAnsi="Times New Roman" w:cs="Times New Roman"/>
          <w:sz w:val="28"/>
          <w:szCs w:val="28"/>
          <w:lang w:val="uk-UA"/>
        </w:rPr>
        <w:t>«27» серпня 2025р.</w:t>
      </w:r>
    </w:p>
    <w:p w:rsidR="0073015B" w:rsidRPr="0073015B" w:rsidRDefault="0073015B" w:rsidP="0073015B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73015B" w:rsidRPr="0073015B" w:rsidRDefault="0073015B" w:rsidP="0073015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73015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Тематичний план практичних занять з гістології, цитології та ембріології для здобувачів 2 курсу (СТН) стоматологічного факультету на 2025-2026 </w:t>
      </w:r>
      <w:proofErr w:type="spellStart"/>
      <w:r w:rsidRPr="0073015B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навч</w:t>
      </w:r>
      <w:proofErr w:type="spellEnd"/>
      <w:r w:rsidRPr="0073015B">
        <w:rPr>
          <w:rFonts w:ascii="Times New Roman" w:hAnsi="Times New Roman" w:cs="Times New Roman"/>
          <w:b/>
          <w:bCs/>
          <w:sz w:val="28"/>
          <w:szCs w:val="28"/>
          <w:lang w:val="uk-UA"/>
        </w:rPr>
        <w:t>. рік.</w:t>
      </w:r>
    </w:p>
    <w:p w:rsidR="0073015B" w:rsidRPr="0073015B" w:rsidRDefault="0073015B" w:rsidP="0073015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tbl>
      <w:tblPr>
        <w:tblW w:w="15081" w:type="dxa"/>
        <w:tblInd w:w="-192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809"/>
        <w:gridCol w:w="12004"/>
        <w:gridCol w:w="1134"/>
        <w:gridCol w:w="1134"/>
      </w:tblGrid>
      <w:tr w:rsidR="0073015B" w:rsidRPr="0073015B" w:rsidTr="0073015B">
        <w:trPr>
          <w:trHeight w:val="552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№</w:t>
            </w: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Кількість</w:t>
            </w:r>
          </w:p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годин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Група</w:t>
            </w:r>
          </w:p>
        </w:tc>
      </w:tr>
      <w:tr w:rsidR="0073015B" w:rsidRPr="0073015B" w:rsidTr="0073015B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1.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Вхідний рівень знань.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Вступ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до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курсу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гістології,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цитології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ембріології.  Мікроскоп,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мікроскопічні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прилади. Гістологічні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методи.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Гістологічна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техніка.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2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Цитологія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загальна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організація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Плазмолема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Міжклітинні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контакти. Цитоплазма. Метаболізм клітини. Синтетичний апарат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Мембранні органели.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катаболізму. Метаболізм клітини. Синтетичний апарат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катаболізму.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Немембранні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органели.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63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3.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Цитоплазма. Цитоплазма.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Цитоскелет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цитопроекції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та самооновлення клітини. Ядро. Репродукція клітин.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цикл. Мітоз. Життєвий цикл клітини.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Диференціювання.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Старіння.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С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мерть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400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4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Основи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загальної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ембріології.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Прогенез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 Ранні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етапи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ембріогенезу.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4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5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Поняття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про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Епітелій.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Види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одношарових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епітеліїв. Багатошаровий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залозистий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епітелій.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6.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 внутрішнього середовища. Кров. Еритроцити.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Тромбоцити.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lastRenderedPageBreak/>
              <w:t>Плазма.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1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/>
              </w:rPr>
              <w:t xml:space="preserve"> 7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Кров. Гранулярні лейкоцити.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Агранулярні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лейкоцити.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Ембріональний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постембріональний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гемоцитопоез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 Лімфа. Клінічне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значення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показників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крові.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1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8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Практичні навички № 1 за розділами: предмет і задачі гістології, мікроскопічна техніка, цитологія, загальна ембріологія, епітелії та кров.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1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tabs>
                <w:tab w:val="left" w:pos="1961"/>
                <w:tab w:val="left" w:pos="2384"/>
                <w:tab w:val="left" w:pos="3418"/>
                <w:tab w:val="left" w:pos="5004"/>
                <w:tab w:val="left" w:pos="5917"/>
                <w:tab w:val="left" w:pos="7285"/>
              </w:tabs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9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пухкої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волокнистої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 Міжклітинна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речовина.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Волокнисті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структури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аморфна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речовина. Щільна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спеціальними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властивостями.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424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10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Хрящова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тканина.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Хондрогістогенез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1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11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Будова кісткової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тканини.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З’єднання кісток.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Остеогістогенез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Ріст 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перебудова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кістки.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1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12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М’язова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тканина.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Скелетна.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Механізм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скорочення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м’язової тканини.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Серцева та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непосмугована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м’язова тканина.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1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13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Нервова тканина. Нейрони.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Нейроглія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. Нервова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тканина.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Нервові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волокна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закінчення.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51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14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Практичні навички № 2 за розділами: сполучні тканини, хрящова та кісткова тканини, м’язова та нервова тканини.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61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/>
              </w:rPr>
              <w:t xml:space="preserve"> 15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Нервова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 xml:space="preserve"> Центральна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нервова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Головний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мозок: великі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півкулі. Мозочок.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16.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Нервова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система. Спинний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0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мозок.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Спиномозкові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9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вегетативні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 xml:space="preserve">нервові вузли.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Периферійні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нерви.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17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Органи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чуття.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38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Орган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3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зору.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Загальний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план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3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будови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очного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яблука.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Діоптрійний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акомодаційний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апарати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ока. Рецепторний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апарат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ока.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Допоміжний апарат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ока.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276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tabs>
                <w:tab w:val="left" w:pos="1992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18.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Органи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чуття.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Орган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слуху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рівноваги.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tabs>
                <w:tab w:val="left" w:pos="2162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19.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Серцево-судинна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Серце.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Артерії.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546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20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Серцево-судинна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Вени.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Мікроциркуляторне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русло.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21.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Центральні органи кровотворення та імунного захисту.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Червоний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кістковий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мозок.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Тимус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>22.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Периферійні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органи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кровотворення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6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імунного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захисту.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Сеслезінка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Лімфатичні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вузли.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23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Практичні навички № 3 за розділами: нервова система, органи чуття, серцево-судинна система, органи імуногенезу.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/>
              </w:rPr>
              <w:t>24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Центральні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ендокринної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/>
              </w:rPr>
              <w:t xml:space="preserve"> 25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Периферичні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ендокринної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26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Сечовидільна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Гістофізіологія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кіркових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юкстамедуллярних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нефронів.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val="uk-UA"/>
              </w:rPr>
              <w:t xml:space="preserve"> 27</w:t>
            </w: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Сечовидільна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Ендокринний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апарат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нирки.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Сечові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шляхи.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tabs>
                <w:tab w:val="left" w:pos="2162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8"/>
                <w:szCs w:val="28"/>
                <w:lang w:val="uk-UA"/>
              </w:rPr>
              <w:t xml:space="preserve"> 28.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Чоловіча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статева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Сперматогенез.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Сім’яники.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29.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Додаткові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чоловічої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статевої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tabs>
                <w:tab w:val="left" w:pos="2040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30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Жіноча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статева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Яєчники.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Овогенез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Оваріально-менструальний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цикл.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tabs>
                <w:tab w:val="left" w:pos="1997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31.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5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Жіноча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статева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Яйцеводи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Матка.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Піхва.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32.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Медична ембріологія.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Ранні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етапи розвитку людини. Гаструляція.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Гістогенез.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О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рганогенез.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Системогенез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33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Медична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ембріологія.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Провізорні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34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5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Практичні навички № 4 за розділами: ендокринна система, сечова система,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статтева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система та медична ембріологія.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35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 ротової порожнини. Будова жувального типу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слизової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оболонки.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Вистиляючий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тип слизової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оболонки. Загальна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морфофункціональна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характеристика спеціального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типу слизової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оболонки.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36.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Слинні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/>
              </w:rPr>
              <w:t xml:space="preserve"> 37.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Будова зубів.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tabs>
                <w:tab w:val="left" w:pos="2391"/>
              </w:tabs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/>
              </w:rPr>
              <w:t xml:space="preserve"> 38.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Розвиток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зубів.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Теорії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прорізування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зубів.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/>
              </w:rPr>
              <w:t xml:space="preserve"> 39.</w:t>
            </w: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Травна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трубка.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Глотка,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стравохід,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шлунок.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Тонка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кишка.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Гістофізіологія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пристінного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травлення.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Товста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пряма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кишки.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я 40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Травні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Печінка.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Підшлункова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41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Дихальна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Повітроносні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шляхи. Респіраторний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відділ. Орган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нюху.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42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Шкіра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її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будова.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/>
              </w:rPr>
              <w:t xml:space="preserve"> 43</w:t>
            </w: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Практичні навички № 5 за розділами: травна система, дихальна система, шкіра та її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дерівати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2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44-45-46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73015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Тестовий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контроль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знань.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Огляд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і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опис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мікропрепаратів.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Підготовка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до</w:t>
            </w:r>
            <w:r w:rsidRPr="0073015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іспиту.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73015B" w:rsidRPr="0073015B" w:rsidTr="0073015B">
        <w:trPr>
          <w:trHeight w:val="360"/>
        </w:trPr>
        <w:tc>
          <w:tcPr>
            <w:tcW w:w="128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301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92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15B" w:rsidRPr="0073015B" w:rsidRDefault="0073015B" w:rsidP="0073015B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</w:tr>
    </w:tbl>
    <w:p w:rsidR="0073015B" w:rsidRPr="0073015B" w:rsidRDefault="0073015B" w:rsidP="0073015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:rsidR="0073015B" w:rsidRPr="0073015B" w:rsidRDefault="0073015B" w:rsidP="0073015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bookmarkStart w:id="0" w:name="_GoBack"/>
      <w:bookmarkEnd w:id="0"/>
    </w:p>
    <w:p w:rsidR="00C8428C" w:rsidRPr="0073015B" w:rsidRDefault="00C8428C">
      <w:pPr>
        <w:rPr>
          <w:sz w:val="28"/>
          <w:szCs w:val="28"/>
          <w:lang w:val="uk-UA"/>
        </w:rPr>
      </w:pPr>
    </w:p>
    <w:sectPr w:rsidR="00C8428C" w:rsidRPr="0073015B" w:rsidSect="006250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021A0"/>
    <w:multiLevelType w:val="multilevel"/>
    <w:tmpl w:val="5660111A"/>
    <w:lvl w:ilvl="0">
      <w:start w:val="1"/>
      <w:numFmt w:val="decimal"/>
      <w:lvlText w:val="%1."/>
      <w:lvlJc w:val="left"/>
      <w:pPr>
        <w:tabs>
          <w:tab w:val="num" w:pos="827"/>
        </w:tabs>
        <w:ind w:left="827" w:hanging="360"/>
      </w:pPr>
    </w:lvl>
    <w:lvl w:ilvl="1">
      <w:start w:val="1"/>
      <w:numFmt w:val="decimal"/>
      <w:lvlText w:val="%2."/>
      <w:lvlJc w:val="left"/>
      <w:pPr>
        <w:tabs>
          <w:tab w:val="num" w:pos="1187"/>
        </w:tabs>
        <w:ind w:left="1187" w:hanging="360"/>
      </w:pPr>
    </w:lvl>
    <w:lvl w:ilvl="2">
      <w:start w:val="1"/>
      <w:numFmt w:val="decimal"/>
      <w:lvlText w:val="%3."/>
      <w:lvlJc w:val="left"/>
      <w:pPr>
        <w:tabs>
          <w:tab w:val="num" w:pos="1547"/>
        </w:tabs>
        <w:ind w:left="1547" w:hanging="360"/>
      </w:pPr>
    </w:lvl>
    <w:lvl w:ilvl="3">
      <w:start w:val="1"/>
      <w:numFmt w:val="decimal"/>
      <w:lvlText w:val="%4."/>
      <w:lvlJc w:val="left"/>
      <w:pPr>
        <w:tabs>
          <w:tab w:val="num" w:pos="1907"/>
        </w:tabs>
        <w:ind w:left="1907" w:hanging="360"/>
      </w:pPr>
    </w:lvl>
    <w:lvl w:ilvl="4">
      <w:start w:val="1"/>
      <w:numFmt w:val="decimal"/>
      <w:lvlText w:val="%5."/>
      <w:lvlJc w:val="left"/>
      <w:pPr>
        <w:tabs>
          <w:tab w:val="num" w:pos="2267"/>
        </w:tabs>
        <w:ind w:left="2267" w:hanging="360"/>
      </w:pPr>
    </w:lvl>
    <w:lvl w:ilvl="5">
      <w:start w:val="1"/>
      <w:numFmt w:val="decimal"/>
      <w:lvlText w:val="%6."/>
      <w:lvlJc w:val="left"/>
      <w:pPr>
        <w:tabs>
          <w:tab w:val="num" w:pos="2627"/>
        </w:tabs>
        <w:ind w:left="2627" w:hanging="360"/>
      </w:pPr>
    </w:lvl>
    <w:lvl w:ilvl="6">
      <w:start w:val="1"/>
      <w:numFmt w:val="decimal"/>
      <w:lvlText w:val="%7."/>
      <w:lvlJc w:val="left"/>
      <w:pPr>
        <w:tabs>
          <w:tab w:val="num" w:pos="2987"/>
        </w:tabs>
        <w:ind w:left="2987" w:hanging="360"/>
      </w:pPr>
    </w:lvl>
    <w:lvl w:ilvl="7">
      <w:start w:val="1"/>
      <w:numFmt w:val="decimal"/>
      <w:lvlText w:val="%8."/>
      <w:lvlJc w:val="left"/>
      <w:pPr>
        <w:tabs>
          <w:tab w:val="num" w:pos="3347"/>
        </w:tabs>
        <w:ind w:left="3347" w:hanging="360"/>
      </w:pPr>
    </w:lvl>
    <w:lvl w:ilvl="8">
      <w:start w:val="1"/>
      <w:numFmt w:val="decimal"/>
      <w:lvlText w:val="%9."/>
      <w:lvlJc w:val="left"/>
      <w:pPr>
        <w:tabs>
          <w:tab w:val="num" w:pos="3707"/>
        </w:tabs>
        <w:ind w:left="3707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C30"/>
    <w:rsid w:val="0073015B"/>
    <w:rsid w:val="00A42C30"/>
    <w:rsid w:val="00AC7AD6"/>
    <w:rsid w:val="00C8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15B"/>
    <w:pPr>
      <w:suppressAutoHyphens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15B"/>
    <w:pPr>
      <w:suppressAutoHyphens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846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2026-03-09T14:46:00Z</dcterms:created>
  <dcterms:modified xsi:type="dcterms:W3CDTF">2026-03-09T15:08:00Z</dcterms:modified>
</cp:coreProperties>
</file>