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143F" w:rsidRDefault="00717719">
      <w:pPr>
        <w:widowControl w:val="0"/>
        <w:jc w:val="center"/>
        <w:rPr>
          <w:rFonts w:cs="Microsoft YaHei"/>
          <w:b/>
          <w:bCs/>
          <w:color w:val="000000"/>
          <w:sz w:val="28"/>
          <w:szCs w:val="28"/>
          <w:lang w:bidi="uk-UA"/>
        </w:rPr>
      </w:pPr>
      <w:r>
        <w:rPr>
          <w:rFonts w:cs="Microsoft YaHei"/>
          <w:b/>
          <w:bCs/>
          <w:color w:val="000000"/>
          <w:sz w:val="28"/>
          <w:szCs w:val="28"/>
          <w:lang w:bidi="uk-UA"/>
        </w:rPr>
        <w:t>МІНІСТЕРСТВО ОХОРОНИ ЗДОРОВ’Я УКРАЇНИ</w:t>
      </w:r>
    </w:p>
    <w:p w:rsidR="0026143F" w:rsidRDefault="00717719">
      <w:pPr>
        <w:jc w:val="center"/>
        <w:rPr>
          <w:b/>
          <w:lang w:eastAsia="ru-RU"/>
        </w:rPr>
      </w:pPr>
      <w:r>
        <w:rPr>
          <w:b/>
          <w:lang w:eastAsia="ru-RU"/>
        </w:rPr>
        <w:t>ОДЕСЬКИЙ НАЦІОНАЛЬНИЙ  МЕДИЧНИЙ  УНІВЕРСИТЕТ</w:t>
      </w:r>
    </w:p>
    <w:p w:rsidR="0026143F" w:rsidRDefault="0026143F">
      <w:pPr>
        <w:jc w:val="center"/>
        <w:rPr>
          <w:i/>
          <w:sz w:val="28"/>
          <w:szCs w:val="28"/>
          <w:lang w:eastAsia="ru-RU"/>
        </w:rPr>
      </w:pPr>
    </w:p>
    <w:p w:rsidR="0026143F" w:rsidRDefault="00717719">
      <w:pPr>
        <w:jc w:val="center"/>
        <w:rPr>
          <w:i/>
          <w:sz w:val="28"/>
          <w:szCs w:val="28"/>
          <w:lang w:eastAsia="ru-RU"/>
        </w:rPr>
      </w:pPr>
      <w:r>
        <w:rPr>
          <w:i/>
          <w:sz w:val="28"/>
          <w:szCs w:val="28"/>
          <w:lang w:eastAsia="ru-RU"/>
        </w:rPr>
        <w:t>Факультет медичний №2</w:t>
      </w:r>
    </w:p>
    <w:p w:rsidR="0026143F" w:rsidRPr="00D13360" w:rsidRDefault="00717719">
      <w:pPr>
        <w:jc w:val="center"/>
        <w:rPr>
          <w:sz w:val="28"/>
          <w:szCs w:val="28"/>
          <w:lang w:eastAsia="ru-RU"/>
        </w:rPr>
      </w:pPr>
      <w:r>
        <w:rPr>
          <w:sz w:val="28"/>
          <w:szCs w:val="28"/>
          <w:lang w:eastAsia="ru-RU"/>
        </w:rPr>
        <w:t xml:space="preserve">Кафедра Хірургії </w:t>
      </w:r>
      <w:r w:rsidR="00D13360">
        <w:rPr>
          <w:sz w:val="28"/>
          <w:szCs w:val="28"/>
          <w:lang w:eastAsia="ru-RU"/>
        </w:rPr>
        <w:t>з післядипломною освітою</w:t>
      </w:r>
    </w:p>
    <w:p w:rsidR="00717719" w:rsidRDefault="00717719">
      <w:pPr>
        <w:jc w:val="center"/>
        <w:rPr>
          <w:sz w:val="28"/>
          <w:szCs w:val="28"/>
          <w:lang w:eastAsia="ru-RU"/>
        </w:rPr>
      </w:pPr>
    </w:p>
    <w:tbl>
      <w:tblPr>
        <w:tblW w:w="9854" w:type="dxa"/>
        <w:tblLayout w:type="fixed"/>
        <w:tblLook w:val="04A0" w:firstRow="1" w:lastRow="0" w:firstColumn="1" w:lastColumn="0" w:noHBand="0" w:noVBand="1"/>
      </w:tblPr>
      <w:tblGrid>
        <w:gridCol w:w="3686"/>
        <w:gridCol w:w="6168"/>
      </w:tblGrid>
      <w:tr w:rsidR="00717719" w:rsidTr="003C6A26">
        <w:tc>
          <w:tcPr>
            <w:tcW w:w="3686" w:type="dxa"/>
          </w:tcPr>
          <w:p w:rsidR="00717719" w:rsidRDefault="00717719" w:rsidP="003C6A26">
            <w:pPr>
              <w:pStyle w:val="a9"/>
              <w:widowControl w:val="0"/>
              <w:spacing w:after="0"/>
              <w:rPr>
                <w:sz w:val="24"/>
                <w:szCs w:val="24"/>
                <w:lang w:val="uk-UA"/>
              </w:rPr>
            </w:pPr>
          </w:p>
        </w:tc>
        <w:tc>
          <w:tcPr>
            <w:tcW w:w="6168" w:type="dxa"/>
          </w:tcPr>
          <w:p w:rsidR="00717719" w:rsidRDefault="00717719" w:rsidP="003C6A26">
            <w:pPr>
              <w:pStyle w:val="ab"/>
              <w:widowControl w:val="0"/>
              <w:spacing w:after="0"/>
              <w:ind w:left="0"/>
              <w:rPr>
                <w:b/>
                <w:sz w:val="24"/>
                <w:szCs w:val="24"/>
                <w:lang w:val="uk-UA"/>
              </w:rPr>
            </w:pPr>
            <w:r>
              <w:rPr>
                <w:b/>
                <w:sz w:val="24"/>
                <w:szCs w:val="24"/>
                <w:lang w:val="uk-UA"/>
              </w:rPr>
              <w:t>ЗАТВЕРДЖУЮ</w:t>
            </w:r>
          </w:p>
          <w:p w:rsidR="00717719" w:rsidRDefault="00717719" w:rsidP="003C6A26">
            <w:pPr>
              <w:pStyle w:val="8"/>
              <w:keepNext w:val="0"/>
              <w:keepLines w:val="0"/>
              <w:spacing w:before="0"/>
              <w:rPr>
                <w:rFonts w:ascii="Times New Roman" w:hAnsi="Times New Roman" w:cs="Times New Roman"/>
                <w:i/>
                <w:sz w:val="24"/>
                <w:szCs w:val="24"/>
              </w:rPr>
            </w:pPr>
          </w:p>
          <w:p w:rsidR="00717719" w:rsidRDefault="00717719" w:rsidP="003C6A26">
            <w:pPr>
              <w:pStyle w:val="8"/>
              <w:keepNext w:val="0"/>
              <w:keepLines w:val="0"/>
              <w:spacing w:before="0"/>
              <w:rPr>
                <w:rFonts w:ascii="Times New Roman" w:hAnsi="Times New Roman" w:cs="Times New Roman"/>
                <w:i/>
                <w:sz w:val="28"/>
                <w:szCs w:val="28"/>
              </w:rPr>
            </w:pPr>
            <w:r>
              <w:rPr>
                <w:rFonts w:ascii="Times New Roman" w:hAnsi="Times New Roman" w:cs="Times New Roman"/>
                <w:sz w:val="28"/>
                <w:szCs w:val="28"/>
              </w:rPr>
              <w:t xml:space="preserve"> Проректор з науково-педагогічної роботи</w:t>
            </w:r>
          </w:p>
          <w:p w:rsidR="00717719" w:rsidRDefault="00717719" w:rsidP="003C6A26">
            <w:pPr>
              <w:pStyle w:val="8"/>
              <w:keepNext w:val="0"/>
              <w:keepLines w:val="0"/>
              <w:spacing w:before="0"/>
              <w:rPr>
                <w:rFonts w:ascii="Times New Roman" w:hAnsi="Times New Roman" w:cs="Times New Roman"/>
                <w:i/>
                <w:sz w:val="28"/>
                <w:szCs w:val="28"/>
              </w:rPr>
            </w:pPr>
          </w:p>
          <w:p w:rsidR="00717719" w:rsidRDefault="00717719" w:rsidP="003C6A26">
            <w:pPr>
              <w:pStyle w:val="8"/>
              <w:keepNext w:val="0"/>
              <w:keepLines w:val="0"/>
              <w:spacing w:before="0"/>
              <w:rPr>
                <w:rFonts w:ascii="Times New Roman" w:hAnsi="Times New Roman" w:cs="Times New Roman"/>
                <w:i/>
                <w:sz w:val="28"/>
                <w:szCs w:val="28"/>
              </w:rPr>
            </w:pPr>
            <w:r>
              <w:rPr>
                <w:rFonts w:ascii="Times New Roman" w:hAnsi="Times New Roman" w:cs="Times New Roman"/>
                <w:sz w:val="28"/>
                <w:szCs w:val="28"/>
              </w:rPr>
              <w:t>_________________ Едуард БУРЯЧКІВСЬКИЙ</w:t>
            </w:r>
          </w:p>
          <w:p w:rsidR="00717719" w:rsidRDefault="00717719" w:rsidP="003C6A26">
            <w:pPr>
              <w:pStyle w:val="a9"/>
              <w:widowControl w:val="0"/>
              <w:spacing w:after="0"/>
              <w:rPr>
                <w:sz w:val="28"/>
                <w:szCs w:val="28"/>
                <w:lang w:val="uk-UA"/>
              </w:rPr>
            </w:pPr>
          </w:p>
          <w:p w:rsidR="00717719" w:rsidRDefault="00717719" w:rsidP="00D13360">
            <w:pPr>
              <w:pStyle w:val="a9"/>
              <w:widowControl w:val="0"/>
              <w:spacing w:after="0"/>
              <w:ind w:left="1559" w:hanging="1559"/>
              <w:rPr>
                <w:b/>
                <w:sz w:val="24"/>
                <w:szCs w:val="24"/>
                <w:lang w:val="uk-UA"/>
              </w:rPr>
            </w:pPr>
            <w:r>
              <w:rPr>
                <w:sz w:val="28"/>
                <w:szCs w:val="28"/>
                <w:lang w:val="uk-UA"/>
              </w:rPr>
              <w:t>01 вересня 202</w:t>
            </w:r>
            <w:r w:rsidR="00D13360">
              <w:rPr>
                <w:sz w:val="28"/>
                <w:szCs w:val="28"/>
                <w:lang w:val="uk-UA"/>
              </w:rPr>
              <w:t>5</w:t>
            </w:r>
            <w:r>
              <w:rPr>
                <w:sz w:val="28"/>
                <w:szCs w:val="28"/>
                <w:lang w:val="uk-UA"/>
              </w:rPr>
              <w:t xml:space="preserve"> року</w:t>
            </w:r>
          </w:p>
        </w:tc>
      </w:tr>
      <w:tr w:rsidR="00717719" w:rsidTr="003C6A26">
        <w:tc>
          <w:tcPr>
            <w:tcW w:w="3686" w:type="dxa"/>
          </w:tcPr>
          <w:p w:rsidR="00717719" w:rsidRDefault="00717719" w:rsidP="003C6A26">
            <w:pPr>
              <w:pStyle w:val="a9"/>
              <w:widowControl w:val="0"/>
              <w:spacing w:after="0"/>
              <w:rPr>
                <w:sz w:val="24"/>
                <w:szCs w:val="24"/>
                <w:lang w:val="uk-UA"/>
              </w:rPr>
            </w:pPr>
          </w:p>
        </w:tc>
        <w:tc>
          <w:tcPr>
            <w:tcW w:w="6168" w:type="dxa"/>
          </w:tcPr>
          <w:p w:rsidR="00717719" w:rsidRDefault="00717719" w:rsidP="003C6A26">
            <w:pPr>
              <w:pStyle w:val="ab"/>
              <w:widowControl w:val="0"/>
              <w:spacing w:after="0"/>
              <w:ind w:left="0"/>
              <w:rPr>
                <w:sz w:val="24"/>
                <w:szCs w:val="24"/>
                <w:lang w:val="uk-UA"/>
              </w:rPr>
            </w:pPr>
          </w:p>
        </w:tc>
      </w:tr>
    </w:tbl>
    <w:p w:rsidR="0026143F" w:rsidRDefault="0026143F">
      <w:pPr>
        <w:jc w:val="right"/>
        <w:rPr>
          <w:i/>
          <w:sz w:val="28"/>
          <w:szCs w:val="28"/>
          <w:lang w:eastAsia="ru-RU"/>
        </w:rPr>
      </w:pPr>
    </w:p>
    <w:p w:rsidR="0026143F" w:rsidRDefault="0026143F">
      <w:pPr>
        <w:jc w:val="center"/>
        <w:rPr>
          <w:i/>
          <w:sz w:val="28"/>
          <w:szCs w:val="28"/>
          <w:lang w:eastAsia="ru-RU"/>
        </w:rPr>
      </w:pPr>
    </w:p>
    <w:p w:rsidR="0026143F" w:rsidRDefault="0026143F">
      <w:pPr>
        <w:jc w:val="center"/>
        <w:rPr>
          <w:i/>
          <w:sz w:val="28"/>
          <w:szCs w:val="28"/>
          <w:lang w:eastAsia="ru-RU"/>
        </w:rPr>
      </w:pPr>
    </w:p>
    <w:p w:rsidR="0026143F" w:rsidRDefault="0026143F">
      <w:pPr>
        <w:jc w:val="center"/>
        <w:rPr>
          <w:i/>
          <w:sz w:val="28"/>
          <w:szCs w:val="28"/>
          <w:lang w:eastAsia="ru-RU"/>
        </w:rPr>
      </w:pPr>
    </w:p>
    <w:p w:rsidR="0026143F" w:rsidRDefault="0026143F">
      <w:pPr>
        <w:jc w:val="center"/>
        <w:rPr>
          <w:i/>
          <w:sz w:val="28"/>
          <w:szCs w:val="28"/>
          <w:lang w:eastAsia="ru-RU"/>
        </w:rPr>
      </w:pPr>
    </w:p>
    <w:p w:rsidR="0026143F" w:rsidRDefault="0026143F">
      <w:pPr>
        <w:jc w:val="center"/>
        <w:rPr>
          <w:i/>
          <w:sz w:val="28"/>
          <w:szCs w:val="28"/>
          <w:lang w:eastAsia="ru-RU"/>
        </w:rPr>
      </w:pPr>
    </w:p>
    <w:p w:rsidR="0026143F" w:rsidRDefault="0026143F">
      <w:pPr>
        <w:jc w:val="center"/>
        <w:rPr>
          <w:i/>
          <w:sz w:val="28"/>
          <w:szCs w:val="28"/>
          <w:lang w:eastAsia="ru-RU"/>
        </w:rPr>
      </w:pPr>
    </w:p>
    <w:p w:rsidR="0026143F" w:rsidRDefault="00717719">
      <w:pPr>
        <w:jc w:val="center"/>
        <w:rPr>
          <w:b/>
          <w:sz w:val="28"/>
          <w:szCs w:val="28"/>
        </w:rPr>
      </w:pPr>
      <w:r>
        <w:rPr>
          <w:b/>
          <w:sz w:val="28"/>
          <w:szCs w:val="28"/>
        </w:rPr>
        <w:t xml:space="preserve">МЕТОДИЧНІ  РЕКОМЕНДАЦІЇ </w:t>
      </w:r>
    </w:p>
    <w:p w:rsidR="0026143F" w:rsidRDefault="00717719">
      <w:pPr>
        <w:jc w:val="center"/>
        <w:outlineLvl w:val="0"/>
        <w:rPr>
          <w:b/>
          <w:bCs/>
          <w:caps/>
          <w:lang w:eastAsia="ru-RU" w:bidi="ru-RU"/>
        </w:rPr>
      </w:pPr>
      <w:r>
        <w:rPr>
          <w:rFonts w:ascii="Times New Roman Полужирный" w:hAnsi="Times New Roman Полужирный"/>
          <w:b/>
          <w:bCs/>
          <w:caps/>
        </w:rPr>
        <w:t xml:space="preserve">до </w:t>
      </w:r>
      <w:r>
        <w:rPr>
          <w:b/>
          <w:bCs/>
          <w:caps/>
          <w:lang w:eastAsia="ru-RU" w:bidi="ru-RU"/>
        </w:rPr>
        <w:t>практичних ЗАНЯТЬ</w:t>
      </w:r>
    </w:p>
    <w:p w:rsidR="0026143F" w:rsidRDefault="00717719">
      <w:pPr>
        <w:jc w:val="center"/>
        <w:outlineLvl w:val="0"/>
        <w:rPr>
          <w:rFonts w:ascii="Times New Roman Полужирный" w:hAnsi="Times New Roman Полужирный"/>
          <w:b/>
          <w:bCs/>
          <w:caps/>
        </w:rPr>
      </w:pPr>
      <w:r>
        <w:rPr>
          <w:b/>
          <w:bCs/>
          <w:caps/>
          <w:lang w:eastAsia="ru-RU" w:bidi="ru-RU"/>
        </w:rPr>
        <w:t>з навчальної дисципліни</w:t>
      </w:r>
      <w:r>
        <w:rPr>
          <w:b/>
          <w:bCs/>
          <w:caps/>
          <w:lang w:bidi="ru-RU"/>
        </w:rPr>
        <w:t>.</w:t>
      </w:r>
    </w:p>
    <w:p w:rsidR="0026143F" w:rsidRDefault="0026143F">
      <w:pPr>
        <w:rPr>
          <w:sz w:val="28"/>
          <w:szCs w:val="28"/>
          <w:lang w:eastAsia="ru-RU"/>
        </w:rPr>
      </w:pPr>
    </w:p>
    <w:p w:rsidR="0026143F" w:rsidRDefault="0026143F">
      <w:pPr>
        <w:rPr>
          <w:sz w:val="28"/>
          <w:szCs w:val="28"/>
          <w:lang w:eastAsia="ru-RU"/>
        </w:rPr>
      </w:pPr>
    </w:p>
    <w:p w:rsidR="0026143F" w:rsidRDefault="0026143F">
      <w:pPr>
        <w:rPr>
          <w:sz w:val="28"/>
          <w:szCs w:val="28"/>
          <w:lang w:eastAsia="ru-RU"/>
        </w:rPr>
      </w:pPr>
    </w:p>
    <w:p w:rsidR="0026143F" w:rsidRDefault="00717719">
      <w:pPr>
        <w:rPr>
          <w:sz w:val="28"/>
          <w:szCs w:val="28"/>
          <w:lang w:eastAsia="ru-RU"/>
        </w:rPr>
      </w:pPr>
      <w:r>
        <w:rPr>
          <w:sz w:val="28"/>
          <w:szCs w:val="28"/>
          <w:lang w:eastAsia="ru-RU"/>
        </w:rPr>
        <w:t>Факультет медичний №2, курс 5</w:t>
      </w:r>
    </w:p>
    <w:p w:rsidR="0026143F" w:rsidRDefault="0026143F">
      <w:pPr>
        <w:rPr>
          <w:sz w:val="28"/>
          <w:szCs w:val="28"/>
          <w:lang w:eastAsia="ru-RU"/>
        </w:rPr>
      </w:pPr>
    </w:p>
    <w:p w:rsidR="0026143F" w:rsidRDefault="0026143F">
      <w:pPr>
        <w:rPr>
          <w:sz w:val="28"/>
          <w:szCs w:val="28"/>
          <w:lang w:eastAsia="ru-RU"/>
        </w:rPr>
      </w:pPr>
    </w:p>
    <w:p w:rsidR="0026143F" w:rsidRDefault="00717719">
      <w:pPr>
        <w:rPr>
          <w:sz w:val="28"/>
          <w:szCs w:val="28"/>
          <w:lang w:eastAsia="ru-RU"/>
        </w:rPr>
      </w:pPr>
      <w:r>
        <w:rPr>
          <w:sz w:val="28"/>
          <w:szCs w:val="28"/>
          <w:lang w:eastAsia="ru-RU"/>
        </w:rPr>
        <w:t xml:space="preserve">Навчальна дисципліна: </w:t>
      </w:r>
      <w:r>
        <w:rPr>
          <w:sz w:val="28"/>
          <w:szCs w:val="28"/>
        </w:rPr>
        <w:t>«</w:t>
      </w:r>
      <w:r>
        <w:rPr>
          <w:b/>
          <w:sz w:val="28"/>
          <w:szCs w:val="28"/>
        </w:rPr>
        <w:t>Хірургія</w:t>
      </w:r>
      <w:r>
        <w:rPr>
          <w:sz w:val="28"/>
          <w:szCs w:val="28"/>
        </w:rPr>
        <w:t>»</w:t>
      </w:r>
    </w:p>
    <w:p w:rsidR="0026143F" w:rsidRDefault="0026143F">
      <w:pPr>
        <w:jc w:val="center"/>
        <w:rPr>
          <w:sz w:val="28"/>
          <w:szCs w:val="28"/>
          <w:lang w:eastAsia="ru-RU"/>
        </w:rPr>
      </w:pPr>
    </w:p>
    <w:p w:rsidR="0026143F" w:rsidRDefault="0026143F">
      <w:pPr>
        <w:rPr>
          <w:sz w:val="28"/>
          <w:szCs w:val="28"/>
          <w:lang w:eastAsia="ru-RU"/>
        </w:rPr>
      </w:pPr>
    </w:p>
    <w:p w:rsidR="0026143F" w:rsidRDefault="00717719">
      <w:pPr>
        <w:spacing w:before="240" w:after="60"/>
        <w:jc w:val="right"/>
        <w:outlineLvl w:val="5"/>
        <w:rPr>
          <w:b/>
          <w:bCs/>
          <w:color w:val="000000"/>
          <w:lang w:eastAsia="ru-RU"/>
        </w:rPr>
      </w:pPr>
      <w:r>
        <w:rPr>
          <w:b/>
          <w:bCs/>
          <w:color w:val="000000"/>
          <w:lang w:eastAsia="ru-RU"/>
        </w:rPr>
        <w:t xml:space="preserve">                                                                               </w:t>
      </w:r>
    </w:p>
    <w:p w:rsidR="0026143F" w:rsidRDefault="0026143F">
      <w:pPr>
        <w:spacing w:before="240" w:after="60"/>
        <w:jc w:val="right"/>
        <w:outlineLvl w:val="5"/>
        <w:rPr>
          <w:b/>
          <w:bCs/>
          <w:color w:val="000000"/>
          <w:lang w:eastAsia="ru-RU"/>
        </w:rPr>
      </w:pPr>
    </w:p>
    <w:p w:rsidR="0026143F" w:rsidRDefault="00717719">
      <w:pPr>
        <w:spacing w:before="240" w:after="60"/>
        <w:jc w:val="right"/>
        <w:outlineLvl w:val="5"/>
        <w:rPr>
          <w:bCs/>
          <w:color w:val="000000"/>
          <w:lang w:eastAsia="ru-RU"/>
        </w:rPr>
      </w:pPr>
      <w:r>
        <w:rPr>
          <w:bCs/>
          <w:color w:val="000000"/>
          <w:lang w:eastAsia="ru-RU"/>
        </w:rPr>
        <w:t>Затверджено на методичній нараді кафедри</w:t>
      </w:r>
    </w:p>
    <w:p w:rsidR="0026143F" w:rsidRDefault="00717719">
      <w:pPr>
        <w:pBdr>
          <w:bottom w:val="single" w:sz="6" w:space="31" w:color="auto"/>
        </w:pBdr>
        <w:jc w:val="right"/>
        <w:rPr>
          <w:color w:val="000000"/>
          <w:lang w:eastAsia="ru-RU"/>
        </w:rPr>
      </w:pPr>
      <w:r>
        <w:rPr>
          <w:color w:val="000000"/>
          <w:lang w:eastAsia="ru-RU"/>
        </w:rPr>
        <w:t xml:space="preserve">                                                        "  28  "___</w:t>
      </w:r>
      <w:r>
        <w:rPr>
          <w:color w:val="000000"/>
          <w:u w:val="single"/>
          <w:lang w:eastAsia="ru-RU"/>
        </w:rPr>
        <w:t>08</w:t>
      </w:r>
      <w:r>
        <w:rPr>
          <w:color w:val="000000"/>
          <w:lang w:eastAsia="ru-RU"/>
        </w:rPr>
        <w:t>____202</w:t>
      </w:r>
      <w:r w:rsidR="00D13360">
        <w:rPr>
          <w:color w:val="000000"/>
          <w:lang w:eastAsia="ru-RU"/>
        </w:rPr>
        <w:t>5</w:t>
      </w:r>
      <w:r>
        <w:rPr>
          <w:color w:val="000000"/>
          <w:lang w:eastAsia="ru-RU"/>
        </w:rPr>
        <w:t xml:space="preserve"> г.  Протокол №__</w:t>
      </w:r>
      <w:r>
        <w:rPr>
          <w:color w:val="000000"/>
          <w:u w:val="single"/>
          <w:lang w:eastAsia="ru-RU"/>
        </w:rPr>
        <w:t>1</w:t>
      </w:r>
      <w:r>
        <w:rPr>
          <w:color w:val="000000"/>
          <w:lang w:eastAsia="ru-RU"/>
        </w:rPr>
        <w:t>__.</w:t>
      </w:r>
    </w:p>
    <w:p w:rsidR="0026143F" w:rsidRDefault="00717719">
      <w:pPr>
        <w:pBdr>
          <w:bottom w:val="single" w:sz="6" w:space="31" w:color="auto"/>
        </w:pBdr>
        <w:jc w:val="right"/>
        <w:rPr>
          <w:noProof/>
          <w:color w:val="000000"/>
          <w:lang w:eastAsia="ru-RU"/>
        </w:rPr>
      </w:pPr>
      <w:r>
        <w:rPr>
          <w:color w:val="000000"/>
          <w:lang w:eastAsia="ru-RU"/>
        </w:rPr>
        <w:t xml:space="preserve">                                                                              Зав. кафедри,  проф.         </w:t>
      </w:r>
      <w:r w:rsidRPr="005E6507">
        <w:rPr>
          <w:noProof/>
          <w:color w:val="000000"/>
          <w:lang w:eastAsia="ru-RU"/>
        </w:rPr>
        <w:t xml:space="preserve">В. </w:t>
      </w:r>
      <w:r>
        <w:rPr>
          <w:noProof/>
          <w:color w:val="000000"/>
          <w:lang w:eastAsia="ru-RU"/>
        </w:rPr>
        <w:t>В</w:t>
      </w:r>
      <w:r w:rsidRPr="005E6507">
        <w:rPr>
          <w:noProof/>
          <w:color w:val="000000"/>
          <w:lang w:eastAsia="ru-RU"/>
        </w:rPr>
        <w:t xml:space="preserve">. </w:t>
      </w:r>
      <w:r>
        <w:rPr>
          <w:noProof/>
          <w:color w:val="000000"/>
          <w:lang w:eastAsia="ru-RU"/>
        </w:rPr>
        <w:t>Грубнік</w:t>
      </w:r>
    </w:p>
    <w:p w:rsidR="00717719" w:rsidRDefault="00717719">
      <w:pPr>
        <w:pBdr>
          <w:bottom w:val="single" w:sz="6" w:space="31" w:color="auto"/>
        </w:pBdr>
        <w:jc w:val="right"/>
        <w:rPr>
          <w:noProof/>
          <w:color w:val="000000"/>
          <w:lang w:eastAsia="ru-RU"/>
        </w:rPr>
      </w:pPr>
    </w:p>
    <w:p w:rsidR="00717719" w:rsidRDefault="00717719">
      <w:pPr>
        <w:pBdr>
          <w:bottom w:val="single" w:sz="6" w:space="31" w:color="auto"/>
        </w:pBdr>
        <w:jc w:val="right"/>
        <w:rPr>
          <w:noProof/>
          <w:color w:val="000000"/>
          <w:lang w:eastAsia="ru-RU"/>
        </w:rPr>
      </w:pPr>
    </w:p>
    <w:p w:rsidR="00717719" w:rsidRDefault="00717719">
      <w:pPr>
        <w:pBdr>
          <w:bottom w:val="single" w:sz="6" w:space="31" w:color="auto"/>
        </w:pBdr>
        <w:jc w:val="right"/>
        <w:rPr>
          <w:color w:val="000000"/>
          <w:lang w:eastAsia="ru-RU"/>
        </w:rPr>
      </w:pPr>
    </w:p>
    <w:p w:rsidR="0026143F" w:rsidRDefault="00717719">
      <w:pPr>
        <w:kinsoku w:val="0"/>
        <w:overflowPunct w:val="0"/>
        <w:autoSpaceDE w:val="0"/>
        <w:autoSpaceDN w:val="0"/>
        <w:jc w:val="both"/>
        <w:rPr>
          <w:lang w:eastAsia="ru-RU" w:bidi="ru-RU"/>
        </w:rPr>
      </w:pPr>
      <w:r>
        <w:rPr>
          <w:rFonts w:eastAsia="Calibri"/>
          <w:b/>
        </w:rPr>
        <w:br/>
      </w:r>
    </w:p>
    <w:p w:rsidR="0026143F" w:rsidRDefault="00717719">
      <w:pPr>
        <w:kinsoku w:val="0"/>
        <w:overflowPunct w:val="0"/>
        <w:autoSpaceDE w:val="0"/>
        <w:autoSpaceDN w:val="0"/>
        <w:jc w:val="both"/>
        <w:rPr>
          <w:lang w:eastAsia="ru-RU" w:bidi="ru-RU"/>
        </w:rPr>
      </w:pPr>
      <w:r>
        <w:rPr>
          <w:lang w:eastAsia="ru-RU" w:bidi="ru-RU"/>
        </w:rPr>
        <w:lastRenderedPageBreak/>
        <w:t xml:space="preserve">Розробники: </w:t>
      </w:r>
    </w:p>
    <w:p w:rsidR="0026143F" w:rsidRDefault="00717719" w:rsidP="00717719">
      <w:pPr>
        <w:kinsoku w:val="0"/>
        <w:overflowPunct w:val="0"/>
        <w:autoSpaceDE w:val="0"/>
        <w:autoSpaceDN w:val="0"/>
        <w:jc w:val="both"/>
        <w:rPr>
          <w:noProof/>
          <w:lang w:eastAsia="ru-RU" w:bidi="ru-RU"/>
        </w:rPr>
      </w:pPr>
      <w:r w:rsidRPr="005E6507">
        <w:rPr>
          <w:noProof/>
          <w:lang w:eastAsia="ru-RU" w:bidi="ru-RU"/>
        </w:rPr>
        <w:t xml:space="preserve">д.мед.н., проф. </w:t>
      </w:r>
      <w:r>
        <w:rPr>
          <w:noProof/>
          <w:lang w:eastAsia="ru-RU" w:bidi="ru-RU"/>
        </w:rPr>
        <w:t>Грубнік</w:t>
      </w:r>
      <w:r w:rsidRPr="005E6507">
        <w:rPr>
          <w:noProof/>
          <w:lang w:eastAsia="ru-RU" w:bidi="ru-RU"/>
        </w:rPr>
        <w:t xml:space="preserve"> В. </w:t>
      </w:r>
      <w:r>
        <w:rPr>
          <w:noProof/>
          <w:lang w:eastAsia="ru-RU" w:bidi="ru-RU"/>
        </w:rPr>
        <w:t>В</w:t>
      </w:r>
      <w:r w:rsidRPr="005E6507">
        <w:rPr>
          <w:noProof/>
          <w:lang w:eastAsia="ru-RU" w:bidi="ru-RU"/>
        </w:rPr>
        <w:t>., д.</w:t>
      </w:r>
      <w:r>
        <w:rPr>
          <w:noProof/>
          <w:lang w:eastAsia="ru-RU" w:bidi="ru-RU"/>
        </w:rPr>
        <w:t xml:space="preserve">мед.н., проф. Четверіков С. Г., </w:t>
      </w:r>
      <w:r w:rsidRPr="005E6507">
        <w:rPr>
          <w:noProof/>
          <w:lang w:eastAsia="ru-RU" w:bidi="ru-RU"/>
        </w:rPr>
        <w:t>к.мед.н., доц. Крижанівський В. В., к.мед.н.,</w:t>
      </w:r>
      <w:r>
        <w:rPr>
          <w:noProof/>
          <w:lang w:eastAsia="ru-RU" w:bidi="ru-RU"/>
        </w:rPr>
        <w:t xml:space="preserve"> </w:t>
      </w:r>
      <w:r w:rsidRPr="005E6507">
        <w:rPr>
          <w:noProof/>
          <w:lang w:eastAsia="ru-RU" w:bidi="ru-RU"/>
        </w:rPr>
        <w:t>доц.</w:t>
      </w:r>
      <w:r w:rsidRPr="005E6507">
        <w:rPr>
          <w:noProof/>
        </w:rPr>
        <w:t xml:space="preserve">  Чайка О. М.,</w:t>
      </w:r>
      <w:r w:rsidRPr="00B247F8">
        <w:rPr>
          <w:noProof/>
          <w:lang w:eastAsia="ru-RU" w:bidi="ru-RU"/>
        </w:rPr>
        <w:t xml:space="preserve"> </w:t>
      </w:r>
      <w:r w:rsidR="00D13360">
        <w:rPr>
          <w:noProof/>
          <w:lang w:eastAsia="ru-RU" w:bidi="ru-RU"/>
        </w:rPr>
        <w:t>ас. Рябоконь А. М.</w:t>
      </w:r>
      <w:r w:rsidRPr="005E6507">
        <w:rPr>
          <w:noProof/>
          <w:lang w:eastAsia="ru-RU" w:bidi="ru-RU"/>
        </w:rPr>
        <w:t xml:space="preserve"> </w:t>
      </w:r>
    </w:p>
    <w:p w:rsidR="0026143F" w:rsidRDefault="0026143F">
      <w:pPr>
        <w:widowControl w:val="0"/>
        <w:rPr>
          <w:rFonts w:cs="Microsoft YaHei"/>
          <w:b/>
          <w:bCs/>
          <w:color w:val="000000"/>
          <w:sz w:val="32"/>
          <w:szCs w:val="32"/>
          <w:lang w:bidi="uk-UA"/>
        </w:rPr>
      </w:pPr>
    </w:p>
    <w:p w:rsidR="0026143F" w:rsidRDefault="0026143F">
      <w:pPr>
        <w:widowControl w:val="0"/>
        <w:rPr>
          <w:rFonts w:cs="Microsoft YaHei"/>
          <w:b/>
          <w:bCs/>
          <w:color w:val="000000"/>
          <w:sz w:val="32"/>
          <w:szCs w:val="32"/>
          <w:lang w:bidi="uk-UA"/>
        </w:rPr>
      </w:pPr>
    </w:p>
    <w:p w:rsidR="0026143F" w:rsidRDefault="00717719">
      <w:pPr>
        <w:widowControl w:val="0"/>
        <w:jc w:val="center"/>
        <w:rPr>
          <w:rFonts w:cs="Microsoft YaHei"/>
          <w:b/>
          <w:bCs/>
          <w:color w:val="000000"/>
          <w:sz w:val="32"/>
          <w:szCs w:val="32"/>
          <w:lang w:bidi="uk-UA"/>
        </w:rPr>
      </w:pPr>
      <w:r>
        <w:rPr>
          <w:bCs/>
          <w:i/>
          <w:sz w:val="32"/>
          <w:szCs w:val="32"/>
        </w:rPr>
        <w:t>Практичне заняття № 1</w:t>
      </w:r>
    </w:p>
    <w:p w:rsidR="0026143F" w:rsidRDefault="0026143F">
      <w:pPr>
        <w:widowControl w:val="0"/>
        <w:rPr>
          <w:rFonts w:cs="Microsoft YaHei"/>
          <w:b/>
          <w:bCs/>
          <w:color w:val="000000"/>
          <w:sz w:val="32"/>
          <w:szCs w:val="32"/>
          <w:lang w:bidi="uk-UA"/>
        </w:rPr>
      </w:pPr>
    </w:p>
    <w:p w:rsidR="0026143F" w:rsidRDefault="00717719">
      <w:pPr>
        <w:widowControl w:val="0"/>
        <w:rPr>
          <w:rFonts w:cs="Microsoft YaHei"/>
          <w:b/>
          <w:bCs/>
          <w:color w:val="000000"/>
          <w:sz w:val="32"/>
          <w:szCs w:val="32"/>
          <w:lang w:bidi="uk-UA"/>
        </w:rPr>
      </w:pPr>
      <w:r>
        <w:rPr>
          <w:rFonts w:cs="Microsoft YaHei"/>
          <w:b/>
          <w:bCs/>
          <w:color w:val="000000"/>
          <w:sz w:val="32"/>
          <w:szCs w:val="32"/>
          <w:lang w:bidi="uk-UA"/>
        </w:rPr>
        <w:t xml:space="preserve">Тема: </w:t>
      </w:r>
      <w:r>
        <w:rPr>
          <w:b/>
          <w:sz w:val="28"/>
          <w:szCs w:val="28"/>
        </w:rPr>
        <w:t>Травми грудної клітини</w:t>
      </w:r>
    </w:p>
    <w:p w:rsidR="0026143F" w:rsidRDefault="0026143F">
      <w:pPr>
        <w:widowControl w:val="0"/>
        <w:outlineLvl w:val="0"/>
        <w:rPr>
          <w:rFonts w:cs="Microsoft YaHei"/>
          <w:b/>
          <w:bCs/>
          <w:color w:val="000000"/>
          <w:sz w:val="32"/>
          <w:szCs w:val="32"/>
          <w:lang w:bidi="uk-UA"/>
        </w:rPr>
      </w:pPr>
    </w:p>
    <w:p w:rsidR="0026143F" w:rsidRDefault="00717719">
      <w:pPr>
        <w:widowControl w:val="0"/>
        <w:outlineLvl w:val="0"/>
        <w:rPr>
          <w:rFonts w:cs="Microsoft YaHei"/>
          <w:b/>
          <w:bCs/>
          <w:color w:val="000000"/>
          <w:sz w:val="32"/>
          <w:szCs w:val="32"/>
          <w:lang w:bidi="uk-UA"/>
        </w:rPr>
      </w:pPr>
      <w:r>
        <w:rPr>
          <w:rFonts w:cs="Microsoft YaHei"/>
          <w:b/>
          <w:bCs/>
          <w:color w:val="000000"/>
          <w:sz w:val="32"/>
          <w:szCs w:val="32"/>
          <w:lang w:bidi="uk-UA"/>
        </w:rPr>
        <w:t xml:space="preserve">Мета: </w:t>
      </w:r>
    </w:p>
    <w:p w:rsidR="0026143F" w:rsidRDefault="00717719">
      <w:pPr>
        <w:pStyle w:val="10"/>
        <w:tabs>
          <w:tab w:val="left" w:pos="3584"/>
        </w:tabs>
        <w:rPr>
          <w:i/>
          <w:sz w:val="28"/>
          <w:szCs w:val="28"/>
        </w:rPr>
      </w:pPr>
      <w:r>
        <w:rPr>
          <w:i/>
          <w:sz w:val="28"/>
          <w:szCs w:val="28"/>
        </w:rPr>
        <w:t>- знати:</w:t>
      </w:r>
    </w:p>
    <w:p w:rsidR="0026143F" w:rsidRDefault="00717719">
      <w:pPr>
        <w:pStyle w:val="10"/>
        <w:tabs>
          <w:tab w:val="left" w:pos="3584"/>
        </w:tabs>
        <w:rPr>
          <w:i/>
          <w:sz w:val="28"/>
          <w:szCs w:val="28"/>
        </w:rPr>
      </w:pPr>
      <w:r>
        <w:rPr>
          <w:i/>
          <w:sz w:val="28"/>
          <w:szCs w:val="28"/>
        </w:rPr>
        <w:t>1.</w:t>
      </w:r>
      <w:r>
        <w:t xml:space="preserve"> етіологію, патогенез, при ушкодженнях грудної клітки, а також способи запобігання ускладнень. - </w:t>
      </w:r>
      <w:r>
        <w:rPr>
          <w:b/>
          <w:sz w:val="22"/>
          <w:szCs w:val="22"/>
        </w:rPr>
        <w:t xml:space="preserve">II </w:t>
      </w:r>
      <w:r>
        <w:rPr>
          <w:b/>
          <w:i/>
          <w:sz w:val="22"/>
          <w:szCs w:val="22"/>
        </w:rPr>
        <w:t>рівень</w:t>
      </w:r>
    </w:p>
    <w:p w:rsidR="0026143F" w:rsidRDefault="00717719">
      <w:pPr>
        <w:pStyle w:val="10"/>
        <w:tabs>
          <w:tab w:val="left" w:pos="3584"/>
        </w:tabs>
        <w:rPr>
          <w:i/>
          <w:sz w:val="28"/>
          <w:szCs w:val="28"/>
        </w:rPr>
      </w:pPr>
      <w:r>
        <w:rPr>
          <w:i/>
          <w:sz w:val="28"/>
          <w:szCs w:val="28"/>
        </w:rPr>
        <w:t>2.</w:t>
      </w:r>
      <w:r>
        <w:t xml:space="preserve"> клінічну картину, методи діагностики, диференційну діагностику, лікувальну тактику при ушкодженнях грудної клітки </w:t>
      </w:r>
      <w:r>
        <w:rPr>
          <w:b/>
        </w:rPr>
        <w:t>I</w:t>
      </w:r>
      <w:r>
        <w:rPr>
          <w:b/>
          <w:sz w:val="22"/>
          <w:szCs w:val="22"/>
        </w:rPr>
        <w:t xml:space="preserve">II </w:t>
      </w:r>
      <w:r>
        <w:rPr>
          <w:b/>
          <w:i/>
          <w:sz w:val="22"/>
          <w:szCs w:val="22"/>
        </w:rPr>
        <w:t>рівень</w:t>
      </w:r>
    </w:p>
    <w:p w:rsidR="0026143F" w:rsidRDefault="00717719">
      <w:pPr>
        <w:pStyle w:val="10"/>
        <w:tabs>
          <w:tab w:val="left" w:pos="3584"/>
        </w:tabs>
        <w:rPr>
          <w:sz w:val="28"/>
          <w:szCs w:val="28"/>
        </w:rPr>
      </w:pPr>
      <w:r>
        <w:rPr>
          <w:i/>
          <w:sz w:val="28"/>
          <w:szCs w:val="28"/>
        </w:rPr>
        <w:t xml:space="preserve">3. </w:t>
      </w:r>
      <w:r>
        <w:t xml:space="preserve">варіанти хірургічних втручань при ушкодженнях грудної клітки, а також способи запобігання ускладнень </w:t>
      </w:r>
      <w:r>
        <w:rPr>
          <w:b/>
        </w:rPr>
        <w:t>I</w:t>
      </w:r>
      <w:r>
        <w:rPr>
          <w:b/>
          <w:sz w:val="22"/>
          <w:szCs w:val="22"/>
        </w:rPr>
        <w:t xml:space="preserve">II </w:t>
      </w:r>
      <w:r>
        <w:rPr>
          <w:b/>
          <w:i/>
          <w:sz w:val="22"/>
          <w:szCs w:val="22"/>
        </w:rPr>
        <w:t>рівень</w:t>
      </w:r>
    </w:p>
    <w:p w:rsidR="0026143F" w:rsidRDefault="0026143F">
      <w:pPr>
        <w:pStyle w:val="10"/>
        <w:tabs>
          <w:tab w:val="left" w:pos="3584"/>
        </w:tabs>
        <w:rPr>
          <w:sz w:val="28"/>
          <w:szCs w:val="28"/>
        </w:rPr>
      </w:pPr>
    </w:p>
    <w:p w:rsidR="0026143F" w:rsidRDefault="0026143F">
      <w:pPr>
        <w:pStyle w:val="10"/>
        <w:tabs>
          <w:tab w:val="left" w:pos="3584"/>
        </w:tabs>
        <w:rPr>
          <w:sz w:val="28"/>
          <w:szCs w:val="28"/>
        </w:rPr>
      </w:pPr>
    </w:p>
    <w:p w:rsidR="0026143F" w:rsidRDefault="00717719">
      <w:pPr>
        <w:pStyle w:val="10"/>
        <w:tabs>
          <w:tab w:val="left" w:pos="3584"/>
        </w:tabs>
        <w:rPr>
          <w:sz w:val="28"/>
          <w:szCs w:val="28"/>
        </w:rPr>
      </w:pPr>
      <w:r>
        <w:rPr>
          <w:sz w:val="28"/>
          <w:szCs w:val="28"/>
        </w:rPr>
        <w:t>3.4. На основі теоретичних знань з теми:</w:t>
      </w:r>
    </w:p>
    <w:p w:rsidR="0026143F" w:rsidRDefault="00717719">
      <w:pPr>
        <w:pStyle w:val="10"/>
        <w:tabs>
          <w:tab w:val="left" w:pos="3584"/>
        </w:tabs>
        <w:rPr>
          <w:i/>
          <w:sz w:val="28"/>
          <w:szCs w:val="28"/>
        </w:rPr>
      </w:pPr>
      <w:r>
        <w:rPr>
          <w:i/>
          <w:sz w:val="28"/>
          <w:szCs w:val="28"/>
        </w:rPr>
        <w:t>- оволодіти методиками /вміти/:</w:t>
      </w:r>
    </w:p>
    <w:p w:rsidR="0026143F" w:rsidRDefault="00717719">
      <w:pPr>
        <w:pStyle w:val="10"/>
        <w:tabs>
          <w:tab w:val="left" w:pos="3584"/>
        </w:tabs>
        <w:rPr>
          <w:i/>
          <w:sz w:val="28"/>
          <w:szCs w:val="28"/>
        </w:rPr>
      </w:pPr>
      <w:r>
        <w:rPr>
          <w:i/>
          <w:sz w:val="28"/>
          <w:szCs w:val="28"/>
        </w:rPr>
        <w:t>1.</w:t>
      </w:r>
      <w:r>
        <w:t xml:space="preserve"> Діагностувати гемоторакс та пневмоторакс, тампонаду серця, порушення каркасної функції грудної клітки, провести диференційну діагностику, надати невідкладну та першу лікарську допомогу при травмах грудної клітки, скласти схему лікування, орієнтуватися в методах оперативного втручання при травмах грудної клітки. -  </w:t>
      </w:r>
      <w:r>
        <w:rPr>
          <w:b/>
          <w:sz w:val="22"/>
          <w:szCs w:val="22"/>
        </w:rPr>
        <w:t xml:space="preserve">IV </w:t>
      </w:r>
      <w:r>
        <w:rPr>
          <w:b/>
          <w:i/>
          <w:sz w:val="22"/>
          <w:szCs w:val="22"/>
        </w:rPr>
        <w:t>рівень</w:t>
      </w:r>
      <w:r>
        <w:rPr>
          <w:rFonts w:ascii="Calibri" w:eastAsia="Calibri" w:hAnsi="Calibri" w:cs="Calibri"/>
          <w:b/>
          <w:sz w:val="22"/>
          <w:szCs w:val="22"/>
        </w:rPr>
        <w:t xml:space="preserve"> </w:t>
      </w:r>
    </w:p>
    <w:p w:rsidR="0026143F" w:rsidRDefault="00717719">
      <w:pPr>
        <w:pStyle w:val="10"/>
        <w:tabs>
          <w:tab w:val="left" w:pos="3584"/>
        </w:tabs>
        <w:rPr>
          <w:i/>
          <w:sz w:val="28"/>
          <w:szCs w:val="28"/>
        </w:rPr>
      </w:pPr>
      <w:r>
        <w:rPr>
          <w:i/>
          <w:sz w:val="28"/>
          <w:szCs w:val="28"/>
        </w:rPr>
        <w:t>2.</w:t>
      </w:r>
      <w:r>
        <w:rPr>
          <w:sz w:val="28"/>
          <w:szCs w:val="28"/>
        </w:rPr>
        <w:t xml:space="preserve"> досліджувати клінічно </w:t>
      </w:r>
      <w:r>
        <w:t>хворих переломами ребер з</w:t>
      </w:r>
      <w:r>
        <w:rPr>
          <w:sz w:val="28"/>
          <w:szCs w:val="28"/>
        </w:rPr>
        <w:t xml:space="preserve"> </w:t>
      </w:r>
      <w:r>
        <w:t xml:space="preserve">гемотораксом чи пневмотораксом - </w:t>
      </w:r>
      <w:r>
        <w:rPr>
          <w:rFonts w:ascii="Calibri" w:eastAsia="Calibri" w:hAnsi="Calibri" w:cs="Calibri"/>
          <w:b/>
          <w:sz w:val="22"/>
          <w:szCs w:val="22"/>
        </w:rPr>
        <w:t xml:space="preserve">IV </w:t>
      </w:r>
      <w:r>
        <w:rPr>
          <w:rFonts w:ascii="Calibri" w:eastAsia="Calibri" w:hAnsi="Calibri" w:cs="Calibri"/>
          <w:b/>
          <w:i/>
          <w:sz w:val="22"/>
          <w:szCs w:val="22"/>
        </w:rPr>
        <w:t>рівень</w:t>
      </w:r>
    </w:p>
    <w:p w:rsidR="0026143F" w:rsidRDefault="0026143F">
      <w:pPr>
        <w:pStyle w:val="10"/>
        <w:tabs>
          <w:tab w:val="left" w:pos="3584"/>
        </w:tabs>
        <w:rPr>
          <w:sz w:val="28"/>
          <w:szCs w:val="28"/>
        </w:rPr>
      </w:pPr>
    </w:p>
    <w:p w:rsidR="0026143F" w:rsidRDefault="00717719">
      <w:pPr>
        <w:widowControl w:val="0"/>
        <w:outlineLvl w:val="0"/>
        <w:rPr>
          <w:rFonts w:cs="Microsoft YaHei"/>
          <w:b/>
          <w:bCs/>
          <w:color w:val="000000"/>
          <w:sz w:val="32"/>
          <w:szCs w:val="32"/>
          <w:lang w:bidi="uk-UA"/>
        </w:rPr>
      </w:pPr>
      <w:r>
        <w:rPr>
          <w:rFonts w:cs="Microsoft YaHei"/>
          <w:b/>
          <w:bCs/>
          <w:color w:val="000000"/>
          <w:sz w:val="32"/>
          <w:szCs w:val="32"/>
          <w:lang w:bidi="uk-UA"/>
        </w:rPr>
        <w:t xml:space="preserve">Основні поняття: </w:t>
      </w:r>
      <w:r>
        <w:t>переломи ребер, пневмоторакс</w:t>
      </w:r>
      <w:r>
        <w:rPr>
          <w:lang w:eastAsia="ru-RU"/>
        </w:rPr>
        <w:t xml:space="preserve">. </w:t>
      </w:r>
      <w:r>
        <w:t>Гемоторакс, тампонада серця</w:t>
      </w:r>
      <w:r>
        <w:rPr>
          <w:lang w:eastAsia="ru-RU"/>
        </w:rPr>
        <w:t xml:space="preserve">. </w:t>
      </w:r>
    </w:p>
    <w:p w:rsidR="0026143F" w:rsidRDefault="0026143F">
      <w:pPr>
        <w:pStyle w:val="10"/>
        <w:tabs>
          <w:tab w:val="left" w:pos="3584"/>
        </w:tabs>
        <w:ind w:left="360" w:firstLine="720"/>
        <w:rPr>
          <w:sz w:val="28"/>
          <w:szCs w:val="28"/>
        </w:rPr>
      </w:pPr>
    </w:p>
    <w:p w:rsidR="0026143F" w:rsidRDefault="00717719">
      <w:pPr>
        <w:ind w:firstLine="567"/>
        <w:rPr>
          <w:b/>
          <w:sz w:val="32"/>
          <w:szCs w:val="32"/>
        </w:rPr>
      </w:pPr>
      <w:r>
        <w:rPr>
          <w:b/>
          <w:sz w:val="32"/>
          <w:szCs w:val="32"/>
        </w:rPr>
        <w:t>План:</w:t>
      </w:r>
    </w:p>
    <w:p w:rsidR="0026143F" w:rsidRDefault="00717719">
      <w:pPr>
        <w:widowControl w:val="0"/>
        <w:numPr>
          <w:ilvl w:val="0"/>
          <w:numId w:val="1"/>
        </w:numPr>
        <w:tabs>
          <w:tab w:val="left" w:pos="330"/>
          <w:tab w:val="left" w:pos="952"/>
        </w:tabs>
        <w:ind w:left="0" w:firstLine="567"/>
        <w:jc w:val="both"/>
        <w:rPr>
          <w:sz w:val="32"/>
          <w:szCs w:val="32"/>
        </w:rPr>
      </w:pPr>
      <w:r>
        <w:rPr>
          <w:b/>
          <w:sz w:val="32"/>
          <w:szCs w:val="32"/>
        </w:rPr>
        <w:t>Організаційні заходи</w:t>
      </w:r>
      <w:r>
        <w:rPr>
          <w:sz w:val="32"/>
          <w:szCs w:val="32"/>
        </w:rPr>
        <w:t xml:space="preserve"> (привітання, перевірка присутніх, повідомлення теми, мети заняття, мотивація здобувачів вищої освіти щодо вивчення теми).</w:t>
      </w:r>
    </w:p>
    <w:p w:rsidR="0026143F" w:rsidRDefault="0026143F">
      <w:pPr>
        <w:widowControl w:val="0"/>
        <w:tabs>
          <w:tab w:val="left" w:pos="330"/>
          <w:tab w:val="left" w:pos="952"/>
        </w:tabs>
        <w:jc w:val="both"/>
        <w:rPr>
          <w:sz w:val="32"/>
          <w:szCs w:val="32"/>
        </w:rPr>
      </w:pPr>
    </w:p>
    <w:p w:rsidR="0026143F" w:rsidRDefault="00717719">
      <w:pPr>
        <w:widowControl w:val="0"/>
        <w:numPr>
          <w:ilvl w:val="0"/>
          <w:numId w:val="1"/>
        </w:numPr>
        <w:tabs>
          <w:tab w:val="left" w:pos="330"/>
          <w:tab w:val="left" w:pos="952"/>
        </w:tabs>
        <w:ind w:left="0" w:firstLine="567"/>
        <w:jc w:val="both"/>
        <w:rPr>
          <w:sz w:val="32"/>
          <w:szCs w:val="32"/>
        </w:rPr>
      </w:pPr>
      <w:r>
        <w:rPr>
          <w:b/>
          <w:sz w:val="32"/>
          <w:szCs w:val="32"/>
        </w:rPr>
        <w:t>Контроль опорного рівня знань</w:t>
      </w:r>
      <w:r>
        <w:rPr>
          <w:sz w:val="32"/>
          <w:szCs w:val="32"/>
        </w:rPr>
        <w:t xml:space="preserve"> - фронтальне опитування</w:t>
      </w:r>
      <w:r>
        <w:rPr>
          <w:bCs/>
          <w:iCs/>
          <w:sz w:val="32"/>
          <w:szCs w:val="32"/>
        </w:rPr>
        <w:t>:</w:t>
      </w:r>
    </w:p>
    <w:p w:rsidR="0026143F" w:rsidRDefault="00717719">
      <w:pPr>
        <w:widowControl w:val="0"/>
        <w:numPr>
          <w:ilvl w:val="0"/>
          <w:numId w:val="2"/>
        </w:numPr>
        <w:tabs>
          <w:tab w:val="left" w:pos="330"/>
          <w:tab w:val="left" w:pos="952"/>
        </w:tabs>
        <w:ind w:left="0" w:firstLine="567"/>
        <w:jc w:val="both"/>
        <w:rPr>
          <w:sz w:val="32"/>
          <w:szCs w:val="32"/>
        </w:rPr>
      </w:pPr>
      <w:r>
        <w:rPr>
          <w:i/>
          <w:sz w:val="32"/>
          <w:szCs w:val="32"/>
        </w:rPr>
        <w:t>вимоги до теоретичної готовності студентів до виконання практичних занять</w:t>
      </w:r>
      <w:r>
        <w:rPr>
          <w:sz w:val="32"/>
          <w:szCs w:val="32"/>
        </w:rPr>
        <w:t>;</w:t>
      </w:r>
    </w:p>
    <w:p w:rsidR="0026143F" w:rsidRDefault="00717719">
      <w:pPr>
        <w:widowControl w:val="0"/>
        <w:numPr>
          <w:ilvl w:val="0"/>
          <w:numId w:val="2"/>
        </w:numPr>
        <w:tabs>
          <w:tab w:val="left" w:pos="330"/>
          <w:tab w:val="left" w:pos="952"/>
        </w:tabs>
        <w:ind w:left="0" w:firstLine="567"/>
        <w:jc w:val="both"/>
        <w:rPr>
          <w:sz w:val="32"/>
          <w:szCs w:val="32"/>
        </w:rPr>
      </w:pPr>
      <w:r>
        <w:rPr>
          <w:i/>
          <w:sz w:val="32"/>
          <w:szCs w:val="32"/>
        </w:rPr>
        <w:t>питання</w:t>
      </w:r>
      <w:r>
        <w:rPr>
          <w:sz w:val="32"/>
          <w:szCs w:val="32"/>
        </w:rPr>
        <w:t xml:space="preserve">  для перевірки базових знань за темою заняття.</w:t>
      </w:r>
    </w:p>
    <w:p w:rsidR="0026143F" w:rsidRDefault="00717719">
      <w:pPr>
        <w:pStyle w:val="10"/>
        <w:widowControl w:val="0"/>
        <w:spacing w:line="220" w:lineRule="auto"/>
        <w:ind w:left="80" w:firstLine="500"/>
      </w:pPr>
      <w:r>
        <w:t xml:space="preserve">1. Анатомо - фізіологічні відомості про легені і плевру. </w:t>
      </w:r>
    </w:p>
    <w:p w:rsidR="0026143F" w:rsidRDefault="00717719">
      <w:pPr>
        <w:pStyle w:val="10"/>
        <w:widowControl w:val="0"/>
        <w:spacing w:line="220" w:lineRule="auto"/>
        <w:ind w:left="80" w:firstLine="500"/>
      </w:pPr>
      <w:r>
        <w:t xml:space="preserve">2. Класифікація пошкоджень легень і плеври. </w:t>
      </w:r>
    </w:p>
    <w:p w:rsidR="0026143F" w:rsidRDefault="00717719">
      <w:pPr>
        <w:pStyle w:val="10"/>
        <w:widowControl w:val="0"/>
        <w:spacing w:line="220" w:lineRule="auto"/>
        <w:ind w:left="80" w:firstLine="500"/>
      </w:pPr>
      <w:r>
        <w:t xml:space="preserve">3. Методи дослідження хворих з пошкодженнями легень і плеври. </w:t>
      </w:r>
    </w:p>
    <w:p w:rsidR="0026143F" w:rsidRDefault="00717719">
      <w:pPr>
        <w:pStyle w:val="10"/>
        <w:widowControl w:val="0"/>
        <w:spacing w:line="220" w:lineRule="auto"/>
        <w:ind w:left="80" w:firstLine="500"/>
      </w:pPr>
      <w:r>
        <w:t xml:space="preserve">4. Класифікація дихальної недостатності. </w:t>
      </w:r>
    </w:p>
    <w:p w:rsidR="0026143F" w:rsidRDefault="00717719">
      <w:pPr>
        <w:pStyle w:val="10"/>
        <w:widowControl w:val="0"/>
        <w:spacing w:line="220" w:lineRule="auto"/>
        <w:ind w:left="80" w:firstLine="500"/>
      </w:pPr>
      <w:r>
        <w:t>5. Переломи ребер, флотуючий перелом ребер.</w:t>
      </w:r>
    </w:p>
    <w:p w:rsidR="0026143F" w:rsidRDefault="00717719">
      <w:pPr>
        <w:pStyle w:val="10"/>
        <w:widowControl w:val="0"/>
        <w:spacing w:line="220" w:lineRule="auto"/>
        <w:ind w:left="80" w:firstLine="500"/>
      </w:pPr>
      <w:r>
        <w:t xml:space="preserve">6. Пневмоторакс, визначення, класифікація. </w:t>
      </w:r>
    </w:p>
    <w:p w:rsidR="0026143F" w:rsidRDefault="00717719">
      <w:pPr>
        <w:pStyle w:val="10"/>
        <w:widowControl w:val="0"/>
        <w:spacing w:line="220" w:lineRule="auto"/>
        <w:ind w:left="80" w:firstLine="500"/>
      </w:pPr>
      <w:r>
        <w:lastRenderedPageBreak/>
        <w:t xml:space="preserve">7. Клініка, діагностика  різних видів пневмотораксу. </w:t>
      </w:r>
    </w:p>
    <w:p w:rsidR="0026143F" w:rsidRDefault="00717719">
      <w:pPr>
        <w:pStyle w:val="10"/>
        <w:widowControl w:val="0"/>
        <w:spacing w:line="220" w:lineRule="auto"/>
        <w:ind w:left="80" w:firstLine="500"/>
      </w:pPr>
      <w:r>
        <w:t xml:space="preserve">8. Лікування пневмотораксу на різних етапах мед.евакуації. </w:t>
      </w:r>
    </w:p>
    <w:p w:rsidR="0026143F" w:rsidRDefault="00717719">
      <w:pPr>
        <w:pStyle w:val="10"/>
        <w:widowControl w:val="0"/>
        <w:spacing w:line="220" w:lineRule="auto"/>
        <w:ind w:left="80" w:firstLine="500"/>
      </w:pPr>
      <w:r>
        <w:t xml:space="preserve">9. Гемоторакс, визначення. </w:t>
      </w:r>
    </w:p>
    <w:p w:rsidR="0026143F" w:rsidRDefault="00717719">
      <w:pPr>
        <w:pStyle w:val="10"/>
        <w:widowControl w:val="0"/>
        <w:spacing w:line="220" w:lineRule="auto"/>
        <w:ind w:left="80" w:firstLine="500"/>
      </w:pPr>
      <w:r>
        <w:t xml:space="preserve">10. Етіологія гемотораксу. </w:t>
      </w:r>
    </w:p>
    <w:p w:rsidR="0026143F" w:rsidRDefault="00717719">
      <w:pPr>
        <w:pStyle w:val="10"/>
        <w:widowControl w:val="0"/>
        <w:spacing w:line="220" w:lineRule="auto"/>
        <w:ind w:left="80" w:firstLine="500"/>
      </w:pPr>
      <w:r>
        <w:t xml:space="preserve">11. Класифікація гемоторксу, діагностика. </w:t>
      </w:r>
    </w:p>
    <w:p w:rsidR="0026143F" w:rsidRDefault="00717719">
      <w:pPr>
        <w:pStyle w:val="10"/>
        <w:widowControl w:val="0"/>
        <w:spacing w:line="220" w:lineRule="auto"/>
        <w:ind w:left="80" w:firstLine="500"/>
      </w:pPr>
      <w:r>
        <w:t xml:space="preserve">12. Клінічна картина. </w:t>
      </w:r>
    </w:p>
    <w:p w:rsidR="0026143F" w:rsidRDefault="00717719">
      <w:pPr>
        <w:pStyle w:val="10"/>
        <w:widowControl w:val="0"/>
        <w:spacing w:line="220" w:lineRule="auto"/>
        <w:ind w:left="80" w:firstLine="500"/>
      </w:pPr>
      <w:r>
        <w:t xml:space="preserve">13. Лікування гемотораксу на етапах мед.евакуації. </w:t>
      </w:r>
    </w:p>
    <w:p w:rsidR="0026143F" w:rsidRDefault="00717719">
      <w:pPr>
        <w:pStyle w:val="10"/>
        <w:widowControl w:val="0"/>
        <w:spacing w:line="220" w:lineRule="auto"/>
        <w:ind w:left="80" w:firstLine="500"/>
      </w:pPr>
      <w:r>
        <w:t xml:space="preserve">14. Невідкладна допомога постраждалим з травмами грудної клітки. </w:t>
      </w:r>
    </w:p>
    <w:p w:rsidR="0026143F" w:rsidRDefault="00717719">
      <w:pPr>
        <w:widowControl w:val="0"/>
        <w:tabs>
          <w:tab w:val="left" w:pos="330"/>
          <w:tab w:val="left" w:pos="952"/>
        </w:tabs>
        <w:ind w:left="360"/>
        <w:jc w:val="both"/>
        <w:rPr>
          <w:sz w:val="32"/>
          <w:szCs w:val="32"/>
        </w:rPr>
      </w:pPr>
      <w:r>
        <w:t xml:space="preserve">    15. Перша лікарська допомога.</w:t>
      </w:r>
    </w:p>
    <w:p w:rsidR="0026143F" w:rsidRDefault="00717719">
      <w:pPr>
        <w:pStyle w:val="10"/>
        <w:widowControl w:val="0"/>
        <w:spacing w:line="220" w:lineRule="auto"/>
        <w:ind w:left="80" w:firstLine="500"/>
      </w:pPr>
      <w:r>
        <w:t xml:space="preserve">16. Кваліфікована хірургічна допомога при травмі грудної клітки. </w:t>
      </w:r>
    </w:p>
    <w:p w:rsidR="0026143F" w:rsidRDefault="00717719">
      <w:pPr>
        <w:pStyle w:val="10"/>
        <w:widowControl w:val="0"/>
        <w:spacing w:line="220" w:lineRule="auto"/>
        <w:ind w:left="80" w:firstLine="500"/>
      </w:pPr>
      <w:r>
        <w:t xml:space="preserve">17. Показання до проведення термінової торакотомії. </w:t>
      </w:r>
    </w:p>
    <w:p w:rsidR="0026143F" w:rsidRDefault="00717719">
      <w:pPr>
        <w:pStyle w:val="10"/>
        <w:widowControl w:val="0"/>
        <w:spacing w:line="220" w:lineRule="auto"/>
        <w:ind w:left="80" w:firstLine="500"/>
      </w:pPr>
      <w:r>
        <w:t xml:space="preserve">18. Показаннями до проведення віддаленої торакотомії. </w:t>
      </w:r>
    </w:p>
    <w:p w:rsidR="0026143F" w:rsidRDefault="00717719">
      <w:pPr>
        <w:pStyle w:val="10"/>
        <w:widowControl w:val="0"/>
        <w:spacing w:line="220" w:lineRule="auto"/>
        <w:ind w:left="80" w:firstLine="500"/>
      </w:pPr>
      <w:r>
        <w:t xml:space="preserve">19. Термінові заходи кваліфікованої хірургічної допомоги першої черги. </w:t>
      </w:r>
    </w:p>
    <w:p w:rsidR="0026143F" w:rsidRDefault="00717719">
      <w:pPr>
        <w:pStyle w:val="10"/>
        <w:widowControl w:val="0"/>
        <w:spacing w:line="220" w:lineRule="auto"/>
        <w:ind w:left="80" w:firstLine="500"/>
      </w:pPr>
      <w:r>
        <w:t>20. Термінові заходи кваліфікованої хірургічної допомоги другої черги.</w:t>
      </w:r>
    </w:p>
    <w:p w:rsidR="0026143F" w:rsidRDefault="0026143F">
      <w:pPr>
        <w:widowControl w:val="0"/>
        <w:tabs>
          <w:tab w:val="left" w:pos="330"/>
          <w:tab w:val="left" w:pos="952"/>
        </w:tabs>
        <w:ind w:left="360"/>
        <w:jc w:val="both"/>
        <w:rPr>
          <w:sz w:val="32"/>
          <w:szCs w:val="32"/>
        </w:rPr>
      </w:pPr>
    </w:p>
    <w:p w:rsidR="0026143F" w:rsidRDefault="00717719">
      <w:pPr>
        <w:widowControl w:val="0"/>
        <w:numPr>
          <w:ilvl w:val="0"/>
          <w:numId w:val="1"/>
        </w:numPr>
        <w:tabs>
          <w:tab w:val="left" w:pos="614"/>
          <w:tab w:val="left" w:pos="952"/>
        </w:tabs>
        <w:ind w:left="0" w:firstLine="567"/>
        <w:jc w:val="both"/>
        <w:rPr>
          <w:sz w:val="32"/>
          <w:szCs w:val="32"/>
        </w:rPr>
      </w:pPr>
      <w:r>
        <w:rPr>
          <w:b/>
          <w:sz w:val="32"/>
          <w:szCs w:val="32"/>
        </w:rPr>
        <w:t>Формування професійних вмінь, навичок</w:t>
      </w:r>
      <w:r>
        <w:rPr>
          <w:sz w:val="32"/>
          <w:szCs w:val="32"/>
        </w:rP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left="0" w:firstLine="567"/>
        <w:rPr>
          <w:sz w:val="32"/>
          <w:szCs w:val="32"/>
        </w:rPr>
      </w:pPr>
      <w:r>
        <w:rPr>
          <w:i/>
          <w:sz w:val="32"/>
          <w:szCs w:val="32"/>
        </w:rPr>
        <w:t>зміст завдань</w:t>
      </w:r>
      <w:r>
        <w:rPr>
          <w:sz w:val="32"/>
          <w:szCs w:val="32"/>
        </w:rPr>
        <w:t xml:space="preserve"> ( клінічні ситуації):</w:t>
      </w:r>
    </w:p>
    <w:p w:rsidR="0026143F" w:rsidRDefault="0026143F">
      <w:pPr>
        <w:widowControl w:val="0"/>
        <w:tabs>
          <w:tab w:val="left" w:pos="952"/>
          <w:tab w:val="left" w:pos="1174"/>
        </w:tabs>
        <w:rPr>
          <w:sz w:val="32"/>
          <w:szCs w:val="32"/>
        </w:rPr>
      </w:pPr>
    </w:p>
    <w:p w:rsidR="0026143F" w:rsidRDefault="00717719">
      <w:pPr>
        <w:pStyle w:val="10"/>
        <w:widowControl w:val="0"/>
        <w:tabs>
          <w:tab w:val="left" w:pos="90"/>
        </w:tabs>
        <w:rPr>
          <w:color w:val="000000"/>
        </w:rPr>
      </w:pPr>
      <w:r>
        <w:rPr>
          <w:color w:val="000000"/>
        </w:rPr>
        <w:t>1. Хворий К. доставлений в хірургічне відділення з місця дорожнью-транспортної пригоди із закритою травмою грудної клітини та переломом ребер зправа. У хворого діагностований напружений правосторонній пневмоторакс. Хворому терміново показано:</w:t>
      </w:r>
    </w:p>
    <w:p w:rsidR="0026143F" w:rsidRDefault="00717719">
      <w:pPr>
        <w:pStyle w:val="10"/>
        <w:widowControl w:val="0"/>
        <w:tabs>
          <w:tab w:val="left" w:pos="90"/>
        </w:tabs>
        <w:rPr>
          <w:color w:val="000000"/>
        </w:rPr>
      </w:pPr>
      <w:r>
        <w:rPr>
          <w:color w:val="000000"/>
        </w:rPr>
        <w:t xml:space="preserve">  </w:t>
      </w:r>
    </w:p>
    <w:p w:rsidR="0026143F" w:rsidRDefault="00717719">
      <w:pPr>
        <w:pStyle w:val="10"/>
        <w:widowControl w:val="0"/>
        <w:tabs>
          <w:tab w:val="left" w:pos="90"/>
          <w:tab w:val="left" w:pos="221"/>
        </w:tabs>
      </w:pPr>
      <w:r>
        <w:rPr>
          <w:b/>
          <w:i/>
        </w:rPr>
        <w:t>A</w:t>
      </w:r>
      <w:r>
        <w:tab/>
        <w:t xml:space="preserve">*Дренування плевральної порожнини  </w:t>
      </w:r>
    </w:p>
    <w:p w:rsidR="0026143F" w:rsidRDefault="00717719">
      <w:pPr>
        <w:pStyle w:val="10"/>
        <w:widowControl w:val="0"/>
        <w:tabs>
          <w:tab w:val="left" w:pos="90"/>
          <w:tab w:val="left" w:pos="226"/>
        </w:tabs>
      </w:pPr>
      <w:r>
        <w:rPr>
          <w:b/>
          <w:i/>
        </w:rPr>
        <w:t>B</w:t>
      </w:r>
      <w:r>
        <w:tab/>
        <w:t xml:space="preserve">Трахеостомія  </w:t>
      </w:r>
    </w:p>
    <w:p w:rsidR="0026143F" w:rsidRDefault="00717719">
      <w:pPr>
        <w:pStyle w:val="10"/>
        <w:widowControl w:val="0"/>
        <w:tabs>
          <w:tab w:val="left" w:pos="90"/>
          <w:tab w:val="left" w:pos="226"/>
        </w:tabs>
      </w:pPr>
      <w:r>
        <w:rPr>
          <w:b/>
          <w:i/>
        </w:rPr>
        <w:t>C</w:t>
      </w:r>
      <w:r>
        <w:tab/>
        <w:t xml:space="preserve">Штучна вентиляція легень  </w:t>
      </w:r>
    </w:p>
    <w:p w:rsidR="0026143F" w:rsidRDefault="00717719">
      <w:pPr>
        <w:pStyle w:val="10"/>
        <w:widowControl w:val="0"/>
        <w:tabs>
          <w:tab w:val="left" w:pos="90"/>
          <w:tab w:val="left" w:pos="241"/>
        </w:tabs>
      </w:pPr>
      <w:r>
        <w:rPr>
          <w:b/>
          <w:i/>
        </w:rPr>
        <w:t>D</w:t>
      </w:r>
      <w:r>
        <w:tab/>
        <w:t xml:space="preserve">Інтубація трахеї  </w:t>
      </w:r>
    </w:p>
    <w:p w:rsidR="0026143F" w:rsidRDefault="00717719">
      <w:pPr>
        <w:pStyle w:val="10"/>
        <w:widowControl w:val="0"/>
        <w:tabs>
          <w:tab w:val="left" w:pos="90"/>
          <w:tab w:val="left" w:pos="226"/>
        </w:tabs>
      </w:pPr>
      <w:r>
        <w:rPr>
          <w:b/>
          <w:i/>
        </w:rPr>
        <w:t>E</w:t>
      </w:r>
      <w:r>
        <w:tab/>
        <w:t xml:space="preserve">Торакотомія.  </w:t>
      </w:r>
    </w:p>
    <w:p w:rsidR="0026143F" w:rsidRDefault="0026143F">
      <w:pPr>
        <w:pStyle w:val="10"/>
        <w:ind w:left="360"/>
      </w:pPr>
    </w:p>
    <w:p w:rsidR="0026143F" w:rsidRDefault="00717719">
      <w:pPr>
        <w:pStyle w:val="10"/>
        <w:widowControl w:val="0"/>
        <w:tabs>
          <w:tab w:val="left" w:pos="90"/>
        </w:tabs>
        <w:rPr>
          <w:color w:val="000000"/>
        </w:rPr>
      </w:pPr>
      <w:r>
        <w:t xml:space="preserve">2. </w:t>
      </w:r>
      <w:r>
        <w:rPr>
          <w:color w:val="000000"/>
        </w:rPr>
        <w:t xml:space="preserve">Хворий госпіталізований до хірургічного відділення з місця ДТП із закритою травмою </w:t>
      </w:r>
    </w:p>
    <w:p w:rsidR="0026143F" w:rsidRDefault="00717719">
      <w:pPr>
        <w:pStyle w:val="10"/>
        <w:widowControl w:val="0"/>
        <w:tabs>
          <w:tab w:val="left" w:pos="90"/>
        </w:tabs>
        <w:rPr>
          <w:color w:val="000000"/>
        </w:rPr>
      </w:pPr>
      <w:r>
        <w:tab/>
      </w:r>
      <w:r>
        <w:rPr>
          <w:color w:val="000000"/>
        </w:rPr>
        <w:t>грудної клітки та переломом ребер з правого боку. У хворого діагностований правобічний пневмоторакс. Хворому терміново показано дренування плевральної порожнини. Вкажіть місце проведення плевральної пункції:</w:t>
      </w:r>
    </w:p>
    <w:p w:rsidR="0026143F" w:rsidRDefault="00717719">
      <w:pPr>
        <w:pStyle w:val="10"/>
        <w:widowControl w:val="0"/>
        <w:tabs>
          <w:tab w:val="left" w:pos="90"/>
        </w:tabs>
        <w:rPr>
          <w:color w:val="000000"/>
        </w:rPr>
      </w:pPr>
      <w:r>
        <w:rPr>
          <w:color w:val="000000"/>
        </w:rPr>
        <w:t xml:space="preserve">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*В 2-му міжребер’я по середньоключичній лінії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В 6-му міжребер’я по задньопахвинній лінії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В 7-му міжребер’я по лопатковій лінії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В проекції плеврального синуса  </w:t>
      </w:r>
    </w:p>
    <w:p w:rsidR="0026143F" w:rsidRDefault="00717719">
      <w:pPr>
        <w:pStyle w:val="10"/>
        <w:widowControl w:val="0"/>
        <w:tabs>
          <w:tab w:val="left" w:pos="90"/>
          <w:tab w:val="left" w:pos="226"/>
        </w:tabs>
        <w:rPr>
          <w:color w:val="000000"/>
        </w:rPr>
      </w:pPr>
      <w:r>
        <w:rPr>
          <w:b/>
          <w:i/>
          <w:color w:val="000080"/>
        </w:rPr>
        <w:t>E</w:t>
      </w:r>
      <w:r>
        <w:tab/>
      </w:r>
      <w:r>
        <w:rPr>
          <w:color w:val="000000"/>
        </w:rPr>
        <w:t xml:space="preserve">В місці найбільшої тупості визначеної при перкусії  </w:t>
      </w:r>
    </w:p>
    <w:p w:rsidR="0026143F" w:rsidRDefault="0026143F">
      <w:pPr>
        <w:pStyle w:val="10"/>
        <w:ind w:left="360" w:hanging="360"/>
      </w:pPr>
    </w:p>
    <w:p w:rsidR="0026143F" w:rsidRDefault="00717719">
      <w:pPr>
        <w:pStyle w:val="10"/>
        <w:widowControl w:val="0"/>
        <w:tabs>
          <w:tab w:val="left" w:pos="90"/>
        </w:tabs>
        <w:rPr>
          <w:color w:val="000000"/>
        </w:rPr>
      </w:pPr>
      <w:r>
        <w:t>3.</w:t>
      </w:r>
      <w:r>
        <w:rPr>
          <w:color w:val="000000"/>
        </w:rPr>
        <w:t xml:space="preserve"> Хворий 36 років, близько 3 годин назад отримав проникаюче ножове поранення лівої </w:t>
      </w:r>
    </w:p>
    <w:p w:rsidR="0026143F" w:rsidRDefault="00717719">
      <w:pPr>
        <w:pStyle w:val="10"/>
        <w:widowControl w:val="0"/>
        <w:tabs>
          <w:tab w:val="left" w:pos="90"/>
        </w:tabs>
        <w:rPr>
          <w:color w:val="000000"/>
        </w:rPr>
      </w:pPr>
      <w:r>
        <w:tab/>
      </w:r>
      <w:r>
        <w:rPr>
          <w:color w:val="000000"/>
        </w:rPr>
        <w:t xml:space="preserve">половини грудної клітини. Доставлений в важкому стані: ейфорія, шкірні покрови бліді. </w:t>
      </w:r>
    </w:p>
    <w:p w:rsidR="0026143F" w:rsidRDefault="00717719">
      <w:pPr>
        <w:pStyle w:val="10"/>
        <w:widowControl w:val="0"/>
        <w:tabs>
          <w:tab w:val="left" w:pos="90"/>
        </w:tabs>
        <w:rPr>
          <w:color w:val="000000"/>
        </w:rPr>
      </w:pPr>
      <w:r>
        <w:tab/>
      </w:r>
      <w:r>
        <w:rPr>
          <w:color w:val="000000"/>
        </w:rPr>
        <w:t xml:space="preserve">Тони серця глухі, тахікардія 130хв. АТ –80/70 мм рт. ст. Пульс на зап'ястку ледь </w:t>
      </w:r>
    </w:p>
    <w:p w:rsidR="0026143F" w:rsidRDefault="00717719">
      <w:pPr>
        <w:pStyle w:val="10"/>
        <w:widowControl w:val="0"/>
        <w:tabs>
          <w:tab w:val="left" w:pos="90"/>
        </w:tabs>
        <w:rPr>
          <w:color w:val="000000"/>
        </w:rPr>
      </w:pPr>
      <w:r>
        <w:tab/>
      </w:r>
      <w:r>
        <w:rPr>
          <w:color w:val="000000"/>
        </w:rPr>
        <w:t xml:space="preserve">визначається. Рана грудної клітини 2 см., розташована зліва по парастернальній лінії на </w:t>
      </w:r>
    </w:p>
    <w:p w:rsidR="0026143F" w:rsidRDefault="00717719">
      <w:pPr>
        <w:pStyle w:val="10"/>
        <w:widowControl w:val="0"/>
        <w:tabs>
          <w:tab w:val="left" w:pos="90"/>
        </w:tabs>
        <w:rPr>
          <w:color w:val="000000"/>
        </w:rPr>
      </w:pPr>
      <w:r>
        <w:tab/>
      </w:r>
      <w:r>
        <w:rPr>
          <w:color w:val="000000"/>
        </w:rPr>
        <w:t xml:space="preserve">рівні ІІІ міжреберного проміжку. Дихання над лівою легенею послаблене, в задньо-нижніх відділах вкорочений перкуторний звук. Які лікувальні заходи найбільш доцільні ?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  Невідкладна торакотомія.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Комплекс реанімаційних заходів.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Плевральна пункція.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Пункція перикарду.  </w:t>
      </w:r>
    </w:p>
    <w:p w:rsidR="0026143F" w:rsidRDefault="00717719">
      <w:pPr>
        <w:pStyle w:val="10"/>
        <w:widowControl w:val="0"/>
        <w:tabs>
          <w:tab w:val="left" w:pos="90"/>
          <w:tab w:val="left" w:pos="226"/>
        </w:tabs>
        <w:rPr>
          <w:color w:val="000000"/>
        </w:rPr>
      </w:pPr>
      <w:r>
        <w:rPr>
          <w:b/>
          <w:i/>
          <w:color w:val="000080"/>
        </w:rPr>
        <w:lastRenderedPageBreak/>
        <w:t>E</w:t>
      </w:r>
      <w:r>
        <w:tab/>
      </w:r>
      <w:r>
        <w:rPr>
          <w:color w:val="000000"/>
        </w:rPr>
        <w:t xml:space="preserve">Переливання крові.  </w:t>
      </w:r>
    </w:p>
    <w:p w:rsidR="0026143F" w:rsidRDefault="0026143F">
      <w:pPr>
        <w:pStyle w:val="10"/>
        <w:ind w:left="360" w:hanging="360"/>
      </w:pPr>
    </w:p>
    <w:p w:rsidR="0026143F" w:rsidRDefault="00717719">
      <w:pPr>
        <w:pStyle w:val="10"/>
        <w:widowControl w:val="0"/>
        <w:tabs>
          <w:tab w:val="left" w:pos="90"/>
        </w:tabs>
        <w:rPr>
          <w:color w:val="000000"/>
        </w:rPr>
      </w:pPr>
      <w:r>
        <w:t>4.</w:t>
      </w:r>
      <w:r>
        <w:rPr>
          <w:color w:val="000000"/>
        </w:rPr>
        <w:t xml:space="preserve"> Здоровий до того чоловік 32 років під час фізичних вправ зненацька почув нехватку </w:t>
      </w:r>
    </w:p>
    <w:p w:rsidR="0026143F" w:rsidRDefault="00717719">
      <w:pPr>
        <w:pStyle w:val="10"/>
        <w:widowControl w:val="0"/>
        <w:tabs>
          <w:tab w:val="left" w:pos="90"/>
        </w:tabs>
        <w:rPr>
          <w:color w:val="000000"/>
        </w:rPr>
      </w:pPr>
      <w:r>
        <w:tab/>
      </w:r>
      <w:r>
        <w:rPr>
          <w:color w:val="000000"/>
        </w:rPr>
        <w:t xml:space="preserve">дихання, слабкість, біль в правій половині грудей з віддачею в праве плече, задишку, </w:t>
      </w:r>
    </w:p>
    <w:p w:rsidR="0026143F" w:rsidRDefault="00717719">
      <w:pPr>
        <w:pStyle w:val="10"/>
        <w:widowControl w:val="0"/>
        <w:tabs>
          <w:tab w:val="left" w:pos="90"/>
        </w:tabs>
        <w:rPr>
          <w:color w:val="000000"/>
        </w:rPr>
      </w:pPr>
      <w:r>
        <w:tab/>
      </w:r>
      <w:r>
        <w:rPr>
          <w:color w:val="000000"/>
        </w:rPr>
        <w:t xml:space="preserve">почуття нехватки повітря, серцебиття. Стан тяжкий, тахікардія до 100/хв. Дихання 28/хв., </w:t>
      </w:r>
    </w:p>
    <w:p w:rsidR="0026143F" w:rsidRDefault="00717719">
      <w:pPr>
        <w:pStyle w:val="10"/>
        <w:widowControl w:val="0"/>
        <w:tabs>
          <w:tab w:val="left" w:pos="90"/>
        </w:tabs>
        <w:rPr>
          <w:color w:val="000000"/>
        </w:rPr>
      </w:pPr>
      <w:r>
        <w:tab/>
      </w:r>
      <w:r>
        <w:rPr>
          <w:color w:val="000000"/>
        </w:rPr>
        <w:t>права половина грудної клітини відстає при диханні. Перкуторно справа високий тимпаніт,дихальні шуми не чутні. Температура тіла - нормальна.   Ваш діагноз?</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*Спонтаний пневмоторакс.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Інфаркт міокарду.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Абсцес легені.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Емпієма плевральної порожнини.  </w:t>
      </w:r>
    </w:p>
    <w:p w:rsidR="0026143F" w:rsidRDefault="00717719">
      <w:pPr>
        <w:pStyle w:val="10"/>
        <w:widowControl w:val="0"/>
        <w:tabs>
          <w:tab w:val="left" w:pos="90"/>
          <w:tab w:val="left" w:pos="226"/>
        </w:tabs>
        <w:rPr>
          <w:color w:val="000000"/>
        </w:rPr>
      </w:pPr>
      <w:r>
        <w:rPr>
          <w:b/>
          <w:i/>
          <w:color w:val="000080"/>
        </w:rPr>
        <w:t>E</w:t>
      </w:r>
      <w:r>
        <w:tab/>
      </w:r>
      <w:r>
        <w:rPr>
          <w:color w:val="000000"/>
        </w:rPr>
        <w:t xml:space="preserve">Медіастиніт.  </w:t>
      </w:r>
    </w:p>
    <w:p w:rsidR="0026143F" w:rsidRDefault="0026143F">
      <w:pPr>
        <w:pStyle w:val="10"/>
        <w:widowControl w:val="0"/>
        <w:tabs>
          <w:tab w:val="left" w:pos="90"/>
        </w:tabs>
        <w:rPr>
          <w:color w:val="000000"/>
        </w:rPr>
      </w:pPr>
    </w:p>
    <w:p w:rsidR="0026143F" w:rsidRDefault="00717719">
      <w:pPr>
        <w:pStyle w:val="10"/>
        <w:widowControl w:val="0"/>
        <w:tabs>
          <w:tab w:val="left" w:pos="90"/>
        </w:tabs>
        <w:rPr>
          <w:color w:val="000000"/>
        </w:rPr>
      </w:pPr>
      <w:r>
        <w:t>5.</w:t>
      </w:r>
      <w:r>
        <w:rPr>
          <w:color w:val="000000"/>
        </w:rPr>
        <w:t xml:space="preserve"> У хворого 40 років раптово з’явився біль у лівій половині груді, задуха. Об-но: Стан </w:t>
      </w:r>
    </w:p>
    <w:p w:rsidR="0026143F" w:rsidRDefault="00717719">
      <w:pPr>
        <w:pStyle w:val="10"/>
        <w:widowControl w:val="0"/>
        <w:tabs>
          <w:tab w:val="left" w:pos="90"/>
        </w:tabs>
        <w:rPr>
          <w:color w:val="000000"/>
        </w:rPr>
      </w:pPr>
      <w:r>
        <w:tab/>
      </w:r>
      <w:r>
        <w:rPr>
          <w:color w:val="000000"/>
        </w:rPr>
        <w:t xml:space="preserve">середньої важкості, пульс – 110/хв, АТ 90/60 мм рт. ст., дихання зліва не </w:t>
      </w:r>
    </w:p>
    <w:p w:rsidR="0026143F" w:rsidRDefault="00717719">
      <w:pPr>
        <w:pStyle w:val="10"/>
        <w:widowControl w:val="0"/>
        <w:tabs>
          <w:tab w:val="left" w:pos="90"/>
        </w:tabs>
        <w:rPr>
          <w:color w:val="000000"/>
        </w:rPr>
      </w:pPr>
      <w:r>
        <w:tab/>
      </w:r>
      <w:r>
        <w:rPr>
          <w:color w:val="000000"/>
        </w:rPr>
        <w:t xml:space="preserve">вислуховується., при рентгенографії грудної клітини - колапс лівої легені до 1/2. Яке </w:t>
      </w:r>
    </w:p>
    <w:p w:rsidR="0026143F" w:rsidRDefault="00717719">
      <w:pPr>
        <w:pStyle w:val="10"/>
        <w:widowControl w:val="0"/>
        <w:tabs>
          <w:tab w:val="left" w:pos="90"/>
        </w:tabs>
        <w:rPr>
          <w:color w:val="000000"/>
        </w:rPr>
      </w:pPr>
      <w:r>
        <w:tab/>
      </w:r>
      <w:r>
        <w:rPr>
          <w:color w:val="000000"/>
        </w:rPr>
        <w:t xml:space="preserve">лікування потрібно призначити хворому?  </w:t>
      </w:r>
    </w:p>
    <w:p w:rsidR="0026143F" w:rsidRDefault="00717719">
      <w:pPr>
        <w:pStyle w:val="10"/>
        <w:widowControl w:val="0"/>
        <w:tabs>
          <w:tab w:val="left" w:pos="90"/>
          <w:tab w:val="left" w:pos="221"/>
        </w:tabs>
        <w:rPr>
          <w:color w:val="000000"/>
        </w:rPr>
      </w:pPr>
      <w:r>
        <w:rPr>
          <w:b/>
          <w:i/>
          <w:color w:val="000080"/>
        </w:rPr>
        <w:t>A</w:t>
      </w:r>
      <w:r>
        <w:tab/>
      </w:r>
      <w:r>
        <w:rPr>
          <w:color w:val="000000"/>
        </w:rPr>
        <w:t>*Пасивне дренування плевральної порожнини.</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Покій, розсмоктуюча терапія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Антибатеріальгна терапія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Оперативне лікування  </w:t>
      </w:r>
    </w:p>
    <w:p w:rsidR="0026143F" w:rsidRDefault="00717719">
      <w:pPr>
        <w:pStyle w:val="10"/>
        <w:ind w:left="360" w:hanging="360"/>
        <w:rPr>
          <w:color w:val="000000"/>
        </w:rPr>
      </w:pPr>
      <w:r>
        <w:rPr>
          <w:b/>
          <w:i/>
          <w:color w:val="000080"/>
        </w:rPr>
        <w:t>E</w:t>
      </w:r>
      <w:r>
        <w:tab/>
      </w:r>
      <w:r>
        <w:rPr>
          <w:color w:val="000000"/>
        </w:rPr>
        <w:t>Активне дренування плевральної порожнини.</w:t>
      </w:r>
    </w:p>
    <w:p w:rsidR="0026143F" w:rsidRDefault="0026143F">
      <w:pPr>
        <w:pStyle w:val="10"/>
        <w:ind w:left="360" w:hanging="360"/>
      </w:pPr>
    </w:p>
    <w:p w:rsidR="0026143F" w:rsidRDefault="0026143F">
      <w:pPr>
        <w:pStyle w:val="10"/>
        <w:widowControl w:val="0"/>
        <w:tabs>
          <w:tab w:val="left" w:pos="90"/>
        </w:tabs>
      </w:pPr>
    </w:p>
    <w:p w:rsidR="0026143F" w:rsidRDefault="00717719">
      <w:pPr>
        <w:pStyle w:val="10"/>
        <w:widowControl w:val="0"/>
        <w:tabs>
          <w:tab w:val="left" w:pos="90"/>
        </w:tabs>
        <w:rPr>
          <w:color w:val="000000"/>
        </w:rPr>
      </w:pPr>
      <w:r>
        <w:t>6.</w:t>
      </w:r>
      <w:r>
        <w:rPr>
          <w:color w:val="000000"/>
        </w:rPr>
        <w:t xml:space="preserve"> Хворий 32 років поступив у хірургічне відділення через 6 годин з моменту захворювання з діагнозом: спонтанний пневмоторакс. Лікування  за допомогою пасивного дренування плевральної порожнини на протязі 3 діб ефекту не дало. Яке дослідження найбільш достовірно дозволить виявити причину відсутності ефекту від лікування?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*Торакоскопія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Бронхографія  </w:t>
      </w:r>
    </w:p>
    <w:p w:rsidR="0026143F" w:rsidRDefault="00717719">
      <w:pPr>
        <w:pStyle w:val="10"/>
        <w:widowControl w:val="0"/>
        <w:tabs>
          <w:tab w:val="left" w:pos="90"/>
          <w:tab w:val="left" w:pos="226"/>
        </w:tabs>
        <w:rPr>
          <w:color w:val="000000"/>
        </w:rPr>
      </w:pPr>
      <w:r>
        <w:rPr>
          <w:b/>
          <w:i/>
          <w:color w:val="000080"/>
        </w:rPr>
        <w:t>C</w:t>
      </w:r>
      <w:r>
        <w:tab/>
      </w:r>
      <w:r>
        <w:rPr>
          <w:color w:val="000000"/>
        </w:rPr>
        <w:t>Фізікальні методи дослідження</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Бронхоскопія  </w:t>
      </w:r>
    </w:p>
    <w:p w:rsidR="0026143F" w:rsidRDefault="00717719">
      <w:pPr>
        <w:pStyle w:val="10"/>
        <w:widowControl w:val="0"/>
        <w:tabs>
          <w:tab w:val="left" w:pos="90"/>
          <w:tab w:val="left" w:pos="226"/>
        </w:tabs>
        <w:rPr>
          <w:color w:val="000000"/>
        </w:rPr>
      </w:pPr>
      <w:r>
        <w:rPr>
          <w:b/>
          <w:i/>
          <w:color w:val="000080"/>
        </w:rPr>
        <w:t>E</w:t>
      </w:r>
      <w:r>
        <w:tab/>
      </w:r>
      <w:r>
        <w:rPr>
          <w:color w:val="000000"/>
        </w:rPr>
        <w:t xml:space="preserve">УЗД  </w:t>
      </w:r>
    </w:p>
    <w:p w:rsidR="0026143F" w:rsidRDefault="0026143F">
      <w:pPr>
        <w:pStyle w:val="10"/>
        <w:ind w:left="360" w:hanging="360"/>
      </w:pPr>
    </w:p>
    <w:p w:rsidR="0026143F" w:rsidRDefault="00717719">
      <w:pPr>
        <w:pStyle w:val="10"/>
        <w:widowControl w:val="0"/>
        <w:tabs>
          <w:tab w:val="left" w:pos="90"/>
        </w:tabs>
        <w:rPr>
          <w:color w:val="000000"/>
        </w:rPr>
      </w:pPr>
      <w:r>
        <w:t>7.</w:t>
      </w:r>
      <w:r>
        <w:rPr>
          <w:color w:val="000000"/>
        </w:rPr>
        <w:t xml:space="preserve"> У хворого 32 років ранком раптово на фоні повного здоров’я виник сильний біль в лівій </w:t>
      </w:r>
    </w:p>
    <w:p w:rsidR="0026143F" w:rsidRDefault="00717719">
      <w:pPr>
        <w:pStyle w:val="10"/>
        <w:widowControl w:val="0"/>
        <w:tabs>
          <w:tab w:val="left" w:pos="90"/>
        </w:tabs>
        <w:rPr>
          <w:color w:val="000000"/>
        </w:rPr>
      </w:pPr>
      <w:r>
        <w:tab/>
      </w:r>
      <w:r>
        <w:rPr>
          <w:color w:val="000000"/>
        </w:rPr>
        <w:t xml:space="preserve">половині грудної клітки, задишка.  Об’єктивно: ЧДД 30/хв., ціаноз, участь допоміжних </w:t>
      </w:r>
    </w:p>
    <w:p w:rsidR="0026143F" w:rsidRDefault="00717719">
      <w:pPr>
        <w:pStyle w:val="10"/>
        <w:widowControl w:val="0"/>
        <w:tabs>
          <w:tab w:val="left" w:pos="90"/>
        </w:tabs>
        <w:rPr>
          <w:color w:val="000000"/>
        </w:rPr>
      </w:pPr>
      <w:r>
        <w:tab/>
      </w:r>
      <w:r>
        <w:rPr>
          <w:color w:val="000000"/>
        </w:rPr>
        <w:t xml:space="preserve">м(язів в акті дихання, асиметрія грудної клітки. Над  лівою легенею спостерігається </w:t>
      </w:r>
    </w:p>
    <w:p w:rsidR="0026143F" w:rsidRDefault="00717719">
      <w:pPr>
        <w:pStyle w:val="10"/>
        <w:widowControl w:val="0"/>
        <w:tabs>
          <w:tab w:val="left" w:pos="90"/>
        </w:tabs>
        <w:rPr>
          <w:color w:val="000000"/>
        </w:rPr>
      </w:pPr>
      <w:r>
        <w:tab/>
      </w:r>
      <w:r>
        <w:rPr>
          <w:color w:val="000000"/>
        </w:rPr>
        <w:t xml:space="preserve">тимпаніт, відсутність дихальних шумів, ослаблення голосового тремтіння.  Який найбільш імовірний діагноз?   </w:t>
      </w:r>
    </w:p>
    <w:p w:rsidR="0026143F" w:rsidRDefault="00717719">
      <w:pPr>
        <w:pStyle w:val="10"/>
        <w:widowControl w:val="0"/>
        <w:tabs>
          <w:tab w:val="left" w:pos="90"/>
          <w:tab w:val="left" w:pos="221"/>
        </w:tabs>
        <w:rPr>
          <w:color w:val="000000"/>
        </w:rPr>
      </w:pPr>
      <w:r>
        <w:rPr>
          <w:b/>
          <w:i/>
          <w:color w:val="000080"/>
        </w:rPr>
        <w:t>A</w:t>
      </w:r>
      <w:r>
        <w:tab/>
      </w:r>
      <w:r>
        <w:rPr>
          <w:color w:val="000000"/>
        </w:rPr>
        <w:t>*Спонтанний пневмоторакс.</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Піопневмоторакс.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Ателектаз легені.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Ексудативний плеврит.  </w:t>
      </w:r>
    </w:p>
    <w:p w:rsidR="0026143F" w:rsidRDefault="00717719">
      <w:pPr>
        <w:pStyle w:val="10"/>
        <w:ind w:left="360" w:hanging="360"/>
        <w:rPr>
          <w:color w:val="000000"/>
        </w:rPr>
      </w:pPr>
      <w:r>
        <w:rPr>
          <w:b/>
          <w:i/>
          <w:color w:val="000080"/>
        </w:rPr>
        <w:t>E</w:t>
      </w:r>
      <w:r>
        <w:tab/>
      </w:r>
      <w:r>
        <w:rPr>
          <w:color w:val="000000"/>
        </w:rPr>
        <w:t>Посттравматичний пневмоторакс.</w:t>
      </w:r>
    </w:p>
    <w:p w:rsidR="0026143F" w:rsidRDefault="0026143F">
      <w:pPr>
        <w:pStyle w:val="10"/>
        <w:ind w:left="360" w:hanging="360"/>
      </w:pPr>
    </w:p>
    <w:p w:rsidR="0026143F" w:rsidRDefault="00717719">
      <w:pPr>
        <w:pStyle w:val="10"/>
        <w:widowControl w:val="0"/>
        <w:tabs>
          <w:tab w:val="left" w:pos="90"/>
        </w:tabs>
        <w:rPr>
          <w:color w:val="000000"/>
        </w:rPr>
      </w:pPr>
      <w:r>
        <w:t>8.</w:t>
      </w:r>
      <w:r>
        <w:rPr>
          <w:color w:val="000000"/>
        </w:rPr>
        <w:t xml:space="preserve"> Хвора, 56 років, під час їжі смаженого гороху розмовляла і закашлялась. Безперервний </w:t>
      </w:r>
    </w:p>
    <w:p w:rsidR="0026143F" w:rsidRDefault="00717719">
      <w:pPr>
        <w:pStyle w:val="10"/>
        <w:widowControl w:val="0"/>
        <w:tabs>
          <w:tab w:val="left" w:pos="90"/>
        </w:tabs>
        <w:rPr>
          <w:color w:val="000000"/>
        </w:rPr>
      </w:pPr>
      <w:r>
        <w:tab/>
      </w:r>
      <w:r>
        <w:rPr>
          <w:color w:val="000000"/>
        </w:rPr>
        <w:t xml:space="preserve">кашель зменшився через 2 години, однак періодично нападоподібно спостерігався 1 </w:t>
      </w:r>
    </w:p>
    <w:p w:rsidR="0026143F" w:rsidRDefault="00717719">
      <w:pPr>
        <w:pStyle w:val="10"/>
        <w:widowControl w:val="0"/>
        <w:tabs>
          <w:tab w:val="left" w:pos="90"/>
        </w:tabs>
        <w:rPr>
          <w:color w:val="000000"/>
        </w:rPr>
      </w:pPr>
      <w:r>
        <w:tab/>
      </w:r>
      <w:r>
        <w:rPr>
          <w:color w:val="000000"/>
        </w:rPr>
        <w:t xml:space="preserve">добу. На 2-ій добі з’явився біль у правій половині грудної порожнини, виникла дихальна </w:t>
      </w:r>
    </w:p>
    <w:p w:rsidR="0026143F" w:rsidRDefault="00717719">
      <w:pPr>
        <w:pStyle w:val="10"/>
        <w:widowControl w:val="0"/>
        <w:tabs>
          <w:tab w:val="left" w:pos="90"/>
        </w:tabs>
        <w:rPr>
          <w:color w:val="000000"/>
        </w:rPr>
      </w:pPr>
      <w:r>
        <w:tab/>
      </w:r>
      <w:r>
        <w:rPr>
          <w:color w:val="000000"/>
        </w:rPr>
        <w:t xml:space="preserve">недостатність. При аускультації не вислуховується дихання правою легенею. Яке </w:t>
      </w:r>
    </w:p>
    <w:p w:rsidR="0026143F" w:rsidRDefault="00717719">
      <w:pPr>
        <w:pStyle w:val="10"/>
        <w:widowControl w:val="0"/>
        <w:tabs>
          <w:tab w:val="left" w:pos="90"/>
        </w:tabs>
        <w:rPr>
          <w:color w:val="000000"/>
        </w:rPr>
      </w:pPr>
      <w:r>
        <w:tab/>
      </w:r>
      <w:r>
        <w:rPr>
          <w:color w:val="000000"/>
        </w:rPr>
        <w:t xml:space="preserve">ускладнення виникло ?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 Ателектаз легені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Емфізема легені  </w:t>
      </w:r>
    </w:p>
    <w:p w:rsidR="0026143F" w:rsidRDefault="00717719">
      <w:pPr>
        <w:pStyle w:val="10"/>
        <w:widowControl w:val="0"/>
        <w:tabs>
          <w:tab w:val="left" w:pos="90"/>
          <w:tab w:val="left" w:pos="226"/>
        </w:tabs>
        <w:rPr>
          <w:color w:val="000000"/>
        </w:rPr>
      </w:pPr>
      <w:r>
        <w:rPr>
          <w:b/>
          <w:i/>
          <w:color w:val="000080"/>
        </w:rPr>
        <w:lastRenderedPageBreak/>
        <w:t>C</w:t>
      </w:r>
      <w:r>
        <w:tab/>
      </w:r>
      <w:r>
        <w:rPr>
          <w:color w:val="000000"/>
        </w:rPr>
        <w:t xml:space="preserve">Нижньодольова пневмонія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Медіастиніт  </w:t>
      </w:r>
    </w:p>
    <w:p w:rsidR="0026143F" w:rsidRDefault="00717719">
      <w:pPr>
        <w:pStyle w:val="10"/>
        <w:widowControl w:val="0"/>
        <w:tabs>
          <w:tab w:val="left" w:pos="90"/>
          <w:tab w:val="left" w:pos="226"/>
        </w:tabs>
        <w:rPr>
          <w:color w:val="000000"/>
        </w:rPr>
      </w:pPr>
      <w:r>
        <w:rPr>
          <w:b/>
          <w:i/>
          <w:color w:val="000080"/>
        </w:rPr>
        <w:t>E</w:t>
      </w:r>
      <w:r>
        <w:tab/>
      </w:r>
      <w:r>
        <w:rPr>
          <w:color w:val="000000"/>
        </w:rPr>
        <w:t xml:space="preserve">Бронхектазія  </w:t>
      </w:r>
    </w:p>
    <w:p w:rsidR="0026143F" w:rsidRDefault="0026143F">
      <w:pPr>
        <w:pStyle w:val="10"/>
        <w:widowControl w:val="0"/>
        <w:tabs>
          <w:tab w:val="left" w:pos="90"/>
          <w:tab w:val="left" w:pos="226"/>
        </w:tabs>
        <w:rPr>
          <w:color w:val="000000"/>
        </w:rPr>
      </w:pPr>
    </w:p>
    <w:p w:rsidR="0026143F" w:rsidRDefault="00717719">
      <w:pPr>
        <w:pStyle w:val="10"/>
        <w:widowControl w:val="0"/>
        <w:tabs>
          <w:tab w:val="left" w:pos="90"/>
        </w:tabs>
        <w:rPr>
          <w:color w:val="000000"/>
        </w:rPr>
      </w:pPr>
      <w:r>
        <w:rPr>
          <w:color w:val="000000"/>
        </w:rPr>
        <w:t xml:space="preserve">9. У хворого після падіння з дерева з’явився біль в правій половині грудної клітки, задуха, </w:t>
      </w:r>
    </w:p>
    <w:p w:rsidR="0026143F" w:rsidRDefault="00717719">
      <w:pPr>
        <w:pStyle w:val="10"/>
        <w:widowControl w:val="0"/>
        <w:tabs>
          <w:tab w:val="left" w:pos="90"/>
        </w:tabs>
        <w:rPr>
          <w:color w:val="000000"/>
        </w:rPr>
      </w:pPr>
      <w:r>
        <w:tab/>
      </w:r>
      <w:r>
        <w:rPr>
          <w:color w:val="000000"/>
        </w:rPr>
        <w:t xml:space="preserve">підшкірна емфізема. При аускультації – справа різко послаблене дихання, при перкусії – </w:t>
      </w:r>
    </w:p>
    <w:p w:rsidR="0026143F" w:rsidRDefault="00717719">
      <w:pPr>
        <w:pStyle w:val="10"/>
        <w:widowControl w:val="0"/>
        <w:tabs>
          <w:tab w:val="left" w:pos="90"/>
        </w:tabs>
        <w:rPr>
          <w:color w:val="000000"/>
        </w:rPr>
      </w:pPr>
      <w:r>
        <w:tab/>
      </w:r>
      <w:r>
        <w:rPr>
          <w:color w:val="000000"/>
        </w:rPr>
        <w:t xml:space="preserve">тимпаніт. При яке ускладнення закритої травми необхідно думати?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*Закритий пневмоторакс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Відкритий пневмоторакс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Гемоторакс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Перелом ребер  </w:t>
      </w:r>
    </w:p>
    <w:p w:rsidR="0026143F" w:rsidRDefault="00717719">
      <w:pPr>
        <w:pStyle w:val="10"/>
        <w:widowControl w:val="0"/>
        <w:tabs>
          <w:tab w:val="left" w:pos="90"/>
          <w:tab w:val="left" w:pos="226"/>
        </w:tabs>
        <w:rPr>
          <w:color w:val="000000"/>
        </w:rPr>
      </w:pPr>
      <w:r>
        <w:rPr>
          <w:b/>
          <w:i/>
          <w:color w:val="000080"/>
        </w:rPr>
        <w:t>E</w:t>
      </w:r>
      <w:r>
        <w:tab/>
      </w:r>
      <w:r>
        <w:rPr>
          <w:color w:val="000000"/>
        </w:rPr>
        <w:t xml:space="preserve">Розрив діафрагми  </w:t>
      </w:r>
    </w:p>
    <w:p w:rsidR="0026143F" w:rsidRDefault="0026143F">
      <w:pPr>
        <w:pStyle w:val="10"/>
        <w:widowControl w:val="0"/>
        <w:tabs>
          <w:tab w:val="left" w:pos="90"/>
          <w:tab w:val="left" w:pos="226"/>
        </w:tabs>
        <w:rPr>
          <w:color w:val="000000"/>
        </w:rPr>
      </w:pPr>
    </w:p>
    <w:p w:rsidR="0026143F" w:rsidRDefault="00717719">
      <w:pPr>
        <w:pStyle w:val="10"/>
        <w:widowControl w:val="0"/>
        <w:tabs>
          <w:tab w:val="left" w:pos="90"/>
        </w:tabs>
        <w:rPr>
          <w:color w:val="000000"/>
        </w:rPr>
      </w:pPr>
      <w:r>
        <w:rPr>
          <w:color w:val="000000"/>
        </w:rPr>
        <w:t xml:space="preserve">10. У хворого 38 років після  ножового поранення  лівої половину грудної клітки виявлено </w:t>
      </w:r>
    </w:p>
    <w:p w:rsidR="0026143F" w:rsidRDefault="00717719">
      <w:pPr>
        <w:pStyle w:val="10"/>
        <w:widowControl w:val="0"/>
        <w:tabs>
          <w:tab w:val="left" w:pos="90"/>
        </w:tabs>
        <w:rPr>
          <w:color w:val="000000"/>
        </w:rPr>
      </w:pPr>
      <w:r>
        <w:tab/>
      </w:r>
      <w:r>
        <w:rPr>
          <w:color w:val="000000"/>
        </w:rPr>
        <w:t xml:space="preserve">поступлення пінистої рідини з рани, тимпаніт і різке послаблення дихання зліва. АТ 80/40 </w:t>
      </w:r>
    </w:p>
    <w:p w:rsidR="0026143F" w:rsidRDefault="00717719">
      <w:pPr>
        <w:pStyle w:val="10"/>
        <w:widowControl w:val="0"/>
        <w:tabs>
          <w:tab w:val="left" w:pos="90"/>
        </w:tabs>
        <w:rPr>
          <w:color w:val="000000"/>
        </w:rPr>
      </w:pPr>
      <w:r>
        <w:tab/>
      </w:r>
      <w:r>
        <w:rPr>
          <w:color w:val="000000"/>
        </w:rPr>
        <w:t xml:space="preserve">мм. рт. ст. Пульс 120/хв., Нв – 20 г/л. Рентгенологічно – колабована ліва легеня, </w:t>
      </w:r>
    </w:p>
    <w:p w:rsidR="0026143F" w:rsidRDefault="00717719">
      <w:pPr>
        <w:pStyle w:val="10"/>
        <w:widowControl w:val="0"/>
        <w:tabs>
          <w:tab w:val="left" w:pos="90"/>
        </w:tabs>
        <w:rPr>
          <w:color w:val="000000"/>
        </w:rPr>
      </w:pPr>
      <w:r>
        <w:tab/>
      </w:r>
      <w:r>
        <w:rPr>
          <w:color w:val="000000"/>
        </w:rPr>
        <w:t xml:space="preserve">горизонтальний рівень рідини на рівні третього ребра. Яку лікувальну тактику вибрати?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*Екстрена торакотомія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Відсрочена торакотомія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Дренувати ліву плевральну порожнину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Накласти оклюзійну пов’язку на рану  </w:t>
      </w:r>
    </w:p>
    <w:p w:rsidR="0026143F" w:rsidRDefault="00717719">
      <w:pPr>
        <w:pStyle w:val="10"/>
        <w:widowControl w:val="0"/>
        <w:tabs>
          <w:tab w:val="left" w:pos="90"/>
          <w:tab w:val="left" w:pos="226"/>
        </w:tabs>
        <w:rPr>
          <w:color w:val="000000"/>
        </w:rPr>
      </w:pPr>
      <w:r>
        <w:rPr>
          <w:b/>
          <w:i/>
          <w:color w:val="000080"/>
        </w:rPr>
        <w:t>E</w:t>
      </w:r>
      <w:r>
        <w:tab/>
      </w:r>
      <w:r>
        <w:rPr>
          <w:color w:val="000000"/>
        </w:rPr>
        <w:t>Консервативна терапія</w:t>
      </w:r>
    </w:p>
    <w:p w:rsidR="0026143F" w:rsidRDefault="0026143F">
      <w:pPr>
        <w:pStyle w:val="10"/>
        <w:ind w:left="360" w:hanging="360"/>
      </w:pPr>
    </w:p>
    <w:p w:rsidR="0026143F" w:rsidRDefault="0026143F">
      <w:pPr>
        <w:pStyle w:val="10"/>
        <w:ind w:left="360" w:hanging="360"/>
      </w:pPr>
    </w:p>
    <w:p w:rsidR="0026143F" w:rsidRDefault="00717719">
      <w:pPr>
        <w:widowControl w:val="0"/>
        <w:numPr>
          <w:ilvl w:val="0"/>
          <w:numId w:val="3"/>
        </w:numPr>
        <w:tabs>
          <w:tab w:val="left" w:pos="952"/>
          <w:tab w:val="left" w:pos="1169"/>
        </w:tabs>
        <w:ind w:left="0" w:firstLine="567"/>
        <w:rPr>
          <w:sz w:val="32"/>
          <w:szCs w:val="32"/>
        </w:rPr>
      </w:pPr>
      <w:r>
        <w:rPr>
          <w:i/>
          <w:sz w:val="32"/>
          <w:szCs w:val="32"/>
        </w:rPr>
        <w:t>рекомендації</w:t>
      </w:r>
      <w:r>
        <w:rPr>
          <w:sz w:val="32"/>
          <w:szCs w:val="32"/>
        </w:rP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26143F">
      <w:pPr>
        <w:widowControl w:val="0"/>
        <w:tabs>
          <w:tab w:val="left" w:pos="952"/>
          <w:tab w:val="left" w:pos="1169"/>
        </w:tabs>
        <w:rPr>
          <w:sz w:val="32"/>
          <w:szCs w:val="32"/>
        </w:rPr>
      </w:pPr>
    </w:p>
    <w:p w:rsidR="0026143F" w:rsidRDefault="00717719">
      <w:pPr>
        <w:pStyle w:val="10"/>
        <w:tabs>
          <w:tab w:val="left" w:pos="3584"/>
        </w:tabs>
        <w:ind w:firstLine="720"/>
        <w:rPr>
          <w:sz w:val="28"/>
          <w:szCs w:val="28"/>
        </w:rPr>
      </w:pPr>
      <w:r>
        <w:rPr>
          <w:sz w:val="28"/>
          <w:szCs w:val="28"/>
        </w:rPr>
        <w:t xml:space="preserve">Орієнтуюча карта щодо самостійної роботи з літературою з теми </w:t>
      </w:r>
    </w:p>
    <w:p w:rsidR="0026143F" w:rsidRDefault="00717719">
      <w:pPr>
        <w:pStyle w:val="10"/>
        <w:tabs>
          <w:tab w:val="left" w:pos="3584"/>
        </w:tabs>
        <w:rPr>
          <w:sz w:val="28"/>
          <w:szCs w:val="28"/>
        </w:rPr>
      </w:pPr>
      <w:r>
        <w:rPr>
          <w:sz w:val="28"/>
          <w:szCs w:val="28"/>
        </w:rPr>
        <w:t>заняття.</w:t>
      </w:r>
    </w:p>
    <w:p w:rsidR="0026143F" w:rsidRDefault="00717719">
      <w:pPr>
        <w:pStyle w:val="10"/>
        <w:tabs>
          <w:tab w:val="left" w:pos="3584"/>
        </w:tabs>
        <w:rPr>
          <w:sz w:val="28"/>
          <w:szCs w:val="28"/>
        </w:rPr>
      </w:pPr>
      <w:r>
        <w:rPr>
          <w:noProof/>
          <w:lang w:val="ru-RU" w:eastAsia="ru-RU"/>
        </w:rPr>
        <w:drawing>
          <wp:inline distT="0" distB="0" distL="0" distR="0">
            <wp:extent cx="5940425" cy="975995"/>
            <wp:effectExtent l="0" t="0" r="0" b="0"/>
            <wp:docPr id="8" name="image4.png"/>
            <wp:cNvGraphicFramePr/>
            <a:graphic xmlns:a="http://schemas.openxmlformats.org/drawingml/2006/main">
              <a:graphicData uri="http://schemas.openxmlformats.org/drawingml/2006/picture">
                <pic:pic xmlns:pic="http://schemas.openxmlformats.org/drawingml/2006/picture">
                  <pic:nvPicPr>
                    <pic:cNvPr id="8" name="image4.png"/>
                    <pic:cNvPicPr preferRelativeResize="0"/>
                  </pic:nvPicPr>
                  <pic:blipFill>
                    <a:blip r:embed="rId6" cstate="print"/>
                    <a:srcRect/>
                    <a:stretch>
                      <a:fillRect/>
                    </a:stretch>
                  </pic:blipFill>
                  <pic:spPr>
                    <a:xfrm>
                      <a:off x="0" y="0"/>
                      <a:ext cx="5940425" cy="976532"/>
                    </a:xfrm>
                    <a:prstGeom prst="rect">
                      <a:avLst/>
                    </a:prstGeom>
                  </pic:spPr>
                </pic:pic>
              </a:graphicData>
            </a:graphic>
          </wp:inline>
        </w:drawing>
      </w:r>
    </w:p>
    <w:p w:rsidR="0026143F" w:rsidRDefault="00717719">
      <w:pPr>
        <w:pStyle w:val="10"/>
        <w:tabs>
          <w:tab w:val="left" w:pos="3584"/>
        </w:tabs>
        <w:rPr>
          <w:sz w:val="28"/>
          <w:szCs w:val="28"/>
        </w:rPr>
      </w:pPr>
      <w:r>
        <w:rPr>
          <w:noProof/>
          <w:lang w:val="ru-RU" w:eastAsia="ru-RU"/>
        </w:rPr>
        <w:drawing>
          <wp:inline distT="0" distB="0" distL="0" distR="0">
            <wp:extent cx="5940425" cy="1682115"/>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9" name="image1.png"/>
                    <pic:cNvPicPr preferRelativeResize="0"/>
                  </pic:nvPicPr>
                  <pic:blipFill>
                    <a:blip r:embed="rId7" cstate="print"/>
                    <a:srcRect/>
                    <a:stretch>
                      <a:fillRect/>
                    </a:stretch>
                  </pic:blipFill>
                  <pic:spPr>
                    <a:xfrm>
                      <a:off x="0" y="0"/>
                      <a:ext cx="5940425" cy="1682487"/>
                    </a:xfrm>
                    <a:prstGeom prst="rect">
                      <a:avLst/>
                    </a:prstGeom>
                  </pic:spPr>
                </pic:pic>
              </a:graphicData>
            </a:graphic>
          </wp:inline>
        </w:drawing>
      </w:r>
      <w:r>
        <w:rPr>
          <w:sz w:val="28"/>
          <w:szCs w:val="28"/>
        </w:rPr>
        <w:t xml:space="preserve">     </w:t>
      </w:r>
    </w:p>
    <w:p w:rsidR="0026143F" w:rsidRDefault="0026143F">
      <w:pPr>
        <w:pStyle w:val="10"/>
        <w:tabs>
          <w:tab w:val="left" w:pos="3584"/>
        </w:tabs>
        <w:rPr>
          <w:sz w:val="28"/>
          <w:szCs w:val="28"/>
        </w:rPr>
      </w:pPr>
    </w:p>
    <w:p w:rsidR="0026143F" w:rsidRDefault="0026143F">
      <w:pPr>
        <w:pStyle w:val="10"/>
        <w:tabs>
          <w:tab w:val="left" w:pos="3584"/>
        </w:tabs>
        <w:rPr>
          <w:sz w:val="28"/>
          <w:szCs w:val="28"/>
        </w:rPr>
      </w:pPr>
    </w:p>
    <w:p w:rsidR="0026143F" w:rsidRDefault="0026143F">
      <w:pPr>
        <w:pStyle w:val="10"/>
        <w:tabs>
          <w:tab w:val="left" w:pos="3584"/>
        </w:tabs>
        <w:rPr>
          <w:sz w:val="28"/>
          <w:szCs w:val="28"/>
        </w:rPr>
      </w:pPr>
    </w:p>
    <w:p w:rsidR="0026143F" w:rsidRDefault="00717719">
      <w:pPr>
        <w:pStyle w:val="10"/>
        <w:tabs>
          <w:tab w:val="left" w:pos="3584"/>
        </w:tabs>
        <w:rPr>
          <w:i/>
          <w:sz w:val="28"/>
          <w:szCs w:val="28"/>
          <w:u w:val="single"/>
        </w:rPr>
      </w:pPr>
      <w:r>
        <w:rPr>
          <w:i/>
          <w:sz w:val="28"/>
          <w:szCs w:val="28"/>
          <w:u w:val="single"/>
        </w:rPr>
        <w:t>Перелік навчальних практичних завдань, які необхідно виконати під час практичного заняття:</w:t>
      </w:r>
    </w:p>
    <w:p w:rsidR="0026143F" w:rsidRDefault="00717719">
      <w:pPr>
        <w:pStyle w:val="10"/>
        <w:tabs>
          <w:tab w:val="left" w:pos="3584"/>
        </w:tabs>
        <w:rPr>
          <w:sz w:val="28"/>
          <w:szCs w:val="28"/>
        </w:rPr>
      </w:pPr>
      <w:r>
        <w:rPr>
          <w:sz w:val="28"/>
          <w:szCs w:val="28"/>
        </w:rPr>
        <w:lastRenderedPageBreak/>
        <w:t xml:space="preserve">      1. Плевральна пункція при пневмотораксі</w:t>
      </w:r>
    </w:p>
    <w:p w:rsidR="0026143F" w:rsidRDefault="00717719">
      <w:pPr>
        <w:pStyle w:val="10"/>
        <w:tabs>
          <w:tab w:val="left" w:pos="3584"/>
        </w:tabs>
        <w:rPr>
          <w:sz w:val="28"/>
          <w:szCs w:val="28"/>
        </w:rPr>
      </w:pPr>
      <w:r>
        <w:rPr>
          <w:sz w:val="28"/>
          <w:szCs w:val="28"/>
        </w:rPr>
        <w:t xml:space="preserve">      2. Плевральна пункція при гемотораксі</w:t>
      </w:r>
    </w:p>
    <w:p w:rsidR="0026143F" w:rsidRDefault="00717719">
      <w:pPr>
        <w:pStyle w:val="10"/>
        <w:tabs>
          <w:tab w:val="left" w:pos="3584"/>
        </w:tabs>
        <w:rPr>
          <w:sz w:val="28"/>
          <w:szCs w:val="28"/>
        </w:rPr>
      </w:pPr>
      <w:r>
        <w:rPr>
          <w:sz w:val="28"/>
          <w:szCs w:val="28"/>
        </w:rPr>
        <w:t xml:space="preserve">      3. Плевральний дренаж при пневмотораксі</w:t>
      </w:r>
    </w:p>
    <w:p w:rsidR="0026143F" w:rsidRDefault="00717719">
      <w:pPr>
        <w:pStyle w:val="10"/>
        <w:tabs>
          <w:tab w:val="left" w:pos="3584"/>
        </w:tabs>
        <w:rPr>
          <w:sz w:val="28"/>
          <w:szCs w:val="28"/>
        </w:rPr>
      </w:pPr>
      <w:r>
        <w:rPr>
          <w:sz w:val="28"/>
          <w:szCs w:val="28"/>
        </w:rPr>
        <w:t xml:space="preserve">      4. Плевральний дренаж при гемотораксі</w:t>
      </w:r>
    </w:p>
    <w:p w:rsidR="0026143F" w:rsidRDefault="0026143F">
      <w:pPr>
        <w:pStyle w:val="10"/>
        <w:tabs>
          <w:tab w:val="left" w:pos="3584"/>
        </w:tabs>
        <w:rPr>
          <w:sz w:val="28"/>
          <w:szCs w:val="28"/>
        </w:rPr>
      </w:pPr>
    </w:p>
    <w:p w:rsidR="0026143F" w:rsidRDefault="00717719">
      <w:pPr>
        <w:pStyle w:val="10"/>
        <w:widowControl w:val="0"/>
        <w:tabs>
          <w:tab w:val="left" w:pos="90"/>
        </w:tabs>
        <w:rPr>
          <w:color w:val="000000"/>
        </w:rPr>
      </w:pPr>
      <w:r>
        <w:rPr>
          <w:color w:val="000000"/>
        </w:rPr>
        <w:t>1. На 4 добу після ушивання перфоративної виразки шлунку у хворого,</w:t>
      </w:r>
      <w:r>
        <w:rPr>
          <w:color w:val="000000"/>
          <w:lang w:val="ru-RU"/>
        </w:rPr>
        <w:t xml:space="preserve"> </w:t>
      </w:r>
      <w:r>
        <w:rPr>
          <w:color w:val="000000"/>
        </w:rPr>
        <w:t xml:space="preserve">який страждає </w:t>
      </w:r>
    </w:p>
    <w:p w:rsidR="0026143F" w:rsidRDefault="00717719">
      <w:pPr>
        <w:pStyle w:val="10"/>
        <w:widowControl w:val="0"/>
        <w:tabs>
          <w:tab w:val="left" w:pos="90"/>
        </w:tabs>
        <w:rPr>
          <w:color w:val="000000"/>
        </w:rPr>
      </w:pPr>
      <w:r>
        <w:tab/>
      </w:r>
      <w:r>
        <w:rPr>
          <w:color w:val="000000"/>
        </w:rPr>
        <w:t xml:space="preserve">емфіземою легень, розвився спонтанний пневмоторакс. Найбільш вигідним місцем </w:t>
      </w:r>
    </w:p>
    <w:p w:rsidR="0026143F" w:rsidRDefault="00717719">
      <w:pPr>
        <w:pStyle w:val="10"/>
        <w:widowControl w:val="0"/>
        <w:tabs>
          <w:tab w:val="left" w:pos="90"/>
        </w:tabs>
        <w:rPr>
          <w:color w:val="000000"/>
        </w:rPr>
      </w:pPr>
      <w:r>
        <w:tab/>
      </w:r>
      <w:r>
        <w:rPr>
          <w:color w:val="000000"/>
        </w:rPr>
        <w:t xml:space="preserve">дренування плевральної порожнини для усунення пневмоторакса є:  </w:t>
      </w:r>
    </w:p>
    <w:p w:rsidR="0026143F" w:rsidRDefault="0026143F">
      <w:pPr>
        <w:pStyle w:val="10"/>
        <w:widowControl w:val="0"/>
        <w:tabs>
          <w:tab w:val="left" w:pos="90"/>
          <w:tab w:val="left" w:pos="221"/>
        </w:tabs>
        <w:rPr>
          <w:b/>
          <w:i/>
          <w:color w:val="000080"/>
        </w:rPr>
      </w:pPr>
    </w:p>
    <w:p w:rsidR="0026143F" w:rsidRDefault="00717719">
      <w:pPr>
        <w:pStyle w:val="10"/>
        <w:widowControl w:val="0"/>
        <w:tabs>
          <w:tab w:val="left" w:pos="90"/>
          <w:tab w:val="left" w:pos="221"/>
        </w:tabs>
        <w:rPr>
          <w:color w:val="000000"/>
        </w:rPr>
      </w:pPr>
      <w:r>
        <w:rPr>
          <w:b/>
          <w:i/>
          <w:color w:val="000080"/>
        </w:rPr>
        <w:t>A</w:t>
      </w:r>
      <w:r>
        <w:tab/>
      </w:r>
      <w:r>
        <w:rPr>
          <w:color w:val="000000"/>
        </w:rPr>
        <w:t>*Друге міжребер’я по середній ключичній лінії.</w:t>
      </w:r>
    </w:p>
    <w:p w:rsidR="0026143F" w:rsidRDefault="00717719">
      <w:pPr>
        <w:pStyle w:val="10"/>
        <w:widowControl w:val="0"/>
        <w:tabs>
          <w:tab w:val="left" w:pos="90"/>
          <w:tab w:val="left" w:pos="226"/>
        </w:tabs>
        <w:rPr>
          <w:color w:val="000000"/>
        </w:rPr>
      </w:pPr>
      <w:r>
        <w:rPr>
          <w:b/>
          <w:i/>
          <w:color w:val="000080"/>
        </w:rPr>
        <w:t>B</w:t>
      </w:r>
      <w:r>
        <w:tab/>
      </w:r>
      <w:r>
        <w:rPr>
          <w:color w:val="000000"/>
        </w:rPr>
        <w:t>Восьме міжребер’я по задній аксилярній лінії.</w:t>
      </w:r>
    </w:p>
    <w:p w:rsidR="0026143F" w:rsidRDefault="00717719">
      <w:pPr>
        <w:pStyle w:val="10"/>
        <w:widowControl w:val="0"/>
        <w:tabs>
          <w:tab w:val="left" w:pos="90"/>
          <w:tab w:val="left" w:pos="226"/>
        </w:tabs>
        <w:rPr>
          <w:color w:val="000000"/>
        </w:rPr>
      </w:pPr>
      <w:r>
        <w:rPr>
          <w:b/>
          <w:i/>
          <w:color w:val="000080"/>
        </w:rPr>
        <w:t>C</w:t>
      </w:r>
      <w:r>
        <w:tab/>
      </w:r>
      <w:r>
        <w:rPr>
          <w:color w:val="000000"/>
        </w:rPr>
        <w:t>Сьоме міжребер’я по передній аксилярній лінії.</w:t>
      </w:r>
    </w:p>
    <w:p w:rsidR="0026143F" w:rsidRDefault="00717719">
      <w:pPr>
        <w:pStyle w:val="10"/>
        <w:widowControl w:val="0"/>
        <w:tabs>
          <w:tab w:val="left" w:pos="90"/>
          <w:tab w:val="left" w:pos="241"/>
        </w:tabs>
        <w:rPr>
          <w:color w:val="000000"/>
        </w:rPr>
      </w:pPr>
      <w:r>
        <w:rPr>
          <w:b/>
          <w:i/>
          <w:color w:val="000080"/>
        </w:rPr>
        <w:t>D</w:t>
      </w:r>
      <w:r>
        <w:tab/>
      </w:r>
      <w:r>
        <w:rPr>
          <w:color w:val="000000"/>
        </w:rPr>
        <w:t>Шосте міжребер’я по передній пахвинній лінії.</w:t>
      </w:r>
    </w:p>
    <w:p w:rsidR="0026143F" w:rsidRDefault="00717719">
      <w:pPr>
        <w:pStyle w:val="10"/>
        <w:tabs>
          <w:tab w:val="left" w:pos="3584"/>
        </w:tabs>
        <w:rPr>
          <w:sz w:val="28"/>
          <w:szCs w:val="28"/>
        </w:rPr>
      </w:pPr>
      <w:r>
        <w:rPr>
          <w:b/>
          <w:i/>
          <w:color w:val="000080"/>
        </w:rPr>
        <w:t>E</w:t>
      </w:r>
      <w:r>
        <w:t xml:space="preserve"> </w:t>
      </w:r>
      <w:r>
        <w:rPr>
          <w:color w:val="000000"/>
        </w:rPr>
        <w:t>П'яте міжребер’я по середній ключичній лінії.</w:t>
      </w:r>
    </w:p>
    <w:p w:rsidR="0026143F" w:rsidRDefault="0026143F">
      <w:pPr>
        <w:pStyle w:val="10"/>
        <w:tabs>
          <w:tab w:val="left" w:pos="3584"/>
        </w:tabs>
        <w:rPr>
          <w:sz w:val="28"/>
          <w:szCs w:val="28"/>
        </w:rPr>
      </w:pPr>
    </w:p>
    <w:p w:rsidR="0026143F" w:rsidRDefault="00717719">
      <w:pPr>
        <w:pStyle w:val="10"/>
        <w:widowControl w:val="0"/>
        <w:tabs>
          <w:tab w:val="left" w:pos="90"/>
        </w:tabs>
        <w:rPr>
          <w:color w:val="000000"/>
        </w:rPr>
      </w:pPr>
      <w:r>
        <w:t xml:space="preserve">2. </w:t>
      </w:r>
      <w:r>
        <w:rPr>
          <w:color w:val="000000"/>
        </w:rPr>
        <w:t xml:space="preserve">Хворий госпіталізований до хірургічного відділення з місця ДТП із закритою травмою </w:t>
      </w:r>
    </w:p>
    <w:p w:rsidR="0026143F" w:rsidRDefault="00717719">
      <w:pPr>
        <w:pStyle w:val="10"/>
        <w:widowControl w:val="0"/>
        <w:tabs>
          <w:tab w:val="left" w:pos="90"/>
        </w:tabs>
        <w:rPr>
          <w:color w:val="000000"/>
        </w:rPr>
      </w:pPr>
      <w:r>
        <w:tab/>
      </w:r>
      <w:r>
        <w:rPr>
          <w:color w:val="000000"/>
        </w:rPr>
        <w:t>грудної клітки та переломом ребер з правого боку. У хворого діагностований правобічний пневмоторакс. Хворому терміново показано дренування плевральної порожнини. Вкажіть місце проведення плевральної пункції:</w:t>
      </w:r>
    </w:p>
    <w:p w:rsidR="0026143F" w:rsidRDefault="00717719">
      <w:pPr>
        <w:pStyle w:val="10"/>
        <w:widowControl w:val="0"/>
        <w:tabs>
          <w:tab w:val="left" w:pos="90"/>
        </w:tabs>
        <w:rPr>
          <w:color w:val="000000"/>
        </w:rPr>
      </w:pPr>
      <w:r>
        <w:rPr>
          <w:color w:val="000000"/>
        </w:rPr>
        <w:t xml:space="preserve">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*В 2-му міжребер’я по середньоключичній лінії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В 6-му міжребер’я по задньопахвинній лінії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В 7-му міжребер’я по лопатковій лінії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В проекції плеврального синуса  </w:t>
      </w:r>
    </w:p>
    <w:p w:rsidR="0026143F" w:rsidRDefault="00717719">
      <w:pPr>
        <w:pStyle w:val="10"/>
        <w:widowControl w:val="0"/>
        <w:tabs>
          <w:tab w:val="left" w:pos="90"/>
          <w:tab w:val="left" w:pos="226"/>
        </w:tabs>
        <w:rPr>
          <w:color w:val="000000"/>
        </w:rPr>
      </w:pPr>
      <w:r>
        <w:rPr>
          <w:b/>
          <w:i/>
          <w:color w:val="000080"/>
        </w:rPr>
        <w:t>E</w:t>
      </w:r>
      <w:r>
        <w:tab/>
      </w:r>
      <w:r>
        <w:rPr>
          <w:color w:val="000000"/>
        </w:rPr>
        <w:t xml:space="preserve">В місці найбільшої тупості визначеної при перкусії  </w:t>
      </w:r>
    </w:p>
    <w:p w:rsidR="0026143F" w:rsidRDefault="0026143F">
      <w:pPr>
        <w:pStyle w:val="10"/>
        <w:tabs>
          <w:tab w:val="left" w:pos="3584"/>
        </w:tabs>
        <w:rPr>
          <w:sz w:val="28"/>
          <w:szCs w:val="28"/>
        </w:rPr>
      </w:pPr>
    </w:p>
    <w:p w:rsidR="0026143F" w:rsidRDefault="0026143F">
      <w:pPr>
        <w:pStyle w:val="10"/>
        <w:tabs>
          <w:tab w:val="left" w:pos="3584"/>
        </w:tabs>
        <w:rPr>
          <w:sz w:val="28"/>
          <w:szCs w:val="28"/>
        </w:rPr>
      </w:pPr>
    </w:p>
    <w:p w:rsidR="0026143F" w:rsidRDefault="00717719">
      <w:pPr>
        <w:widowControl w:val="0"/>
        <w:numPr>
          <w:ilvl w:val="0"/>
          <w:numId w:val="3"/>
        </w:numPr>
        <w:tabs>
          <w:tab w:val="left" w:pos="952"/>
          <w:tab w:val="left" w:pos="1169"/>
        </w:tabs>
        <w:ind w:left="0" w:firstLine="567"/>
        <w:rPr>
          <w:sz w:val="32"/>
          <w:szCs w:val="32"/>
        </w:rPr>
      </w:pPr>
      <w:r>
        <w:rPr>
          <w:i/>
          <w:sz w:val="32"/>
          <w:szCs w:val="32"/>
        </w:rPr>
        <w:t>вимоги до результатів роботи</w:t>
      </w:r>
      <w:r>
        <w:rPr>
          <w:sz w:val="32"/>
          <w:szCs w:val="32"/>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rFonts w:eastAsia="Calibri"/>
                <w:b/>
                <w:sz w:val="22"/>
                <w:szCs w:val="22"/>
                <w:lang w:eastAsia="ru-RU"/>
              </w:rPr>
            </w:pPr>
            <w:r>
              <w:rPr>
                <w:rFonts w:eastAsia="Calibri"/>
                <w:b/>
                <w:sz w:val="22"/>
                <w:szCs w:val="22"/>
                <w:lang w:eastAsia="ru-RU"/>
              </w:rPr>
              <w:t>Оцінка</w:t>
            </w:r>
          </w:p>
        </w:tc>
        <w:tc>
          <w:tcPr>
            <w:tcW w:w="7974" w:type="dxa"/>
          </w:tcPr>
          <w:p w:rsidR="0026143F" w:rsidRDefault="00717719">
            <w:pPr>
              <w:jc w:val="center"/>
              <w:rPr>
                <w:rFonts w:eastAsia="Calibri"/>
                <w:b/>
                <w:sz w:val="22"/>
                <w:szCs w:val="22"/>
                <w:lang w:eastAsia="ru-RU"/>
              </w:rPr>
            </w:pPr>
            <w:r>
              <w:rPr>
                <w:rFonts w:eastAsia="Calibri"/>
                <w:b/>
                <w:sz w:val="22"/>
                <w:szCs w:val="22"/>
                <w:lang w:eastAsia="ru-RU"/>
              </w:rPr>
              <w:t>Критерії оцінювання</w:t>
            </w:r>
          </w:p>
        </w:tc>
      </w:tr>
      <w:tr w:rsidR="0026143F">
        <w:tc>
          <w:tcPr>
            <w:tcW w:w="1597" w:type="dxa"/>
          </w:tcPr>
          <w:p w:rsidR="0026143F" w:rsidRDefault="00717719">
            <w:pPr>
              <w:jc w:val="both"/>
              <w:rPr>
                <w:sz w:val="22"/>
                <w:szCs w:val="22"/>
              </w:rPr>
            </w:pPr>
            <w:r>
              <w:rPr>
                <w:sz w:val="22"/>
                <w:szCs w:val="22"/>
              </w:rPr>
              <w:t xml:space="preserve">Відмінно </w:t>
            </w:r>
          </w:p>
          <w:p w:rsidR="0026143F" w:rsidRDefault="00717719">
            <w:pPr>
              <w:jc w:val="both"/>
              <w:rPr>
                <w:sz w:val="22"/>
                <w:szCs w:val="22"/>
              </w:rPr>
            </w:pPr>
            <w:r>
              <w:rPr>
                <w:sz w:val="22"/>
                <w:szCs w:val="22"/>
              </w:rPr>
              <w:t>«5»</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rPr>
                <w:sz w:val="22"/>
                <w:szCs w:val="22"/>
              </w:rPr>
            </w:pPr>
            <w:r>
              <w:rPr>
                <w:sz w:val="22"/>
                <w:szCs w:val="22"/>
              </w:rPr>
              <w:t xml:space="preserve">Добре </w:t>
            </w:r>
          </w:p>
          <w:p w:rsidR="0026143F" w:rsidRDefault="00717719">
            <w:pPr>
              <w:jc w:val="both"/>
              <w:rPr>
                <w:sz w:val="22"/>
                <w:szCs w:val="22"/>
              </w:rPr>
            </w:pPr>
            <w:r>
              <w:rPr>
                <w:sz w:val="22"/>
                <w:szCs w:val="22"/>
              </w:rPr>
              <w:t>«4»</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rPr>
                <w:sz w:val="22"/>
                <w:szCs w:val="22"/>
              </w:rPr>
            </w:pPr>
            <w:r>
              <w:rPr>
                <w:sz w:val="22"/>
                <w:szCs w:val="22"/>
              </w:rPr>
              <w:t>Задовільно «3»</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rPr>
                <w:sz w:val="22"/>
                <w:szCs w:val="22"/>
              </w:rPr>
            </w:pPr>
            <w:r>
              <w:rPr>
                <w:sz w:val="22"/>
                <w:szCs w:val="22"/>
              </w:rPr>
              <w:t>Незадовільно «2»</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rPr>
          <w:sz w:val="32"/>
          <w:szCs w:val="32"/>
        </w:rPr>
      </w:pPr>
    </w:p>
    <w:p w:rsidR="0026143F" w:rsidRDefault="00717719">
      <w:pPr>
        <w:widowControl w:val="0"/>
        <w:numPr>
          <w:ilvl w:val="0"/>
          <w:numId w:val="3"/>
        </w:numPr>
        <w:tabs>
          <w:tab w:val="left" w:pos="952"/>
          <w:tab w:val="left" w:pos="1169"/>
        </w:tabs>
        <w:ind w:left="0" w:firstLine="567"/>
        <w:rPr>
          <w:sz w:val="32"/>
          <w:szCs w:val="32"/>
        </w:rPr>
      </w:pPr>
      <w:r>
        <w:rPr>
          <w:i/>
          <w:sz w:val="32"/>
          <w:szCs w:val="32"/>
        </w:rPr>
        <w:t>матеріали контролю для заключного етапу заняття</w:t>
      </w:r>
      <w:r>
        <w:rPr>
          <w:sz w:val="32"/>
          <w:szCs w:val="32"/>
        </w:rPr>
        <w:t>: задачі, завдання, тести т</w:t>
      </w:r>
      <w:r>
        <w:rPr>
          <w:bCs/>
          <w:iCs/>
          <w:sz w:val="32"/>
          <w:szCs w:val="32"/>
        </w:rPr>
        <w:t>.</w:t>
      </w:r>
    </w:p>
    <w:p w:rsidR="0026143F" w:rsidRDefault="00717719">
      <w:pPr>
        <w:pStyle w:val="10"/>
        <w:widowControl w:val="0"/>
        <w:tabs>
          <w:tab w:val="left" w:pos="90"/>
        </w:tabs>
        <w:rPr>
          <w:color w:val="000000"/>
        </w:rPr>
      </w:pPr>
      <w:r>
        <w:lastRenderedPageBreak/>
        <w:t>11.</w:t>
      </w:r>
      <w:r>
        <w:rPr>
          <w:color w:val="000000"/>
        </w:rPr>
        <w:t xml:space="preserve"> Хворий  К., 19 років доставлений з діагнозом  “Травма груді” із скаргами на неможливість вдиху</w:t>
      </w:r>
      <w:r>
        <w:rPr>
          <w:color w:val="000000"/>
          <w:lang w:val="ru-RU"/>
        </w:rPr>
        <w:t xml:space="preserve"> </w:t>
      </w:r>
      <w:r>
        <w:rPr>
          <w:color w:val="000000"/>
        </w:rPr>
        <w:t xml:space="preserve">та видиху. Хворий блідий. АТ 90/50 мм.рт.ст. Аускультативно -  зліва дихання не вислуховується. Рентгенологічно:  органи  середостіння  зміщені  вправо, ателектаз лівої  легені.  Ваш діагноз?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*Напружений пневмоторакс.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Перелом ребер.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Забиття грудної клітки.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Забиття серця.  </w:t>
      </w:r>
    </w:p>
    <w:p w:rsidR="0026143F" w:rsidRDefault="00717719">
      <w:pPr>
        <w:pStyle w:val="10"/>
        <w:widowControl w:val="0"/>
        <w:tabs>
          <w:tab w:val="left" w:pos="90"/>
          <w:tab w:val="left" w:pos="226"/>
        </w:tabs>
        <w:rPr>
          <w:color w:val="000000"/>
        </w:rPr>
      </w:pPr>
      <w:r>
        <w:rPr>
          <w:b/>
          <w:i/>
          <w:color w:val="000080"/>
        </w:rPr>
        <w:t>E</w:t>
      </w:r>
      <w:r>
        <w:tab/>
      </w:r>
      <w:r>
        <w:rPr>
          <w:color w:val="000000"/>
        </w:rPr>
        <w:t xml:space="preserve">Гемоторакс.  </w:t>
      </w:r>
    </w:p>
    <w:p w:rsidR="0026143F" w:rsidRDefault="0026143F">
      <w:pPr>
        <w:pStyle w:val="10"/>
        <w:widowControl w:val="0"/>
        <w:tabs>
          <w:tab w:val="left" w:pos="90"/>
          <w:tab w:val="left" w:pos="226"/>
        </w:tabs>
        <w:rPr>
          <w:color w:val="000000"/>
        </w:rPr>
      </w:pPr>
    </w:p>
    <w:p w:rsidR="0026143F" w:rsidRDefault="00717719">
      <w:pPr>
        <w:pStyle w:val="10"/>
        <w:widowControl w:val="0"/>
        <w:tabs>
          <w:tab w:val="left" w:pos="90"/>
        </w:tabs>
        <w:rPr>
          <w:color w:val="000000"/>
        </w:rPr>
      </w:pPr>
      <w:r>
        <w:rPr>
          <w:color w:val="000000"/>
        </w:rPr>
        <w:t xml:space="preserve">12. Хворий 54 років. Рентгенограма: правостороній гідропневмоторакс. Колапс легенів І ст. Який метод лікування буде доцільним?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   Пункція плевральної порожнини.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Торакоскопія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Бронхоскопія  </w:t>
      </w:r>
    </w:p>
    <w:p w:rsidR="0026143F" w:rsidRDefault="00717719">
      <w:pPr>
        <w:pStyle w:val="10"/>
        <w:widowControl w:val="0"/>
        <w:tabs>
          <w:tab w:val="left" w:pos="90"/>
          <w:tab w:val="left" w:pos="241"/>
        </w:tabs>
        <w:rPr>
          <w:color w:val="000000"/>
        </w:rPr>
      </w:pPr>
      <w:r>
        <w:rPr>
          <w:b/>
          <w:i/>
          <w:color w:val="000080"/>
        </w:rPr>
        <w:t>D</w:t>
      </w:r>
      <w:r>
        <w:tab/>
      </w:r>
      <w:r>
        <w:rPr>
          <w:color w:val="000000"/>
        </w:rPr>
        <w:t>торакоцентез</w:t>
      </w:r>
    </w:p>
    <w:p w:rsidR="0026143F" w:rsidRDefault="00717719">
      <w:pPr>
        <w:pStyle w:val="10"/>
        <w:widowControl w:val="0"/>
        <w:tabs>
          <w:tab w:val="left" w:pos="90"/>
          <w:tab w:val="left" w:pos="226"/>
        </w:tabs>
        <w:rPr>
          <w:color w:val="000000"/>
        </w:rPr>
      </w:pPr>
      <w:r>
        <w:rPr>
          <w:b/>
          <w:i/>
          <w:color w:val="000080"/>
        </w:rPr>
        <w:t>E</w:t>
      </w:r>
      <w:r>
        <w:tab/>
      </w:r>
      <w:r>
        <w:rPr>
          <w:color w:val="000000"/>
        </w:rPr>
        <w:t xml:space="preserve">Внутрішньотрималом введення лікарських речовин.  </w:t>
      </w:r>
    </w:p>
    <w:p w:rsidR="0026143F" w:rsidRDefault="0026143F">
      <w:pPr>
        <w:pStyle w:val="10"/>
        <w:widowControl w:val="0"/>
        <w:tabs>
          <w:tab w:val="left" w:pos="90"/>
          <w:tab w:val="left" w:pos="226"/>
        </w:tabs>
        <w:rPr>
          <w:color w:val="000000"/>
        </w:rPr>
      </w:pPr>
    </w:p>
    <w:p w:rsidR="0026143F" w:rsidRDefault="00717719">
      <w:pPr>
        <w:pStyle w:val="10"/>
        <w:widowControl w:val="0"/>
        <w:tabs>
          <w:tab w:val="left" w:pos="90"/>
        </w:tabs>
        <w:rPr>
          <w:color w:val="000000"/>
        </w:rPr>
      </w:pPr>
      <w:r>
        <w:rPr>
          <w:color w:val="000000"/>
        </w:rPr>
        <w:t xml:space="preserve">13. Хворий 36 років, близько 3 годин назад отримав проникаюче ножове поранення лівої </w:t>
      </w:r>
    </w:p>
    <w:p w:rsidR="0026143F" w:rsidRDefault="00717719">
      <w:pPr>
        <w:pStyle w:val="10"/>
        <w:widowControl w:val="0"/>
        <w:tabs>
          <w:tab w:val="left" w:pos="90"/>
        </w:tabs>
        <w:rPr>
          <w:color w:val="000000"/>
        </w:rPr>
      </w:pPr>
      <w:r>
        <w:tab/>
      </w:r>
      <w:r>
        <w:rPr>
          <w:color w:val="000000"/>
        </w:rPr>
        <w:t xml:space="preserve">половини грудної клітини. Доставлений в важкому стані: ейфорія, шкірні покрови бліді. </w:t>
      </w:r>
    </w:p>
    <w:p w:rsidR="0026143F" w:rsidRDefault="00717719">
      <w:pPr>
        <w:pStyle w:val="10"/>
        <w:widowControl w:val="0"/>
        <w:tabs>
          <w:tab w:val="left" w:pos="90"/>
        </w:tabs>
        <w:rPr>
          <w:color w:val="000000"/>
        </w:rPr>
      </w:pPr>
      <w:r>
        <w:tab/>
      </w:r>
      <w:r>
        <w:rPr>
          <w:color w:val="000000"/>
        </w:rPr>
        <w:t xml:space="preserve">Тони серця глухі, тахікардія 130 уд/хв. АТ –80/70 мм рт. ст. Пульс на зап'ястку ледь </w:t>
      </w:r>
    </w:p>
    <w:p w:rsidR="0026143F" w:rsidRDefault="00717719">
      <w:pPr>
        <w:pStyle w:val="10"/>
        <w:widowControl w:val="0"/>
        <w:tabs>
          <w:tab w:val="left" w:pos="90"/>
        </w:tabs>
        <w:rPr>
          <w:color w:val="000000"/>
        </w:rPr>
      </w:pPr>
      <w:r>
        <w:tab/>
      </w:r>
      <w:r>
        <w:rPr>
          <w:color w:val="000000"/>
        </w:rPr>
        <w:t xml:space="preserve">визначається. Рана грудної клітини 2 см., розташована зліва по парастернальній лінії на </w:t>
      </w:r>
    </w:p>
    <w:p w:rsidR="0026143F" w:rsidRDefault="00717719">
      <w:pPr>
        <w:pStyle w:val="10"/>
        <w:widowControl w:val="0"/>
        <w:tabs>
          <w:tab w:val="left" w:pos="90"/>
        </w:tabs>
        <w:rPr>
          <w:color w:val="000000"/>
        </w:rPr>
      </w:pPr>
      <w:r>
        <w:tab/>
      </w:r>
      <w:r>
        <w:rPr>
          <w:color w:val="000000"/>
        </w:rPr>
        <w:t xml:space="preserve">рівні ІІІ міжреберного проміжку. Дихання над лівою легенею послаблене, в задньо-нижніх відділах вкорочений перкуторний звук. Які лікувальні заходи найбільш доцільні ?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 Невідкладна торакотомія.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Плевральна пункція.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Пункція перикарду.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Переливання крові.  </w:t>
      </w:r>
    </w:p>
    <w:p w:rsidR="0026143F" w:rsidRDefault="00717719">
      <w:pPr>
        <w:pStyle w:val="10"/>
        <w:widowControl w:val="0"/>
        <w:tabs>
          <w:tab w:val="left" w:pos="90"/>
          <w:tab w:val="left" w:pos="226"/>
        </w:tabs>
        <w:rPr>
          <w:color w:val="000000"/>
        </w:rPr>
      </w:pPr>
      <w:r>
        <w:rPr>
          <w:b/>
          <w:i/>
          <w:color w:val="000080"/>
        </w:rPr>
        <w:t>E</w:t>
      </w:r>
      <w:r>
        <w:tab/>
      </w:r>
      <w:r>
        <w:rPr>
          <w:color w:val="000000"/>
        </w:rPr>
        <w:t>Комплекс реанімаційних заходів.</w:t>
      </w:r>
    </w:p>
    <w:p w:rsidR="0026143F" w:rsidRDefault="0026143F">
      <w:pPr>
        <w:pStyle w:val="10"/>
        <w:widowControl w:val="0"/>
        <w:tabs>
          <w:tab w:val="left" w:pos="90"/>
          <w:tab w:val="left" w:pos="226"/>
        </w:tabs>
        <w:rPr>
          <w:color w:val="000000"/>
        </w:rPr>
      </w:pPr>
    </w:p>
    <w:p w:rsidR="0026143F" w:rsidRDefault="00717719">
      <w:pPr>
        <w:pStyle w:val="10"/>
        <w:widowControl w:val="0"/>
        <w:tabs>
          <w:tab w:val="left" w:pos="90"/>
        </w:tabs>
        <w:rPr>
          <w:color w:val="000000"/>
        </w:rPr>
      </w:pPr>
      <w:r>
        <w:rPr>
          <w:color w:val="000000"/>
        </w:rPr>
        <w:t xml:space="preserve">14. На 4 добу після ушивання перфоративної виразки шлунку у хворого,який страждає </w:t>
      </w:r>
    </w:p>
    <w:p w:rsidR="0026143F" w:rsidRDefault="00717719">
      <w:pPr>
        <w:pStyle w:val="10"/>
        <w:widowControl w:val="0"/>
        <w:tabs>
          <w:tab w:val="left" w:pos="90"/>
        </w:tabs>
        <w:rPr>
          <w:color w:val="000000"/>
        </w:rPr>
      </w:pPr>
      <w:r>
        <w:tab/>
      </w:r>
      <w:r>
        <w:rPr>
          <w:color w:val="000000"/>
        </w:rPr>
        <w:t xml:space="preserve">емфіземою легень, розвився спонтанний пневмоторакс. Найбільш вигідним місцем </w:t>
      </w:r>
    </w:p>
    <w:p w:rsidR="0026143F" w:rsidRDefault="00717719">
      <w:pPr>
        <w:pStyle w:val="10"/>
        <w:widowControl w:val="0"/>
        <w:tabs>
          <w:tab w:val="left" w:pos="90"/>
        </w:tabs>
        <w:rPr>
          <w:color w:val="000000"/>
        </w:rPr>
      </w:pPr>
      <w:r>
        <w:tab/>
      </w:r>
      <w:r>
        <w:rPr>
          <w:color w:val="000000"/>
        </w:rPr>
        <w:t xml:space="preserve">дренування плевральної порожнини для усунення пневмоторакса є:  </w:t>
      </w:r>
    </w:p>
    <w:p w:rsidR="0026143F" w:rsidRDefault="00717719">
      <w:pPr>
        <w:pStyle w:val="10"/>
        <w:widowControl w:val="0"/>
        <w:tabs>
          <w:tab w:val="left" w:pos="90"/>
          <w:tab w:val="left" w:pos="221"/>
        </w:tabs>
        <w:rPr>
          <w:color w:val="000000"/>
        </w:rPr>
      </w:pPr>
      <w:r>
        <w:rPr>
          <w:b/>
          <w:i/>
          <w:color w:val="000080"/>
        </w:rPr>
        <w:t>A</w:t>
      </w:r>
      <w:r>
        <w:tab/>
      </w:r>
      <w:r>
        <w:rPr>
          <w:color w:val="000000"/>
        </w:rPr>
        <w:t>*Друге міжребер’я по середній ключичній лінії.</w:t>
      </w:r>
    </w:p>
    <w:p w:rsidR="0026143F" w:rsidRDefault="00717719">
      <w:pPr>
        <w:pStyle w:val="10"/>
        <w:widowControl w:val="0"/>
        <w:tabs>
          <w:tab w:val="left" w:pos="90"/>
          <w:tab w:val="left" w:pos="226"/>
        </w:tabs>
        <w:rPr>
          <w:color w:val="000000"/>
        </w:rPr>
      </w:pPr>
      <w:r>
        <w:rPr>
          <w:b/>
          <w:i/>
          <w:color w:val="000080"/>
        </w:rPr>
        <w:t>B</w:t>
      </w:r>
      <w:r>
        <w:tab/>
      </w:r>
      <w:r>
        <w:rPr>
          <w:color w:val="000000"/>
        </w:rPr>
        <w:t>Восьме міжребер’я по задній аксилярній лінії.</w:t>
      </w:r>
    </w:p>
    <w:p w:rsidR="0026143F" w:rsidRDefault="00717719">
      <w:pPr>
        <w:pStyle w:val="10"/>
        <w:widowControl w:val="0"/>
        <w:tabs>
          <w:tab w:val="left" w:pos="90"/>
          <w:tab w:val="left" w:pos="226"/>
        </w:tabs>
        <w:rPr>
          <w:color w:val="000000"/>
        </w:rPr>
      </w:pPr>
      <w:r>
        <w:rPr>
          <w:b/>
          <w:i/>
          <w:color w:val="000080"/>
        </w:rPr>
        <w:t>C</w:t>
      </w:r>
      <w:r>
        <w:tab/>
      </w:r>
      <w:r>
        <w:rPr>
          <w:color w:val="000000"/>
        </w:rPr>
        <w:t>Сьоме міжребер’я по передній аксилярній лінії.</w:t>
      </w:r>
    </w:p>
    <w:p w:rsidR="0026143F" w:rsidRDefault="00717719">
      <w:pPr>
        <w:pStyle w:val="10"/>
        <w:widowControl w:val="0"/>
        <w:tabs>
          <w:tab w:val="left" w:pos="90"/>
          <w:tab w:val="left" w:pos="241"/>
        </w:tabs>
        <w:rPr>
          <w:color w:val="000000"/>
        </w:rPr>
      </w:pPr>
      <w:r>
        <w:rPr>
          <w:b/>
          <w:i/>
          <w:color w:val="000080"/>
        </w:rPr>
        <w:t>D</w:t>
      </w:r>
      <w:r>
        <w:tab/>
      </w:r>
      <w:r>
        <w:rPr>
          <w:color w:val="000000"/>
        </w:rPr>
        <w:t>Шосте міжребер’я по передній пахвинній лінії.</w:t>
      </w:r>
    </w:p>
    <w:p w:rsidR="0026143F" w:rsidRDefault="00717719">
      <w:pPr>
        <w:pStyle w:val="10"/>
        <w:widowControl w:val="0"/>
        <w:tabs>
          <w:tab w:val="left" w:pos="90"/>
          <w:tab w:val="left" w:pos="226"/>
        </w:tabs>
        <w:rPr>
          <w:color w:val="000000"/>
        </w:rPr>
      </w:pPr>
      <w:r>
        <w:rPr>
          <w:b/>
          <w:i/>
          <w:color w:val="000080"/>
        </w:rPr>
        <w:t>E</w:t>
      </w:r>
      <w:r>
        <w:tab/>
      </w:r>
      <w:r>
        <w:rPr>
          <w:color w:val="000000"/>
        </w:rPr>
        <w:t>П'яте міжребер’я по середній ключичній лінії.</w:t>
      </w:r>
    </w:p>
    <w:p w:rsidR="0026143F" w:rsidRDefault="0026143F">
      <w:pPr>
        <w:pStyle w:val="10"/>
        <w:widowControl w:val="0"/>
        <w:tabs>
          <w:tab w:val="left" w:pos="90"/>
          <w:tab w:val="left" w:pos="226"/>
        </w:tabs>
        <w:rPr>
          <w:color w:val="000000"/>
        </w:rPr>
      </w:pPr>
    </w:p>
    <w:p w:rsidR="0026143F" w:rsidRDefault="00717719">
      <w:pPr>
        <w:pStyle w:val="10"/>
        <w:widowControl w:val="0"/>
        <w:tabs>
          <w:tab w:val="left" w:pos="90"/>
        </w:tabs>
        <w:rPr>
          <w:color w:val="000000"/>
        </w:rPr>
      </w:pPr>
      <w:r>
        <w:rPr>
          <w:color w:val="000000"/>
        </w:rPr>
        <w:t xml:space="preserve">15. У хворого із встановленим діагнозом закрита травма грудної клітки зліва, малий </w:t>
      </w:r>
    </w:p>
    <w:p w:rsidR="0026143F" w:rsidRDefault="00717719">
      <w:pPr>
        <w:pStyle w:val="10"/>
        <w:widowControl w:val="0"/>
        <w:tabs>
          <w:tab w:val="left" w:pos="90"/>
        </w:tabs>
        <w:rPr>
          <w:color w:val="000000"/>
        </w:rPr>
      </w:pPr>
      <w:r>
        <w:tab/>
      </w:r>
      <w:r>
        <w:rPr>
          <w:color w:val="000000"/>
        </w:rPr>
        <w:t xml:space="preserve">гемоторакс. Під час пункції плевральної порожнини зліва, вилучено 100 мл крові. Проба </w:t>
      </w:r>
    </w:p>
    <w:p w:rsidR="0026143F" w:rsidRDefault="00717719">
      <w:pPr>
        <w:pStyle w:val="10"/>
        <w:widowControl w:val="0"/>
        <w:tabs>
          <w:tab w:val="left" w:pos="90"/>
        </w:tabs>
        <w:rPr>
          <w:color w:val="000000"/>
        </w:rPr>
      </w:pPr>
      <w:r>
        <w:tab/>
      </w:r>
      <w:r>
        <w:rPr>
          <w:color w:val="000000"/>
        </w:rPr>
        <w:t xml:space="preserve">Рувілуа-Грегуара негативна. Яка подальша тактика лікування хворого?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 Повторні пункції плевральної порожнини та антиінфекційна терапія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Дренування плевральної порожнини за Бюлау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Рентгенографія грудної клітки та динамічне спостереження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Торакотомія зліва  </w:t>
      </w:r>
    </w:p>
    <w:p w:rsidR="0026143F" w:rsidRDefault="00717719">
      <w:pPr>
        <w:pStyle w:val="10"/>
        <w:widowControl w:val="0"/>
        <w:tabs>
          <w:tab w:val="left" w:pos="90"/>
          <w:tab w:val="left" w:pos="226"/>
        </w:tabs>
        <w:rPr>
          <w:color w:val="000000"/>
        </w:rPr>
      </w:pPr>
      <w:r>
        <w:rPr>
          <w:b/>
          <w:i/>
          <w:color w:val="000080"/>
        </w:rPr>
        <w:t>E</w:t>
      </w:r>
      <w:r>
        <w:tab/>
      </w:r>
      <w:r>
        <w:rPr>
          <w:color w:val="000000"/>
        </w:rPr>
        <w:t>Антиінфекційна терапія та дихальна гімнастика</w:t>
      </w:r>
    </w:p>
    <w:p w:rsidR="0026143F" w:rsidRDefault="0026143F">
      <w:pPr>
        <w:pStyle w:val="10"/>
        <w:widowControl w:val="0"/>
        <w:tabs>
          <w:tab w:val="left" w:pos="90"/>
          <w:tab w:val="left" w:pos="226"/>
        </w:tabs>
        <w:rPr>
          <w:color w:val="000000"/>
        </w:rPr>
      </w:pPr>
    </w:p>
    <w:p w:rsidR="0026143F" w:rsidRDefault="00717719">
      <w:pPr>
        <w:pStyle w:val="10"/>
        <w:widowControl w:val="0"/>
        <w:tabs>
          <w:tab w:val="left" w:pos="90"/>
        </w:tabs>
        <w:rPr>
          <w:color w:val="000000"/>
        </w:rPr>
      </w:pPr>
      <w:r>
        <w:rPr>
          <w:color w:val="000000"/>
        </w:rPr>
        <w:t xml:space="preserve">16. Хворий 42 років лікується з приводу гострого абсцесу середньої долі  правої легені в </w:t>
      </w:r>
    </w:p>
    <w:p w:rsidR="0026143F" w:rsidRDefault="00717719">
      <w:pPr>
        <w:pStyle w:val="10"/>
        <w:widowControl w:val="0"/>
        <w:tabs>
          <w:tab w:val="left" w:pos="90"/>
        </w:tabs>
        <w:rPr>
          <w:color w:val="000000"/>
        </w:rPr>
      </w:pPr>
      <w:r>
        <w:tab/>
      </w:r>
      <w:r>
        <w:rPr>
          <w:color w:val="000000"/>
        </w:rPr>
        <w:t xml:space="preserve">стадії дренування . У хворого раптово  виник сильний біль у  правій половині грудної </w:t>
      </w:r>
    </w:p>
    <w:p w:rsidR="0026143F" w:rsidRDefault="00717719">
      <w:pPr>
        <w:pStyle w:val="10"/>
        <w:widowControl w:val="0"/>
        <w:tabs>
          <w:tab w:val="left" w:pos="90"/>
        </w:tabs>
        <w:rPr>
          <w:color w:val="000000"/>
        </w:rPr>
      </w:pPr>
      <w:r>
        <w:tab/>
      </w:r>
      <w:r>
        <w:rPr>
          <w:color w:val="000000"/>
        </w:rPr>
        <w:t xml:space="preserve">клітки, задишка, стан різко погіршився. Об'єктивно: ЧДР -28/хв., ціаноз, участь </w:t>
      </w:r>
    </w:p>
    <w:p w:rsidR="0026143F" w:rsidRDefault="00717719">
      <w:pPr>
        <w:pStyle w:val="10"/>
        <w:widowControl w:val="0"/>
        <w:tabs>
          <w:tab w:val="left" w:pos="90"/>
        </w:tabs>
        <w:rPr>
          <w:color w:val="000000"/>
        </w:rPr>
      </w:pPr>
      <w:r>
        <w:tab/>
      </w:r>
      <w:r>
        <w:rPr>
          <w:color w:val="000000"/>
        </w:rPr>
        <w:t xml:space="preserve">додаткових м'язів в акті дихання, асиметрія грудної клітки. Над правою легенею  </w:t>
      </w:r>
    </w:p>
    <w:p w:rsidR="0026143F" w:rsidRDefault="00717719">
      <w:pPr>
        <w:pStyle w:val="10"/>
        <w:widowControl w:val="0"/>
        <w:tabs>
          <w:tab w:val="left" w:pos="90"/>
        </w:tabs>
        <w:rPr>
          <w:color w:val="000000"/>
        </w:rPr>
      </w:pPr>
      <w:r>
        <w:lastRenderedPageBreak/>
        <w:tab/>
      </w:r>
      <w:r>
        <w:rPr>
          <w:color w:val="000000"/>
        </w:rPr>
        <w:t xml:space="preserve">визначається притуплення перкуторного звуку в нижніх відділах та тимпаніт в  верхніх </w:t>
      </w:r>
    </w:p>
    <w:p w:rsidR="0026143F" w:rsidRDefault="00717719">
      <w:pPr>
        <w:pStyle w:val="10"/>
        <w:widowControl w:val="0"/>
        <w:tabs>
          <w:tab w:val="left" w:pos="90"/>
        </w:tabs>
        <w:rPr>
          <w:color w:val="000000"/>
        </w:rPr>
      </w:pPr>
      <w:r>
        <w:tab/>
      </w:r>
      <w:r>
        <w:rPr>
          <w:color w:val="000000"/>
        </w:rPr>
        <w:t>відділах.  Аускультативно визначається різко ослаблене везикулярне дихання з середньо</w:t>
      </w:r>
    </w:p>
    <w:p w:rsidR="0026143F" w:rsidRDefault="00717719">
      <w:pPr>
        <w:pStyle w:val="10"/>
        <w:widowControl w:val="0"/>
        <w:tabs>
          <w:tab w:val="left" w:pos="90"/>
        </w:tabs>
        <w:rPr>
          <w:color w:val="000000"/>
        </w:rPr>
      </w:pPr>
      <w:r>
        <w:tab/>
      </w:r>
      <w:r>
        <w:rPr>
          <w:color w:val="000000"/>
        </w:rPr>
        <w:t xml:space="preserve"> та  крупнопузирчастими хрипами.  Яке найбільш вірогідне ускладнення виникло у </w:t>
      </w:r>
    </w:p>
    <w:p w:rsidR="0026143F" w:rsidRDefault="00717719">
      <w:pPr>
        <w:pStyle w:val="10"/>
        <w:widowControl w:val="0"/>
        <w:tabs>
          <w:tab w:val="left" w:pos="90"/>
        </w:tabs>
        <w:rPr>
          <w:color w:val="000000"/>
        </w:rPr>
      </w:pPr>
      <w:r>
        <w:tab/>
      </w:r>
      <w:r>
        <w:rPr>
          <w:color w:val="000000"/>
        </w:rPr>
        <w:t>хворого?</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 *Правобічний тотальний піопневмоторакс</w:t>
      </w:r>
    </w:p>
    <w:p w:rsidR="0026143F" w:rsidRDefault="00717719">
      <w:pPr>
        <w:pStyle w:val="10"/>
        <w:widowControl w:val="0"/>
        <w:tabs>
          <w:tab w:val="left" w:pos="90"/>
          <w:tab w:val="left" w:pos="226"/>
        </w:tabs>
        <w:rPr>
          <w:color w:val="000000"/>
        </w:rPr>
      </w:pPr>
      <w:r>
        <w:rPr>
          <w:b/>
          <w:i/>
          <w:color w:val="000080"/>
        </w:rPr>
        <w:t>B</w:t>
      </w:r>
      <w:r>
        <w:tab/>
      </w:r>
      <w:r>
        <w:rPr>
          <w:color w:val="000000"/>
        </w:rPr>
        <w:t>Правобічний частковий піопневмоторакс</w:t>
      </w:r>
    </w:p>
    <w:p w:rsidR="0026143F" w:rsidRDefault="00717719">
      <w:pPr>
        <w:pStyle w:val="10"/>
        <w:widowControl w:val="0"/>
        <w:tabs>
          <w:tab w:val="left" w:pos="90"/>
          <w:tab w:val="left" w:pos="226"/>
        </w:tabs>
        <w:rPr>
          <w:color w:val="000000"/>
        </w:rPr>
      </w:pPr>
      <w:r>
        <w:rPr>
          <w:b/>
          <w:i/>
          <w:color w:val="000080"/>
        </w:rPr>
        <w:t>C</w:t>
      </w:r>
      <w:r>
        <w:tab/>
      </w:r>
      <w:r>
        <w:rPr>
          <w:color w:val="000000"/>
        </w:rPr>
        <w:t>Правобічна емпієма плеври</w:t>
      </w:r>
    </w:p>
    <w:p w:rsidR="0026143F" w:rsidRDefault="00717719">
      <w:pPr>
        <w:pStyle w:val="10"/>
        <w:widowControl w:val="0"/>
        <w:tabs>
          <w:tab w:val="left" w:pos="90"/>
          <w:tab w:val="left" w:pos="241"/>
        </w:tabs>
        <w:rPr>
          <w:color w:val="000000"/>
        </w:rPr>
      </w:pPr>
      <w:r>
        <w:rPr>
          <w:b/>
          <w:i/>
          <w:color w:val="000080"/>
        </w:rPr>
        <w:t>D</w:t>
      </w:r>
      <w:r>
        <w:tab/>
      </w:r>
      <w:r>
        <w:rPr>
          <w:color w:val="000000"/>
        </w:rPr>
        <w:t>Правобічний ексудативний плеврит .</w:t>
      </w:r>
    </w:p>
    <w:p w:rsidR="0026143F" w:rsidRDefault="00717719">
      <w:pPr>
        <w:pStyle w:val="10"/>
        <w:widowControl w:val="0"/>
        <w:tabs>
          <w:tab w:val="left" w:pos="90"/>
          <w:tab w:val="left" w:pos="226"/>
        </w:tabs>
        <w:rPr>
          <w:color w:val="000000"/>
        </w:rPr>
      </w:pPr>
      <w:r>
        <w:rPr>
          <w:b/>
          <w:i/>
          <w:color w:val="000080"/>
        </w:rPr>
        <w:t>E</w:t>
      </w:r>
      <w:r>
        <w:tab/>
      </w:r>
      <w:r>
        <w:rPr>
          <w:color w:val="000000"/>
        </w:rPr>
        <w:t>Правобічний гемоторакс</w:t>
      </w:r>
    </w:p>
    <w:p w:rsidR="0026143F" w:rsidRDefault="0026143F">
      <w:pPr>
        <w:pStyle w:val="10"/>
        <w:widowControl w:val="0"/>
        <w:tabs>
          <w:tab w:val="left" w:pos="90"/>
          <w:tab w:val="left" w:pos="226"/>
        </w:tabs>
        <w:rPr>
          <w:color w:val="000000"/>
        </w:rPr>
      </w:pPr>
    </w:p>
    <w:p w:rsidR="0026143F" w:rsidRDefault="0026143F">
      <w:pPr>
        <w:pStyle w:val="10"/>
        <w:widowControl w:val="0"/>
        <w:tabs>
          <w:tab w:val="left" w:pos="90"/>
          <w:tab w:val="left" w:pos="226"/>
        </w:tabs>
        <w:rPr>
          <w:color w:val="000000"/>
        </w:rPr>
      </w:pPr>
    </w:p>
    <w:p w:rsidR="0026143F" w:rsidRDefault="00717719">
      <w:pPr>
        <w:pStyle w:val="10"/>
        <w:widowControl w:val="0"/>
        <w:tabs>
          <w:tab w:val="left" w:pos="90"/>
        </w:tabs>
        <w:rPr>
          <w:color w:val="000000"/>
        </w:rPr>
      </w:pPr>
      <w:r>
        <w:rPr>
          <w:color w:val="000000"/>
        </w:rPr>
        <w:t>17.</w:t>
      </w:r>
      <w:r>
        <w:t xml:space="preserve"> </w:t>
      </w:r>
      <w:r>
        <w:tab/>
      </w:r>
      <w:r>
        <w:rPr>
          <w:color w:val="000000"/>
        </w:rPr>
        <w:t xml:space="preserve">У потерпілого, 33 років, з травмою грудної клітки на оглядовій рентгенограмі органів грудної клітки виявлене інтенсивне гомогенне затемнення нижнього легеневого поля справа з лінією Дамуазо. При діагностичній плевральній пункції отримана кров. Що </w:t>
      </w:r>
    </w:p>
    <w:p w:rsidR="0026143F" w:rsidRDefault="00717719">
      <w:pPr>
        <w:pStyle w:val="10"/>
        <w:widowControl w:val="0"/>
        <w:tabs>
          <w:tab w:val="left" w:pos="90"/>
        </w:tabs>
        <w:rPr>
          <w:color w:val="000000"/>
        </w:rPr>
      </w:pPr>
      <w:r>
        <w:tab/>
      </w:r>
      <w:r>
        <w:rPr>
          <w:color w:val="000000"/>
        </w:rPr>
        <w:t xml:space="preserve">необхідно виконати для визначення подальшої хірургічної тактики ?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*Пробу Ревілуа-Грегуара.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Торакоскопію.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Динамічне спостереження в хірургічному стаціонарі.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Динамічне рентгенологічне спостереження.  </w:t>
      </w:r>
    </w:p>
    <w:p w:rsidR="0026143F" w:rsidRDefault="00717719">
      <w:pPr>
        <w:pStyle w:val="10"/>
        <w:widowControl w:val="0"/>
        <w:tabs>
          <w:tab w:val="left" w:pos="90"/>
          <w:tab w:val="left" w:pos="226"/>
        </w:tabs>
        <w:rPr>
          <w:color w:val="000000"/>
        </w:rPr>
      </w:pPr>
      <w:r>
        <w:rPr>
          <w:b/>
          <w:i/>
          <w:color w:val="000080"/>
        </w:rPr>
        <w:t>E</w:t>
      </w:r>
      <w:r>
        <w:tab/>
      </w:r>
      <w:r>
        <w:rPr>
          <w:color w:val="000000"/>
        </w:rPr>
        <w:t xml:space="preserve">Комп’ютерну томографію плевральної порожнини.  </w:t>
      </w:r>
    </w:p>
    <w:p w:rsidR="0026143F" w:rsidRDefault="0026143F">
      <w:pPr>
        <w:pStyle w:val="10"/>
        <w:widowControl w:val="0"/>
        <w:tabs>
          <w:tab w:val="left" w:pos="90"/>
          <w:tab w:val="left" w:pos="226"/>
        </w:tabs>
        <w:rPr>
          <w:color w:val="000000"/>
        </w:rPr>
      </w:pPr>
    </w:p>
    <w:p w:rsidR="0026143F" w:rsidRDefault="0026143F">
      <w:pPr>
        <w:pStyle w:val="10"/>
        <w:widowControl w:val="0"/>
        <w:tabs>
          <w:tab w:val="left" w:pos="90"/>
          <w:tab w:val="left" w:pos="226"/>
        </w:tabs>
        <w:rPr>
          <w:color w:val="000000"/>
        </w:rPr>
      </w:pPr>
    </w:p>
    <w:p w:rsidR="0026143F" w:rsidRDefault="00717719">
      <w:pPr>
        <w:pStyle w:val="10"/>
        <w:widowControl w:val="0"/>
        <w:tabs>
          <w:tab w:val="left" w:pos="90"/>
        </w:tabs>
        <w:rPr>
          <w:color w:val="000000"/>
        </w:rPr>
      </w:pPr>
      <w:r>
        <w:rPr>
          <w:color w:val="000000"/>
        </w:rPr>
        <w:t xml:space="preserve">18. Хворого, 40 років, доставлено до лікарні після закритої травми грудної клітки. При </w:t>
      </w:r>
    </w:p>
    <w:p w:rsidR="0026143F" w:rsidRDefault="00717719">
      <w:pPr>
        <w:pStyle w:val="10"/>
        <w:widowControl w:val="0"/>
        <w:tabs>
          <w:tab w:val="left" w:pos="90"/>
        </w:tabs>
        <w:rPr>
          <w:color w:val="000000"/>
        </w:rPr>
      </w:pPr>
      <w:r>
        <w:tab/>
      </w:r>
      <w:r>
        <w:rPr>
          <w:color w:val="000000"/>
        </w:rPr>
        <w:t xml:space="preserve">огляді: права половина грудної клітки відстає при диханні. Пальпаторно – різка </w:t>
      </w:r>
    </w:p>
    <w:p w:rsidR="0026143F" w:rsidRDefault="00717719">
      <w:pPr>
        <w:pStyle w:val="10"/>
        <w:widowControl w:val="0"/>
        <w:tabs>
          <w:tab w:val="left" w:pos="90"/>
        </w:tabs>
        <w:rPr>
          <w:color w:val="000000"/>
        </w:rPr>
      </w:pPr>
      <w:r>
        <w:tab/>
      </w:r>
      <w:r>
        <w:rPr>
          <w:color w:val="000000"/>
        </w:rPr>
        <w:t xml:space="preserve">болючість в проекції V, VI, VII ребер по передній пахвовій лінії, підшкірна емфізема </w:t>
      </w:r>
    </w:p>
    <w:p w:rsidR="0026143F" w:rsidRDefault="00717719">
      <w:pPr>
        <w:pStyle w:val="10"/>
        <w:widowControl w:val="0"/>
        <w:tabs>
          <w:tab w:val="left" w:pos="90"/>
        </w:tabs>
        <w:rPr>
          <w:color w:val="000000"/>
        </w:rPr>
      </w:pPr>
      <w:r>
        <w:tab/>
      </w:r>
      <w:r>
        <w:rPr>
          <w:color w:val="000000"/>
        </w:rPr>
        <w:t xml:space="preserve">правих відділів тулубу. Перкуторно над правими відділами грудної клітки – тимпаніт. </w:t>
      </w:r>
    </w:p>
    <w:p w:rsidR="0026143F" w:rsidRDefault="00717719">
      <w:pPr>
        <w:pStyle w:val="10"/>
        <w:widowControl w:val="0"/>
        <w:tabs>
          <w:tab w:val="left" w:pos="90"/>
        </w:tabs>
        <w:rPr>
          <w:color w:val="000000"/>
        </w:rPr>
      </w:pPr>
      <w:r>
        <w:tab/>
      </w:r>
      <w:r>
        <w:rPr>
          <w:color w:val="000000"/>
        </w:rPr>
        <w:t xml:space="preserve">Аускультативно: справа дихання не проводиться, зліва – везикулярне. Якої хірургічної </w:t>
      </w:r>
    </w:p>
    <w:p w:rsidR="0026143F" w:rsidRDefault="00717719">
      <w:pPr>
        <w:pStyle w:val="10"/>
        <w:widowControl w:val="0"/>
        <w:tabs>
          <w:tab w:val="left" w:pos="90"/>
        </w:tabs>
        <w:rPr>
          <w:color w:val="000000"/>
        </w:rPr>
      </w:pPr>
      <w:r>
        <w:tab/>
      </w:r>
      <w:r>
        <w:rPr>
          <w:color w:val="000000"/>
        </w:rPr>
        <w:t xml:space="preserve">допомоги потребує хворий ?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*Дренування правої плевральної порожнини.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Дренування підшкірної емфіземи.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Каркасна стабілізація переломів ребер.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Негайна торакотомія.  </w:t>
      </w:r>
    </w:p>
    <w:p w:rsidR="0026143F" w:rsidRDefault="00717719">
      <w:pPr>
        <w:pStyle w:val="10"/>
        <w:widowControl w:val="0"/>
        <w:tabs>
          <w:tab w:val="left" w:pos="90"/>
          <w:tab w:val="left" w:pos="226"/>
        </w:tabs>
        <w:rPr>
          <w:color w:val="000000"/>
        </w:rPr>
      </w:pPr>
      <w:r>
        <w:rPr>
          <w:b/>
          <w:i/>
          <w:color w:val="000080"/>
        </w:rPr>
        <w:t>E</w:t>
      </w:r>
      <w:r>
        <w:tab/>
      </w:r>
      <w:r>
        <w:rPr>
          <w:color w:val="000000"/>
        </w:rPr>
        <w:t>Туге бинтування грудної клітки.</w:t>
      </w:r>
    </w:p>
    <w:p w:rsidR="0026143F" w:rsidRDefault="0026143F">
      <w:pPr>
        <w:pStyle w:val="10"/>
        <w:widowControl w:val="0"/>
        <w:tabs>
          <w:tab w:val="left" w:pos="90"/>
          <w:tab w:val="left" w:pos="226"/>
        </w:tabs>
        <w:rPr>
          <w:color w:val="000000"/>
        </w:rPr>
      </w:pPr>
    </w:p>
    <w:p w:rsidR="0026143F" w:rsidRDefault="00717719">
      <w:pPr>
        <w:pStyle w:val="10"/>
        <w:widowControl w:val="0"/>
        <w:tabs>
          <w:tab w:val="left" w:pos="90"/>
        </w:tabs>
        <w:rPr>
          <w:color w:val="000000"/>
        </w:rPr>
      </w:pPr>
      <w:r>
        <w:rPr>
          <w:color w:val="000000"/>
        </w:rPr>
        <w:t xml:space="preserve">19. Хвора 23 років, доставлена в клініку після автодорожної травми. Стан хворої тяжкий, в </w:t>
      </w:r>
    </w:p>
    <w:p w:rsidR="0026143F" w:rsidRDefault="00717719">
      <w:pPr>
        <w:pStyle w:val="10"/>
        <w:widowControl w:val="0"/>
        <w:tabs>
          <w:tab w:val="left" w:pos="90"/>
        </w:tabs>
        <w:rPr>
          <w:color w:val="000000"/>
        </w:rPr>
      </w:pPr>
      <w:r>
        <w:tab/>
      </w:r>
      <w:r>
        <w:rPr>
          <w:color w:val="000000"/>
        </w:rPr>
        <w:t xml:space="preserve">свідомості, шкірні покрови бліді, Ps – 100, АТ-90/60 мм.рт.ст. ,ЧД-29, справа дихання </w:t>
      </w:r>
    </w:p>
    <w:p w:rsidR="0026143F" w:rsidRDefault="00717719">
      <w:pPr>
        <w:pStyle w:val="10"/>
        <w:widowControl w:val="0"/>
        <w:tabs>
          <w:tab w:val="left" w:pos="90"/>
        </w:tabs>
        <w:rPr>
          <w:color w:val="000000"/>
        </w:rPr>
      </w:pPr>
      <w:r>
        <w:tab/>
      </w:r>
      <w:r>
        <w:rPr>
          <w:color w:val="000000"/>
        </w:rPr>
        <w:t xml:space="preserve">не вислуховується, визначається виражена підшкірна емфізема. Рентгенологічно – </w:t>
      </w:r>
    </w:p>
    <w:p w:rsidR="0026143F" w:rsidRDefault="00717719">
      <w:pPr>
        <w:pStyle w:val="10"/>
        <w:widowControl w:val="0"/>
        <w:tabs>
          <w:tab w:val="left" w:pos="90"/>
        </w:tabs>
        <w:rPr>
          <w:color w:val="000000"/>
        </w:rPr>
      </w:pPr>
      <w:r>
        <w:tab/>
      </w:r>
      <w:r>
        <w:rPr>
          <w:color w:val="000000"/>
        </w:rPr>
        <w:t xml:space="preserve">права легеня колабована, зламані V-VI ребра зправа. Ваша тактика?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*Дренування плевральної порожнини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Термінова торакотомія з ушиванням пошкодженої легені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Виконання бронхоскопії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Виконання міжреберної спирт-новокаїнової блокади  </w:t>
      </w:r>
    </w:p>
    <w:p w:rsidR="0026143F" w:rsidRDefault="00717719">
      <w:pPr>
        <w:pStyle w:val="10"/>
        <w:widowControl w:val="0"/>
        <w:tabs>
          <w:tab w:val="left" w:pos="90"/>
          <w:tab w:val="left" w:pos="226"/>
        </w:tabs>
        <w:rPr>
          <w:color w:val="000000"/>
        </w:rPr>
      </w:pPr>
      <w:r>
        <w:rPr>
          <w:b/>
          <w:i/>
          <w:color w:val="000080"/>
        </w:rPr>
        <w:t>E</w:t>
      </w:r>
      <w:r>
        <w:tab/>
      </w:r>
      <w:r>
        <w:rPr>
          <w:color w:val="000000"/>
        </w:rPr>
        <w:t>Проведення протишокової терапії</w:t>
      </w:r>
    </w:p>
    <w:p w:rsidR="0026143F" w:rsidRDefault="0026143F">
      <w:pPr>
        <w:pStyle w:val="10"/>
        <w:widowControl w:val="0"/>
        <w:tabs>
          <w:tab w:val="left" w:pos="90"/>
          <w:tab w:val="left" w:pos="226"/>
        </w:tabs>
        <w:rPr>
          <w:color w:val="000000"/>
        </w:rPr>
      </w:pPr>
    </w:p>
    <w:p w:rsidR="0026143F" w:rsidRDefault="00717719">
      <w:pPr>
        <w:pStyle w:val="10"/>
        <w:widowControl w:val="0"/>
        <w:tabs>
          <w:tab w:val="left" w:pos="90"/>
        </w:tabs>
        <w:rPr>
          <w:color w:val="000000"/>
        </w:rPr>
      </w:pPr>
      <w:r>
        <w:rPr>
          <w:color w:val="000000"/>
        </w:rPr>
        <w:t xml:space="preserve">20. Хворий 35 років надійшов в районну лікарню через тиждень після  </w:t>
      </w:r>
    </w:p>
    <w:p w:rsidR="0026143F" w:rsidRDefault="00717719">
      <w:pPr>
        <w:pStyle w:val="10"/>
        <w:widowControl w:val="0"/>
        <w:tabs>
          <w:tab w:val="left" w:pos="90"/>
        </w:tabs>
        <w:rPr>
          <w:color w:val="000000"/>
        </w:rPr>
      </w:pPr>
      <w:r>
        <w:tab/>
      </w:r>
      <w:r>
        <w:rPr>
          <w:color w:val="000000"/>
        </w:rPr>
        <w:t xml:space="preserve">дорожньо-транспортної пригоди з клінікою згорненого гемотораксу. Яка доцільна </w:t>
      </w:r>
    </w:p>
    <w:p w:rsidR="0026143F" w:rsidRDefault="00717719">
      <w:pPr>
        <w:pStyle w:val="10"/>
        <w:widowControl w:val="0"/>
        <w:tabs>
          <w:tab w:val="left" w:pos="90"/>
        </w:tabs>
        <w:rPr>
          <w:color w:val="000000"/>
        </w:rPr>
      </w:pPr>
      <w:r>
        <w:tab/>
      </w:r>
      <w:r>
        <w:rPr>
          <w:color w:val="000000"/>
        </w:rPr>
        <w:t xml:space="preserve">лікувальна тактика у плані профілактики розвитку гострої емпієми плеври у хворого?  </w:t>
      </w:r>
    </w:p>
    <w:p w:rsidR="0026143F" w:rsidRDefault="00717719">
      <w:pPr>
        <w:pStyle w:val="10"/>
        <w:widowControl w:val="0"/>
        <w:tabs>
          <w:tab w:val="left" w:pos="90"/>
          <w:tab w:val="left" w:pos="221"/>
        </w:tabs>
        <w:rPr>
          <w:color w:val="000000"/>
        </w:rPr>
      </w:pPr>
      <w:r>
        <w:rPr>
          <w:b/>
          <w:i/>
          <w:color w:val="000080"/>
        </w:rPr>
        <w:t>A</w:t>
      </w:r>
      <w:r>
        <w:tab/>
      </w:r>
      <w:r>
        <w:rPr>
          <w:color w:val="000000"/>
        </w:rPr>
        <w:t xml:space="preserve">* Хірургічне усунення згорненого гемотораксу  </w:t>
      </w:r>
    </w:p>
    <w:p w:rsidR="0026143F" w:rsidRDefault="00717719">
      <w:pPr>
        <w:pStyle w:val="10"/>
        <w:widowControl w:val="0"/>
        <w:tabs>
          <w:tab w:val="left" w:pos="90"/>
          <w:tab w:val="left" w:pos="226"/>
        </w:tabs>
        <w:rPr>
          <w:color w:val="000000"/>
        </w:rPr>
      </w:pPr>
      <w:r>
        <w:rPr>
          <w:b/>
          <w:i/>
          <w:color w:val="000080"/>
        </w:rPr>
        <w:t>B</w:t>
      </w:r>
      <w:r>
        <w:tab/>
      </w:r>
      <w:r>
        <w:rPr>
          <w:color w:val="000000"/>
        </w:rPr>
        <w:t xml:space="preserve">Лікування плевральними пункціями  </w:t>
      </w:r>
    </w:p>
    <w:p w:rsidR="0026143F" w:rsidRDefault="00717719">
      <w:pPr>
        <w:pStyle w:val="10"/>
        <w:widowControl w:val="0"/>
        <w:tabs>
          <w:tab w:val="left" w:pos="90"/>
          <w:tab w:val="left" w:pos="226"/>
        </w:tabs>
        <w:rPr>
          <w:color w:val="000000"/>
        </w:rPr>
      </w:pPr>
      <w:r>
        <w:rPr>
          <w:b/>
          <w:i/>
          <w:color w:val="000080"/>
        </w:rPr>
        <w:t>C</w:t>
      </w:r>
      <w:r>
        <w:tab/>
      </w:r>
      <w:r>
        <w:rPr>
          <w:color w:val="000000"/>
        </w:rPr>
        <w:t xml:space="preserve">Комплексна консервативна терапія  </w:t>
      </w:r>
    </w:p>
    <w:p w:rsidR="0026143F" w:rsidRDefault="00717719">
      <w:pPr>
        <w:pStyle w:val="10"/>
        <w:widowControl w:val="0"/>
        <w:tabs>
          <w:tab w:val="left" w:pos="90"/>
          <w:tab w:val="left" w:pos="241"/>
        </w:tabs>
        <w:rPr>
          <w:color w:val="000000"/>
        </w:rPr>
      </w:pPr>
      <w:r>
        <w:rPr>
          <w:b/>
          <w:i/>
          <w:color w:val="000080"/>
        </w:rPr>
        <w:t>D</w:t>
      </w:r>
      <w:r>
        <w:tab/>
      </w:r>
      <w:r>
        <w:rPr>
          <w:color w:val="000000"/>
        </w:rPr>
        <w:t xml:space="preserve">Дренування плевральної порожнини пасивним дренажем  </w:t>
      </w:r>
    </w:p>
    <w:p w:rsidR="0026143F" w:rsidRDefault="00717719">
      <w:pPr>
        <w:pStyle w:val="10"/>
        <w:widowControl w:val="0"/>
        <w:tabs>
          <w:tab w:val="left" w:pos="90"/>
          <w:tab w:val="left" w:pos="226"/>
        </w:tabs>
        <w:rPr>
          <w:color w:val="000000"/>
        </w:rPr>
      </w:pPr>
      <w:r>
        <w:rPr>
          <w:b/>
          <w:i/>
          <w:color w:val="000080"/>
        </w:rPr>
        <w:t>E</w:t>
      </w:r>
      <w:r>
        <w:tab/>
      </w:r>
      <w:r>
        <w:rPr>
          <w:color w:val="000000"/>
        </w:rPr>
        <w:t>Дренування плевральної порожнини активним дренажем</w:t>
      </w:r>
    </w:p>
    <w:p w:rsidR="0026143F" w:rsidRDefault="0026143F">
      <w:pPr>
        <w:widowControl w:val="0"/>
        <w:tabs>
          <w:tab w:val="left" w:pos="952"/>
          <w:tab w:val="left" w:pos="1169"/>
        </w:tabs>
        <w:rPr>
          <w:sz w:val="32"/>
          <w:szCs w:val="32"/>
        </w:rPr>
      </w:pPr>
    </w:p>
    <w:p w:rsidR="0026143F" w:rsidRDefault="0026143F">
      <w:pPr>
        <w:widowControl w:val="0"/>
        <w:tabs>
          <w:tab w:val="left" w:pos="952"/>
          <w:tab w:val="left" w:pos="1169"/>
        </w:tabs>
        <w:rPr>
          <w:sz w:val="32"/>
          <w:szCs w:val="32"/>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26143F">
      <w:pPr>
        <w:pStyle w:val="10"/>
        <w:tabs>
          <w:tab w:val="left" w:pos="3584"/>
        </w:tabs>
        <w:ind w:left="360" w:firstLine="720"/>
        <w:rPr>
          <w:sz w:val="28"/>
          <w:szCs w:val="28"/>
        </w:rPr>
      </w:pPr>
    </w:p>
    <w:p w:rsidR="0026143F" w:rsidRDefault="0026143F">
      <w:pPr>
        <w:pStyle w:val="10"/>
        <w:tabs>
          <w:tab w:val="left" w:pos="3584"/>
        </w:tabs>
        <w:ind w:left="360" w:firstLine="720"/>
        <w:rPr>
          <w:sz w:val="28"/>
          <w:szCs w:val="28"/>
        </w:rPr>
      </w:pPr>
    </w:p>
    <w:p w:rsidR="0026143F" w:rsidRDefault="0026143F">
      <w:pPr>
        <w:pStyle w:val="10"/>
        <w:tabs>
          <w:tab w:val="left" w:pos="3584"/>
        </w:tabs>
        <w:ind w:left="360" w:firstLine="720"/>
        <w:rPr>
          <w:sz w:val="28"/>
          <w:szCs w:val="28"/>
        </w:rPr>
      </w:pPr>
    </w:p>
    <w:p w:rsidR="0026143F" w:rsidRDefault="00717719">
      <w:pPr>
        <w:pStyle w:val="10"/>
        <w:numPr>
          <w:ilvl w:val="0"/>
          <w:numId w:val="4"/>
        </w:numPr>
        <w:tabs>
          <w:tab w:val="left" w:pos="3584"/>
        </w:tabs>
        <w:rPr>
          <w:b/>
          <w:sz w:val="28"/>
          <w:szCs w:val="28"/>
        </w:rPr>
      </w:pPr>
      <w:r>
        <w:rPr>
          <w:b/>
          <w:sz w:val="32"/>
          <w:szCs w:val="32"/>
        </w:rPr>
        <w:t>Список рекомендованої літератури</w:t>
      </w:r>
    </w:p>
    <w:p w:rsidR="0026143F" w:rsidRDefault="0026143F">
      <w:pPr>
        <w:pStyle w:val="10"/>
        <w:tabs>
          <w:tab w:val="left" w:pos="3584"/>
        </w:tabs>
        <w:ind w:left="360" w:firstLine="720"/>
        <w:rPr>
          <w:sz w:val="28"/>
          <w:szCs w:val="28"/>
        </w:rPr>
      </w:pPr>
    </w:p>
    <w:p w:rsidR="0026143F" w:rsidRDefault="00717719">
      <w:pPr>
        <w:pStyle w:val="10"/>
        <w:numPr>
          <w:ilvl w:val="0"/>
          <w:numId w:val="5"/>
        </w:numPr>
        <w:tabs>
          <w:tab w:val="left" w:pos="3584"/>
        </w:tabs>
        <w:rPr>
          <w:sz w:val="28"/>
          <w:szCs w:val="28"/>
        </w:rPr>
      </w:pPr>
      <w:r>
        <w:rPr>
          <w:sz w:val="28"/>
          <w:szCs w:val="28"/>
        </w:rPr>
        <w:t>Основна</w:t>
      </w:r>
    </w:p>
    <w:p w:rsidR="0026143F" w:rsidRDefault="00717719">
      <w:pPr>
        <w:pStyle w:val="10"/>
        <w:numPr>
          <w:ilvl w:val="0"/>
          <w:numId w:val="6"/>
        </w:numPr>
        <w:tabs>
          <w:tab w:val="left" w:pos="3584"/>
        </w:tabs>
      </w:pPr>
      <w:r>
        <w:t>Загальна хірургія: [підруч. для здобувачів ВНЗ] / [В. П. Андрущенко та</w:t>
      </w:r>
      <w:r>
        <w:br/>
        <w:t>ін.]; ред. проф.: Я. С. Березницького [та ін.]. - 2-ге вид. - Вінниця: Нова Книга,  2020. - 342 с.: рис., табл. - (Національний підручник).</w:t>
      </w:r>
    </w:p>
    <w:p w:rsidR="0026143F" w:rsidRDefault="00717719">
      <w:pPr>
        <w:pStyle w:val="10"/>
        <w:numPr>
          <w:ilvl w:val="0"/>
          <w:numId w:val="6"/>
        </w:numPr>
        <w:tabs>
          <w:tab w:val="left" w:pos="3584"/>
        </w:tabs>
      </w:pPr>
      <w:r>
        <w:t>Загальна хірургія: підручник / П. О. Герасимчук [та ін.].; ред. П. О.</w:t>
      </w:r>
      <w: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pStyle w:val="10"/>
        <w:numPr>
          <w:ilvl w:val="0"/>
          <w:numId w:val="6"/>
        </w:numPr>
        <w:tabs>
          <w:tab w:val="left" w:pos="3584"/>
        </w:tabs>
      </w:pPr>
      <w:r>
        <w:t>Хірургія: в 2-х т. Т. 1.: підручник для здобувачів вищих медичних</w:t>
      </w:r>
      <w:r>
        <w:br/>
        <w:t>навчальних закладів / С. О. Бойко [та ін.]; ред.: П. Г. Кондратенко, В. І. Русин. - Вінниця: Нова Книга, 2019. - 704 с.: іл.</w:t>
      </w:r>
    </w:p>
    <w:p w:rsidR="0026143F" w:rsidRDefault="00717719">
      <w:pPr>
        <w:pStyle w:val="10"/>
        <w:numPr>
          <w:ilvl w:val="0"/>
          <w:numId w:val="6"/>
        </w:numPr>
        <w:tabs>
          <w:tab w:val="left" w:pos="3584"/>
        </w:tabs>
      </w:pPr>
      <w:r>
        <w:t>Хірургія: підручник / О. М. Кіт, А. О. Боб, В. С. Жуковський; ДВНЗ</w:t>
      </w:r>
      <w: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pStyle w:val="10"/>
        <w:numPr>
          <w:ilvl w:val="0"/>
          <w:numId w:val="6"/>
        </w:numPr>
        <w:tabs>
          <w:tab w:val="left" w:pos="3584"/>
        </w:tabs>
      </w:pPr>
      <w:r>
        <w:t>Хірургія надзвичайних ситуацій: навч. посіб. / Шейко В. Д., Панасенко</w:t>
      </w:r>
      <w:r>
        <w:br/>
        <w:t>С. І., Челішвілі А. Л.; Укр. мед. стоматол. акад. - Полтава: Астрая, 2019. - 217 с.: рис., табл. ірургія пошкоджень. Надання екстреної медичної допомоги в центрі травми багатопрофільної лікарні: посібник / І. О. Воробей [та ін.]; ред. О. В. Мазуренка, Г. Г. Рощіна; Нац. мед. акад. післядиплом. освіти ім. П. Л. Шупика. - Київ: Гордон, 2018. - 154 с.: рис., табл.</w:t>
      </w:r>
    </w:p>
    <w:p w:rsidR="0026143F" w:rsidRDefault="00717719">
      <w:pPr>
        <w:pStyle w:val="10"/>
        <w:numPr>
          <w:ilvl w:val="0"/>
          <w:numId w:val="6"/>
        </w:numPr>
        <w:tabs>
          <w:tab w:val="left" w:pos="3584"/>
        </w:tabs>
      </w:pPr>
      <w:r>
        <w:t>Хірургія: підручник: в 2-х т. Т. 1: Загальна хірургія з основними видами</w:t>
      </w:r>
      <w: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pStyle w:val="10"/>
        <w:numPr>
          <w:ilvl w:val="0"/>
          <w:numId w:val="6"/>
        </w:numPr>
        <w:tabs>
          <w:tab w:val="left" w:pos="3584"/>
        </w:tabs>
      </w:pPr>
      <w:r>
        <w:t>Невідкладні стани в хірургії: навчальний посібник / К. М. Бобак, А. І. Бобак, В. В. Киретів, О. М. Парійчук, І. В. Сарахман, І. І. Романишин, Л. Б. Бандрівський, О. С. Брунарська; ред. Л. М. Ковальчука.— К.: ВСВ «Медицина», 2017.— 560 с.</w:t>
      </w:r>
    </w:p>
    <w:p w:rsidR="0026143F" w:rsidRDefault="00717719">
      <w:pPr>
        <w:pStyle w:val="10"/>
        <w:numPr>
          <w:ilvl w:val="0"/>
          <w:numId w:val="6"/>
        </w:numPr>
        <w:tabs>
          <w:tab w:val="left" w:pos="3584"/>
        </w:tabs>
      </w:pPr>
      <w:r>
        <w:t>Оперативна хірургія і топографічна анатомія голови та шиї: баз. підруч.</w:t>
      </w:r>
      <w: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pStyle w:val="10"/>
        <w:numPr>
          <w:ilvl w:val="0"/>
          <w:numId w:val="6"/>
        </w:numPr>
        <w:tabs>
          <w:tab w:val="left" w:pos="3584"/>
        </w:tabs>
      </w:pPr>
      <w:r>
        <w:t>Оперативна хірургія та топографічна анатомія: національний підручник</w:t>
      </w:r>
      <w:r>
        <w:br/>
        <w:t>для здобувачів вищих медичних начальних закладів ІV рівня акредитації / Ю. Т. Ахтемійчук [та ін.]; ред. М. П. Ковальський. - 3-є вид., виправ. - Київ: ВСВ</w:t>
      </w:r>
      <w:r>
        <w:br/>
        <w:t>"Медицина", 2016. - 504 с.: 40 с. кольор. вкл.</w:t>
      </w:r>
    </w:p>
    <w:p w:rsidR="0026143F" w:rsidRDefault="0026143F">
      <w:pPr>
        <w:pStyle w:val="10"/>
        <w:tabs>
          <w:tab w:val="left" w:pos="3584"/>
        </w:tabs>
      </w:pPr>
    </w:p>
    <w:p w:rsidR="0026143F" w:rsidRDefault="00717719">
      <w:pPr>
        <w:pStyle w:val="10"/>
        <w:rPr>
          <w:b/>
          <w:i/>
        </w:rPr>
      </w:pPr>
      <w:r>
        <w:rPr>
          <w:b/>
          <w:i/>
        </w:rPr>
        <w:t xml:space="preserve">        Додаткова література:</w:t>
      </w:r>
    </w:p>
    <w:p w:rsidR="0026143F" w:rsidRDefault="00717719">
      <w:pPr>
        <w:pStyle w:val="10"/>
        <w:numPr>
          <w:ilvl w:val="0"/>
          <w:numId w:val="7"/>
        </w:numPr>
        <w:tabs>
          <w:tab w:val="left" w:pos="3584"/>
        </w:tabs>
      </w:pPr>
      <w:r>
        <w:t xml:space="preserve">Загальна хірургія: базовий підручник для здобувачів вищих навчальних закладів - медичних університетів, інститутів й академій / С. Д. Хіміч [та ін.]; ред.: С. Д. </w:t>
      </w:r>
      <w:r>
        <w:lastRenderedPageBreak/>
        <w:t>Хіміч, М. Д. Желіба. - 3-е вид., виправ. і доп. - Київ: ВСВ "Медицина", 2018. - 608 с.</w:t>
      </w:r>
    </w:p>
    <w:p w:rsidR="0026143F" w:rsidRDefault="00717719">
      <w:pPr>
        <w:pStyle w:val="10"/>
        <w:numPr>
          <w:ilvl w:val="0"/>
          <w:numId w:val="7"/>
        </w:numPr>
        <w:tabs>
          <w:tab w:val="left" w:pos="3584"/>
        </w:tabs>
      </w:pPr>
      <w: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pStyle w:val="10"/>
        <w:tabs>
          <w:tab w:val="left" w:pos="3584"/>
        </w:tabs>
      </w:pPr>
    </w:p>
    <w:p w:rsidR="0026143F" w:rsidRDefault="0026143F">
      <w:pPr>
        <w:pStyle w:val="10"/>
        <w:tabs>
          <w:tab w:val="left" w:pos="3584"/>
        </w:tabs>
        <w:rPr>
          <w:b/>
        </w:rPr>
      </w:pPr>
    </w:p>
    <w:p w:rsidR="0026143F" w:rsidRDefault="00717719">
      <w:pPr>
        <w:pStyle w:val="10"/>
        <w:tabs>
          <w:tab w:val="left" w:pos="3584"/>
        </w:tabs>
        <w:rPr>
          <w:b/>
        </w:rPr>
      </w:pPr>
      <w:r>
        <w:rPr>
          <w:b/>
        </w:rPr>
        <w:t>6. Електронні інформаційні ресурси</w:t>
      </w:r>
    </w:p>
    <w:p w:rsidR="0026143F" w:rsidRDefault="0026143F">
      <w:pPr>
        <w:pStyle w:val="10"/>
        <w:tabs>
          <w:tab w:val="left" w:pos="3584"/>
        </w:tabs>
        <w:rPr>
          <w:b/>
        </w:rPr>
      </w:pPr>
    </w:p>
    <w:p w:rsidR="0026143F" w:rsidRDefault="00D13360">
      <w:pPr>
        <w:pStyle w:val="10"/>
        <w:numPr>
          <w:ilvl w:val="0"/>
          <w:numId w:val="8"/>
        </w:numPr>
        <w:tabs>
          <w:tab w:val="left" w:pos="3584"/>
        </w:tabs>
      </w:pPr>
      <w:hyperlink r:id="rId8" w:history="1">
        <w:r w:rsidR="00717719">
          <w:rPr>
            <w:rStyle w:val="a3"/>
          </w:rPr>
          <w:t>http://moz.gov.ua</w:t>
        </w:r>
      </w:hyperlink>
      <w:r w:rsidR="00717719">
        <w:rPr>
          <w:u w:val="single"/>
        </w:rPr>
        <w:t xml:space="preserve"> – Міністерство охорони здоров’я України</w:t>
      </w:r>
    </w:p>
    <w:p w:rsidR="0026143F" w:rsidRDefault="00D13360">
      <w:pPr>
        <w:pStyle w:val="10"/>
        <w:numPr>
          <w:ilvl w:val="0"/>
          <w:numId w:val="8"/>
        </w:numPr>
        <w:tabs>
          <w:tab w:val="left" w:pos="3584"/>
        </w:tabs>
      </w:pPr>
      <w:hyperlink r:id="rId9" w:history="1">
        <w:r w:rsidR="00717719">
          <w:rPr>
            <w:rStyle w:val="a3"/>
          </w:rPr>
          <w:t>www.ama-assn.org</w:t>
        </w:r>
      </w:hyperlink>
      <w:r w:rsidR="00717719">
        <w:t xml:space="preserve"> – </w:t>
      </w:r>
      <w:r w:rsidR="00717719">
        <w:rPr>
          <w:u w:val="single"/>
        </w:rPr>
        <w:t xml:space="preserve">Американська медична асоціація / </w:t>
      </w:r>
      <w:hyperlink r:id="rId10" w:history="1">
        <w:r w:rsidR="00717719">
          <w:rPr>
            <w:rStyle w:val="a3"/>
          </w:rPr>
          <w:t>American Medical Association</w:t>
        </w:r>
      </w:hyperlink>
    </w:p>
    <w:p w:rsidR="0026143F" w:rsidRDefault="00D13360">
      <w:pPr>
        <w:pStyle w:val="10"/>
        <w:numPr>
          <w:ilvl w:val="0"/>
          <w:numId w:val="8"/>
        </w:numPr>
        <w:tabs>
          <w:tab w:val="left" w:pos="3584"/>
        </w:tabs>
      </w:pPr>
      <w:hyperlink r:id="rId11" w:history="1">
        <w:r w:rsidR="00717719">
          <w:rPr>
            <w:rStyle w:val="a3"/>
          </w:rPr>
          <w:t>www.who.int</w:t>
        </w:r>
      </w:hyperlink>
      <w:r w:rsidR="00717719">
        <w:rPr>
          <w:u w:val="single"/>
        </w:rPr>
        <w:t xml:space="preserve"> – Всесвітня організація охорони здоров’я</w:t>
      </w:r>
    </w:p>
    <w:p w:rsidR="0026143F" w:rsidRDefault="00D13360">
      <w:pPr>
        <w:pStyle w:val="10"/>
        <w:numPr>
          <w:ilvl w:val="0"/>
          <w:numId w:val="8"/>
        </w:numPr>
        <w:tabs>
          <w:tab w:val="left" w:pos="3584"/>
        </w:tabs>
      </w:pPr>
      <w:hyperlink r:id="rId12" w:history="1">
        <w:r w:rsidR="00717719">
          <w:rPr>
            <w:rStyle w:val="a3"/>
          </w:rPr>
          <w:t>www.dec.gov.ua/mtd/home/</w:t>
        </w:r>
      </w:hyperlink>
      <w:r w:rsidR="00717719">
        <w:rPr>
          <w:u w:val="single"/>
        </w:rPr>
        <w:t xml:space="preserve"> - Державний експертний центр МОЗ України</w:t>
      </w:r>
    </w:p>
    <w:p w:rsidR="0026143F" w:rsidRDefault="00D13360">
      <w:pPr>
        <w:pStyle w:val="10"/>
        <w:numPr>
          <w:ilvl w:val="0"/>
          <w:numId w:val="8"/>
        </w:numPr>
        <w:tabs>
          <w:tab w:val="left" w:pos="3584"/>
        </w:tabs>
      </w:pPr>
      <w:hyperlink r:id="rId13" w:history="1">
        <w:r w:rsidR="00717719">
          <w:rPr>
            <w:rStyle w:val="a3"/>
          </w:rPr>
          <w:t>http://bma.org.uk</w:t>
        </w:r>
      </w:hyperlink>
      <w:r w:rsidR="00717719">
        <w:t xml:space="preserve"> – Британська медична асоціація</w:t>
      </w:r>
    </w:p>
    <w:p w:rsidR="0026143F" w:rsidRDefault="00D13360">
      <w:pPr>
        <w:pStyle w:val="10"/>
        <w:numPr>
          <w:ilvl w:val="0"/>
          <w:numId w:val="8"/>
        </w:numPr>
        <w:tabs>
          <w:tab w:val="left" w:pos="3584"/>
        </w:tabs>
      </w:pPr>
      <w:hyperlink r:id="rId14" w:history="1">
        <w:r w:rsidR="00717719">
          <w:rPr>
            <w:rStyle w:val="a3"/>
          </w:rPr>
          <w:t>www.gmc-uk.org</w:t>
        </w:r>
      </w:hyperlink>
      <w:r w:rsidR="00717719">
        <w:t xml:space="preserve"> - </w:t>
      </w:r>
      <w:r w:rsidR="00717719">
        <w:rPr>
          <w:bCs/>
          <w:iCs/>
        </w:rPr>
        <w:t xml:space="preserve">General Medical Council </w:t>
      </w:r>
      <w:r w:rsidR="00717719">
        <w:rPr>
          <w:i/>
        </w:rPr>
        <w:t>(</w:t>
      </w:r>
      <w:r w:rsidR="00717719">
        <w:rPr>
          <w:bCs/>
          <w:iCs/>
        </w:rPr>
        <w:t>GMC</w:t>
      </w:r>
      <w:r w:rsidR="00717719">
        <w:rPr>
          <w:i/>
        </w:rPr>
        <w:t>)</w:t>
      </w:r>
    </w:p>
    <w:p w:rsidR="0026143F" w:rsidRDefault="00D13360">
      <w:pPr>
        <w:pStyle w:val="10"/>
        <w:numPr>
          <w:ilvl w:val="0"/>
          <w:numId w:val="8"/>
        </w:numPr>
        <w:tabs>
          <w:tab w:val="left" w:pos="3584"/>
        </w:tabs>
      </w:pPr>
      <w:hyperlink r:id="rId15" w:history="1">
        <w:r w:rsidR="00717719">
          <w:rPr>
            <w:rStyle w:val="a3"/>
          </w:rPr>
          <w:t>www.bundesaerztekammer.de</w:t>
        </w:r>
      </w:hyperlink>
      <w:r w:rsidR="00717719">
        <w:t xml:space="preserve"> – Німецька медична асоціація</w:t>
      </w:r>
    </w:p>
    <w:p w:rsidR="0026143F" w:rsidRDefault="00D13360">
      <w:pPr>
        <w:pStyle w:val="10"/>
        <w:numPr>
          <w:ilvl w:val="0"/>
          <w:numId w:val="8"/>
        </w:numPr>
        <w:tabs>
          <w:tab w:val="left" w:pos="3584"/>
        </w:tabs>
      </w:pPr>
      <w:hyperlink r:id="rId16" w:history="1">
        <w:r w:rsidR="00717719">
          <w:rPr>
            <w:rStyle w:val="a3"/>
          </w:rPr>
          <w:t>http://medforum.in.ua/partners-</w:t>
        </w:r>
      </w:hyperlink>
      <w:r w:rsidR="00717719">
        <w:t xml:space="preserve"> Асоціація хірургів України</w:t>
      </w:r>
    </w:p>
    <w:p w:rsidR="0026143F" w:rsidRDefault="00D13360">
      <w:pPr>
        <w:pStyle w:val="10"/>
        <w:numPr>
          <w:ilvl w:val="0"/>
          <w:numId w:val="8"/>
        </w:numPr>
        <w:tabs>
          <w:tab w:val="left" w:pos="3584"/>
        </w:tabs>
      </w:pPr>
      <w:hyperlink r:id="rId17" w:history="1">
        <w:r w:rsidR="00717719">
          <w:rPr>
            <w:rStyle w:val="a3"/>
          </w:rPr>
          <w:t>http://endoscopy.com.ua/</w:t>
        </w:r>
      </w:hyperlink>
      <w:r w:rsidR="00717719">
        <w:t xml:space="preserve"> - Асоціація ендоскопічних хірургів України </w:t>
      </w:r>
    </w:p>
    <w:p w:rsidR="0026143F" w:rsidRDefault="00D13360">
      <w:pPr>
        <w:pStyle w:val="10"/>
        <w:numPr>
          <w:ilvl w:val="0"/>
          <w:numId w:val="8"/>
        </w:numPr>
        <w:tabs>
          <w:tab w:val="left" w:pos="3584"/>
        </w:tabs>
      </w:pPr>
      <w:hyperlink r:id="rId18" w:history="1">
        <w:r w:rsidR="00717719">
          <w:rPr>
            <w:rStyle w:val="a3"/>
          </w:rPr>
          <w:t>http://thoracic-surgery.com.ua/</w:t>
        </w:r>
      </w:hyperlink>
      <w:r w:rsidR="00717719">
        <w:t xml:space="preserve"> - Асоціація торакальних хірургів України </w:t>
      </w:r>
    </w:p>
    <w:p w:rsidR="0026143F" w:rsidRDefault="00D13360">
      <w:pPr>
        <w:pStyle w:val="10"/>
        <w:numPr>
          <w:ilvl w:val="0"/>
          <w:numId w:val="8"/>
        </w:numPr>
        <w:tabs>
          <w:tab w:val="left" w:pos="3584"/>
        </w:tabs>
      </w:pPr>
      <w:hyperlink r:id="rId19" w:history="1">
        <w:r w:rsidR="00717719">
          <w:rPr>
            <w:rStyle w:val="a3"/>
          </w:rPr>
          <w:t>https://youcontrol.com.ua/</w:t>
        </w:r>
      </w:hyperlink>
      <w:r w:rsidR="00717719">
        <w:t xml:space="preserve"> - Асоціація судинних хірургів України</w:t>
      </w:r>
    </w:p>
    <w:p w:rsidR="0026143F" w:rsidRDefault="0026143F">
      <w:pPr>
        <w:pStyle w:val="10"/>
        <w:tabs>
          <w:tab w:val="left" w:pos="3584"/>
        </w:tabs>
        <w:rPr>
          <w:sz w:val="28"/>
          <w:szCs w:val="28"/>
        </w:rPr>
      </w:pPr>
    </w:p>
    <w:p w:rsidR="0026143F" w:rsidRDefault="0026143F">
      <w:pPr>
        <w:pStyle w:val="10"/>
        <w:tabs>
          <w:tab w:val="left" w:pos="3584"/>
        </w:tabs>
        <w:rPr>
          <w:i/>
          <w:sz w:val="28"/>
          <w:szCs w:val="28"/>
        </w:rPr>
      </w:pPr>
    </w:p>
    <w:p w:rsidR="0026143F" w:rsidRDefault="00717719">
      <w:pPr>
        <w:widowControl w:val="0"/>
        <w:spacing w:after="200" w:line="276" w:lineRule="auto"/>
        <w:jc w:val="center"/>
        <w:rPr>
          <w:rFonts w:ascii="Calibri" w:eastAsia="Calibri" w:hAnsi="Calibri" w:cs="Microsoft YaHei"/>
          <w:b/>
          <w:bCs/>
          <w:color w:val="000000"/>
          <w:sz w:val="32"/>
          <w:szCs w:val="32"/>
          <w:lang w:eastAsia="en-US" w:bidi="uk-UA"/>
        </w:rPr>
      </w:pPr>
      <w:r>
        <w:rPr>
          <w:bCs/>
          <w:i/>
          <w:sz w:val="32"/>
          <w:szCs w:val="32"/>
          <w:lang w:eastAsia="en-US"/>
        </w:rPr>
        <w:t>Практичне заняття № 2</w:t>
      </w:r>
    </w:p>
    <w:p w:rsidR="0026143F" w:rsidRDefault="00717719">
      <w:pPr>
        <w:widowControl w:val="0"/>
        <w:spacing w:after="200" w:line="276" w:lineRule="auto"/>
        <w:rPr>
          <w:rFonts w:eastAsia="Calibri"/>
          <w:b/>
          <w:bCs/>
          <w:color w:val="000000"/>
          <w:lang w:eastAsia="en-US" w:bidi="uk-UA"/>
        </w:rPr>
      </w:pPr>
      <w:r>
        <w:rPr>
          <w:rFonts w:eastAsia="Calibri"/>
          <w:b/>
          <w:bCs/>
          <w:color w:val="000000"/>
          <w:lang w:eastAsia="en-US" w:bidi="uk-UA"/>
        </w:rPr>
        <w:t xml:space="preserve">Тема: </w:t>
      </w:r>
      <w:r>
        <w:rPr>
          <w:b/>
          <w:lang w:eastAsia="en-US"/>
        </w:rPr>
        <w:t xml:space="preserve">ГНІЙНІ ЗАХВОРЮВАННЯ ЛЕГЕНЬ ТА ПЛЕВРИ  </w:t>
      </w:r>
    </w:p>
    <w:p w:rsidR="0026143F" w:rsidRDefault="0026143F">
      <w:pPr>
        <w:widowControl w:val="0"/>
        <w:spacing w:after="200" w:line="276" w:lineRule="auto"/>
        <w:outlineLvl w:val="0"/>
        <w:rPr>
          <w:rFonts w:eastAsia="Calibri"/>
          <w:b/>
          <w:bCs/>
          <w:color w:val="000000"/>
          <w:lang w:eastAsia="en-US" w:bidi="uk-UA"/>
        </w:rPr>
      </w:pPr>
    </w:p>
    <w:p w:rsidR="0026143F" w:rsidRDefault="00717719">
      <w:pPr>
        <w:widowControl w:val="0"/>
        <w:spacing w:after="200" w:line="276" w:lineRule="auto"/>
        <w:outlineLvl w:val="0"/>
        <w:rPr>
          <w:rFonts w:eastAsia="Calibri"/>
          <w:b/>
          <w:bCs/>
          <w:color w:val="000000"/>
          <w:lang w:eastAsia="en-US" w:bidi="uk-UA"/>
        </w:rPr>
      </w:pPr>
      <w:r>
        <w:rPr>
          <w:rFonts w:eastAsia="Calibri"/>
          <w:b/>
          <w:bCs/>
          <w:color w:val="000000"/>
          <w:lang w:eastAsia="en-US" w:bidi="uk-UA"/>
        </w:rPr>
        <w:t xml:space="preserve">Мета: </w:t>
      </w:r>
    </w:p>
    <w:p w:rsidR="0026143F" w:rsidRDefault="00717719">
      <w:pPr>
        <w:tabs>
          <w:tab w:val="left" w:pos="3584"/>
        </w:tabs>
        <w:rPr>
          <w:i/>
          <w:lang w:eastAsia="ru-RU"/>
        </w:rPr>
      </w:pPr>
      <w:r>
        <w:rPr>
          <w:i/>
          <w:lang w:eastAsia="ru-RU"/>
        </w:rPr>
        <w:t>- знати:</w:t>
      </w:r>
    </w:p>
    <w:p w:rsidR="0026143F" w:rsidRDefault="00717719">
      <w:pPr>
        <w:tabs>
          <w:tab w:val="left" w:pos="3584"/>
        </w:tabs>
        <w:rPr>
          <w:i/>
          <w:lang w:eastAsia="ru-RU"/>
        </w:rPr>
      </w:pPr>
      <w:r>
        <w:rPr>
          <w:i/>
          <w:lang w:eastAsia="ru-RU"/>
        </w:rPr>
        <w:t>1.</w:t>
      </w:r>
      <w:r>
        <w:rPr>
          <w:rFonts w:eastAsia="Calibri"/>
        </w:rPr>
        <w:t xml:space="preserve"> етіологію, патогенез гнійних захворюваннях легень та плеври, а також способи запобігання ускладнень. - </w:t>
      </w:r>
      <w:r>
        <w:rPr>
          <w:rFonts w:eastAsia="Calibri"/>
          <w:b/>
          <w:lang w:eastAsia="en-US"/>
        </w:rPr>
        <w:t xml:space="preserve">II </w:t>
      </w:r>
      <w:r>
        <w:rPr>
          <w:rFonts w:eastAsia="Calibri"/>
          <w:b/>
          <w:i/>
          <w:lang w:eastAsia="en-US"/>
        </w:rPr>
        <w:t>рівень</w:t>
      </w:r>
    </w:p>
    <w:p w:rsidR="0026143F" w:rsidRDefault="00717719">
      <w:pPr>
        <w:tabs>
          <w:tab w:val="left" w:pos="3584"/>
        </w:tabs>
        <w:rPr>
          <w:i/>
          <w:lang w:eastAsia="ru-RU"/>
        </w:rPr>
      </w:pPr>
      <w:r>
        <w:rPr>
          <w:i/>
          <w:lang w:eastAsia="ru-RU"/>
        </w:rPr>
        <w:t>2.</w:t>
      </w:r>
      <w:r>
        <w:rPr>
          <w:rFonts w:eastAsia="Calibri"/>
        </w:rPr>
        <w:t xml:space="preserve"> клінічну картину, методи діагностики, диференційну діагностику, лікувальну тактику при гнійних захворюваннях легень та плеври </w:t>
      </w:r>
      <w:r>
        <w:rPr>
          <w:rFonts w:eastAsia="Calibri"/>
          <w:b/>
        </w:rPr>
        <w:t>I</w:t>
      </w:r>
      <w:r>
        <w:rPr>
          <w:rFonts w:eastAsia="Calibri"/>
          <w:b/>
          <w:lang w:eastAsia="en-US"/>
        </w:rPr>
        <w:t xml:space="preserve">II </w:t>
      </w:r>
      <w:r>
        <w:rPr>
          <w:rFonts w:eastAsia="Calibri"/>
          <w:b/>
          <w:i/>
          <w:lang w:eastAsia="en-US"/>
        </w:rPr>
        <w:t>рівень</w:t>
      </w:r>
    </w:p>
    <w:p w:rsidR="0026143F" w:rsidRDefault="00717719">
      <w:pPr>
        <w:tabs>
          <w:tab w:val="left" w:pos="3584"/>
        </w:tabs>
        <w:rPr>
          <w:lang w:eastAsia="ru-RU"/>
        </w:rPr>
      </w:pPr>
      <w:r>
        <w:rPr>
          <w:i/>
          <w:lang w:eastAsia="ru-RU"/>
        </w:rPr>
        <w:t xml:space="preserve">3. </w:t>
      </w:r>
      <w:r>
        <w:rPr>
          <w:rFonts w:eastAsia="Calibri"/>
        </w:rPr>
        <w:t xml:space="preserve">варіанти хірургічних втручань при гнійних захворюваннях легень та плеври, а також способи запобігання ускладнень </w:t>
      </w:r>
      <w:r>
        <w:rPr>
          <w:rFonts w:eastAsia="Calibri"/>
          <w:b/>
        </w:rPr>
        <w:t>I</w:t>
      </w:r>
      <w:r>
        <w:rPr>
          <w:rFonts w:eastAsia="Calibri"/>
          <w:b/>
          <w:lang w:eastAsia="en-US"/>
        </w:rPr>
        <w:t xml:space="preserve">II </w:t>
      </w:r>
      <w:r>
        <w:rPr>
          <w:rFonts w:eastAsia="Calibri"/>
          <w:b/>
          <w:i/>
          <w:lang w:eastAsia="en-US"/>
        </w:rPr>
        <w:t>рівень</w:t>
      </w:r>
    </w:p>
    <w:p w:rsidR="0026143F" w:rsidRDefault="0026143F">
      <w:pPr>
        <w:tabs>
          <w:tab w:val="left" w:pos="3584"/>
        </w:tabs>
        <w:rPr>
          <w:lang w:eastAsia="ru-RU"/>
        </w:rPr>
      </w:pPr>
    </w:p>
    <w:p w:rsidR="0026143F" w:rsidRDefault="0026143F">
      <w:pPr>
        <w:rPr>
          <w:rFonts w:eastAsia="Calibri"/>
          <w:b/>
        </w:rPr>
      </w:pPr>
    </w:p>
    <w:p w:rsidR="0026143F" w:rsidRDefault="00717719">
      <w:pPr>
        <w:widowControl w:val="0"/>
        <w:spacing w:after="200" w:line="276" w:lineRule="auto"/>
        <w:outlineLvl w:val="0"/>
        <w:rPr>
          <w:b/>
          <w:snapToGrid w:val="0"/>
          <w:color w:val="000000"/>
          <w:lang w:eastAsia="ru-RU"/>
        </w:rPr>
      </w:pPr>
      <w:r>
        <w:rPr>
          <w:rFonts w:ascii="Calibri" w:eastAsia="Calibri" w:hAnsi="Calibri" w:cs="Microsoft YaHei"/>
          <w:b/>
          <w:bCs/>
          <w:color w:val="000000"/>
          <w:sz w:val="32"/>
          <w:szCs w:val="32"/>
          <w:lang w:eastAsia="en-US" w:bidi="uk-UA"/>
        </w:rPr>
        <w:t xml:space="preserve">Основні поняття: </w:t>
      </w:r>
      <w:r>
        <w:rPr>
          <w:rFonts w:eastAsia="Calibri"/>
        </w:rPr>
        <w:t>гнійні захворюваннях легень та плеври</w:t>
      </w:r>
      <w:r>
        <w:rPr>
          <w:rFonts w:ascii="Calibri" w:eastAsia="Calibri" w:hAnsi="Calibri"/>
          <w:sz w:val="22"/>
          <w:szCs w:val="22"/>
          <w:lang w:eastAsia="en-US"/>
        </w:rPr>
        <w:t xml:space="preserve">, </w:t>
      </w:r>
      <w:r>
        <w:rPr>
          <w:rFonts w:eastAsia="Calibri"/>
        </w:rPr>
        <w:t>клінічна картина, методи діагностики, диференційна діагностика, лікувальна тактика</w:t>
      </w:r>
    </w:p>
    <w:p w:rsidR="0026143F" w:rsidRDefault="00717719">
      <w:pPr>
        <w:spacing w:after="200" w:line="276" w:lineRule="auto"/>
        <w:ind w:firstLine="567"/>
        <w:rPr>
          <w:rFonts w:ascii="Calibri" w:eastAsia="Calibri" w:hAnsi="Calibri"/>
          <w:b/>
          <w:sz w:val="32"/>
          <w:szCs w:val="32"/>
          <w:lang w:eastAsia="en-US"/>
        </w:rPr>
      </w:pPr>
      <w:r>
        <w:rPr>
          <w:rFonts w:ascii="Calibri" w:eastAsia="Calibri" w:hAnsi="Calibri"/>
          <w:b/>
          <w:sz w:val="32"/>
          <w:szCs w:val="32"/>
          <w:lang w:eastAsia="en-US"/>
        </w:rPr>
        <w:t>План:</w:t>
      </w:r>
    </w:p>
    <w:p w:rsidR="0026143F" w:rsidRDefault="00717719">
      <w:pPr>
        <w:widowControl w:val="0"/>
        <w:tabs>
          <w:tab w:val="left" w:pos="330"/>
          <w:tab w:val="left" w:pos="952"/>
        </w:tabs>
        <w:spacing w:after="200" w:line="276" w:lineRule="auto"/>
        <w:jc w:val="both"/>
        <w:rPr>
          <w:rFonts w:eastAsia="Calibri"/>
          <w:lang w:eastAsia="en-US"/>
        </w:rPr>
      </w:pPr>
      <w:r>
        <w:rPr>
          <w:rFonts w:eastAsia="Calibri"/>
          <w:b/>
          <w:lang w:eastAsia="en-US"/>
        </w:rPr>
        <w:t>1.Організаційні заходи</w:t>
      </w:r>
      <w:r>
        <w:rPr>
          <w:rFonts w:eastAsia="Calibri"/>
          <w:lang w:eastAsia="en-US"/>
        </w:rPr>
        <w:t xml:space="preserve"> (привітання, перевірка присутніх, повідомлення теми, мети заняття, мотивація здобувачів вищої освіти щодо вивчення теми).</w:t>
      </w:r>
    </w:p>
    <w:p w:rsidR="0026143F" w:rsidRDefault="00717719">
      <w:pPr>
        <w:widowControl w:val="0"/>
        <w:tabs>
          <w:tab w:val="left" w:pos="330"/>
          <w:tab w:val="left" w:pos="952"/>
        </w:tabs>
        <w:spacing w:after="200" w:line="276" w:lineRule="auto"/>
        <w:jc w:val="both"/>
        <w:rPr>
          <w:rFonts w:eastAsia="Calibri"/>
          <w:lang w:eastAsia="en-US"/>
        </w:rPr>
      </w:pPr>
      <w:r>
        <w:rPr>
          <w:rFonts w:eastAsia="Calibri"/>
          <w:b/>
          <w:lang w:val="ru-RU" w:eastAsia="en-US"/>
        </w:rPr>
        <w:t>2.</w:t>
      </w:r>
      <w:r>
        <w:rPr>
          <w:rFonts w:eastAsia="Calibri"/>
          <w:b/>
          <w:lang w:eastAsia="en-US"/>
        </w:rPr>
        <w:t>Контроль опорного рівня знань</w:t>
      </w:r>
      <w:r>
        <w:rPr>
          <w:rFonts w:eastAsia="Calibri"/>
          <w:lang w:eastAsia="en-US"/>
        </w:rPr>
        <w:t xml:space="preserve"> - фронтальне опитування</w:t>
      </w:r>
      <w:r>
        <w:rPr>
          <w:rFonts w:eastAsia="Calibri"/>
          <w:bCs/>
          <w:iCs/>
          <w:lang w:eastAsia="en-US"/>
        </w:rPr>
        <w:t>:</w:t>
      </w:r>
    </w:p>
    <w:p w:rsidR="0026143F" w:rsidRDefault="00717719">
      <w:pPr>
        <w:widowControl w:val="0"/>
        <w:numPr>
          <w:ilvl w:val="0"/>
          <w:numId w:val="2"/>
        </w:numPr>
        <w:tabs>
          <w:tab w:val="left" w:pos="330"/>
          <w:tab w:val="left" w:pos="952"/>
        </w:tabs>
        <w:spacing w:after="200" w:line="276" w:lineRule="auto"/>
        <w:ind w:left="0" w:firstLine="567"/>
        <w:jc w:val="both"/>
        <w:rPr>
          <w:rFonts w:eastAsia="Calibri"/>
          <w:lang w:eastAsia="en-US"/>
        </w:rPr>
      </w:pPr>
      <w:r>
        <w:rPr>
          <w:rFonts w:eastAsia="Calibri"/>
          <w:i/>
          <w:lang w:eastAsia="en-US"/>
        </w:rPr>
        <w:t>вимоги до теоретичної готовності студентів до виконання практичних занять</w:t>
      </w:r>
      <w:r>
        <w:rPr>
          <w:rFonts w:eastAsia="Calibri"/>
          <w:lang w:eastAsia="en-US"/>
        </w:rPr>
        <w:t>;</w:t>
      </w:r>
    </w:p>
    <w:p w:rsidR="0026143F" w:rsidRDefault="00717719">
      <w:pPr>
        <w:widowControl w:val="0"/>
        <w:numPr>
          <w:ilvl w:val="0"/>
          <w:numId w:val="2"/>
        </w:numPr>
        <w:tabs>
          <w:tab w:val="left" w:pos="330"/>
          <w:tab w:val="left" w:pos="952"/>
        </w:tabs>
        <w:spacing w:after="200" w:line="276" w:lineRule="auto"/>
        <w:ind w:left="0" w:firstLine="567"/>
        <w:jc w:val="both"/>
        <w:rPr>
          <w:rFonts w:eastAsia="Calibri"/>
          <w:lang w:eastAsia="en-US"/>
        </w:rPr>
      </w:pPr>
      <w:r>
        <w:rPr>
          <w:rFonts w:eastAsia="Calibri"/>
          <w:i/>
          <w:lang w:eastAsia="en-US"/>
        </w:rPr>
        <w:lastRenderedPageBreak/>
        <w:t>питання</w:t>
      </w:r>
      <w:r>
        <w:rPr>
          <w:rFonts w:eastAsia="Calibri"/>
          <w:lang w:eastAsia="en-US"/>
        </w:rPr>
        <w:t xml:space="preserve">  для перевірки базових знань за темою заняття.</w:t>
      </w:r>
    </w:p>
    <w:p w:rsidR="0026143F" w:rsidRDefault="0026143F">
      <w:pPr>
        <w:rPr>
          <w:rFonts w:eastAsia="Calibri"/>
          <w:b/>
        </w:rPr>
      </w:pPr>
    </w:p>
    <w:p w:rsidR="0026143F" w:rsidRDefault="00717719">
      <w:pPr>
        <w:numPr>
          <w:ilvl w:val="0"/>
          <w:numId w:val="9"/>
        </w:numPr>
        <w:rPr>
          <w:lang w:eastAsia="ru-RU"/>
        </w:rPr>
      </w:pPr>
      <w:r>
        <w:rPr>
          <w:lang w:eastAsia="ru-RU"/>
        </w:rPr>
        <w:t>Гостра емпієма плеври. Класифікація. Етіологія, патогенез.</w:t>
      </w:r>
    </w:p>
    <w:p w:rsidR="0026143F" w:rsidRDefault="00717719">
      <w:pPr>
        <w:numPr>
          <w:ilvl w:val="0"/>
          <w:numId w:val="9"/>
        </w:numPr>
        <w:rPr>
          <w:lang w:eastAsia="ru-RU"/>
        </w:rPr>
      </w:pPr>
      <w:r>
        <w:rPr>
          <w:lang w:eastAsia="ru-RU"/>
        </w:rPr>
        <w:t>Гостра емпієма плеври. Клініка. Рентгенологічна картина.</w:t>
      </w:r>
    </w:p>
    <w:p w:rsidR="0026143F" w:rsidRDefault="00717719">
      <w:pPr>
        <w:numPr>
          <w:ilvl w:val="0"/>
          <w:numId w:val="9"/>
        </w:numPr>
        <w:rPr>
          <w:lang w:eastAsia="ru-RU"/>
        </w:rPr>
      </w:pPr>
      <w:r>
        <w:rPr>
          <w:lang w:eastAsia="ru-RU"/>
        </w:rPr>
        <w:t>Клінічні прояви обмеженої емпієми плеври. Рентгенологічна картина.</w:t>
      </w:r>
    </w:p>
    <w:p w:rsidR="0026143F" w:rsidRDefault="00717719">
      <w:pPr>
        <w:numPr>
          <w:ilvl w:val="0"/>
          <w:numId w:val="9"/>
        </w:numPr>
        <w:rPr>
          <w:lang w:eastAsia="ru-RU"/>
        </w:rPr>
      </w:pPr>
      <w:r>
        <w:rPr>
          <w:lang w:eastAsia="ru-RU"/>
        </w:rPr>
        <w:t>Піопневмоторакс. Клінічний перебіг. Рентгенологічні ознаки.</w:t>
      </w:r>
    </w:p>
    <w:p w:rsidR="0026143F" w:rsidRDefault="00717719">
      <w:pPr>
        <w:numPr>
          <w:ilvl w:val="0"/>
          <w:numId w:val="9"/>
        </w:numPr>
        <w:rPr>
          <w:lang w:eastAsia="ru-RU"/>
        </w:rPr>
      </w:pPr>
      <w:r>
        <w:rPr>
          <w:lang w:eastAsia="ru-RU"/>
        </w:rPr>
        <w:t>Додаткові методи обстеження при гнійних процесах в плеврі.</w:t>
      </w:r>
    </w:p>
    <w:p w:rsidR="0026143F" w:rsidRDefault="00717719">
      <w:pPr>
        <w:numPr>
          <w:ilvl w:val="0"/>
          <w:numId w:val="9"/>
        </w:numPr>
        <w:rPr>
          <w:lang w:eastAsia="ru-RU"/>
        </w:rPr>
      </w:pPr>
      <w:r>
        <w:rPr>
          <w:lang w:eastAsia="ru-RU"/>
        </w:rPr>
        <w:t>Диференціальна діагностика емпієми плеври  та піопневмотораксу.</w:t>
      </w:r>
    </w:p>
    <w:p w:rsidR="0026143F" w:rsidRDefault="00717719">
      <w:pPr>
        <w:numPr>
          <w:ilvl w:val="0"/>
          <w:numId w:val="9"/>
        </w:numPr>
        <w:rPr>
          <w:lang w:eastAsia="ru-RU"/>
        </w:rPr>
      </w:pPr>
      <w:r>
        <w:rPr>
          <w:lang w:eastAsia="ru-RU"/>
        </w:rPr>
        <w:t xml:space="preserve">Диференціальна діагностика емпієми плеври та ателектазу легені. </w:t>
      </w:r>
    </w:p>
    <w:p w:rsidR="0026143F" w:rsidRDefault="00717719">
      <w:pPr>
        <w:numPr>
          <w:ilvl w:val="0"/>
          <w:numId w:val="9"/>
        </w:numPr>
        <w:rPr>
          <w:lang w:eastAsia="ru-RU"/>
        </w:rPr>
      </w:pPr>
      <w:r>
        <w:rPr>
          <w:lang w:eastAsia="ru-RU"/>
        </w:rPr>
        <w:t>Диференціальна діагностика обмежених емпієм.</w:t>
      </w:r>
    </w:p>
    <w:p w:rsidR="0026143F" w:rsidRDefault="00717719">
      <w:pPr>
        <w:numPr>
          <w:ilvl w:val="0"/>
          <w:numId w:val="9"/>
        </w:numPr>
        <w:rPr>
          <w:lang w:eastAsia="ru-RU"/>
        </w:rPr>
      </w:pPr>
      <w:r>
        <w:rPr>
          <w:lang w:eastAsia="ru-RU"/>
        </w:rPr>
        <w:t>Види дренажних систем.</w:t>
      </w:r>
    </w:p>
    <w:p w:rsidR="0026143F" w:rsidRDefault="00717719">
      <w:pPr>
        <w:numPr>
          <w:ilvl w:val="0"/>
          <w:numId w:val="9"/>
        </w:numPr>
        <w:rPr>
          <w:lang w:eastAsia="ru-RU"/>
        </w:rPr>
      </w:pPr>
      <w:r>
        <w:rPr>
          <w:lang w:eastAsia="ru-RU"/>
        </w:rPr>
        <w:t>Діагностика і лікування хронічної емпієми плеври.</w:t>
      </w:r>
    </w:p>
    <w:p w:rsidR="0026143F" w:rsidRDefault="00717719">
      <w:pPr>
        <w:numPr>
          <w:ilvl w:val="0"/>
          <w:numId w:val="9"/>
        </w:numPr>
        <w:rPr>
          <w:lang w:eastAsia="ru-RU"/>
        </w:rPr>
      </w:pPr>
      <w:r>
        <w:rPr>
          <w:lang w:eastAsia="ru-RU"/>
        </w:rPr>
        <w:t>Показання та техніка виконання пункції плевральної порожнини.</w:t>
      </w:r>
    </w:p>
    <w:p w:rsidR="0026143F" w:rsidRDefault="00717719">
      <w:pPr>
        <w:numPr>
          <w:ilvl w:val="0"/>
          <w:numId w:val="9"/>
        </w:numPr>
        <w:rPr>
          <w:lang w:eastAsia="ru-RU"/>
        </w:rPr>
      </w:pPr>
      <w:r>
        <w:rPr>
          <w:lang w:eastAsia="ru-RU"/>
        </w:rPr>
        <w:t>Показання та техніка дренування плевральної порожнини.</w:t>
      </w:r>
    </w:p>
    <w:p w:rsidR="0026143F" w:rsidRDefault="0026143F">
      <w:pPr>
        <w:widowControl w:val="0"/>
        <w:spacing w:line="220" w:lineRule="auto"/>
        <w:ind w:left="80" w:firstLine="500"/>
        <w:rPr>
          <w:snapToGrid w:val="0"/>
          <w:lang w:eastAsia="ru-RU"/>
        </w:rPr>
      </w:pPr>
    </w:p>
    <w:p w:rsidR="0026143F" w:rsidRDefault="0026143F">
      <w:pPr>
        <w:widowControl w:val="0"/>
        <w:tabs>
          <w:tab w:val="left" w:pos="90"/>
        </w:tabs>
        <w:jc w:val="both"/>
        <w:rPr>
          <w:snapToGrid w:val="0"/>
          <w:color w:val="000000"/>
          <w:lang w:eastAsia="ru-RU"/>
        </w:rPr>
      </w:pPr>
    </w:p>
    <w:p w:rsidR="0026143F" w:rsidRDefault="00717719">
      <w:pPr>
        <w:widowControl w:val="0"/>
        <w:numPr>
          <w:ilvl w:val="0"/>
          <w:numId w:val="1"/>
        </w:numPr>
        <w:tabs>
          <w:tab w:val="left" w:pos="614"/>
          <w:tab w:val="left" w:pos="952"/>
        </w:tabs>
        <w:spacing w:after="200" w:line="276" w:lineRule="auto"/>
        <w:ind w:left="0" w:firstLine="567"/>
        <w:jc w:val="both"/>
        <w:rPr>
          <w:rFonts w:eastAsia="Calibri"/>
          <w:lang w:eastAsia="en-US"/>
        </w:rPr>
      </w:pPr>
      <w:r>
        <w:rPr>
          <w:rFonts w:eastAsia="Calibri"/>
          <w:b/>
          <w:lang w:eastAsia="en-US"/>
        </w:rPr>
        <w:t>Формування професійних вмінь, навичок</w:t>
      </w:r>
      <w:r>
        <w:rPr>
          <w:rFonts w:eastAsia="Calibri"/>
          <w:lang w:eastAsia="en-US"/>
        </w:rP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spacing w:after="200" w:line="276" w:lineRule="auto"/>
        <w:ind w:left="0" w:firstLine="567"/>
        <w:rPr>
          <w:rFonts w:eastAsia="Calibri"/>
          <w:lang w:eastAsia="en-US"/>
        </w:rPr>
      </w:pPr>
      <w:r>
        <w:rPr>
          <w:rFonts w:eastAsia="Calibri"/>
          <w:i/>
          <w:lang w:eastAsia="en-US"/>
        </w:rPr>
        <w:t>зміст завдань</w:t>
      </w:r>
      <w:r>
        <w:rPr>
          <w:rFonts w:eastAsia="Calibri"/>
          <w:lang w:eastAsia="en-US"/>
        </w:rPr>
        <w:t xml:space="preserve"> ( клінічні ситуації):</w:t>
      </w:r>
    </w:p>
    <w:p w:rsidR="0026143F" w:rsidRDefault="0026143F">
      <w:pPr>
        <w:widowControl w:val="0"/>
        <w:tabs>
          <w:tab w:val="left" w:pos="90"/>
        </w:tabs>
        <w:jc w:val="both"/>
        <w:rPr>
          <w:snapToGrid w:val="0"/>
          <w:color w:val="000000"/>
          <w:lang w:eastAsia="ru-RU"/>
        </w:rPr>
      </w:pPr>
    </w:p>
    <w:p w:rsidR="0026143F" w:rsidRDefault="00717719">
      <w:pPr>
        <w:widowControl w:val="0"/>
        <w:tabs>
          <w:tab w:val="left" w:pos="90"/>
        </w:tabs>
        <w:jc w:val="both"/>
        <w:rPr>
          <w:b/>
          <w:snapToGrid w:val="0"/>
          <w:color w:val="000000"/>
          <w:lang w:eastAsia="ru-RU"/>
        </w:rPr>
      </w:pPr>
      <w:r>
        <w:rPr>
          <w:snapToGrid w:val="0"/>
          <w:color w:val="000000"/>
          <w:lang w:eastAsia="ru-RU"/>
        </w:rPr>
        <w:t>1. Хвора 32 років перенесла видалення нижньої частки лівої легені з приводу бронхоектатичної хвороби. Через декілька днів з`явився біль в лівій половині грудної клітки, задишка, температура тіла до 38°С. При пункції плевральної порожнини отримано гній. Яке найбільш імовірне ускладнення виникло у хворої?</w:t>
      </w:r>
    </w:p>
    <w:p w:rsidR="0026143F" w:rsidRDefault="00717719">
      <w:pPr>
        <w:widowControl w:val="0"/>
        <w:tabs>
          <w:tab w:val="left" w:pos="90"/>
        </w:tabs>
        <w:jc w:val="both"/>
        <w:rPr>
          <w:b/>
          <w:snapToGrid w:val="0"/>
          <w:color w:val="000000"/>
          <w:lang w:eastAsia="ru-RU"/>
        </w:rPr>
      </w:pPr>
      <w:r>
        <w:rPr>
          <w:b/>
          <w:snapToGrid w:val="0"/>
          <w:color w:val="000000"/>
          <w:lang w:eastAsia="ru-RU"/>
        </w:rPr>
        <w:t>A.</w:t>
      </w:r>
      <w:r>
        <w:rPr>
          <w:snapToGrid w:val="0"/>
          <w:lang w:eastAsia="ru-RU"/>
        </w:rPr>
        <w:t xml:space="preserve"> </w:t>
      </w:r>
      <w:r>
        <w:rPr>
          <w:snapToGrid w:val="0"/>
          <w:color w:val="000000"/>
          <w:lang w:eastAsia="ru-RU"/>
        </w:rPr>
        <w:t>Емпієма плеври</w:t>
      </w:r>
      <w:r>
        <w:rPr>
          <w:snapToGrid w:val="0"/>
          <w:lang w:eastAsia="ru-RU"/>
        </w:rPr>
        <w:t xml:space="preserve"> </w:t>
      </w:r>
    </w:p>
    <w:p w:rsidR="0026143F" w:rsidRDefault="00717719">
      <w:pPr>
        <w:widowControl w:val="0"/>
        <w:tabs>
          <w:tab w:val="left" w:pos="90"/>
        </w:tabs>
        <w:jc w:val="both"/>
        <w:rPr>
          <w:b/>
          <w:snapToGrid w:val="0"/>
          <w:color w:val="000000"/>
          <w:lang w:eastAsia="ru-RU"/>
        </w:rPr>
      </w:pPr>
      <w:r>
        <w:rPr>
          <w:b/>
          <w:snapToGrid w:val="0"/>
          <w:color w:val="000000"/>
          <w:lang w:eastAsia="ru-RU"/>
        </w:rPr>
        <w:t>B.</w:t>
      </w:r>
      <w:r>
        <w:rPr>
          <w:snapToGrid w:val="0"/>
          <w:lang w:eastAsia="ru-RU"/>
        </w:rPr>
        <w:t xml:space="preserve"> </w:t>
      </w:r>
      <w:r>
        <w:rPr>
          <w:snapToGrid w:val="0"/>
          <w:color w:val="000000"/>
          <w:lang w:eastAsia="ru-RU"/>
        </w:rPr>
        <w:t>Плеврит</w:t>
      </w:r>
      <w:r>
        <w:rPr>
          <w:snapToGrid w:val="0"/>
          <w:lang w:eastAsia="ru-RU"/>
        </w:rPr>
        <w:t xml:space="preserve"> </w:t>
      </w:r>
    </w:p>
    <w:p w:rsidR="0026143F" w:rsidRDefault="00717719">
      <w:pPr>
        <w:widowControl w:val="0"/>
        <w:tabs>
          <w:tab w:val="left" w:pos="90"/>
        </w:tabs>
        <w:jc w:val="both"/>
        <w:rPr>
          <w:b/>
          <w:snapToGrid w:val="0"/>
          <w:color w:val="000000"/>
          <w:lang w:eastAsia="ru-RU"/>
        </w:rPr>
      </w:pPr>
      <w:r>
        <w:rPr>
          <w:b/>
          <w:snapToGrid w:val="0"/>
          <w:color w:val="000000"/>
          <w:lang w:eastAsia="ru-RU"/>
        </w:rPr>
        <w:t>C.</w:t>
      </w:r>
      <w:r>
        <w:rPr>
          <w:snapToGrid w:val="0"/>
          <w:lang w:eastAsia="ru-RU"/>
        </w:rPr>
        <w:t xml:space="preserve"> </w:t>
      </w:r>
      <w:r>
        <w:rPr>
          <w:snapToGrid w:val="0"/>
          <w:color w:val="000000"/>
          <w:lang w:eastAsia="ru-RU"/>
        </w:rPr>
        <w:t>Гемоторакс</w:t>
      </w:r>
      <w:r>
        <w:rPr>
          <w:snapToGrid w:val="0"/>
          <w:lang w:eastAsia="ru-RU"/>
        </w:rPr>
        <w:t xml:space="preserve"> </w:t>
      </w:r>
    </w:p>
    <w:p w:rsidR="0026143F" w:rsidRDefault="00717719">
      <w:pPr>
        <w:widowControl w:val="0"/>
        <w:tabs>
          <w:tab w:val="left" w:pos="90"/>
        </w:tabs>
        <w:jc w:val="both"/>
        <w:rPr>
          <w:b/>
          <w:snapToGrid w:val="0"/>
          <w:color w:val="000000"/>
          <w:lang w:eastAsia="ru-RU"/>
        </w:rPr>
      </w:pPr>
      <w:r>
        <w:rPr>
          <w:b/>
          <w:snapToGrid w:val="0"/>
          <w:color w:val="000000"/>
          <w:lang w:eastAsia="ru-RU"/>
        </w:rPr>
        <w:t>D.</w:t>
      </w:r>
      <w:r>
        <w:rPr>
          <w:snapToGrid w:val="0"/>
          <w:lang w:eastAsia="ru-RU"/>
        </w:rPr>
        <w:t xml:space="preserve"> </w:t>
      </w:r>
      <w:r>
        <w:rPr>
          <w:snapToGrid w:val="0"/>
          <w:color w:val="000000"/>
          <w:lang w:eastAsia="ru-RU"/>
        </w:rPr>
        <w:t>Пневмоторакс</w:t>
      </w:r>
      <w:r>
        <w:rPr>
          <w:snapToGrid w:val="0"/>
          <w:lang w:eastAsia="ru-RU"/>
        </w:rPr>
        <w:t xml:space="preserve"> </w:t>
      </w:r>
    </w:p>
    <w:p w:rsidR="0026143F" w:rsidRDefault="00717719">
      <w:pPr>
        <w:widowControl w:val="0"/>
        <w:tabs>
          <w:tab w:val="left" w:pos="90"/>
        </w:tabs>
        <w:jc w:val="both"/>
        <w:rPr>
          <w:b/>
          <w:snapToGrid w:val="0"/>
          <w:color w:val="000000"/>
          <w:lang w:eastAsia="ru-RU"/>
        </w:rPr>
      </w:pPr>
      <w:r>
        <w:rPr>
          <w:b/>
          <w:snapToGrid w:val="0"/>
          <w:color w:val="000000"/>
          <w:lang w:eastAsia="ru-RU"/>
        </w:rPr>
        <w:t>E.</w:t>
      </w:r>
      <w:r>
        <w:rPr>
          <w:snapToGrid w:val="0"/>
          <w:lang w:eastAsia="ru-RU"/>
        </w:rPr>
        <w:t xml:space="preserve"> </w:t>
      </w:r>
      <w:r>
        <w:rPr>
          <w:snapToGrid w:val="0"/>
          <w:color w:val="000000"/>
          <w:lang w:eastAsia="ru-RU"/>
        </w:rPr>
        <w:t>Пневмонія</w:t>
      </w:r>
      <w:r>
        <w:rPr>
          <w:snapToGrid w:val="0"/>
          <w:lang w:eastAsia="ru-RU"/>
        </w:rPr>
        <w:t xml:space="preserve"> </w:t>
      </w:r>
    </w:p>
    <w:p w:rsidR="0026143F" w:rsidRDefault="0026143F">
      <w:pPr>
        <w:widowControl w:val="0"/>
        <w:tabs>
          <w:tab w:val="left" w:pos="90"/>
        </w:tabs>
        <w:jc w:val="both"/>
        <w:rPr>
          <w:b/>
          <w:snapToGrid w:val="0"/>
          <w:color w:val="000000"/>
          <w:lang w:eastAsia="ru-RU"/>
        </w:rPr>
      </w:pPr>
    </w:p>
    <w:p w:rsidR="0026143F" w:rsidRDefault="00717719">
      <w:pPr>
        <w:widowControl w:val="0"/>
        <w:tabs>
          <w:tab w:val="left" w:pos="90"/>
        </w:tabs>
        <w:jc w:val="both"/>
        <w:rPr>
          <w:b/>
          <w:snapToGrid w:val="0"/>
          <w:color w:val="000000"/>
          <w:lang w:eastAsia="ru-RU"/>
        </w:rPr>
      </w:pPr>
      <w:r>
        <w:rPr>
          <w:snapToGrid w:val="0"/>
          <w:color w:val="000000"/>
          <w:lang w:eastAsia="ru-RU"/>
        </w:rPr>
        <w:t>2. Чоловік 43 років хворіє на хронічний абсцес правої легені. Біля двох годин тому відмітив різкий раптовий біль в правій половині</w:t>
      </w:r>
      <w:r>
        <w:rPr>
          <w:snapToGrid w:val="0"/>
          <w:lang w:eastAsia="ru-RU"/>
        </w:rPr>
        <w:t xml:space="preserve"> </w:t>
      </w:r>
      <w:r>
        <w:rPr>
          <w:snapToGrid w:val="0"/>
          <w:color w:val="000000"/>
          <w:lang w:eastAsia="ru-RU"/>
        </w:rPr>
        <w:t>грудної клітки, задишку. Доставлений в стаціонар машиною швидкої допомоги. Стан важкий. Вимушене сидяче положення. Ціаноз шкірних покривів. ЧД - 44/хв., PS - 108/хв, АТ - 90/55 мм рт.ст. Відставання правої половини в диханні. Перкуторно: притуплені легеневі звуки від ІV ребра донизу. Аускультативно: дихальні шуми над правою легенею не вислуховуються. Яка найбільш імовірна патологія?</w:t>
      </w:r>
      <w:r>
        <w:rPr>
          <w:snapToGrid w:val="0"/>
          <w:lang w:eastAsia="ru-RU"/>
        </w:rPr>
        <w:t xml:space="preserve"> </w:t>
      </w:r>
    </w:p>
    <w:p w:rsidR="0026143F" w:rsidRDefault="00717719">
      <w:pPr>
        <w:widowControl w:val="0"/>
        <w:tabs>
          <w:tab w:val="left" w:pos="90"/>
        </w:tabs>
        <w:jc w:val="both"/>
        <w:rPr>
          <w:b/>
          <w:snapToGrid w:val="0"/>
          <w:color w:val="000000"/>
          <w:lang w:eastAsia="ru-RU"/>
        </w:rPr>
      </w:pPr>
      <w:r>
        <w:rPr>
          <w:b/>
          <w:snapToGrid w:val="0"/>
          <w:color w:val="000000"/>
          <w:lang w:eastAsia="ru-RU"/>
        </w:rPr>
        <w:t>A.</w:t>
      </w:r>
      <w:r>
        <w:rPr>
          <w:snapToGrid w:val="0"/>
          <w:lang w:eastAsia="ru-RU"/>
        </w:rPr>
        <w:t xml:space="preserve"> </w:t>
      </w:r>
      <w:r>
        <w:rPr>
          <w:snapToGrid w:val="0"/>
          <w:color w:val="000000"/>
          <w:lang w:eastAsia="ru-RU"/>
        </w:rPr>
        <w:t>Піопневмоторакс</w:t>
      </w:r>
      <w:r>
        <w:rPr>
          <w:snapToGrid w:val="0"/>
          <w:lang w:eastAsia="ru-RU"/>
        </w:rPr>
        <w:t xml:space="preserve"> </w:t>
      </w:r>
    </w:p>
    <w:p w:rsidR="0026143F" w:rsidRDefault="00717719">
      <w:pPr>
        <w:widowControl w:val="0"/>
        <w:tabs>
          <w:tab w:val="left" w:pos="90"/>
        </w:tabs>
        <w:jc w:val="both"/>
        <w:rPr>
          <w:b/>
          <w:snapToGrid w:val="0"/>
          <w:color w:val="000000"/>
          <w:lang w:eastAsia="ru-RU"/>
        </w:rPr>
      </w:pPr>
      <w:r>
        <w:rPr>
          <w:b/>
          <w:snapToGrid w:val="0"/>
          <w:color w:val="000000"/>
          <w:lang w:eastAsia="ru-RU"/>
        </w:rPr>
        <w:t>B.</w:t>
      </w:r>
      <w:r>
        <w:rPr>
          <w:snapToGrid w:val="0"/>
          <w:lang w:eastAsia="ru-RU"/>
        </w:rPr>
        <w:t xml:space="preserve"> </w:t>
      </w:r>
      <w:r>
        <w:rPr>
          <w:snapToGrid w:val="0"/>
          <w:color w:val="000000"/>
          <w:lang w:eastAsia="ru-RU"/>
        </w:rPr>
        <w:t>Ателектаз легені</w:t>
      </w:r>
      <w:r>
        <w:rPr>
          <w:snapToGrid w:val="0"/>
          <w:lang w:eastAsia="ru-RU"/>
        </w:rPr>
        <w:t xml:space="preserve"> </w:t>
      </w:r>
    </w:p>
    <w:p w:rsidR="0026143F" w:rsidRDefault="00717719">
      <w:pPr>
        <w:widowControl w:val="0"/>
        <w:tabs>
          <w:tab w:val="left" w:pos="90"/>
        </w:tabs>
        <w:jc w:val="both"/>
        <w:rPr>
          <w:b/>
          <w:snapToGrid w:val="0"/>
          <w:color w:val="000000"/>
          <w:lang w:eastAsia="ru-RU"/>
        </w:rPr>
      </w:pPr>
      <w:r>
        <w:rPr>
          <w:b/>
          <w:snapToGrid w:val="0"/>
          <w:color w:val="000000"/>
          <w:lang w:eastAsia="ru-RU"/>
        </w:rPr>
        <w:t>C.</w:t>
      </w:r>
      <w:r>
        <w:rPr>
          <w:snapToGrid w:val="0"/>
          <w:lang w:eastAsia="ru-RU"/>
        </w:rPr>
        <w:t xml:space="preserve"> </w:t>
      </w:r>
      <w:r>
        <w:rPr>
          <w:snapToGrid w:val="0"/>
          <w:color w:val="000000"/>
          <w:lang w:eastAsia="ru-RU"/>
        </w:rPr>
        <w:t>Гідроторакс</w:t>
      </w:r>
      <w:r>
        <w:rPr>
          <w:snapToGrid w:val="0"/>
          <w:lang w:eastAsia="ru-RU"/>
        </w:rPr>
        <w:t xml:space="preserve"> </w:t>
      </w:r>
    </w:p>
    <w:p w:rsidR="0026143F" w:rsidRDefault="00717719">
      <w:pPr>
        <w:widowControl w:val="0"/>
        <w:tabs>
          <w:tab w:val="left" w:pos="90"/>
        </w:tabs>
        <w:jc w:val="both"/>
        <w:rPr>
          <w:b/>
          <w:snapToGrid w:val="0"/>
          <w:color w:val="000000"/>
          <w:lang w:eastAsia="ru-RU"/>
        </w:rPr>
      </w:pPr>
      <w:r>
        <w:rPr>
          <w:b/>
          <w:snapToGrid w:val="0"/>
          <w:color w:val="000000"/>
          <w:lang w:eastAsia="ru-RU"/>
        </w:rPr>
        <w:t>D.</w:t>
      </w:r>
      <w:r>
        <w:rPr>
          <w:snapToGrid w:val="0"/>
          <w:lang w:eastAsia="ru-RU"/>
        </w:rPr>
        <w:t xml:space="preserve"> </w:t>
      </w:r>
      <w:r>
        <w:rPr>
          <w:snapToGrid w:val="0"/>
          <w:color w:val="000000"/>
          <w:lang w:eastAsia="ru-RU"/>
        </w:rPr>
        <w:t>Пневмоторакс</w:t>
      </w:r>
      <w:r>
        <w:rPr>
          <w:snapToGrid w:val="0"/>
          <w:lang w:eastAsia="ru-RU"/>
        </w:rPr>
        <w:t xml:space="preserve"> </w:t>
      </w:r>
    </w:p>
    <w:p w:rsidR="0026143F" w:rsidRDefault="00717719">
      <w:pPr>
        <w:widowControl w:val="0"/>
        <w:tabs>
          <w:tab w:val="left" w:pos="90"/>
        </w:tabs>
        <w:jc w:val="both"/>
        <w:rPr>
          <w:b/>
          <w:snapToGrid w:val="0"/>
          <w:color w:val="000000"/>
          <w:lang w:eastAsia="ru-RU"/>
        </w:rPr>
      </w:pPr>
      <w:r>
        <w:rPr>
          <w:b/>
          <w:snapToGrid w:val="0"/>
          <w:color w:val="000000"/>
          <w:lang w:eastAsia="ru-RU"/>
        </w:rPr>
        <w:t>E.</w:t>
      </w:r>
      <w:r>
        <w:rPr>
          <w:snapToGrid w:val="0"/>
          <w:lang w:eastAsia="ru-RU"/>
        </w:rPr>
        <w:t xml:space="preserve"> </w:t>
      </w:r>
      <w:r>
        <w:rPr>
          <w:snapToGrid w:val="0"/>
          <w:color w:val="000000"/>
          <w:lang w:eastAsia="ru-RU"/>
        </w:rPr>
        <w:t>Гангрена легені</w:t>
      </w:r>
      <w:r>
        <w:rPr>
          <w:snapToGrid w:val="0"/>
          <w:lang w:eastAsia="ru-RU"/>
        </w:rPr>
        <w:t xml:space="preserve"> </w:t>
      </w:r>
    </w:p>
    <w:p w:rsidR="0026143F" w:rsidRDefault="0026143F">
      <w:pPr>
        <w:rPr>
          <w:lang w:eastAsia="ru-RU"/>
        </w:rPr>
      </w:pPr>
    </w:p>
    <w:p w:rsidR="0026143F" w:rsidRDefault="00717719">
      <w:pPr>
        <w:jc w:val="both"/>
        <w:rPr>
          <w:lang w:eastAsia="ru-RU"/>
        </w:rPr>
      </w:pPr>
      <w:r>
        <w:rPr>
          <w:lang w:eastAsia="ru-RU"/>
        </w:rPr>
        <w:t>3. Хворий  62 років, скаржиться на біль в лівій половині грудної клітки, лихоманку (38-39</w:t>
      </w:r>
      <w:r>
        <w:rPr>
          <w:lang w:eastAsia="ru-RU"/>
        </w:rPr>
        <w:sym w:font="Symbol" w:char="F0B0"/>
      </w:r>
      <w:r>
        <w:rPr>
          <w:lang w:eastAsia="ru-RU"/>
        </w:rPr>
        <w:t xml:space="preserve">С), кашель з виділенням гнійно-гнильного сморідного харкотиння (понад 150-200 мл), що розшаровується при стоянні, більше в положенні на правому боці,  задишку в спокої, затруднене дихання. Захворів гостро 3 тижні тому після переохолодження, за допомогою не звертався. Біль в грудях і задишка виникли раптово ввечері напередодні. Зловживає алкоголем, живе сам. Об’єктивно визначається ціаноз шкіри, ортопное, тахікардія до 120 </w:t>
      </w:r>
      <w:r>
        <w:rPr>
          <w:lang w:eastAsia="ru-RU"/>
        </w:rPr>
        <w:lastRenderedPageBreak/>
        <w:t>уд/хв; АТ 110/80 мм рт. ст., ЦВТ 135 мм в. ст. Над легенями аускультативно - дихання зліва різко ослаблення, в нижніх відділах не вислуховується, перкуторно –  коробковий звук від купола плеври до рівні ІІІ ребра (рахунок спереду), нижче - вкорочення тону; пальпаторно - ослаблення голосового тремтіння. Тони серця різко ослаблені. З боку органів живота без оз</w:t>
      </w:r>
      <w:r>
        <w:rPr>
          <w:lang w:eastAsia="ru-RU"/>
        </w:rPr>
        <w:softHyphen/>
        <w:t>нак патології.</w:t>
      </w:r>
    </w:p>
    <w:p w:rsidR="0026143F" w:rsidRDefault="00717719">
      <w:pPr>
        <w:ind w:firstLine="720"/>
        <w:jc w:val="both"/>
        <w:rPr>
          <w:lang w:eastAsia="ru-RU"/>
        </w:rPr>
      </w:pPr>
      <w:r>
        <w:rPr>
          <w:lang w:eastAsia="ru-RU"/>
        </w:rPr>
        <w:t>1. Про який патологічний процес можна думати?</w:t>
      </w:r>
    </w:p>
    <w:p w:rsidR="0026143F" w:rsidRDefault="00717719">
      <w:pPr>
        <w:ind w:firstLine="720"/>
        <w:jc w:val="both"/>
        <w:rPr>
          <w:lang w:eastAsia="ru-RU"/>
        </w:rPr>
      </w:pPr>
      <w:r>
        <w:rPr>
          <w:lang w:eastAsia="ru-RU"/>
        </w:rPr>
        <w:t>2. Які, на Вашу думку, рентгенологічні зміни у даному випадку слід очікувати?</w:t>
      </w:r>
    </w:p>
    <w:p w:rsidR="0026143F" w:rsidRDefault="00717719">
      <w:pPr>
        <w:ind w:firstLine="720"/>
        <w:jc w:val="both"/>
        <w:rPr>
          <w:lang w:eastAsia="ru-RU"/>
        </w:rPr>
      </w:pPr>
      <w:r>
        <w:rPr>
          <w:lang w:eastAsia="ru-RU"/>
        </w:rPr>
        <w:t>3. Запропонуйте план лікування.</w:t>
      </w:r>
    </w:p>
    <w:p w:rsidR="0026143F" w:rsidRDefault="0026143F">
      <w:pPr>
        <w:rPr>
          <w:lang w:eastAsia="ru-RU"/>
        </w:rPr>
      </w:pPr>
    </w:p>
    <w:p w:rsidR="0026143F" w:rsidRDefault="00717719">
      <w:pPr>
        <w:spacing w:after="200"/>
        <w:ind w:left="142" w:hanging="142"/>
        <w:contextualSpacing/>
        <w:jc w:val="both"/>
        <w:rPr>
          <w:lang w:eastAsia="ru-RU"/>
        </w:rPr>
      </w:pPr>
      <w:r>
        <w:rPr>
          <w:lang w:val="ru-RU" w:eastAsia="ru-RU"/>
        </w:rPr>
        <w:t xml:space="preserve">4. </w:t>
      </w:r>
      <w:r>
        <w:rPr>
          <w:lang w:eastAsia="ru-RU"/>
        </w:rPr>
        <w:t>Хворий  52 років скаржиться на підвищення температури тіла до 38-39</w:t>
      </w:r>
      <w:r>
        <w:rPr>
          <w:rFonts w:eastAsia="Calibri"/>
          <w:lang w:eastAsia="ru-RU"/>
        </w:rPr>
        <w:sym w:font="Symbol" w:char="F0B0"/>
      </w:r>
      <w:r>
        <w:rPr>
          <w:lang w:eastAsia="ru-RU"/>
        </w:rPr>
        <w:t xml:space="preserve">С, малопродуктивний  кашель, біль в лівій половині грудної клітки, задишку в спокої, що зменшується в положенні на лівому боці, затруднене дихання. Захворів гостро 3 тижні тому після переохолодження, коли з’явились болі в лівій половині грудної клітки, сухий кашель, фебрилітет. Амбулаторно отримував антибіотики, протизапальні засоби. В динаміці відмічає значне зменшення інтенсивності болю, появу задишки. Об’єктивно визначається ціаноз шкіри, ортопное, тахікардія до 120 уд/хв; АТ 110/80 мм рт. ст. Над легенями аускультативно - дихання зліва різко ослаблення, в нижніх відділах не вислуховується, перкуторний звук від рівня ІІІ ребра (рахунок спереду) донизу вкорочений; пальпаторно - ослаблення голосового тремтіння. Тони серця різко ослаблені. З боку органів живота без патології. На рентгенограмі ОГК в нижніх і середніх відділах лівого гемітораксу гомогенна тінь з наростанням інтенсивності згори донизу, косим рівнем. Тінь середостіння зміщена вправо. При плевральній пункції отримано каламутну рідину. </w:t>
      </w:r>
    </w:p>
    <w:p w:rsidR="0026143F" w:rsidRDefault="00717719">
      <w:pPr>
        <w:jc w:val="both"/>
        <w:rPr>
          <w:lang w:eastAsia="ru-RU"/>
        </w:rPr>
      </w:pPr>
      <w:r>
        <w:rPr>
          <w:lang w:eastAsia="ru-RU"/>
        </w:rPr>
        <w:t>Встановити діагноз. Лікувальна тактика.</w:t>
      </w:r>
    </w:p>
    <w:p w:rsidR="0026143F" w:rsidRDefault="0026143F">
      <w:pPr>
        <w:rPr>
          <w:lang w:eastAsia="ru-RU"/>
        </w:rPr>
      </w:pPr>
    </w:p>
    <w:p w:rsidR="0026143F" w:rsidRDefault="0026143F">
      <w:pPr>
        <w:rPr>
          <w:lang w:eastAsia="ru-RU"/>
        </w:rPr>
      </w:pPr>
    </w:p>
    <w:p w:rsidR="0026143F" w:rsidRDefault="00717719">
      <w:pPr>
        <w:widowControl w:val="0"/>
        <w:tabs>
          <w:tab w:val="left" w:pos="90"/>
        </w:tabs>
        <w:jc w:val="both"/>
        <w:rPr>
          <w:b/>
          <w:snapToGrid w:val="0"/>
          <w:color w:val="000000"/>
          <w:lang w:eastAsia="ru-RU"/>
        </w:rPr>
      </w:pPr>
      <w:r>
        <w:rPr>
          <w:snapToGrid w:val="0"/>
          <w:color w:val="000000"/>
          <w:lang w:eastAsia="ru-RU"/>
        </w:rPr>
        <w:t>5. Хворий 24 років переведений у торакальне відділення із загального хірургічного стаціонару з гострим плевральним нагноєнням. На рентгенограмі справа видно горизонтальний широкий рівень рідини. Який метод лікування необхідно призначити?</w:t>
      </w:r>
      <w:r>
        <w:rPr>
          <w:snapToGrid w:val="0"/>
          <w:lang w:eastAsia="ru-RU"/>
        </w:rPr>
        <w:t xml:space="preserve"> </w:t>
      </w:r>
    </w:p>
    <w:p w:rsidR="0026143F" w:rsidRDefault="00717719">
      <w:pPr>
        <w:widowControl w:val="0"/>
        <w:tabs>
          <w:tab w:val="left" w:pos="90"/>
        </w:tabs>
        <w:jc w:val="both"/>
        <w:rPr>
          <w:b/>
          <w:snapToGrid w:val="0"/>
          <w:color w:val="000000"/>
          <w:lang w:eastAsia="ru-RU"/>
        </w:rPr>
      </w:pPr>
      <w:r>
        <w:rPr>
          <w:b/>
          <w:snapToGrid w:val="0"/>
          <w:color w:val="000000"/>
          <w:lang w:eastAsia="ru-RU"/>
        </w:rPr>
        <w:t>A.</w:t>
      </w:r>
      <w:r>
        <w:rPr>
          <w:snapToGrid w:val="0"/>
          <w:lang w:eastAsia="ru-RU"/>
        </w:rPr>
        <w:t xml:space="preserve"> </w:t>
      </w:r>
      <w:r>
        <w:rPr>
          <w:snapToGrid w:val="0"/>
          <w:color w:val="000000"/>
          <w:lang w:eastAsia="ru-RU"/>
        </w:rPr>
        <w:t>Пункція та дренування плевральної порожнини</w:t>
      </w:r>
      <w:r>
        <w:rPr>
          <w:snapToGrid w:val="0"/>
          <w:lang w:eastAsia="ru-RU"/>
        </w:rPr>
        <w:t xml:space="preserve"> </w:t>
      </w:r>
    </w:p>
    <w:p w:rsidR="0026143F" w:rsidRDefault="00717719">
      <w:pPr>
        <w:widowControl w:val="0"/>
        <w:tabs>
          <w:tab w:val="left" w:pos="90"/>
        </w:tabs>
        <w:jc w:val="both"/>
        <w:rPr>
          <w:b/>
          <w:snapToGrid w:val="0"/>
          <w:color w:val="000000"/>
          <w:lang w:eastAsia="ru-RU"/>
        </w:rPr>
      </w:pPr>
      <w:r>
        <w:rPr>
          <w:b/>
          <w:snapToGrid w:val="0"/>
          <w:color w:val="000000"/>
          <w:lang w:eastAsia="ru-RU"/>
        </w:rPr>
        <w:t>B.</w:t>
      </w:r>
      <w:r>
        <w:rPr>
          <w:snapToGrid w:val="0"/>
          <w:lang w:eastAsia="ru-RU"/>
        </w:rPr>
        <w:t xml:space="preserve"> </w:t>
      </w:r>
      <w:r>
        <w:rPr>
          <w:snapToGrid w:val="0"/>
          <w:color w:val="000000"/>
          <w:lang w:eastAsia="ru-RU"/>
        </w:rPr>
        <w:t>Декортикація легені</w:t>
      </w:r>
    </w:p>
    <w:p w:rsidR="0026143F" w:rsidRDefault="00717719">
      <w:pPr>
        <w:widowControl w:val="0"/>
        <w:tabs>
          <w:tab w:val="left" w:pos="90"/>
        </w:tabs>
        <w:jc w:val="both"/>
        <w:rPr>
          <w:b/>
          <w:snapToGrid w:val="0"/>
          <w:color w:val="000000"/>
          <w:lang w:eastAsia="ru-RU"/>
        </w:rPr>
      </w:pPr>
      <w:r>
        <w:rPr>
          <w:b/>
          <w:snapToGrid w:val="0"/>
          <w:color w:val="000000"/>
          <w:lang w:eastAsia="ru-RU"/>
        </w:rPr>
        <w:t>C.</w:t>
      </w:r>
      <w:r>
        <w:rPr>
          <w:snapToGrid w:val="0"/>
          <w:lang w:eastAsia="ru-RU"/>
        </w:rPr>
        <w:t xml:space="preserve"> </w:t>
      </w:r>
      <w:r>
        <w:rPr>
          <w:snapToGrid w:val="0"/>
          <w:color w:val="000000"/>
          <w:lang w:eastAsia="ru-RU"/>
        </w:rPr>
        <w:t>Пневмонектомія</w:t>
      </w:r>
      <w:r>
        <w:rPr>
          <w:snapToGrid w:val="0"/>
          <w:lang w:eastAsia="ru-RU"/>
        </w:rPr>
        <w:t xml:space="preserve"> </w:t>
      </w:r>
    </w:p>
    <w:p w:rsidR="0026143F" w:rsidRDefault="00717719">
      <w:pPr>
        <w:widowControl w:val="0"/>
        <w:tabs>
          <w:tab w:val="left" w:pos="90"/>
        </w:tabs>
        <w:jc w:val="both"/>
        <w:rPr>
          <w:b/>
          <w:snapToGrid w:val="0"/>
          <w:color w:val="000000"/>
          <w:lang w:eastAsia="ru-RU"/>
        </w:rPr>
      </w:pPr>
      <w:r>
        <w:rPr>
          <w:b/>
          <w:snapToGrid w:val="0"/>
          <w:color w:val="000000"/>
          <w:lang w:eastAsia="ru-RU"/>
        </w:rPr>
        <w:t>D.</w:t>
      </w:r>
      <w:r>
        <w:rPr>
          <w:snapToGrid w:val="0"/>
          <w:lang w:eastAsia="ru-RU"/>
        </w:rPr>
        <w:t xml:space="preserve"> </w:t>
      </w:r>
      <w:r>
        <w:rPr>
          <w:snapToGrid w:val="0"/>
          <w:color w:val="000000"/>
          <w:lang w:eastAsia="ru-RU"/>
        </w:rPr>
        <w:t>Торакопластика</w:t>
      </w:r>
      <w:r>
        <w:rPr>
          <w:snapToGrid w:val="0"/>
          <w:lang w:eastAsia="ru-RU"/>
        </w:rPr>
        <w:t xml:space="preserve"> </w:t>
      </w:r>
    </w:p>
    <w:p w:rsidR="0026143F" w:rsidRDefault="00717719">
      <w:pPr>
        <w:rPr>
          <w:lang w:eastAsia="ru-RU"/>
        </w:rPr>
      </w:pPr>
      <w:r>
        <w:rPr>
          <w:b/>
          <w:snapToGrid w:val="0"/>
          <w:color w:val="000000"/>
          <w:lang w:eastAsia="ru-RU"/>
        </w:rPr>
        <w:t>E.</w:t>
      </w:r>
      <w:r>
        <w:rPr>
          <w:snapToGrid w:val="0"/>
          <w:lang w:eastAsia="ru-RU"/>
        </w:rPr>
        <w:t xml:space="preserve"> </w:t>
      </w:r>
      <w:r>
        <w:rPr>
          <w:snapToGrid w:val="0"/>
          <w:color w:val="000000"/>
          <w:lang w:eastAsia="ru-RU"/>
        </w:rPr>
        <w:t>Лобектомія</w:t>
      </w:r>
      <w:r>
        <w:rPr>
          <w:lang w:eastAsia="ru-RU"/>
        </w:rPr>
        <w:t xml:space="preserve"> </w:t>
      </w:r>
    </w:p>
    <w:p w:rsidR="0026143F" w:rsidRDefault="0026143F">
      <w:pPr>
        <w:widowControl w:val="0"/>
        <w:spacing w:line="220" w:lineRule="auto"/>
        <w:ind w:left="80" w:firstLine="500"/>
        <w:rPr>
          <w:b/>
          <w:snapToGrid w:val="0"/>
          <w:lang w:eastAsia="ru-RU"/>
        </w:rPr>
      </w:pPr>
    </w:p>
    <w:p w:rsidR="0026143F" w:rsidRDefault="0026143F">
      <w:pPr>
        <w:widowControl w:val="0"/>
        <w:spacing w:line="220" w:lineRule="auto"/>
        <w:ind w:left="80" w:firstLine="500"/>
        <w:rPr>
          <w:b/>
          <w:snapToGrid w:val="0"/>
          <w:lang w:eastAsia="ru-RU"/>
        </w:rPr>
      </w:pPr>
    </w:p>
    <w:p w:rsidR="0026143F" w:rsidRDefault="00717719">
      <w:pPr>
        <w:widowControl w:val="0"/>
        <w:numPr>
          <w:ilvl w:val="0"/>
          <w:numId w:val="3"/>
        </w:numPr>
        <w:tabs>
          <w:tab w:val="left" w:pos="952"/>
          <w:tab w:val="left" w:pos="1169"/>
        </w:tabs>
        <w:spacing w:after="200" w:line="276" w:lineRule="auto"/>
        <w:ind w:left="0" w:firstLine="567"/>
        <w:rPr>
          <w:rFonts w:eastAsia="Calibri"/>
          <w:lang w:eastAsia="en-US"/>
        </w:rPr>
      </w:pPr>
      <w:r>
        <w:rPr>
          <w:rFonts w:eastAsia="Calibri"/>
          <w:i/>
          <w:lang w:eastAsia="en-US"/>
        </w:rPr>
        <w:t>рекомендації</w:t>
      </w:r>
      <w:r>
        <w:rPr>
          <w:rFonts w:eastAsia="Calibri"/>
          <w:lang w:eastAsia="en-US"/>
        </w:rP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tabs>
          <w:tab w:val="left" w:pos="3584"/>
        </w:tabs>
        <w:ind w:left="720"/>
        <w:contextualSpacing/>
        <w:rPr>
          <w:lang w:eastAsia="ru-RU"/>
        </w:rPr>
      </w:pPr>
      <w:r>
        <w:rPr>
          <w:lang w:eastAsia="ru-RU"/>
        </w:rPr>
        <w:t>Орієнтуюча карта щодо самостійної роботи з літературою з теми заняття.</w:t>
      </w:r>
    </w:p>
    <w:p w:rsidR="0026143F" w:rsidRDefault="00717719">
      <w:pPr>
        <w:tabs>
          <w:tab w:val="left" w:pos="3584"/>
        </w:tabs>
        <w:ind w:left="720" w:right="283" w:hanging="1146"/>
        <w:contextualSpacing/>
        <w:jc w:val="center"/>
        <w:rPr>
          <w:lang w:eastAsia="ru-RU"/>
        </w:rPr>
      </w:pPr>
      <w:r>
        <w:rPr>
          <w:b/>
          <w:noProof/>
          <w:lang w:val="ru-RU" w:eastAsia="ru-RU"/>
        </w:rPr>
        <w:lastRenderedPageBreak/>
        <w:drawing>
          <wp:inline distT="0" distB="0" distL="0" distR="0">
            <wp:extent cx="5940425" cy="4975860"/>
            <wp:effectExtent l="19050" t="0" r="3175"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5940425" cy="4976390"/>
                    </a:xfrm>
                    <a:prstGeom prst="rect">
                      <a:avLst/>
                    </a:prstGeom>
                    <a:noFill/>
                    <a:ln>
                      <a:noFill/>
                    </a:ln>
                  </pic:spPr>
                </pic:pic>
              </a:graphicData>
            </a:graphic>
          </wp:inline>
        </w:drawing>
      </w:r>
    </w:p>
    <w:p w:rsidR="0026143F" w:rsidRDefault="0026143F">
      <w:pPr>
        <w:tabs>
          <w:tab w:val="left" w:pos="3584"/>
        </w:tabs>
        <w:ind w:firstLine="360"/>
        <w:rPr>
          <w:lang w:eastAsia="ru-RU"/>
        </w:rPr>
      </w:pPr>
    </w:p>
    <w:p w:rsidR="0026143F" w:rsidRDefault="0026143F">
      <w:pPr>
        <w:tabs>
          <w:tab w:val="left" w:pos="3584"/>
        </w:tabs>
        <w:ind w:firstLine="360"/>
        <w:rPr>
          <w:lang w:eastAsia="ru-RU"/>
        </w:rPr>
      </w:pPr>
    </w:p>
    <w:p w:rsidR="0026143F" w:rsidRDefault="00717719">
      <w:pPr>
        <w:widowControl w:val="0"/>
        <w:spacing w:line="220" w:lineRule="auto"/>
        <w:ind w:left="80" w:firstLine="500"/>
        <w:rPr>
          <w:b/>
          <w:snapToGrid w:val="0"/>
          <w:lang w:eastAsia="ru-RU"/>
        </w:rPr>
      </w:pPr>
      <w:r>
        <w:rPr>
          <w:lang w:eastAsia="ru-RU"/>
        </w:rPr>
        <w:t xml:space="preserve">         Перелік навчальних практичних завдань, які необхідно виконати під час практичного заняття:</w:t>
      </w:r>
    </w:p>
    <w:p w:rsidR="0026143F" w:rsidRDefault="0026143F">
      <w:pPr>
        <w:widowControl w:val="0"/>
        <w:spacing w:line="220" w:lineRule="auto"/>
        <w:ind w:left="80" w:firstLine="500"/>
        <w:rPr>
          <w:b/>
          <w:snapToGrid w:val="0"/>
          <w:lang w:eastAsia="ru-RU"/>
        </w:rPr>
      </w:pPr>
    </w:p>
    <w:p w:rsidR="0026143F" w:rsidRDefault="00717719">
      <w:pPr>
        <w:numPr>
          <w:ilvl w:val="0"/>
          <w:numId w:val="10"/>
        </w:numPr>
        <w:tabs>
          <w:tab w:val="left" w:pos="1080"/>
        </w:tabs>
        <w:jc w:val="both"/>
        <w:rPr>
          <w:lang w:eastAsia="ru-RU"/>
        </w:rPr>
      </w:pPr>
      <w:r>
        <w:rPr>
          <w:lang w:eastAsia="ru-RU"/>
        </w:rPr>
        <w:t>Проведення клінічного обстеження хворого на ЕП;</w:t>
      </w:r>
    </w:p>
    <w:p w:rsidR="0026143F" w:rsidRDefault="00717719">
      <w:pPr>
        <w:numPr>
          <w:ilvl w:val="0"/>
          <w:numId w:val="10"/>
        </w:numPr>
        <w:rPr>
          <w:lang w:eastAsia="ru-RU"/>
        </w:rPr>
      </w:pPr>
      <w:r>
        <w:rPr>
          <w:lang w:eastAsia="ru-RU"/>
        </w:rPr>
        <w:t xml:space="preserve">Визначення найбільш характерних клінічних ознак ЕП. </w:t>
      </w:r>
    </w:p>
    <w:p w:rsidR="0026143F" w:rsidRDefault="00717719">
      <w:pPr>
        <w:numPr>
          <w:ilvl w:val="0"/>
          <w:numId w:val="10"/>
        </w:numPr>
        <w:rPr>
          <w:lang w:eastAsia="ru-RU"/>
        </w:rPr>
      </w:pPr>
      <w:r>
        <w:rPr>
          <w:lang w:eastAsia="ru-RU"/>
        </w:rPr>
        <w:t>Складання плану обстеження хворого.</w:t>
      </w:r>
    </w:p>
    <w:p w:rsidR="0026143F" w:rsidRDefault="00717719">
      <w:pPr>
        <w:numPr>
          <w:ilvl w:val="0"/>
          <w:numId w:val="10"/>
        </w:numPr>
        <w:rPr>
          <w:lang w:eastAsia="ru-RU"/>
        </w:rPr>
      </w:pPr>
      <w:r>
        <w:rPr>
          <w:lang w:eastAsia="ru-RU"/>
        </w:rPr>
        <w:t>Виявлення ознак плеврального нагноєння на рентгенограмі</w:t>
      </w:r>
    </w:p>
    <w:p w:rsidR="0026143F" w:rsidRDefault="00717719">
      <w:pPr>
        <w:numPr>
          <w:ilvl w:val="0"/>
          <w:numId w:val="10"/>
        </w:numPr>
        <w:rPr>
          <w:lang w:eastAsia="ru-RU"/>
        </w:rPr>
      </w:pPr>
      <w:r>
        <w:rPr>
          <w:lang w:eastAsia="ru-RU"/>
        </w:rPr>
        <w:t>Інтерпретація результатів лабораторних та інструментальних досліджень.</w:t>
      </w:r>
    </w:p>
    <w:p w:rsidR="0026143F" w:rsidRDefault="00717719">
      <w:pPr>
        <w:numPr>
          <w:ilvl w:val="0"/>
          <w:numId w:val="10"/>
        </w:numPr>
        <w:rPr>
          <w:lang w:eastAsia="ru-RU"/>
        </w:rPr>
      </w:pPr>
      <w:r>
        <w:rPr>
          <w:lang w:eastAsia="ru-RU"/>
        </w:rPr>
        <w:t>Формулювання діагнозу хворому з ЕП</w:t>
      </w:r>
    </w:p>
    <w:p w:rsidR="0026143F" w:rsidRDefault="00717719">
      <w:pPr>
        <w:numPr>
          <w:ilvl w:val="0"/>
          <w:numId w:val="10"/>
        </w:numPr>
        <w:rPr>
          <w:lang w:eastAsia="ru-RU"/>
        </w:rPr>
      </w:pPr>
      <w:r>
        <w:rPr>
          <w:lang w:eastAsia="ru-RU"/>
        </w:rPr>
        <w:t>Написання медикаментозних призначень тематичному пацієнтові</w:t>
      </w:r>
    </w:p>
    <w:p w:rsidR="0026143F" w:rsidRDefault="00717719">
      <w:pPr>
        <w:numPr>
          <w:ilvl w:val="0"/>
          <w:numId w:val="10"/>
        </w:numPr>
        <w:jc w:val="both"/>
        <w:rPr>
          <w:lang w:eastAsia="ru-RU"/>
        </w:rPr>
      </w:pPr>
      <w:r>
        <w:rPr>
          <w:lang w:eastAsia="ru-RU"/>
        </w:rPr>
        <w:t>Виконання чи імітація плевральної пункції</w:t>
      </w:r>
    </w:p>
    <w:p w:rsidR="0026143F" w:rsidRDefault="00717719">
      <w:pPr>
        <w:numPr>
          <w:ilvl w:val="0"/>
          <w:numId w:val="10"/>
        </w:numPr>
        <w:jc w:val="both"/>
        <w:rPr>
          <w:lang w:eastAsia="ru-RU"/>
        </w:rPr>
      </w:pPr>
      <w:r>
        <w:rPr>
          <w:lang w:eastAsia="ru-RU"/>
        </w:rPr>
        <w:t>Підбір інструментів для дренування плевральної порожнини</w:t>
      </w:r>
    </w:p>
    <w:p w:rsidR="0026143F" w:rsidRDefault="00717719">
      <w:pPr>
        <w:numPr>
          <w:ilvl w:val="0"/>
          <w:numId w:val="10"/>
        </w:numPr>
        <w:rPr>
          <w:lang w:eastAsia="ru-RU"/>
        </w:rPr>
      </w:pPr>
      <w:r>
        <w:rPr>
          <w:lang w:eastAsia="ru-RU"/>
        </w:rPr>
        <w:t>Догляд за плевральними дренажами</w:t>
      </w:r>
    </w:p>
    <w:p w:rsidR="0026143F" w:rsidRDefault="00717719">
      <w:pPr>
        <w:numPr>
          <w:ilvl w:val="0"/>
          <w:numId w:val="10"/>
        </w:numPr>
        <w:rPr>
          <w:lang w:eastAsia="ru-RU"/>
        </w:rPr>
      </w:pPr>
      <w:r>
        <w:rPr>
          <w:lang w:eastAsia="ru-RU"/>
        </w:rPr>
        <w:t>Монтування клапанної системи Бюлау, аспіраційних систем.</w:t>
      </w:r>
    </w:p>
    <w:p w:rsidR="0026143F" w:rsidRDefault="00717719">
      <w:pPr>
        <w:numPr>
          <w:ilvl w:val="0"/>
          <w:numId w:val="10"/>
        </w:numPr>
        <w:rPr>
          <w:lang w:eastAsia="ru-RU"/>
        </w:rPr>
      </w:pPr>
      <w:r>
        <w:rPr>
          <w:lang w:eastAsia="ru-RU"/>
        </w:rPr>
        <w:t>Визначення показів до оперативного лікування при хронічній ЕП, вибір його об’єму.</w:t>
      </w:r>
    </w:p>
    <w:p w:rsidR="0026143F" w:rsidRDefault="0026143F">
      <w:pPr>
        <w:tabs>
          <w:tab w:val="left" w:pos="3584"/>
        </w:tabs>
        <w:ind w:firstLine="360"/>
        <w:rPr>
          <w:lang w:eastAsia="ru-RU"/>
        </w:rPr>
      </w:pPr>
    </w:p>
    <w:p w:rsidR="0026143F" w:rsidRDefault="0026143F">
      <w:pPr>
        <w:tabs>
          <w:tab w:val="left" w:pos="3584"/>
        </w:tabs>
        <w:ind w:firstLine="360"/>
        <w:rPr>
          <w:lang w:eastAsia="ru-RU"/>
        </w:rPr>
      </w:pPr>
    </w:p>
    <w:p w:rsidR="0026143F" w:rsidRDefault="00717719">
      <w:pPr>
        <w:widowControl w:val="0"/>
        <w:numPr>
          <w:ilvl w:val="0"/>
          <w:numId w:val="3"/>
        </w:numPr>
        <w:tabs>
          <w:tab w:val="left" w:pos="952"/>
          <w:tab w:val="left" w:pos="1169"/>
        </w:tabs>
        <w:spacing w:after="200" w:line="276" w:lineRule="auto"/>
        <w:ind w:left="0" w:firstLine="567"/>
        <w:rPr>
          <w:rFonts w:eastAsia="Calibri"/>
          <w:sz w:val="28"/>
          <w:szCs w:val="28"/>
          <w:lang w:eastAsia="en-US"/>
        </w:rPr>
      </w:pPr>
      <w:r>
        <w:rPr>
          <w:rFonts w:eastAsia="Calibri"/>
          <w:i/>
          <w:sz w:val="28"/>
          <w:szCs w:val="28"/>
          <w:lang w:eastAsia="en-US"/>
        </w:rPr>
        <w:t>вимоги до результатів роботи</w:t>
      </w:r>
      <w:r>
        <w:rPr>
          <w:rFonts w:eastAsia="Calibri"/>
          <w:sz w:val="28"/>
          <w:szCs w:val="28"/>
          <w:lang w:eastAsia="en-US"/>
        </w:rPr>
        <w:t>, у т. ч. до оформлення;</w:t>
      </w:r>
    </w:p>
    <w:p w:rsidR="00D13360" w:rsidRDefault="00D13360">
      <w:pPr>
        <w:ind w:left="720"/>
        <w:contextualSpacing/>
        <w:jc w:val="center"/>
        <w:rPr>
          <w:rFonts w:eastAsia="Calibri"/>
          <w:b/>
          <w:lang w:eastAsia="ru-RU"/>
        </w:rPr>
      </w:pPr>
    </w:p>
    <w:p w:rsidR="00D13360" w:rsidRDefault="00D13360">
      <w:pPr>
        <w:ind w:left="720"/>
        <w:contextualSpacing/>
        <w:jc w:val="center"/>
        <w:rPr>
          <w:rFonts w:eastAsia="Calibri"/>
          <w:b/>
          <w:lang w:eastAsia="ru-RU"/>
        </w:rPr>
      </w:pPr>
    </w:p>
    <w:p w:rsidR="0026143F" w:rsidRDefault="00717719">
      <w:pPr>
        <w:ind w:left="720"/>
        <w:contextualSpacing/>
        <w:jc w:val="center"/>
        <w:rPr>
          <w:rFonts w:eastAsia="Calibri"/>
          <w:b/>
          <w:lang w:eastAsia="ru-RU"/>
        </w:rPr>
      </w:pPr>
      <w:r>
        <w:rPr>
          <w:rFonts w:eastAsia="Calibri"/>
          <w:b/>
          <w:lang w:eastAsia="ru-RU"/>
        </w:rPr>
        <w:lastRenderedPageBreak/>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spacing w:after="200" w:line="276" w:lineRule="auto"/>
              <w:jc w:val="center"/>
              <w:rPr>
                <w:rFonts w:eastAsia="Calibri"/>
                <w:b/>
                <w:sz w:val="22"/>
                <w:szCs w:val="22"/>
                <w:lang w:eastAsia="ru-RU"/>
              </w:rPr>
            </w:pPr>
            <w:r>
              <w:rPr>
                <w:rFonts w:eastAsia="Calibri"/>
                <w:b/>
                <w:sz w:val="22"/>
                <w:szCs w:val="22"/>
                <w:lang w:eastAsia="ru-RU"/>
              </w:rPr>
              <w:t>Оцінка</w:t>
            </w:r>
          </w:p>
        </w:tc>
        <w:tc>
          <w:tcPr>
            <w:tcW w:w="7974" w:type="dxa"/>
          </w:tcPr>
          <w:p w:rsidR="0026143F" w:rsidRDefault="00717719">
            <w:pPr>
              <w:spacing w:after="200" w:line="276" w:lineRule="auto"/>
              <w:jc w:val="center"/>
              <w:rPr>
                <w:rFonts w:eastAsia="Calibri"/>
                <w:b/>
                <w:sz w:val="22"/>
                <w:szCs w:val="22"/>
                <w:lang w:eastAsia="ru-RU"/>
              </w:rPr>
            </w:pPr>
            <w:r>
              <w:rPr>
                <w:rFonts w:eastAsia="Calibri"/>
                <w:b/>
                <w:sz w:val="22"/>
                <w:szCs w:val="22"/>
                <w:lang w:eastAsia="ru-RU"/>
              </w:rPr>
              <w:t>Критерії оцінювання</w:t>
            </w:r>
          </w:p>
        </w:tc>
      </w:tr>
      <w:tr w:rsidR="0026143F">
        <w:trPr>
          <w:trHeight w:val="1441"/>
        </w:trPr>
        <w:tc>
          <w:tcPr>
            <w:tcW w:w="1597" w:type="dxa"/>
          </w:tcPr>
          <w:p w:rsidR="0026143F" w:rsidRDefault="00717719">
            <w:pPr>
              <w:jc w:val="both"/>
              <w:rPr>
                <w:rFonts w:eastAsia="Calibri"/>
                <w:sz w:val="22"/>
                <w:szCs w:val="22"/>
                <w:lang w:eastAsia="en-US"/>
              </w:rPr>
            </w:pPr>
            <w:r>
              <w:rPr>
                <w:rFonts w:eastAsia="Calibri"/>
                <w:sz w:val="22"/>
                <w:szCs w:val="22"/>
                <w:lang w:eastAsia="en-US"/>
              </w:rPr>
              <w:t xml:space="preserve">Відмінно </w:t>
            </w:r>
          </w:p>
          <w:p w:rsidR="0026143F" w:rsidRDefault="00717719">
            <w:pPr>
              <w:jc w:val="both"/>
              <w:rPr>
                <w:rFonts w:eastAsia="Calibri"/>
                <w:sz w:val="22"/>
                <w:szCs w:val="22"/>
                <w:lang w:eastAsia="en-US"/>
              </w:rPr>
            </w:pPr>
            <w:r>
              <w:rPr>
                <w:rFonts w:eastAsia="Calibri"/>
                <w:sz w:val="22"/>
                <w:szCs w:val="22"/>
                <w:lang w:eastAsia="en-US"/>
              </w:rPr>
              <w:t>«5»</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rPr>
                <w:rFonts w:eastAsia="Calibri"/>
                <w:sz w:val="22"/>
                <w:szCs w:val="22"/>
                <w:lang w:eastAsia="en-US"/>
              </w:rPr>
            </w:pPr>
            <w:r>
              <w:rPr>
                <w:rFonts w:eastAsia="Calibri"/>
                <w:sz w:val="22"/>
                <w:szCs w:val="22"/>
                <w:lang w:eastAsia="en-US"/>
              </w:rPr>
              <w:t xml:space="preserve">Добре </w:t>
            </w:r>
          </w:p>
          <w:p w:rsidR="0026143F" w:rsidRDefault="00717719">
            <w:pPr>
              <w:jc w:val="both"/>
              <w:rPr>
                <w:rFonts w:eastAsia="Calibri"/>
                <w:sz w:val="22"/>
                <w:szCs w:val="22"/>
                <w:lang w:eastAsia="en-US"/>
              </w:rPr>
            </w:pPr>
            <w:r>
              <w:rPr>
                <w:rFonts w:eastAsia="Calibri"/>
                <w:sz w:val="22"/>
                <w:szCs w:val="22"/>
                <w:lang w:eastAsia="en-US"/>
              </w:rPr>
              <w:t>«4»</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rPr>
                <w:rFonts w:eastAsia="Calibri"/>
                <w:sz w:val="22"/>
                <w:szCs w:val="22"/>
                <w:lang w:eastAsia="en-US"/>
              </w:rPr>
            </w:pPr>
            <w:r>
              <w:rPr>
                <w:rFonts w:eastAsia="Calibri"/>
                <w:sz w:val="22"/>
                <w:szCs w:val="22"/>
                <w:lang w:eastAsia="en-US"/>
              </w:rPr>
              <w:t>Задовільно «3»</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rPr>
                <w:rFonts w:eastAsia="Calibri"/>
                <w:sz w:val="22"/>
                <w:szCs w:val="22"/>
                <w:lang w:eastAsia="en-US"/>
              </w:rPr>
            </w:pPr>
            <w:r>
              <w:rPr>
                <w:rFonts w:eastAsia="Calibri"/>
                <w:sz w:val="22"/>
                <w:szCs w:val="22"/>
                <w:lang w:eastAsia="en-US"/>
              </w:rPr>
              <w:t>Незадовільно «2»</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spacing w:line="276" w:lineRule="auto"/>
        <w:rPr>
          <w:rFonts w:ascii="Calibri" w:eastAsia="Calibri" w:hAnsi="Calibri"/>
          <w:sz w:val="32"/>
          <w:szCs w:val="32"/>
          <w:lang w:eastAsia="en-US"/>
        </w:rPr>
      </w:pPr>
    </w:p>
    <w:p w:rsidR="0026143F" w:rsidRDefault="00717719">
      <w:pPr>
        <w:widowControl w:val="0"/>
        <w:numPr>
          <w:ilvl w:val="0"/>
          <w:numId w:val="3"/>
        </w:numPr>
        <w:tabs>
          <w:tab w:val="left" w:pos="952"/>
          <w:tab w:val="left" w:pos="1169"/>
        </w:tabs>
        <w:spacing w:after="200" w:line="276" w:lineRule="auto"/>
        <w:ind w:left="0" w:firstLine="567"/>
        <w:rPr>
          <w:rFonts w:eastAsia="Calibri"/>
          <w:sz w:val="28"/>
          <w:szCs w:val="28"/>
          <w:lang w:eastAsia="en-US"/>
        </w:rPr>
      </w:pPr>
      <w:r>
        <w:rPr>
          <w:rFonts w:eastAsia="Calibri"/>
          <w:i/>
          <w:sz w:val="28"/>
          <w:szCs w:val="28"/>
          <w:lang w:eastAsia="en-US"/>
        </w:rPr>
        <w:t>матеріали контролю для заключного етапу заняття</w:t>
      </w:r>
      <w:r>
        <w:rPr>
          <w:rFonts w:eastAsia="Calibri"/>
          <w:sz w:val="28"/>
          <w:szCs w:val="28"/>
          <w:lang w:eastAsia="en-US"/>
        </w:rPr>
        <w:t>: задачі, завдання, тести т</w:t>
      </w:r>
      <w:r>
        <w:rPr>
          <w:rFonts w:eastAsia="Calibri"/>
          <w:bCs/>
          <w:iCs/>
          <w:sz w:val="28"/>
          <w:szCs w:val="28"/>
          <w:lang w:eastAsia="en-US"/>
        </w:rPr>
        <w:t>.</w:t>
      </w:r>
    </w:p>
    <w:p w:rsidR="0026143F" w:rsidRDefault="0026143F">
      <w:pPr>
        <w:tabs>
          <w:tab w:val="left" w:pos="3584"/>
        </w:tabs>
        <w:ind w:firstLine="360"/>
        <w:rPr>
          <w:lang w:eastAsia="ru-RU"/>
        </w:rPr>
      </w:pPr>
    </w:p>
    <w:p w:rsidR="0026143F" w:rsidRDefault="00717719">
      <w:pPr>
        <w:widowControl w:val="0"/>
        <w:tabs>
          <w:tab w:val="left" w:pos="90"/>
        </w:tabs>
        <w:autoSpaceDE w:val="0"/>
        <w:autoSpaceDN w:val="0"/>
        <w:rPr>
          <w:snapToGrid w:val="0"/>
          <w:color w:val="000000"/>
        </w:rPr>
      </w:pPr>
      <w:r>
        <w:rPr>
          <w:snapToGrid w:val="0"/>
          <w:color w:val="000000"/>
          <w:lang w:eastAsia="ru-RU"/>
        </w:rPr>
        <w:t>1.</w:t>
      </w:r>
      <w:r>
        <w:rPr>
          <w:snapToGrid w:val="0"/>
          <w:color w:val="000000"/>
        </w:rPr>
        <w:t xml:space="preserve"> Хвора 23 років, доставлена в клініку після автодорожної травми. Стан хворої тяжкий, в свідомості, шкірні покрови бліді, Ps – 100, АТ-90/60 мм.рт.ст. ,ЧД-29, справа дихання не вислуховується, визначається виражена підшкірна емфізема. Рентгенологічно – права легеня колабована, зламані V-VI ребра зправа. Ваша тактика?  </w:t>
      </w:r>
    </w:p>
    <w:p w:rsidR="0026143F" w:rsidRDefault="00717719">
      <w:pPr>
        <w:widowControl w:val="0"/>
        <w:tabs>
          <w:tab w:val="left" w:pos="90"/>
          <w:tab w:val="left" w:pos="221"/>
        </w:tabs>
        <w:autoSpaceDE w:val="0"/>
        <w:autoSpaceDN w:val="0"/>
        <w:rPr>
          <w:snapToGrid w:val="0"/>
          <w:color w:val="000000"/>
        </w:rPr>
      </w:pPr>
      <w:r>
        <w:rPr>
          <w:b/>
          <w:bCs/>
          <w:i/>
          <w:iCs/>
          <w:snapToGrid w:val="0"/>
          <w:color w:val="000080"/>
        </w:rPr>
        <w:t>A</w:t>
      </w:r>
      <w:r>
        <w:rPr>
          <w:snapToGrid w:val="0"/>
        </w:rPr>
        <w:tab/>
      </w:r>
      <w:r>
        <w:rPr>
          <w:snapToGrid w:val="0"/>
          <w:color w:val="000000"/>
        </w:rPr>
        <w:t xml:space="preserve">*Дренування плевральної порожнини  </w:t>
      </w:r>
    </w:p>
    <w:p w:rsidR="0026143F" w:rsidRDefault="00717719">
      <w:pPr>
        <w:widowControl w:val="0"/>
        <w:tabs>
          <w:tab w:val="left" w:pos="90"/>
          <w:tab w:val="left" w:pos="226"/>
        </w:tabs>
        <w:autoSpaceDE w:val="0"/>
        <w:autoSpaceDN w:val="0"/>
        <w:rPr>
          <w:snapToGrid w:val="0"/>
          <w:color w:val="000000"/>
        </w:rPr>
      </w:pPr>
      <w:r>
        <w:rPr>
          <w:b/>
          <w:bCs/>
          <w:i/>
          <w:iCs/>
          <w:snapToGrid w:val="0"/>
          <w:color w:val="000080"/>
        </w:rPr>
        <w:t>B</w:t>
      </w:r>
      <w:r>
        <w:rPr>
          <w:snapToGrid w:val="0"/>
        </w:rPr>
        <w:tab/>
      </w:r>
      <w:r>
        <w:rPr>
          <w:snapToGrid w:val="0"/>
          <w:color w:val="000000"/>
        </w:rPr>
        <w:t xml:space="preserve">Термінова торакотомія з ушиванням пошкодженої легені  </w:t>
      </w:r>
    </w:p>
    <w:p w:rsidR="0026143F" w:rsidRDefault="00717719">
      <w:pPr>
        <w:widowControl w:val="0"/>
        <w:tabs>
          <w:tab w:val="left" w:pos="90"/>
          <w:tab w:val="left" w:pos="226"/>
        </w:tabs>
        <w:autoSpaceDE w:val="0"/>
        <w:autoSpaceDN w:val="0"/>
        <w:rPr>
          <w:snapToGrid w:val="0"/>
          <w:color w:val="000000"/>
        </w:rPr>
      </w:pPr>
      <w:r>
        <w:rPr>
          <w:b/>
          <w:bCs/>
          <w:i/>
          <w:iCs/>
          <w:snapToGrid w:val="0"/>
          <w:color w:val="000080"/>
        </w:rPr>
        <w:t>C</w:t>
      </w:r>
      <w:r>
        <w:rPr>
          <w:snapToGrid w:val="0"/>
        </w:rPr>
        <w:tab/>
      </w:r>
      <w:r>
        <w:rPr>
          <w:snapToGrid w:val="0"/>
          <w:color w:val="000000"/>
        </w:rPr>
        <w:t xml:space="preserve">Виконання бронхоскопії  </w:t>
      </w:r>
    </w:p>
    <w:p w:rsidR="0026143F" w:rsidRDefault="00717719">
      <w:pPr>
        <w:widowControl w:val="0"/>
        <w:tabs>
          <w:tab w:val="left" w:pos="90"/>
          <w:tab w:val="left" w:pos="241"/>
        </w:tabs>
        <w:autoSpaceDE w:val="0"/>
        <w:autoSpaceDN w:val="0"/>
        <w:rPr>
          <w:snapToGrid w:val="0"/>
          <w:color w:val="000000"/>
        </w:rPr>
      </w:pPr>
      <w:r>
        <w:rPr>
          <w:b/>
          <w:bCs/>
          <w:i/>
          <w:iCs/>
          <w:snapToGrid w:val="0"/>
          <w:color w:val="000080"/>
        </w:rPr>
        <w:t>D</w:t>
      </w:r>
      <w:r>
        <w:rPr>
          <w:snapToGrid w:val="0"/>
        </w:rPr>
        <w:tab/>
      </w:r>
      <w:r>
        <w:rPr>
          <w:snapToGrid w:val="0"/>
          <w:color w:val="000000"/>
        </w:rPr>
        <w:t xml:space="preserve">Виконання міжреберної спирт-новокаїнової блокади  </w:t>
      </w:r>
    </w:p>
    <w:p w:rsidR="0026143F" w:rsidRDefault="00717719">
      <w:pPr>
        <w:widowControl w:val="0"/>
        <w:tabs>
          <w:tab w:val="left" w:pos="90"/>
          <w:tab w:val="left" w:pos="226"/>
        </w:tabs>
        <w:autoSpaceDE w:val="0"/>
        <w:autoSpaceDN w:val="0"/>
        <w:rPr>
          <w:snapToGrid w:val="0"/>
          <w:color w:val="000000"/>
        </w:rPr>
      </w:pPr>
      <w:r>
        <w:rPr>
          <w:b/>
          <w:bCs/>
          <w:i/>
          <w:iCs/>
          <w:snapToGrid w:val="0"/>
          <w:color w:val="000080"/>
        </w:rPr>
        <w:t>E</w:t>
      </w:r>
      <w:r>
        <w:rPr>
          <w:snapToGrid w:val="0"/>
        </w:rPr>
        <w:tab/>
      </w:r>
      <w:r>
        <w:rPr>
          <w:snapToGrid w:val="0"/>
          <w:color w:val="000000"/>
        </w:rPr>
        <w:t>Проведення протишокової терапії</w:t>
      </w:r>
    </w:p>
    <w:p w:rsidR="0026143F" w:rsidRDefault="0026143F">
      <w:pPr>
        <w:widowControl w:val="0"/>
        <w:spacing w:line="220" w:lineRule="auto"/>
        <w:ind w:left="80" w:hanging="364"/>
        <w:rPr>
          <w:b/>
          <w:snapToGrid w:val="0"/>
          <w:lang w:eastAsia="ru-RU"/>
        </w:rPr>
      </w:pP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 xml:space="preserve">2. Хворий 54 років скаржиться на лихоманку,кашель з виділенням гнійної мокроти до 50 мл за день. Хворіє півтора місяці. Об”активно: ціаноз губ, блідий, задуха в спокої, Перкуторно зліва від IV ребра вниз тупий звук, вверх – коробковий. Дихання нижче V ребра не прослуховується. Рентгенограма: правосторонній гідро пневмоторакс. Колапс легенів I ст. Який метод лікування буде доцільним?  </w:t>
      </w:r>
    </w:p>
    <w:p w:rsidR="0026143F" w:rsidRDefault="00717719">
      <w:pPr>
        <w:widowControl w:val="0"/>
        <w:tabs>
          <w:tab w:val="left" w:pos="90"/>
          <w:tab w:val="left" w:pos="221"/>
        </w:tabs>
        <w:autoSpaceDE w:val="0"/>
        <w:autoSpaceDN w:val="0"/>
        <w:rPr>
          <w:snapToGrid w:val="0"/>
          <w:color w:val="000000"/>
          <w:lang w:eastAsia="ru-RU"/>
        </w:rPr>
      </w:pPr>
      <w:r>
        <w:rPr>
          <w:b/>
          <w:bCs/>
          <w:i/>
          <w:iCs/>
          <w:snapToGrid w:val="0"/>
          <w:color w:val="000080"/>
          <w:lang w:eastAsia="ru-RU"/>
        </w:rPr>
        <w:t>A</w:t>
      </w:r>
      <w:r>
        <w:rPr>
          <w:snapToGrid w:val="0"/>
          <w:lang w:eastAsia="ru-RU"/>
        </w:rPr>
        <w:tab/>
      </w:r>
      <w:r>
        <w:rPr>
          <w:snapToGrid w:val="0"/>
          <w:color w:val="000000"/>
          <w:lang w:eastAsia="ru-RU"/>
        </w:rPr>
        <w:t xml:space="preserve">*Торакоцентез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B</w:t>
      </w:r>
      <w:r>
        <w:rPr>
          <w:snapToGrid w:val="0"/>
          <w:lang w:eastAsia="ru-RU"/>
        </w:rPr>
        <w:tab/>
      </w:r>
      <w:r>
        <w:rPr>
          <w:snapToGrid w:val="0"/>
          <w:color w:val="000000"/>
          <w:lang w:eastAsia="ru-RU"/>
        </w:rPr>
        <w:t xml:space="preserve">Торакоскопія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C</w:t>
      </w:r>
      <w:r>
        <w:rPr>
          <w:snapToGrid w:val="0"/>
          <w:lang w:eastAsia="ru-RU"/>
        </w:rPr>
        <w:tab/>
      </w:r>
      <w:r>
        <w:rPr>
          <w:snapToGrid w:val="0"/>
          <w:color w:val="000000"/>
          <w:lang w:eastAsia="ru-RU"/>
        </w:rPr>
        <w:t xml:space="preserve">Бронхоскопія  </w:t>
      </w:r>
    </w:p>
    <w:p w:rsidR="0026143F" w:rsidRDefault="00717719">
      <w:pPr>
        <w:widowControl w:val="0"/>
        <w:tabs>
          <w:tab w:val="left" w:pos="90"/>
          <w:tab w:val="left" w:pos="241"/>
        </w:tabs>
        <w:autoSpaceDE w:val="0"/>
        <w:autoSpaceDN w:val="0"/>
        <w:rPr>
          <w:snapToGrid w:val="0"/>
          <w:color w:val="000000"/>
          <w:lang w:eastAsia="ru-RU"/>
        </w:rPr>
      </w:pPr>
      <w:r>
        <w:rPr>
          <w:b/>
          <w:bCs/>
          <w:i/>
          <w:iCs/>
          <w:snapToGrid w:val="0"/>
          <w:color w:val="000080"/>
          <w:lang w:eastAsia="ru-RU"/>
        </w:rPr>
        <w:t>D</w:t>
      </w:r>
      <w:r>
        <w:rPr>
          <w:snapToGrid w:val="0"/>
          <w:lang w:eastAsia="ru-RU"/>
        </w:rPr>
        <w:tab/>
      </w:r>
      <w:r>
        <w:rPr>
          <w:snapToGrid w:val="0"/>
          <w:color w:val="000000"/>
          <w:lang w:eastAsia="ru-RU"/>
        </w:rPr>
        <w:t xml:space="preserve">Пунція плевральної порожнини  </w:t>
      </w:r>
    </w:p>
    <w:p w:rsidR="0026143F" w:rsidRDefault="00717719">
      <w:pPr>
        <w:widowControl w:val="0"/>
        <w:spacing w:line="220" w:lineRule="auto"/>
        <w:ind w:left="-284"/>
        <w:rPr>
          <w:b/>
          <w:snapToGrid w:val="0"/>
          <w:lang w:eastAsia="ru-RU"/>
        </w:rPr>
      </w:pPr>
      <w:r>
        <w:rPr>
          <w:b/>
          <w:bCs/>
          <w:i/>
          <w:iCs/>
          <w:snapToGrid w:val="0"/>
          <w:color w:val="000080"/>
          <w:lang w:eastAsia="ru-RU"/>
        </w:rPr>
        <w:t xml:space="preserve">    E</w:t>
      </w:r>
      <w:r>
        <w:rPr>
          <w:snapToGrid w:val="0"/>
          <w:lang w:eastAsia="ru-RU"/>
        </w:rPr>
        <w:t xml:space="preserve">  </w:t>
      </w:r>
      <w:r>
        <w:rPr>
          <w:snapToGrid w:val="0"/>
          <w:color w:val="000000"/>
          <w:lang w:eastAsia="ru-RU"/>
        </w:rPr>
        <w:t>Внутрішньотрахеальне введення лікарських речовин</w:t>
      </w:r>
    </w:p>
    <w:p w:rsidR="0026143F" w:rsidRDefault="0026143F">
      <w:pPr>
        <w:widowControl w:val="0"/>
        <w:tabs>
          <w:tab w:val="left" w:pos="90"/>
        </w:tabs>
        <w:autoSpaceDE w:val="0"/>
        <w:autoSpaceDN w:val="0"/>
        <w:rPr>
          <w:snapToGrid w:val="0"/>
          <w:color w:val="000000"/>
          <w:lang w:eastAsia="ru-RU"/>
        </w:rPr>
      </w:pP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 xml:space="preserve">3. Хворий 24 років переведений у торакальне відділення із загального хірургічного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 xml:space="preserve">стаціонару з гострою посттравматичною емпіємою плеври. На рентгенограмі справа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 xml:space="preserve">видно горизонтальний широкий рівень рідини. Який метод лікування необхідно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призначити?</w:t>
      </w:r>
    </w:p>
    <w:p w:rsidR="0026143F" w:rsidRDefault="00717719">
      <w:pPr>
        <w:widowControl w:val="0"/>
        <w:tabs>
          <w:tab w:val="left" w:pos="90"/>
          <w:tab w:val="left" w:pos="221"/>
        </w:tabs>
        <w:autoSpaceDE w:val="0"/>
        <w:autoSpaceDN w:val="0"/>
        <w:rPr>
          <w:snapToGrid w:val="0"/>
          <w:color w:val="000000"/>
          <w:lang w:eastAsia="ru-RU"/>
        </w:rPr>
      </w:pPr>
      <w:r>
        <w:rPr>
          <w:b/>
          <w:bCs/>
          <w:i/>
          <w:iCs/>
          <w:snapToGrid w:val="0"/>
          <w:color w:val="000080"/>
          <w:lang w:eastAsia="ru-RU"/>
        </w:rPr>
        <w:t>A</w:t>
      </w:r>
      <w:r>
        <w:rPr>
          <w:snapToGrid w:val="0"/>
          <w:lang w:eastAsia="ru-RU"/>
        </w:rPr>
        <w:tab/>
      </w:r>
      <w:r>
        <w:rPr>
          <w:snapToGrid w:val="0"/>
          <w:color w:val="000000"/>
          <w:lang w:eastAsia="ru-RU"/>
        </w:rPr>
        <w:t>*Пункція та дренування плевральної порожнини</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lastRenderedPageBreak/>
        <w:t>B</w:t>
      </w:r>
      <w:r>
        <w:rPr>
          <w:snapToGrid w:val="0"/>
          <w:lang w:eastAsia="ru-RU"/>
        </w:rPr>
        <w:tab/>
      </w:r>
      <w:r>
        <w:rPr>
          <w:snapToGrid w:val="0"/>
          <w:color w:val="000000"/>
          <w:lang w:eastAsia="ru-RU"/>
        </w:rPr>
        <w:t>Декортикація плеври</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C</w:t>
      </w:r>
      <w:r>
        <w:rPr>
          <w:snapToGrid w:val="0"/>
          <w:lang w:eastAsia="ru-RU"/>
        </w:rPr>
        <w:tab/>
      </w:r>
      <w:r>
        <w:rPr>
          <w:snapToGrid w:val="0"/>
          <w:color w:val="000000"/>
          <w:lang w:eastAsia="ru-RU"/>
        </w:rPr>
        <w:t>Пневмоектомія</w:t>
      </w:r>
    </w:p>
    <w:p w:rsidR="0026143F" w:rsidRDefault="00717719">
      <w:pPr>
        <w:widowControl w:val="0"/>
        <w:tabs>
          <w:tab w:val="left" w:pos="90"/>
          <w:tab w:val="left" w:pos="241"/>
        </w:tabs>
        <w:autoSpaceDE w:val="0"/>
        <w:autoSpaceDN w:val="0"/>
        <w:rPr>
          <w:snapToGrid w:val="0"/>
          <w:color w:val="000000"/>
          <w:lang w:eastAsia="ru-RU"/>
        </w:rPr>
      </w:pPr>
      <w:r>
        <w:rPr>
          <w:b/>
          <w:bCs/>
          <w:i/>
          <w:iCs/>
          <w:snapToGrid w:val="0"/>
          <w:color w:val="000080"/>
          <w:lang w:eastAsia="ru-RU"/>
        </w:rPr>
        <w:t>D</w:t>
      </w:r>
      <w:r>
        <w:rPr>
          <w:snapToGrid w:val="0"/>
          <w:lang w:eastAsia="ru-RU"/>
        </w:rPr>
        <w:tab/>
      </w:r>
      <w:r>
        <w:rPr>
          <w:snapToGrid w:val="0"/>
          <w:color w:val="000000"/>
          <w:lang w:eastAsia="ru-RU"/>
        </w:rPr>
        <w:t>Торакопластика</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E</w:t>
      </w:r>
      <w:r>
        <w:rPr>
          <w:snapToGrid w:val="0"/>
          <w:lang w:eastAsia="ru-RU"/>
        </w:rPr>
        <w:tab/>
      </w:r>
      <w:r>
        <w:rPr>
          <w:snapToGrid w:val="0"/>
          <w:color w:val="000000"/>
          <w:lang w:eastAsia="ru-RU"/>
        </w:rPr>
        <w:t>Лобектомія</w:t>
      </w:r>
    </w:p>
    <w:p w:rsidR="0026143F" w:rsidRDefault="0026143F">
      <w:pPr>
        <w:widowControl w:val="0"/>
        <w:spacing w:before="220"/>
        <w:ind w:left="520"/>
        <w:rPr>
          <w:snapToGrid w:val="0"/>
          <w:lang w:eastAsia="ru-RU"/>
        </w:rPr>
      </w:pPr>
    </w:p>
    <w:p w:rsidR="0026143F" w:rsidRDefault="00717719">
      <w:pPr>
        <w:rPr>
          <w:snapToGrid w:val="0"/>
          <w:color w:val="000000"/>
          <w:lang w:eastAsia="ru-RU"/>
        </w:rPr>
      </w:pPr>
      <w:r>
        <w:rPr>
          <w:rFonts w:eastAsia="Calibri"/>
          <w:lang w:eastAsia="en-US"/>
        </w:rPr>
        <w:t xml:space="preserve">          </w:t>
      </w:r>
      <w:r>
        <w:rPr>
          <w:lang w:eastAsia="ru-RU"/>
        </w:rPr>
        <w:t>4.</w:t>
      </w:r>
      <w:r>
        <w:rPr>
          <w:snapToGrid w:val="0"/>
          <w:color w:val="000000"/>
          <w:lang w:eastAsia="ru-RU"/>
        </w:rPr>
        <w:t xml:space="preserve"> Хворий 50 років після загального охолодження в стані алкогольного сп'яніння надійшов в лікарню на 9 день після початку захворювання. Скарги на підвищення температури тіла до 38,5гр., різку слабкість, задишку, біль в ділянці правої лопатки при диханні, сухий кашель. Частість дихання - 28/хв. тахикардія - до 100/хв, ознаки інтоксикації. В зоні правої лопатки притуплення перкуторного тону, бронхіальне дихання, поодинокі дрібно- пузирчаті та крепітуючі хрипи. Рентгенологічно - масивна запальна інфільтрація в середньому легеневому полі. Через три доби на фоні лікування, що проводилось, виник напад кашлю з виділенням 200мл гнійної мокроти, після чого температура тіла знизилась до субфебрільної, стан полегшав.На рівні кута лопатки виявлено на фоні інфільтрації легені округле просвітлення з горізонтальним рівнем.       </w:t>
      </w:r>
    </w:p>
    <w:p w:rsidR="0026143F" w:rsidRDefault="0026143F">
      <w:pPr>
        <w:widowControl w:val="0"/>
        <w:tabs>
          <w:tab w:val="left" w:pos="90"/>
        </w:tabs>
        <w:autoSpaceDE w:val="0"/>
        <w:autoSpaceDN w:val="0"/>
        <w:rPr>
          <w:snapToGrid w:val="0"/>
          <w:color w:val="000000"/>
          <w:lang w:eastAsia="ru-RU"/>
        </w:rPr>
      </w:pPr>
    </w:p>
    <w:p w:rsidR="0026143F" w:rsidRDefault="00717719">
      <w:pPr>
        <w:widowControl w:val="0"/>
        <w:tabs>
          <w:tab w:val="left" w:pos="90"/>
          <w:tab w:val="left" w:pos="221"/>
        </w:tabs>
        <w:autoSpaceDE w:val="0"/>
        <w:autoSpaceDN w:val="0"/>
        <w:rPr>
          <w:snapToGrid w:val="0"/>
          <w:color w:val="000000"/>
          <w:lang w:eastAsia="ru-RU"/>
        </w:rPr>
      </w:pPr>
      <w:r>
        <w:rPr>
          <w:b/>
          <w:bCs/>
          <w:i/>
          <w:iCs/>
          <w:snapToGrid w:val="0"/>
          <w:color w:val="000080"/>
          <w:lang w:eastAsia="ru-RU"/>
        </w:rPr>
        <w:t>A</w:t>
      </w:r>
      <w:r>
        <w:rPr>
          <w:snapToGrid w:val="0"/>
          <w:lang w:eastAsia="ru-RU"/>
        </w:rPr>
        <w:tab/>
      </w:r>
      <w:r>
        <w:rPr>
          <w:snapToGrid w:val="0"/>
          <w:color w:val="000000"/>
          <w:lang w:eastAsia="ru-RU"/>
        </w:rPr>
        <w:t xml:space="preserve">* Гострий абсцес легені.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B</w:t>
      </w:r>
      <w:r>
        <w:rPr>
          <w:snapToGrid w:val="0"/>
          <w:lang w:eastAsia="ru-RU"/>
        </w:rPr>
        <w:tab/>
      </w:r>
      <w:r>
        <w:rPr>
          <w:snapToGrid w:val="0"/>
          <w:color w:val="000000"/>
          <w:lang w:eastAsia="ru-RU"/>
        </w:rPr>
        <w:t xml:space="preserve">Киста легені.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C</w:t>
      </w:r>
      <w:r>
        <w:rPr>
          <w:snapToGrid w:val="0"/>
          <w:lang w:eastAsia="ru-RU"/>
        </w:rPr>
        <w:tab/>
      </w:r>
      <w:r>
        <w:rPr>
          <w:snapToGrid w:val="0"/>
          <w:color w:val="000000"/>
          <w:lang w:eastAsia="ru-RU"/>
        </w:rPr>
        <w:t xml:space="preserve">Рак легені з розпадом.  </w:t>
      </w:r>
    </w:p>
    <w:p w:rsidR="0026143F" w:rsidRDefault="00717719">
      <w:pPr>
        <w:widowControl w:val="0"/>
        <w:tabs>
          <w:tab w:val="left" w:pos="90"/>
          <w:tab w:val="left" w:pos="241"/>
        </w:tabs>
        <w:autoSpaceDE w:val="0"/>
        <w:autoSpaceDN w:val="0"/>
        <w:rPr>
          <w:snapToGrid w:val="0"/>
          <w:color w:val="000000"/>
          <w:lang w:eastAsia="ru-RU"/>
        </w:rPr>
      </w:pPr>
      <w:r>
        <w:rPr>
          <w:b/>
          <w:bCs/>
          <w:i/>
          <w:iCs/>
          <w:snapToGrid w:val="0"/>
          <w:color w:val="000080"/>
          <w:lang w:eastAsia="ru-RU"/>
        </w:rPr>
        <w:t>D</w:t>
      </w:r>
      <w:r>
        <w:rPr>
          <w:snapToGrid w:val="0"/>
          <w:lang w:eastAsia="ru-RU"/>
        </w:rPr>
        <w:tab/>
      </w:r>
      <w:r>
        <w:rPr>
          <w:snapToGrid w:val="0"/>
          <w:color w:val="000000"/>
          <w:lang w:eastAsia="ru-RU"/>
        </w:rPr>
        <w:t xml:space="preserve">Бронхоектазії.  </w:t>
      </w:r>
    </w:p>
    <w:p w:rsidR="0026143F" w:rsidRDefault="00717719">
      <w:pPr>
        <w:autoSpaceDE w:val="0"/>
        <w:autoSpaceDN w:val="0"/>
        <w:rPr>
          <w:snapToGrid w:val="0"/>
          <w:color w:val="000000"/>
          <w:lang w:eastAsia="ru-RU"/>
        </w:rPr>
      </w:pPr>
      <w:r>
        <w:rPr>
          <w:b/>
          <w:bCs/>
          <w:i/>
          <w:iCs/>
          <w:snapToGrid w:val="0"/>
          <w:color w:val="000080"/>
          <w:lang w:eastAsia="ru-RU"/>
        </w:rPr>
        <w:t>E</w:t>
      </w:r>
      <w:r>
        <w:rPr>
          <w:snapToGrid w:val="0"/>
          <w:lang w:eastAsia="ru-RU"/>
        </w:rPr>
        <w:t xml:space="preserve"> </w:t>
      </w:r>
      <w:r>
        <w:rPr>
          <w:snapToGrid w:val="0"/>
          <w:color w:val="000000"/>
          <w:lang w:eastAsia="ru-RU"/>
        </w:rPr>
        <w:t>Обмежена емпієма плевральної порожнини</w:t>
      </w:r>
    </w:p>
    <w:p w:rsidR="0026143F" w:rsidRDefault="0026143F">
      <w:pPr>
        <w:tabs>
          <w:tab w:val="left" w:pos="3584"/>
        </w:tabs>
        <w:ind w:firstLine="360"/>
        <w:rPr>
          <w:lang w:eastAsia="ru-RU"/>
        </w:rPr>
      </w:pPr>
    </w:p>
    <w:p w:rsidR="0026143F" w:rsidRDefault="0026143F">
      <w:pPr>
        <w:tabs>
          <w:tab w:val="left" w:pos="3584"/>
        </w:tabs>
        <w:ind w:firstLine="360"/>
        <w:rPr>
          <w:lang w:eastAsia="ru-RU"/>
        </w:rPr>
      </w:pPr>
    </w:p>
    <w:p w:rsidR="0026143F" w:rsidRDefault="00717719">
      <w:pPr>
        <w:widowControl w:val="0"/>
        <w:tabs>
          <w:tab w:val="left" w:pos="952"/>
          <w:tab w:val="left" w:pos="1169"/>
        </w:tabs>
        <w:spacing w:after="200" w:line="276" w:lineRule="auto"/>
        <w:rPr>
          <w:rFonts w:ascii="Calibri" w:eastAsia="Calibri" w:hAnsi="Calibri"/>
          <w:sz w:val="32"/>
          <w:szCs w:val="32"/>
          <w:lang w:eastAsia="en-US"/>
        </w:rPr>
      </w:pPr>
      <w:r>
        <w:rPr>
          <w:rFonts w:ascii="Calibri" w:eastAsia="Calibri" w:hAnsi="Calibri"/>
          <w:b/>
          <w:sz w:val="32"/>
          <w:szCs w:val="32"/>
          <w:lang w:eastAsia="en-US"/>
        </w:rPr>
        <w:t>4.Підбиття підсумків</w:t>
      </w:r>
      <w:r>
        <w:rPr>
          <w:rFonts w:ascii="Calibri" w:eastAsia="Calibri" w:hAnsi="Calibri"/>
          <w:sz w:val="32"/>
          <w:szCs w:val="32"/>
          <w:lang w:eastAsia="en-US"/>
        </w:rPr>
        <w:t>:</w:t>
      </w:r>
    </w:p>
    <w:p w:rsidR="0026143F" w:rsidRDefault="0026143F">
      <w:pPr>
        <w:tabs>
          <w:tab w:val="left" w:pos="3584"/>
        </w:tabs>
        <w:ind w:firstLine="360"/>
        <w:rPr>
          <w:lang w:eastAsia="ru-RU"/>
        </w:rPr>
      </w:pPr>
    </w:p>
    <w:p w:rsidR="0026143F" w:rsidRDefault="00717719">
      <w:pPr>
        <w:tabs>
          <w:tab w:val="left" w:pos="3584"/>
        </w:tabs>
        <w:rPr>
          <w:b/>
          <w:sz w:val="28"/>
          <w:szCs w:val="28"/>
        </w:rPr>
      </w:pPr>
      <w:r>
        <w:rPr>
          <w:b/>
          <w:sz w:val="32"/>
          <w:szCs w:val="32"/>
        </w:rPr>
        <w:t>5.Список рекомендованої літератури</w:t>
      </w:r>
    </w:p>
    <w:p w:rsidR="0026143F" w:rsidRDefault="00717719">
      <w:pPr>
        <w:widowControl w:val="0"/>
        <w:spacing w:before="220"/>
        <w:ind w:left="1000"/>
        <w:rPr>
          <w:snapToGrid w:val="0"/>
          <w:lang w:eastAsia="ru-RU"/>
        </w:rPr>
      </w:pPr>
      <w:r>
        <w:rPr>
          <w:snapToGrid w:val="0"/>
          <w:lang w:eastAsia="ru-RU"/>
        </w:rPr>
        <w:t>- основна;</w:t>
      </w:r>
    </w:p>
    <w:p w:rsidR="0026143F" w:rsidRDefault="00717719">
      <w:pPr>
        <w:widowControl w:val="0"/>
        <w:numPr>
          <w:ilvl w:val="0"/>
          <w:numId w:val="11"/>
        </w:numPr>
      </w:pPr>
      <w:r>
        <w:t>Загальна хірургія: [підруч. для здобувачів ВНЗ] / [В. П. Андрущенко та</w:t>
      </w:r>
      <w: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11"/>
        </w:numPr>
      </w:pPr>
      <w:r>
        <w:t>Загальна хірургія: підручник / П. О. Герасимчук [та ін.].; ред. П. О.</w:t>
      </w:r>
      <w: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11"/>
        </w:numPr>
        <w:rPr>
          <w:iCs/>
        </w:rPr>
      </w:pPr>
      <w:r>
        <w:t>Гнійно-септична хірургія. Навчальний посібник/ С.Шаповвал. –</w:t>
      </w:r>
      <w:r>
        <w:br/>
        <w:t>Медицина. –2019.-192с.</w:t>
      </w:r>
    </w:p>
    <w:p w:rsidR="0026143F" w:rsidRDefault="00717719">
      <w:pPr>
        <w:widowControl w:val="0"/>
        <w:numPr>
          <w:ilvl w:val="0"/>
          <w:numId w:val="11"/>
        </w:numPr>
      </w:pPr>
      <w:r>
        <w:t>Хірургія: в 2-х т. Т. 1.: підручник для здобувачів вищих медичних</w:t>
      </w:r>
      <w: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11"/>
        </w:numPr>
      </w:pPr>
      <w:r>
        <w:t>Хірургія: підручник / О. М. Кіт, А. О. Боб, В. С. Жуковський; ДВНЗ</w:t>
      </w:r>
      <w: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11"/>
        </w:numPr>
      </w:pPr>
      <w:r>
        <w:t>Гострі гнійні захворювання: анатомо -клінічне обгрунтування та ос -</w:t>
      </w:r>
      <w:r>
        <w:br/>
        <w:t>нови хірургічноï допомоги: навчальній посібник для здобувачів медичних</w:t>
      </w:r>
      <w:r>
        <w:br/>
        <w:t>факультетів вищих навчальних закладів III -IV рівня акредитаціï та ліка -рів -</w:t>
      </w:r>
      <w:r>
        <w:br/>
        <w:t>інтернів за спеціальністю 222 «Медицина» / О. А. Григор’ева, А. С. Писаренко, Е.Р. Скаковський. –Запоріжжя : ЗДМУ, 2018. –75 с</w:t>
      </w:r>
    </w:p>
    <w:p w:rsidR="0026143F" w:rsidRDefault="00717719">
      <w:pPr>
        <w:widowControl w:val="0"/>
        <w:numPr>
          <w:ilvl w:val="0"/>
          <w:numId w:val="11"/>
        </w:numPr>
      </w:pPr>
      <w:r>
        <w:t>Хірургія гнійно-некротичних ускладнень за синдрому діабетичної стопи</w:t>
      </w:r>
      <w:r>
        <w:br/>
      </w:r>
      <w:r>
        <w:lastRenderedPageBreak/>
        <w:t>/ І. Я. Дзюбановський [та ін.]; ДВНЗ "Тернопільський державний медичний</w:t>
      </w:r>
      <w:r>
        <w:br/>
        <w:t>університет ім. І. Я. Горбачевського МОЗ України". - Тернопіль: ТДМУ</w:t>
      </w:r>
      <w:r>
        <w:br/>
        <w:t>"Укрмедкнига", 2018. - 316 с.: іл.</w:t>
      </w:r>
    </w:p>
    <w:p w:rsidR="0026143F" w:rsidRDefault="00717719">
      <w:pPr>
        <w:widowControl w:val="0"/>
        <w:numPr>
          <w:ilvl w:val="0"/>
          <w:numId w:val="11"/>
        </w:numPr>
      </w:pPr>
      <w:r>
        <w:t>Хірургія: підручник: в 2-х т. Т. 1: Загальна хірургія з основними видами</w:t>
      </w:r>
      <w: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11"/>
        </w:numPr>
      </w:pPr>
      <w:r>
        <w:t>Невідкладні стани в хірургії: навчальний посібник / К. М. Бобак, А. І. Бобак, В. В. Киретів, О. М. Парійчук, І. В. Сарахман, І. І. Романишин, Л. Б. Бандрівський, О. С. Брунарська; ред. Л. М. Ковальчука.— К.: ВСВ «Медицина», 2017.— 560 с.</w:t>
      </w:r>
    </w:p>
    <w:p w:rsidR="0026143F" w:rsidRDefault="00717719">
      <w:pPr>
        <w:widowControl w:val="0"/>
        <w:numPr>
          <w:ilvl w:val="0"/>
          <w:numId w:val="11"/>
        </w:numPr>
      </w:pPr>
      <w:r>
        <w:t>Оперативна хірургія і топографічна анатомія голови та шиї: баз. підруч.</w:t>
      </w:r>
      <w: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11"/>
        </w:numPr>
      </w:pPr>
      <w:r>
        <w:t>Оперативна хірургія та топографічна анатомія: національний підручник</w:t>
      </w:r>
      <w:r>
        <w:br/>
        <w:t>для здобувачів вищих медичних начальних закладів ІV рівня акредитації / Ю. Т. Ахтемійчук [та ін.]; ред. М. П. Ковальський. - 3-є вид., виправ. - Київ: ВСВ</w:t>
      </w:r>
      <w:r>
        <w:br/>
        <w:t>"Медицина", 2016. - 504 с.: 40 с. кольор. вкл.</w:t>
      </w:r>
    </w:p>
    <w:p w:rsidR="0026143F" w:rsidRDefault="0026143F">
      <w:pPr>
        <w:widowControl w:val="0"/>
        <w:spacing w:line="220" w:lineRule="auto"/>
        <w:ind w:left="80" w:firstLine="500"/>
      </w:pPr>
    </w:p>
    <w:p w:rsidR="0026143F" w:rsidRDefault="00717719">
      <w:pPr>
        <w:widowControl w:val="0"/>
        <w:spacing w:line="220" w:lineRule="auto"/>
        <w:ind w:left="80" w:firstLine="500"/>
        <w:rPr>
          <w:b/>
          <w:i/>
        </w:rPr>
      </w:pPr>
      <w:r>
        <w:rPr>
          <w:b/>
          <w:i/>
        </w:rPr>
        <w:t xml:space="preserve">        Додаткова література:</w:t>
      </w:r>
    </w:p>
    <w:p w:rsidR="0026143F" w:rsidRDefault="00717719">
      <w:pPr>
        <w:widowControl w:val="0"/>
        <w:numPr>
          <w:ilvl w:val="0"/>
          <w:numId w:val="12"/>
        </w:numPr>
      </w:pPr>
      <w:r>
        <w:t>Загальна хірургія: базовий підручник для здобувачів вищих навчальних 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12"/>
        </w:numPr>
      </w:pPr>
      <w: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widowControl w:val="0"/>
        <w:spacing w:line="220" w:lineRule="auto"/>
        <w:ind w:left="80" w:firstLine="500"/>
      </w:pPr>
    </w:p>
    <w:p w:rsidR="0026143F" w:rsidRDefault="0026143F">
      <w:pPr>
        <w:widowControl w:val="0"/>
        <w:spacing w:line="220" w:lineRule="auto"/>
        <w:ind w:left="80" w:firstLine="500"/>
        <w:rPr>
          <w:b/>
        </w:rPr>
      </w:pPr>
    </w:p>
    <w:p w:rsidR="0026143F" w:rsidRDefault="00717719">
      <w:pPr>
        <w:widowControl w:val="0"/>
        <w:spacing w:line="220" w:lineRule="auto"/>
        <w:ind w:left="80" w:firstLine="500"/>
        <w:rPr>
          <w:b/>
        </w:rPr>
      </w:pPr>
      <w:r>
        <w:rPr>
          <w:b/>
          <w:lang w:val="en-US"/>
        </w:rPr>
        <w:t>6</w:t>
      </w:r>
      <w:r>
        <w:rPr>
          <w:b/>
        </w:rPr>
        <w:t>. Електронні інформаційні ресурси</w:t>
      </w:r>
    </w:p>
    <w:p w:rsidR="0026143F" w:rsidRDefault="0026143F">
      <w:pPr>
        <w:widowControl w:val="0"/>
        <w:spacing w:line="220" w:lineRule="auto"/>
        <w:ind w:left="80" w:firstLine="500"/>
        <w:rPr>
          <w:b/>
        </w:rPr>
      </w:pPr>
    </w:p>
    <w:p w:rsidR="0026143F" w:rsidRDefault="00D13360">
      <w:pPr>
        <w:widowControl w:val="0"/>
        <w:numPr>
          <w:ilvl w:val="0"/>
          <w:numId w:val="13"/>
        </w:numPr>
        <w:rPr>
          <w:lang w:val="ru-RU"/>
        </w:rPr>
      </w:pPr>
      <w:hyperlink r:id="rId21" w:history="1">
        <w:r w:rsidR="00717719">
          <w:rPr>
            <w:color w:val="0000FF"/>
            <w:u w:val="single"/>
            <w:lang w:val="en-US"/>
          </w:rPr>
          <w:t>http</w:t>
        </w:r>
        <w:r w:rsidR="00717719">
          <w:rPr>
            <w:color w:val="0000FF"/>
            <w:u w:val="single"/>
            <w:lang w:val="ru-RU"/>
          </w:rPr>
          <w:t>://</w:t>
        </w:r>
        <w:r w:rsidR="00717719">
          <w:rPr>
            <w:color w:val="0000FF"/>
            <w:u w:val="single"/>
            <w:lang w:val="en-US"/>
          </w:rPr>
          <w:t>moz</w:t>
        </w:r>
        <w:r w:rsidR="00717719">
          <w:rPr>
            <w:color w:val="0000FF"/>
            <w:u w:val="single"/>
            <w:lang w:val="ru-RU"/>
          </w:rPr>
          <w:t>.</w:t>
        </w:r>
        <w:r w:rsidR="00717719">
          <w:rPr>
            <w:color w:val="0000FF"/>
            <w:u w:val="single"/>
            <w:lang w:val="en-US"/>
          </w:rPr>
          <w:t>gov</w:t>
        </w:r>
        <w:r w:rsidR="00717719">
          <w:rPr>
            <w:color w:val="0000FF"/>
            <w:u w:val="single"/>
            <w:lang w:val="ru-RU"/>
          </w:rPr>
          <w:t>.</w:t>
        </w:r>
        <w:r w:rsidR="00717719">
          <w:rPr>
            <w:color w:val="0000FF"/>
            <w:u w:val="single"/>
            <w:lang w:val="en-US"/>
          </w:rPr>
          <w:t>ua</w:t>
        </w:r>
      </w:hyperlink>
      <w:r w:rsidR="00717719">
        <w:rPr>
          <w:u w:val="single"/>
          <w:lang w:val="ru-RU"/>
        </w:rPr>
        <w:t xml:space="preserve"> – Міністерство охорони здоров’я України</w:t>
      </w:r>
    </w:p>
    <w:p w:rsidR="0026143F" w:rsidRDefault="00D13360">
      <w:pPr>
        <w:widowControl w:val="0"/>
        <w:numPr>
          <w:ilvl w:val="0"/>
          <w:numId w:val="13"/>
        </w:numPr>
        <w:rPr>
          <w:lang w:val="en-US"/>
        </w:rPr>
      </w:pPr>
      <w:hyperlink r:id="rId22" w:history="1">
        <w:r w:rsidR="00717719">
          <w:rPr>
            <w:color w:val="0000FF"/>
            <w:u w:val="single"/>
            <w:lang w:val="en-US"/>
          </w:rPr>
          <w:t>www.ama-assn.org</w:t>
        </w:r>
      </w:hyperlink>
      <w:r w:rsidR="00717719">
        <w:rPr>
          <w:lang w:val="en-US"/>
        </w:rPr>
        <w:t xml:space="preserve"> – </w:t>
      </w:r>
      <w:r w:rsidR="00717719">
        <w:rPr>
          <w:u w:val="single"/>
          <w:lang w:val="en-US"/>
        </w:rPr>
        <w:t xml:space="preserve">Американська медична асоціація / </w:t>
      </w:r>
      <w:hyperlink r:id="rId23" w:history="1">
        <w:r w:rsidR="00717719">
          <w:rPr>
            <w:color w:val="0000FF"/>
            <w:u w:val="single"/>
            <w:lang w:val="en-US"/>
          </w:rPr>
          <w:t>American Medical Association</w:t>
        </w:r>
      </w:hyperlink>
    </w:p>
    <w:p w:rsidR="0026143F" w:rsidRDefault="00D13360">
      <w:pPr>
        <w:widowControl w:val="0"/>
        <w:numPr>
          <w:ilvl w:val="0"/>
          <w:numId w:val="13"/>
        </w:numPr>
        <w:rPr>
          <w:lang w:val="ru-RU"/>
        </w:rPr>
      </w:pPr>
      <w:hyperlink r:id="rId24" w:history="1">
        <w:r w:rsidR="00717719">
          <w:rPr>
            <w:color w:val="0000FF"/>
            <w:u w:val="single"/>
            <w:lang w:val="en-US"/>
          </w:rPr>
          <w:t>www</w:t>
        </w:r>
        <w:r w:rsidR="00717719">
          <w:rPr>
            <w:color w:val="0000FF"/>
            <w:u w:val="single"/>
            <w:lang w:val="ru-RU"/>
          </w:rPr>
          <w:t>.</w:t>
        </w:r>
        <w:r w:rsidR="00717719">
          <w:rPr>
            <w:color w:val="0000FF"/>
            <w:u w:val="single"/>
            <w:lang w:val="en-US"/>
          </w:rPr>
          <w:t>who</w:t>
        </w:r>
        <w:r w:rsidR="00717719">
          <w:rPr>
            <w:color w:val="0000FF"/>
            <w:u w:val="single"/>
            <w:lang w:val="ru-RU"/>
          </w:rPr>
          <w:t>.</w:t>
        </w:r>
        <w:r w:rsidR="00717719">
          <w:rPr>
            <w:color w:val="0000FF"/>
            <w:u w:val="single"/>
            <w:lang w:val="en-US"/>
          </w:rPr>
          <w:t>int</w:t>
        </w:r>
      </w:hyperlink>
      <w:r w:rsidR="00717719">
        <w:rPr>
          <w:u w:val="single"/>
          <w:lang w:val="ru-RU"/>
        </w:rPr>
        <w:t xml:space="preserve"> – Всесвітня організація охорони здоров’я</w:t>
      </w:r>
    </w:p>
    <w:p w:rsidR="0026143F" w:rsidRDefault="00D13360">
      <w:pPr>
        <w:widowControl w:val="0"/>
        <w:numPr>
          <w:ilvl w:val="0"/>
          <w:numId w:val="13"/>
        </w:numPr>
        <w:rPr>
          <w:lang w:val="ru-RU"/>
        </w:rPr>
      </w:pPr>
      <w:hyperlink r:id="rId25" w:history="1">
        <w:r w:rsidR="00717719">
          <w:rPr>
            <w:color w:val="0000FF"/>
            <w:u w:val="single"/>
            <w:lang w:val="en-US"/>
          </w:rPr>
          <w:t>www</w:t>
        </w:r>
        <w:r w:rsidR="00717719">
          <w:rPr>
            <w:color w:val="0000FF"/>
            <w:u w:val="single"/>
            <w:lang w:val="ru-RU"/>
          </w:rPr>
          <w:t>.</w:t>
        </w:r>
        <w:r w:rsidR="00717719">
          <w:rPr>
            <w:color w:val="0000FF"/>
            <w:u w:val="single"/>
            <w:lang w:val="en-US"/>
          </w:rPr>
          <w:t>dec</w:t>
        </w:r>
        <w:r w:rsidR="00717719">
          <w:rPr>
            <w:color w:val="0000FF"/>
            <w:u w:val="single"/>
            <w:lang w:val="ru-RU"/>
          </w:rPr>
          <w:t>.</w:t>
        </w:r>
        <w:r w:rsidR="00717719">
          <w:rPr>
            <w:color w:val="0000FF"/>
            <w:u w:val="single"/>
            <w:lang w:val="en-US"/>
          </w:rPr>
          <w:t>gov</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mtd</w:t>
        </w:r>
        <w:r w:rsidR="00717719">
          <w:rPr>
            <w:color w:val="0000FF"/>
            <w:u w:val="single"/>
            <w:lang w:val="ru-RU"/>
          </w:rPr>
          <w:t>/</w:t>
        </w:r>
        <w:r w:rsidR="00717719">
          <w:rPr>
            <w:color w:val="0000FF"/>
            <w:u w:val="single"/>
            <w:lang w:val="en-US"/>
          </w:rPr>
          <w:t>home</w:t>
        </w:r>
        <w:r w:rsidR="00717719">
          <w:rPr>
            <w:color w:val="0000FF"/>
            <w:u w:val="single"/>
            <w:lang w:val="ru-RU"/>
          </w:rPr>
          <w:t>/</w:t>
        </w:r>
      </w:hyperlink>
      <w:r w:rsidR="00717719">
        <w:rPr>
          <w:u w:val="single"/>
          <w:lang w:val="ru-RU"/>
        </w:rPr>
        <w:t xml:space="preserve"> - Державний експертний центр МОЗ України</w:t>
      </w:r>
    </w:p>
    <w:p w:rsidR="0026143F" w:rsidRDefault="00D13360">
      <w:pPr>
        <w:widowControl w:val="0"/>
        <w:numPr>
          <w:ilvl w:val="0"/>
          <w:numId w:val="13"/>
        </w:numPr>
        <w:rPr>
          <w:lang w:val="ru-RU"/>
        </w:rPr>
      </w:pPr>
      <w:hyperlink r:id="rId26" w:history="1">
        <w:r w:rsidR="00717719">
          <w:rPr>
            <w:color w:val="0000FF"/>
            <w:u w:val="single"/>
            <w:lang w:val="en-US"/>
          </w:rPr>
          <w:t>http</w:t>
        </w:r>
        <w:r w:rsidR="00717719">
          <w:rPr>
            <w:color w:val="0000FF"/>
            <w:u w:val="single"/>
            <w:lang w:val="ru-RU"/>
          </w:rPr>
          <w:t>://</w:t>
        </w:r>
        <w:r w:rsidR="00717719">
          <w:rPr>
            <w:color w:val="0000FF"/>
            <w:u w:val="single"/>
            <w:lang w:val="en-US"/>
          </w:rPr>
          <w:t>bma</w:t>
        </w:r>
        <w:r w:rsidR="00717719">
          <w:rPr>
            <w:color w:val="0000FF"/>
            <w:u w:val="single"/>
            <w:lang w:val="ru-RU"/>
          </w:rPr>
          <w:t>.</w:t>
        </w:r>
        <w:r w:rsidR="00717719">
          <w:rPr>
            <w:color w:val="0000FF"/>
            <w:u w:val="single"/>
            <w:lang w:val="en-US"/>
          </w:rPr>
          <w:t>org</w:t>
        </w:r>
        <w:r w:rsidR="00717719">
          <w:rPr>
            <w:color w:val="0000FF"/>
            <w:u w:val="single"/>
            <w:lang w:val="ru-RU"/>
          </w:rPr>
          <w:t>.</w:t>
        </w:r>
        <w:r w:rsidR="00717719">
          <w:rPr>
            <w:color w:val="0000FF"/>
            <w:u w:val="single"/>
            <w:lang w:val="en-US"/>
          </w:rPr>
          <w:t>uk</w:t>
        </w:r>
      </w:hyperlink>
      <w:r w:rsidR="00717719">
        <w:rPr>
          <w:lang w:val="ru-RU"/>
        </w:rPr>
        <w:t xml:space="preserve"> – Британська медична асоціація</w:t>
      </w:r>
    </w:p>
    <w:p w:rsidR="0026143F" w:rsidRDefault="00D13360">
      <w:pPr>
        <w:widowControl w:val="0"/>
        <w:numPr>
          <w:ilvl w:val="0"/>
          <w:numId w:val="13"/>
        </w:numPr>
        <w:rPr>
          <w:lang w:val="en-US"/>
        </w:rPr>
      </w:pPr>
      <w:hyperlink r:id="rId27" w:history="1">
        <w:r w:rsidR="00717719">
          <w:rPr>
            <w:color w:val="0000FF"/>
            <w:u w:val="single"/>
            <w:lang w:val="en-US"/>
          </w:rPr>
          <w:t>www.gmc-uk.org</w:t>
        </w:r>
      </w:hyperlink>
      <w:r w:rsidR="00717719">
        <w:rPr>
          <w:lang w:val="en-US"/>
        </w:rPr>
        <w:t xml:space="preserve"> - </w:t>
      </w:r>
      <w:r w:rsidR="00717719">
        <w:rPr>
          <w:bCs/>
          <w:iCs/>
          <w:lang w:val="en-US"/>
        </w:rPr>
        <w:t xml:space="preserve">General Medical Council </w:t>
      </w:r>
      <w:r w:rsidR="00717719">
        <w:rPr>
          <w:i/>
          <w:lang w:val="en-US"/>
        </w:rPr>
        <w:t>(</w:t>
      </w:r>
      <w:r w:rsidR="00717719">
        <w:rPr>
          <w:bCs/>
          <w:iCs/>
          <w:lang w:val="en-US"/>
        </w:rPr>
        <w:t>GMC</w:t>
      </w:r>
      <w:r w:rsidR="00717719">
        <w:rPr>
          <w:i/>
          <w:lang w:val="en-US"/>
        </w:rPr>
        <w:t>)</w:t>
      </w:r>
    </w:p>
    <w:p w:rsidR="0026143F" w:rsidRDefault="00D13360">
      <w:pPr>
        <w:widowControl w:val="0"/>
        <w:numPr>
          <w:ilvl w:val="0"/>
          <w:numId w:val="13"/>
        </w:numPr>
        <w:rPr>
          <w:lang w:val="ru-RU"/>
        </w:rPr>
      </w:pPr>
      <w:hyperlink r:id="rId28" w:history="1">
        <w:r w:rsidR="00717719">
          <w:rPr>
            <w:color w:val="0000FF"/>
            <w:u w:val="single"/>
            <w:lang w:val="en-US"/>
          </w:rPr>
          <w:t>www</w:t>
        </w:r>
        <w:r w:rsidR="00717719">
          <w:rPr>
            <w:color w:val="0000FF"/>
            <w:u w:val="single"/>
            <w:lang w:val="ru-RU"/>
          </w:rPr>
          <w:t>.</w:t>
        </w:r>
        <w:r w:rsidR="00717719">
          <w:rPr>
            <w:color w:val="0000FF"/>
            <w:u w:val="single"/>
            <w:lang w:val="en-US"/>
          </w:rPr>
          <w:t>bundesaerztekammer</w:t>
        </w:r>
        <w:r w:rsidR="00717719">
          <w:rPr>
            <w:color w:val="0000FF"/>
            <w:u w:val="single"/>
            <w:lang w:val="ru-RU"/>
          </w:rPr>
          <w:t>.</w:t>
        </w:r>
        <w:r w:rsidR="00717719">
          <w:rPr>
            <w:color w:val="0000FF"/>
            <w:u w:val="single"/>
            <w:lang w:val="en-US"/>
          </w:rPr>
          <w:t>de</w:t>
        </w:r>
      </w:hyperlink>
      <w:r w:rsidR="00717719">
        <w:rPr>
          <w:lang w:val="ru-RU"/>
        </w:rPr>
        <w:t xml:space="preserve"> – Німецька медична асоціація</w:t>
      </w:r>
    </w:p>
    <w:p w:rsidR="0026143F" w:rsidRDefault="00D13360">
      <w:pPr>
        <w:widowControl w:val="0"/>
        <w:numPr>
          <w:ilvl w:val="0"/>
          <w:numId w:val="13"/>
        </w:numPr>
        <w:rPr>
          <w:lang w:val="ru-RU"/>
        </w:rPr>
      </w:pPr>
      <w:hyperlink r:id="rId29" w:history="1">
        <w:r w:rsidR="00717719">
          <w:rPr>
            <w:color w:val="0000FF"/>
            <w:u w:val="single"/>
            <w:lang w:val="en-US"/>
          </w:rPr>
          <w:t>http</w:t>
        </w:r>
        <w:r w:rsidR="00717719">
          <w:rPr>
            <w:color w:val="0000FF"/>
            <w:u w:val="single"/>
            <w:lang w:val="ru-RU"/>
          </w:rPr>
          <w:t>://</w:t>
        </w:r>
        <w:r w:rsidR="00717719">
          <w:rPr>
            <w:color w:val="0000FF"/>
            <w:u w:val="single"/>
            <w:lang w:val="en-US"/>
          </w:rPr>
          <w:t>medforum</w:t>
        </w:r>
        <w:r w:rsidR="00717719">
          <w:rPr>
            <w:color w:val="0000FF"/>
            <w:u w:val="single"/>
            <w:lang w:val="ru-RU"/>
          </w:rPr>
          <w:t>.</w:t>
        </w:r>
        <w:r w:rsidR="00717719">
          <w:rPr>
            <w:color w:val="0000FF"/>
            <w:u w:val="single"/>
            <w:lang w:val="en-US"/>
          </w:rPr>
          <w:t>in</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partners</w:t>
        </w:r>
        <w:r w:rsidR="00717719">
          <w:rPr>
            <w:color w:val="0000FF"/>
            <w:u w:val="single"/>
            <w:lang w:val="ru-RU"/>
          </w:rPr>
          <w:t>-</w:t>
        </w:r>
      </w:hyperlink>
      <w:r w:rsidR="00717719">
        <w:rPr>
          <w:lang w:val="ru-RU"/>
        </w:rPr>
        <w:t xml:space="preserve"> Асоціація хірургів України</w:t>
      </w:r>
    </w:p>
    <w:p w:rsidR="0026143F" w:rsidRDefault="00D13360">
      <w:pPr>
        <w:widowControl w:val="0"/>
        <w:numPr>
          <w:ilvl w:val="0"/>
          <w:numId w:val="13"/>
        </w:numPr>
        <w:rPr>
          <w:lang w:val="ru-RU"/>
        </w:rPr>
      </w:pPr>
      <w:hyperlink r:id="rId30" w:history="1">
        <w:r w:rsidR="00717719">
          <w:rPr>
            <w:color w:val="0000FF"/>
            <w:u w:val="single"/>
            <w:lang w:val="en-US"/>
          </w:rPr>
          <w:t>http</w:t>
        </w:r>
        <w:r w:rsidR="00717719">
          <w:rPr>
            <w:color w:val="0000FF"/>
            <w:u w:val="single"/>
            <w:lang w:val="ru-RU"/>
          </w:rPr>
          <w:t>://</w:t>
        </w:r>
        <w:r w:rsidR="00717719">
          <w:rPr>
            <w:color w:val="0000FF"/>
            <w:u w:val="single"/>
            <w:lang w:val="en-US"/>
          </w:rPr>
          <w:t>endoscopy</w:t>
        </w:r>
        <w:r w:rsidR="00717719">
          <w:rPr>
            <w:color w:val="0000FF"/>
            <w:u w:val="single"/>
            <w:lang w:val="ru-RU"/>
          </w:rPr>
          <w:t>.</w:t>
        </w:r>
        <w:r w:rsidR="00717719">
          <w:rPr>
            <w:color w:val="0000FF"/>
            <w:u w:val="single"/>
            <w:lang w:val="en-US"/>
          </w:rPr>
          <w:t>com</w:t>
        </w:r>
        <w:r w:rsidR="00717719">
          <w:rPr>
            <w:color w:val="0000FF"/>
            <w:u w:val="single"/>
            <w:lang w:val="ru-RU"/>
          </w:rPr>
          <w:t>.</w:t>
        </w:r>
        <w:r w:rsidR="00717719">
          <w:rPr>
            <w:color w:val="0000FF"/>
            <w:u w:val="single"/>
            <w:lang w:val="en-US"/>
          </w:rPr>
          <w:t>ua</w:t>
        </w:r>
        <w:r w:rsidR="00717719">
          <w:rPr>
            <w:color w:val="0000FF"/>
            <w:u w:val="single"/>
            <w:lang w:val="ru-RU"/>
          </w:rPr>
          <w:t>/</w:t>
        </w:r>
      </w:hyperlink>
      <w:r w:rsidR="00717719">
        <w:rPr>
          <w:lang w:val="ru-RU"/>
        </w:rPr>
        <w:t xml:space="preserve"> - Асоціація ендоскопічних хірургів України </w:t>
      </w:r>
    </w:p>
    <w:p w:rsidR="0026143F" w:rsidRDefault="00D13360">
      <w:pPr>
        <w:widowControl w:val="0"/>
        <w:numPr>
          <w:ilvl w:val="0"/>
          <w:numId w:val="13"/>
        </w:numPr>
        <w:rPr>
          <w:lang w:val="ru-RU"/>
        </w:rPr>
      </w:pPr>
      <w:hyperlink r:id="rId31" w:history="1">
        <w:r w:rsidR="00717719">
          <w:rPr>
            <w:color w:val="0000FF"/>
            <w:u w:val="single"/>
            <w:lang w:val="en-US"/>
          </w:rPr>
          <w:t>http</w:t>
        </w:r>
        <w:r w:rsidR="00717719">
          <w:rPr>
            <w:color w:val="0000FF"/>
            <w:u w:val="single"/>
            <w:lang w:val="ru-RU"/>
          </w:rPr>
          <w:t>://</w:t>
        </w:r>
        <w:r w:rsidR="00717719">
          <w:rPr>
            <w:color w:val="0000FF"/>
            <w:u w:val="single"/>
            <w:lang w:val="en-US"/>
          </w:rPr>
          <w:t>thoracic</w:t>
        </w:r>
        <w:r w:rsidR="00717719">
          <w:rPr>
            <w:color w:val="0000FF"/>
            <w:u w:val="single"/>
            <w:lang w:val="ru-RU"/>
          </w:rPr>
          <w:t>-</w:t>
        </w:r>
        <w:r w:rsidR="00717719">
          <w:rPr>
            <w:color w:val="0000FF"/>
            <w:u w:val="single"/>
            <w:lang w:val="en-US"/>
          </w:rPr>
          <w:t>surgery</w:t>
        </w:r>
        <w:r w:rsidR="00717719">
          <w:rPr>
            <w:color w:val="0000FF"/>
            <w:u w:val="single"/>
            <w:lang w:val="ru-RU"/>
          </w:rPr>
          <w:t>.</w:t>
        </w:r>
        <w:r w:rsidR="00717719">
          <w:rPr>
            <w:color w:val="0000FF"/>
            <w:u w:val="single"/>
            <w:lang w:val="en-US"/>
          </w:rPr>
          <w:t>com</w:t>
        </w:r>
        <w:r w:rsidR="00717719">
          <w:rPr>
            <w:color w:val="0000FF"/>
            <w:u w:val="single"/>
            <w:lang w:val="ru-RU"/>
          </w:rPr>
          <w:t>.</w:t>
        </w:r>
        <w:r w:rsidR="00717719">
          <w:rPr>
            <w:color w:val="0000FF"/>
            <w:u w:val="single"/>
            <w:lang w:val="en-US"/>
          </w:rPr>
          <w:t>ua</w:t>
        </w:r>
        <w:r w:rsidR="00717719">
          <w:rPr>
            <w:color w:val="0000FF"/>
            <w:u w:val="single"/>
            <w:lang w:val="ru-RU"/>
          </w:rPr>
          <w:t>/</w:t>
        </w:r>
      </w:hyperlink>
      <w:r w:rsidR="00717719">
        <w:rPr>
          <w:lang w:val="ru-RU"/>
        </w:rPr>
        <w:t xml:space="preserve"> - Асоціація торакальних хірургів України </w:t>
      </w:r>
    </w:p>
    <w:p w:rsidR="0026143F" w:rsidRDefault="00D13360">
      <w:pPr>
        <w:widowControl w:val="0"/>
        <w:numPr>
          <w:ilvl w:val="0"/>
          <w:numId w:val="13"/>
        </w:numPr>
        <w:rPr>
          <w:lang w:val="ru-RU"/>
        </w:rPr>
      </w:pPr>
      <w:hyperlink r:id="rId32" w:history="1">
        <w:r w:rsidR="00717719">
          <w:rPr>
            <w:color w:val="0000FF"/>
            <w:u w:val="single"/>
            <w:lang w:val="en-US"/>
          </w:rPr>
          <w:t>https</w:t>
        </w:r>
        <w:r w:rsidR="00717719">
          <w:rPr>
            <w:color w:val="0000FF"/>
            <w:u w:val="single"/>
            <w:lang w:val="ru-RU"/>
          </w:rPr>
          <w:t>://</w:t>
        </w:r>
        <w:r w:rsidR="00717719">
          <w:rPr>
            <w:color w:val="0000FF"/>
            <w:u w:val="single"/>
            <w:lang w:val="en-US"/>
          </w:rPr>
          <w:t>youcontrol</w:t>
        </w:r>
        <w:r w:rsidR="00717719">
          <w:rPr>
            <w:color w:val="0000FF"/>
            <w:u w:val="single"/>
            <w:lang w:val="ru-RU"/>
          </w:rPr>
          <w:t>.</w:t>
        </w:r>
        <w:r w:rsidR="00717719">
          <w:rPr>
            <w:color w:val="0000FF"/>
            <w:u w:val="single"/>
            <w:lang w:val="en-US"/>
          </w:rPr>
          <w:t>com</w:t>
        </w:r>
        <w:r w:rsidR="00717719">
          <w:rPr>
            <w:color w:val="0000FF"/>
            <w:u w:val="single"/>
            <w:lang w:val="ru-RU"/>
          </w:rPr>
          <w:t>.</w:t>
        </w:r>
        <w:r w:rsidR="00717719">
          <w:rPr>
            <w:color w:val="0000FF"/>
            <w:u w:val="single"/>
            <w:lang w:val="en-US"/>
          </w:rPr>
          <w:t>ua</w:t>
        </w:r>
        <w:r w:rsidR="00717719">
          <w:rPr>
            <w:color w:val="0000FF"/>
            <w:u w:val="single"/>
            <w:lang w:val="ru-RU"/>
          </w:rPr>
          <w:t>/</w:t>
        </w:r>
      </w:hyperlink>
      <w:r w:rsidR="00717719">
        <w:rPr>
          <w:lang w:val="ru-RU"/>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D13360" w:rsidRDefault="00D13360">
      <w:pPr>
        <w:widowControl w:val="0"/>
        <w:spacing w:after="200" w:line="276" w:lineRule="auto"/>
        <w:jc w:val="center"/>
        <w:rPr>
          <w:bCs/>
          <w:i/>
          <w:sz w:val="32"/>
          <w:szCs w:val="32"/>
          <w:lang w:val="ru-RU" w:eastAsia="en-US"/>
        </w:rPr>
      </w:pPr>
    </w:p>
    <w:p w:rsidR="0026143F" w:rsidRDefault="00717719">
      <w:pPr>
        <w:widowControl w:val="0"/>
        <w:spacing w:after="200" w:line="276" w:lineRule="auto"/>
        <w:jc w:val="center"/>
        <w:rPr>
          <w:rFonts w:ascii="Calibri" w:eastAsia="Calibri" w:hAnsi="Calibri" w:cs="Microsoft YaHei"/>
          <w:b/>
          <w:bCs/>
          <w:color w:val="000000"/>
          <w:sz w:val="32"/>
          <w:szCs w:val="32"/>
          <w:lang w:val="ru-RU" w:eastAsia="en-US" w:bidi="uk-UA"/>
        </w:rPr>
      </w:pPr>
      <w:bookmarkStart w:id="0" w:name="_GoBack"/>
      <w:bookmarkEnd w:id="0"/>
      <w:r>
        <w:rPr>
          <w:bCs/>
          <w:i/>
          <w:sz w:val="32"/>
          <w:szCs w:val="32"/>
          <w:lang w:val="ru-RU" w:eastAsia="en-US"/>
        </w:rPr>
        <w:lastRenderedPageBreak/>
        <w:t>Практичне заняття № 3</w:t>
      </w:r>
    </w:p>
    <w:p w:rsidR="0026143F" w:rsidRDefault="0026143F">
      <w:pPr>
        <w:widowControl w:val="0"/>
        <w:rPr>
          <w:rFonts w:eastAsia="Calibri"/>
          <w:b/>
          <w:bCs/>
          <w:color w:val="000000"/>
          <w:lang w:eastAsia="en-US" w:bidi="uk-UA"/>
        </w:rPr>
      </w:pPr>
    </w:p>
    <w:p w:rsidR="0026143F" w:rsidRDefault="00717719">
      <w:pPr>
        <w:widowControl w:val="0"/>
        <w:rPr>
          <w:rFonts w:eastAsia="Calibri"/>
          <w:b/>
          <w:bCs/>
          <w:color w:val="000000"/>
          <w:lang w:eastAsia="en-US" w:bidi="uk-UA"/>
        </w:rPr>
      </w:pPr>
      <w:r>
        <w:rPr>
          <w:rFonts w:eastAsia="Calibri"/>
          <w:b/>
          <w:bCs/>
          <w:color w:val="000000"/>
          <w:lang w:eastAsia="en-US" w:bidi="uk-UA"/>
        </w:rPr>
        <w:t xml:space="preserve">Тема: </w:t>
      </w:r>
      <w:r>
        <w:rPr>
          <w:rFonts w:eastAsia="Calibri"/>
          <w:b/>
          <w:sz w:val="28"/>
          <w:szCs w:val="28"/>
          <w:lang w:eastAsia="en-US"/>
        </w:rPr>
        <w:t>Захворювання межистiння. Захворювання та травми стравоходу</w:t>
      </w:r>
      <w:r>
        <w:rPr>
          <w:rFonts w:eastAsia="Calibri"/>
          <w:sz w:val="28"/>
          <w:szCs w:val="28"/>
          <w:lang w:eastAsia="en-US"/>
        </w:rPr>
        <w:t xml:space="preserve">. </w:t>
      </w:r>
      <w:r>
        <w:rPr>
          <w:rFonts w:eastAsia="Calibri"/>
          <w:b/>
          <w:sz w:val="28"/>
          <w:szCs w:val="28"/>
          <w:lang w:eastAsia="en-US"/>
        </w:rPr>
        <w:t>Грижі стравохідного отвору діафрагми</w:t>
      </w:r>
    </w:p>
    <w:p w:rsidR="0026143F" w:rsidRDefault="0026143F">
      <w:pPr>
        <w:widowControl w:val="0"/>
        <w:outlineLvl w:val="0"/>
        <w:rPr>
          <w:rFonts w:eastAsia="Calibri"/>
          <w:b/>
          <w:bCs/>
          <w:color w:val="000000"/>
          <w:lang w:eastAsia="en-US" w:bidi="uk-UA"/>
        </w:rPr>
      </w:pPr>
    </w:p>
    <w:p w:rsidR="0026143F" w:rsidRDefault="00717719">
      <w:pPr>
        <w:widowControl w:val="0"/>
        <w:outlineLvl w:val="0"/>
        <w:rPr>
          <w:rFonts w:eastAsia="Calibri"/>
          <w:b/>
          <w:bCs/>
          <w:color w:val="000000"/>
          <w:lang w:eastAsia="en-US" w:bidi="uk-UA"/>
        </w:rPr>
      </w:pPr>
      <w:r>
        <w:rPr>
          <w:rFonts w:eastAsia="Calibri"/>
          <w:b/>
          <w:bCs/>
          <w:color w:val="000000"/>
          <w:lang w:eastAsia="en-US" w:bidi="uk-UA"/>
        </w:rPr>
        <w:t xml:space="preserve">Мета: </w:t>
      </w:r>
    </w:p>
    <w:p w:rsidR="0026143F" w:rsidRDefault="0026143F">
      <w:pPr>
        <w:keepNext/>
        <w:tabs>
          <w:tab w:val="left" w:pos="3584"/>
        </w:tabs>
        <w:jc w:val="center"/>
        <w:outlineLvl w:val="4"/>
        <w:rPr>
          <w:b/>
          <w:lang w:eastAsia="ru-RU"/>
        </w:rPr>
      </w:pPr>
    </w:p>
    <w:p w:rsidR="0026143F" w:rsidRDefault="00717719">
      <w:pPr>
        <w:tabs>
          <w:tab w:val="left" w:pos="3584"/>
        </w:tabs>
        <w:rPr>
          <w:i/>
          <w:lang w:eastAsia="ru-RU"/>
        </w:rPr>
      </w:pPr>
      <w:r>
        <w:rPr>
          <w:i/>
          <w:lang w:eastAsia="ru-RU"/>
        </w:rPr>
        <w:t>- знати:</w:t>
      </w:r>
    </w:p>
    <w:p w:rsidR="0026143F" w:rsidRDefault="00717719">
      <w:pPr>
        <w:numPr>
          <w:ilvl w:val="0"/>
          <w:numId w:val="14"/>
        </w:numPr>
        <w:tabs>
          <w:tab w:val="clear" w:pos="360"/>
        </w:tabs>
        <w:ind w:left="709" w:hanging="425"/>
        <w:jc w:val="both"/>
        <w:rPr>
          <w:lang w:eastAsia="ru-RU"/>
        </w:rPr>
      </w:pPr>
      <w:r>
        <w:rPr>
          <w:lang w:eastAsia="ru-RU"/>
        </w:rPr>
        <w:t xml:space="preserve">знати класифікацію, походження, структуру, можливі ускладнення новоутворень </w:t>
      </w:r>
      <w:r>
        <w:rPr>
          <w:lang w:val="ru-RU" w:eastAsia="ru-RU"/>
        </w:rPr>
        <w:t xml:space="preserve"> </w:t>
      </w:r>
      <w:r>
        <w:rPr>
          <w:lang w:eastAsia="ru-RU"/>
        </w:rPr>
        <w:t xml:space="preserve">середостіння (НС) </w:t>
      </w:r>
    </w:p>
    <w:p w:rsidR="0026143F" w:rsidRDefault="00717719">
      <w:pPr>
        <w:numPr>
          <w:ilvl w:val="0"/>
          <w:numId w:val="15"/>
        </w:numPr>
        <w:tabs>
          <w:tab w:val="clear" w:pos="360"/>
          <w:tab w:val="left" w:pos="284"/>
        </w:tabs>
        <w:ind w:hanging="76"/>
        <w:jc w:val="both"/>
        <w:rPr>
          <w:lang w:eastAsia="ru-RU"/>
        </w:rPr>
      </w:pPr>
      <w:r>
        <w:rPr>
          <w:lang w:eastAsia="ru-RU"/>
        </w:rPr>
        <w:t xml:space="preserve">засвоїти клінічні ознаки та рентгенологічну симеотику НС </w:t>
      </w:r>
    </w:p>
    <w:p w:rsidR="0026143F" w:rsidRDefault="00717719">
      <w:pPr>
        <w:numPr>
          <w:ilvl w:val="0"/>
          <w:numId w:val="14"/>
        </w:numPr>
        <w:ind w:left="709" w:hanging="425"/>
        <w:jc w:val="both"/>
        <w:rPr>
          <w:lang w:eastAsia="ru-RU"/>
        </w:rPr>
      </w:pPr>
      <w:r>
        <w:rPr>
          <w:lang w:eastAsia="ru-RU"/>
        </w:rPr>
        <w:t xml:space="preserve">знати класифікацію, походження, структуру, можливі ускладнення дивертикулів стравоходу (ДС) </w:t>
      </w:r>
    </w:p>
    <w:p w:rsidR="0026143F" w:rsidRDefault="00717719">
      <w:pPr>
        <w:numPr>
          <w:ilvl w:val="0"/>
          <w:numId w:val="15"/>
        </w:numPr>
        <w:ind w:left="709" w:hanging="425"/>
        <w:jc w:val="both"/>
        <w:rPr>
          <w:lang w:eastAsia="ru-RU"/>
        </w:rPr>
      </w:pPr>
      <w:r>
        <w:rPr>
          <w:lang w:eastAsia="ru-RU"/>
        </w:rPr>
        <w:t xml:space="preserve">засвоїти клінічні ознаки та рентгенологічну симеотику ДС </w:t>
      </w:r>
    </w:p>
    <w:p w:rsidR="0026143F" w:rsidRDefault="00717719">
      <w:pPr>
        <w:numPr>
          <w:ilvl w:val="0"/>
          <w:numId w:val="16"/>
        </w:numPr>
        <w:ind w:left="709" w:hanging="425"/>
        <w:jc w:val="both"/>
        <w:rPr>
          <w:lang w:eastAsia="ru-RU"/>
        </w:rPr>
      </w:pPr>
      <w:r>
        <w:rPr>
          <w:lang w:eastAsia="ru-RU"/>
        </w:rPr>
        <w:t xml:space="preserve">знати причини, класифікацію, морфологію, ускладнення ахалазії кардії (АК) </w:t>
      </w:r>
    </w:p>
    <w:p w:rsidR="0026143F" w:rsidRDefault="00717719">
      <w:pPr>
        <w:numPr>
          <w:ilvl w:val="0"/>
          <w:numId w:val="16"/>
        </w:numPr>
        <w:ind w:left="709" w:hanging="425"/>
        <w:jc w:val="both"/>
        <w:rPr>
          <w:lang w:eastAsia="ru-RU"/>
        </w:rPr>
      </w:pPr>
      <w:r>
        <w:rPr>
          <w:lang w:eastAsia="ru-RU"/>
        </w:rPr>
        <w:t xml:space="preserve">засвоїти клінічні ознаки, ФБС та рентгенологічну симеотику ДС </w:t>
      </w:r>
    </w:p>
    <w:p w:rsidR="0026143F" w:rsidRDefault="00717719">
      <w:pPr>
        <w:numPr>
          <w:ilvl w:val="0"/>
          <w:numId w:val="16"/>
        </w:numPr>
        <w:ind w:left="709" w:hanging="425"/>
        <w:jc w:val="both"/>
        <w:rPr>
          <w:lang w:eastAsia="ru-RU"/>
        </w:rPr>
      </w:pPr>
      <w:r>
        <w:rPr>
          <w:lang w:eastAsia="ru-RU"/>
        </w:rPr>
        <w:t xml:space="preserve">вміти обрати лікувальні тактику при ДС, запропонувати хірургічні доступи та адекватний об’єм можливих операцій, малювати їх схеми </w:t>
      </w:r>
    </w:p>
    <w:p w:rsidR="0026143F" w:rsidRDefault="00717719">
      <w:pPr>
        <w:numPr>
          <w:ilvl w:val="0"/>
          <w:numId w:val="16"/>
        </w:numPr>
        <w:ind w:left="709" w:hanging="425"/>
        <w:jc w:val="both"/>
        <w:rPr>
          <w:lang w:eastAsia="ru-RU"/>
        </w:rPr>
      </w:pPr>
      <w:r>
        <w:rPr>
          <w:lang w:eastAsia="ru-RU"/>
        </w:rPr>
        <w:t xml:space="preserve"> вміти обрати лікувальні тактику при АК, призначити медикаментозне лікування, сформулювати покази до кардіодилятації, оперативного втручання, запропонувати хірургічні доступи та адекватний об’єм можливих операцій, малювати їх схеми </w:t>
      </w:r>
    </w:p>
    <w:p w:rsidR="0026143F" w:rsidRDefault="00717719">
      <w:pPr>
        <w:numPr>
          <w:ilvl w:val="0"/>
          <w:numId w:val="14"/>
        </w:numPr>
        <w:ind w:left="709" w:hanging="425"/>
        <w:jc w:val="both"/>
        <w:rPr>
          <w:lang w:eastAsia="ru-RU"/>
        </w:rPr>
      </w:pPr>
      <w:r>
        <w:rPr>
          <w:lang w:eastAsia="ru-RU"/>
        </w:rPr>
        <w:t xml:space="preserve">знати класифікацію, види, морфологію, можливі ускладнення та перебіг опіків стравоходу (ОС) </w:t>
      </w:r>
    </w:p>
    <w:p w:rsidR="0026143F" w:rsidRDefault="00717719">
      <w:pPr>
        <w:numPr>
          <w:ilvl w:val="0"/>
          <w:numId w:val="15"/>
        </w:numPr>
        <w:ind w:left="709" w:hanging="425"/>
        <w:jc w:val="both"/>
        <w:rPr>
          <w:lang w:eastAsia="ru-RU"/>
        </w:rPr>
      </w:pPr>
      <w:r>
        <w:rPr>
          <w:lang w:eastAsia="ru-RU"/>
        </w:rPr>
        <w:t>засвоїти клінічні ознаки та рентгенологічну симптоматику післяопікових рубцевих звужень стравоходу (РЗС)</w:t>
      </w:r>
    </w:p>
    <w:p w:rsidR="0026143F" w:rsidRDefault="00717719">
      <w:pPr>
        <w:numPr>
          <w:ilvl w:val="0"/>
          <w:numId w:val="14"/>
        </w:numPr>
        <w:tabs>
          <w:tab w:val="left" w:pos="709"/>
        </w:tabs>
        <w:ind w:left="709" w:hanging="425"/>
        <w:jc w:val="both"/>
        <w:rPr>
          <w:lang w:eastAsia="ru-RU"/>
        </w:rPr>
      </w:pPr>
      <w:r>
        <w:rPr>
          <w:lang w:eastAsia="ru-RU"/>
        </w:rPr>
        <w:t xml:space="preserve">Знати клінічну анатомію та фізіологію діафрагми і шлунково-стравохідного переходу </w:t>
      </w:r>
    </w:p>
    <w:p w:rsidR="0026143F" w:rsidRDefault="00717719">
      <w:pPr>
        <w:numPr>
          <w:ilvl w:val="0"/>
          <w:numId w:val="14"/>
        </w:numPr>
        <w:tabs>
          <w:tab w:val="left" w:pos="709"/>
        </w:tabs>
        <w:ind w:left="709" w:hanging="425"/>
        <w:jc w:val="both"/>
        <w:rPr>
          <w:lang w:eastAsia="ru-RU"/>
        </w:rPr>
      </w:pPr>
      <w:r>
        <w:rPr>
          <w:lang w:eastAsia="ru-RU"/>
        </w:rPr>
        <w:t>знати класифікацію, структуру, можливі ускладнення гриж стравохідного отвору діафрагми (СОД)</w:t>
      </w:r>
    </w:p>
    <w:p w:rsidR="0026143F" w:rsidRDefault="00717719">
      <w:pPr>
        <w:numPr>
          <w:ilvl w:val="0"/>
          <w:numId w:val="14"/>
        </w:numPr>
        <w:tabs>
          <w:tab w:val="left" w:pos="709"/>
        </w:tabs>
        <w:ind w:left="709" w:hanging="425"/>
        <w:jc w:val="both"/>
        <w:rPr>
          <w:lang w:eastAsia="ru-RU"/>
        </w:rPr>
      </w:pPr>
      <w:r>
        <w:rPr>
          <w:lang w:eastAsia="ru-RU"/>
        </w:rPr>
        <w:t>засвоїти клінічні ознаки та рентгенологічну симеотику гриж СОД</w:t>
      </w:r>
    </w:p>
    <w:p w:rsidR="0026143F" w:rsidRDefault="00717719">
      <w:pPr>
        <w:numPr>
          <w:ilvl w:val="0"/>
          <w:numId w:val="14"/>
        </w:numPr>
        <w:tabs>
          <w:tab w:val="left" w:pos="709"/>
        </w:tabs>
        <w:ind w:left="709" w:hanging="425"/>
        <w:jc w:val="both"/>
        <w:rPr>
          <w:lang w:eastAsia="ru-RU"/>
        </w:rPr>
      </w:pPr>
      <w:r>
        <w:rPr>
          <w:rFonts w:eastAsia="Calibri"/>
          <w:lang w:eastAsia="en-US"/>
        </w:rPr>
        <w:t>знати будову, можливі ускладнення гриж слабких місць діафрагми</w:t>
      </w:r>
    </w:p>
    <w:p w:rsidR="0026143F" w:rsidRDefault="00717719">
      <w:pPr>
        <w:numPr>
          <w:ilvl w:val="0"/>
          <w:numId w:val="14"/>
        </w:numPr>
        <w:tabs>
          <w:tab w:val="left" w:pos="709"/>
        </w:tabs>
        <w:ind w:left="709" w:hanging="425"/>
        <w:jc w:val="both"/>
        <w:rPr>
          <w:lang w:eastAsia="ru-RU"/>
        </w:rPr>
      </w:pPr>
      <w:r>
        <w:rPr>
          <w:rFonts w:eastAsia="Calibri"/>
          <w:lang w:eastAsia="en-US"/>
        </w:rPr>
        <w:t>засвоїти клінічні ознаки та рентгенологічну симеотику гриж слабких місць діафрагми, методи хірургічного лікування</w:t>
      </w:r>
    </w:p>
    <w:p w:rsidR="0026143F" w:rsidRDefault="00717719">
      <w:pPr>
        <w:numPr>
          <w:ilvl w:val="0"/>
          <w:numId w:val="14"/>
        </w:numPr>
        <w:tabs>
          <w:tab w:val="left" w:pos="709"/>
        </w:tabs>
        <w:ind w:left="709" w:hanging="425"/>
        <w:jc w:val="both"/>
        <w:rPr>
          <w:lang w:eastAsia="ru-RU"/>
        </w:rPr>
      </w:pPr>
      <w:r>
        <w:rPr>
          <w:rFonts w:eastAsia="Calibri"/>
          <w:lang w:eastAsia="en-US"/>
        </w:rPr>
        <w:t xml:space="preserve">знати причини, види, клініко-рентгенологічну характеристику та методи хірургічної корекції релаксації діафрагми </w:t>
      </w:r>
      <w:r>
        <w:rPr>
          <w:lang w:eastAsia="ru-RU"/>
        </w:rPr>
        <w:t>знати причини, види, клініко-рентгенологічну характеристику та методи хірургічної   корекції релаксації діафрагми</w:t>
      </w:r>
    </w:p>
    <w:p w:rsidR="0026143F" w:rsidRDefault="00717719">
      <w:pPr>
        <w:tabs>
          <w:tab w:val="left" w:pos="1134"/>
        </w:tabs>
        <w:jc w:val="both"/>
        <w:rPr>
          <w:lang w:eastAsia="ru-RU"/>
        </w:rPr>
      </w:pPr>
      <w:r>
        <w:rPr>
          <w:lang w:eastAsia="ru-RU"/>
        </w:rPr>
        <w:t xml:space="preserve">            </w:t>
      </w:r>
    </w:p>
    <w:p w:rsidR="0026143F" w:rsidRDefault="00717719">
      <w:pPr>
        <w:tabs>
          <w:tab w:val="left" w:pos="1134"/>
        </w:tabs>
        <w:ind w:left="426"/>
        <w:jc w:val="both"/>
        <w:rPr>
          <w:lang w:eastAsia="ru-RU"/>
        </w:rPr>
      </w:pPr>
      <w:r>
        <w:rPr>
          <w:rFonts w:eastAsia="Calibri"/>
          <w:lang w:eastAsia="en-US"/>
        </w:rPr>
        <w:t xml:space="preserve">     </w:t>
      </w:r>
    </w:p>
    <w:p w:rsidR="0026143F" w:rsidRDefault="00717719">
      <w:pPr>
        <w:numPr>
          <w:ilvl w:val="0"/>
          <w:numId w:val="14"/>
        </w:numPr>
        <w:spacing w:after="200" w:line="276" w:lineRule="auto"/>
        <w:ind w:left="709" w:hanging="425"/>
        <w:jc w:val="both"/>
        <w:rPr>
          <w:lang w:eastAsia="ru-RU"/>
        </w:rPr>
      </w:pPr>
      <w:r>
        <w:rPr>
          <w:rFonts w:ascii="Calibri" w:eastAsia="Calibri" w:hAnsi="Calibri" w:cs="Microsoft YaHei"/>
          <w:b/>
          <w:bCs/>
          <w:color w:val="000000"/>
          <w:sz w:val="32"/>
          <w:szCs w:val="32"/>
          <w:lang w:eastAsia="en-US" w:bidi="uk-UA"/>
        </w:rPr>
        <w:t xml:space="preserve">Основні поняття: </w:t>
      </w:r>
      <w:r>
        <w:rPr>
          <w:lang w:eastAsia="ru-RU"/>
        </w:rPr>
        <w:t>новоутворень середостіння (НС)</w:t>
      </w:r>
      <w:r>
        <w:rPr>
          <w:rFonts w:ascii="Calibri" w:eastAsia="Calibri" w:hAnsi="Calibri"/>
          <w:sz w:val="22"/>
          <w:szCs w:val="22"/>
          <w:lang w:eastAsia="en-US"/>
        </w:rPr>
        <w:t xml:space="preserve">, </w:t>
      </w:r>
      <w:r>
        <w:rPr>
          <w:lang w:eastAsia="ru-RU"/>
        </w:rPr>
        <w:t xml:space="preserve">дивертикули стравоходу (ДС), ахалазія кардії, опіки стравоходу (ОС), </w:t>
      </w:r>
    </w:p>
    <w:p w:rsidR="0026143F" w:rsidRDefault="00717719">
      <w:pPr>
        <w:spacing w:after="200" w:line="276" w:lineRule="auto"/>
        <w:ind w:firstLine="567"/>
        <w:rPr>
          <w:rFonts w:ascii="Calibri" w:eastAsia="Calibri" w:hAnsi="Calibri"/>
          <w:b/>
          <w:sz w:val="32"/>
          <w:szCs w:val="32"/>
          <w:lang w:eastAsia="en-US"/>
        </w:rPr>
      </w:pPr>
      <w:r>
        <w:rPr>
          <w:rFonts w:ascii="Calibri" w:eastAsia="Calibri" w:hAnsi="Calibri"/>
          <w:b/>
          <w:sz w:val="32"/>
          <w:szCs w:val="32"/>
          <w:lang w:eastAsia="en-US"/>
        </w:rPr>
        <w:t>План:</w:t>
      </w:r>
    </w:p>
    <w:p w:rsidR="0026143F" w:rsidRDefault="00717719">
      <w:pPr>
        <w:widowControl w:val="0"/>
        <w:tabs>
          <w:tab w:val="left" w:pos="330"/>
          <w:tab w:val="left" w:pos="952"/>
        </w:tabs>
        <w:spacing w:after="200" w:line="276" w:lineRule="auto"/>
        <w:jc w:val="both"/>
        <w:rPr>
          <w:rFonts w:eastAsia="Calibri"/>
          <w:sz w:val="28"/>
          <w:szCs w:val="28"/>
          <w:lang w:eastAsia="en-US"/>
        </w:rPr>
      </w:pPr>
      <w:r>
        <w:rPr>
          <w:rFonts w:eastAsia="Calibri"/>
          <w:b/>
          <w:sz w:val="28"/>
          <w:szCs w:val="28"/>
          <w:lang w:eastAsia="en-US"/>
        </w:rPr>
        <w:t>1.Організаційні заходи</w:t>
      </w:r>
      <w:r>
        <w:rPr>
          <w:rFonts w:eastAsia="Calibri"/>
          <w:sz w:val="28"/>
          <w:szCs w:val="28"/>
          <w:lang w:eastAsia="en-US"/>
        </w:rPr>
        <w:t xml:space="preserve"> (привітання, перевірка присутніх, повідомлення теми, мети заняття, мотивація здобувачів вищої освіти щодо вивчення теми).</w:t>
      </w:r>
    </w:p>
    <w:p w:rsidR="0026143F" w:rsidRDefault="0026143F">
      <w:pPr>
        <w:widowControl w:val="0"/>
        <w:tabs>
          <w:tab w:val="left" w:pos="330"/>
          <w:tab w:val="left" w:pos="952"/>
        </w:tabs>
        <w:spacing w:after="200"/>
        <w:jc w:val="both"/>
        <w:rPr>
          <w:rFonts w:eastAsia="Calibri"/>
          <w:sz w:val="28"/>
          <w:szCs w:val="28"/>
          <w:lang w:eastAsia="en-US"/>
        </w:rPr>
      </w:pPr>
    </w:p>
    <w:p w:rsidR="0026143F" w:rsidRDefault="00717719">
      <w:pPr>
        <w:widowControl w:val="0"/>
        <w:tabs>
          <w:tab w:val="left" w:pos="330"/>
          <w:tab w:val="left" w:pos="952"/>
        </w:tabs>
        <w:spacing w:after="200" w:line="276" w:lineRule="auto"/>
        <w:jc w:val="both"/>
        <w:rPr>
          <w:rFonts w:eastAsia="Calibri"/>
          <w:sz w:val="28"/>
          <w:szCs w:val="28"/>
          <w:lang w:eastAsia="en-US"/>
        </w:rPr>
      </w:pPr>
      <w:r>
        <w:rPr>
          <w:rFonts w:eastAsia="Calibri"/>
          <w:b/>
          <w:sz w:val="28"/>
          <w:szCs w:val="28"/>
          <w:lang w:val="ru-RU" w:eastAsia="en-US"/>
        </w:rPr>
        <w:lastRenderedPageBreak/>
        <w:t>2.</w:t>
      </w:r>
      <w:r>
        <w:rPr>
          <w:rFonts w:eastAsia="Calibri"/>
          <w:b/>
          <w:sz w:val="28"/>
          <w:szCs w:val="28"/>
          <w:lang w:eastAsia="en-US"/>
        </w:rPr>
        <w:t>Контроль опорного рівня знань</w:t>
      </w:r>
      <w:r>
        <w:rPr>
          <w:rFonts w:eastAsia="Calibri"/>
          <w:sz w:val="28"/>
          <w:szCs w:val="28"/>
          <w:lang w:eastAsia="en-US"/>
        </w:rPr>
        <w:t xml:space="preserve"> - фронтальне опитування</w:t>
      </w:r>
      <w:r>
        <w:rPr>
          <w:rFonts w:eastAsia="Calibri"/>
          <w:bCs/>
          <w:iCs/>
          <w:sz w:val="28"/>
          <w:szCs w:val="28"/>
          <w:lang w:eastAsia="en-US"/>
        </w:rPr>
        <w:t>:</w:t>
      </w:r>
    </w:p>
    <w:p w:rsidR="0026143F" w:rsidRDefault="00717719">
      <w:pPr>
        <w:widowControl w:val="0"/>
        <w:numPr>
          <w:ilvl w:val="0"/>
          <w:numId w:val="2"/>
        </w:numPr>
        <w:tabs>
          <w:tab w:val="left" w:pos="330"/>
          <w:tab w:val="left" w:pos="952"/>
        </w:tabs>
        <w:spacing w:after="200" w:line="276" w:lineRule="auto"/>
        <w:ind w:left="0" w:firstLine="567"/>
        <w:jc w:val="both"/>
        <w:rPr>
          <w:rFonts w:eastAsia="Calibri"/>
          <w:sz w:val="28"/>
          <w:szCs w:val="28"/>
          <w:lang w:eastAsia="en-US"/>
        </w:rPr>
      </w:pPr>
      <w:r>
        <w:rPr>
          <w:rFonts w:eastAsia="Calibri"/>
          <w:i/>
          <w:sz w:val="28"/>
          <w:szCs w:val="28"/>
          <w:lang w:eastAsia="en-US"/>
        </w:rPr>
        <w:t>вимоги до теоретичної готовності студентів до виконання практичних занять</w:t>
      </w:r>
      <w:r>
        <w:rPr>
          <w:rFonts w:eastAsia="Calibri"/>
          <w:sz w:val="28"/>
          <w:szCs w:val="28"/>
          <w:lang w:eastAsia="en-US"/>
        </w:rPr>
        <w:t>;</w:t>
      </w:r>
    </w:p>
    <w:p w:rsidR="0026143F" w:rsidRDefault="00717719">
      <w:pPr>
        <w:widowControl w:val="0"/>
        <w:numPr>
          <w:ilvl w:val="0"/>
          <w:numId w:val="2"/>
        </w:numPr>
        <w:tabs>
          <w:tab w:val="left" w:pos="330"/>
          <w:tab w:val="left" w:pos="952"/>
        </w:tabs>
        <w:spacing w:after="200" w:line="276" w:lineRule="auto"/>
        <w:ind w:left="0" w:firstLine="567"/>
        <w:jc w:val="both"/>
        <w:rPr>
          <w:rFonts w:eastAsia="Calibri"/>
          <w:sz w:val="28"/>
          <w:szCs w:val="28"/>
          <w:lang w:eastAsia="en-US"/>
        </w:rPr>
      </w:pPr>
      <w:r>
        <w:rPr>
          <w:rFonts w:eastAsia="Calibri"/>
          <w:i/>
          <w:sz w:val="28"/>
          <w:szCs w:val="28"/>
          <w:lang w:eastAsia="en-US"/>
        </w:rPr>
        <w:t>питання</w:t>
      </w:r>
      <w:r>
        <w:rPr>
          <w:rFonts w:eastAsia="Calibri"/>
          <w:sz w:val="28"/>
          <w:szCs w:val="28"/>
          <w:lang w:eastAsia="en-US"/>
        </w:rPr>
        <w:t xml:space="preserve">  для перевірки базових знань за темою заняття.</w:t>
      </w:r>
    </w:p>
    <w:p w:rsidR="0026143F" w:rsidRDefault="0026143F">
      <w:pPr>
        <w:rPr>
          <w:rFonts w:eastAsia="Calibri"/>
          <w:b/>
        </w:rPr>
      </w:pPr>
    </w:p>
    <w:p w:rsidR="0026143F" w:rsidRDefault="00717719">
      <w:pPr>
        <w:widowControl w:val="0"/>
        <w:ind w:left="80" w:firstLine="500"/>
        <w:rPr>
          <w:lang w:eastAsia="ru-RU"/>
        </w:rPr>
      </w:pPr>
      <w:r>
        <w:rPr>
          <w:lang w:eastAsia="ru-RU"/>
        </w:rPr>
        <w:t xml:space="preserve">1. Анатомічна будова середостіння. </w:t>
      </w:r>
    </w:p>
    <w:p w:rsidR="0026143F" w:rsidRDefault="00717719">
      <w:pPr>
        <w:widowControl w:val="0"/>
        <w:ind w:left="80" w:firstLine="500"/>
        <w:rPr>
          <w:lang w:eastAsia="ru-RU"/>
        </w:rPr>
      </w:pPr>
      <w:r>
        <w:rPr>
          <w:lang w:eastAsia="ru-RU"/>
        </w:rPr>
        <w:t xml:space="preserve">2. Відділи середостіння. </w:t>
      </w:r>
    </w:p>
    <w:p w:rsidR="0026143F" w:rsidRDefault="00717719">
      <w:pPr>
        <w:widowControl w:val="0"/>
        <w:ind w:left="80" w:firstLine="500"/>
        <w:rPr>
          <w:lang w:eastAsia="ru-RU"/>
        </w:rPr>
      </w:pPr>
      <w:r>
        <w:rPr>
          <w:lang w:eastAsia="ru-RU"/>
        </w:rPr>
        <w:t xml:space="preserve">3. Доброякісні та злоякісні пухлини органів середостіння. </w:t>
      </w:r>
    </w:p>
    <w:p w:rsidR="0026143F" w:rsidRDefault="00717719">
      <w:pPr>
        <w:widowControl w:val="0"/>
        <w:ind w:left="80" w:firstLine="500"/>
        <w:rPr>
          <w:lang w:eastAsia="ru-RU"/>
        </w:rPr>
      </w:pPr>
      <w:r>
        <w:rPr>
          <w:lang w:eastAsia="ru-RU"/>
        </w:rPr>
        <w:t xml:space="preserve">4. Кісти органів середостіння. </w:t>
      </w:r>
    </w:p>
    <w:p w:rsidR="0026143F" w:rsidRDefault="00717719">
      <w:pPr>
        <w:widowControl w:val="0"/>
        <w:ind w:left="80" w:firstLine="500"/>
        <w:rPr>
          <w:lang w:eastAsia="ru-RU"/>
        </w:rPr>
      </w:pPr>
      <w:r>
        <w:rPr>
          <w:lang w:eastAsia="ru-RU"/>
        </w:rPr>
        <w:t xml:space="preserve">5. Інструментальні методи обстеження середостіння.? </w:t>
      </w:r>
    </w:p>
    <w:p w:rsidR="0026143F" w:rsidRDefault="00717719">
      <w:pPr>
        <w:widowControl w:val="0"/>
        <w:ind w:left="80" w:firstLine="500"/>
        <w:rPr>
          <w:lang w:eastAsia="ru-RU"/>
        </w:rPr>
      </w:pPr>
      <w:r>
        <w:rPr>
          <w:lang w:eastAsia="ru-RU"/>
        </w:rPr>
        <w:t xml:space="preserve">6. Етіологія і патогенез медіастинітів. </w:t>
      </w:r>
    </w:p>
    <w:p w:rsidR="0026143F" w:rsidRDefault="00717719">
      <w:pPr>
        <w:widowControl w:val="0"/>
        <w:ind w:left="80" w:firstLine="500"/>
        <w:rPr>
          <w:lang w:eastAsia="ru-RU"/>
        </w:rPr>
      </w:pPr>
      <w:r>
        <w:rPr>
          <w:lang w:eastAsia="ru-RU"/>
        </w:rPr>
        <w:t xml:space="preserve">7. Клінічна картина при гострому медіастиніті. </w:t>
      </w:r>
    </w:p>
    <w:p w:rsidR="0026143F" w:rsidRDefault="00717719">
      <w:pPr>
        <w:widowControl w:val="0"/>
        <w:ind w:left="80" w:firstLine="500"/>
        <w:rPr>
          <w:lang w:eastAsia="ru-RU"/>
        </w:rPr>
      </w:pPr>
      <w:r>
        <w:rPr>
          <w:lang w:eastAsia="ru-RU"/>
        </w:rPr>
        <w:t xml:space="preserve">8. Специфічні симптоми гострого медіастиніту. </w:t>
      </w:r>
    </w:p>
    <w:p w:rsidR="0026143F" w:rsidRDefault="00717719">
      <w:pPr>
        <w:widowControl w:val="0"/>
        <w:ind w:left="80" w:firstLine="500"/>
        <w:rPr>
          <w:lang w:eastAsia="ru-RU"/>
        </w:rPr>
      </w:pPr>
      <w:r>
        <w:rPr>
          <w:lang w:eastAsia="ru-RU"/>
        </w:rPr>
        <w:t xml:space="preserve">9. Хірургічні доступи до органів середостіння. </w:t>
      </w:r>
    </w:p>
    <w:p w:rsidR="0026143F" w:rsidRDefault="00717719">
      <w:pPr>
        <w:widowControl w:val="0"/>
        <w:ind w:left="80" w:firstLine="500"/>
        <w:rPr>
          <w:lang w:eastAsia="ru-RU"/>
        </w:rPr>
      </w:pPr>
      <w:r>
        <w:rPr>
          <w:lang w:eastAsia="ru-RU"/>
        </w:rPr>
        <w:t xml:space="preserve">10. Тактика та способи лікування гострого медіастиніту. </w:t>
      </w:r>
    </w:p>
    <w:p w:rsidR="0026143F" w:rsidRDefault="00717719">
      <w:pPr>
        <w:widowControl w:val="0"/>
        <w:ind w:left="80" w:firstLine="500"/>
        <w:rPr>
          <w:lang w:eastAsia="ru-RU"/>
        </w:rPr>
      </w:pPr>
      <w:r>
        <w:rPr>
          <w:lang w:eastAsia="ru-RU"/>
        </w:rPr>
        <w:t xml:space="preserve">11. Інтенсивна терапія при гострому медіатиніті. </w:t>
      </w:r>
    </w:p>
    <w:p w:rsidR="0026143F" w:rsidRDefault="00717719">
      <w:pPr>
        <w:widowControl w:val="0"/>
        <w:ind w:left="80" w:firstLine="500"/>
        <w:rPr>
          <w:lang w:eastAsia="ru-RU"/>
        </w:rPr>
      </w:pPr>
      <w:r>
        <w:rPr>
          <w:lang w:eastAsia="ru-RU"/>
        </w:rPr>
        <w:t xml:space="preserve">12. Тактика хірурга при пошкодженні стравоходу. </w:t>
      </w:r>
    </w:p>
    <w:p w:rsidR="0026143F" w:rsidRDefault="00717719">
      <w:pPr>
        <w:widowControl w:val="0"/>
        <w:ind w:left="80" w:firstLine="500"/>
        <w:rPr>
          <w:lang w:eastAsia="ru-RU"/>
        </w:rPr>
      </w:pPr>
      <w:r>
        <w:rPr>
          <w:lang w:eastAsia="ru-RU"/>
        </w:rPr>
        <w:t xml:space="preserve">13. Особливості ведення хворих в післяопераційному періоді. </w:t>
      </w:r>
    </w:p>
    <w:p w:rsidR="0026143F" w:rsidRDefault="00717719">
      <w:pPr>
        <w:widowControl w:val="0"/>
        <w:ind w:left="80" w:firstLine="500"/>
        <w:rPr>
          <w:lang w:eastAsia="ru-RU"/>
        </w:rPr>
      </w:pPr>
      <w:r>
        <w:rPr>
          <w:lang w:eastAsia="ru-RU"/>
        </w:rPr>
        <w:t xml:space="preserve">14. Показання для накладання гастростоми. </w:t>
      </w:r>
    </w:p>
    <w:p w:rsidR="0026143F" w:rsidRDefault="00717719">
      <w:pPr>
        <w:widowControl w:val="0"/>
        <w:ind w:left="80" w:firstLine="500"/>
        <w:rPr>
          <w:snapToGrid w:val="0"/>
          <w:lang w:eastAsia="ru-RU"/>
        </w:rPr>
      </w:pPr>
      <w:r>
        <w:rPr>
          <w:lang w:eastAsia="ru-RU"/>
        </w:rPr>
        <w:t>15. Сучасні малоінвазивні методи лікування захворювань органів середостіння.</w:t>
      </w:r>
    </w:p>
    <w:p w:rsidR="0026143F" w:rsidRDefault="00717719">
      <w:pPr>
        <w:rPr>
          <w:lang w:eastAsia="ru-RU"/>
        </w:rPr>
      </w:pPr>
      <w:r>
        <w:rPr>
          <w:lang w:eastAsia="ru-RU"/>
        </w:rPr>
        <w:t xml:space="preserve">          16. Хірургічна анатомія діафрагми.</w:t>
      </w:r>
    </w:p>
    <w:p w:rsidR="0026143F" w:rsidRDefault="00717719">
      <w:pPr>
        <w:ind w:left="993" w:hanging="993"/>
        <w:contextualSpacing/>
        <w:rPr>
          <w:lang w:eastAsia="ru-RU"/>
        </w:rPr>
      </w:pPr>
      <w:r>
        <w:rPr>
          <w:lang w:eastAsia="ru-RU"/>
        </w:rPr>
        <w:t xml:space="preserve">           17. Класифікація діафрагмальних гриж. Класифікація гриж стравохідного отвору діафрагми. </w:t>
      </w:r>
    </w:p>
    <w:p w:rsidR="0026143F" w:rsidRDefault="00717719">
      <w:pPr>
        <w:ind w:left="708" w:hanging="141"/>
        <w:rPr>
          <w:lang w:eastAsia="ru-RU"/>
        </w:rPr>
      </w:pPr>
      <w:r>
        <w:rPr>
          <w:lang w:eastAsia="ru-RU"/>
        </w:rPr>
        <w:t>18. Клініка ковзної грижі стравохідного отвору діафрагми. Можливі ускладнення.</w:t>
      </w:r>
    </w:p>
    <w:p w:rsidR="0026143F" w:rsidRDefault="00717719">
      <w:pPr>
        <w:rPr>
          <w:lang w:eastAsia="ru-RU"/>
        </w:rPr>
      </w:pPr>
      <w:r w:rsidRPr="00717719">
        <w:rPr>
          <w:lang w:val="ru-RU" w:eastAsia="ru-RU"/>
        </w:rPr>
        <w:t xml:space="preserve">          19. </w:t>
      </w:r>
      <w:r>
        <w:rPr>
          <w:lang w:eastAsia="ru-RU"/>
        </w:rPr>
        <w:t>Діагностика ковзної грижі стравохідного отвору діафрагми. Рентгенологічні ознаки. Лікування ковзної грижі стравохідного отвору діафрагми.</w:t>
      </w:r>
    </w:p>
    <w:p w:rsidR="0026143F" w:rsidRDefault="00717719">
      <w:pPr>
        <w:ind w:left="993" w:hanging="993"/>
        <w:rPr>
          <w:lang w:eastAsia="ru-RU"/>
        </w:rPr>
      </w:pPr>
      <w:r>
        <w:rPr>
          <w:lang w:eastAsia="ru-RU"/>
        </w:rPr>
        <w:t xml:space="preserve">          20. Клініка,  діагностика і лікування параезофагальної грижі стравохідного отвору діафрагми.</w:t>
      </w:r>
    </w:p>
    <w:p w:rsidR="0026143F" w:rsidRDefault="00717719">
      <w:pPr>
        <w:pStyle w:val="a8"/>
        <w:numPr>
          <w:ilvl w:val="0"/>
          <w:numId w:val="17"/>
        </w:numPr>
        <w:tabs>
          <w:tab w:val="left" w:pos="993"/>
        </w:tabs>
        <w:ind w:hanging="501"/>
        <w:rPr>
          <w:lang w:eastAsia="ru-RU"/>
        </w:rPr>
      </w:pPr>
      <w:r>
        <w:rPr>
          <w:lang w:eastAsia="ru-RU"/>
        </w:rPr>
        <w:t>Клінічні прояви релаксації діафрагми. Діагностика.</w:t>
      </w:r>
    </w:p>
    <w:p w:rsidR="0026143F" w:rsidRDefault="00717719">
      <w:pPr>
        <w:pStyle w:val="a8"/>
        <w:numPr>
          <w:ilvl w:val="0"/>
          <w:numId w:val="17"/>
        </w:numPr>
        <w:tabs>
          <w:tab w:val="left" w:pos="851"/>
          <w:tab w:val="left" w:pos="993"/>
        </w:tabs>
        <w:ind w:hanging="501"/>
        <w:rPr>
          <w:lang w:eastAsia="ru-RU"/>
        </w:rPr>
      </w:pPr>
      <w:r>
        <w:rPr>
          <w:lang w:eastAsia="ru-RU"/>
        </w:rPr>
        <w:t>Причини релаксації діафрагми. Лікування</w:t>
      </w:r>
    </w:p>
    <w:p w:rsidR="0026143F" w:rsidRDefault="0026143F">
      <w:pPr>
        <w:widowControl w:val="0"/>
        <w:ind w:left="80" w:firstLine="500"/>
        <w:rPr>
          <w:b/>
          <w:snapToGrid w:val="0"/>
          <w:lang w:eastAsia="ru-RU"/>
        </w:rPr>
      </w:pPr>
    </w:p>
    <w:p w:rsidR="0026143F" w:rsidRDefault="00717719">
      <w:pPr>
        <w:widowControl w:val="0"/>
        <w:numPr>
          <w:ilvl w:val="0"/>
          <w:numId w:val="1"/>
        </w:numPr>
        <w:tabs>
          <w:tab w:val="left" w:pos="614"/>
          <w:tab w:val="left" w:pos="952"/>
        </w:tabs>
        <w:spacing w:after="200" w:line="276" w:lineRule="auto"/>
        <w:ind w:left="0" w:firstLine="567"/>
        <w:jc w:val="both"/>
        <w:rPr>
          <w:rFonts w:eastAsia="Calibri"/>
          <w:sz w:val="28"/>
          <w:szCs w:val="28"/>
          <w:lang w:eastAsia="en-US"/>
        </w:rPr>
      </w:pPr>
      <w:r>
        <w:rPr>
          <w:rFonts w:eastAsia="Calibri"/>
          <w:b/>
          <w:sz w:val="28"/>
          <w:szCs w:val="28"/>
          <w:lang w:eastAsia="en-US"/>
        </w:rPr>
        <w:t>Формування професійних вмінь, навичок</w:t>
      </w:r>
      <w:r>
        <w:rPr>
          <w:rFonts w:eastAsia="Calibri"/>
          <w:sz w:val="28"/>
          <w:szCs w:val="28"/>
          <w:lang w:eastAsia="en-US"/>
        </w:rP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spacing w:after="200" w:line="276" w:lineRule="auto"/>
        <w:ind w:left="0" w:firstLine="567"/>
        <w:rPr>
          <w:rFonts w:eastAsia="Calibri"/>
          <w:sz w:val="28"/>
          <w:szCs w:val="28"/>
          <w:lang w:eastAsia="en-US"/>
        </w:rPr>
      </w:pPr>
      <w:r>
        <w:rPr>
          <w:rFonts w:eastAsia="Calibri"/>
          <w:i/>
          <w:sz w:val="28"/>
          <w:szCs w:val="28"/>
          <w:lang w:eastAsia="en-US"/>
        </w:rPr>
        <w:t>зміст завдань</w:t>
      </w:r>
      <w:r>
        <w:rPr>
          <w:rFonts w:eastAsia="Calibri"/>
          <w:sz w:val="28"/>
          <w:szCs w:val="28"/>
          <w:lang w:eastAsia="en-US"/>
        </w:rPr>
        <w:t xml:space="preserve"> ( клінічні ситуації):</w:t>
      </w:r>
    </w:p>
    <w:p w:rsidR="0026143F" w:rsidRDefault="00717719">
      <w:pPr>
        <w:widowControl w:val="0"/>
        <w:tabs>
          <w:tab w:val="left" w:pos="90"/>
        </w:tabs>
        <w:ind w:firstLine="720"/>
        <w:jc w:val="both"/>
        <w:rPr>
          <w:snapToGrid w:val="0"/>
          <w:lang w:eastAsia="ru-RU"/>
        </w:rPr>
      </w:pPr>
      <w:r>
        <w:rPr>
          <w:snapToGrid w:val="0"/>
          <w:lang w:eastAsia="ru-RU"/>
        </w:rPr>
        <w:t>1. Хворий А. 40 років, доставлений в приймальне відділення зі скаргами на різкий біль за грудиною, одноразову блювоту. Відомо, що за 2 години перед поступленням з метою самогубства випив 200 мл. Кислоти. Через 2 доби стан хворого погіршився температура 39,0</w:t>
      </w:r>
      <w:r>
        <w:rPr>
          <w:snapToGrid w:val="0"/>
          <w:vertAlign w:val="superscript"/>
          <w:lang w:eastAsia="ru-RU"/>
        </w:rPr>
        <w:t>0</w:t>
      </w:r>
      <w:r>
        <w:rPr>
          <w:snapToGrid w:val="0"/>
          <w:lang w:eastAsia="ru-RU"/>
        </w:rPr>
        <w:t>C посилився біль за грудиною. Аналіз крові: Л - 10*10</w:t>
      </w:r>
      <w:r>
        <w:rPr>
          <w:snapToGrid w:val="0"/>
          <w:vertAlign w:val="superscript"/>
          <w:lang w:eastAsia="ru-RU"/>
        </w:rPr>
        <w:t xml:space="preserve">9 </w:t>
      </w:r>
      <w:r>
        <w:rPr>
          <w:snapToGrid w:val="0"/>
          <w:lang w:eastAsia="ru-RU"/>
        </w:rPr>
        <w:t xml:space="preserve">/л, зсув лейкоцитарної формули вліво. Rtg контур середостіння не </w:t>
      </w:r>
      <w:r>
        <w:rPr>
          <w:snapToGrid w:val="0"/>
          <w:lang w:eastAsia="ru-RU"/>
        </w:rPr>
        <w:tab/>
        <w:t xml:space="preserve">чіткий. Яке ускладнення виникло у хворого?  </w:t>
      </w:r>
    </w:p>
    <w:p w:rsidR="0026143F" w:rsidRDefault="00717719">
      <w:pPr>
        <w:widowControl w:val="0"/>
        <w:tabs>
          <w:tab w:val="left" w:pos="90"/>
          <w:tab w:val="left" w:pos="221"/>
        </w:tabs>
        <w:rPr>
          <w:snapToGrid w:val="0"/>
          <w:lang w:eastAsia="ru-RU"/>
        </w:rPr>
      </w:pPr>
      <w:r>
        <w:rPr>
          <w:snapToGrid w:val="0"/>
          <w:lang w:eastAsia="ru-RU"/>
        </w:rPr>
        <w:t>A</w:t>
      </w:r>
      <w:r>
        <w:rPr>
          <w:snapToGrid w:val="0"/>
          <w:lang w:eastAsia="ru-RU"/>
        </w:rPr>
        <w:tab/>
        <w:t xml:space="preserve">Медіастиніт  </w:t>
      </w:r>
    </w:p>
    <w:p w:rsidR="0026143F" w:rsidRDefault="00717719">
      <w:pPr>
        <w:widowControl w:val="0"/>
        <w:tabs>
          <w:tab w:val="left" w:pos="90"/>
          <w:tab w:val="left" w:pos="226"/>
        </w:tabs>
        <w:rPr>
          <w:snapToGrid w:val="0"/>
          <w:lang w:eastAsia="ru-RU"/>
        </w:rPr>
      </w:pPr>
      <w:r>
        <w:rPr>
          <w:snapToGrid w:val="0"/>
          <w:lang w:eastAsia="ru-RU"/>
        </w:rPr>
        <w:t>B</w:t>
      </w:r>
      <w:r>
        <w:rPr>
          <w:snapToGrid w:val="0"/>
          <w:lang w:eastAsia="ru-RU"/>
        </w:rPr>
        <w:tab/>
        <w:t xml:space="preserve">Інфаркт міокарда  </w:t>
      </w:r>
    </w:p>
    <w:p w:rsidR="0026143F" w:rsidRDefault="00717719">
      <w:pPr>
        <w:widowControl w:val="0"/>
        <w:tabs>
          <w:tab w:val="left" w:pos="90"/>
          <w:tab w:val="left" w:pos="226"/>
        </w:tabs>
        <w:rPr>
          <w:snapToGrid w:val="0"/>
          <w:lang w:eastAsia="ru-RU"/>
        </w:rPr>
      </w:pPr>
      <w:r>
        <w:rPr>
          <w:snapToGrid w:val="0"/>
          <w:lang w:eastAsia="ru-RU"/>
        </w:rPr>
        <w:t>C</w:t>
      </w:r>
      <w:r>
        <w:rPr>
          <w:snapToGrid w:val="0"/>
          <w:lang w:eastAsia="ru-RU"/>
        </w:rPr>
        <w:tab/>
        <w:t xml:space="preserve">Перикардит  </w:t>
      </w:r>
    </w:p>
    <w:p w:rsidR="0026143F" w:rsidRDefault="00717719">
      <w:pPr>
        <w:widowControl w:val="0"/>
        <w:tabs>
          <w:tab w:val="left" w:pos="90"/>
          <w:tab w:val="left" w:pos="241"/>
        </w:tabs>
        <w:rPr>
          <w:snapToGrid w:val="0"/>
          <w:lang w:eastAsia="ru-RU"/>
        </w:rPr>
      </w:pPr>
      <w:r>
        <w:rPr>
          <w:snapToGrid w:val="0"/>
          <w:lang w:eastAsia="ru-RU"/>
        </w:rPr>
        <w:t>D</w:t>
      </w:r>
      <w:r>
        <w:rPr>
          <w:snapToGrid w:val="0"/>
          <w:lang w:eastAsia="ru-RU"/>
        </w:rPr>
        <w:tab/>
        <w:t xml:space="preserve">Абсцес легені  </w:t>
      </w:r>
    </w:p>
    <w:p w:rsidR="0026143F" w:rsidRDefault="00717719">
      <w:pPr>
        <w:rPr>
          <w:snapToGrid w:val="0"/>
          <w:lang w:eastAsia="ru-RU"/>
        </w:rPr>
      </w:pPr>
      <w:r>
        <w:rPr>
          <w:snapToGrid w:val="0"/>
          <w:lang w:eastAsia="ru-RU"/>
        </w:rPr>
        <w:t xml:space="preserve">E Аневризма аорти  </w:t>
      </w:r>
    </w:p>
    <w:p w:rsidR="0026143F" w:rsidRDefault="00717719">
      <w:pPr>
        <w:widowControl w:val="0"/>
        <w:tabs>
          <w:tab w:val="left" w:pos="90"/>
        </w:tabs>
        <w:ind w:firstLine="720"/>
        <w:jc w:val="both"/>
        <w:rPr>
          <w:snapToGrid w:val="0"/>
          <w:lang w:eastAsia="ru-RU"/>
        </w:rPr>
      </w:pPr>
      <w:r>
        <w:rPr>
          <w:snapToGrid w:val="0"/>
          <w:lang w:eastAsia="ru-RU"/>
        </w:rPr>
        <w:lastRenderedPageBreak/>
        <w:t>2. Пацієнт К., 38 років, звернувся зі скаргами на біль за грудиною, підвищення температури тіла до 38,7</w:t>
      </w:r>
      <w:r>
        <w:rPr>
          <w:snapToGrid w:val="0"/>
          <w:vertAlign w:val="superscript"/>
          <w:lang w:eastAsia="ru-RU"/>
        </w:rPr>
        <w:t>0</w:t>
      </w:r>
      <w:r>
        <w:rPr>
          <w:snapToGrid w:val="0"/>
          <w:lang w:eastAsia="ru-RU"/>
        </w:rPr>
        <w:t xml:space="preserve">С, утруднення ковтання. Скарги з’явилися приблизно 48 годин тому, на тлі щойно перенесеної ангіни. При перкусії грудної клітки  та рентгенологічному дослідженні органів грудної порожнини відзначається розширення границь середостіння. Який діагноз у хворого?  </w:t>
      </w:r>
    </w:p>
    <w:p w:rsidR="0026143F" w:rsidRDefault="00717719">
      <w:pPr>
        <w:widowControl w:val="0"/>
        <w:tabs>
          <w:tab w:val="left" w:pos="90"/>
          <w:tab w:val="left" w:pos="221"/>
        </w:tabs>
        <w:rPr>
          <w:snapToGrid w:val="0"/>
          <w:lang w:eastAsia="ru-RU"/>
        </w:rPr>
      </w:pPr>
      <w:r>
        <w:rPr>
          <w:snapToGrid w:val="0"/>
          <w:lang w:eastAsia="ru-RU"/>
        </w:rPr>
        <w:t>A</w:t>
      </w:r>
      <w:r>
        <w:rPr>
          <w:snapToGrid w:val="0"/>
          <w:lang w:eastAsia="ru-RU"/>
        </w:rPr>
        <w:tab/>
        <w:t xml:space="preserve"> Медіастиніт.  </w:t>
      </w:r>
    </w:p>
    <w:p w:rsidR="0026143F" w:rsidRDefault="00717719">
      <w:pPr>
        <w:widowControl w:val="0"/>
        <w:tabs>
          <w:tab w:val="left" w:pos="90"/>
          <w:tab w:val="left" w:pos="226"/>
        </w:tabs>
        <w:rPr>
          <w:snapToGrid w:val="0"/>
          <w:lang w:eastAsia="ru-RU"/>
        </w:rPr>
      </w:pPr>
      <w:r>
        <w:rPr>
          <w:snapToGrid w:val="0"/>
          <w:lang w:eastAsia="ru-RU"/>
        </w:rPr>
        <w:t>B</w:t>
      </w:r>
      <w:r>
        <w:rPr>
          <w:snapToGrid w:val="0"/>
          <w:lang w:eastAsia="ru-RU"/>
        </w:rPr>
        <w:tab/>
        <w:t xml:space="preserve">Двостороння прикоренева пневмонія.  </w:t>
      </w:r>
    </w:p>
    <w:p w:rsidR="0026143F" w:rsidRDefault="00717719">
      <w:pPr>
        <w:widowControl w:val="0"/>
        <w:tabs>
          <w:tab w:val="left" w:pos="90"/>
          <w:tab w:val="left" w:pos="226"/>
        </w:tabs>
        <w:rPr>
          <w:snapToGrid w:val="0"/>
          <w:lang w:eastAsia="ru-RU"/>
        </w:rPr>
      </w:pPr>
      <w:r>
        <w:rPr>
          <w:snapToGrid w:val="0"/>
          <w:lang w:eastAsia="ru-RU"/>
        </w:rPr>
        <w:t>C</w:t>
      </w:r>
      <w:r>
        <w:rPr>
          <w:snapToGrid w:val="0"/>
          <w:lang w:eastAsia="ru-RU"/>
        </w:rPr>
        <w:tab/>
        <w:t xml:space="preserve">Гострий трахеїт.  </w:t>
      </w:r>
    </w:p>
    <w:p w:rsidR="0026143F" w:rsidRDefault="00717719">
      <w:pPr>
        <w:widowControl w:val="0"/>
        <w:tabs>
          <w:tab w:val="left" w:pos="90"/>
          <w:tab w:val="left" w:pos="241"/>
        </w:tabs>
        <w:rPr>
          <w:snapToGrid w:val="0"/>
          <w:lang w:eastAsia="ru-RU"/>
        </w:rPr>
      </w:pPr>
      <w:r>
        <w:rPr>
          <w:snapToGrid w:val="0"/>
          <w:lang w:eastAsia="ru-RU"/>
        </w:rPr>
        <w:t>D</w:t>
      </w:r>
      <w:r>
        <w:rPr>
          <w:snapToGrid w:val="0"/>
          <w:lang w:eastAsia="ru-RU"/>
        </w:rPr>
        <w:tab/>
        <w:t xml:space="preserve">Дивертикул грудного відділу стравоходу.  </w:t>
      </w:r>
    </w:p>
    <w:p w:rsidR="0026143F" w:rsidRDefault="00717719">
      <w:pPr>
        <w:widowControl w:val="0"/>
        <w:tabs>
          <w:tab w:val="left" w:pos="90"/>
          <w:tab w:val="left" w:pos="226"/>
        </w:tabs>
        <w:rPr>
          <w:snapToGrid w:val="0"/>
          <w:lang w:eastAsia="ru-RU"/>
        </w:rPr>
      </w:pPr>
      <w:r>
        <w:rPr>
          <w:snapToGrid w:val="0"/>
          <w:lang w:eastAsia="ru-RU"/>
        </w:rPr>
        <w:t>E</w:t>
      </w:r>
      <w:r>
        <w:rPr>
          <w:snapToGrid w:val="0"/>
          <w:lang w:eastAsia="ru-RU"/>
        </w:rPr>
        <w:tab/>
        <w:t xml:space="preserve">Перикардит.  </w:t>
      </w:r>
    </w:p>
    <w:p w:rsidR="0026143F" w:rsidRDefault="0026143F">
      <w:pPr>
        <w:widowControl w:val="0"/>
        <w:tabs>
          <w:tab w:val="left" w:pos="90"/>
        </w:tabs>
        <w:rPr>
          <w:snapToGrid w:val="0"/>
          <w:lang w:eastAsia="ru-RU"/>
        </w:rPr>
      </w:pPr>
    </w:p>
    <w:p w:rsidR="0026143F" w:rsidRDefault="00717719">
      <w:pPr>
        <w:widowControl w:val="0"/>
        <w:tabs>
          <w:tab w:val="left" w:pos="90"/>
        </w:tabs>
        <w:ind w:firstLine="720"/>
        <w:jc w:val="both"/>
        <w:rPr>
          <w:snapToGrid w:val="0"/>
          <w:lang w:eastAsia="ru-RU"/>
        </w:rPr>
      </w:pPr>
      <w:r>
        <w:rPr>
          <w:snapToGrid w:val="0"/>
          <w:lang w:eastAsia="ru-RU"/>
        </w:rPr>
        <w:t xml:space="preserve">3. Хвора 30 років скаржиться на збільшення периферичних лимфовузлів, постійну сверблячку шкіри, пітливість, субфебрилітет, втрату апетиту.  Хвора біля місяця. При огляді: є збільшення шийних лімфатичних вузлів, які при пальпації щільні, безболісні, не спаяні між собою, рухливі. Ан. крові загальний: Hb 126 г/л, </w:t>
      </w:r>
      <w:r>
        <w:rPr>
          <w:snapToGrid w:val="0"/>
          <w:lang w:eastAsia="ru-RU"/>
        </w:rPr>
        <w:tab/>
        <w:t>Ер  3,6*10</w:t>
      </w:r>
      <w:r>
        <w:rPr>
          <w:snapToGrid w:val="0"/>
          <w:vertAlign w:val="superscript"/>
          <w:lang w:eastAsia="ru-RU"/>
        </w:rPr>
        <w:t>12</w:t>
      </w:r>
      <w:r>
        <w:rPr>
          <w:snapToGrid w:val="0"/>
          <w:lang w:eastAsia="ru-RU"/>
        </w:rPr>
        <w:t>/л, Л  6,2*10</w:t>
      </w:r>
      <w:r>
        <w:rPr>
          <w:snapToGrid w:val="0"/>
          <w:vertAlign w:val="superscript"/>
          <w:lang w:eastAsia="ru-RU"/>
        </w:rPr>
        <w:t>9</w:t>
      </w:r>
      <w:r>
        <w:rPr>
          <w:snapToGrid w:val="0"/>
          <w:lang w:eastAsia="ru-RU"/>
        </w:rPr>
        <w:t xml:space="preserve">/л, ШОЕ 46 мм/рік. При рентгенографії грудної клітки </w:t>
      </w:r>
      <w:r>
        <w:rPr>
          <w:snapToGrid w:val="0"/>
          <w:lang w:eastAsia="ru-RU"/>
        </w:rPr>
        <w:tab/>
        <w:t xml:space="preserve">відзначене збільшення лімфовузлів средостіння. При пункції збільшеного </w:t>
      </w:r>
      <w:r>
        <w:rPr>
          <w:snapToGrid w:val="0"/>
          <w:lang w:eastAsia="ru-RU"/>
        </w:rPr>
        <w:tab/>
        <w:t xml:space="preserve">шийного лімфовузла виявлені клітки Березовського-Штернберга. Ваш діагноз?   </w:t>
      </w:r>
    </w:p>
    <w:p w:rsidR="0026143F" w:rsidRDefault="00717719">
      <w:pPr>
        <w:widowControl w:val="0"/>
        <w:tabs>
          <w:tab w:val="left" w:pos="90"/>
          <w:tab w:val="left" w:pos="221"/>
        </w:tabs>
        <w:rPr>
          <w:snapToGrid w:val="0"/>
          <w:lang w:eastAsia="ru-RU"/>
        </w:rPr>
      </w:pPr>
      <w:r>
        <w:rPr>
          <w:snapToGrid w:val="0"/>
          <w:lang w:eastAsia="ru-RU"/>
        </w:rPr>
        <w:t xml:space="preserve">A Лімфогранульоматоз  </w:t>
      </w:r>
    </w:p>
    <w:p w:rsidR="0026143F" w:rsidRDefault="00717719">
      <w:pPr>
        <w:widowControl w:val="0"/>
        <w:tabs>
          <w:tab w:val="left" w:pos="90"/>
          <w:tab w:val="left" w:pos="226"/>
        </w:tabs>
        <w:rPr>
          <w:snapToGrid w:val="0"/>
          <w:lang w:eastAsia="ru-RU"/>
        </w:rPr>
      </w:pPr>
      <w:r>
        <w:rPr>
          <w:snapToGrid w:val="0"/>
          <w:lang w:eastAsia="ru-RU"/>
        </w:rPr>
        <w:t>B</w:t>
      </w:r>
      <w:r>
        <w:rPr>
          <w:snapToGrid w:val="0"/>
          <w:lang w:eastAsia="ru-RU"/>
        </w:rPr>
        <w:tab/>
        <w:t xml:space="preserve">Лімфосаркома  </w:t>
      </w:r>
    </w:p>
    <w:p w:rsidR="0026143F" w:rsidRDefault="00717719">
      <w:pPr>
        <w:widowControl w:val="0"/>
        <w:tabs>
          <w:tab w:val="left" w:pos="90"/>
          <w:tab w:val="left" w:pos="226"/>
        </w:tabs>
        <w:rPr>
          <w:snapToGrid w:val="0"/>
          <w:lang w:eastAsia="ru-RU"/>
        </w:rPr>
      </w:pPr>
      <w:r>
        <w:rPr>
          <w:snapToGrid w:val="0"/>
          <w:lang w:eastAsia="ru-RU"/>
        </w:rPr>
        <w:t>C</w:t>
      </w:r>
      <w:r>
        <w:rPr>
          <w:snapToGrid w:val="0"/>
          <w:lang w:eastAsia="ru-RU"/>
        </w:rPr>
        <w:tab/>
        <w:t xml:space="preserve">Неспецифический лимфаденіт  </w:t>
      </w:r>
    </w:p>
    <w:p w:rsidR="0026143F" w:rsidRDefault="00717719">
      <w:pPr>
        <w:widowControl w:val="0"/>
        <w:tabs>
          <w:tab w:val="left" w:pos="90"/>
          <w:tab w:val="left" w:pos="241"/>
        </w:tabs>
        <w:rPr>
          <w:snapToGrid w:val="0"/>
          <w:lang w:eastAsia="ru-RU"/>
        </w:rPr>
      </w:pPr>
      <w:r>
        <w:rPr>
          <w:snapToGrid w:val="0"/>
          <w:lang w:eastAsia="ru-RU"/>
        </w:rPr>
        <w:t>D</w:t>
      </w:r>
      <w:r>
        <w:rPr>
          <w:snapToGrid w:val="0"/>
          <w:lang w:eastAsia="ru-RU"/>
        </w:rPr>
        <w:tab/>
        <w:t xml:space="preserve">Синдром Вегенера  </w:t>
      </w:r>
    </w:p>
    <w:p w:rsidR="0026143F" w:rsidRDefault="00717719">
      <w:pPr>
        <w:widowControl w:val="0"/>
        <w:tabs>
          <w:tab w:val="left" w:pos="90"/>
          <w:tab w:val="left" w:pos="226"/>
        </w:tabs>
        <w:rPr>
          <w:snapToGrid w:val="0"/>
          <w:lang w:eastAsia="ru-RU"/>
        </w:rPr>
      </w:pPr>
      <w:r>
        <w:rPr>
          <w:snapToGrid w:val="0"/>
          <w:lang w:eastAsia="ru-RU"/>
        </w:rPr>
        <w:t>E</w:t>
      </w:r>
      <w:r>
        <w:rPr>
          <w:snapToGrid w:val="0"/>
          <w:lang w:eastAsia="ru-RU"/>
        </w:rPr>
        <w:tab/>
        <w:t xml:space="preserve">Сепсис  </w:t>
      </w:r>
    </w:p>
    <w:p w:rsidR="0026143F" w:rsidRDefault="0026143F">
      <w:pPr>
        <w:widowControl w:val="0"/>
        <w:tabs>
          <w:tab w:val="left" w:pos="90"/>
        </w:tabs>
        <w:rPr>
          <w:snapToGrid w:val="0"/>
          <w:lang w:eastAsia="ru-RU"/>
        </w:rPr>
      </w:pPr>
    </w:p>
    <w:p w:rsidR="0026143F" w:rsidRDefault="00717719">
      <w:pPr>
        <w:widowControl w:val="0"/>
        <w:tabs>
          <w:tab w:val="left" w:pos="90"/>
        </w:tabs>
        <w:ind w:firstLine="720"/>
        <w:jc w:val="both"/>
        <w:rPr>
          <w:snapToGrid w:val="0"/>
          <w:lang w:eastAsia="ru-RU"/>
        </w:rPr>
      </w:pPr>
      <w:r>
        <w:rPr>
          <w:snapToGrid w:val="0"/>
          <w:lang w:eastAsia="ru-RU"/>
        </w:rPr>
        <w:t>4. У хворої М., 53 років, на слідуючий день після езофагоскопії з`явилась емфізема  обох підключичних ділянок, болі при ковтанні за грудиною. Температура підвищилась до 39</w:t>
      </w:r>
      <w:r>
        <w:rPr>
          <w:snapToGrid w:val="0"/>
          <w:vertAlign w:val="superscript"/>
          <w:lang w:eastAsia="ru-RU"/>
        </w:rPr>
        <w:t>0</w:t>
      </w:r>
      <w:r>
        <w:rPr>
          <w:snapToGrid w:val="0"/>
          <w:lang w:eastAsia="ru-RU"/>
        </w:rPr>
        <w:t>С.  Загальний аналіз крові: Лейк. -18,8*10</w:t>
      </w:r>
      <w:r>
        <w:rPr>
          <w:snapToGrid w:val="0"/>
          <w:vertAlign w:val="superscript"/>
          <w:lang w:eastAsia="ru-RU"/>
        </w:rPr>
        <w:t>9</w:t>
      </w:r>
      <w:r>
        <w:rPr>
          <w:snapToGrid w:val="0"/>
          <w:lang w:eastAsia="ru-RU"/>
        </w:rPr>
        <w:t xml:space="preserve"> /л, П -16%, ШОЕ - 24 мм/год. На оглядовій рентгенограмі органів грудної клітини - розширення тіні середостіння. Яке дослідження найбільш доцільно виконати для уточнення діагнозу?  </w:t>
      </w:r>
    </w:p>
    <w:p w:rsidR="0026143F" w:rsidRDefault="00717719">
      <w:pPr>
        <w:widowControl w:val="0"/>
        <w:tabs>
          <w:tab w:val="left" w:pos="90"/>
        </w:tabs>
        <w:rPr>
          <w:snapToGrid w:val="0"/>
          <w:lang w:eastAsia="ru-RU"/>
        </w:rPr>
      </w:pPr>
      <w:r>
        <w:rPr>
          <w:snapToGrid w:val="0"/>
          <w:lang w:eastAsia="ru-RU"/>
        </w:rPr>
        <w:t xml:space="preserve">A Рентгенографію стравоходу з контрастом  </w:t>
      </w:r>
    </w:p>
    <w:p w:rsidR="0026143F" w:rsidRDefault="00717719">
      <w:pPr>
        <w:widowControl w:val="0"/>
        <w:tabs>
          <w:tab w:val="left" w:pos="90"/>
          <w:tab w:val="left" w:pos="226"/>
        </w:tabs>
        <w:rPr>
          <w:snapToGrid w:val="0"/>
          <w:lang w:eastAsia="ru-RU"/>
        </w:rPr>
      </w:pPr>
      <w:r>
        <w:rPr>
          <w:snapToGrid w:val="0"/>
          <w:lang w:eastAsia="ru-RU"/>
        </w:rPr>
        <w:t>B</w:t>
      </w:r>
      <w:r>
        <w:rPr>
          <w:snapToGrid w:val="0"/>
          <w:lang w:eastAsia="ru-RU"/>
        </w:rPr>
        <w:tab/>
        <w:t xml:space="preserve">Рентгенографію органів грудної порожнини у прямої проекції  </w:t>
      </w:r>
    </w:p>
    <w:p w:rsidR="0026143F" w:rsidRDefault="00717719">
      <w:pPr>
        <w:widowControl w:val="0"/>
        <w:tabs>
          <w:tab w:val="left" w:pos="90"/>
          <w:tab w:val="left" w:pos="226"/>
        </w:tabs>
        <w:rPr>
          <w:snapToGrid w:val="0"/>
          <w:lang w:eastAsia="ru-RU"/>
        </w:rPr>
      </w:pPr>
      <w:r>
        <w:rPr>
          <w:snapToGrid w:val="0"/>
          <w:lang w:eastAsia="ru-RU"/>
        </w:rPr>
        <w:t>C</w:t>
      </w:r>
      <w:r>
        <w:rPr>
          <w:snapToGrid w:val="0"/>
          <w:lang w:eastAsia="ru-RU"/>
        </w:rPr>
        <w:tab/>
        <w:t xml:space="preserve">Рентгенографію органів грудної порожнини у бокової проекції  </w:t>
      </w:r>
    </w:p>
    <w:p w:rsidR="0026143F" w:rsidRDefault="00717719">
      <w:pPr>
        <w:widowControl w:val="0"/>
        <w:tabs>
          <w:tab w:val="left" w:pos="90"/>
          <w:tab w:val="left" w:pos="241"/>
        </w:tabs>
        <w:rPr>
          <w:snapToGrid w:val="0"/>
          <w:lang w:eastAsia="ru-RU"/>
        </w:rPr>
      </w:pPr>
      <w:r>
        <w:rPr>
          <w:snapToGrid w:val="0"/>
          <w:lang w:eastAsia="ru-RU"/>
        </w:rPr>
        <w:t>D</w:t>
      </w:r>
      <w:r>
        <w:rPr>
          <w:snapToGrid w:val="0"/>
          <w:lang w:eastAsia="ru-RU"/>
        </w:rPr>
        <w:tab/>
        <w:t xml:space="preserve">Пункцію плевральної порожнини  </w:t>
      </w:r>
    </w:p>
    <w:p w:rsidR="0026143F" w:rsidRDefault="00717719">
      <w:pPr>
        <w:widowControl w:val="0"/>
        <w:tabs>
          <w:tab w:val="left" w:pos="90"/>
          <w:tab w:val="left" w:pos="226"/>
        </w:tabs>
        <w:rPr>
          <w:snapToGrid w:val="0"/>
          <w:lang w:eastAsia="ru-RU"/>
        </w:rPr>
      </w:pPr>
      <w:r>
        <w:rPr>
          <w:snapToGrid w:val="0"/>
          <w:lang w:eastAsia="ru-RU"/>
        </w:rPr>
        <w:t>E</w:t>
      </w:r>
      <w:r>
        <w:rPr>
          <w:snapToGrid w:val="0"/>
          <w:lang w:eastAsia="ru-RU"/>
        </w:rPr>
        <w:tab/>
        <w:t xml:space="preserve">Фіброзофагоскопію  </w:t>
      </w:r>
    </w:p>
    <w:p w:rsidR="0026143F" w:rsidRDefault="0026143F">
      <w:pPr>
        <w:widowControl w:val="0"/>
        <w:ind w:left="80" w:firstLine="500"/>
        <w:rPr>
          <w:b/>
          <w:snapToGrid w:val="0"/>
          <w:lang w:eastAsia="ru-RU"/>
        </w:rPr>
      </w:pPr>
    </w:p>
    <w:p w:rsidR="0026143F" w:rsidRDefault="00717719">
      <w:pPr>
        <w:widowControl w:val="0"/>
        <w:tabs>
          <w:tab w:val="left" w:pos="90"/>
        </w:tabs>
        <w:autoSpaceDE w:val="0"/>
        <w:autoSpaceDN w:val="0"/>
        <w:rPr>
          <w:snapToGrid w:val="0"/>
          <w:color w:val="000000"/>
          <w:lang w:eastAsia="ru-RU"/>
        </w:rPr>
      </w:pPr>
      <w:r>
        <w:rPr>
          <w:lang w:eastAsia="ru-RU"/>
        </w:rPr>
        <w:t>5.</w:t>
      </w:r>
      <w:r>
        <w:rPr>
          <w:snapToGrid w:val="0"/>
          <w:color w:val="000000"/>
          <w:lang w:eastAsia="ru-RU"/>
        </w:rPr>
        <w:t xml:space="preserve"> У хворого Г. 48 років після вживання 700 мл горілки та великої кількості їжі з’явилася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 xml:space="preserve">нестримне блювання, інтенсивний біль за грудиною та в епігастральній ділянці з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 xml:space="preserve">ірадіацією у хребет, задишка. Втратив свідомість. ЧД 28 на хвилину. Пульс 54 на хвилину.АТ 80/50 мм рт. ст. Підшкірна крепітація в ділянці шиї, ціаноз обличчя. Тони серця послаблені. Дихання везикулярне з обох сторін. Напруга м’язів в епігастральній ділянці. Чим може бути обумовлений стан хворого?  </w:t>
      </w:r>
    </w:p>
    <w:p w:rsidR="0026143F" w:rsidRDefault="00717719">
      <w:pPr>
        <w:widowControl w:val="0"/>
        <w:tabs>
          <w:tab w:val="left" w:pos="90"/>
          <w:tab w:val="left" w:pos="221"/>
        </w:tabs>
        <w:autoSpaceDE w:val="0"/>
        <w:autoSpaceDN w:val="0"/>
        <w:rPr>
          <w:snapToGrid w:val="0"/>
          <w:color w:val="000000"/>
          <w:lang w:eastAsia="ru-RU"/>
        </w:rPr>
      </w:pPr>
      <w:r>
        <w:rPr>
          <w:b/>
          <w:bCs/>
          <w:i/>
          <w:iCs/>
          <w:snapToGrid w:val="0"/>
          <w:color w:val="000080"/>
          <w:lang w:eastAsia="ru-RU"/>
        </w:rPr>
        <w:t>A</w:t>
      </w:r>
      <w:r>
        <w:rPr>
          <w:snapToGrid w:val="0"/>
          <w:lang w:eastAsia="ru-RU"/>
        </w:rPr>
        <w:tab/>
      </w:r>
      <w:r>
        <w:rPr>
          <w:snapToGrid w:val="0"/>
          <w:color w:val="000000"/>
          <w:lang w:eastAsia="ru-RU"/>
        </w:rPr>
        <w:t xml:space="preserve">* Розрив стравоходу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B</w:t>
      </w:r>
      <w:r>
        <w:rPr>
          <w:snapToGrid w:val="0"/>
          <w:lang w:eastAsia="ru-RU"/>
        </w:rPr>
        <w:tab/>
      </w:r>
      <w:r>
        <w:rPr>
          <w:snapToGrid w:val="0"/>
          <w:color w:val="000000"/>
          <w:lang w:eastAsia="ru-RU"/>
        </w:rPr>
        <w:t xml:space="preserve">Гострий інфаркт міокарду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C</w:t>
      </w:r>
      <w:r>
        <w:rPr>
          <w:snapToGrid w:val="0"/>
          <w:lang w:eastAsia="ru-RU"/>
        </w:rPr>
        <w:tab/>
      </w:r>
      <w:r>
        <w:rPr>
          <w:snapToGrid w:val="0"/>
          <w:color w:val="000000"/>
          <w:lang w:eastAsia="ru-RU"/>
        </w:rPr>
        <w:t xml:space="preserve">Пневмоторакс  </w:t>
      </w:r>
    </w:p>
    <w:p w:rsidR="0026143F" w:rsidRDefault="00717719">
      <w:pPr>
        <w:widowControl w:val="0"/>
        <w:tabs>
          <w:tab w:val="left" w:pos="90"/>
          <w:tab w:val="left" w:pos="241"/>
        </w:tabs>
        <w:autoSpaceDE w:val="0"/>
        <w:autoSpaceDN w:val="0"/>
        <w:rPr>
          <w:snapToGrid w:val="0"/>
          <w:color w:val="000000"/>
          <w:lang w:eastAsia="ru-RU"/>
        </w:rPr>
      </w:pPr>
      <w:r>
        <w:rPr>
          <w:b/>
          <w:bCs/>
          <w:i/>
          <w:iCs/>
          <w:snapToGrid w:val="0"/>
          <w:color w:val="000080"/>
          <w:lang w:eastAsia="ru-RU"/>
        </w:rPr>
        <w:t>D</w:t>
      </w:r>
      <w:r>
        <w:rPr>
          <w:snapToGrid w:val="0"/>
          <w:lang w:eastAsia="ru-RU"/>
        </w:rPr>
        <w:tab/>
      </w:r>
      <w:r>
        <w:rPr>
          <w:snapToGrid w:val="0"/>
          <w:color w:val="000000"/>
          <w:lang w:eastAsia="ru-RU"/>
        </w:rPr>
        <w:t xml:space="preserve">Розшаровуючи аневризма аорти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E</w:t>
      </w:r>
      <w:r>
        <w:rPr>
          <w:snapToGrid w:val="0"/>
          <w:lang w:eastAsia="ru-RU"/>
        </w:rPr>
        <w:tab/>
      </w:r>
      <w:r>
        <w:rPr>
          <w:snapToGrid w:val="0"/>
          <w:color w:val="000000"/>
          <w:lang w:eastAsia="ru-RU"/>
        </w:rPr>
        <w:t xml:space="preserve">Тромбоемболія легеневої артерії  </w:t>
      </w:r>
    </w:p>
    <w:p w:rsidR="0026143F" w:rsidRDefault="0026143F">
      <w:pPr>
        <w:widowControl w:val="0"/>
        <w:tabs>
          <w:tab w:val="left" w:pos="90"/>
          <w:tab w:val="left" w:pos="226"/>
        </w:tabs>
        <w:autoSpaceDE w:val="0"/>
        <w:autoSpaceDN w:val="0"/>
        <w:rPr>
          <w:snapToGrid w:val="0"/>
          <w:color w:val="000000"/>
          <w:lang w:eastAsia="ru-RU"/>
        </w:rPr>
      </w:pP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 xml:space="preserve">2. Хворий 56 років через 5 років після перенесеного хімічного опіку нижньої третини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 xml:space="preserve">стравоходу відмітив значне похудіння, втрату апетиту, загальну слабість, помірно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 xml:space="preserve">виражені явища дисфагії, періодично кал темного кольору. Яке дослідження треба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 xml:space="preserve">провести для визначення патології?   </w:t>
      </w:r>
    </w:p>
    <w:p w:rsidR="0026143F" w:rsidRDefault="00717719">
      <w:pPr>
        <w:widowControl w:val="0"/>
        <w:tabs>
          <w:tab w:val="left" w:pos="90"/>
          <w:tab w:val="left" w:pos="221"/>
        </w:tabs>
        <w:autoSpaceDE w:val="0"/>
        <w:autoSpaceDN w:val="0"/>
        <w:rPr>
          <w:snapToGrid w:val="0"/>
          <w:color w:val="000000"/>
          <w:lang w:eastAsia="ru-RU"/>
        </w:rPr>
      </w:pPr>
      <w:r>
        <w:rPr>
          <w:b/>
          <w:bCs/>
          <w:i/>
          <w:iCs/>
          <w:snapToGrid w:val="0"/>
          <w:color w:val="000080"/>
          <w:lang w:eastAsia="ru-RU"/>
        </w:rPr>
        <w:t>A</w:t>
      </w:r>
      <w:r>
        <w:rPr>
          <w:snapToGrid w:val="0"/>
          <w:lang w:eastAsia="ru-RU"/>
        </w:rPr>
        <w:tab/>
      </w:r>
      <w:r>
        <w:rPr>
          <w:snapToGrid w:val="0"/>
          <w:color w:val="000000"/>
          <w:lang w:eastAsia="ru-RU"/>
        </w:rPr>
        <w:t>*Фіброезофагогастроскопія з біопсією</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lastRenderedPageBreak/>
        <w:t>B</w:t>
      </w:r>
      <w:r>
        <w:rPr>
          <w:snapToGrid w:val="0"/>
          <w:lang w:eastAsia="ru-RU"/>
        </w:rPr>
        <w:tab/>
      </w:r>
      <w:r>
        <w:rPr>
          <w:snapToGrid w:val="0"/>
          <w:color w:val="000000"/>
          <w:lang w:eastAsia="ru-RU"/>
        </w:rPr>
        <w:t xml:space="preserve">Оглядова рентгеноскопія черевної порожнини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C</w:t>
      </w:r>
      <w:r>
        <w:rPr>
          <w:snapToGrid w:val="0"/>
          <w:lang w:eastAsia="ru-RU"/>
        </w:rPr>
        <w:tab/>
      </w:r>
      <w:r>
        <w:rPr>
          <w:snapToGrid w:val="0"/>
          <w:color w:val="000000"/>
          <w:lang w:eastAsia="ru-RU"/>
        </w:rPr>
        <w:t xml:space="preserve">Оглядова рентгеноскопія грудної порожнини  </w:t>
      </w:r>
    </w:p>
    <w:p w:rsidR="0026143F" w:rsidRDefault="00717719">
      <w:pPr>
        <w:widowControl w:val="0"/>
        <w:tabs>
          <w:tab w:val="left" w:pos="90"/>
          <w:tab w:val="left" w:pos="241"/>
        </w:tabs>
        <w:autoSpaceDE w:val="0"/>
        <w:autoSpaceDN w:val="0"/>
        <w:rPr>
          <w:snapToGrid w:val="0"/>
          <w:color w:val="000000"/>
          <w:lang w:eastAsia="ru-RU"/>
        </w:rPr>
      </w:pPr>
      <w:r>
        <w:rPr>
          <w:b/>
          <w:bCs/>
          <w:i/>
          <w:iCs/>
          <w:snapToGrid w:val="0"/>
          <w:color w:val="000080"/>
          <w:lang w:eastAsia="ru-RU"/>
        </w:rPr>
        <w:t>D</w:t>
      </w:r>
      <w:r>
        <w:rPr>
          <w:snapToGrid w:val="0"/>
          <w:lang w:eastAsia="ru-RU"/>
        </w:rPr>
        <w:tab/>
      </w:r>
      <w:r>
        <w:rPr>
          <w:snapToGrid w:val="0"/>
          <w:color w:val="000000"/>
          <w:lang w:eastAsia="ru-RU"/>
        </w:rPr>
        <w:t xml:space="preserve">Лапароскопія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E</w:t>
      </w:r>
      <w:r>
        <w:rPr>
          <w:snapToGrid w:val="0"/>
          <w:lang w:eastAsia="ru-RU"/>
        </w:rPr>
        <w:tab/>
      </w:r>
      <w:r>
        <w:rPr>
          <w:snapToGrid w:val="0"/>
          <w:color w:val="000000"/>
          <w:lang w:eastAsia="ru-RU"/>
        </w:rPr>
        <w:t xml:space="preserve">Торакоскопія  </w:t>
      </w:r>
    </w:p>
    <w:p w:rsidR="0026143F" w:rsidRDefault="0026143F">
      <w:pPr>
        <w:widowControl w:val="0"/>
        <w:tabs>
          <w:tab w:val="left" w:pos="90"/>
          <w:tab w:val="left" w:pos="226"/>
        </w:tabs>
        <w:autoSpaceDE w:val="0"/>
        <w:autoSpaceDN w:val="0"/>
        <w:rPr>
          <w:snapToGrid w:val="0"/>
          <w:color w:val="000000"/>
          <w:lang w:eastAsia="ru-RU"/>
        </w:rPr>
      </w:pP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 xml:space="preserve">6. Пацєнт 48-ми років через 1,5 години, при бужуванні стравоходу з причини рубцевої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 xml:space="preserve">стриктури, вічув різку біль в животі. Раніше хворів виразковою хворобою 12-ти палої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 xml:space="preserve">кишки. При огляді: живіт різко напружений, болючий; Ps- 110/хв. Болюче ковтання слини. Блідість шкірних прокривів. Який найбільш вірогідний діагноз?   </w:t>
      </w:r>
    </w:p>
    <w:p w:rsidR="0026143F" w:rsidRDefault="00717719">
      <w:pPr>
        <w:widowControl w:val="0"/>
        <w:tabs>
          <w:tab w:val="left" w:pos="90"/>
          <w:tab w:val="left" w:pos="221"/>
        </w:tabs>
        <w:autoSpaceDE w:val="0"/>
        <w:autoSpaceDN w:val="0"/>
        <w:rPr>
          <w:snapToGrid w:val="0"/>
          <w:color w:val="000000"/>
          <w:lang w:eastAsia="ru-RU"/>
        </w:rPr>
      </w:pPr>
      <w:r>
        <w:rPr>
          <w:b/>
          <w:bCs/>
          <w:i/>
          <w:iCs/>
          <w:snapToGrid w:val="0"/>
          <w:color w:val="000080"/>
          <w:lang w:eastAsia="ru-RU"/>
        </w:rPr>
        <w:t>A</w:t>
      </w:r>
      <w:r>
        <w:rPr>
          <w:snapToGrid w:val="0"/>
          <w:lang w:eastAsia="ru-RU"/>
        </w:rPr>
        <w:tab/>
      </w:r>
      <w:r>
        <w:rPr>
          <w:snapToGrid w:val="0"/>
          <w:color w:val="000000"/>
          <w:lang w:eastAsia="ru-RU"/>
        </w:rPr>
        <w:t xml:space="preserve">*Перфорація абдомінального відділу стравоходу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B</w:t>
      </w:r>
      <w:r>
        <w:rPr>
          <w:snapToGrid w:val="0"/>
          <w:lang w:eastAsia="ru-RU"/>
        </w:rPr>
        <w:tab/>
      </w:r>
      <w:r>
        <w:rPr>
          <w:snapToGrid w:val="0"/>
          <w:color w:val="000000"/>
          <w:lang w:eastAsia="ru-RU"/>
        </w:rPr>
        <w:t xml:space="preserve">Гострий інфакт міокарда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C</w:t>
      </w:r>
      <w:r>
        <w:rPr>
          <w:snapToGrid w:val="0"/>
          <w:lang w:eastAsia="ru-RU"/>
        </w:rPr>
        <w:tab/>
      </w:r>
      <w:r>
        <w:rPr>
          <w:snapToGrid w:val="0"/>
          <w:color w:val="000000"/>
          <w:lang w:eastAsia="ru-RU"/>
        </w:rPr>
        <w:t xml:space="preserve">Защемлення діафрагмальної грижі  </w:t>
      </w:r>
    </w:p>
    <w:p w:rsidR="0026143F" w:rsidRDefault="00717719">
      <w:pPr>
        <w:widowControl w:val="0"/>
        <w:tabs>
          <w:tab w:val="left" w:pos="90"/>
          <w:tab w:val="left" w:pos="241"/>
        </w:tabs>
        <w:autoSpaceDE w:val="0"/>
        <w:autoSpaceDN w:val="0"/>
        <w:rPr>
          <w:snapToGrid w:val="0"/>
          <w:color w:val="000000"/>
          <w:lang w:eastAsia="ru-RU"/>
        </w:rPr>
      </w:pPr>
      <w:r>
        <w:rPr>
          <w:b/>
          <w:bCs/>
          <w:i/>
          <w:iCs/>
          <w:snapToGrid w:val="0"/>
          <w:color w:val="000080"/>
          <w:lang w:eastAsia="ru-RU"/>
        </w:rPr>
        <w:t>D</w:t>
      </w:r>
      <w:r>
        <w:rPr>
          <w:snapToGrid w:val="0"/>
          <w:lang w:eastAsia="ru-RU"/>
        </w:rPr>
        <w:tab/>
      </w:r>
      <w:r>
        <w:rPr>
          <w:snapToGrid w:val="0"/>
          <w:color w:val="000000"/>
          <w:lang w:eastAsia="ru-RU"/>
        </w:rPr>
        <w:t xml:space="preserve">Перфорація виразки 12-ти палої кишки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E</w:t>
      </w:r>
      <w:r>
        <w:rPr>
          <w:snapToGrid w:val="0"/>
          <w:lang w:eastAsia="ru-RU"/>
        </w:rPr>
        <w:tab/>
      </w:r>
      <w:r>
        <w:rPr>
          <w:snapToGrid w:val="0"/>
          <w:color w:val="000000"/>
          <w:lang w:eastAsia="ru-RU"/>
        </w:rPr>
        <w:t xml:space="preserve">Тромбоз мезентеріальних судин  </w:t>
      </w:r>
    </w:p>
    <w:p w:rsidR="0026143F" w:rsidRDefault="0026143F">
      <w:pPr>
        <w:widowControl w:val="0"/>
        <w:tabs>
          <w:tab w:val="left" w:pos="90"/>
          <w:tab w:val="left" w:pos="226"/>
        </w:tabs>
        <w:autoSpaceDE w:val="0"/>
        <w:autoSpaceDN w:val="0"/>
        <w:rPr>
          <w:snapToGrid w:val="0"/>
          <w:color w:val="000000"/>
          <w:lang w:eastAsia="ru-RU"/>
        </w:rPr>
      </w:pP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 xml:space="preserve">7. Хворий, 30 років, поступив до клініки зі скаргами на задишку, гарячку, болі за грудиною, які посилюються при закиданні голови назад. 3 дні назад хворому проведена екстракція сьомого зуба нижньої щелепи справа і розкрита флегмона дна порожнини рота. </w:t>
      </w: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 xml:space="preserve">Незважаючи на це, стан хворого прогресивно погіршувався. При рентгенологічному </w:t>
      </w: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 xml:space="preserve">обстеженні в клініці виявлено розширення тіні середостіння й зниження прозорості його </w:t>
      </w: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 xml:space="preserve">відділів.  Яке захворювання розвинулося в даного хворого ?   </w:t>
      </w:r>
    </w:p>
    <w:p w:rsidR="0026143F" w:rsidRDefault="00717719">
      <w:pPr>
        <w:widowControl w:val="0"/>
        <w:tabs>
          <w:tab w:val="left" w:pos="90"/>
          <w:tab w:val="left" w:pos="221"/>
        </w:tabs>
        <w:autoSpaceDE w:val="0"/>
        <w:autoSpaceDN w:val="0"/>
        <w:rPr>
          <w:snapToGrid w:val="0"/>
          <w:color w:val="000000"/>
          <w:lang w:eastAsia="ru-RU"/>
        </w:rPr>
      </w:pPr>
      <w:r>
        <w:rPr>
          <w:b/>
          <w:bCs/>
          <w:i/>
          <w:iCs/>
          <w:snapToGrid w:val="0"/>
          <w:color w:val="000080"/>
          <w:lang w:eastAsia="ru-RU"/>
        </w:rPr>
        <w:t>A</w:t>
      </w:r>
      <w:r>
        <w:rPr>
          <w:snapToGrid w:val="0"/>
          <w:lang w:eastAsia="ru-RU"/>
        </w:rPr>
        <w:tab/>
      </w:r>
      <w:r>
        <w:rPr>
          <w:snapToGrid w:val="0"/>
          <w:color w:val="000000"/>
          <w:lang w:eastAsia="ru-RU"/>
        </w:rPr>
        <w:t xml:space="preserve">*Гострий гнійний медіастиніт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B</w:t>
      </w:r>
      <w:r>
        <w:rPr>
          <w:snapToGrid w:val="0"/>
          <w:lang w:eastAsia="ru-RU"/>
        </w:rPr>
        <w:tab/>
      </w:r>
      <w:r>
        <w:rPr>
          <w:snapToGrid w:val="0"/>
          <w:color w:val="000000"/>
          <w:lang w:eastAsia="ru-RU"/>
        </w:rPr>
        <w:t xml:space="preserve">Ексудативний перикардит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C</w:t>
      </w:r>
      <w:r>
        <w:rPr>
          <w:snapToGrid w:val="0"/>
          <w:lang w:eastAsia="ru-RU"/>
        </w:rPr>
        <w:tab/>
      </w:r>
      <w:r>
        <w:rPr>
          <w:snapToGrid w:val="0"/>
          <w:color w:val="000000"/>
          <w:lang w:eastAsia="ru-RU"/>
        </w:rPr>
        <w:t xml:space="preserve">Інфекційний ендокардит  </w:t>
      </w:r>
    </w:p>
    <w:p w:rsidR="0026143F" w:rsidRDefault="00717719">
      <w:pPr>
        <w:widowControl w:val="0"/>
        <w:tabs>
          <w:tab w:val="left" w:pos="90"/>
          <w:tab w:val="left" w:pos="241"/>
        </w:tabs>
        <w:autoSpaceDE w:val="0"/>
        <w:autoSpaceDN w:val="0"/>
        <w:rPr>
          <w:snapToGrid w:val="0"/>
          <w:color w:val="000000"/>
          <w:lang w:eastAsia="ru-RU"/>
        </w:rPr>
      </w:pPr>
      <w:r>
        <w:rPr>
          <w:b/>
          <w:bCs/>
          <w:i/>
          <w:iCs/>
          <w:snapToGrid w:val="0"/>
          <w:color w:val="000080"/>
          <w:lang w:eastAsia="ru-RU"/>
        </w:rPr>
        <w:t>D</w:t>
      </w:r>
      <w:r>
        <w:rPr>
          <w:snapToGrid w:val="0"/>
          <w:lang w:eastAsia="ru-RU"/>
        </w:rPr>
        <w:tab/>
      </w:r>
      <w:r>
        <w:rPr>
          <w:snapToGrid w:val="0"/>
          <w:color w:val="000000"/>
          <w:lang w:eastAsia="ru-RU"/>
        </w:rPr>
        <w:t xml:space="preserve">Заглотковий абсцес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E</w:t>
      </w:r>
      <w:r>
        <w:rPr>
          <w:snapToGrid w:val="0"/>
          <w:lang w:eastAsia="ru-RU"/>
        </w:rPr>
        <w:tab/>
      </w:r>
      <w:r>
        <w:rPr>
          <w:snapToGrid w:val="0"/>
          <w:color w:val="000000"/>
          <w:lang w:eastAsia="ru-RU"/>
        </w:rPr>
        <w:t xml:space="preserve">Гнійний тиреоїдит  </w:t>
      </w:r>
    </w:p>
    <w:p w:rsidR="0026143F" w:rsidRDefault="0026143F">
      <w:pPr>
        <w:widowControl w:val="0"/>
        <w:tabs>
          <w:tab w:val="left" w:pos="90"/>
          <w:tab w:val="left" w:pos="226"/>
        </w:tabs>
        <w:autoSpaceDE w:val="0"/>
        <w:autoSpaceDN w:val="0"/>
        <w:rPr>
          <w:snapToGrid w:val="0"/>
          <w:color w:val="000000"/>
          <w:lang w:eastAsia="ru-RU"/>
        </w:rPr>
      </w:pP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 xml:space="preserve">8. Хворий 32 років, доставлений у стаціонар,у тяжкому стані із   скаргами на різкий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розпи-раючий біль за грудиною, з ірадіацією  у спину. Шкіра та слизові бліді,  t –38,8</w:t>
      </w:r>
      <w:r>
        <w:rPr>
          <w:snapToGrid w:val="0"/>
          <w:color w:val="000000"/>
          <w:vertAlign w:val="superscript"/>
          <w:lang w:eastAsia="ru-RU"/>
        </w:rPr>
        <w:t>0</w:t>
      </w:r>
      <w:r>
        <w:rPr>
          <w:snapToGrid w:val="0"/>
          <w:color w:val="000000"/>
          <w:lang w:eastAsia="ru-RU"/>
        </w:rPr>
        <w:t xml:space="preserve">С.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 xml:space="preserve">Відмічається підшкірна емфізема м'яких тканин  шиї, одутловатість обличчя.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 xml:space="preserve">Напередодні їв  рибу. При рентгенографії  знайдено  розширенна тіні межистіння. Який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 xml:space="preserve">найбільш  ймовірний  діагноз?     </w:t>
      </w:r>
    </w:p>
    <w:p w:rsidR="0026143F" w:rsidRDefault="00717719">
      <w:pPr>
        <w:widowControl w:val="0"/>
        <w:tabs>
          <w:tab w:val="left" w:pos="90"/>
          <w:tab w:val="left" w:pos="221"/>
        </w:tabs>
        <w:autoSpaceDE w:val="0"/>
        <w:autoSpaceDN w:val="0"/>
        <w:rPr>
          <w:snapToGrid w:val="0"/>
          <w:color w:val="000000"/>
          <w:lang w:eastAsia="ru-RU"/>
        </w:rPr>
      </w:pPr>
      <w:r>
        <w:rPr>
          <w:b/>
          <w:bCs/>
          <w:i/>
          <w:iCs/>
          <w:snapToGrid w:val="0"/>
          <w:color w:val="000080"/>
          <w:lang w:eastAsia="ru-RU"/>
        </w:rPr>
        <w:t>A</w:t>
      </w:r>
      <w:r>
        <w:rPr>
          <w:snapToGrid w:val="0"/>
          <w:lang w:eastAsia="ru-RU"/>
        </w:rPr>
        <w:tab/>
      </w:r>
      <w:r>
        <w:rPr>
          <w:snapToGrid w:val="0"/>
          <w:color w:val="000000"/>
          <w:lang w:eastAsia="ru-RU"/>
        </w:rPr>
        <w:t xml:space="preserve">*Медіастиніт.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B</w:t>
      </w:r>
      <w:r>
        <w:rPr>
          <w:snapToGrid w:val="0"/>
          <w:lang w:eastAsia="ru-RU"/>
        </w:rPr>
        <w:tab/>
      </w:r>
      <w:r>
        <w:rPr>
          <w:snapToGrid w:val="0"/>
          <w:color w:val="000000"/>
          <w:lang w:eastAsia="ru-RU"/>
        </w:rPr>
        <w:t xml:space="preserve">Інфаркт міокарду.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C</w:t>
      </w:r>
      <w:r>
        <w:rPr>
          <w:snapToGrid w:val="0"/>
          <w:lang w:eastAsia="ru-RU"/>
        </w:rPr>
        <w:tab/>
      </w:r>
      <w:r>
        <w:rPr>
          <w:snapToGrid w:val="0"/>
          <w:color w:val="000000"/>
          <w:lang w:eastAsia="ru-RU"/>
        </w:rPr>
        <w:t xml:space="preserve">Абсцес легені.  </w:t>
      </w:r>
    </w:p>
    <w:p w:rsidR="0026143F" w:rsidRDefault="00717719">
      <w:pPr>
        <w:widowControl w:val="0"/>
        <w:tabs>
          <w:tab w:val="left" w:pos="90"/>
          <w:tab w:val="left" w:pos="241"/>
        </w:tabs>
        <w:autoSpaceDE w:val="0"/>
        <w:autoSpaceDN w:val="0"/>
        <w:rPr>
          <w:snapToGrid w:val="0"/>
          <w:color w:val="000000"/>
          <w:lang w:eastAsia="ru-RU"/>
        </w:rPr>
      </w:pPr>
      <w:r>
        <w:rPr>
          <w:b/>
          <w:bCs/>
          <w:i/>
          <w:iCs/>
          <w:snapToGrid w:val="0"/>
          <w:color w:val="000080"/>
          <w:lang w:eastAsia="ru-RU"/>
        </w:rPr>
        <w:t>D</w:t>
      </w:r>
      <w:r>
        <w:rPr>
          <w:snapToGrid w:val="0"/>
          <w:lang w:eastAsia="ru-RU"/>
        </w:rPr>
        <w:tab/>
      </w:r>
      <w:r>
        <w:rPr>
          <w:snapToGrid w:val="0"/>
          <w:color w:val="000000"/>
          <w:lang w:eastAsia="ru-RU"/>
        </w:rPr>
        <w:t xml:space="preserve">Пневмоторакс.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E</w:t>
      </w:r>
      <w:r>
        <w:rPr>
          <w:snapToGrid w:val="0"/>
          <w:lang w:eastAsia="ru-RU"/>
        </w:rPr>
        <w:tab/>
      </w:r>
      <w:r>
        <w:rPr>
          <w:snapToGrid w:val="0"/>
          <w:color w:val="000000"/>
          <w:lang w:eastAsia="ru-RU"/>
        </w:rPr>
        <w:t xml:space="preserve">Пневмонія.  </w:t>
      </w:r>
    </w:p>
    <w:p w:rsidR="0026143F" w:rsidRDefault="0026143F">
      <w:pPr>
        <w:widowControl w:val="0"/>
        <w:tabs>
          <w:tab w:val="left" w:pos="90"/>
          <w:tab w:val="left" w:pos="226"/>
        </w:tabs>
        <w:autoSpaceDE w:val="0"/>
        <w:autoSpaceDN w:val="0"/>
        <w:rPr>
          <w:snapToGrid w:val="0"/>
          <w:color w:val="000000"/>
          <w:lang w:eastAsia="ru-RU"/>
        </w:rPr>
      </w:pP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 xml:space="preserve">9. До лікаря звернулася жінка 52 років зі скаргами на появу больових відчуттів за грудиною і зупинку щільної їжі при проходженні по стравоходу, підвищене виділення слини. Виписаний 0,1% розчин атропіну перед їжею. Всі явища зникли. Ваші дії:  </w:t>
      </w:r>
    </w:p>
    <w:p w:rsidR="0026143F" w:rsidRDefault="00717719">
      <w:pPr>
        <w:widowControl w:val="0"/>
        <w:tabs>
          <w:tab w:val="left" w:pos="90"/>
          <w:tab w:val="left" w:pos="221"/>
        </w:tabs>
        <w:autoSpaceDE w:val="0"/>
        <w:autoSpaceDN w:val="0"/>
        <w:rPr>
          <w:snapToGrid w:val="0"/>
          <w:color w:val="000000"/>
          <w:lang w:eastAsia="ru-RU"/>
        </w:rPr>
      </w:pPr>
      <w:r>
        <w:rPr>
          <w:b/>
          <w:bCs/>
          <w:i/>
          <w:iCs/>
          <w:snapToGrid w:val="0"/>
          <w:color w:val="000080"/>
          <w:lang w:eastAsia="ru-RU"/>
        </w:rPr>
        <w:t>A</w:t>
      </w:r>
      <w:r>
        <w:rPr>
          <w:snapToGrid w:val="0"/>
          <w:lang w:eastAsia="ru-RU"/>
        </w:rPr>
        <w:tab/>
      </w:r>
      <w:r>
        <w:rPr>
          <w:snapToGrid w:val="0"/>
          <w:color w:val="000000"/>
          <w:lang w:eastAsia="ru-RU"/>
        </w:rPr>
        <w:t xml:space="preserve">*Направити на езофагоскопію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B</w:t>
      </w:r>
      <w:r>
        <w:rPr>
          <w:snapToGrid w:val="0"/>
          <w:lang w:eastAsia="ru-RU"/>
        </w:rPr>
        <w:tab/>
      </w:r>
      <w:r>
        <w:rPr>
          <w:snapToGrid w:val="0"/>
          <w:color w:val="000000"/>
          <w:lang w:eastAsia="ru-RU"/>
        </w:rPr>
        <w:t xml:space="preserve">Виписати до роботи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C</w:t>
      </w:r>
      <w:r>
        <w:rPr>
          <w:snapToGrid w:val="0"/>
          <w:lang w:eastAsia="ru-RU"/>
        </w:rPr>
        <w:tab/>
      </w:r>
      <w:r>
        <w:rPr>
          <w:snapToGrid w:val="0"/>
          <w:color w:val="000000"/>
          <w:lang w:eastAsia="ru-RU"/>
        </w:rPr>
        <w:t xml:space="preserve">Призначити контрольний огляд через 1 місяць    </w:t>
      </w:r>
    </w:p>
    <w:p w:rsidR="0026143F" w:rsidRDefault="00717719">
      <w:pPr>
        <w:widowControl w:val="0"/>
        <w:tabs>
          <w:tab w:val="left" w:pos="90"/>
          <w:tab w:val="left" w:pos="241"/>
        </w:tabs>
        <w:autoSpaceDE w:val="0"/>
        <w:autoSpaceDN w:val="0"/>
        <w:rPr>
          <w:snapToGrid w:val="0"/>
          <w:color w:val="000000"/>
          <w:lang w:eastAsia="ru-RU"/>
        </w:rPr>
      </w:pPr>
      <w:r>
        <w:rPr>
          <w:b/>
          <w:bCs/>
          <w:i/>
          <w:iCs/>
          <w:snapToGrid w:val="0"/>
          <w:color w:val="000080"/>
          <w:lang w:eastAsia="ru-RU"/>
        </w:rPr>
        <w:t>D</w:t>
      </w:r>
      <w:r>
        <w:rPr>
          <w:snapToGrid w:val="0"/>
          <w:lang w:eastAsia="ru-RU"/>
        </w:rPr>
        <w:tab/>
      </w:r>
      <w:r>
        <w:rPr>
          <w:snapToGrid w:val="0"/>
          <w:color w:val="000000"/>
          <w:lang w:eastAsia="ru-RU"/>
        </w:rPr>
        <w:t xml:space="preserve">Продовжити лікування спазмолітиками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E</w:t>
      </w:r>
      <w:r>
        <w:rPr>
          <w:snapToGrid w:val="0"/>
          <w:lang w:eastAsia="ru-RU"/>
        </w:rPr>
        <w:tab/>
      </w:r>
      <w:r>
        <w:rPr>
          <w:snapToGrid w:val="0"/>
          <w:color w:val="000000"/>
          <w:lang w:eastAsia="ru-RU"/>
        </w:rPr>
        <w:t>Направити на ЕКГ</w:t>
      </w:r>
    </w:p>
    <w:p w:rsidR="0026143F" w:rsidRDefault="0026143F">
      <w:pPr>
        <w:widowControl w:val="0"/>
        <w:ind w:left="80" w:firstLine="500"/>
        <w:rPr>
          <w:b/>
          <w:snapToGrid w:val="0"/>
          <w:lang w:eastAsia="ru-RU"/>
        </w:rPr>
      </w:pPr>
    </w:p>
    <w:p w:rsidR="0026143F" w:rsidRDefault="00717719">
      <w:pPr>
        <w:widowControl w:val="0"/>
        <w:numPr>
          <w:ilvl w:val="0"/>
          <w:numId w:val="3"/>
        </w:numPr>
        <w:tabs>
          <w:tab w:val="left" w:pos="952"/>
          <w:tab w:val="left" w:pos="1169"/>
        </w:tabs>
        <w:spacing w:after="200" w:line="276" w:lineRule="auto"/>
        <w:ind w:left="0" w:firstLine="567"/>
        <w:rPr>
          <w:rFonts w:eastAsia="Calibri"/>
          <w:sz w:val="28"/>
          <w:szCs w:val="28"/>
          <w:lang w:eastAsia="en-US"/>
        </w:rPr>
      </w:pPr>
      <w:r>
        <w:rPr>
          <w:rFonts w:eastAsia="Calibri"/>
          <w:i/>
          <w:sz w:val="28"/>
          <w:szCs w:val="28"/>
          <w:lang w:eastAsia="en-US"/>
        </w:rPr>
        <w:t>рекомендації</w:t>
      </w:r>
      <w:r>
        <w:rPr>
          <w:rFonts w:eastAsia="Calibri"/>
          <w:sz w:val="28"/>
          <w:szCs w:val="28"/>
          <w:lang w:eastAsia="en-US"/>
        </w:rP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ind w:left="80" w:right="200"/>
        <w:rPr>
          <w:rFonts w:eastAsia="Calibri"/>
          <w:b/>
          <w:color w:val="000000"/>
          <w:lang w:eastAsia="en-US"/>
        </w:rPr>
      </w:pPr>
      <w:r>
        <w:rPr>
          <w:rFonts w:eastAsia="Calibri"/>
          <w:b/>
          <w:color w:val="000000"/>
          <w:lang w:eastAsia="en-US"/>
        </w:rPr>
        <w:lastRenderedPageBreak/>
        <w:t>Орієнтуюча карта щодо самостійної роботи з літературою з теми заняття.</w:t>
      </w:r>
    </w:p>
    <w:tbl>
      <w:tblPr>
        <w:tblW w:w="9660" w:type="dxa"/>
        <w:tblInd w:w="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2835"/>
        <w:gridCol w:w="4281"/>
        <w:gridCol w:w="73"/>
        <w:gridCol w:w="1871"/>
      </w:tblGrid>
      <w:tr w:rsidR="0026143F">
        <w:trPr>
          <w:trHeight w:val="735"/>
        </w:trPr>
        <w:tc>
          <w:tcPr>
            <w:tcW w:w="600" w:type="dxa"/>
            <w:vAlign w:val="center"/>
          </w:tcPr>
          <w:p w:rsidR="0026143F" w:rsidRDefault="00717719">
            <w:pPr>
              <w:jc w:val="center"/>
              <w:rPr>
                <w:color w:val="000000"/>
                <w:lang w:eastAsia="ru-RU"/>
              </w:rPr>
            </w:pPr>
            <w:r>
              <w:rPr>
                <w:color w:val="000000"/>
                <w:lang w:eastAsia="ru-RU"/>
              </w:rPr>
              <w:t>№№</w:t>
            </w:r>
          </w:p>
        </w:tc>
        <w:tc>
          <w:tcPr>
            <w:tcW w:w="2835" w:type="dxa"/>
            <w:vAlign w:val="center"/>
          </w:tcPr>
          <w:p w:rsidR="0026143F" w:rsidRDefault="00717719">
            <w:pPr>
              <w:keepNext/>
              <w:jc w:val="center"/>
              <w:outlineLvl w:val="4"/>
              <w:rPr>
                <w:color w:val="000000"/>
                <w:lang w:eastAsia="ru-RU"/>
              </w:rPr>
            </w:pPr>
            <w:r>
              <w:rPr>
                <w:color w:val="000000"/>
                <w:lang w:eastAsia="ru-RU"/>
              </w:rPr>
              <w:t>Основні завдання</w:t>
            </w:r>
          </w:p>
        </w:tc>
        <w:tc>
          <w:tcPr>
            <w:tcW w:w="4354" w:type="dxa"/>
            <w:gridSpan w:val="2"/>
            <w:vAlign w:val="center"/>
          </w:tcPr>
          <w:p w:rsidR="0026143F" w:rsidRDefault="00717719">
            <w:pPr>
              <w:jc w:val="center"/>
              <w:rPr>
                <w:color w:val="000000"/>
                <w:lang w:eastAsia="ru-RU"/>
              </w:rPr>
            </w:pPr>
            <w:r>
              <w:rPr>
                <w:color w:val="000000"/>
                <w:lang w:eastAsia="ru-RU"/>
              </w:rPr>
              <w:t>Вказівки.</w:t>
            </w:r>
          </w:p>
        </w:tc>
        <w:tc>
          <w:tcPr>
            <w:tcW w:w="1871" w:type="dxa"/>
            <w:vAlign w:val="center"/>
          </w:tcPr>
          <w:p w:rsidR="0026143F" w:rsidRDefault="00717719">
            <w:pPr>
              <w:jc w:val="center"/>
              <w:rPr>
                <w:color w:val="000000"/>
                <w:lang w:eastAsia="ru-RU"/>
              </w:rPr>
            </w:pPr>
            <w:r>
              <w:rPr>
                <w:color w:val="000000"/>
                <w:lang w:eastAsia="ru-RU"/>
              </w:rPr>
              <w:t>Дати відповіді</w:t>
            </w:r>
          </w:p>
        </w:tc>
      </w:tr>
      <w:tr w:rsidR="0026143F">
        <w:trPr>
          <w:trHeight w:val="735"/>
        </w:trPr>
        <w:tc>
          <w:tcPr>
            <w:tcW w:w="600" w:type="dxa"/>
            <w:vAlign w:val="center"/>
          </w:tcPr>
          <w:p w:rsidR="0026143F" w:rsidRDefault="00717719">
            <w:pPr>
              <w:jc w:val="center"/>
              <w:rPr>
                <w:color w:val="000000"/>
                <w:lang w:eastAsia="ru-RU"/>
              </w:rPr>
            </w:pPr>
            <w:r>
              <w:rPr>
                <w:color w:val="000000"/>
                <w:lang w:eastAsia="ru-RU"/>
              </w:rPr>
              <w:t>1.</w:t>
            </w:r>
          </w:p>
        </w:tc>
        <w:tc>
          <w:tcPr>
            <w:tcW w:w="2835" w:type="dxa"/>
            <w:vAlign w:val="center"/>
          </w:tcPr>
          <w:p w:rsidR="0026143F" w:rsidRDefault="00717719">
            <w:pPr>
              <w:keepNext/>
              <w:outlineLvl w:val="4"/>
              <w:rPr>
                <w:color w:val="000000"/>
                <w:lang w:eastAsia="ru-RU"/>
              </w:rPr>
            </w:pPr>
            <w:r>
              <w:rPr>
                <w:color w:val="000000"/>
                <w:lang w:eastAsia="ru-RU"/>
              </w:rPr>
              <w:t>Вивчити етіологію захворювань межистіння та стравоходу</w:t>
            </w:r>
          </w:p>
        </w:tc>
        <w:tc>
          <w:tcPr>
            <w:tcW w:w="4354" w:type="dxa"/>
            <w:gridSpan w:val="2"/>
          </w:tcPr>
          <w:p w:rsidR="0026143F" w:rsidRDefault="0026143F">
            <w:pPr>
              <w:jc w:val="center"/>
              <w:rPr>
                <w:color w:val="000000"/>
                <w:lang w:eastAsia="ru-RU"/>
              </w:rPr>
            </w:pPr>
          </w:p>
          <w:p w:rsidR="0026143F" w:rsidRDefault="00717719">
            <w:pPr>
              <w:rPr>
                <w:color w:val="000000"/>
                <w:lang w:eastAsia="ru-RU"/>
              </w:rPr>
            </w:pPr>
            <w:r>
              <w:rPr>
                <w:color w:val="000000"/>
                <w:lang w:eastAsia="ru-RU"/>
              </w:rPr>
              <w:t>Назвати і перелікувати основні фактори і теорії, які пояснюють виникнення захворювань межистіння та стравоходу.</w:t>
            </w:r>
          </w:p>
        </w:tc>
        <w:tc>
          <w:tcPr>
            <w:tcW w:w="1871" w:type="dxa"/>
          </w:tcPr>
          <w:p w:rsidR="0026143F" w:rsidRDefault="0026143F">
            <w:pPr>
              <w:rPr>
                <w:color w:val="000000"/>
                <w:lang w:eastAsia="ru-RU"/>
              </w:rPr>
            </w:pPr>
          </w:p>
        </w:tc>
      </w:tr>
      <w:tr w:rsidR="0026143F">
        <w:trPr>
          <w:trHeight w:val="735"/>
        </w:trPr>
        <w:tc>
          <w:tcPr>
            <w:tcW w:w="600" w:type="dxa"/>
            <w:vAlign w:val="center"/>
          </w:tcPr>
          <w:p w:rsidR="0026143F" w:rsidRDefault="00717719">
            <w:pPr>
              <w:jc w:val="center"/>
              <w:rPr>
                <w:color w:val="000000"/>
                <w:lang w:eastAsia="ru-RU"/>
              </w:rPr>
            </w:pPr>
            <w:r>
              <w:rPr>
                <w:color w:val="000000"/>
                <w:lang w:eastAsia="ru-RU"/>
              </w:rPr>
              <w:t>2.</w:t>
            </w:r>
          </w:p>
        </w:tc>
        <w:tc>
          <w:tcPr>
            <w:tcW w:w="2835" w:type="dxa"/>
            <w:vAlign w:val="center"/>
          </w:tcPr>
          <w:p w:rsidR="0026143F" w:rsidRDefault="00717719">
            <w:pPr>
              <w:keepNext/>
              <w:outlineLvl w:val="4"/>
              <w:rPr>
                <w:color w:val="000000"/>
                <w:lang w:eastAsia="ru-RU"/>
              </w:rPr>
            </w:pPr>
            <w:r>
              <w:rPr>
                <w:color w:val="000000"/>
                <w:lang w:eastAsia="ru-RU"/>
              </w:rPr>
              <w:t>Клінічний перебіг медіастеніту, ахалазії кардії, дивертикулів стравоходу</w:t>
            </w:r>
          </w:p>
        </w:tc>
        <w:tc>
          <w:tcPr>
            <w:tcW w:w="4354" w:type="dxa"/>
            <w:gridSpan w:val="2"/>
          </w:tcPr>
          <w:p w:rsidR="0026143F" w:rsidRDefault="00717719">
            <w:pPr>
              <w:rPr>
                <w:color w:val="000000"/>
                <w:lang w:eastAsia="ru-RU"/>
              </w:rPr>
            </w:pPr>
            <w:r>
              <w:rPr>
                <w:color w:val="000000"/>
                <w:lang w:eastAsia="ru-RU"/>
              </w:rPr>
              <w:t>Назвіть форми клінічного перебігу ахалазії кардії, дивертикулів стравоходу та приведіть їх основні клінічні ознаки.</w:t>
            </w:r>
          </w:p>
        </w:tc>
        <w:tc>
          <w:tcPr>
            <w:tcW w:w="1871" w:type="dxa"/>
          </w:tcPr>
          <w:p w:rsidR="0026143F" w:rsidRDefault="0026143F">
            <w:pPr>
              <w:rPr>
                <w:color w:val="000000"/>
                <w:lang w:eastAsia="ru-RU"/>
              </w:rPr>
            </w:pPr>
          </w:p>
        </w:tc>
      </w:tr>
      <w:tr w:rsidR="0026143F">
        <w:trPr>
          <w:trHeight w:val="735"/>
        </w:trPr>
        <w:tc>
          <w:tcPr>
            <w:tcW w:w="600" w:type="dxa"/>
            <w:vAlign w:val="center"/>
          </w:tcPr>
          <w:p w:rsidR="0026143F" w:rsidRDefault="00717719">
            <w:pPr>
              <w:jc w:val="center"/>
              <w:rPr>
                <w:color w:val="000000"/>
                <w:lang w:eastAsia="ru-RU"/>
              </w:rPr>
            </w:pPr>
            <w:r>
              <w:rPr>
                <w:color w:val="000000"/>
                <w:lang w:eastAsia="ru-RU"/>
              </w:rPr>
              <w:t>3.</w:t>
            </w:r>
          </w:p>
        </w:tc>
        <w:tc>
          <w:tcPr>
            <w:tcW w:w="2835" w:type="dxa"/>
            <w:vAlign w:val="center"/>
          </w:tcPr>
          <w:p w:rsidR="0026143F" w:rsidRDefault="00717719">
            <w:pPr>
              <w:keepNext/>
              <w:outlineLvl w:val="4"/>
              <w:rPr>
                <w:color w:val="000000"/>
                <w:lang w:eastAsia="ru-RU"/>
              </w:rPr>
            </w:pPr>
            <w:r>
              <w:rPr>
                <w:color w:val="000000"/>
                <w:lang w:eastAsia="ru-RU"/>
              </w:rPr>
              <w:t>Діагностика.</w:t>
            </w:r>
          </w:p>
        </w:tc>
        <w:tc>
          <w:tcPr>
            <w:tcW w:w="4281" w:type="dxa"/>
          </w:tcPr>
          <w:p w:rsidR="0026143F" w:rsidRDefault="00717719">
            <w:pPr>
              <w:rPr>
                <w:color w:val="000000"/>
                <w:lang w:eastAsia="ru-RU"/>
              </w:rPr>
            </w:pPr>
            <w:r>
              <w:rPr>
                <w:color w:val="000000"/>
                <w:lang w:eastAsia="ru-RU"/>
              </w:rPr>
              <w:t>Приведіть основні допоміжні методи діагностики захворювань стравоходу.</w:t>
            </w:r>
          </w:p>
        </w:tc>
        <w:tc>
          <w:tcPr>
            <w:tcW w:w="1944" w:type="dxa"/>
            <w:gridSpan w:val="2"/>
          </w:tcPr>
          <w:p w:rsidR="0026143F" w:rsidRDefault="0026143F">
            <w:pPr>
              <w:rPr>
                <w:color w:val="000000"/>
                <w:lang w:eastAsia="ru-RU"/>
              </w:rPr>
            </w:pPr>
          </w:p>
        </w:tc>
      </w:tr>
      <w:tr w:rsidR="0026143F">
        <w:trPr>
          <w:trHeight w:val="735"/>
        </w:trPr>
        <w:tc>
          <w:tcPr>
            <w:tcW w:w="600" w:type="dxa"/>
            <w:vAlign w:val="center"/>
          </w:tcPr>
          <w:p w:rsidR="0026143F" w:rsidRDefault="00717719">
            <w:pPr>
              <w:jc w:val="center"/>
              <w:rPr>
                <w:color w:val="000000"/>
                <w:lang w:eastAsia="ru-RU"/>
              </w:rPr>
            </w:pPr>
            <w:r>
              <w:rPr>
                <w:color w:val="000000"/>
                <w:lang w:eastAsia="ru-RU"/>
              </w:rPr>
              <w:t>4.</w:t>
            </w:r>
          </w:p>
        </w:tc>
        <w:tc>
          <w:tcPr>
            <w:tcW w:w="2835" w:type="dxa"/>
            <w:vAlign w:val="center"/>
          </w:tcPr>
          <w:p w:rsidR="0026143F" w:rsidRDefault="00717719">
            <w:pPr>
              <w:keepNext/>
              <w:outlineLvl w:val="4"/>
              <w:rPr>
                <w:color w:val="000000"/>
                <w:lang w:eastAsia="ru-RU"/>
              </w:rPr>
            </w:pPr>
            <w:r>
              <w:rPr>
                <w:color w:val="000000"/>
                <w:lang w:eastAsia="ru-RU"/>
              </w:rPr>
              <w:t>Лікування.</w:t>
            </w:r>
          </w:p>
        </w:tc>
        <w:tc>
          <w:tcPr>
            <w:tcW w:w="4281" w:type="dxa"/>
          </w:tcPr>
          <w:p w:rsidR="0026143F" w:rsidRDefault="00717719">
            <w:pPr>
              <w:rPr>
                <w:color w:val="000000"/>
                <w:lang w:eastAsia="ru-RU"/>
              </w:rPr>
            </w:pPr>
            <w:r>
              <w:rPr>
                <w:color w:val="000000"/>
                <w:lang w:eastAsia="ru-RU"/>
              </w:rPr>
              <w:t xml:space="preserve">Визначте тактику лікування різних форм захворюваннь межистіння та стравоходу. </w:t>
            </w:r>
          </w:p>
        </w:tc>
        <w:tc>
          <w:tcPr>
            <w:tcW w:w="1944" w:type="dxa"/>
            <w:gridSpan w:val="2"/>
          </w:tcPr>
          <w:p w:rsidR="0026143F" w:rsidRDefault="0026143F">
            <w:pPr>
              <w:rPr>
                <w:color w:val="000000"/>
                <w:lang w:eastAsia="ru-RU"/>
              </w:rPr>
            </w:pPr>
          </w:p>
        </w:tc>
      </w:tr>
    </w:tbl>
    <w:p w:rsidR="0026143F" w:rsidRDefault="0026143F">
      <w:pPr>
        <w:widowControl w:val="0"/>
        <w:ind w:left="80" w:hanging="80"/>
        <w:rPr>
          <w:b/>
          <w:snapToGrid w:val="0"/>
          <w:lang w:eastAsia="ru-RU"/>
        </w:rPr>
      </w:pPr>
    </w:p>
    <w:p w:rsidR="0026143F" w:rsidRDefault="0026143F">
      <w:pPr>
        <w:tabs>
          <w:tab w:val="left" w:pos="3584"/>
        </w:tabs>
        <w:ind w:firstLine="360"/>
      </w:pPr>
    </w:p>
    <w:p w:rsidR="0026143F" w:rsidRDefault="00717719">
      <w:pPr>
        <w:widowControl w:val="0"/>
        <w:ind w:left="80" w:firstLine="500"/>
        <w:rPr>
          <w:b/>
          <w:snapToGrid w:val="0"/>
          <w:lang w:eastAsia="ru-RU"/>
        </w:rPr>
      </w:pPr>
      <w:r>
        <w:rPr>
          <w:lang w:eastAsia="ru-RU"/>
        </w:rPr>
        <w:t xml:space="preserve">         Перелік навчальних практичних завдань, які необхідно виконати під час практичного (лабораторного) заняття:</w:t>
      </w:r>
    </w:p>
    <w:p w:rsidR="0026143F" w:rsidRDefault="0026143F">
      <w:pPr>
        <w:widowControl w:val="0"/>
        <w:ind w:left="80" w:firstLine="500"/>
        <w:rPr>
          <w:b/>
          <w:snapToGrid w:val="0"/>
          <w:lang w:eastAsia="ru-RU"/>
        </w:rPr>
      </w:pPr>
    </w:p>
    <w:p w:rsidR="0026143F" w:rsidRDefault="00717719">
      <w:pPr>
        <w:numPr>
          <w:ilvl w:val="0"/>
          <w:numId w:val="10"/>
        </w:numPr>
        <w:tabs>
          <w:tab w:val="left" w:pos="1080"/>
        </w:tabs>
        <w:jc w:val="both"/>
        <w:rPr>
          <w:lang w:eastAsia="ru-RU"/>
        </w:rPr>
      </w:pPr>
      <w:r>
        <w:rPr>
          <w:lang w:eastAsia="ru-RU"/>
        </w:rPr>
        <w:t>Проведення клінічного обстеження хворого на дивертикул стравоходу;</w:t>
      </w:r>
    </w:p>
    <w:p w:rsidR="0026143F" w:rsidRDefault="00717719">
      <w:pPr>
        <w:numPr>
          <w:ilvl w:val="0"/>
          <w:numId w:val="10"/>
        </w:numPr>
        <w:rPr>
          <w:lang w:eastAsia="ru-RU"/>
        </w:rPr>
      </w:pPr>
      <w:r>
        <w:rPr>
          <w:lang w:eastAsia="ru-RU"/>
        </w:rPr>
        <w:t xml:space="preserve">Визначення найбільш характерних клінічних ознак дивертикулу стравоходу. </w:t>
      </w:r>
    </w:p>
    <w:p w:rsidR="0026143F" w:rsidRDefault="00717719">
      <w:pPr>
        <w:numPr>
          <w:ilvl w:val="0"/>
          <w:numId w:val="10"/>
        </w:numPr>
        <w:rPr>
          <w:lang w:eastAsia="ru-RU"/>
        </w:rPr>
      </w:pPr>
      <w:r>
        <w:rPr>
          <w:lang w:eastAsia="ru-RU"/>
        </w:rPr>
        <w:t>Складання плану обстеження хворого.</w:t>
      </w:r>
    </w:p>
    <w:p w:rsidR="0026143F" w:rsidRDefault="00717719">
      <w:pPr>
        <w:numPr>
          <w:ilvl w:val="0"/>
          <w:numId w:val="10"/>
        </w:numPr>
        <w:rPr>
          <w:lang w:eastAsia="ru-RU"/>
        </w:rPr>
      </w:pPr>
      <w:r>
        <w:rPr>
          <w:lang w:eastAsia="ru-RU"/>
        </w:rPr>
        <w:t>Виявлення ознак захворювань стравоходу на рентгенограмі</w:t>
      </w:r>
    </w:p>
    <w:p w:rsidR="0026143F" w:rsidRDefault="00717719">
      <w:pPr>
        <w:numPr>
          <w:ilvl w:val="0"/>
          <w:numId w:val="10"/>
        </w:numPr>
        <w:rPr>
          <w:lang w:eastAsia="ru-RU"/>
        </w:rPr>
      </w:pPr>
      <w:r>
        <w:rPr>
          <w:lang w:eastAsia="ru-RU"/>
        </w:rPr>
        <w:t>Інтерпретація результатів лабораторних та інструментальних досліджень.</w:t>
      </w:r>
    </w:p>
    <w:p w:rsidR="0026143F" w:rsidRDefault="00717719">
      <w:pPr>
        <w:numPr>
          <w:ilvl w:val="0"/>
          <w:numId w:val="10"/>
        </w:numPr>
        <w:rPr>
          <w:lang w:eastAsia="ru-RU"/>
        </w:rPr>
      </w:pPr>
      <w:r>
        <w:rPr>
          <w:lang w:eastAsia="ru-RU"/>
        </w:rPr>
        <w:t xml:space="preserve">Формулювання діагнозу </w:t>
      </w:r>
    </w:p>
    <w:p w:rsidR="0026143F" w:rsidRDefault="00717719">
      <w:pPr>
        <w:numPr>
          <w:ilvl w:val="0"/>
          <w:numId w:val="10"/>
        </w:numPr>
        <w:rPr>
          <w:lang w:eastAsia="ru-RU"/>
        </w:rPr>
      </w:pPr>
      <w:r>
        <w:rPr>
          <w:lang w:eastAsia="ru-RU"/>
        </w:rPr>
        <w:t>Визначення показів до оперативного лікування при захворюваннях стравоходу.</w:t>
      </w:r>
    </w:p>
    <w:p w:rsidR="0026143F" w:rsidRDefault="0026143F">
      <w:pPr>
        <w:tabs>
          <w:tab w:val="left" w:pos="3584"/>
        </w:tabs>
        <w:ind w:firstLine="360"/>
      </w:pPr>
    </w:p>
    <w:p w:rsidR="0026143F" w:rsidRDefault="00717719">
      <w:pPr>
        <w:widowControl w:val="0"/>
        <w:numPr>
          <w:ilvl w:val="0"/>
          <w:numId w:val="3"/>
        </w:numPr>
        <w:tabs>
          <w:tab w:val="left" w:pos="952"/>
          <w:tab w:val="left" w:pos="1169"/>
        </w:tabs>
        <w:spacing w:after="200" w:line="276" w:lineRule="auto"/>
        <w:ind w:left="0" w:firstLine="567"/>
        <w:rPr>
          <w:rFonts w:ascii="Calibri" w:eastAsia="Calibri" w:hAnsi="Calibri"/>
          <w:sz w:val="32"/>
          <w:szCs w:val="32"/>
          <w:lang w:eastAsia="en-US"/>
        </w:rPr>
      </w:pPr>
      <w:r>
        <w:rPr>
          <w:rFonts w:ascii="Calibri" w:eastAsia="Calibri" w:hAnsi="Calibri"/>
          <w:i/>
          <w:sz w:val="32"/>
          <w:szCs w:val="32"/>
          <w:lang w:eastAsia="en-US"/>
        </w:rPr>
        <w:t>вимоги до результатів роботи</w:t>
      </w:r>
      <w:r>
        <w:rPr>
          <w:rFonts w:ascii="Calibri" w:eastAsia="Calibri" w:hAnsi="Calibri"/>
          <w:sz w:val="32"/>
          <w:szCs w:val="32"/>
          <w:lang w:eastAsia="en-US"/>
        </w:rPr>
        <w:t>, у т. ч. до оформлення;</w:t>
      </w:r>
    </w:p>
    <w:p w:rsidR="0026143F" w:rsidRDefault="00717719">
      <w:pPr>
        <w:ind w:left="720"/>
        <w:contextualSpacing/>
        <w:jc w:val="center"/>
        <w:rPr>
          <w:rFonts w:eastAsia="Calibri"/>
          <w:b/>
          <w:lang w:eastAsia="ru-RU"/>
        </w:rPr>
      </w:pPr>
      <w:r>
        <w:rPr>
          <w:rFonts w:eastAsia="Calibri"/>
          <w:b/>
          <w:lang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rFonts w:eastAsia="Calibri"/>
                <w:b/>
                <w:sz w:val="22"/>
                <w:szCs w:val="22"/>
                <w:lang w:eastAsia="ru-RU"/>
              </w:rPr>
            </w:pPr>
            <w:r>
              <w:rPr>
                <w:rFonts w:eastAsia="Calibri"/>
                <w:b/>
                <w:sz w:val="22"/>
                <w:szCs w:val="22"/>
                <w:lang w:eastAsia="ru-RU"/>
              </w:rPr>
              <w:t>Оцінка</w:t>
            </w:r>
          </w:p>
        </w:tc>
        <w:tc>
          <w:tcPr>
            <w:tcW w:w="7974" w:type="dxa"/>
          </w:tcPr>
          <w:p w:rsidR="0026143F" w:rsidRDefault="00717719">
            <w:pPr>
              <w:jc w:val="center"/>
              <w:rPr>
                <w:rFonts w:eastAsia="Calibri"/>
                <w:b/>
                <w:sz w:val="22"/>
                <w:szCs w:val="22"/>
                <w:lang w:eastAsia="ru-RU"/>
              </w:rPr>
            </w:pPr>
            <w:r>
              <w:rPr>
                <w:rFonts w:eastAsia="Calibri"/>
                <w:b/>
                <w:sz w:val="22"/>
                <w:szCs w:val="22"/>
                <w:lang w:eastAsia="ru-RU"/>
              </w:rPr>
              <w:t>Критерії оцінювання</w:t>
            </w:r>
          </w:p>
        </w:tc>
      </w:tr>
      <w:tr w:rsidR="0026143F">
        <w:tc>
          <w:tcPr>
            <w:tcW w:w="1597" w:type="dxa"/>
          </w:tcPr>
          <w:p w:rsidR="0026143F" w:rsidRDefault="00717719">
            <w:pPr>
              <w:jc w:val="both"/>
              <w:rPr>
                <w:rFonts w:eastAsia="Calibri"/>
                <w:sz w:val="22"/>
                <w:szCs w:val="22"/>
                <w:lang w:eastAsia="en-US"/>
              </w:rPr>
            </w:pPr>
            <w:r>
              <w:rPr>
                <w:rFonts w:eastAsia="Calibri"/>
                <w:sz w:val="22"/>
                <w:szCs w:val="22"/>
                <w:lang w:eastAsia="en-US"/>
              </w:rPr>
              <w:t xml:space="preserve">Відмінно </w:t>
            </w:r>
          </w:p>
          <w:p w:rsidR="0026143F" w:rsidRDefault="00717719">
            <w:pPr>
              <w:jc w:val="both"/>
              <w:rPr>
                <w:rFonts w:eastAsia="Calibri"/>
                <w:sz w:val="22"/>
                <w:szCs w:val="22"/>
                <w:lang w:eastAsia="en-US"/>
              </w:rPr>
            </w:pPr>
            <w:r>
              <w:rPr>
                <w:rFonts w:eastAsia="Calibri"/>
                <w:sz w:val="22"/>
                <w:szCs w:val="22"/>
                <w:lang w:eastAsia="en-US"/>
              </w:rPr>
              <w:t>«5»</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rPr>
                <w:rFonts w:eastAsia="Calibri"/>
                <w:sz w:val="22"/>
                <w:szCs w:val="22"/>
                <w:lang w:eastAsia="en-US"/>
              </w:rPr>
            </w:pPr>
            <w:r>
              <w:rPr>
                <w:rFonts w:eastAsia="Calibri"/>
                <w:sz w:val="22"/>
                <w:szCs w:val="22"/>
                <w:lang w:eastAsia="en-US"/>
              </w:rPr>
              <w:t xml:space="preserve">Добре </w:t>
            </w:r>
          </w:p>
          <w:p w:rsidR="0026143F" w:rsidRDefault="00717719">
            <w:pPr>
              <w:jc w:val="both"/>
              <w:rPr>
                <w:rFonts w:eastAsia="Calibri"/>
                <w:sz w:val="22"/>
                <w:szCs w:val="22"/>
                <w:lang w:eastAsia="en-US"/>
              </w:rPr>
            </w:pPr>
            <w:r>
              <w:rPr>
                <w:rFonts w:eastAsia="Calibri"/>
                <w:sz w:val="22"/>
                <w:szCs w:val="22"/>
                <w:lang w:eastAsia="en-US"/>
              </w:rPr>
              <w:t>«4»</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rPr>
                <w:rFonts w:eastAsia="Calibri"/>
                <w:sz w:val="22"/>
                <w:szCs w:val="22"/>
                <w:lang w:eastAsia="en-US"/>
              </w:rPr>
            </w:pPr>
            <w:r>
              <w:rPr>
                <w:rFonts w:eastAsia="Calibri"/>
                <w:sz w:val="22"/>
                <w:szCs w:val="22"/>
                <w:lang w:eastAsia="en-US"/>
              </w:rPr>
              <w:t>Задовільно «3»</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rPr>
                <w:rFonts w:eastAsia="Calibri"/>
                <w:sz w:val="22"/>
                <w:szCs w:val="22"/>
                <w:lang w:eastAsia="en-US"/>
              </w:rPr>
            </w:pPr>
            <w:r>
              <w:rPr>
                <w:rFonts w:eastAsia="Calibri"/>
                <w:sz w:val="22"/>
                <w:szCs w:val="22"/>
                <w:lang w:eastAsia="en-US"/>
              </w:rPr>
              <w:t>Незадовільно «2»</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717719">
      <w:pPr>
        <w:widowControl w:val="0"/>
        <w:numPr>
          <w:ilvl w:val="0"/>
          <w:numId w:val="3"/>
        </w:numPr>
        <w:tabs>
          <w:tab w:val="left" w:pos="952"/>
          <w:tab w:val="left" w:pos="1169"/>
        </w:tabs>
        <w:spacing w:after="200" w:line="276" w:lineRule="auto"/>
        <w:ind w:left="0" w:firstLine="567"/>
        <w:rPr>
          <w:rFonts w:ascii="Calibri" w:eastAsia="Calibri" w:hAnsi="Calibri"/>
          <w:sz w:val="32"/>
          <w:szCs w:val="32"/>
          <w:lang w:eastAsia="en-US"/>
        </w:rPr>
      </w:pPr>
      <w:r>
        <w:rPr>
          <w:rFonts w:ascii="Calibri" w:eastAsia="Calibri" w:hAnsi="Calibri"/>
          <w:i/>
          <w:sz w:val="32"/>
          <w:szCs w:val="32"/>
          <w:lang w:eastAsia="en-US"/>
        </w:rPr>
        <w:lastRenderedPageBreak/>
        <w:t>матеріали контролю для заключного етапу заняття</w:t>
      </w:r>
      <w:r>
        <w:rPr>
          <w:rFonts w:ascii="Calibri" w:eastAsia="Calibri" w:hAnsi="Calibri"/>
          <w:sz w:val="32"/>
          <w:szCs w:val="32"/>
          <w:lang w:eastAsia="en-US"/>
        </w:rPr>
        <w:t>: задачі, завдання, тести т</w:t>
      </w:r>
      <w:r>
        <w:rPr>
          <w:rFonts w:ascii="Calibri" w:eastAsia="Calibri" w:hAnsi="Calibri"/>
          <w:bCs/>
          <w:iCs/>
          <w:sz w:val="32"/>
          <w:szCs w:val="32"/>
          <w:lang w:eastAsia="en-US"/>
        </w:rPr>
        <w:t>.</w:t>
      </w:r>
    </w:p>
    <w:p w:rsidR="0026143F" w:rsidRDefault="0026143F">
      <w:pPr>
        <w:tabs>
          <w:tab w:val="left" w:pos="3584"/>
        </w:tabs>
        <w:ind w:firstLine="360"/>
      </w:pP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10. Хворий 62 років скаржиться  на біль за грудиною, погане проходження твердої і рідкої   їжі, неприємний  запах  з  роту, підвищене виділення слини, схуднення на 15 кг  за  2  місяці. Апетит  збережений. Об</w:t>
      </w:r>
      <w:r w:rsidRPr="00717719">
        <w:rPr>
          <w:snapToGrid w:val="0"/>
          <w:color w:val="000000"/>
          <w:lang w:val="ru-RU" w:eastAsia="ru-RU"/>
        </w:rPr>
        <w:t>’</w:t>
      </w:r>
      <w:r>
        <w:rPr>
          <w:snapToGrid w:val="0"/>
          <w:color w:val="000000"/>
          <w:lang w:eastAsia="ru-RU"/>
        </w:rPr>
        <w:t>єктивно:  риси  обличчя  загострені. Шкіра бліда з землистим відтінком, тургор її знижений. Печінка не збільшена. Hb крові - 86 г/л. Реакція Грегерсена позитивна. Яка патологія зумовила дану клінічну картину?</w:t>
      </w:r>
    </w:p>
    <w:p w:rsidR="0026143F" w:rsidRDefault="00717719">
      <w:pPr>
        <w:widowControl w:val="0"/>
        <w:tabs>
          <w:tab w:val="left" w:pos="90"/>
          <w:tab w:val="left" w:pos="221"/>
        </w:tabs>
        <w:autoSpaceDE w:val="0"/>
        <w:autoSpaceDN w:val="0"/>
        <w:rPr>
          <w:snapToGrid w:val="0"/>
          <w:color w:val="000000"/>
          <w:lang w:eastAsia="ru-RU"/>
        </w:rPr>
      </w:pPr>
      <w:r>
        <w:rPr>
          <w:b/>
          <w:bCs/>
          <w:i/>
          <w:iCs/>
          <w:snapToGrid w:val="0"/>
          <w:color w:val="000080"/>
          <w:lang w:eastAsia="ru-RU"/>
        </w:rPr>
        <w:t>A</w:t>
      </w:r>
      <w:r>
        <w:rPr>
          <w:snapToGrid w:val="0"/>
          <w:lang w:eastAsia="ru-RU"/>
        </w:rPr>
        <w:tab/>
      </w:r>
      <w:r>
        <w:rPr>
          <w:snapToGrid w:val="0"/>
          <w:color w:val="000000"/>
          <w:lang w:eastAsia="ru-RU"/>
        </w:rPr>
        <w:t xml:space="preserve">* Рак стравоходу.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B</w:t>
      </w:r>
      <w:r>
        <w:rPr>
          <w:snapToGrid w:val="0"/>
          <w:lang w:eastAsia="ru-RU"/>
        </w:rPr>
        <w:tab/>
      </w:r>
      <w:r>
        <w:rPr>
          <w:snapToGrid w:val="0"/>
          <w:color w:val="000000"/>
          <w:lang w:eastAsia="ru-RU"/>
        </w:rPr>
        <w:t xml:space="preserve">Доброякісна пухлина стравоходу.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C</w:t>
      </w:r>
      <w:r>
        <w:rPr>
          <w:snapToGrid w:val="0"/>
          <w:lang w:eastAsia="ru-RU"/>
        </w:rPr>
        <w:tab/>
      </w:r>
      <w:r>
        <w:rPr>
          <w:snapToGrid w:val="0"/>
          <w:color w:val="000000"/>
          <w:lang w:eastAsia="ru-RU"/>
        </w:rPr>
        <w:t xml:space="preserve">Рубцеве звуження стравоходу.  </w:t>
      </w:r>
    </w:p>
    <w:p w:rsidR="0026143F" w:rsidRDefault="00717719">
      <w:pPr>
        <w:widowControl w:val="0"/>
        <w:tabs>
          <w:tab w:val="left" w:pos="90"/>
          <w:tab w:val="left" w:pos="241"/>
        </w:tabs>
        <w:autoSpaceDE w:val="0"/>
        <w:autoSpaceDN w:val="0"/>
        <w:rPr>
          <w:snapToGrid w:val="0"/>
          <w:color w:val="000000"/>
          <w:lang w:eastAsia="ru-RU"/>
        </w:rPr>
      </w:pPr>
      <w:r>
        <w:rPr>
          <w:b/>
          <w:bCs/>
          <w:i/>
          <w:iCs/>
          <w:snapToGrid w:val="0"/>
          <w:color w:val="000080"/>
          <w:lang w:eastAsia="ru-RU"/>
        </w:rPr>
        <w:t>D</w:t>
      </w:r>
      <w:r>
        <w:rPr>
          <w:snapToGrid w:val="0"/>
          <w:lang w:eastAsia="ru-RU"/>
        </w:rPr>
        <w:tab/>
      </w:r>
      <w:r>
        <w:rPr>
          <w:snapToGrid w:val="0"/>
          <w:color w:val="000000"/>
          <w:lang w:eastAsia="ru-RU"/>
        </w:rPr>
        <w:t xml:space="preserve">Ахалазія стравоходу.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E</w:t>
      </w:r>
      <w:r>
        <w:rPr>
          <w:snapToGrid w:val="0"/>
          <w:lang w:eastAsia="ru-RU"/>
        </w:rPr>
        <w:tab/>
      </w:r>
      <w:r>
        <w:rPr>
          <w:snapToGrid w:val="0"/>
          <w:color w:val="000000"/>
          <w:lang w:eastAsia="ru-RU"/>
        </w:rPr>
        <w:t>Хронічний неспецифічний езофагіт.</w:t>
      </w:r>
    </w:p>
    <w:p w:rsidR="0026143F" w:rsidRDefault="0026143F">
      <w:pPr>
        <w:widowControl w:val="0"/>
        <w:tabs>
          <w:tab w:val="left" w:pos="90"/>
          <w:tab w:val="left" w:pos="226"/>
        </w:tabs>
        <w:autoSpaceDE w:val="0"/>
        <w:autoSpaceDN w:val="0"/>
        <w:rPr>
          <w:snapToGrid w:val="0"/>
          <w:color w:val="000000"/>
          <w:lang w:eastAsia="ru-RU"/>
        </w:rPr>
      </w:pP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11. Хвора 36 років госпіталізована зі скаргами на гострі болі за грудиною, які виникли після випадкового проковтування риб'ячої кістки. При езофагогастроскопії виявити стороннє тіло не вдалося. Біль підсилився, локалізувався між лопатками. Через добу підвищилась температура тіла, погіршився стан, підсилилась дисфагія. Яке ускладнення має місце?</w:t>
      </w:r>
    </w:p>
    <w:p w:rsidR="0026143F" w:rsidRDefault="00717719">
      <w:pPr>
        <w:widowControl w:val="0"/>
        <w:tabs>
          <w:tab w:val="left" w:pos="90"/>
          <w:tab w:val="left" w:pos="221"/>
        </w:tabs>
        <w:autoSpaceDE w:val="0"/>
        <w:autoSpaceDN w:val="0"/>
        <w:rPr>
          <w:snapToGrid w:val="0"/>
          <w:color w:val="000000"/>
          <w:lang w:eastAsia="ru-RU"/>
        </w:rPr>
      </w:pPr>
      <w:r>
        <w:rPr>
          <w:b/>
          <w:bCs/>
          <w:i/>
          <w:iCs/>
          <w:snapToGrid w:val="0"/>
          <w:color w:val="000080"/>
          <w:lang w:eastAsia="ru-RU"/>
        </w:rPr>
        <w:t>A</w:t>
      </w:r>
      <w:r>
        <w:rPr>
          <w:snapToGrid w:val="0"/>
          <w:lang w:eastAsia="ru-RU"/>
        </w:rPr>
        <w:tab/>
      </w:r>
      <w:r>
        <w:rPr>
          <w:snapToGrid w:val="0"/>
          <w:color w:val="000000"/>
          <w:lang w:eastAsia="ru-RU"/>
        </w:rPr>
        <w:t>*Перфорація стравоходу з розвитком медіастиніту</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B</w:t>
      </w:r>
      <w:r>
        <w:rPr>
          <w:snapToGrid w:val="0"/>
          <w:lang w:eastAsia="ru-RU"/>
        </w:rPr>
        <w:tab/>
      </w:r>
      <w:r>
        <w:rPr>
          <w:snapToGrid w:val="0"/>
          <w:color w:val="000000"/>
          <w:lang w:eastAsia="ru-RU"/>
        </w:rPr>
        <w:t>Кровотеча стравоходу</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C</w:t>
      </w:r>
      <w:r>
        <w:rPr>
          <w:snapToGrid w:val="0"/>
          <w:lang w:eastAsia="ru-RU"/>
        </w:rPr>
        <w:tab/>
      </w:r>
      <w:r>
        <w:rPr>
          <w:snapToGrid w:val="0"/>
          <w:color w:val="000000"/>
          <w:lang w:eastAsia="ru-RU"/>
        </w:rPr>
        <w:t>Обтурація стравоходу</w:t>
      </w:r>
    </w:p>
    <w:p w:rsidR="0026143F" w:rsidRDefault="00717719">
      <w:pPr>
        <w:widowControl w:val="0"/>
        <w:tabs>
          <w:tab w:val="left" w:pos="90"/>
          <w:tab w:val="left" w:pos="241"/>
        </w:tabs>
        <w:autoSpaceDE w:val="0"/>
        <w:autoSpaceDN w:val="0"/>
        <w:rPr>
          <w:snapToGrid w:val="0"/>
          <w:color w:val="000000"/>
          <w:lang w:eastAsia="ru-RU"/>
        </w:rPr>
      </w:pPr>
      <w:r>
        <w:rPr>
          <w:b/>
          <w:bCs/>
          <w:i/>
          <w:iCs/>
          <w:snapToGrid w:val="0"/>
          <w:color w:val="000080"/>
          <w:lang w:eastAsia="ru-RU"/>
        </w:rPr>
        <w:t>D</w:t>
      </w:r>
      <w:r>
        <w:rPr>
          <w:snapToGrid w:val="0"/>
          <w:lang w:eastAsia="ru-RU"/>
        </w:rPr>
        <w:tab/>
      </w:r>
      <w:r>
        <w:rPr>
          <w:snapToGrid w:val="0"/>
          <w:color w:val="000000"/>
          <w:lang w:eastAsia="ru-RU"/>
        </w:rPr>
        <w:t>Ателектаз легені</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E</w:t>
      </w:r>
      <w:r>
        <w:rPr>
          <w:snapToGrid w:val="0"/>
          <w:lang w:eastAsia="ru-RU"/>
        </w:rPr>
        <w:tab/>
      </w:r>
      <w:r>
        <w:rPr>
          <w:snapToGrid w:val="0"/>
          <w:color w:val="000000"/>
          <w:lang w:eastAsia="ru-RU"/>
        </w:rPr>
        <w:t>Аспіраційна пневмонія</w:t>
      </w:r>
    </w:p>
    <w:p w:rsidR="0026143F" w:rsidRDefault="0026143F">
      <w:pPr>
        <w:widowControl w:val="0"/>
        <w:tabs>
          <w:tab w:val="left" w:pos="90"/>
          <w:tab w:val="left" w:pos="226"/>
        </w:tabs>
        <w:autoSpaceDE w:val="0"/>
        <w:autoSpaceDN w:val="0"/>
        <w:rPr>
          <w:snapToGrid w:val="0"/>
          <w:color w:val="000000"/>
          <w:lang w:eastAsia="ru-RU"/>
        </w:rPr>
      </w:pP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 xml:space="preserve">12. Хворій 44 років була проведена езофагоскопія з приводу непрохідності стравоходу.  </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Езафагоскопія проходила без ускладнюючих  моментів, проте на наступний день у хворої</w:t>
      </w:r>
    </w:p>
    <w:p w:rsidR="0026143F" w:rsidRDefault="00717719">
      <w:pPr>
        <w:widowControl w:val="0"/>
        <w:tabs>
          <w:tab w:val="left" w:pos="90"/>
        </w:tabs>
        <w:autoSpaceDE w:val="0"/>
        <w:autoSpaceDN w:val="0"/>
        <w:rPr>
          <w:snapToGrid w:val="0"/>
          <w:color w:val="000000"/>
          <w:lang w:eastAsia="ru-RU"/>
        </w:rPr>
      </w:pPr>
      <w:r>
        <w:rPr>
          <w:snapToGrid w:val="0"/>
          <w:lang w:eastAsia="ru-RU"/>
        </w:rPr>
        <w:tab/>
      </w:r>
      <w:r>
        <w:rPr>
          <w:snapToGrid w:val="0"/>
          <w:color w:val="000000"/>
          <w:lang w:eastAsia="ru-RU"/>
        </w:rPr>
        <w:t xml:space="preserve">з'явилась емфізема обох надключичних ділянок, болі  при ковтанні за грудиною, ціаноз. </w:t>
      </w: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Температура підвищилась до 39°С. В крові: лейкоцити - 16х10</w:t>
      </w:r>
      <w:r>
        <w:rPr>
          <w:snapToGrid w:val="0"/>
          <w:color w:val="000000"/>
          <w:vertAlign w:val="superscript"/>
          <w:lang w:eastAsia="ru-RU"/>
        </w:rPr>
        <w:t>9</w:t>
      </w:r>
      <w:r>
        <w:rPr>
          <w:snapToGrid w:val="0"/>
          <w:color w:val="000000"/>
          <w:lang w:eastAsia="ru-RU"/>
        </w:rPr>
        <w:t xml:space="preserve">/л,  зсув лейкоцитарної формули вліво. На рентгенограмі визначається обмежене затемнення в  задньому </w:t>
      </w: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 xml:space="preserve">середостінні на рівні біфуркації трахеї. Був поставлений діагноз розриву стравоходу.  Яку </w:t>
      </w: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тактику лікування найбільш доцільно вибрати?</w:t>
      </w:r>
    </w:p>
    <w:p w:rsidR="0026143F" w:rsidRDefault="00717719">
      <w:pPr>
        <w:widowControl w:val="0"/>
        <w:tabs>
          <w:tab w:val="left" w:pos="90"/>
          <w:tab w:val="left" w:pos="221"/>
        </w:tabs>
        <w:autoSpaceDE w:val="0"/>
        <w:autoSpaceDN w:val="0"/>
        <w:rPr>
          <w:snapToGrid w:val="0"/>
          <w:color w:val="000000"/>
          <w:lang w:eastAsia="ru-RU"/>
        </w:rPr>
      </w:pPr>
      <w:r>
        <w:rPr>
          <w:b/>
          <w:bCs/>
          <w:i/>
          <w:iCs/>
          <w:snapToGrid w:val="0"/>
          <w:color w:val="000080"/>
          <w:lang w:eastAsia="ru-RU"/>
        </w:rPr>
        <w:t>A</w:t>
      </w:r>
      <w:r>
        <w:rPr>
          <w:snapToGrid w:val="0"/>
          <w:lang w:eastAsia="ru-RU"/>
        </w:rPr>
        <w:tab/>
      </w:r>
      <w:r>
        <w:rPr>
          <w:snapToGrid w:val="0"/>
          <w:color w:val="000000"/>
          <w:lang w:eastAsia="ru-RU"/>
        </w:rPr>
        <w:t xml:space="preserve"> *Консервативне антибактеріальне лікування</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B</w:t>
      </w:r>
      <w:r>
        <w:rPr>
          <w:snapToGrid w:val="0"/>
          <w:lang w:eastAsia="ru-RU"/>
        </w:rPr>
        <w:tab/>
      </w:r>
      <w:r>
        <w:rPr>
          <w:snapToGrid w:val="0"/>
          <w:color w:val="000000"/>
          <w:lang w:eastAsia="ru-RU"/>
        </w:rPr>
        <w:t>Спостереження</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C</w:t>
      </w:r>
      <w:r>
        <w:rPr>
          <w:snapToGrid w:val="0"/>
          <w:lang w:eastAsia="ru-RU"/>
        </w:rPr>
        <w:tab/>
      </w:r>
      <w:r>
        <w:rPr>
          <w:snapToGrid w:val="0"/>
          <w:color w:val="000000"/>
          <w:lang w:eastAsia="ru-RU"/>
        </w:rPr>
        <w:t>Оперативне - розкрити і дренувати медіастиніт</w:t>
      </w:r>
    </w:p>
    <w:p w:rsidR="0026143F" w:rsidRDefault="00717719">
      <w:pPr>
        <w:widowControl w:val="0"/>
        <w:tabs>
          <w:tab w:val="left" w:pos="90"/>
          <w:tab w:val="left" w:pos="241"/>
        </w:tabs>
        <w:autoSpaceDE w:val="0"/>
        <w:autoSpaceDN w:val="0"/>
        <w:rPr>
          <w:snapToGrid w:val="0"/>
          <w:color w:val="000000"/>
          <w:lang w:eastAsia="ru-RU"/>
        </w:rPr>
      </w:pPr>
      <w:r>
        <w:rPr>
          <w:b/>
          <w:bCs/>
          <w:i/>
          <w:iCs/>
          <w:snapToGrid w:val="0"/>
          <w:color w:val="000080"/>
          <w:lang w:eastAsia="ru-RU"/>
        </w:rPr>
        <w:t>D</w:t>
      </w:r>
      <w:r>
        <w:rPr>
          <w:snapToGrid w:val="0"/>
          <w:lang w:eastAsia="ru-RU"/>
        </w:rPr>
        <w:tab/>
      </w:r>
      <w:r>
        <w:rPr>
          <w:snapToGrid w:val="0"/>
          <w:color w:val="000000"/>
          <w:lang w:eastAsia="ru-RU"/>
        </w:rPr>
        <w:t>Оперативне радикальне з  зашиванням рани стравоходу</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E</w:t>
      </w:r>
      <w:r>
        <w:rPr>
          <w:snapToGrid w:val="0"/>
          <w:lang w:eastAsia="ru-RU"/>
        </w:rPr>
        <w:tab/>
      </w:r>
      <w:r>
        <w:rPr>
          <w:snapToGrid w:val="0"/>
          <w:color w:val="000000"/>
          <w:lang w:eastAsia="ru-RU"/>
        </w:rPr>
        <w:t>Оперативне -накладання гастростоми</w:t>
      </w:r>
    </w:p>
    <w:p w:rsidR="0026143F" w:rsidRDefault="0026143F">
      <w:pPr>
        <w:widowControl w:val="0"/>
        <w:tabs>
          <w:tab w:val="left" w:pos="90"/>
          <w:tab w:val="left" w:pos="226"/>
        </w:tabs>
        <w:autoSpaceDE w:val="0"/>
        <w:autoSpaceDN w:val="0"/>
        <w:rPr>
          <w:snapToGrid w:val="0"/>
          <w:color w:val="000000"/>
          <w:lang w:eastAsia="ru-RU"/>
        </w:rPr>
      </w:pPr>
    </w:p>
    <w:p w:rsidR="0026143F" w:rsidRDefault="00717719">
      <w:pPr>
        <w:widowControl w:val="0"/>
        <w:tabs>
          <w:tab w:val="left" w:pos="90"/>
        </w:tabs>
        <w:autoSpaceDE w:val="0"/>
        <w:autoSpaceDN w:val="0"/>
        <w:rPr>
          <w:snapToGrid w:val="0"/>
          <w:color w:val="000000"/>
          <w:lang w:eastAsia="ru-RU"/>
        </w:rPr>
      </w:pPr>
      <w:r>
        <w:rPr>
          <w:snapToGrid w:val="0"/>
          <w:color w:val="000000"/>
          <w:lang w:eastAsia="ru-RU"/>
        </w:rPr>
        <w:t>13. Хворий Д., 49 років, звернувся до лікаря зі скаргами на утруднене ковтання іжі, осиплість голосу, схуднення. Вказані симптоми турбують хворого протягом останніх 3 місяців,</w:t>
      </w:r>
      <w:r>
        <w:rPr>
          <w:snapToGrid w:val="0"/>
          <w:lang w:eastAsia="ru-RU"/>
        </w:rPr>
        <w:t xml:space="preserve"> </w:t>
      </w:r>
      <w:r>
        <w:rPr>
          <w:snapToGrid w:val="0"/>
          <w:color w:val="000000"/>
          <w:lang w:eastAsia="ru-RU"/>
        </w:rPr>
        <w:t xml:space="preserve">поступово прогресують. При огляді: хворий виснажений, наявні збільшені надключичні лімфовузли. Під час езофагоскопії патології стравоходу не виявлено. Яке з перелічених досліджень є найдоцільнішим в даному випадку?  </w:t>
      </w:r>
    </w:p>
    <w:p w:rsidR="0026143F" w:rsidRDefault="00717719">
      <w:pPr>
        <w:widowControl w:val="0"/>
        <w:tabs>
          <w:tab w:val="left" w:pos="90"/>
          <w:tab w:val="left" w:pos="221"/>
        </w:tabs>
        <w:autoSpaceDE w:val="0"/>
        <w:autoSpaceDN w:val="0"/>
        <w:rPr>
          <w:snapToGrid w:val="0"/>
          <w:color w:val="000000"/>
          <w:lang w:eastAsia="ru-RU"/>
        </w:rPr>
      </w:pPr>
      <w:r>
        <w:rPr>
          <w:b/>
          <w:bCs/>
          <w:i/>
          <w:iCs/>
          <w:snapToGrid w:val="0"/>
          <w:color w:val="000080"/>
          <w:lang w:eastAsia="ru-RU"/>
        </w:rPr>
        <w:t>A</w:t>
      </w:r>
      <w:r>
        <w:rPr>
          <w:snapToGrid w:val="0"/>
          <w:lang w:eastAsia="ru-RU"/>
        </w:rPr>
        <w:tab/>
      </w:r>
      <w:r>
        <w:rPr>
          <w:snapToGrid w:val="0"/>
          <w:color w:val="000000"/>
          <w:lang w:eastAsia="ru-RU"/>
        </w:rPr>
        <w:t xml:space="preserve">*Комп’ютерна томографія органів грудної порожнини, середостіння.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B</w:t>
      </w:r>
      <w:r>
        <w:rPr>
          <w:snapToGrid w:val="0"/>
          <w:lang w:eastAsia="ru-RU"/>
        </w:rPr>
        <w:tab/>
      </w:r>
      <w:r>
        <w:rPr>
          <w:snapToGrid w:val="0"/>
          <w:color w:val="000000"/>
          <w:lang w:eastAsia="ru-RU"/>
        </w:rPr>
        <w:t xml:space="preserve">Рентгенографія легень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C</w:t>
      </w:r>
      <w:r>
        <w:rPr>
          <w:snapToGrid w:val="0"/>
          <w:lang w:eastAsia="ru-RU"/>
        </w:rPr>
        <w:tab/>
      </w:r>
      <w:r>
        <w:rPr>
          <w:snapToGrid w:val="0"/>
          <w:color w:val="000000"/>
          <w:lang w:eastAsia="ru-RU"/>
        </w:rPr>
        <w:t xml:space="preserve">Поліпозиційна рентгеноскопія стравоходу  </w:t>
      </w:r>
    </w:p>
    <w:p w:rsidR="0026143F" w:rsidRDefault="00717719">
      <w:pPr>
        <w:widowControl w:val="0"/>
        <w:tabs>
          <w:tab w:val="left" w:pos="90"/>
          <w:tab w:val="left" w:pos="241"/>
        </w:tabs>
        <w:autoSpaceDE w:val="0"/>
        <w:autoSpaceDN w:val="0"/>
        <w:rPr>
          <w:snapToGrid w:val="0"/>
          <w:color w:val="000000"/>
          <w:lang w:eastAsia="ru-RU"/>
        </w:rPr>
      </w:pPr>
      <w:r>
        <w:rPr>
          <w:b/>
          <w:bCs/>
          <w:i/>
          <w:iCs/>
          <w:snapToGrid w:val="0"/>
          <w:color w:val="000080"/>
          <w:lang w:eastAsia="ru-RU"/>
        </w:rPr>
        <w:t>D</w:t>
      </w:r>
      <w:r>
        <w:rPr>
          <w:snapToGrid w:val="0"/>
          <w:lang w:eastAsia="ru-RU"/>
        </w:rPr>
        <w:tab/>
      </w:r>
      <w:r>
        <w:rPr>
          <w:snapToGrid w:val="0"/>
          <w:color w:val="000000"/>
          <w:lang w:eastAsia="ru-RU"/>
        </w:rPr>
        <w:t xml:space="preserve">Радіоізотопне дослідження органів грудної порожнини, середостіння  </w:t>
      </w:r>
    </w:p>
    <w:p w:rsidR="0026143F" w:rsidRDefault="00717719">
      <w:pPr>
        <w:widowControl w:val="0"/>
        <w:tabs>
          <w:tab w:val="left" w:pos="90"/>
          <w:tab w:val="left" w:pos="226"/>
        </w:tabs>
        <w:autoSpaceDE w:val="0"/>
        <w:autoSpaceDN w:val="0"/>
        <w:rPr>
          <w:snapToGrid w:val="0"/>
          <w:color w:val="000000"/>
          <w:lang w:eastAsia="ru-RU"/>
        </w:rPr>
      </w:pPr>
      <w:r>
        <w:rPr>
          <w:b/>
          <w:bCs/>
          <w:i/>
          <w:iCs/>
          <w:snapToGrid w:val="0"/>
          <w:color w:val="000080"/>
          <w:lang w:eastAsia="ru-RU"/>
        </w:rPr>
        <w:t>E</w:t>
      </w:r>
      <w:r>
        <w:rPr>
          <w:snapToGrid w:val="0"/>
          <w:lang w:eastAsia="ru-RU"/>
        </w:rPr>
        <w:tab/>
      </w:r>
      <w:r>
        <w:rPr>
          <w:snapToGrid w:val="0"/>
          <w:color w:val="000000"/>
          <w:lang w:eastAsia="ru-RU"/>
        </w:rPr>
        <w:t>Ультразвукове дослідження органів середостіння</w:t>
      </w:r>
    </w:p>
    <w:p w:rsidR="0026143F" w:rsidRDefault="0026143F">
      <w:pPr>
        <w:widowControl w:val="0"/>
        <w:tabs>
          <w:tab w:val="left" w:pos="90"/>
          <w:tab w:val="left" w:pos="226"/>
        </w:tabs>
        <w:autoSpaceDE w:val="0"/>
        <w:autoSpaceDN w:val="0"/>
        <w:rPr>
          <w:snapToGrid w:val="0"/>
          <w:color w:val="000000"/>
          <w:lang w:eastAsia="ru-RU"/>
        </w:rPr>
      </w:pPr>
    </w:p>
    <w:p w:rsidR="0026143F" w:rsidRDefault="0026143F">
      <w:pPr>
        <w:widowControl w:val="0"/>
        <w:tabs>
          <w:tab w:val="left" w:pos="90"/>
          <w:tab w:val="left" w:pos="226"/>
        </w:tabs>
        <w:autoSpaceDE w:val="0"/>
        <w:autoSpaceDN w:val="0"/>
        <w:rPr>
          <w:snapToGrid w:val="0"/>
          <w:color w:val="000000"/>
        </w:rPr>
      </w:pPr>
    </w:p>
    <w:p w:rsidR="0026143F" w:rsidRDefault="00717719">
      <w:pPr>
        <w:widowControl w:val="0"/>
        <w:tabs>
          <w:tab w:val="left" w:pos="90"/>
        </w:tabs>
        <w:autoSpaceDE w:val="0"/>
        <w:autoSpaceDN w:val="0"/>
        <w:rPr>
          <w:snapToGrid w:val="0"/>
          <w:color w:val="000000"/>
        </w:rPr>
      </w:pPr>
      <w:r>
        <w:rPr>
          <w:snapToGrid w:val="0"/>
          <w:color w:val="000000"/>
        </w:rPr>
        <w:lastRenderedPageBreak/>
        <w:t xml:space="preserve">14. Хворий 42 років поступив через 3 години після травми з вираженою підшкірною </w:t>
      </w:r>
    </w:p>
    <w:p w:rsidR="0026143F" w:rsidRDefault="00717719">
      <w:pPr>
        <w:widowControl w:val="0"/>
        <w:tabs>
          <w:tab w:val="left" w:pos="90"/>
        </w:tabs>
        <w:autoSpaceDE w:val="0"/>
        <w:autoSpaceDN w:val="0"/>
        <w:rPr>
          <w:snapToGrid w:val="0"/>
          <w:color w:val="000000"/>
        </w:rPr>
      </w:pPr>
      <w:r>
        <w:rPr>
          <w:snapToGrid w:val="0"/>
        </w:rPr>
        <w:tab/>
      </w:r>
      <w:r>
        <w:rPr>
          <w:snapToGrid w:val="0"/>
          <w:color w:val="000000"/>
        </w:rPr>
        <w:t xml:space="preserve">емфіземою  верхньої половини туловища, задишкою, тахікардією , пульс-120 уд. в хв. </w:t>
      </w:r>
    </w:p>
    <w:p w:rsidR="0026143F" w:rsidRDefault="00717719">
      <w:pPr>
        <w:widowControl w:val="0"/>
        <w:tabs>
          <w:tab w:val="left" w:pos="90"/>
        </w:tabs>
        <w:autoSpaceDE w:val="0"/>
        <w:autoSpaceDN w:val="0"/>
        <w:rPr>
          <w:snapToGrid w:val="0"/>
          <w:color w:val="000000"/>
        </w:rPr>
      </w:pPr>
      <w:r>
        <w:rPr>
          <w:snapToGrid w:val="0"/>
        </w:rPr>
        <w:tab/>
      </w:r>
      <w:r>
        <w:rPr>
          <w:snapToGrid w:val="0"/>
          <w:color w:val="000000"/>
        </w:rPr>
        <w:t xml:space="preserve">Рентгенологічно пневмотораксу не виявлено, значно розширене середостіння в обі </w:t>
      </w:r>
    </w:p>
    <w:p w:rsidR="0026143F" w:rsidRDefault="00717719">
      <w:pPr>
        <w:widowControl w:val="0"/>
        <w:tabs>
          <w:tab w:val="left" w:pos="90"/>
        </w:tabs>
        <w:autoSpaceDE w:val="0"/>
        <w:autoSpaceDN w:val="0"/>
        <w:rPr>
          <w:snapToGrid w:val="0"/>
          <w:color w:val="000000"/>
        </w:rPr>
      </w:pPr>
      <w:r>
        <w:rPr>
          <w:snapToGrid w:val="0"/>
        </w:rPr>
        <w:tab/>
      </w:r>
      <w:r>
        <w:rPr>
          <w:snapToGrid w:val="0"/>
          <w:color w:val="000000"/>
        </w:rPr>
        <w:t xml:space="preserve">сторони. Яка невідкладна допомога?  </w:t>
      </w:r>
    </w:p>
    <w:p w:rsidR="0026143F" w:rsidRDefault="00717719">
      <w:pPr>
        <w:widowControl w:val="0"/>
        <w:tabs>
          <w:tab w:val="left" w:pos="90"/>
          <w:tab w:val="left" w:pos="221"/>
        </w:tabs>
        <w:autoSpaceDE w:val="0"/>
        <w:autoSpaceDN w:val="0"/>
        <w:rPr>
          <w:snapToGrid w:val="0"/>
          <w:color w:val="000000"/>
        </w:rPr>
      </w:pPr>
      <w:r>
        <w:rPr>
          <w:b/>
          <w:bCs/>
          <w:i/>
          <w:iCs/>
          <w:snapToGrid w:val="0"/>
          <w:color w:val="000080"/>
        </w:rPr>
        <w:t>A</w:t>
      </w:r>
      <w:r>
        <w:rPr>
          <w:snapToGrid w:val="0"/>
        </w:rPr>
        <w:tab/>
      </w:r>
      <w:r>
        <w:rPr>
          <w:snapToGrid w:val="0"/>
          <w:color w:val="000000"/>
        </w:rPr>
        <w:t xml:space="preserve">*Дренування переднього середостіння  </w:t>
      </w:r>
    </w:p>
    <w:p w:rsidR="0026143F" w:rsidRDefault="00717719">
      <w:pPr>
        <w:widowControl w:val="0"/>
        <w:tabs>
          <w:tab w:val="left" w:pos="90"/>
          <w:tab w:val="left" w:pos="226"/>
        </w:tabs>
        <w:autoSpaceDE w:val="0"/>
        <w:autoSpaceDN w:val="0"/>
        <w:rPr>
          <w:snapToGrid w:val="0"/>
          <w:color w:val="000000"/>
        </w:rPr>
      </w:pPr>
      <w:r>
        <w:rPr>
          <w:b/>
          <w:bCs/>
          <w:i/>
          <w:iCs/>
          <w:snapToGrid w:val="0"/>
          <w:color w:val="000080"/>
        </w:rPr>
        <w:t>B</w:t>
      </w:r>
      <w:r>
        <w:rPr>
          <w:snapToGrid w:val="0"/>
        </w:rPr>
        <w:tab/>
      </w:r>
      <w:r>
        <w:rPr>
          <w:snapToGrid w:val="0"/>
          <w:color w:val="000000"/>
        </w:rPr>
        <w:t xml:space="preserve">Пункція плевральної порожнини  </w:t>
      </w:r>
    </w:p>
    <w:p w:rsidR="0026143F" w:rsidRDefault="00717719">
      <w:pPr>
        <w:widowControl w:val="0"/>
        <w:tabs>
          <w:tab w:val="left" w:pos="90"/>
          <w:tab w:val="left" w:pos="226"/>
        </w:tabs>
        <w:autoSpaceDE w:val="0"/>
        <w:autoSpaceDN w:val="0"/>
        <w:rPr>
          <w:snapToGrid w:val="0"/>
          <w:color w:val="000000"/>
        </w:rPr>
      </w:pPr>
      <w:r>
        <w:rPr>
          <w:b/>
          <w:bCs/>
          <w:i/>
          <w:iCs/>
          <w:snapToGrid w:val="0"/>
          <w:color w:val="000080"/>
        </w:rPr>
        <w:t>C</w:t>
      </w:r>
      <w:r>
        <w:rPr>
          <w:snapToGrid w:val="0"/>
        </w:rPr>
        <w:tab/>
      </w:r>
      <w:r>
        <w:rPr>
          <w:snapToGrid w:val="0"/>
          <w:color w:val="000000"/>
        </w:rPr>
        <w:t xml:space="preserve">Дренування плевральної порожнини  </w:t>
      </w:r>
    </w:p>
    <w:p w:rsidR="0026143F" w:rsidRDefault="00717719">
      <w:pPr>
        <w:widowControl w:val="0"/>
        <w:tabs>
          <w:tab w:val="left" w:pos="90"/>
          <w:tab w:val="left" w:pos="241"/>
        </w:tabs>
        <w:autoSpaceDE w:val="0"/>
        <w:autoSpaceDN w:val="0"/>
        <w:rPr>
          <w:snapToGrid w:val="0"/>
          <w:color w:val="000000"/>
        </w:rPr>
      </w:pPr>
      <w:r>
        <w:rPr>
          <w:b/>
          <w:bCs/>
          <w:i/>
          <w:iCs/>
          <w:snapToGrid w:val="0"/>
          <w:color w:val="000080"/>
        </w:rPr>
        <w:t>D</w:t>
      </w:r>
      <w:r>
        <w:rPr>
          <w:snapToGrid w:val="0"/>
        </w:rPr>
        <w:tab/>
      </w:r>
      <w:r>
        <w:rPr>
          <w:snapToGrid w:val="0"/>
          <w:color w:val="000000"/>
        </w:rPr>
        <w:t xml:space="preserve">Торакоскопія  </w:t>
      </w:r>
    </w:p>
    <w:p w:rsidR="0026143F" w:rsidRDefault="00717719">
      <w:pPr>
        <w:widowControl w:val="0"/>
        <w:tabs>
          <w:tab w:val="left" w:pos="90"/>
          <w:tab w:val="left" w:pos="226"/>
        </w:tabs>
        <w:autoSpaceDE w:val="0"/>
        <w:autoSpaceDN w:val="0"/>
        <w:rPr>
          <w:snapToGrid w:val="0"/>
          <w:color w:val="000000"/>
        </w:rPr>
      </w:pPr>
      <w:r>
        <w:rPr>
          <w:b/>
          <w:bCs/>
          <w:i/>
          <w:iCs/>
          <w:snapToGrid w:val="0"/>
          <w:color w:val="000080"/>
        </w:rPr>
        <w:t>E</w:t>
      </w:r>
      <w:r>
        <w:rPr>
          <w:snapToGrid w:val="0"/>
        </w:rPr>
        <w:tab/>
      </w:r>
      <w:r>
        <w:rPr>
          <w:snapToGrid w:val="0"/>
          <w:color w:val="000000"/>
        </w:rPr>
        <w:t xml:space="preserve">Торакотомія  </w:t>
      </w:r>
    </w:p>
    <w:p w:rsidR="0026143F" w:rsidRDefault="0026143F">
      <w:pPr>
        <w:widowControl w:val="0"/>
        <w:tabs>
          <w:tab w:val="left" w:pos="90"/>
          <w:tab w:val="left" w:pos="226"/>
        </w:tabs>
        <w:autoSpaceDE w:val="0"/>
        <w:autoSpaceDN w:val="0"/>
        <w:rPr>
          <w:snapToGrid w:val="0"/>
          <w:color w:val="000000"/>
          <w:lang w:eastAsia="ru-RU"/>
        </w:rPr>
      </w:pPr>
    </w:p>
    <w:p w:rsidR="0026143F" w:rsidRDefault="00717719">
      <w:pPr>
        <w:widowControl w:val="0"/>
        <w:tabs>
          <w:tab w:val="left" w:pos="90"/>
        </w:tabs>
        <w:autoSpaceDE w:val="0"/>
        <w:autoSpaceDN w:val="0"/>
        <w:rPr>
          <w:snapToGrid w:val="0"/>
          <w:color w:val="000000"/>
        </w:rPr>
      </w:pPr>
      <w:r>
        <w:rPr>
          <w:snapToGrid w:val="0"/>
          <w:color w:val="000000"/>
          <w:lang w:eastAsia="ru-RU"/>
        </w:rPr>
        <w:t>16.</w:t>
      </w:r>
      <w:r>
        <w:rPr>
          <w:snapToGrid w:val="0"/>
          <w:color w:val="000000"/>
        </w:rPr>
        <w:t xml:space="preserve"> У приймальне відділення доставлено хвору 22 років, яка із метою суїциду випила </w:t>
      </w:r>
    </w:p>
    <w:p w:rsidR="0026143F" w:rsidRDefault="00717719">
      <w:pPr>
        <w:widowControl w:val="0"/>
        <w:tabs>
          <w:tab w:val="left" w:pos="90"/>
        </w:tabs>
        <w:autoSpaceDE w:val="0"/>
        <w:autoSpaceDN w:val="0"/>
        <w:rPr>
          <w:snapToGrid w:val="0"/>
          <w:color w:val="000000"/>
        </w:rPr>
      </w:pPr>
      <w:r>
        <w:rPr>
          <w:snapToGrid w:val="0"/>
        </w:rPr>
        <w:tab/>
      </w:r>
      <w:r>
        <w:rPr>
          <w:snapToGrid w:val="0"/>
          <w:color w:val="000000"/>
        </w:rPr>
        <w:t xml:space="preserve">невідому хімічну речовину. Пацієнтка скаржиться на біль за грудиною, блювоту, </w:t>
      </w:r>
    </w:p>
    <w:p w:rsidR="0026143F" w:rsidRDefault="00717719">
      <w:pPr>
        <w:widowControl w:val="0"/>
        <w:tabs>
          <w:tab w:val="left" w:pos="90"/>
        </w:tabs>
        <w:autoSpaceDE w:val="0"/>
        <w:autoSpaceDN w:val="0"/>
        <w:rPr>
          <w:snapToGrid w:val="0"/>
          <w:color w:val="000000"/>
        </w:rPr>
      </w:pPr>
      <w:r>
        <w:rPr>
          <w:snapToGrid w:val="0"/>
        </w:rPr>
        <w:tab/>
      </w:r>
      <w:r>
        <w:rPr>
          <w:snapToGrid w:val="0"/>
          <w:color w:val="000000"/>
        </w:rPr>
        <w:t xml:space="preserve">загальну слабість. Об’єктивно: шкіра та видимі слизові бліді, АКТ – 90/60 мм рт ст., </w:t>
      </w:r>
    </w:p>
    <w:p w:rsidR="0026143F" w:rsidRDefault="00717719">
      <w:pPr>
        <w:widowControl w:val="0"/>
        <w:tabs>
          <w:tab w:val="left" w:pos="90"/>
        </w:tabs>
        <w:autoSpaceDE w:val="0"/>
        <w:autoSpaceDN w:val="0"/>
        <w:rPr>
          <w:snapToGrid w:val="0"/>
          <w:color w:val="000000"/>
        </w:rPr>
      </w:pPr>
      <w:r>
        <w:rPr>
          <w:snapToGrid w:val="0"/>
        </w:rPr>
        <w:tab/>
      </w:r>
      <w:r>
        <w:rPr>
          <w:snapToGrid w:val="0"/>
          <w:color w:val="000000"/>
        </w:rPr>
        <w:t xml:space="preserve">пульс – 95 уд/хв., в блювотних масах слиз із домішками крові. Що в першу чергу </w:t>
      </w:r>
    </w:p>
    <w:p w:rsidR="0026143F" w:rsidRDefault="00717719">
      <w:pPr>
        <w:widowControl w:val="0"/>
        <w:tabs>
          <w:tab w:val="left" w:pos="90"/>
        </w:tabs>
        <w:autoSpaceDE w:val="0"/>
        <w:autoSpaceDN w:val="0"/>
        <w:rPr>
          <w:snapToGrid w:val="0"/>
          <w:color w:val="000000"/>
        </w:rPr>
      </w:pPr>
      <w:r>
        <w:rPr>
          <w:snapToGrid w:val="0"/>
        </w:rPr>
        <w:tab/>
      </w:r>
      <w:r>
        <w:rPr>
          <w:snapToGrid w:val="0"/>
          <w:color w:val="000000"/>
        </w:rPr>
        <w:t xml:space="preserve">повинен зробити хірург?   </w:t>
      </w:r>
    </w:p>
    <w:p w:rsidR="0026143F" w:rsidRDefault="00717719">
      <w:pPr>
        <w:widowControl w:val="0"/>
        <w:tabs>
          <w:tab w:val="left" w:pos="90"/>
          <w:tab w:val="left" w:pos="221"/>
        </w:tabs>
        <w:autoSpaceDE w:val="0"/>
        <w:autoSpaceDN w:val="0"/>
        <w:rPr>
          <w:snapToGrid w:val="0"/>
          <w:color w:val="000000"/>
        </w:rPr>
      </w:pPr>
      <w:r>
        <w:rPr>
          <w:b/>
          <w:bCs/>
          <w:i/>
          <w:iCs/>
          <w:snapToGrid w:val="0"/>
          <w:color w:val="000080"/>
        </w:rPr>
        <w:t>A</w:t>
      </w:r>
      <w:r>
        <w:rPr>
          <w:snapToGrid w:val="0"/>
        </w:rPr>
        <w:tab/>
      </w:r>
      <w:r>
        <w:rPr>
          <w:snapToGrid w:val="0"/>
          <w:color w:val="000000"/>
        </w:rPr>
        <w:t xml:space="preserve">*Промити шлунок водою  </w:t>
      </w:r>
    </w:p>
    <w:p w:rsidR="0026143F" w:rsidRDefault="00717719">
      <w:pPr>
        <w:widowControl w:val="0"/>
        <w:tabs>
          <w:tab w:val="left" w:pos="90"/>
          <w:tab w:val="left" w:pos="226"/>
        </w:tabs>
        <w:autoSpaceDE w:val="0"/>
        <w:autoSpaceDN w:val="0"/>
        <w:rPr>
          <w:snapToGrid w:val="0"/>
          <w:color w:val="000000"/>
        </w:rPr>
      </w:pPr>
      <w:r>
        <w:rPr>
          <w:b/>
          <w:bCs/>
          <w:i/>
          <w:iCs/>
          <w:snapToGrid w:val="0"/>
          <w:color w:val="000080"/>
        </w:rPr>
        <w:t>B</w:t>
      </w:r>
      <w:r>
        <w:rPr>
          <w:snapToGrid w:val="0"/>
        </w:rPr>
        <w:tab/>
      </w:r>
      <w:r>
        <w:rPr>
          <w:snapToGrid w:val="0"/>
          <w:color w:val="000000"/>
        </w:rPr>
        <w:t xml:space="preserve">Призначити спазмолітики  </w:t>
      </w:r>
    </w:p>
    <w:p w:rsidR="0026143F" w:rsidRDefault="00717719">
      <w:pPr>
        <w:widowControl w:val="0"/>
        <w:tabs>
          <w:tab w:val="left" w:pos="90"/>
          <w:tab w:val="left" w:pos="226"/>
        </w:tabs>
        <w:autoSpaceDE w:val="0"/>
        <w:autoSpaceDN w:val="0"/>
        <w:rPr>
          <w:snapToGrid w:val="0"/>
          <w:color w:val="000000"/>
        </w:rPr>
      </w:pPr>
      <w:r>
        <w:rPr>
          <w:b/>
          <w:bCs/>
          <w:i/>
          <w:iCs/>
          <w:snapToGrid w:val="0"/>
          <w:color w:val="000080"/>
        </w:rPr>
        <w:t>C</w:t>
      </w:r>
      <w:r>
        <w:rPr>
          <w:snapToGrid w:val="0"/>
        </w:rPr>
        <w:tab/>
      </w:r>
      <w:r>
        <w:rPr>
          <w:snapToGrid w:val="0"/>
          <w:color w:val="000000"/>
        </w:rPr>
        <w:t xml:space="preserve">Провести інфузійну терапію  </w:t>
      </w:r>
    </w:p>
    <w:p w:rsidR="0026143F" w:rsidRDefault="00717719">
      <w:pPr>
        <w:widowControl w:val="0"/>
        <w:tabs>
          <w:tab w:val="left" w:pos="90"/>
          <w:tab w:val="left" w:pos="241"/>
        </w:tabs>
        <w:autoSpaceDE w:val="0"/>
        <w:autoSpaceDN w:val="0"/>
        <w:rPr>
          <w:snapToGrid w:val="0"/>
          <w:color w:val="000000"/>
        </w:rPr>
      </w:pPr>
      <w:r>
        <w:rPr>
          <w:b/>
          <w:bCs/>
          <w:i/>
          <w:iCs/>
          <w:snapToGrid w:val="0"/>
          <w:color w:val="000080"/>
        </w:rPr>
        <w:t>D</w:t>
      </w:r>
      <w:r>
        <w:rPr>
          <w:snapToGrid w:val="0"/>
        </w:rPr>
        <w:tab/>
      </w:r>
      <w:r>
        <w:rPr>
          <w:snapToGrid w:val="0"/>
          <w:color w:val="000000"/>
        </w:rPr>
        <w:t xml:space="preserve">Призначити гемостатичну терапію  </w:t>
      </w:r>
    </w:p>
    <w:p w:rsidR="0026143F" w:rsidRDefault="00717719">
      <w:pPr>
        <w:widowControl w:val="0"/>
        <w:tabs>
          <w:tab w:val="left" w:pos="90"/>
          <w:tab w:val="left" w:pos="226"/>
        </w:tabs>
        <w:autoSpaceDE w:val="0"/>
        <w:autoSpaceDN w:val="0"/>
        <w:rPr>
          <w:snapToGrid w:val="0"/>
          <w:color w:val="000000"/>
        </w:rPr>
      </w:pPr>
      <w:r>
        <w:rPr>
          <w:b/>
          <w:bCs/>
          <w:i/>
          <w:iCs/>
          <w:snapToGrid w:val="0"/>
          <w:color w:val="000080"/>
        </w:rPr>
        <w:t>E</w:t>
      </w:r>
      <w:r>
        <w:rPr>
          <w:snapToGrid w:val="0"/>
        </w:rPr>
        <w:tab/>
      </w:r>
      <w:r>
        <w:rPr>
          <w:snapToGrid w:val="0"/>
          <w:color w:val="000000"/>
        </w:rPr>
        <w:t xml:space="preserve">Дати таблетки активованого вугілля  </w:t>
      </w:r>
    </w:p>
    <w:p w:rsidR="0026143F" w:rsidRDefault="0026143F">
      <w:pPr>
        <w:widowControl w:val="0"/>
        <w:tabs>
          <w:tab w:val="left" w:pos="90"/>
          <w:tab w:val="left" w:pos="226"/>
        </w:tabs>
        <w:autoSpaceDE w:val="0"/>
        <w:autoSpaceDN w:val="0"/>
        <w:rPr>
          <w:snapToGrid w:val="0"/>
          <w:color w:val="000000"/>
        </w:rPr>
      </w:pPr>
    </w:p>
    <w:p w:rsidR="0026143F" w:rsidRDefault="00717719">
      <w:pPr>
        <w:widowControl w:val="0"/>
        <w:tabs>
          <w:tab w:val="left" w:pos="90"/>
        </w:tabs>
        <w:autoSpaceDE w:val="0"/>
        <w:autoSpaceDN w:val="0"/>
        <w:rPr>
          <w:snapToGrid w:val="0"/>
          <w:color w:val="000000"/>
        </w:rPr>
      </w:pPr>
      <w:r>
        <w:rPr>
          <w:snapToGrid w:val="0"/>
          <w:color w:val="000000"/>
        </w:rPr>
        <w:t xml:space="preserve">17. Хвора 32-х років звернулась зі скаргами на періодичні перешкоди у проходженні їжі по стравоходу, а також біль за грудниною після їди, нудоту, іноді блювання. При </w:t>
      </w:r>
    </w:p>
    <w:p w:rsidR="0026143F" w:rsidRDefault="00717719">
      <w:pPr>
        <w:widowControl w:val="0"/>
        <w:tabs>
          <w:tab w:val="left" w:pos="90"/>
        </w:tabs>
        <w:autoSpaceDE w:val="0"/>
        <w:autoSpaceDN w:val="0"/>
        <w:rPr>
          <w:snapToGrid w:val="0"/>
          <w:color w:val="000000"/>
        </w:rPr>
      </w:pPr>
      <w:r>
        <w:rPr>
          <w:snapToGrid w:val="0"/>
          <w:color w:val="000000"/>
        </w:rPr>
        <w:t>рентгенологічному обстеженні: помірне розширення стравоходу, звуження дистальної</w:t>
      </w:r>
    </w:p>
    <w:p w:rsidR="0026143F" w:rsidRDefault="00717719">
      <w:pPr>
        <w:widowControl w:val="0"/>
        <w:tabs>
          <w:tab w:val="left" w:pos="90"/>
        </w:tabs>
        <w:autoSpaceDE w:val="0"/>
        <w:autoSpaceDN w:val="0"/>
        <w:rPr>
          <w:snapToGrid w:val="0"/>
          <w:color w:val="000000"/>
        </w:rPr>
      </w:pPr>
      <w:r>
        <w:rPr>
          <w:snapToGrid w:val="0"/>
          <w:color w:val="000000"/>
        </w:rPr>
        <w:t xml:space="preserve">його частини по типу “мишиного хвоста”, короткочасна затримка барію в нижній </w:t>
      </w:r>
    </w:p>
    <w:p w:rsidR="0026143F" w:rsidRDefault="00717719">
      <w:pPr>
        <w:widowControl w:val="0"/>
        <w:tabs>
          <w:tab w:val="left" w:pos="90"/>
        </w:tabs>
        <w:autoSpaceDE w:val="0"/>
        <w:autoSpaceDN w:val="0"/>
        <w:rPr>
          <w:snapToGrid w:val="0"/>
          <w:color w:val="000000"/>
        </w:rPr>
      </w:pPr>
      <w:r>
        <w:rPr>
          <w:snapToGrid w:val="0"/>
          <w:color w:val="000000"/>
        </w:rPr>
        <w:t>третині стравоходу. Який найбільш ймовірний діагноз?</w:t>
      </w:r>
    </w:p>
    <w:p w:rsidR="0026143F" w:rsidRDefault="00717719">
      <w:pPr>
        <w:widowControl w:val="0"/>
        <w:tabs>
          <w:tab w:val="left" w:pos="90"/>
          <w:tab w:val="left" w:pos="221"/>
        </w:tabs>
        <w:autoSpaceDE w:val="0"/>
        <w:autoSpaceDN w:val="0"/>
        <w:rPr>
          <w:snapToGrid w:val="0"/>
          <w:color w:val="000000"/>
        </w:rPr>
      </w:pPr>
      <w:r>
        <w:rPr>
          <w:b/>
          <w:bCs/>
          <w:i/>
          <w:iCs/>
          <w:snapToGrid w:val="0"/>
          <w:color w:val="000080"/>
        </w:rPr>
        <w:t>A</w:t>
      </w:r>
      <w:r>
        <w:rPr>
          <w:snapToGrid w:val="0"/>
        </w:rPr>
        <w:tab/>
      </w:r>
      <w:r>
        <w:rPr>
          <w:snapToGrid w:val="0"/>
          <w:color w:val="000000"/>
        </w:rPr>
        <w:t>Ахалазія кардії</w:t>
      </w:r>
    </w:p>
    <w:p w:rsidR="0026143F" w:rsidRDefault="00717719">
      <w:pPr>
        <w:widowControl w:val="0"/>
        <w:tabs>
          <w:tab w:val="left" w:pos="90"/>
          <w:tab w:val="left" w:pos="226"/>
        </w:tabs>
        <w:autoSpaceDE w:val="0"/>
        <w:autoSpaceDN w:val="0"/>
        <w:rPr>
          <w:snapToGrid w:val="0"/>
          <w:color w:val="000000"/>
        </w:rPr>
      </w:pPr>
      <w:r>
        <w:rPr>
          <w:b/>
          <w:bCs/>
          <w:i/>
          <w:iCs/>
          <w:snapToGrid w:val="0"/>
          <w:color w:val="000080"/>
        </w:rPr>
        <w:t>B</w:t>
      </w:r>
      <w:r>
        <w:rPr>
          <w:snapToGrid w:val="0"/>
        </w:rPr>
        <w:tab/>
      </w:r>
      <w:r>
        <w:rPr>
          <w:snapToGrid w:val="0"/>
          <w:color w:val="000000"/>
        </w:rPr>
        <w:t>Опік стравоходу, стриктура</w:t>
      </w:r>
    </w:p>
    <w:p w:rsidR="0026143F" w:rsidRDefault="00717719">
      <w:pPr>
        <w:widowControl w:val="0"/>
        <w:tabs>
          <w:tab w:val="left" w:pos="90"/>
          <w:tab w:val="left" w:pos="226"/>
        </w:tabs>
        <w:autoSpaceDE w:val="0"/>
        <w:autoSpaceDN w:val="0"/>
        <w:rPr>
          <w:snapToGrid w:val="0"/>
          <w:color w:val="000000"/>
        </w:rPr>
      </w:pPr>
      <w:r>
        <w:rPr>
          <w:b/>
          <w:bCs/>
          <w:i/>
          <w:iCs/>
          <w:snapToGrid w:val="0"/>
          <w:color w:val="000080"/>
        </w:rPr>
        <w:t>C</w:t>
      </w:r>
      <w:r>
        <w:rPr>
          <w:snapToGrid w:val="0"/>
        </w:rPr>
        <w:tab/>
      </w:r>
      <w:r>
        <w:rPr>
          <w:snapToGrid w:val="0"/>
          <w:color w:val="000000"/>
        </w:rPr>
        <w:t>Рак стравоходу</w:t>
      </w:r>
    </w:p>
    <w:p w:rsidR="0026143F" w:rsidRDefault="00717719">
      <w:pPr>
        <w:widowControl w:val="0"/>
        <w:tabs>
          <w:tab w:val="left" w:pos="90"/>
          <w:tab w:val="left" w:pos="241"/>
        </w:tabs>
        <w:autoSpaceDE w:val="0"/>
        <w:autoSpaceDN w:val="0"/>
        <w:rPr>
          <w:snapToGrid w:val="0"/>
          <w:color w:val="000000"/>
        </w:rPr>
      </w:pPr>
      <w:r>
        <w:rPr>
          <w:b/>
          <w:bCs/>
          <w:i/>
          <w:iCs/>
          <w:snapToGrid w:val="0"/>
          <w:color w:val="000080"/>
        </w:rPr>
        <w:t>D</w:t>
      </w:r>
      <w:r>
        <w:rPr>
          <w:snapToGrid w:val="0"/>
        </w:rPr>
        <w:tab/>
      </w:r>
      <w:r>
        <w:rPr>
          <w:snapToGrid w:val="0"/>
          <w:color w:val="000000"/>
        </w:rPr>
        <w:t>Дивертикул стравоходу</w:t>
      </w:r>
    </w:p>
    <w:p w:rsidR="0026143F" w:rsidRDefault="00717719">
      <w:pPr>
        <w:widowControl w:val="0"/>
        <w:tabs>
          <w:tab w:val="left" w:pos="90"/>
          <w:tab w:val="left" w:pos="226"/>
        </w:tabs>
        <w:autoSpaceDE w:val="0"/>
        <w:autoSpaceDN w:val="0"/>
        <w:rPr>
          <w:snapToGrid w:val="0"/>
          <w:color w:val="000000"/>
        </w:rPr>
      </w:pPr>
      <w:r>
        <w:rPr>
          <w:b/>
          <w:bCs/>
          <w:i/>
          <w:iCs/>
          <w:snapToGrid w:val="0"/>
          <w:color w:val="000080"/>
        </w:rPr>
        <w:t>E</w:t>
      </w:r>
      <w:r>
        <w:rPr>
          <w:snapToGrid w:val="0"/>
        </w:rPr>
        <w:tab/>
      </w:r>
      <w:r>
        <w:rPr>
          <w:snapToGrid w:val="0"/>
          <w:color w:val="000000"/>
        </w:rPr>
        <w:t>Рак вихідного відділу шлунку</w:t>
      </w:r>
    </w:p>
    <w:p w:rsidR="0026143F" w:rsidRDefault="0026143F">
      <w:pPr>
        <w:tabs>
          <w:tab w:val="left" w:pos="3584"/>
        </w:tabs>
        <w:ind w:firstLine="360"/>
      </w:pPr>
    </w:p>
    <w:p w:rsidR="0026143F" w:rsidRDefault="0026143F">
      <w:pPr>
        <w:tabs>
          <w:tab w:val="left" w:pos="3584"/>
        </w:tabs>
        <w:ind w:firstLine="360"/>
      </w:pPr>
    </w:p>
    <w:p w:rsidR="0026143F" w:rsidRDefault="00717719">
      <w:pPr>
        <w:widowControl w:val="0"/>
        <w:tabs>
          <w:tab w:val="left" w:pos="952"/>
          <w:tab w:val="left" w:pos="1169"/>
        </w:tabs>
        <w:spacing w:after="200" w:line="276" w:lineRule="auto"/>
        <w:rPr>
          <w:rFonts w:ascii="Calibri" w:eastAsia="Calibri" w:hAnsi="Calibri"/>
          <w:sz w:val="32"/>
          <w:szCs w:val="32"/>
          <w:lang w:eastAsia="en-US"/>
        </w:rPr>
      </w:pPr>
      <w:r w:rsidRPr="00717719">
        <w:rPr>
          <w:rFonts w:ascii="Calibri" w:eastAsia="Calibri" w:hAnsi="Calibri"/>
          <w:b/>
          <w:sz w:val="32"/>
          <w:szCs w:val="32"/>
          <w:lang w:eastAsia="en-US"/>
        </w:rPr>
        <w:t>4.</w:t>
      </w:r>
      <w:r>
        <w:rPr>
          <w:rFonts w:ascii="Calibri" w:eastAsia="Calibri" w:hAnsi="Calibri"/>
          <w:b/>
          <w:sz w:val="32"/>
          <w:szCs w:val="32"/>
          <w:lang w:eastAsia="en-US"/>
        </w:rPr>
        <w:t>Підбиття підсумків</w:t>
      </w:r>
      <w:r>
        <w:rPr>
          <w:rFonts w:ascii="Calibri" w:eastAsia="Calibri" w:hAnsi="Calibri"/>
          <w:sz w:val="32"/>
          <w:szCs w:val="32"/>
          <w:lang w:eastAsia="en-US"/>
        </w:rPr>
        <w:t>:</w:t>
      </w:r>
    </w:p>
    <w:p w:rsidR="0026143F" w:rsidRDefault="0026143F">
      <w:pPr>
        <w:tabs>
          <w:tab w:val="left" w:pos="3584"/>
        </w:tabs>
        <w:ind w:firstLine="360"/>
      </w:pPr>
    </w:p>
    <w:p w:rsidR="0026143F" w:rsidRDefault="0026143F">
      <w:pPr>
        <w:tabs>
          <w:tab w:val="left" w:pos="3584"/>
        </w:tabs>
        <w:ind w:firstLine="360"/>
      </w:pPr>
    </w:p>
    <w:p w:rsidR="0026143F" w:rsidRDefault="00717719">
      <w:pPr>
        <w:tabs>
          <w:tab w:val="left" w:pos="3584"/>
        </w:tabs>
        <w:spacing w:after="200" w:line="276" w:lineRule="auto"/>
        <w:rPr>
          <w:b/>
          <w:sz w:val="28"/>
          <w:szCs w:val="28"/>
        </w:rPr>
      </w:pPr>
      <w:r>
        <w:rPr>
          <w:b/>
          <w:sz w:val="32"/>
          <w:szCs w:val="32"/>
          <w:lang w:val="en-US"/>
        </w:rPr>
        <w:t>5.</w:t>
      </w:r>
      <w:r>
        <w:rPr>
          <w:b/>
          <w:sz w:val="32"/>
          <w:szCs w:val="32"/>
        </w:rPr>
        <w:t>Список рекомендованої літератури</w:t>
      </w:r>
    </w:p>
    <w:p w:rsidR="0026143F" w:rsidRDefault="00717719">
      <w:pPr>
        <w:numPr>
          <w:ilvl w:val="0"/>
          <w:numId w:val="5"/>
        </w:numPr>
        <w:tabs>
          <w:tab w:val="left" w:pos="3584"/>
        </w:tabs>
        <w:spacing w:after="200" w:line="276" w:lineRule="auto"/>
      </w:pPr>
      <w:r>
        <w:t>Основна</w:t>
      </w:r>
    </w:p>
    <w:p w:rsidR="0026143F" w:rsidRDefault="00717719">
      <w:pPr>
        <w:widowControl w:val="0"/>
        <w:numPr>
          <w:ilvl w:val="0"/>
          <w:numId w:val="18"/>
        </w:numPr>
      </w:pPr>
      <w:r>
        <w:t>Загальна хірургія: [підруч. для здобувачів ВНЗ] / [В. П. Андрущенко та</w:t>
      </w:r>
      <w: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18"/>
        </w:numPr>
      </w:pPr>
      <w:r>
        <w:t>Загальна хірургія: підручник / П. О. Герасимчук [та ін.].; ред. П. О.</w:t>
      </w:r>
      <w: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18"/>
        </w:numPr>
      </w:pPr>
      <w:r>
        <w:t>Онкологія : підручник / А. І. Шевченко, О. П. Колеснік, Н. Ф. Шевченко</w:t>
      </w:r>
      <w:r>
        <w:br/>
        <w:t>[та ін.] ; ред. А. І. Шевченка. –Вінниця : Нова Книга, 2020. –488 c</w:t>
      </w:r>
    </w:p>
    <w:p w:rsidR="0026143F" w:rsidRDefault="00717719">
      <w:pPr>
        <w:widowControl w:val="0"/>
        <w:numPr>
          <w:ilvl w:val="0"/>
          <w:numId w:val="18"/>
        </w:numPr>
      </w:pPr>
      <w:r>
        <w:t>TNM класифікація злоякісних пухлин: методичний посібник: пер. з англ.</w:t>
      </w:r>
      <w:r>
        <w:br/>
        <w:t xml:space="preserve">/ ред. А. І. Шевченко; пер. з англ. О. П. Колесникова [та ін.]. - Вінниця: ПП "Нова </w:t>
      </w:r>
      <w:r>
        <w:lastRenderedPageBreak/>
        <w:t xml:space="preserve">книга", 2019. - 88 с. </w:t>
      </w:r>
    </w:p>
    <w:p w:rsidR="0026143F" w:rsidRDefault="00717719">
      <w:pPr>
        <w:widowControl w:val="0"/>
        <w:numPr>
          <w:ilvl w:val="0"/>
          <w:numId w:val="18"/>
        </w:numPr>
      </w:pPr>
      <w:r>
        <w:t>Хірургія: в 2-х т. Т. 1.: підручник для здобувачів вищих медичних</w:t>
      </w:r>
      <w: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18"/>
        </w:numPr>
      </w:pPr>
      <w:r>
        <w:t>Хірургія: підручник / О. М. Кіт, А. О. Боб, В. С. Жуковський; ДВНЗ</w:t>
      </w:r>
      <w: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18"/>
        </w:numPr>
      </w:pPr>
      <w:r>
        <w:t>Хірургія: підручник: в 2-х т. Т. 1: Загальна хірургія з основними видами</w:t>
      </w:r>
      <w: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18"/>
        </w:numPr>
      </w:pPr>
      <w:r>
        <w:t>Оперативна хірургія і топографічна анатомія голови та шиї: баз. підруч.</w:t>
      </w:r>
      <w: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18"/>
        </w:numPr>
      </w:pPr>
      <w:r>
        <w:t>Оперативна хірургія та топографічна анатомія: національний підручник</w:t>
      </w:r>
      <w:r>
        <w:br/>
        <w:t>для здобувачів вищих медичних начальних закладів ІV рівня акредитації / Ю. Т. Ахтемійчук [та ін.]; ред. М. П. Ковальський. - 3-є вид., виправ. - Київ: ВСВ</w:t>
      </w:r>
      <w:r>
        <w:br/>
        <w:t>"Медицина", 2016. - 504 с.: 40 с. кольор. вкл.</w:t>
      </w:r>
    </w:p>
    <w:p w:rsidR="0026143F" w:rsidRDefault="00717719">
      <w:pPr>
        <w:widowControl w:val="0"/>
        <w:numPr>
          <w:ilvl w:val="0"/>
          <w:numId w:val="18"/>
        </w:numPr>
      </w:pPr>
      <w:r>
        <w:t>Оптимізація лікування пухлин середостіння: методичні рекомендації /</w:t>
      </w:r>
      <w:r>
        <w:br/>
        <w:t>В. Д. Захаричев, А. В. Ганул. - Київ: [б. в.], 2016. - 28 с.</w:t>
      </w:r>
    </w:p>
    <w:p w:rsidR="0026143F" w:rsidRDefault="0026143F">
      <w:pPr>
        <w:widowControl w:val="0"/>
      </w:pPr>
    </w:p>
    <w:p w:rsidR="0026143F" w:rsidRDefault="00717719">
      <w:pPr>
        <w:widowControl w:val="0"/>
        <w:rPr>
          <w:b/>
          <w:i/>
        </w:rPr>
      </w:pPr>
      <w:r>
        <w:rPr>
          <w:b/>
          <w:i/>
        </w:rPr>
        <w:t xml:space="preserve">        Додаткова література:</w:t>
      </w:r>
    </w:p>
    <w:p w:rsidR="0026143F" w:rsidRDefault="00717719">
      <w:pPr>
        <w:widowControl w:val="0"/>
        <w:numPr>
          <w:ilvl w:val="0"/>
          <w:numId w:val="19"/>
        </w:numPr>
      </w:pPr>
      <w:r>
        <w:t>Онкологія: підручник / Ю.В. Думанський, А.I. Шевченко, I.Й. Галайчук [та ін.]; ред. Г.В. Бондаря, А.I. Шевченка, I.Й. Галайчука. —2-е вид., переробл. Та допов. — K. : ВСВ «Медицина», 2019. —520 с.</w:t>
      </w:r>
    </w:p>
    <w:p w:rsidR="0026143F" w:rsidRDefault="00717719">
      <w:pPr>
        <w:widowControl w:val="0"/>
        <w:numPr>
          <w:ilvl w:val="0"/>
          <w:numId w:val="19"/>
        </w:numPr>
      </w:pPr>
      <w:r>
        <w:t>Загальна хірургія: базовий підручник для здобувачів вищих навчальних 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19"/>
        </w:numPr>
      </w:pPr>
      <w: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widowControl w:val="0"/>
      </w:pPr>
    </w:p>
    <w:p w:rsidR="0026143F" w:rsidRDefault="0026143F">
      <w:pPr>
        <w:widowControl w:val="0"/>
        <w:rPr>
          <w:b/>
        </w:rPr>
      </w:pPr>
    </w:p>
    <w:p w:rsidR="0026143F" w:rsidRDefault="00717719">
      <w:pPr>
        <w:widowControl w:val="0"/>
        <w:rPr>
          <w:b/>
        </w:rPr>
      </w:pPr>
      <w:r>
        <w:rPr>
          <w:b/>
          <w:lang w:val="en-US"/>
        </w:rPr>
        <w:t>6</w:t>
      </w:r>
      <w:r>
        <w:rPr>
          <w:b/>
        </w:rPr>
        <w:t>. Електронні інформаційні ресурси</w:t>
      </w:r>
    </w:p>
    <w:p w:rsidR="0026143F" w:rsidRDefault="0026143F">
      <w:pPr>
        <w:widowControl w:val="0"/>
        <w:rPr>
          <w:b/>
        </w:rPr>
      </w:pPr>
    </w:p>
    <w:p w:rsidR="0026143F" w:rsidRDefault="0026143F">
      <w:pPr>
        <w:widowControl w:val="0"/>
      </w:pPr>
    </w:p>
    <w:p w:rsidR="0026143F" w:rsidRDefault="00D13360">
      <w:pPr>
        <w:widowControl w:val="0"/>
        <w:numPr>
          <w:ilvl w:val="0"/>
          <w:numId w:val="20"/>
        </w:numPr>
        <w:rPr>
          <w:lang w:val="ru-RU"/>
        </w:rPr>
      </w:pPr>
      <w:hyperlink r:id="rId33" w:history="1">
        <w:r w:rsidR="00717719">
          <w:rPr>
            <w:color w:val="0000FF"/>
            <w:u w:val="single"/>
            <w:lang w:val="en-US"/>
          </w:rPr>
          <w:t>http</w:t>
        </w:r>
        <w:r w:rsidR="00717719">
          <w:rPr>
            <w:color w:val="0000FF"/>
            <w:u w:val="single"/>
            <w:lang w:val="ru-RU"/>
          </w:rPr>
          <w:t>://</w:t>
        </w:r>
        <w:r w:rsidR="00717719">
          <w:rPr>
            <w:color w:val="0000FF"/>
            <w:u w:val="single"/>
            <w:lang w:val="en-US"/>
          </w:rPr>
          <w:t>moz</w:t>
        </w:r>
        <w:r w:rsidR="00717719">
          <w:rPr>
            <w:color w:val="0000FF"/>
            <w:u w:val="single"/>
            <w:lang w:val="ru-RU"/>
          </w:rPr>
          <w:t>.</w:t>
        </w:r>
        <w:r w:rsidR="00717719">
          <w:rPr>
            <w:color w:val="0000FF"/>
            <w:u w:val="single"/>
            <w:lang w:val="en-US"/>
          </w:rPr>
          <w:t>gov</w:t>
        </w:r>
        <w:r w:rsidR="00717719">
          <w:rPr>
            <w:color w:val="0000FF"/>
            <w:u w:val="single"/>
            <w:lang w:val="ru-RU"/>
          </w:rPr>
          <w:t>.</w:t>
        </w:r>
        <w:r w:rsidR="00717719">
          <w:rPr>
            <w:color w:val="0000FF"/>
            <w:u w:val="single"/>
            <w:lang w:val="en-US"/>
          </w:rPr>
          <w:t>ua</w:t>
        </w:r>
      </w:hyperlink>
      <w:r w:rsidR="00717719">
        <w:rPr>
          <w:u w:val="single"/>
          <w:lang w:val="ru-RU"/>
        </w:rPr>
        <w:t xml:space="preserve"> – Міністерство охорони здоров’я України</w:t>
      </w:r>
    </w:p>
    <w:p w:rsidR="0026143F" w:rsidRDefault="00D13360">
      <w:pPr>
        <w:widowControl w:val="0"/>
        <w:numPr>
          <w:ilvl w:val="0"/>
          <w:numId w:val="20"/>
        </w:numPr>
        <w:rPr>
          <w:lang w:val="en-US"/>
        </w:rPr>
      </w:pPr>
      <w:hyperlink r:id="rId34" w:history="1">
        <w:r w:rsidR="00717719">
          <w:rPr>
            <w:color w:val="0000FF"/>
            <w:u w:val="single"/>
            <w:lang w:val="en-US"/>
          </w:rPr>
          <w:t>www.ama-assn.org</w:t>
        </w:r>
      </w:hyperlink>
      <w:r w:rsidR="00717719">
        <w:rPr>
          <w:lang w:val="en-US"/>
        </w:rPr>
        <w:t xml:space="preserve"> – </w:t>
      </w:r>
      <w:r w:rsidR="00717719">
        <w:rPr>
          <w:u w:val="single"/>
          <w:lang w:val="en-US"/>
        </w:rPr>
        <w:t xml:space="preserve">Американська медична асоціація / </w:t>
      </w:r>
      <w:hyperlink r:id="rId35" w:history="1">
        <w:r w:rsidR="00717719">
          <w:rPr>
            <w:color w:val="0000FF"/>
            <w:u w:val="single"/>
            <w:lang w:val="en-US"/>
          </w:rPr>
          <w:t>American Medical Association</w:t>
        </w:r>
      </w:hyperlink>
    </w:p>
    <w:p w:rsidR="0026143F" w:rsidRDefault="00D13360">
      <w:pPr>
        <w:widowControl w:val="0"/>
        <w:numPr>
          <w:ilvl w:val="0"/>
          <w:numId w:val="20"/>
        </w:numPr>
        <w:rPr>
          <w:lang w:val="ru-RU"/>
        </w:rPr>
      </w:pPr>
      <w:hyperlink r:id="rId36" w:history="1">
        <w:r w:rsidR="00717719">
          <w:rPr>
            <w:color w:val="0000FF"/>
            <w:u w:val="single"/>
            <w:lang w:val="en-US"/>
          </w:rPr>
          <w:t>www</w:t>
        </w:r>
        <w:r w:rsidR="00717719">
          <w:rPr>
            <w:color w:val="0000FF"/>
            <w:u w:val="single"/>
            <w:lang w:val="ru-RU"/>
          </w:rPr>
          <w:t>.</w:t>
        </w:r>
        <w:r w:rsidR="00717719">
          <w:rPr>
            <w:color w:val="0000FF"/>
            <w:u w:val="single"/>
            <w:lang w:val="en-US"/>
          </w:rPr>
          <w:t>who</w:t>
        </w:r>
        <w:r w:rsidR="00717719">
          <w:rPr>
            <w:color w:val="0000FF"/>
            <w:u w:val="single"/>
            <w:lang w:val="ru-RU"/>
          </w:rPr>
          <w:t>.</w:t>
        </w:r>
        <w:r w:rsidR="00717719">
          <w:rPr>
            <w:color w:val="0000FF"/>
            <w:u w:val="single"/>
            <w:lang w:val="en-US"/>
          </w:rPr>
          <w:t>int</w:t>
        </w:r>
      </w:hyperlink>
      <w:r w:rsidR="00717719">
        <w:rPr>
          <w:u w:val="single"/>
          <w:lang w:val="ru-RU"/>
        </w:rPr>
        <w:t xml:space="preserve"> – Всесвітня організація охорони здоров’я</w:t>
      </w:r>
    </w:p>
    <w:p w:rsidR="0026143F" w:rsidRDefault="00D13360">
      <w:pPr>
        <w:widowControl w:val="0"/>
        <w:numPr>
          <w:ilvl w:val="0"/>
          <w:numId w:val="20"/>
        </w:numPr>
        <w:rPr>
          <w:lang w:val="ru-RU"/>
        </w:rPr>
      </w:pPr>
      <w:hyperlink r:id="rId37" w:history="1">
        <w:r w:rsidR="00717719">
          <w:rPr>
            <w:color w:val="0000FF"/>
            <w:u w:val="single"/>
            <w:lang w:val="en-US"/>
          </w:rPr>
          <w:t>www</w:t>
        </w:r>
        <w:r w:rsidR="00717719">
          <w:rPr>
            <w:color w:val="0000FF"/>
            <w:u w:val="single"/>
            <w:lang w:val="ru-RU"/>
          </w:rPr>
          <w:t>.</w:t>
        </w:r>
        <w:r w:rsidR="00717719">
          <w:rPr>
            <w:color w:val="0000FF"/>
            <w:u w:val="single"/>
            <w:lang w:val="en-US"/>
          </w:rPr>
          <w:t>dec</w:t>
        </w:r>
        <w:r w:rsidR="00717719">
          <w:rPr>
            <w:color w:val="0000FF"/>
            <w:u w:val="single"/>
            <w:lang w:val="ru-RU"/>
          </w:rPr>
          <w:t>.</w:t>
        </w:r>
        <w:r w:rsidR="00717719">
          <w:rPr>
            <w:color w:val="0000FF"/>
            <w:u w:val="single"/>
            <w:lang w:val="en-US"/>
          </w:rPr>
          <w:t>gov</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mtd</w:t>
        </w:r>
        <w:r w:rsidR="00717719">
          <w:rPr>
            <w:color w:val="0000FF"/>
            <w:u w:val="single"/>
            <w:lang w:val="ru-RU"/>
          </w:rPr>
          <w:t>/</w:t>
        </w:r>
        <w:r w:rsidR="00717719">
          <w:rPr>
            <w:color w:val="0000FF"/>
            <w:u w:val="single"/>
            <w:lang w:val="en-US"/>
          </w:rPr>
          <w:t>home</w:t>
        </w:r>
        <w:r w:rsidR="00717719">
          <w:rPr>
            <w:color w:val="0000FF"/>
            <w:u w:val="single"/>
            <w:lang w:val="ru-RU"/>
          </w:rPr>
          <w:t>/</w:t>
        </w:r>
      </w:hyperlink>
      <w:r w:rsidR="00717719">
        <w:rPr>
          <w:u w:val="single"/>
          <w:lang w:val="ru-RU"/>
        </w:rPr>
        <w:t xml:space="preserve"> - Державний експертний центр МОЗ України</w:t>
      </w:r>
    </w:p>
    <w:p w:rsidR="0026143F" w:rsidRDefault="00D13360">
      <w:pPr>
        <w:widowControl w:val="0"/>
        <w:numPr>
          <w:ilvl w:val="0"/>
          <w:numId w:val="20"/>
        </w:numPr>
        <w:rPr>
          <w:lang w:val="ru-RU"/>
        </w:rPr>
      </w:pPr>
      <w:hyperlink r:id="rId38" w:history="1">
        <w:r w:rsidR="00717719">
          <w:rPr>
            <w:color w:val="0000FF"/>
            <w:u w:val="single"/>
            <w:lang w:val="en-US"/>
          </w:rPr>
          <w:t>http</w:t>
        </w:r>
        <w:r w:rsidR="00717719">
          <w:rPr>
            <w:color w:val="0000FF"/>
            <w:u w:val="single"/>
            <w:lang w:val="ru-RU"/>
          </w:rPr>
          <w:t>://</w:t>
        </w:r>
        <w:r w:rsidR="00717719">
          <w:rPr>
            <w:color w:val="0000FF"/>
            <w:u w:val="single"/>
            <w:lang w:val="en-US"/>
          </w:rPr>
          <w:t>bma</w:t>
        </w:r>
        <w:r w:rsidR="00717719">
          <w:rPr>
            <w:color w:val="0000FF"/>
            <w:u w:val="single"/>
            <w:lang w:val="ru-RU"/>
          </w:rPr>
          <w:t>.</w:t>
        </w:r>
        <w:r w:rsidR="00717719">
          <w:rPr>
            <w:color w:val="0000FF"/>
            <w:u w:val="single"/>
            <w:lang w:val="en-US"/>
          </w:rPr>
          <w:t>org</w:t>
        </w:r>
        <w:r w:rsidR="00717719">
          <w:rPr>
            <w:color w:val="0000FF"/>
            <w:u w:val="single"/>
            <w:lang w:val="ru-RU"/>
          </w:rPr>
          <w:t>.</w:t>
        </w:r>
        <w:r w:rsidR="00717719">
          <w:rPr>
            <w:color w:val="0000FF"/>
            <w:u w:val="single"/>
            <w:lang w:val="en-US"/>
          </w:rPr>
          <w:t>uk</w:t>
        </w:r>
      </w:hyperlink>
      <w:r w:rsidR="00717719">
        <w:rPr>
          <w:lang w:val="ru-RU"/>
        </w:rPr>
        <w:t xml:space="preserve"> – Британська медична асоціація</w:t>
      </w:r>
    </w:p>
    <w:p w:rsidR="0026143F" w:rsidRDefault="00D13360">
      <w:pPr>
        <w:widowControl w:val="0"/>
        <w:numPr>
          <w:ilvl w:val="0"/>
          <w:numId w:val="20"/>
        </w:numPr>
        <w:rPr>
          <w:lang w:val="en-US"/>
        </w:rPr>
      </w:pPr>
      <w:hyperlink r:id="rId39" w:history="1">
        <w:r w:rsidR="00717719">
          <w:rPr>
            <w:color w:val="0000FF"/>
            <w:u w:val="single"/>
            <w:lang w:val="en-US"/>
          </w:rPr>
          <w:t>www.gmc-uk.org</w:t>
        </w:r>
      </w:hyperlink>
      <w:r w:rsidR="00717719">
        <w:rPr>
          <w:lang w:val="en-US"/>
        </w:rPr>
        <w:t xml:space="preserve"> - </w:t>
      </w:r>
      <w:r w:rsidR="00717719">
        <w:rPr>
          <w:bCs/>
          <w:iCs/>
          <w:lang w:val="en-US"/>
        </w:rPr>
        <w:t xml:space="preserve">General Medical Council </w:t>
      </w:r>
      <w:r w:rsidR="00717719">
        <w:rPr>
          <w:i/>
          <w:lang w:val="en-US"/>
        </w:rPr>
        <w:t>(</w:t>
      </w:r>
      <w:r w:rsidR="00717719">
        <w:rPr>
          <w:bCs/>
          <w:iCs/>
          <w:lang w:val="en-US"/>
        </w:rPr>
        <w:t>GMC</w:t>
      </w:r>
      <w:r w:rsidR="00717719">
        <w:rPr>
          <w:i/>
          <w:lang w:val="en-US"/>
        </w:rPr>
        <w:t>)</w:t>
      </w:r>
    </w:p>
    <w:p w:rsidR="0026143F" w:rsidRDefault="00D13360">
      <w:pPr>
        <w:widowControl w:val="0"/>
        <w:numPr>
          <w:ilvl w:val="0"/>
          <w:numId w:val="20"/>
        </w:numPr>
        <w:rPr>
          <w:lang w:val="ru-RU"/>
        </w:rPr>
      </w:pPr>
      <w:hyperlink r:id="rId40" w:history="1">
        <w:r w:rsidR="00717719">
          <w:rPr>
            <w:color w:val="0000FF"/>
            <w:u w:val="single"/>
            <w:lang w:val="en-US"/>
          </w:rPr>
          <w:t>www</w:t>
        </w:r>
        <w:r w:rsidR="00717719">
          <w:rPr>
            <w:color w:val="0000FF"/>
            <w:u w:val="single"/>
            <w:lang w:val="ru-RU"/>
          </w:rPr>
          <w:t>.</w:t>
        </w:r>
        <w:r w:rsidR="00717719">
          <w:rPr>
            <w:color w:val="0000FF"/>
            <w:u w:val="single"/>
            <w:lang w:val="en-US"/>
          </w:rPr>
          <w:t>bundesaerztekammer</w:t>
        </w:r>
        <w:r w:rsidR="00717719">
          <w:rPr>
            <w:color w:val="0000FF"/>
            <w:u w:val="single"/>
            <w:lang w:val="ru-RU"/>
          </w:rPr>
          <w:t>.</w:t>
        </w:r>
        <w:r w:rsidR="00717719">
          <w:rPr>
            <w:color w:val="0000FF"/>
            <w:u w:val="single"/>
            <w:lang w:val="en-US"/>
          </w:rPr>
          <w:t>de</w:t>
        </w:r>
      </w:hyperlink>
      <w:r w:rsidR="00717719">
        <w:rPr>
          <w:lang w:val="ru-RU"/>
        </w:rPr>
        <w:t xml:space="preserve"> – Німецька медична асоціація</w:t>
      </w:r>
    </w:p>
    <w:p w:rsidR="0026143F" w:rsidRDefault="00D13360">
      <w:pPr>
        <w:widowControl w:val="0"/>
        <w:numPr>
          <w:ilvl w:val="0"/>
          <w:numId w:val="20"/>
        </w:numPr>
        <w:rPr>
          <w:lang w:val="ru-RU"/>
        </w:rPr>
      </w:pPr>
      <w:hyperlink r:id="rId41" w:history="1">
        <w:r w:rsidR="00717719">
          <w:rPr>
            <w:color w:val="0000FF"/>
            <w:u w:val="single"/>
            <w:lang w:val="en-US"/>
          </w:rPr>
          <w:t>http</w:t>
        </w:r>
        <w:r w:rsidR="00717719">
          <w:rPr>
            <w:color w:val="0000FF"/>
            <w:u w:val="single"/>
            <w:lang w:val="ru-RU"/>
          </w:rPr>
          <w:t>://</w:t>
        </w:r>
        <w:r w:rsidR="00717719">
          <w:rPr>
            <w:color w:val="0000FF"/>
            <w:u w:val="single"/>
            <w:lang w:val="en-US"/>
          </w:rPr>
          <w:t>medforum</w:t>
        </w:r>
        <w:r w:rsidR="00717719">
          <w:rPr>
            <w:color w:val="0000FF"/>
            <w:u w:val="single"/>
            <w:lang w:val="ru-RU"/>
          </w:rPr>
          <w:t>.</w:t>
        </w:r>
        <w:r w:rsidR="00717719">
          <w:rPr>
            <w:color w:val="0000FF"/>
            <w:u w:val="single"/>
            <w:lang w:val="en-US"/>
          </w:rPr>
          <w:t>in</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partners</w:t>
        </w:r>
        <w:r w:rsidR="00717719">
          <w:rPr>
            <w:color w:val="0000FF"/>
            <w:u w:val="single"/>
            <w:lang w:val="ru-RU"/>
          </w:rPr>
          <w:t>-</w:t>
        </w:r>
      </w:hyperlink>
      <w:r w:rsidR="00717719">
        <w:rPr>
          <w:lang w:val="ru-RU"/>
        </w:rPr>
        <w:t xml:space="preserve"> Асоціація хірургів України</w:t>
      </w:r>
    </w:p>
    <w:p w:rsidR="0026143F" w:rsidRDefault="00D13360">
      <w:pPr>
        <w:widowControl w:val="0"/>
        <w:numPr>
          <w:ilvl w:val="0"/>
          <w:numId w:val="20"/>
        </w:numPr>
        <w:rPr>
          <w:lang w:val="ru-RU"/>
        </w:rPr>
      </w:pPr>
      <w:hyperlink r:id="rId42" w:history="1">
        <w:r w:rsidR="00717719">
          <w:rPr>
            <w:color w:val="0000FF"/>
            <w:u w:val="single"/>
            <w:lang w:val="en-US"/>
          </w:rPr>
          <w:t>http</w:t>
        </w:r>
        <w:r w:rsidR="00717719">
          <w:rPr>
            <w:color w:val="0000FF"/>
            <w:u w:val="single"/>
            <w:lang w:val="ru-RU"/>
          </w:rPr>
          <w:t>://</w:t>
        </w:r>
        <w:r w:rsidR="00717719">
          <w:rPr>
            <w:color w:val="0000FF"/>
            <w:u w:val="single"/>
            <w:lang w:val="en-US"/>
          </w:rPr>
          <w:t>endoscopy</w:t>
        </w:r>
        <w:r w:rsidR="00717719">
          <w:rPr>
            <w:color w:val="0000FF"/>
            <w:u w:val="single"/>
            <w:lang w:val="ru-RU"/>
          </w:rPr>
          <w:t>.</w:t>
        </w:r>
        <w:r w:rsidR="00717719">
          <w:rPr>
            <w:color w:val="0000FF"/>
            <w:u w:val="single"/>
            <w:lang w:val="en-US"/>
          </w:rPr>
          <w:t>com</w:t>
        </w:r>
        <w:r w:rsidR="00717719">
          <w:rPr>
            <w:color w:val="0000FF"/>
            <w:u w:val="single"/>
            <w:lang w:val="ru-RU"/>
          </w:rPr>
          <w:t>.</w:t>
        </w:r>
        <w:r w:rsidR="00717719">
          <w:rPr>
            <w:color w:val="0000FF"/>
            <w:u w:val="single"/>
            <w:lang w:val="en-US"/>
          </w:rPr>
          <w:t>ua</w:t>
        </w:r>
        <w:r w:rsidR="00717719">
          <w:rPr>
            <w:color w:val="0000FF"/>
            <w:u w:val="single"/>
            <w:lang w:val="ru-RU"/>
          </w:rPr>
          <w:t>/</w:t>
        </w:r>
      </w:hyperlink>
      <w:r w:rsidR="00717719">
        <w:rPr>
          <w:lang w:val="ru-RU"/>
        </w:rPr>
        <w:t xml:space="preserve"> - Асоціація ендоскопічних хірургів України </w:t>
      </w:r>
    </w:p>
    <w:p w:rsidR="0026143F" w:rsidRDefault="00D13360">
      <w:pPr>
        <w:widowControl w:val="0"/>
        <w:numPr>
          <w:ilvl w:val="0"/>
          <w:numId w:val="20"/>
        </w:numPr>
        <w:rPr>
          <w:lang w:val="ru-RU"/>
        </w:rPr>
      </w:pPr>
      <w:hyperlink r:id="rId43" w:history="1">
        <w:r w:rsidR="00717719">
          <w:rPr>
            <w:color w:val="0000FF"/>
            <w:u w:val="single"/>
            <w:lang w:val="en-US"/>
          </w:rPr>
          <w:t>http</w:t>
        </w:r>
        <w:r w:rsidR="00717719">
          <w:rPr>
            <w:color w:val="0000FF"/>
            <w:u w:val="single"/>
            <w:lang w:val="ru-RU"/>
          </w:rPr>
          <w:t>://</w:t>
        </w:r>
        <w:r w:rsidR="00717719">
          <w:rPr>
            <w:color w:val="0000FF"/>
            <w:u w:val="single"/>
            <w:lang w:val="en-US"/>
          </w:rPr>
          <w:t>thoracic</w:t>
        </w:r>
        <w:r w:rsidR="00717719">
          <w:rPr>
            <w:color w:val="0000FF"/>
            <w:u w:val="single"/>
            <w:lang w:val="ru-RU"/>
          </w:rPr>
          <w:t>-</w:t>
        </w:r>
        <w:r w:rsidR="00717719">
          <w:rPr>
            <w:color w:val="0000FF"/>
            <w:u w:val="single"/>
            <w:lang w:val="en-US"/>
          </w:rPr>
          <w:t>surgery</w:t>
        </w:r>
        <w:r w:rsidR="00717719">
          <w:rPr>
            <w:color w:val="0000FF"/>
            <w:u w:val="single"/>
            <w:lang w:val="ru-RU"/>
          </w:rPr>
          <w:t>.</w:t>
        </w:r>
        <w:r w:rsidR="00717719">
          <w:rPr>
            <w:color w:val="0000FF"/>
            <w:u w:val="single"/>
            <w:lang w:val="en-US"/>
          </w:rPr>
          <w:t>com</w:t>
        </w:r>
        <w:r w:rsidR="00717719">
          <w:rPr>
            <w:color w:val="0000FF"/>
            <w:u w:val="single"/>
            <w:lang w:val="ru-RU"/>
          </w:rPr>
          <w:t>.</w:t>
        </w:r>
        <w:r w:rsidR="00717719">
          <w:rPr>
            <w:color w:val="0000FF"/>
            <w:u w:val="single"/>
            <w:lang w:val="en-US"/>
          </w:rPr>
          <w:t>ua</w:t>
        </w:r>
        <w:r w:rsidR="00717719">
          <w:rPr>
            <w:color w:val="0000FF"/>
            <w:u w:val="single"/>
            <w:lang w:val="ru-RU"/>
          </w:rPr>
          <w:t>/</w:t>
        </w:r>
      </w:hyperlink>
      <w:r w:rsidR="00717719">
        <w:rPr>
          <w:lang w:val="ru-RU"/>
        </w:rPr>
        <w:t xml:space="preserve"> - Асоціація торакальних хірургів України </w:t>
      </w:r>
    </w:p>
    <w:p w:rsidR="0026143F" w:rsidRDefault="00D13360">
      <w:pPr>
        <w:widowControl w:val="0"/>
        <w:numPr>
          <w:ilvl w:val="0"/>
          <w:numId w:val="20"/>
        </w:numPr>
        <w:rPr>
          <w:lang w:val="ru-RU"/>
        </w:rPr>
      </w:pPr>
      <w:hyperlink r:id="rId44" w:history="1">
        <w:r w:rsidR="00717719">
          <w:rPr>
            <w:color w:val="0000FF"/>
            <w:u w:val="single"/>
            <w:lang w:val="en-US"/>
          </w:rPr>
          <w:t>https</w:t>
        </w:r>
        <w:r w:rsidR="00717719">
          <w:rPr>
            <w:color w:val="0000FF"/>
            <w:u w:val="single"/>
            <w:lang w:val="ru-RU"/>
          </w:rPr>
          <w:t>://</w:t>
        </w:r>
        <w:r w:rsidR="00717719">
          <w:rPr>
            <w:color w:val="0000FF"/>
            <w:u w:val="single"/>
            <w:lang w:val="en-US"/>
          </w:rPr>
          <w:t>youcontrol</w:t>
        </w:r>
        <w:r w:rsidR="00717719">
          <w:rPr>
            <w:color w:val="0000FF"/>
            <w:u w:val="single"/>
            <w:lang w:val="ru-RU"/>
          </w:rPr>
          <w:t>.</w:t>
        </w:r>
        <w:r w:rsidR="00717719">
          <w:rPr>
            <w:color w:val="0000FF"/>
            <w:u w:val="single"/>
            <w:lang w:val="en-US"/>
          </w:rPr>
          <w:t>com</w:t>
        </w:r>
        <w:r w:rsidR="00717719">
          <w:rPr>
            <w:color w:val="0000FF"/>
            <w:u w:val="single"/>
            <w:lang w:val="ru-RU"/>
          </w:rPr>
          <w:t>.</w:t>
        </w:r>
        <w:r w:rsidR="00717719">
          <w:rPr>
            <w:color w:val="0000FF"/>
            <w:u w:val="single"/>
            <w:lang w:val="en-US"/>
          </w:rPr>
          <w:t>ua</w:t>
        </w:r>
        <w:r w:rsidR="00717719">
          <w:rPr>
            <w:color w:val="0000FF"/>
            <w:u w:val="single"/>
            <w:lang w:val="ru-RU"/>
          </w:rPr>
          <w:t>/</w:t>
        </w:r>
      </w:hyperlink>
      <w:r w:rsidR="00717719">
        <w:rPr>
          <w:lang w:val="ru-RU"/>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717719">
      <w:pPr>
        <w:widowControl w:val="0"/>
        <w:spacing w:after="200" w:line="276" w:lineRule="auto"/>
        <w:jc w:val="center"/>
        <w:rPr>
          <w:rFonts w:ascii="Calibri" w:eastAsia="Calibri" w:hAnsi="Calibri" w:cs="Microsoft YaHei"/>
          <w:b/>
          <w:bCs/>
          <w:color w:val="000000"/>
          <w:sz w:val="32"/>
          <w:szCs w:val="32"/>
          <w:lang w:val="ru-RU" w:eastAsia="ru-RU" w:bidi="uk-UA"/>
        </w:rPr>
      </w:pPr>
      <w:r>
        <w:rPr>
          <w:rFonts w:cs="Calibri"/>
          <w:bCs/>
          <w:i/>
          <w:sz w:val="32"/>
          <w:szCs w:val="32"/>
          <w:lang w:eastAsia="ru-RU"/>
        </w:rPr>
        <w:lastRenderedPageBreak/>
        <w:t xml:space="preserve">Практичне заняття № </w:t>
      </w:r>
      <w:r>
        <w:rPr>
          <w:rFonts w:cs="Calibri"/>
          <w:bCs/>
          <w:i/>
          <w:sz w:val="32"/>
          <w:szCs w:val="32"/>
          <w:lang w:val="ru-RU" w:eastAsia="ru-RU"/>
        </w:rPr>
        <w:t>4</w:t>
      </w:r>
    </w:p>
    <w:p w:rsidR="0026143F" w:rsidRDefault="00717719">
      <w:pPr>
        <w:widowControl w:val="0"/>
        <w:spacing w:after="200" w:line="276" w:lineRule="auto"/>
        <w:rPr>
          <w:rFonts w:eastAsia="Calibri"/>
          <w:b/>
          <w:bCs/>
          <w:color w:val="000000"/>
          <w:lang w:eastAsia="ru-RU" w:bidi="uk-UA"/>
        </w:rPr>
      </w:pPr>
      <w:r>
        <w:rPr>
          <w:rFonts w:eastAsia="Calibri"/>
          <w:b/>
          <w:bCs/>
          <w:color w:val="000000"/>
          <w:lang w:eastAsia="ru-RU" w:bidi="uk-UA"/>
        </w:rPr>
        <w:t xml:space="preserve">Тема: </w:t>
      </w:r>
      <w:r>
        <w:rPr>
          <w:b/>
          <w:sz w:val="32"/>
          <w:szCs w:val="32"/>
          <w:lang w:eastAsia="ru-RU"/>
        </w:rPr>
        <w:t>Еутиреоїдний i токсичний зоб</w:t>
      </w:r>
    </w:p>
    <w:p w:rsidR="0026143F" w:rsidRDefault="00717719">
      <w:pPr>
        <w:widowControl w:val="0"/>
        <w:spacing w:after="200" w:line="276" w:lineRule="auto"/>
        <w:outlineLvl w:val="0"/>
        <w:rPr>
          <w:rFonts w:eastAsia="Calibri"/>
          <w:b/>
          <w:bCs/>
          <w:color w:val="000000"/>
          <w:lang w:eastAsia="ru-RU" w:bidi="uk-UA"/>
        </w:rPr>
      </w:pPr>
      <w:r>
        <w:rPr>
          <w:rFonts w:eastAsia="Calibri"/>
          <w:b/>
          <w:bCs/>
          <w:color w:val="000000"/>
          <w:lang w:eastAsia="ru-RU" w:bidi="uk-UA"/>
        </w:rPr>
        <w:t xml:space="preserve">Мета: </w:t>
      </w:r>
    </w:p>
    <w:p w:rsidR="0026143F" w:rsidRDefault="00717719">
      <w:pPr>
        <w:tabs>
          <w:tab w:val="left" w:pos="3584"/>
        </w:tabs>
        <w:rPr>
          <w:i/>
          <w:sz w:val="28"/>
          <w:szCs w:val="28"/>
          <w:lang w:eastAsia="ru-RU"/>
        </w:rPr>
      </w:pPr>
      <w:r>
        <w:rPr>
          <w:i/>
          <w:sz w:val="28"/>
          <w:szCs w:val="28"/>
          <w:lang w:eastAsia="ru-RU"/>
        </w:rPr>
        <w:t>- знати:</w:t>
      </w:r>
    </w:p>
    <w:p w:rsidR="0026143F" w:rsidRDefault="00717719">
      <w:pPr>
        <w:numPr>
          <w:ilvl w:val="0"/>
          <w:numId w:val="21"/>
        </w:numPr>
        <w:rPr>
          <w:color w:val="000000"/>
          <w:lang w:eastAsia="ru-RU"/>
        </w:rPr>
      </w:pPr>
      <w:r>
        <w:rPr>
          <w:color w:val="000000"/>
          <w:lang w:eastAsia="ru-RU"/>
        </w:rPr>
        <w:t xml:space="preserve">анатомічну будову та основні фізіологічні процеси, що відбуваються в ЩЗ; </w:t>
      </w:r>
    </w:p>
    <w:p w:rsidR="0026143F" w:rsidRDefault="00717719">
      <w:pPr>
        <w:numPr>
          <w:ilvl w:val="0"/>
          <w:numId w:val="21"/>
        </w:numPr>
        <w:tabs>
          <w:tab w:val="left" w:pos="3584"/>
        </w:tabs>
        <w:contextualSpacing/>
        <w:rPr>
          <w:i/>
          <w:lang w:eastAsia="ru-RU"/>
        </w:rPr>
      </w:pPr>
      <w:r>
        <w:rPr>
          <w:i/>
          <w:lang w:eastAsia="ru-RU"/>
        </w:rPr>
        <w:t>1.</w:t>
      </w:r>
      <w:r>
        <w:rPr>
          <w:rFonts w:eastAsia="Calibri"/>
        </w:rPr>
        <w:t xml:space="preserve"> етіологію, патогенез гнійних захворюваннях щитовидної залози, а також способи запобігання ускладнень. - </w:t>
      </w:r>
      <w:r>
        <w:rPr>
          <w:rFonts w:eastAsia="Calibri"/>
          <w:b/>
          <w:lang w:eastAsia="ru-RU"/>
        </w:rPr>
        <w:t xml:space="preserve">II </w:t>
      </w:r>
      <w:r>
        <w:rPr>
          <w:rFonts w:eastAsia="Calibri"/>
          <w:b/>
          <w:i/>
          <w:lang w:eastAsia="ru-RU"/>
        </w:rPr>
        <w:t>рівень</w:t>
      </w:r>
    </w:p>
    <w:p w:rsidR="0026143F" w:rsidRDefault="00717719">
      <w:pPr>
        <w:numPr>
          <w:ilvl w:val="0"/>
          <w:numId w:val="21"/>
        </w:numPr>
        <w:tabs>
          <w:tab w:val="left" w:pos="3584"/>
        </w:tabs>
        <w:contextualSpacing/>
        <w:rPr>
          <w:i/>
          <w:lang w:eastAsia="ru-RU"/>
        </w:rPr>
      </w:pPr>
      <w:r>
        <w:rPr>
          <w:i/>
          <w:lang w:eastAsia="ru-RU"/>
        </w:rPr>
        <w:t>2.</w:t>
      </w:r>
      <w:r>
        <w:rPr>
          <w:rFonts w:eastAsia="Calibri"/>
        </w:rPr>
        <w:t xml:space="preserve"> клінічну картину, методи діагностики, диференційну діагностику, лікувальну тактику при захворюваннях щитовидної залози </w:t>
      </w:r>
      <w:r>
        <w:rPr>
          <w:rFonts w:eastAsia="Calibri"/>
          <w:b/>
        </w:rPr>
        <w:t>I</w:t>
      </w:r>
      <w:r>
        <w:rPr>
          <w:rFonts w:eastAsia="Calibri"/>
          <w:b/>
          <w:lang w:eastAsia="ru-RU"/>
        </w:rPr>
        <w:t xml:space="preserve">II </w:t>
      </w:r>
      <w:r>
        <w:rPr>
          <w:rFonts w:eastAsia="Calibri"/>
          <w:b/>
          <w:i/>
          <w:lang w:eastAsia="ru-RU"/>
        </w:rPr>
        <w:t>рівень</w:t>
      </w:r>
    </w:p>
    <w:p w:rsidR="0026143F" w:rsidRDefault="00717719">
      <w:pPr>
        <w:numPr>
          <w:ilvl w:val="0"/>
          <w:numId w:val="21"/>
        </w:numPr>
        <w:rPr>
          <w:color w:val="000000"/>
          <w:lang w:eastAsia="ru-RU"/>
        </w:rPr>
      </w:pPr>
      <w:r>
        <w:rPr>
          <w:color w:val="000000"/>
          <w:lang w:eastAsia="ru-RU"/>
        </w:rPr>
        <w:t>методику обстеження хворого по органах і системах.</w:t>
      </w:r>
    </w:p>
    <w:p w:rsidR="0026143F" w:rsidRDefault="00717719">
      <w:pPr>
        <w:numPr>
          <w:ilvl w:val="0"/>
          <w:numId w:val="21"/>
        </w:numPr>
        <w:tabs>
          <w:tab w:val="left" w:pos="3584"/>
        </w:tabs>
        <w:contextualSpacing/>
        <w:rPr>
          <w:lang w:eastAsia="ru-RU"/>
        </w:rPr>
      </w:pPr>
      <w:r>
        <w:rPr>
          <w:i/>
          <w:lang w:eastAsia="ru-RU"/>
        </w:rPr>
        <w:t xml:space="preserve">3. </w:t>
      </w:r>
      <w:r>
        <w:rPr>
          <w:rFonts w:eastAsia="Calibri"/>
        </w:rPr>
        <w:t xml:space="preserve">варіанти хірургічних втручань при захворюваннях щитовидної залози, а також способи запобігання ускладнень </w:t>
      </w:r>
      <w:r>
        <w:rPr>
          <w:rFonts w:eastAsia="Calibri"/>
          <w:b/>
        </w:rPr>
        <w:t>I</w:t>
      </w:r>
      <w:r>
        <w:rPr>
          <w:rFonts w:eastAsia="Calibri"/>
          <w:b/>
          <w:lang w:eastAsia="ru-RU"/>
        </w:rPr>
        <w:t xml:space="preserve">II </w:t>
      </w:r>
      <w:r>
        <w:rPr>
          <w:rFonts w:eastAsia="Calibri"/>
          <w:b/>
          <w:i/>
          <w:lang w:eastAsia="ru-RU"/>
        </w:rPr>
        <w:t>рівень</w:t>
      </w:r>
    </w:p>
    <w:p w:rsidR="0026143F" w:rsidRDefault="0026143F">
      <w:pPr>
        <w:tabs>
          <w:tab w:val="left" w:pos="3584"/>
        </w:tabs>
        <w:rPr>
          <w:sz w:val="28"/>
          <w:szCs w:val="28"/>
          <w:lang w:eastAsia="ru-RU"/>
        </w:rPr>
      </w:pPr>
    </w:p>
    <w:p w:rsidR="0026143F" w:rsidRDefault="0026143F">
      <w:pPr>
        <w:rPr>
          <w:b/>
          <w:lang w:eastAsia="ru-RU"/>
        </w:rPr>
      </w:pPr>
    </w:p>
    <w:p w:rsidR="0026143F" w:rsidRDefault="0026143F">
      <w:pPr>
        <w:widowControl w:val="0"/>
        <w:spacing w:line="220" w:lineRule="auto"/>
        <w:ind w:firstLine="480"/>
        <w:rPr>
          <w:b/>
          <w:sz w:val="28"/>
          <w:szCs w:val="28"/>
          <w:lang w:eastAsia="ru-RU"/>
        </w:rPr>
      </w:pPr>
    </w:p>
    <w:p w:rsidR="0026143F" w:rsidRDefault="00717719">
      <w:pPr>
        <w:widowControl w:val="0"/>
        <w:spacing w:after="200" w:line="276" w:lineRule="auto"/>
        <w:outlineLvl w:val="0"/>
        <w:rPr>
          <w:b/>
          <w:snapToGrid w:val="0"/>
          <w:color w:val="000000"/>
          <w:lang w:eastAsia="ru-RU"/>
        </w:rPr>
      </w:pPr>
      <w:r>
        <w:rPr>
          <w:rFonts w:ascii="Calibri" w:eastAsia="Calibri" w:hAnsi="Calibri" w:cs="Microsoft YaHei"/>
          <w:b/>
          <w:bCs/>
          <w:color w:val="000000"/>
          <w:sz w:val="32"/>
          <w:szCs w:val="32"/>
          <w:lang w:eastAsia="ru-RU" w:bidi="uk-UA"/>
        </w:rPr>
        <w:t xml:space="preserve">Основні поняття: </w:t>
      </w:r>
      <w:r>
        <w:rPr>
          <w:rFonts w:eastAsia="Calibri"/>
        </w:rPr>
        <w:t>захворювання щитовидної залози</w:t>
      </w:r>
      <w:r>
        <w:rPr>
          <w:rFonts w:ascii="Calibri" w:eastAsia="Calibri" w:hAnsi="Calibri" w:cs="Calibri"/>
          <w:sz w:val="22"/>
          <w:szCs w:val="22"/>
          <w:lang w:eastAsia="ru-RU"/>
        </w:rPr>
        <w:t xml:space="preserve">, </w:t>
      </w:r>
      <w:r>
        <w:rPr>
          <w:rFonts w:eastAsia="Calibri"/>
        </w:rPr>
        <w:t>клінічна картина, методи діагностики, диференційна діагностика, лікувальна тактика</w:t>
      </w:r>
    </w:p>
    <w:p w:rsidR="0026143F" w:rsidRDefault="00717719">
      <w:pPr>
        <w:spacing w:after="200" w:line="276" w:lineRule="auto"/>
        <w:ind w:firstLine="567"/>
        <w:rPr>
          <w:rFonts w:ascii="Calibri" w:eastAsia="Calibri" w:hAnsi="Calibri" w:cs="Calibri"/>
          <w:b/>
          <w:sz w:val="32"/>
          <w:szCs w:val="32"/>
          <w:lang w:eastAsia="ru-RU"/>
        </w:rPr>
      </w:pPr>
      <w:r>
        <w:rPr>
          <w:rFonts w:ascii="Calibri" w:eastAsia="Calibri" w:hAnsi="Calibri" w:cs="Calibri"/>
          <w:b/>
          <w:sz w:val="32"/>
          <w:szCs w:val="32"/>
          <w:lang w:eastAsia="ru-RU"/>
        </w:rPr>
        <w:t>План:</w:t>
      </w:r>
    </w:p>
    <w:p w:rsidR="0026143F" w:rsidRDefault="00717719">
      <w:pPr>
        <w:widowControl w:val="0"/>
        <w:tabs>
          <w:tab w:val="left" w:pos="330"/>
          <w:tab w:val="left" w:pos="952"/>
        </w:tabs>
        <w:spacing w:after="200" w:line="276" w:lineRule="auto"/>
        <w:jc w:val="both"/>
        <w:rPr>
          <w:rFonts w:eastAsia="Calibri"/>
          <w:lang w:eastAsia="ru-RU"/>
        </w:rPr>
      </w:pPr>
      <w:r>
        <w:rPr>
          <w:rFonts w:eastAsia="Calibri"/>
          <w:b/>
          <w:lang w:eastAsia="ru-RU"/>
        </w:rPr>
        <w:t>1.Організаційні заходи</w:t>
      </w:r>
      <w:r>
        <w:rPr>
          <w:rFonts w:eastAsia="Calibri"/>
          <w:lang w:eastAsia="ru-RU"/>
        </w:rPr>
        <w:t xml:space="preserve"> (привітання, перевірка присутніх, повідомлення теми, мети заняття, мотивація здобувачів вищої освіти щодо вивчення теми).</w:t>
      </w:r>
    </w:p>
    <w:p w:rsidR="0026143F" w:rsidRDefault="00717719">
      <w:pPr>
        <w:widowControl w:val="0"/>
        <w:tabs>
          <w:tab w:val="left" w:pos="330"/>
          <w:tab w:val="left" w:pos="952"/>
        </w:tabs>
        <w:spacing w:after="200" w:line="276" w:lineRule="auto"/>
        <w:jc w:val="both"/>
        <w:rPr>
          <w:rFonts w:eastAsia="Calibri"/>
          <w:lang w:eastAsia="ru-RU"/>
        </w:rPr>
      </w:pPr>
      <w:r>
        <w:rPr>
          <w:rFonts w:eastAsia="Calibri"/>
          <w:b/>
          <w:lang w:val="ru-RU" w:eastAsia="ru-RU"/>
        </w:rPr>
        <w:t>2.</w:t>
      </w:r>
      <w:r>
        <w:rPr>
          <w:rFonts w:eastAsia="Calibri"/>
          <w:b/>
          <w:lang w:eastAsia="ru-RU"/>
        </w:rPr>
        <w:t>Контроль опорного рівня знань</w:t>
      </w:r>
      <w:r>
        <w:rPr>
          <w:rFonts w:eastAsia="Calibri"/>
          <w:lang w:eastAsia="ru-RU"/>
        </w:rPr>
        <w:t xml:space="preserve"> - фронтальне опитування</w:t>
      </w:r>
      <w:r>
        <w:rPr>
          <w:rFonts w:eastAsia="Calibri"/>
          <w:bCs/>
          <w:iCs/>
          <w:lang w:eastAsia="ru-RU"/>
        </w:rPr>
        <w:t>:</w:t>
      </w:r>
    </w:p>
    <w:p w:rsidR="0026143F" w:rsidRDefault="00717719">
      <w:pPr>
        <w:widowControl w:val="0"/>
        <w:numPr>
          <w:ilvl w:val="0"/>
          <w:numId w:val="2"/>
        </w:numPr>
        <w:tabs>
          <w:tab w:val="left" w:pos="330"/>
          <w:tab w:val="left" w:pos="952"/>
        </w:tabs>
        <w:spacing w:after="200" w:line="276" w:lineRule="auto"/>
        <w:ind w:left="0" w:firstLine="567"/>
        <w:jc w:val="both"/>
        <w:rPr>
          <w:rFonts w:eastAsia="Calibri"/>
          <w:lang w:eastAsia="ru-RU"/>
        </w:rPr>
      </w:pPr>
      <w:r>
        <w:rPr>
          <w:rFonts w:eastAsia="Calibri"/>
          <w:i/>
          <w:lang w:eastAsia="ru-RU"/>
        </w:rPr>
        <w:t>вимоги до теоретичної готовності студентів до виконання практичних занять</w:t>
      </w:r>
      <w:r>
        <w:rPr>
          <w:rFonts w:eastAsia="Calibri"/>
          <w:lang w:eastAsia="ru-RU"/>
        </w:rPr>
        <w:t>;</w:t>
      </w:r>
    </w:p>
    <w:p w:rsidR="0026143F" w:rsidRDefault="00717719">
      <w:pPr>
        <w:widowControl w:val="0"/>
        <w:numPr>
          <w:ilvl w:val="0"/>
          <w:numId w:val="2"/>
        </w:numPr>
        <w:tabs>
          <w:tab w:val="left" w:pos="330"/>
          <w:tab w:val="left" w:pos="952"/>
        </w:tabs>
        <w:spacing w:after="200" w:line="276" w:lineRule="auto"/>
        <w:ind w:left="0" w:firstLine="567"/>
        <w:jc w:val="both"/>
        <w:rPr>
          <w:rFonts w:eastAsia="Calibri"/>
          <w:lang w:eastAsia="ru-RU"/>
        </w:rPr>
      </w:pPr>
      <w:r>
        <w:rPr>
          <w:rFonts w:eastAsia="Calibri"/>
          <w:i/>
          <w:lang w:eastAsia="ru-RU"/>
        </w:rPr>
        <w:t>питання</w:t>
      </w:r>
      <w:r>
        <w:rPr>
          <w:rFonts w:eastAsia="Calibri"/>
          <w:lang w:eastAsia="ru-RU"/>
        </w:rPr>
        <w:t xml:space="preserve">  для перевірки базових знань за темою заняття.</w:t>
      </w:r>
    </w:p>
    <w:p w:rsidR="0026143F" w:rsidRDefault="0026143F">
      <w:pPr>
        <w:rPr>
          <w:rFonts w:eastAsia="Calibri"/>
          <w:b/>
        </w:rPr>
      </w:pPr>
    </w:p>
    <w:p w:rsidR="0026143F" w:rsidRDefault="00717719">
      <w:pPr>
        <w:numPr>
          <w:ilvl w:val="0"/>
          <w:numId w:val="22"/>
        </w:numPr>
        <w:spacing w:after="200" w:line="276" w:lineRule="auto"/>
        <w:contextualSpacing/>
        <w:rPr>
          <w:lang w:eastAsia="ru-RU"/>
        </w:rPr>
      </w:pPr>
      <w:r>
        <w:rPr>
          <w:lang w:eastAsia="ru-RU"/>
        </w:rPr>
        <w:t xml:space="preserve">Хірургічна анатомія щитовидної залози </w:t>
      </w:r>
    </w:p>
    <w:p w:rsidR="0026143F" w:rsidRDefault="00717719">
      <w:pPr>
        <w:numPr>
          <w:ilvl w:val="0"/>
          <w:numId w:val="22"/>
        </w:numPr>
        <w:spacing w:after="200" w:line="276" w:lineRule="auto"/>
        <w:contextualSpacing/>
        <w:rPr>
          <w:lang w:eastAsia="ru-RU"/>
        </w:rPr>
      </w:pPr>
      <w:r>
        <w:rPr>
          <w:lang w:eastAsia="ru-RU"/>
        </w:rPr>
        <w:t xml:space="preserve">Клініко-морфологічна класифікація захворювань щитовидної залози </w:t>
      </w:r>
    </w:p>
    <w:p w:rsidR="0026143F" w:rsidRDefault="00717719">
      <w:pPr>
        <w:numPr>
          <w:ilvl w:val="0"/>
          <w:numId w:val="22"/>
        </w:numPr>
        <w:spacing w:after="200" w:line="276" w:lineRule="auto"/>
        <w:contextualSpacing/>
        <w:rPr>
          <w:lang w:eastAsia="ru-RU"/>
        </w:rPr>
      </w:pPr>
      <w:r>
        <w:rPr>
          <w:lang w:eastAsia="ru-RU"/>
        </w:rPr>
        <w:t xml:space="preserve">Особливості анамнезу і об’єктивного обстеження при захворюваннях ЩЗ </w:t>
      </w:r>
      <w:r>
        <w:rPr>
          <w:lang w:eastAsia="ru-RU"/>
        </w:rPr>
        <w:br/>
        <w:t>Додаткові методи обстеження при гнійних процесах в плеврі.</w:t>
      </w:r>
    </w:p>
    <w:p w:rsidR="0026143F" w:rsidRDefault="00717719">
      <w:pPr>
        <w:widowControl w:val="0"/>
        <w:numPr>
          <w:ilvl w:val="0"/>
          <w:numId w:val="22"/>
        </w:numPr>
        <w:spacing w:after="200" w:line="220" w:lineRule="auto"/>
        <w:contextualSpacing/>
        <w:rPr>
          <w:lang w:eastAsia="ru-RU"/>
        </w:rPr>
      </w:pPr>
      <w:r>
        <w:rPr>
          <w:lang w:eastAsia="ru-RU"/>
        </w:rPr>
        <w:t xml:space="preserve">Які існують спеціальні методи обстеження при патології щитовидної залози? </w:t>
      </w:r>
    </w:p>
    <w:p w:rsidR="0026143F" w:rsidRDefault="00717719">
      <w:pPr>
        <w:widowControl w:val="0"/>
        <w:numPr>
          <w:ilvl w:val="0"/>
          <w:numId w:val="22"/>
        </w:numPr>
        <w:spacing w:after="200" w:line="220" w:lineRule="auto"/>
        <w:contextualSpacing/>
        <w:rPr>
          <w:lang w:eastAsia="ru-RU"/>
        </w:rPr>
      </w:pPr>
      <w:r>
        <w:rPr>
          <w:lang w:eastAsia="ru-RU"/>
        </w:rPr>
        <w:t xml:space="preserve">Принципи консервативного лікування при патології щитовидної залози? </w:t>
      </w:r>
    </w:p>
    <w:p w:rsidR="0026143F" w:rsidRDefault="00717719">
      <w:pPr>
        <w:widowControl w:val="0"/>
        <w:numPr>
          <w:ilvl w:val="0"/>
          <w:numId w:val="22"/>
        </w:numPr>
        <w:spacing w:after="200" w:line="220" w:lineRule="auto"/>
        <w:contextualSpacing/>
        <w:rPr>
          <w:lang w:eastAsia="ru-RU"/>
        </w:rPr>
      </w:pPr>
      <w:r>
        <w:rPr>
          <w:lang w:eastAsia="ru-RU"/>
        </w:rPr>
        <w:t xml:space="preserve">Показання до операції при захворюваннях щитовидної залози? </w:t>
      </w:r>
    </w:p>
    <w:p w:rsidR="0026143F" w:rsidRDefault="00717719">
      <w:pPr>
        <w:widowControl w:val="0"/>
        <w:numPr>
          <w:ilvl w:val="0"/>
          <w:numId w:val="22"/>
        </w:numPr>
        <w:spacing w:after="200" w:line="220" w:lineRule="auto"/>
        <w:contextualSpacing/>
        <w:rPr>
          <w:lang w:eastAsia="ru-RU"/>
        </w:rPr>
      </w:pPr>
      <w:r>
        <w:rPr>
          <w:lang w:eastAsia="ru-RU"/>
        </w:rPr>
        <w:t xml:space="preserve">Ускладнення захворювань щитовидної залози? </w:t>
      </w:r>
    </w:p>
    <w:p w:rsidR="0026143F" w:rsidRDefault="00717719">
      <w:pPr>
        <w:widowControl w:val="0"/>
        <w:numPr>
          <w:ilvl w:val="0"/>
          <w:numId w:val="22"/>
        </w:numPr>
        <w:spacing w:after="200" w:line="220" w:lineRule="auto"/>
        <w:contextualSpacing/>
        <w:rPr>
          <w:lang w:eastAsia="ru-RU"/>
        </w:rPr>
      </w:pPr>
      <w:r>
        <w:rPr>
          <w:lang w:eastAsia="ru-RU"/>
        </w:rPr>
        <w:t xml:space="preserve">Особливості хірургічної тактики при захворюваннях щитовидної залози? </w:t>
      </w:r>
    </w:p>
    <w:p w:rsidR="0026143F" w:rsidRDefault="00717719">
      <w:pPr>
        <w:widowControl w:val="0"/>
        <w:numPr>
          <w:ilvl w:val="0"/>
          <w:numId w:val="22"/>
        </w:numPr>
        <w:spacing w:after="200" w:line="220" w:lineRule="auto"/>
        <w:contextualSpacing/>
        <w:rPr>
          <w:lang w:eastAsia="ru-RU"/>
        </w:rPr>
      </w:pPr>
      <w:r>
        <w:rPr>
          <w:lang w:eastAsia="ru-RU"/>
        </w:rPr>
        <w:t>План ведення післяопераційного періоду при патології щитовидної залози?</w:t>
      </w:r>
    </w:p>
    <w:p w:rsidR="0026143F" w:rsidRDefault="0026143F">
      <w:pPr>
        <w:widowControl w:val="0"/>
        <w:spacing w:line="220" w:lineRule="auto"/>
        <w:ind w:left="80" w:firstLine="500"/>
        <w:rPr>
          <w:snapToGrid w:val="0"/>
          <w:lang w:eastAsia="ru-RU"/>
        </w:rPr>
      </w:pPr>
    </w:p>
    <w:p w:rsidR="0026143F" w:rsidRDefault="0026143F">
      <w:pPr>
        <w:widowControl w:val="0"/>
        <w:tabs>
          <w:tab w:val="left" w:pos="90"/>
        </w:tabs>
        <w:jc w:val="both"/>
        <w:rPr>
          <w:snapToGrid w:val="0"/>
          <w:color w:val="000000"/>
          <w:lang w:eastAsia="ru-RU"/>
        </w:rPr>
      </w:pPr>
    </w:p>
    <w:p w:rsidR="0026143F" w:rsidRDefault="00717719">
      <w:pPr>
        <w:widowControl w:val="0"/>
        <w:tabs>
          <w:tab w:val="left" w:pos="614"/>
          <w:tab w:val="left" w:pos="952"/>
        </w:tabs>
        <w:jc w:val="both"/>
        <w:rPr>
          <w:rFonts w:eastAsia="Calibri"/>
          <w:lang w:eastAsia="ru-RU"/>
        </w:rPr>
      </w:pPr>
      <w:r>
        <w:rPr>
          <w:rFonts w:eastAsia="Calibri"/>
          <w:b/>
          <w:lang w:eastAsia="ru-RU"/>
        </w:rPr>
        <w:t>Формування професійних вмінь, навичок</w:t>
      </w:r>
      <w:r>
        <w:rPr>
          <w:rFonts w:eastAsia="Calibri"/>
          <w:lang w:eastAsia="ru-RU"/>
        </w:rP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spacing w:after="200" w:line="276" w:lineRule="auto"/>
        <w:ind w:left="0" w:firstLine="567"/>
        <w:rPr>
          <w:rFonts w:eastAsia="Calibri"/>
          <w:lang w:eastAsia="ru-RU"/>
        </w:rPr>
      </w:pPr>
      <w:r>
        <w:rPr>
          <w:rFonts w:eastAsia="Calibri"/>
          <w:i/>
          <w:lang w:eastAsia="ru-RU"/>
        </w:rPr>
        <w:t>зміст завдань</w:t>
      </w:r>
      <w:r>
        <w:rPr>
          <w:rFonts w:eastAsia="Calibri"/>
          <w:lang w:eastAsia="ru-RU"/>
        </w:rPr>
        <w:t xml:space="preserve"> ( клінічні ситуації):</w:t>
      </w:r>
    </w:p>
    <w:p w:rsidR="0026143F" w:rsidRDefault="0026143F">
      <w:pPr>
        <w:widowControl w:val="0"/>
        <w:spacing w:line="220" w:lineRule="auto"/>
        <w:ind w:left="80" w:firstLine="500"/>
        <w:rPr>
          <w:lang w:eastAsia="ru-RU"/>
        </w:rPr>
      </w:pPr>
    </w:p>
    <w:p w:rsidR="0026143F" w:rsidRDefault="0026143F">
      <w:pPr>
        <w:widowControl w:val="0"/>
        <w:spacing w:line="220" w:lineRule="auto"/>
        <w:ind w:left="80" w:firstLine="500"/>
        <w:rPr>
          <w:b/>
          <w:lang w:eastAsia="ru-RU"/>
        </w:rPr>
      </w:pPr>
    </w:p>
    <w:p w:rsidR="0026143F" w:rsidRDefault="00717719">
      <w:pPr>
        <w:widowControl w:val="0"/>
        <w:spacing w:line="220" w:lineRule="auto"/>
        <w:ind w:left="80" w:firstLine="500"/>
        <w:rPr>
          <w:b/>
          <w:lang w:eastAsia="ru-RU"/>
        </w:rPr>
      </w:pPr>
      <w:r>
        <w:rPr>
          <w:b/>
          <w:lang w:eastAsia="ru-RU"/>
        </w:rPr>
        <w:lastRenderedPageBreak/>
        <w:t xml:space="preserve">Тести для самоконтролю:  </w:t>
      </w:r>
    </w:p>
    <w:p w:rsidR="0026143F" w:rsidRDefault="00717719">
      <w:pPr>
        <w:numPr>
          <w:ilvl w:val="0"/>
          <w:numId w:val="23"/>
        </w:numPr>
        <w:spacing w:after="200"/>
        <w:jc w:val="both"/>
        <w:rPr>
          <w:lang w:eastAsia="ru-RU"/>
        </w:rPr>
      </w:pPr>
      <w:r>
        <w:rPr>
          <w:lang w:eastAsia="ru-RU"/>
        </w:rPr>
        <w:t xml:space="preserve">Хворому М., 26 років, виставлено діагноз дифузний токсичний зоб ІІІ ступеня, тиротоксикоз середньої важкості. Хворому запропоновано оперативне лiкування, на яке вiн погодився. Якi заходи пiд час передоперацiйної підготовки треба застосувати для профілактики тиреотоксичного кризу у післяопераційному перiодi?  </w:t>
      </w:r>
    </w:p>
    <w:p w:rsidR="0026143F" w:rsidRDefault="00717719">
      <w:pPr>
        <w:numPr>
          <w:ilvl w:val="0"/>
          <w:numId w:val="24"/>
        </w:numPr>
        <w:jc w:val="both"/>
        <w:rPr>
          <w:lang w:eastAsia="ru-RU"/>
        </w:rPr>
      </w:pPr>
      <w:r>
        <w:rPr>
          <w:lang w:eastAsia="ru-RU"/>
        </w:rPr>
        <w:t xml:space="preserve"> Застосування кортикостероїдiв  </w:t>
      </w:r>
    </w:p>
    <w:p w:rsidR="0026143F" w:rsidRDefault="00717719">
      <w:pPr>
        <w:numPr>
          <w:ilvl w:val="0"/>
          <w:numId w:val="24"/>
        </w:numPr>
        <w:jc w:val="both"/>
        <w:rPr>
          <w:lang w:eastAsia="ru-RU"/>
        </w:rPr>
      </w:pPr>
      <w:r>
        <w:rPr>
          <w:lang w:eastAsia="ru-RU"/>
        </w:rPr>
        <w:t xml:space="preserve">Малотравматична хiрургiчна технiка  </w:t>
      </w:r>
    </w:p>
    <w:p w:rsidR="0026143F" w:rsidRDefault="00717719">
      <w:pPr>
        <w:numPr>
          <w:ilvl w:val="0"/>
          <w:numId w:val="24"/>
        </w:numPr>
        <w:jc w:val="both"/>
        <w:rPr>
          <w:lang w:eastAsia="ru-RU"/>
        </w:rPr>
      </w:pPr>
      <w:r>
        <w:rPr>
          <w:lang w:eastAsia="ru-RU"/>
        </w:rPr>
        <w:t xml:space="preserve">Постільний режим  </w:t>
      </w:r>
    </w:p>
    <w:p w:rsidR="0026143F" w:rsidRDefault="00717719">
      <w:pPr>
        <w:numPr>
          <w:ilvl w:val="0"/>
          <w:numId w:val="24"/>
        </w:numPr>
        <w:jc w:val="both"/>
        <w:rPr>
          <w:lang w:eastAsia="ru-RU"/>
        </w:rPr>
      </w:pPr>
      <w:r>
        <w:rPr>
          <w:lang w:eastAsia="ru-RU"/>
        </w:rPr>
        <w:t xml:space="preserve">Детоксикаційна терапія  </w:t>
      </w:r>
    </w:p>
    <w:p w:rsidR="0026143F" w:rsidRDefault="00717719">
      <w:pPr>
        <w:numPr>
          <w:ilvl w:val="0"/>
          <w:numId w:val="24"/>
        </w:numPr>
        <w:jc w:val="both"/>
        <w:rPr>
          <w:lang w:eastAsia="ru-RU"/>
        </w:rPr>
      </w:pPr>
      <w:r>
        <w:rPr>
          <w:lang w:eastAsia="ru-RU"/>
        </w:rPr>
        <w:t xml:space="preserve">+Застосування антитиреоїдних препаратiв </w:t>
      </w:r>
    </w:p>
    <w:p w:rsidR="0026143F" w:rsidRDefault="0026143F">
      <w:pPr>
        <w:jc w:val="both"/>
        <w:rPr>
          <w:lang w:eastAsia="ru-RU"/>
        </w:rPr>
      </w:pPr>
    </w:p>
    <w:p w:rsidR="0026143F" w:rsidRDefault="00717719">
      <w:pPr>
        <w:jc w:val="both"/>
        <w:rPr>
          <w:lang w:eastAsia="ru-RU"/>
        </w:rPr>
      </w:pPr>
      <w:r>
        <w:rPr>
          <w:lang w:eastAsia="ru-RU"/>
        </w:rPr>
        <w:t xml:space="preserve">2. Хвора М., 16 років, оперована 12 років тому з приводу дифузного токсичного зобу III-IV ступеня. На цей час у хворої виник рецидив тиротоксикозу. Хворій запропоновано оперативне втручання, але перед цим треба з`ясувати  де знаходиться функціонуюча тканина залози. Який саме метод дослідження потрібно виконати?  </w:t>
      </w:r>
    </w:p>
    <w:p w:rsidR="0026143F" w:rsidRDefault="00717719">
      <w:pPr>
        <w:numPr>
          <w:ilvl w:val="0"/>
          <w:numId w:val="25"/>
        </w:numPr>
        <w:jc w:val="both"/>
        <w:rPr>
          <w:lang w:eastAsia="ru-RU"/>
        </w:rPr>
      </w:pPr>
      <w:r>
        <w:rPr>
          <w:lang w:eastAsia="ru-RU"/>
        </w:rPr>
        <w:t xml:space="preserve">+Сканування залози  </w:t>
      </w:r>
    </w:p>
    <w:p w:rsidR="0026143F" w:rsidRDefault="00717719">
      <w:pPr>
        <w:numPr>
          <w:ilvl w:val="0"/>
          <w:numId w:val="25"/>
        </w:numPr>
        <w:jc w:val="both"/>
        <w:rPr>
          <w:lang w:eastAsia="ru-RU"/>
        </w:rPr>
      </w:pPr>
      <w:r>
        <w:rPr>
          <w:lang w:eastAsia="ru-RU"/>
        </w:rPr>
        <w:t xml:space="preserve">Ультразвукове дослідження  </w:t>
      </w:r>
    </w:p>
    <w:p w:rsidR="0026143F" w:rsidRDefault="00717719">
      <w:pPr>
        <w:numPr>
          <w:ilvl w:val="0"/>
          <w:numId w:val="25"/>
        </w:numPr>
        <w:jc w:val="both"/>
        <w:rPr>
          <w:lang w:eastAsia="ru-RU"/>
        </w:rPr>
      </w:pPr>
      <w:r>
        <w:rPr>
          <w:lang w:eastAsia="ru-RU"/>
        </w:rPr>
        <w:t xml:space="preserve">Пункційну аспіраційну біопсію  </w:t>
      </w:r>
    </w:p>
    <w:p w:rsidR="0026143F" w:rsidRDefault="00717719">
      <w:pPr>
        <w:numPr>
          <w:ilvl w:val="0"/>
          <w:numId w:val="25"/>
        </w:numPr>
        <w:jc w:val="both"/>
        <w:rPr>
          <w:lang w:eastAsia="ru-RU"/>
        </w:rPr>
      </w:pPr>
      <w:r>
        <w:rPr>
          <w:lang w:eastAsia="ru-RU"/>
        </w:rPr>
        <w:t xml:space="preserve">Рентгенологічне дослідження шиї  </w:t>
      </w:r>
    </w:p>
    <w:p w:rsidR="0026143F" w:rsidRDefault="00717719">
      <w:pPr>
        <w:numPr>
          <w:ilvl w:val="0"/>
          <w:numId w:val="25"/>
        </w:numPr>
        <w:jc w:val="both"/>
        <w:rPr>
          <w:lang w:eastAsia="ru-RU"/>
        </w:rPr>
      </w:pPr>
      <w:r>
        <w:rPr>
          <w:lang w:eastAsia="ru-RU"/>
        </w:rPr>
        <w:t xml:space="preserve">Рентгенологічне дослідження стравоходу  </w:t>
      </w:r>
    </w:p>
    <w:p w:rsidR="0026143F" w:rsidRDefault="0026143F">
      <w:pPr>
        <w:jc w:val="both"/>
        <w:rPr>
          <w:lang w:eastAsia="ru-RU"/>
        </w:rPr>
      </w:pPr>
    </w:p>
    <w:p w:rsidR="0026143F" w:rsidRDefault="00717719">
      <w:pPr>
        <w:jc w:val="both"/>
        <w:rPr>
          <w:lang w:eastAsia="ru-RU"/>
        </w:rPr>
      </w:pPr>
      <w:r>
        <w:rPr>
          <w:lang w:eastAsia="ru-RU"/>
        </w:rPr>
        <w:t>3. Хвора К., 29 років, 3 роки тому було виставлено діагноз дифузний токсичний зоб III ст. Отримувала консервативне лікування. Останнім часом у правій долі залози з`явився вузол, щільний при пальпації, швидко збільшується у розмірі. Яке дослідження треба виконати, щоб вірогідно виключити рак щитовидної залози.</w:t>
      </w:r>
    </w:p>
    <w:p w:rsidR="0026143F" w:rsidRDefault="00717719">
      <w:pPr>
        <w:numPr>
          <w:ilvl w:val="0"/>
          <w:numId w:val="26"/>
        </w:numPr>
        <w:jc w:val="both"/>
        <w:rPr>
          <w:lang w:eastAsia="ru-RU"/>
        </w:rPr>
      </w:pPr>
      <w:r>
        <w:rPr>
          <w:lang w:eastAsia="ru-RU"/>
        </w:rPr>
        <w:t xml:space="preserve">Ультразвукове дослідження щитовидної залози  </w:t>
      </w:r>
    </w:p>
    <w:p w:rsidR="0026143F" w:rsidRDefault="00717719">
      <w:pPr>
        <w:numPr>
          <w:ilvl w:val="0"/>
          <w:numId w:val="26"/>
        </w:numPr>
        <w:jc w:val="both"/>
        <w:rPr>
          <w:lang w:eastAsia="ru-RU"/>
        </w:rPr>
      </w:pPr>
      <w:r>
        <w:rPr>
          <w:lang w:eastAsia="ru-RU"/>
        </w:rPr>
        <w:t xml:space="preserve">+Тонкоголкову пункційну аспіраційну біопсію  </w:t>
      </w:r>
    </w:p>
    <w:p w:rsidR="0026143F" w:rsidRDefault="00717719">
      <w:pPr>
        <w:numPr>
          <w:ilvl w:val="0"/>
          <w:numId w:val="26"/>
        </w:numPr>
        <w:jc w:val="both"/>
        <w:rPr>
          <w:lang w:eastAsia="ru-RU"/>
        </w:rPr>
      </w:pPr>
      <w:r>
        <w:rPr>
          <w:lang w:eastAsia="ru-RU"/>
        </w:rPr>
        <w:t xml:space="preserve">Інтраопераційну біопсію вузла  </w:t>
      </w:r>
    </w:p>
    <w:p w:rsidR="0026143F" w:rsidRDefault="00717719">
      <w:pPr>
        <w:numPr>
          <w:ilvl w:val="0"/>
          <w:numId w:val="26"/>
        </w:numPr>
        <w:jc w:val="both"/>
        <w:rPr>
          <w:lang w:eastAsia="ru-RU"/>
        </w:rPr>
      </w:pPr>
      <w:r>
        <w:rPr>
          <w:lang w:eastAsia="ru-RU"/>
        </w:rPr>
        <w:t xml:space="preserve">Сканування щитовидної залози  </w:t>
      </w:r>
    </w:p>
    <w:p w:rsidR="0026143F" w:rsidRDefault="00717719">
      <w:pPr>
        <w:numPr>
          <w:ilvl w:val="0"/>
          <w:numId w:val="26"/>
        </w:numPr>
        <w:jc w:val="both"/>
        <w:rPr>
          <w:lang w:eastAsia="ru-RU"/>
        </w:rPr>
      </w:pPr>
      <w:r>
        <w:rPr>
          <w:lang w:eastAsia="ru-RU"/>
        </w:rPr>
        <w:t xml:space="preserve">Рентгенографію шиї  </w:t>
      </w:r>
    </w:p>
    <w:p w:rsidR="0026143F" w:rsidRDefault="0026143F">
      <w:pPr>
        <w:jc w:val="both"/>
        <w:rPr>
          <w:lang w:eastAsia="ru-RU"/>
        </w:rPr>
      </w:pPr>
    </w:p>
    <w:p w:rsidR="0026143F" w:rsidRDefault="00717719">
      <w:pPr>
        <w:jc w:val="both"/>
        <w:rPr>
          <w:lang w:eastAsia="ru-RU"/>
        </w:rPr>
      </w:pPr>
      <w:r>
        <w:rPr>
          <w:lang w:eastAsia="ru-RU"/>
        </w:rPr>
        <w:t xml:space="preserve">4. У хворої М., 26 років, оперованої з приводу дифузного токсичного зобу ІІІ ступеня, тиротоксикозу середньої важкості на 2 добу після операції з`явилися судоми кистей, стоп та лиця. Симптоми Хвостека, Трусо позитивні. Хвора скаржиться на болі в області серця. На ЕКГ - подовження інтервалу Q-T.  Яке ускладнення виникло у хворої ?   </w:t>
      </w:r>
    </w:p>
    <w:p w:rsidR="0026143F" w:rsidRDefault="00717719">
      <w:pPr>
        <w:numPr>
          <w:ilvl w:val="0"/>
          <w:numId w:val="27"/>
        </w:numPr>
        <w:jc w:val="both"/>
        <w:rPr>
          <w:lang w:eastAsia="ru-RU"/>
        </w:rPr>
      </w:pPr>
      <w:r>
        <w:rPr>
          <w:lang w:eastAsia="ru-RU"/>
        </w:rPr>
        <w:t xml:space="preserve">Гіперпаратироз  </w:t>
      </w:r>
    </w:p>
    <w:p w:rsidR="0026143F" w:rsidRDefault="00717719">
      <w:pPr>
        <w:numPr>
          <w:ilvl w:val="0"/>
          <w:numId w:val="27"/>
        </w:numPr>
        <w:jc w:val="both"/>
        <w:rPr>
          <w:lang w:eastAsia="ru-RU"/>
        </w:rPr>
      </w:pPr>
      <w:r>
        <w:rPr>
          <w:lang w:eastAsia="ru-RU"/>
        </w:rPr>
        <w:t xml:space="preserve">Тиреотоксичний криз  </w:t>
      </w:r>
    </w:p>
    <w:p w:rsidR="0026143F" w:rsidRDefault="00717719">
      <w:pPr>
        <w:numPr>
          <w:ilvl w:val="0"/>
          <w:numId w:val="27"/>
        </w:numPr>
        <w:jc w:val="both"/>
        <w:rPr>
          <w:lang w:eastAsia="ru-RU"/>
        </w:rPr>
      </w:pPr>
      <w:r>
        <w:rPr>
          <w:lang w:eastAsia="ru-RU"/>
        </w:rPr>
        <w:t xml:space="preserve">+Гіпопаратироз  </w:t>
      </w:r>
    </w:p>
    <w:p w:rsidR="0026143F" w:rsidRDefault="00717719">
      <w:pPr>
        <w:numPr>
          <w:ilvl w:val="0"/>
          <w:numId w:val="27"/>
        </w:numPr>
        <w:jc w:val="both"/>
        <w:rPr>
          <w:lang w:eastAsia="ru-RU"/>
        </w:rPr>
      </w:pPr>
      <w:r>
        <w:rPr>
          <w:lang w:eastAsia="ru-RU"/>
        </w:rPr>
        <w:t xml:space="preserve">Парез гортанних нервів  </w:t>
      </w:r>
    </w:p>
    <w:p w:rsidR="0026143F" w:rsidRDefault="00717719">
      <w:pPr>
        <w:numPr>
          <w:ilvl w:val="0"/>
          <w:numId w:val="27"/>
        </w:numPr>
        <w:jc w:val="both"/>
        <w:rPr>
          <w:lang w:eastAsia="ru-RU"/>
        </w:rPr>
      </w:pPr>
      <w:r>
        <w:rPr>
          <w:lang w:eastAsia="ru-RU"/>
        </w:rPr>
        <w:t xml:space="preserve">Тиреотоксична міокардіодистрофія  </w:t>
      </w:r>
    </w:p>
    <w:p w:rsidR="0026143F" w:rsidRDefault="0026143F">
      <w:pPr>
        <w:widowControl w:val="0"/>
        <w:spacing w:line="220" w:lineRule="auto"/>
        <w:ind w:left="80" w:firstLine="500"/>
        <w:rPr>
          <w:b/>
          <w:lang w:eastAsia="ru-RU"/>
        </w:rPr>
      </w:pPr>
    </w:p>
    <w:p w:rsidR="0026143F" w:rsidRDefault="0026143F">
      <w:pPr>
        <w:widowControl w:val="0"/>
        <w:spacing w:line="220" w:lineRule="auto"/>
        <w:ind w:left="80" w:firstLine="500"/>
        <w:rPr>
          <w:b/>
          <w:lang w:eastAsia="ru-RU"/>
        </w:rPr>
      </w:pPr>
    </w:p>
    <w:p w:rsidR="0026143F" w:rsidRDefault="00717719">
      <w:pPr>
        <w:jc w:val="both"/>
        <w:rPr>
          <w:lang w:eastAsia="ru-RU"/>
        </w:rPr>
      </w:pPr>
      <w:r>
        <w:rPr>
          <w:lang w:val="ru-RU" w:eastAsia="ru-RU"/>
        </w:rPr>
        <w:t>5</w:t>
      </w:r>
      <w:r>
        <w:rPr>
          <w:lang w:eastAsia="ru-RU"/>
        </w:rPr>
        <w:t xml:space="preserve">. Хвора С., 35 років, на 2 добу після операції з приводу змішаного токсичного зобу IV ступеня скаржиться на болі в області серця. На ЕКГ - подовження інтервалу Q-T. Симптоми Хвостека, Трусо чітко не визначені. Виставлено попередній діагноз прихованої тетанії. Яке дослідження треба провести для підтвердження діагнозу?   </w:t>
      </w:r>
    </w:p>
    <w:p w:rsidR="0026143F" w:rsidRDefault="00717719">
      <w:pPr>
        <w:numPr>
          <w:ilvl w:val="0"/>
          <w:numId w:val="28"/>
        </w:numPr>
        <w:jc w:val="both"/>
        <w:rPr>
          <w:lang w:eastAsia="ru-RU"/>
        </w:rPr>
      </w:pPr>
      <w:r>
        <w:rPr>
          <w:lang w:eastAsia="ru-RU"/>
        </w:rPr>
        <w:t xml:space="preserve">Визначити вміст тиреотропного гормону  </w:t>
      </w:r>
    </w:p>
    <w:p w:rsidR="0026143F" w:rsidRDefault="00717719">
      <w:pPr>
        <w:numPr>
          <w:ilvl w:val="0"/>
          <w:numId w:val="28"/>
        </w:numPr>
        <w:jc w:val="both"/>
        <w:rPr>
          <w:lang w:eastAsia="ru-RU"/>
        </w:rPr>
      </w:pPr>
      <w:r>
        <w:rPr>
          <w:lang w:eastAsia="ru-RU"/>
        </w:rPr>
        <w:t xml:space="preserve">Визначити вміст калію  </w:t>
      </w:r>
    </w:p>
    <w:p w:rsidR="0026143F" w:rsidRDefault="00717719">
      <w:pPr>
        <w:numPr>
          <w:ilvl w:val="0"/>
          <w:numId w:val="28"/>
        </w:numPr>
        <w:jc w:val="both"/>
        <w:rPr>
          <w:lang w:eastAsia="ru-RU"/>
        </w:rPr>
      </w:pPr>
      <w:r>
        <w:rPr>
          <w:lang w:eastAsia="ru-RU"/>
        </w:rPr>
        <w:t xml:space="preserve">Визначити вміст натрію  </w:t>
      </w:r>
    </w:p>
    <w:p w:rsidR="0026143F" w:rsidRDefault="00717719">
      <w:pPr>
        <w:numPr>
          <w:ilvl w:val="0"/>
          <w:numId w:val="28"/>
        </w:numPr>
        <w:jc w:val="both"/>
        <w:rPr>
          <w:lang w:eastAsia="ru-RU"/>
        </w:rPr>
      </w:pPr>
      <w:r>
        <w:rPr>
          <w:lang w:eastAsia="ru-RU"/>
        </w:rPr>
        <w:t xml:space="preserve">+Визначити вміст кальцію і фосфору у крові </w:t>
      </w:r>
    </w:p>
    <w:p w:rsidR="0026143F" w:rsidRDefault="00717719">
      <w:pPr>
        <w:numPr>
          <w:ilvl w:val="0"/>
          <w:numId w:val="28"/>
        </w:numPr>
        <w:jc w:val="both"/>
        <w:rPr>
          <w:lang w:eastAsia="ru-RU"/>
        </w:rPr>
      </w:pPr>
      <w:r>
        <w:rPr>
          <w:lang w:eastAsia="ru-RU"/>
        </w:rPr>
        <w:t xml:space="preserve">Визначити вміст тиреоїдних гормонів у крові  </w:t>
      </w:r>
    </w:p>
    <w:p w:rsidR="0026143F" w:rsidRDefault="0026143F">
      <w:pPr>
        <w:jc w:val="both"/>
        <w:rPr>
          <w:lang w:eastAsia="ru-RU"/>
        </w:rPr>
      </w:pPr>
    </w:p>
    <w:p w:rsidR="0026143F" w:rsidRDefault="00717719">
      <w:pPr>
        <w:widowControl w:val="0"/>
        <w:numPr>
          <w:ilvl w:val="0"/>
          <w:numId w:val="3"/>
        </w:numPr>
        <w:tabs>
          <w:tab w:val="left" w:pos="952"/>
          <w:tab w:val="left" w:pos="1169"/>
        </w:tabs>
        <w:spacing w:after="200" w:line="276" w:lineRule="auto"/>
        <w:ind w:left="0" w:firstLine="567"/>
        <w:rPr>
          <w:rFonts w:eastAsia="Calibri"/>
          <w:lang w:eastAsia="ru-RU"/>
        </w:rPr>
      </w:pPr>
      <w:r>
        <w:rPr>
          <w:rFonts w:eastAsia="Calibri"/>
          <w:i/>
          <w:lang w:eastAsia="ru-RU"/>
        </w:rPr>
        <w:lastRenderedPageBreak/>
        <w:t>рекомендації</w:t>
      </w:r>
      <w:r>
        <w:rPr>
          <w:rFonts w:eastAsia="Calibri"/>
          <w:lang w:eastAsia="ru-RU"/>
        </w:rP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ind w:left="720" w:right="200"/>
        <w:contextualSpacing/>
        <w:rPr>
          <w:b/>
          <w:color w:val="000000"/>
          <w:lang w:eastAsia="ru-RU"/>
        </w:rPr>
      </w:pPr>
      <w:r>
        <w:rPr>
          <w:b/>
          <w:color w:val="000000"/>
          <w:lang w:eastAsia="ru-RU"/>
        </w:rPr>
        <w:t>Орієнтуюча карта щодо самостійної роботи з літературою з теми заняття.</w:t>
      </w:r>
    </w:p>
    <w:tbl>
      <w:tblPr>
        <w:tblW w:w="9660" w:type="dxa"/>
        <w:tblInd w:w="1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0"/>
        <w:gridCol w:w="2835"/>
        <w:gridCol w:w="4281"/>
        <w:gridCol w:w="73"/>
        <w:gridCol w:w="1871"/>
      </w:tblGrid>
      <w:tr w:rsidR="0026143F">
        <w:trPr>
          <w:trHeight w:val="735"/>
        </w:trPr>
        <w:tc>
          <w:tcPr>
            <w:tcW w:w="600" w:type="dxa"/>
            <w:vAlign w:val="center"/>
          </w:tcPr>
          <w:p w:rsidR="0026143F" w:rsidRDefault="00717719">
            <w:pPr>
              <w:jc w:val="center"/>
              <w:rPr>
                <w:color w:val="000000"/>
                <w:lang w:eastAsia="ru-RU"/>
              </w:rPr>
            </w:pPr>
            <w:r>
              <w:rPr>
                <w:color w:val="000000"/>
                <w:lang w:eastAsia="ru-RU"/>
              </w:rPr>
              <w:t>№№</w:t>
            </w:r>
          </w:p>
        </w:tc>
        <w:tc>
          <w:tcPr>
            <w:tcW w:w="2835" w:type="dxa"/>
            <w:vAlign w:val="center"/>
          </w:tcPr>
          <w:p w:rsidR="0026143F" w:rsidRDefault="00717719">
            <w:pPr>
              <w:keepNext/>
              <w:jc w:val="center"/>
              <w:rPr>
                <w:color w:val="000000"/>
                <w:lang w:eastAsia="ru-RU"/>
              </w:rPr>
            </w:pPr>
            <w:r>
              <w:rPr>
                <w:color w:val="000000"/>
                <w:lang w:eastAsia="ru-RU"/>
              </w:rPr>
              <w:t>Основні завдання</w:t>
            </w:r>
          </w:p>
        </w:tc>
        <w:tc>
          <w:tcPr>
            <w:tcW w:w="4354" w:type="dxa"/>
            <w:gridSpan w:val="2"/>
            <w:vAlign w:val="center"/>
          </w:tcPr>
          <w:p w:rsidR="0026143F" w:rsidRDefault="00717719">
            <w:pPr>
              <w:jc w:val="center"/>
              <w:rPr>
                <w:color w:val="000000"/>
                <w:lang w:eastAsia="ru-RU"/>
              </w:rPr>
            </w:pPr>
            <w:r>
              <w:rPr>
                <w:color w:val="000000"/>
                <w:lang w:eastAsia="ru-RU"/>
              </w:rPr>
              <w:t>Вказівки.</w:t>
            </w:r>
          </w:p>
        </w:tc>
        <w:tc>
          <w:tcPr>
            <w:tcW w:w="1871" w:type="dxa"/>
            <w:vAlign w:val="center"/>
          </w:tcPr>
          <w:p w:rsidR="0026143F" w:rsidRDefault="00717719">
            <w:pPr>
              <w:jc w:val="center"/>
              <w:rPr>
                <w:color w:val="000000"/>
                <w:lang w:eastAsia="ru-RU"/>
              </w:rPr>
            </w:pPr>
            <w:r>
              <w:rPr>
                <w:color w:val="000000"/>
                <w:lang w:eastAsia="ru-RU"/>
              </w:rPr>
              <w:t>Дати відповіді</w:t>
            </w:r>
          </w:p>
        </w:tc>
      </w:tr>
      <w:tr w:rsidR="0026143F">
        <w:trPr>
          <w:trHeight w:val="735"/>
        </w:trPr>
        <w:tc>
          <w:tcPr>
            <w:tcW w:w="600" w:type="dxa"/>
            <w:vAlign w:val="center"/>
          </w:tcPr>
          <w:p w:rsidR="0026143F" w:rsidRDefault="00717719">
            <w:pPr>
              <w:jc w:val="center"/>
              <w:rPr>
                <w:color w:val="000000"/>
                <w:lang w:eastAsia="ru-RU"/>
              </w:rPr>
            </w:pPr>
            <w:r>
              <w:rPr>
                <w:color w:val="000000"/>
                <w:lang w:eastAsia="ru-RU"/>
              </w:rPr>
              <w:t>1.</w:t>
            </w:r>
          </w:p>
        </w:tc>
        <w:tc>
          <w:tcPr>
            <w:tcW w:w="2835" w:type="dxa"/>
            <w:vAlign w:val="center"/>
          </w:tcPr>
          <w:p w:rsidR="0026143F" w:rsidRDefault="00717719">
            <w:pPr>
              <w:keepNext/>
              <w:rPr>
                <w:color w:val="000000"/>
                <w:lang w:eastAsia="ru-RU"/>
              </w:rPr>
            </w:pPr>
            <w:r>
              <w:rPr>
                <w:color w:val="000000"/>
                <w:lang w:eastAsia="ru-RU"/>
              </w:rPr>
              <w:t>Вивчити етіологію захворювань щитовидної залози.</w:t>
            </w:r>
          </w:p>
        </w:tc>
        <w:tc>
          <w:tcPr>
            <w:tcW w:w="4354" w:type="dxa"/>
            <w:gridSpan w:val="2"/>
          </w:tcPr>
          <w:p w:rsidR="0026143F" w:rsidRDefault="0026143F">
            <w:pPr>
              <w:jc w:val="center"/>
              <w:rPr>
                <w:color w:val="000000"/>
                <w:lang w:eastAsia="ru-RU"/>
              </w:rPr>
            </w:pPr>
          </w:p>
          <w:p w:rsidR="0026143F" w:rsidRDefault="00717719">
            <w:pPr>
              <w:rPr>
                <w:color w:val="000000"/>
                <w:lang w:eastAsia="ru-RU"/>
              </w:rPr>
            </w:pPr>
            <w:r>
              <w:rPr>
                <w:color w:val="000000"/>
                <w:lang w:eastAsia="ru-RU"/>
              </w:rPr>
              <w:t>Назвати і перелікувати основні фактори і теорії, які пояснюють виникнення гіперплазії щитовидної залози.</w:t>
            </w:r>
          </w:p>
        </w:tc>
        <w:tc>
          <w:tcPr>
            <w:tcW w:w="1871" w:type="dxa"/>
          </w:tcPr>
          <w:p w:rsidR="0026143F" w:rsidRDefault="0026143F">
            <w:pPr>
              <w:rPr>
                <w:color w:val="000000"/>
                <w:lang w:eastAsia="ru-RU"/>
              </w:rPr>
            </w:pPr>
          </w:p>
        </w:tc>
      </w:tr>
      <w:tr w:rsidR="0026143F">
        <w:trPr>
          <w:trHeight w:val="735"/>
        </w:trPr>
        <w:tc>
          <w:tcPr>
            <w:tcW w:w="600" w:type="dxa"/>
            <w:vAlign w:val="center"/>
          </w:tcPr>
          <w:p w:rsidR="0026143F" w:rsidRDefault="00717719">
            <w:pPr>
              <w:jc w:val="center"/>
              <w:rPr>
                <w:color w:val="000000"/>
                <w:lang w:eastAsia="ru-RU"/>
              </w:rPr>
            </w:pPr>
            <w:r>
              <w:rPr>
                <w:color w:val="000000"/>
                <w:lang w:eastAsia="ru-RU"/>
              </w:rPr>
              <w:t>2.</w:t>
            </w:r>
          </w:p>
        </w:tc>
        <w:tc>
          <w:tcPr>
            <w:tcW w:w="2835" w:type="dxa"/>
            <w:vAlign w:val="center"/>
          </w:tcPr>
          <w:p w:rsidR="0026143F" w:rsidRDefault="00717719">
            <w:pPr>
              <w:keepNext/>
              <w:rPr>
                <w:color w:val="000000"/>
                <w:lang w:eastAsia="ru-RU"/>
              </w:rPr>
            </w:pPr>
            <w:r>
              <w:rPr>
                <w:color w:val="000000"/>
                <w:lang w:eastAsia="ru-RU"/>
              </w:rPr>
              <w:t>Клінічний перебіг дифузно-токсичного зобу</w:t>
            </w:r>
          </w:p>
        </w:tc>
        <w:tc>
          <w:tcPr>
            <w:tcW w:w="4354" w:type="dxa"/>
            <w:gridSpan w:val="2"/>
          </w:tcPr>
          <w:p w:rsidR="0026143F" w:rsidRDefault="00717719">
            <w:pPr>
              <w:rPr>
                <w:color w:val="000000"/>
                <w:lang w:eastAsia="ru-RU"/>
              </w:rPr>
            </w:pPr>
            <w:r>
              <w:rPr>
                <w:color w:val="000000"/>
                <w:lang w:eastAsia="ru-RU"/>
              </w:rPr>
              <w:t>Назвіть форми клінічного перебігу дифузно-токсичного зобу та приведіть їх основні клінічні ознаки.</w:t>
            </w:r>
          </w:p>
        </w:tc>
        <w:tc>
          <w:tcPr>
            <w:tcW w:w="1871" w:type="dxa"/>
          </w:tcPr>
          <w:p w:rsidR="0026143F" w:rsidRDefault="0026143F">
            <w:pPr>
              <w:rPr>
                <w:color w:val="000000"/>
                <w:lang w:eastAsia="ru-RU"/>
              </w:rPr>
            </w:pPr>
          </w:p>
        </w:tc>
      </w:tr>
      <w:tr w:rsidR="0026143F">
        <w:trPr>
          <w:trHeight w:val="735"/>
        </w:trPr>
        <w:tc>
          <w:tcPr>
            <w:tcW w:w="600" w:type="dxa"/>
            <w:vAlign w:val="center"/>
          </w:tcPr>
          <w:p w:rsidR="0026143F" w:rsidRDefault="00717719">
            <w:pPr>
              <w:jc w:val="center"/>
              <w:rPr>
                <w:color w:val="000000"/>
                <w:lang w:eastAsia="ru-RU"/>
              </w:rPr>
            </w:pPr>
            <w:r>
              <w:rPr>
                <w:color w:val="000000"/>
                <w:lang w:eastAsia="ru-RU"/>
              </w:rPr>
              <w:t>3.</w:t>
            </w:r>
          </w:p>
        </w:tc>
        <w:tc>
          <w:tcPr>
            <w:tcW w:w="2835" w:type="dxa"/>
            <w:vAlign w:val="center"/>
          </w:tcPr>
          <w:p w:rsidR="0026143F" w:rsidRDefault="00717719">
            <w:pPr>
              <w:keepNext/>
              <w:rPr>
                <w:color w:val="000000"/>
                <w:lang w:eastAsia="ru-RU"/>
              </w:rPr>
            </w:pPr>
            <w:r>
              <w:rPr>
                <w:color w:val="000000"/>
                <w:lang w:eastAsia="ru-RU"/>
              </w:rPr>
              <w:t>Діагностика.</w:t>
            </w:r>
          </w:p>
        </w:tc>
        <w:tc>
          <w:tcPr>
            <w:tcW w:w="4281" w:type="dxa"/>
          </w:tcPr>
          <w:p w:rsidR="0026143F" w:rsidRDefault="00717719">
            <w:pPr>
              <w:rPr>
                <w:color w:val="000000"/>
                <w:lang w:eastAsia="ru-RU"/>
              </w:rPr>
            </w:pPr>
            <w:r>
              <w:rPr>
                <w:color w:val="000000"/>
                <w:lang w:eastAsia="ru-RU"/>
              </w:rPr>
              <w:t>Приведіть основні допоміжні методи діагностики захворювань щитовидної залози та їх ознаки.</w:t>
            </w:r>
          </w:p>
        </w:tc>
        <w:tc>
          <w:tcPr>
            <w:tcW w:w="1944" w:type="dxa"/>
            <w:gridSpan w:val="2"/>
          </w:tcPr>
          <w:p w:rsidR="0026143F" w:rsidRDefault="0026143F">
            <w:pPr>
              <w:rPr>
                <w:color w:val="000000"/>
                <w:lang w:eastAsia="ru-RU"/>
              </w:rPr>
            </w:pPr>
          </w:p>
        </w:tc>
      </w:tr>
      <w:tr w:rsidR="0026143F">
        <w:trPr>
          <w:trHeight w:val="735"/>
        </w:trPr>
        <w:tc>
          <w:tcPr>
            <w:tcW w:w="600" w:type="dxa"/>
            <w:vAlign w:val="center"/>
          </w:tcPr>
          <w:p w:rsidR="0026143F" w:rsidRDefault="00717719">
            <w:pPr>
              <w:jc w:val="center"/>
              <w:rPr>
                <w:color w:val="000000"/>
                <w:lang w:eastAsia="ru-RU"/>
              </w:rPr>
            </w:pPr>
            <w:r>
              <w:rPr>
                <w:color w:val="000000"/>
                <w:lang w:eastAsia="ru-RU"/>
              </w:rPr>
              <w:t>4.</w:t>
            </w:r>
          </w:p>
        </w:tc>
        <w:tc>
          <w:tcPr>
            <w:tcW w:w="2835" w:type="dxa"/>
            <w:vAlign w:val="center"/>
          </w:tcPr>
          <w:p w:rsidR="0026143F" w:rsidRDefault="00717719">
            <w:pPr>
              <w:keepNext/>
              <w:rPr>
                <w:color w:val="000000"/>
                <w:lang w:eastAsia="ru-RU"/>
              </w:rPr>
            </w:pPr>
            <w:r>
              <w:rPr>
                <w:color w:val="000000"/>
                <w:lang w:eastAsia="ru-RU"/>
              </w:rPr>
              <w:t>Лікування.</w:t>
            </w:r>
          </w:p>
        </w:tc>
        <w:tc>
          <w:tcPr>
            <w:tcW w:w="4281" w:type="dxa"/>
          </w:tcPr>
          <w:p w:rsidR="0026143F" w:rsidRDefault="00717719">
            <w:pPr>
              <w:rPr>
                <w:color w:val="000000"/>
                <w:lang w:eastAsia="ru-RU"/>
              </w:rPr>
            </w:pPr>
            <w:r>
              <w:rPr>
                <w:color w:val="000000"/>
                <w:lang w:eastAsia="ru-RU"/>
              </w:rPr>
              <w:t>Визначте тактику лікування різних форм захворювання щитовидної залози. Приведіть схему консервативного лікування дифузно-токсичного зобу,  та приведіть показання до хірургічного лікування захворювань щитовидної залози.</w:t>
            </w:r>
          </w:p>
        </w:tc>
        <w:tc>
          <w:tcPr>
            <w:tcW w:w="1944" w:type="dxa"/>
            <w:gridSpan w:val="2"/>
          </w:tcPr>
          <w:p w:rsidR="0026143F" w:rsidRDefault="0026143F">
            <w:pPr>
              <w:rPr>
                <w:color w:val="000000"/>
                <w:lang w:eastAsia="ru-RU"/>
              </w:rPr>
            </w:pPr>
          </w:p>
        </w:tc>
      </w:tr>
    </w:tbl>
    <w:p w:rsidR="0026143F" w:rsidRDefault="0026143F">
      <w:pPr>
        <w:widowControl w:val="0"/>
        <w:spacing w:line="220" w:lineRule="auto"/>
        <w:ind w:left="80" w:firstLine="500"/>
        <w:rPr>
          <w:b/>
          <w:lang w:eastAsia="ru-RU"/>
        </w:rPr>
      </w:pPr>
    </w:p>
    <w:p w:rsidR="0026143F" w:rsidRDefault="00717719">
      <w:pPr>
        <w:widowControl w:val="0"/>
        <w:spacing w:line="220" w:lineRule="auto"/>
        <w:ind w:left="80" w:firstLine="500"/>
        <w:rPr>
          <w:b/>
          <w:lang w:eastAsia="ru-RU"/>
        </w:rPr>
      </w:pPr>
      <w:r>
        <w:rPr>
          <w:b/>
          <w:lang w:eastAsia="ru-RU"/>
        </w:rPr>
        <w:t xml:space="preserve">Перелік навчальних практичних завдань, які необхідно виконати на практичному занятті: </w:t>
      </w:r>
    </w:p>
    <w:p w:rsidR="0026143F" w:rsidRDefault="00717719">
      <w:pPr>
        <w:widowControl w:val="0"/>
        <w:spacing w:line="220" w:lineRule="auto"/>
        <w:ind w:left="80" w:firstLine="500"/>
        <w:rPr>
          <w:lang w:eastAsia="ru-RU"/>
        </w:rPr>
      </w:pPr>
      <w:r>
        <w:rPr>
          <w:lang w:eastAsia="ru-RU"/>
        </w:rPr>
        <w:t xml:space="preserve">- оволодіти технікою фізикального обстеження хворого із захворюваннями ЩЗ; </w:t>
      </w:r>
    </w:p>
    <w:p w:rsidR="0026143F" w:rsidRDefault="00717719">
      <w:pPr>
        <w:widowControl w:val="0"/>
        <w:spacing w:line="220" w:lineRule="auto"/>
        <w:ind w:left="80" w:firstLine="500"/>
        <w:rPr>
          <w:lang w:eastAsia="ru-RU"/>
        </w:rPr>
      </w:pPr>
      <w:r>
        <w:rPr>
          <w:lang w:eastAsia="ru-RU"/>
        </w:rPr>
        <w:t xml:space="preserve">- провести курацію хворого із захворюваннями щитовидної залози; </w:t>
      </w:r>
    </w:p>
    <w:p w:rsidR="0026143F" w:rsidRDefault="00717719">
      <w:pPr>
        <w:widowControl w:val="0"/>
        <w:spacing w:line="220" w:lineRule="auto"/>
        <w:ind w:left="80" w:firstLine="500"/>
        <w:rPr>
          <w:lang w:eastAsia="ru-RU"/>
        </w:rPr>
      </w:pPr>
      <w:r>
        <w:rPr>
          <w:lang w:eastAsia="ru-RU"/>
        </w:rPr>
        <w:t xml:space="preserve">- провести диференційну діагностику захворювань щитовидної залози; </w:t>
      </w:r>
    </w:p>
    <w:p w:rsidR="0026143F" w:rsidRDefault="00717719">
      <w:pPr>
        <w:widowControl w:val="0"/>
        <w:spacing w:line="220" w:lineRule="auto"/>
        <w:ind w:left="80" w:firstLine="500"/>
        <w:rPr>
          <w:b/>
          <w:sz w:val="28"/>
          <w:szCs w:val="28"/>
          <w:lang w:eastAsia="ru-RU"/>
        </w:rPr>
      </w:pPr>
      <w:r>
        <w:rPr>
          <w:lang w:eastAsia="ru-RU"/>
        </w:rPr>
        <w:t xml:space="preserve">- скласти план лікування окремих захворювань щитовидної залози; </w:t>
      </w:r>
    </w:p>
    <w:p w:rsidR="0026143F" w:rsidRDefault="00717719">
      <w:pPr>
        <w:widowControl w:val="0"/>
        <w:numPr>
          <w:ilvl w:val="0"/>
          <w:numId w:val="3"/>
        </w:numPr>
        <w:tabs>
          <w:tab w:val="left" w:pos="952"/>
          <w:tab w:val="left" w:pos="1169"/>
        </w:tabs>
        <w:spacing w:after="200" w:line="276" w:lineRule="auto"/>
        <w:ind w:left="0" w:firstLine="567"/>
        <w:rPr>
          <w:rFonts w:eastAsia="Calibri"/>
          <w:sz w:val="28"/>
          <w:szCs w:val="28"/>
          <w:lang w:eastAsia="ru-RU"/>
        </w:rPr>
      </w:pPr>
      <w:r>
        <w:rPr>
          <w:rFonts w:eastAsia="Calibri"/>
          <w:i/>
          <w:sz w:val="28"/>
          <w:szCs w:val="28"/>
          <w:lang w:eastAsia="ru-RU"/>
        </w:rPr>
        <w:t>вимоги до результатів роботи</w:t>
      </w:r>
      <w:r>
        <w:rPr>
          <w:rFonts w:eastAsia="Calibri"/>
          <w:sz w:val="28"/>
          <w:szCs w:val="28"/>
          <w:lang w:eastAsia="ru-RU"/>
        </w:rPr>
        <w:t>, у т. ч. до оформлення;</w:t>
      </w:r>
    </w:p>
    <w:p w:rsidR="0026143F" w:rsidRDefault="00717719">
      <w:pPr>
        <w:ind w:left="720"/>
        <w:contextualSpacing/>
        <w:jc w:val="center"/>
        <w:rPr>
          <w:rFonts w:eastAsia="Calibri"/>
          <w:b/>
          <w:lang w:eastAsia="ru-RU"/>
        </w:rPr>
      </w:pPr>
      <w:r>
        <w:rPr>
          <w:rFonts w:eastAsia="Calibri"/>
          <w:b/>
          <w:lang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spacing w:after="200" w:line="276" w:lineRule="auto"/>
              <w:jc w:val="center"/>
              <w:rPr>
                <w:rFonts w:eastAsia="Calibri"/>
                <w:b/>
                <w:sz w:val="22"/>
                <w:szCs w:val="22"/>
                <w:lang w:eastAsia="ru-RU"/>
              </w:rPr>
            </w:pPr>
            <w:r>
              <w:rPr>
                <w:rFonts w:eastAsia="Calibri"/>
                <w:b/>
                <w:sz w:val="22"/>
                <w:szCs w:val="22"/>
                <w:lang w:eastAsia="ru-RU"/>
              </w:rPr>
              <w:t>Оцінка</w:t>
            </w:r>
          </w:p>
        </w:tc>
        <w:tc>
          <w:tcPr>
            <w:tcW w:w="7974" w:type="dxa"/>
          </w:tcPr>
          <w:p w:rsidR="0026143F" w:rsidRDefault="00717719">
            <w:pPr>
              <w:spacing w:after="200" w:line="276" w:lineRule="auto"/>
              <w:jc w:val="center"/>
              <w:rPr>
                <w:rFonts w:eastAsia="Calibri"/>
                <w:b/>
                <w:sz w:val="22"/>
                <w:szCs w:val="22"/>
                <w:lang w:eastAsia="ru-RU"/>
              </w:rPr>
            </w:pPr>
            <w:r>
              <w:rPr>
                <w:rFonts w:eastAsia="Calibri"/>
                <w:b/>
                <w:sz w:val="22"/>
                <w:szCs w:val="22"/>
                <w:lang w:eastAsia="ru-RU"/>
              </w:rPr>
              <w:t>Критерії оцінювання</w:t>
            </w:r>
          </w:p>
        </w:tc>
      </w:tr>
      <w:tr w:rsidR="0026143F">
        <w:trPr>
          <w:trHeight w:val="1441"/>
        </w:trPr>
        <w:tc>
          <w:tcPr>
            <w:tcW w:w="1597" w:type="dxa"/>
          </w:tcPr>
          <w:p w:rsidR="0026143F" w:rsidRDefault="00717719">
            <w:pPr>
              <w:jc w:val="both"/>
              <w:rPr>
                <w:rFonts w:eastAsia="Calibri"/>
                <w:sz w:val="22"/>
                <w:szCs w:val="22"/>
                <w:lang w:eastAsia="ru-RU"/>
              </w:rPr>
            </w:pPr>
            <w:r>
              <w:rPr>
                <w:rFonts w:eastAsia="Calibri"/>
                <w:sz w:val="22"/>
                <w:szCs w:val="22"/>
                <w:lang w:eastAsia="ru-RU"/>
              </w:rPr>
              <w:t xml:space="preserve">Відмінно </w:t>
            </w:r>
          </w:p>
          <w:p w:rsidR="0026143F" w:rsidRDefault="00717719">
            <w:pPr>
              <w:jc w:val="both"/>
              <w:rPr>
                <w:rFonts w:eastAsia="Calibri"/>
                <w:sz w:val="22"/>
                <w:szCs w:val="22"/>
                <w:lang w:eastAsia="ru-RU"/>
              </w:rPr>
            </w:pPr>
            <w:r>
              <w:rPr>
                <w:rFonts w:eastAsia="Calibri"/>
                <w:sz w:val="22"/>
                <w:szCs w:val="22"/>
                <w:lang w:eastAsia="ru-RU"/>
              </w:rPr>
              <w:t>«5»</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rPr>
                <w:rFonts w:eastAsia="Calibri"/>
                <w:sz w:val="22"/>
                <w:szCs w:val="22"/>
                <w:lang w:eastAsia="ru-RU"/>
              </w:rPr>
            </w:pPr>
            <w:r>
              <w:rPr>
                <w:rFonts w:eastAsia="Calibri"/>
                <w:sz w:val="22"/>
                <w:szCs w:val="22"/>
                <w:lang w:eastAsia="ru-RU"/>
              </w:rPr>
              <w:t xml:space="preserve">Добре </w:t>
            </w:r>
          </w:p>
          <w:p w:rsidR="0026143F" w:rsidRDefault="00717719">
            <w:pPr>
              <w:jc w:val="both"/>
              <w:rPr>
                <w:rFonts w:eastAsia="Calibri"/>
                <w:sz w:val="22"/>
                <w:szCs w:val="22"/>
                <w:lang w:eastAsia="ru-RU"/>
              </w:rPr>
            </w:pPr>
            <w:r>
              <w:rPr>
                <w:rFonts w:eastAsia="Calibri"/>
                <w:sz w:val="22"/>
                <w:szCs w:val="22"/>
                <w:lang w:eastAsia="ru-RU"/>
              </w:rPr>
              <w:t>«4»</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rPr>
                <w:rFonts w:eastAsia="Calibri"/>
                <w:sz w:val="22"/>
                <w:szCs w:val="22"/>
                <w:lang w:eastAsia="ru-RU"/>
              </w:rPr>
            </w:pPr>
            <w:r>
              <w:rPr>
                <w:rFonts w:eastAsia="Calibri"/>
                <w:sz w:val="22"/>
                <w:szCs w:val="22"/>
                <w:lang w:eastAsia="ru-RU"/>
              </w:rPr>
              <w:t>Задовільно «3»</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rPr>
                <w:rFonts w:eastAsia="Calibri"/>
                <w:sz w:val="22"/>
                <w:szCs w:val="22"/>
                <w:lang w:eastAsia="ru-RU"/>
              </w:rPr>
            </w:pPr>
            <w:r>
              <w:rPr>
                <w:rFonts w:eastAsia="Calibri"/>
                <w:sz w:val="22"/>
                <w:szCs w:val="22"/>
                <w:lang w:eastAsia="ru-RU"/>
              </w:rPr>
              <w:t>Незадовільно «2»</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717719">
      <w:pPr>
        <w:widowControl w:val="0"/>
        <w:numPr>
          <w:ilvl w:val="0"/>
          <w:numId w:val="3"/>
        </w:numPr>
        <w:tabs>
          <w:tab w:val="left" w:pos="952"/>
          <w:tab w:val="left" w:pos="1169"/>
        </w:tabs>
        <w:spacing w:after="200" w:line="276" w:lineRule="auto"/>
        <w:ind w:left="0" w:firstLine="567"/>
        <w:rPr>
          <w:rFonts w:eastAsia="Calibri"/>
          <w:sz w:val="28"/>
          <w:szCs w:val="28"/>
          <w:lang w:eastAsia="ru-RU"/>
        </w:rPr>
      </w:pPr>
      <w:r>
        <w:rPr>
          <w:rFonts w:eastAsia="Calibri"/>
          <w:i/>
          <w:sz w:val="28"/>
          <w:szCs w:val="28"/>
          <w:lang w:eastAsia="ru-RU"/>
        </w:rPr>
        <w:lastRenderedPageBreak/>
        <w:t>матеріали контролю для заключного етапу заняття</w:t>
      </w:r>
      <w:r>
        <w:rPr>
          <w:rFonts w:eastAsia="Calibri"/>
          <w:sz w:val="28"/>
          <w:szCs w:val="28"/>
          <w:lang w:eastAsia="ru-RU"/>
        </w:rPr>
        <w:t xml:space="preserve">: задачі, завдання, тести </w:t>
      </w:r>
      <w:r>
        <w:rPr>
          <w:rFonts w:eastAsia="Calibri"/>
          <w:bCs/>
          <w:iCs/>
          <w:sz w:val="28"/>
          <w:szCs w:val="28"/>
          <w:lang w:eastAsia="ru-RU"/>
        </w:rPr>
        <w:t>.</w:t>
      </w:r>
    </w:p>
    <w:p w:rsidR="0026143F" w:rsidRDefault="00717719">
      <w:pPr>
        <w:jc w:val="both"/>
        <w:rPr>
          <w:lang w:eastAsia="ru-RU"/>
        </w:rPr>
      </w:pPr>
      <w:r>
        <w:rPr>
          <w:lang w:val="ru-RU" w:eastAsia="ru-RU"/>
        </w:rPr>
        <w:t>6</w:t>
      </w:r>
      <w:r>
        <w:rPr>
          <w:lang w:eastAsia="ru-RU"/>
        </w:rPr>
        <w:t xml:space="preserve">. Хвора 40 років спостерігається в ендокринолога з приводу гиперплазії щитовидної залози І ступеня. Відомо, що вона прибула з ендемічного району. Які рекомендації по профілактиці розвитку зоба в даної хворої?  </w:t>
      </w:r>
    </w:p>
    <w:p w:rsidR="0026143F" w:rsidRDefault="00717719">
      <w:pPr>
        <w:numPr>
          <w:ilvl w:val="0"/>
          <w:numId w:val="29"/>
        </w:numPr>
        <w:jc w:val="both"/>
        <w:rPr>
          <w:lang w:eastAsia="ru-RU"/>
        </w:rPr>
      </w:pPr>
      <w:r>
        <w:rPr>
          <w:lang w:eastAsia="ru-RU"/>
        </w:rPr>
        <w:t>Відмова від паління</w:t>
      </w:r>
    </w:p>
    <w:p w:rsidR="0026143F" w:rsidRDefault="00717719">
      <w:pPr>
        <w:numPr>
          <w:ilvl w:val="0"/>
          <w:numId w:val="29"/>
        </w:numPr>
        <w:jc w:val="both"/>
        <w:rPr>
          <w:lang w:eastAsia="ru-RU"/>
        </w:rPr>
      </w:pPr>
      <w:r>
        <w:rPr>
          <w:lang w:eastAsia="ru-RU"/>
        </w:rPr>
        <w:t xml:space="preserve">Споживання їжи, багатої тирозином   </w:t>
      </w:r>
    </w:p>
    <w:p w:rsidR="0026143F" w:rsidRDefault="00717719">
      <w:pPr>
        <w:numPr>
          <w:ilvl w:val="0"/>
          <w:numId w:val="29"/>
        </w:numPr>
        <w:jc w:val="both"/>
        <w:rPr>
          <w:lang w:eastAsia="ru-RU"/>
        </w:rPr>
      </w:pPr>
      <w:r>
        <w:rPr>
          <w:lang w:eastAsia="ru-RU"/>
        </w:rPr>
        <w:t xml:space="preserve">+ Йодтерапія в мікродозах (1-2 мкг)  </w:t>
      </w:r>
    </w:p>
    <w:p w:rsidR="0026143F" w:rsidRDefault="00717719">
      <w:pPr>
        <w:numPr>
          <w:ilvl w:val="0"/>
          <w:numId w:val="29"/>
        </w:numPr>
        <w:jc w:val="both"/>
        <w:rPr>
          <w:lang w:eastAsia="ru-RU"/>
        </w:rPr>
      </w:pPr>
      <w:r>
        <w:rPr>
          <w:lang w:eastAsia="ru-RU"/>
        </w:rPr>
        <w:t xml:space="preserve">Уникати переохолодження   </w:t>
      </w:r>
    </w:p>
    <w:p w:rsidR="0026143F" w:rsidRDefault="00717719">
      <w:pPr>
        <w:numPr>
          <w:ilvl w:val="0"/>
          <w:numId w:val="29"/>
        </w:numPr>
        <w:jc w:val="both"/>
        <w:rPr>
          <w:lang w:eastAsia="ru-RU"/>
        </w:rPr>
      </w:pPr>
      <w:r>
        <w:rPr>
          <w:lang w:eastAsia="ru-RU"/>
        </w:rPr>
        <w:t xml:space="preserve">Регулярні огляди лікаря   </w:t>
      </w:r>
    </w:p>
    <w:p w:rsidR="0026143F" w:rsidRDefault="0026143F">
      <w:pPr>
        <w:jc w:val="both"/>
        <w:rPr>
          <w:lang w:eastAsia="ru-RU"/>
        </w:rPr>
      </w:pPr>
    </w:p>
    <w:p w:rsidR="0026143F" w:rsidRDefault="00717719">
      <w:pPr>
        <w:jc w:val="both"/>
        <w:rPr>
          <w:lang w:eastAsia="ru-RU"/>
        </w:rPr>
      </w:pPr>
      <w:r>
        <w:rPr>
          <w:lang w:val="ru-RU" w:eastAsia="ru-RU"/>
        </w:rPr>
        <w:t>7</w:t>
      </w:r>
      <w:r>
        <w:rPr>
          <w:lang w:eastAsia="ru-RU"/>
        </w:rPr>
        <w:t xml:space="preserve">. У хворої 30 років після перенесеного грипу стала наростати слабість, дратівливість, пітливість. Хвора схуднула, з'явилася дрож у руках, серцебиття, витрішкуватість. При огляді: шкіра лиця гіперемійована, волога, екзофтальм, позитивний симптом Марі, пульс - 120 уд. у 1 хв., щитовидна залоза збільшена, м'яка, безболісна. ТТГ крові - 0,2 мМЕ/л (N- 0, 4 - 4 мМЕ/л). Ваш діагноз?  </w:t>
      </w:r>
    </w:p>
    <w:p w:rsidR="0026143F" w:rsidRDefault="00717719">
      <w:pPr>
        <w:numPr>
          <w:ilvl w:val="0"/>
          <w:numId w:val="30"/>
        </w:numPr>
        <w:jc w:val="both"/>
        <w:rPr>
          <w:lang w:eastAsia="ru-RU"/>
        </w:rPr>
      </w:pPr>
      <w:r>
        <w:rPr>
          <w:lang w:eastAsia="ru-RU"/>
        </w:rPr>
        <w:t xml:space="preserve">+ Дифузний токсичний зоб. Тиреотоксикоз середньої ваги.  </w:t>
      </w:r>
    </w:p>
    <w:p w:rsidR="0026143F" w:rsidRDefault="00717719">
      <w:pPr>
        <w:numPr>
          <w:ilvl w:val="0"/>
          <w:numId w:val="30"/>
        </w:numPr>
        <w:jc w:val="both"/>
        <w:rPr>
          <w:lang w:eastAsia="ru-RU"/>
        </w:rPr>
      </w:pPr>
      <w:r>
        <w:rPr>
          <w:lang w:eastAsia="ru-RU"/>
        </w:rPr>
        <w:t xml:space="preserve">Дифузний токсичений зоб. Легкий тиреотоксикоз.   </w:t>
      </w:r>
    </w:p>
    <w:p w:rsidR="0026143F" w:rsidRDefault="00717719">
      <w:pPr>
        <w:numPr>
          <w:ilvl w:val="0"/>
          <w:numId w:val="30"/>
        </w:numPr>
        <w:jc w:val="both"/>
        <w:rPr>
          <w:lang w:eastAsia="ru-RU"/>
        </w:rPr>
      </w:pPr>
      <w:r>
        <w:rPr>
          <w:lang w:eastAsia="ru-RU"/>
        </w:rPr>
        <w:t xml:space="preserve">Аутоімунний тиреоїдит. Гіпотиреоз.  </w:t>
      </w:r>
    </w:p>
    <w:p w:rsidR="0026143F" w:rsidRDefault="00717719">
      <w:pPr>
        <w:numPr>
          <w:ilvl w:val="0"/>
          <w:numId w:val="30"/>
        </w:numPr>
        <w:jc w:val="both"/>
        <w:rPr>
          <w:lang w:eastAsia="ru-RU"/>
        </w:rPr>
      </w:pPr>
      <w:r>
        <w:rPr>
          <w:lang w:eastAsia="ru-RU"/>
        </w:rPr>
        <w:t xml:space="preserve">Ендемічний зоб  </w:t>
      </w:r>
    </w:p>
    <w:p w:rsidR="0026143F" w:rsidRDefault="00717719">
      <w:pPr>
        <w:numPr>
          <w:ilvl w:val="0"/>
          <w:numId w:val="30"/>
        </w:numPr>
        <w:jc w:val="both"/>
        <w:rPr>
          <w:lang w:eastAsia="ru-RU"/>
        </w:rPr>
      </w:pPr>
      <w:r>
        <w:rPr>
          <w:lang w:eastAsia="ru-RU"/>
        </w:rPr>
        <w:t xml:space="preserve">Рак щитовидної залози   </w:t>
      </w:r>
    </w:p>
    <w:p w:rsidR="0026143F" w:rsidRDefault="0026143F">
      <w:pPr>
        <w:jc w:val="both"/>
        <w:rPr>
          <w:lang w:eastAsia="ru-RU"/>
        </w:rPr>
      </w:pPr>
    </w:p>
    <w:p w:rsidR="0026143F" w:rsidRDefault="00717719">
      <w:pPr>
        <w:jc w:val="both"/>
        <w:rPr>
          <w:lang w:eastAsia="ru-RU"/>
        </w:rPr>
      </w:pPr>
      <w:r>
        <w:rPr>
          <w:lang w:val="ru-RU" w:eastAsia="ru-RU"/>
        </w:rPr>
        <w:t>8</w:t>
      </w:r>
      <w:r>
        <w:rPr>
          <w:lang w:eastAsia="ru-RU"/>
        </w:rPr>
        <w:t xml:space="preserve">. Хвора 30 років рік тому оперована з приводу багатовузлового зоба. Зараз скаржиться на слабкість, сонливість, набряки біля очей. При клінічній підозрі на гіпотиреоз тестом першого рівня є?  </w:t>
      </w:r>
    </w:p>
    <w:p w:rsidR="0026143F" w:rsidRDefault="00717719">
      <w:pPr>
        <w:numPr>
          <w:ilvl w:val="0"/>
          <w:numId w:val="31"/>
        </w:numPr>
        <w:jc w:val="both"/>
        <w:rPr>
          <w:lang w:eastAsia="ru-RU"/>
        </w:rPr>
      </w:pPr>
      <w:r>
        <w:rPr>
          <w:lang w:eastAsia="ru-RU"/>
        </w:rPr>
        <w:t>Рівень антитиреоїдних антитіл</w:t>
      </w:r>
    </w:p>
    <w:p w:rsidR="0026143F" w:rsidRDefault="00717719">
      <w:pPr>
        <w:numPr>
          <w:ilvl w:val="0"/>
          <w:numId w:val="31"/>
        </w:numPr>
        <w:jc w:val="both"/>
        <w:rPr>
          <w:lang w:eastAsia="ru-RU"/>
        </w:rPr>
      </w:pPr>
      <w:r>
        <w:rPr>
          <w:lang w:eastAsia="ru-RU"/>
        </w:rPr>
        <w:t xml:space="preserve">Рівень Т3   </w:t>
      </w:r>
    </w:p>
    <w:p w:rsidR="0026143F" w:rsidRDefault="00717719">
      <w:pPr>
        <w:numPr>
          <w:ilvl w:val="0"/>
          <w:numId w:val="31"/>
        </w:numPr>
        <w:jc w:val="both"/>
        <w:rPr>
          <w:lang w:eastAsia="ru-RU"/>
        </w:rPr>
      </w:pPr>
      <w:r>
        <w:rPr>
          <w:lang w:eastAsia="ru-RU"/>
        </w:rPr>
        <w:t xml:space="preserve">Рівень Т4   </w:t>
      </w:r>
    </w:p>
    <w:p w:rsidR="0026143F" w:rsidRDefault="00717719">
      <w:pPr>
        <w:numPr>
          <w:ilvl w:val="0"/>
          <w:numId w:val="31"/>
        </w:numPr>
        <w:jc w:val="both"/>
        <w:rPr>
          <w:lang w:eastAsia="ru-RU"/>
        </w:rPr>
      </w:pPr>
      <w:r>
        <w:rPr>
          <w:lang w:eastAsia="ru-RU"/>
        </w:rPr>
        <w:t xml:space="preserve">+ Рівень ТТГ крові   </w:t>
      </w:r>
    </w:p>
    <w:p w:rsidR="0026143F" w:rsidRDefault="00717719">
      <w:pPr>
        <w:numPr>
          <w:ilvl w:val="0"/>
          <w:numId w:val="31"/>
        </w:numPr>
        <w:jc w:val="both"/>
        <w:rPr>
          <w:lang w:eastAsia="ru-RU"/>
        </w:rPr>
      </w:pPr>
      <w:r>
        <w:rPr>
          <w:lang w:eastAsia="ru-RU"/>
        </w:rPr>
        <w:t xml:space="preserve">Рівень поглинання радіоактивного йоду    </w:t>
      </w:r>
    </w:p>
    <w:p w:rsidR="0026143F" w:rsidRDefault="0026143F">
      <w:pPr>
        <w:jc w:val="both"/>
        <w:rPr>
          <w:lang w:eastAsia="ru-RU"/>
        </w:rPr>
      </w:pPr>
    </w:p>
    <w:p w:rsidR="0026143F" w:rsidRDefault="00717719">
      <w:pPr>
        <w:jc w:val="both"/>
        <w:rPr>
          <w:lang w:eastAsia="ru-RU"/>
        </w:rPr>
      </w:pPr>
      <w:r>
        <w:rPr>
          <w:lang w:val="ru-RU" w:eastAsia="ru-RU"/>
        </w:rPr>
        <w:t>9</w:t>
      </w:r>
      <w:r>
        <w:rPr>
          <w:lang w:eastAsia="ru-RU"/>
        </w:rPr>
        <w:t xml:space="preserve">. Хвора 28 років звернулася до ендокринолога з приводу збільшення щитовидної залози. При ультразвуковому дослідженні виявлений гіпоехогений вузол у правій долі. Який метод дослідження в подальшому дозволить обрати правильну лікувальну тактику у хворої?  </w:t>
      </w:r>
    </w:p>
    <w:p w:rsidR="0026143F" w:rsidRDefault="00717719">
      <w:pPr>
        <w:numPr>
          <w:ilvl w:val="0"/>
          <w:numId w:val="32"/>
        </w:numPr>
        <w:jc w:val="both"/>
        <w:rPr>
          <w:lang w:eastAsia="ru-RU"/>
        </w:rPr>
      </w:pPr>
      <w:r>
        <w:rPr>
          <w:lang w:eastAsia="ru-RU"/>
        </w:rPr>
        <w:t xml:space="preserve">+ Біопсія утворення з морфологічним дослідженням  </w:t>
      </w:r>
    </w:p>
    <w:p w:rsidR="0026143F" w:rsidRDefault="00717719">
      <w:pPr>
        <w:numPr>
          <w:ilvl w:val="0"/>
          <w:numId w:val="32"/>
        </w:numPr>
        <w:jc w:val="both"/>
        <w:rPr>
          <w:lang w:eastAsia="ru-RU"/>
        </w:rPr>
      </w:pPr>
      <w:r>
        <w:rPr>
          <w:lang w:eastAsia="ru-RU"/>
        </w:rPr>
        <w:t xml:space="preserve">Індикаційний метод  </w:t>
      </w:r>
    </w:p>
    <w:p w:rsidR="0026143F" w:rsidRDefault="00717719">
      <w:pPr>
        <w:numPr>
          <w:ilvl w:val="0"/>
          <w:numId w:val="32"/>
        </w:numPr>
        <w:jc w:val="both"/>
        <w:rPr>
          <w:lang w:eastAsia="ru-RU"/>
        </w:rPr>
      </w:pPr>
      <w:r>
        <w:rPr>
          <w:lang w:eastAsia="ru-RU"/>
        </w:rPr>
        <w:t xml:space="preserve">Сцинтіграфія з туморотропним радіофармпрепаратом  </w:t>
      </w:r>
    </w:p>
    <w:p w:rsidR="0026143F" w:rsidRDefault="00717719">
      <w:pPr>
        <w:numPr>
          <w:ilvl w:val="0"/>
          <w:numId w:val="32"/>
        </w:numPr>
        <w:jc w:val="both"/>
        <w:rPr>
          <w:lang w:eastAsia="ru-RU"/>
        </w:rPr>
      </w:pPr>
      <w:r>
        <w:rPr>
          <w:lang w:eastAsia="ru-RU"/>
        </w:rPr>
        <w:t xml:space="preserve">Електронно-емісійна томографія  </w:t>
      </w:r>
    </w:p>
    <w:p w:rsidR="0026143F" w:rsidRDefault="00717719">
      <w:pPr>
        <w:numPr>
          <w:ilvl w:val="0"/>
          <w:numId w:val="32"/>
        </w:numPr>
        <w:jc w:val="both"/>
        <w:rPr>
          <w:lang w:eastAsia="ru-RU"/>
        </w:rPr>
      </w:pPr>
      <w:r>
        <w:rPr>
          <w:lang w:eastAsia="ru-RU"/>
        </w:rPr>
        <w:t xml:space="preserve">Термографія щитовидної залози  </w:t>
      </w:r>
    </w:p>
    <w:p w:rsidR="0026143F" w:rsidRDefault="0026143F">
      <w:pPr>
        <w:jc w:val="both"/>
        <w:rPr>
          <w:lang w:eastAsia="ru-RU"/>
        </w:rPr>
      </w:pPr>
    </w:p>
    <w:p w:rsidR="0026143F" w:rsidRDefault="00717719">
      <w:pPr>
        <w:jc w:val="both"/>
        <w:rPr>
          <w:lang w:eastAsia="ru-RU"/>
        </w:rPr>
      </w:pPr>
      <w:r>
        <w:rPr>
          <w:lang w:eastAsia="ru-RU"/>
        </w:rPr>
        <w:t>1</w:t>
      </w:r>
      <w:r>
        <w:rPr>
          <w:lang w:val="ru-RU" w:eastAsia="ru-RU"/>
        </w:rPr>
        <w:t>0</w:t>
      </w:r>
      <w:r>
        <w:rPr>
          <w:lang w:eastAsia="ru-RU"/>
        </w:rPr>
        <w:t xml:space="preserve">. Хворий 49 років оперується з приводу раку щитовидної залози. При ревізії пухлини і проведенні експрес-діагностики встановлено: ступінь поширення процесу – T3Nа M0,  морфологія  - папілярна форма карциноми. Яким повинен бути обсяг радикального оперативного втручання?  </w:t>
      </w:r>
    </w:p>
    <w:p w:rsidR="0026143F" w:rsidRDefault="00717719">
      <w:pPr>
        <w:numPr>
          <w:ilvl w:val="0"/>
          <w:numId w:val="33"/>
        </w:numPr>
        <w:jc w:val="both"/>
        <w:rPr>
          <w:lang w:eastAsia="ru-RU"/>
        </w:rPr>
      </w:pPr>
      <w:r>
        <w:rPr>
          <w:lang w:eastAsia="ru-RU"/>
        </w:rPr>
        <w:t xml:space="preserve">Субтотальна резекція залози  </w:t>
      </w:r>
    </w:p>
    <w:p w:rsidR="0026143F" w:rsidRDefault="00717719">
      <w:pPr>
        <w:numPr>
          <w:ilvl w:val="0"/>
          <w:numId w:val="33"/>
        </w:numPr>
        <w:jc w:val="both"/>
        <w:rPr>
          <w:lang w:eastAsia="ru-RU"/>
        </w:rPr>
      </w:pPr>
      <w:r>
        <w:rPr>
          <w:lang w:eastAsia="ru-RU"/>
        </w:rPr>
        <w:t xml:space="preserve">Резекція ураженої долі  </w:t>
      </w:r>
    </w:p>
    <w:p w:rsidR="0026143F" w:rsidRDefault="00717719">
      <w:pPr>
        <w:numPr>
          <w:ilvl w:val="0"/>
          <w:numId w:val="33"/>
        </w:numPr>
        <w:jc w:val="both"/>
        <w:rPr>
          <w:lang w:eastAsia="ru-RU"/>
        </w:rPr>
      </w:pPr>
      <w:r>
        <w:rPr>
          <w:lang w:eastAsia="ru-RU"/>
        </w:rPr>
        <w:t xml:space="preserve">Енуклеація пухлини  </w:t>
      </w:r>
    </w:p>
    <w:p w:rsidR="0026143F" w:rsidRDefault="00717719">
      <w:pPr>
        <w:numPr>
          <w:ilvl w:val="0"/>
          <w:numId w:val="33"/>
        </w:numPr>
        <w:jc w:val="both"/>
        <w:rPr>
          <w:lang w:eastAsia="ru-RU"/>
        </w:rPr>
      </w:pPr>
      <w:r>
        <w:rPr>
          <w:lang w:eastAsia="ru-RU"/>
        </w:rPr>
        <w:t xml:space="preserve">Резекція ураженої долі з перешийком  </w:t>
      </w:r>
    </w:p>
    <w:p w:rsidR="0026143F" w:rsidRDefault="00717719">
      <w:pPr>
        <w:numPr>
          <w:ilvl w:val="0"/>
          <w:numId w:val="33"/>
        </w:numPr>
        <w:jc w:val="both"/>
        <w:rPr>
          <w:lang w:eastAsia="ru-RU"/>
        </w:rPr>
      </w:pPr>
      <w:r>
        <w:rPr>
          <w:lang w:eastAsia="ru-RU"/>
        </w:rPr>
        <w:t xml:space="preserve">+ Тіреоідектомія </w:t>
      </w:r>
    </w:p>
    <w:p w:rsidR="0026143F" w:rsidRDefault="0026143F">
      <w:pPr>
        <w:jc w:val="both"/>
        <w:rPr>
          <w:lang w:eastAsia="ru-RU"/>
        </w:rPr>
      </w:pPr>
    </w:p>
    <w:p w:rsidR="0026143F" w:rsidRDefault="00717719">
      <w:pPr>
        <w:jc w:val="both"/>
        <w:rPr>
          <w:lang w:eastAsia="ru-RU"/>
        </w:rPr>
      </w:pPr>
      <w:r>
        <w:rPr>
          <w:lang w:eastAsia="ru-RU"/>
        </w:rPr>
        <w:lastRenderedPageBreak/>
        <w:t xml:space="preserve">11. Хвора жінка 35 через місяць після перенесеного грипу стала жалітися на схуднення, серцебиття, пітливість,  нервозність, тремор рук, відчуття жару в тілі, появу розлитої безболісної припухлісті в нижньому відділі шиї. Температура у хворої нормальна, апетит добрий, шкіра волога, тепла. Хвора підвищено збудлива, як емоційно, так і рухливо. Хворіє 4 місяці. Про яке захворювання у пацієнтки може йти мова ?  </w:t>
      </w:r>
    </w:p>
    <w:p w:rsidR="0026143F" w:rsidRDefault="00717719">
      <w:pPr>
        <w:numPr>
          <w:ilvl w:val="0"/>
          <w:numId w:val="34"/>
        </w:numPr>
        <w:jc w:val="both"/>
        <w:rPr>
          <w:lang w:eastAsia="ru-RU"/>
        </w:rPr>
      </w:pPr>
      <w:r>
        <w:rPr>
          <w:lang w:eastAsia="ru-RU"/>
        </w:rPr>
        <w:t xml:space="preserve">+ Дифузний токсичний зоб  </w:t>
      </w:r>
    </w:p>
    <w:p w:rsidR="0026143F" w:rsidRDefault="00717719">
      <w:pPr>
        <w:numPr>
          <w:ilvl w:val="0"/>
          <w:numId w:val="34"/>
        </w:numPr>
        <w:jc w:val="both"/>
        <w:rPr>
          <w:lang w:eastAsia="ru-RU"/>
        </w:rPr>
      </w:pPr>
      <w:r>
        <w:rPr>
          <w:lang w:eastAsia="ru-RU"/>
        </w:rPr>
        <w:t xml:space="preserve">Дифузний нетоксичний зоб  </w:t>
      </w:r>
    </w:p>
    <w:p w:rsidR="0026143F" w:rsidRDefault="00717719">
      <w:pPr>
        <w:numPr>
          <w:ilvl w:val="0"/>
          <w:numId w:val="34"/>
        </w:numPr>
        <w:jc w:val="both"/>
        <w:rPr>
          <w:lang w:eastAsia="ru-RU"/>
        </w:rPr>
      </w:pPr>
      <w:r>
        <w:rPr>
          <w:lang w:eastAsia="ru-RU"/>
        </w:rPr>
        <w:t xml:space="preserve">Хронічний аутоімунний тиреоїдит (тиреоїдит Хасімото)  </w:t>
      </w:r>
    </w:p>
    <w:p w:rsidR="0026143F" w:rsidRDefault="00717719">
      <w:pPr>
        <w:numPr>
          <w:ilvl w:val="0"/>
          <w:numId w:val="34"/>
        </w:numPr>
        <w:jc w:val="both"/>
        <w:rPr>
          <w:lang w:eastAsia="ru-RU"/>
        </w:rPr>
      </w:pPr>
      <w:r>
        <w:rPr>
          <w:lang w:eastAsia="ru-RU"/>
        </w:rPr>
        <w:t xml:space="preserve">Рак щитовидної залози  </w:t>
      </w:r>
    </w:p>
    <w:p w:rsidR="0026143F" w:rsidRDefault="00717719">
      <w:pPr>
        <w:numPr>
          <w:ilvl w:val="0"/>
          <w:numId w:val="34"/>
        </w:numPr>
        <w:jc w:val="both"/>
        <w:rPr>
          <w:lang w:eastAsia="ru-RU"/>
        </w:rPr>
      </w:pPr>
      <w:r>
        <w:rPr>
          <w:lang w:eastAsia="ru-RU"/>
        </w:rPr>
        <w:t xml:space="preserve">Гострий тиреоїдит  </w:t>
      </w:r>
    </w:p>
    <w:p w:rsidR="0026143F" w:rsidRDefault="0026143F">
      <w:pPr>
        <w:jc w:val="both"/>
        <w:rPr>
          <w:lang w:eastAsia="ru-RU"/>
        </w:rPr>
      </w:pPr>
    </w:p>
    <w:p w:rsidR="0026143F" w:rsidRDefault="00717719">
      <w:pPr>
        <w:jc w:val="both"/>
        <w:rPr>
          <w:lang w:eastAsia="ru-RU"/>
        </w:rPr>
      </w:pPr>
      <w:r>
        <w:rPr>
          <w:lang w:eastAsia="ru-RU"/>
        </w:rPr>
        <w:t>1</w:t>
      </w:r>
      <w:r>
        <w:rPr>
          <w:lang w:val="ru-RU" w:eastAsia="ru-RU"/>
        </w:rPr>
        <w:t>2</w:t>
      </w:r>
      <w:r>
        <w:rPr>
          <w:lang w:eastAsia="ru-RU"/>
        </w:rPr>
        <w:t xml:space="preserve">. Хвора жінка 60 років, яка на протязі кількох десятиріч проживала в Прикарпатті, скаржиться на наявність на протязі біля 20 років “пухлини” на шиї, яка видніється при огляді та зміщується при ковтанні. Ніяких неприємних відчуттів та порушень органів шиї “пухлина” не викликає. При дослідженні хворої, в тому числі і пункційної біопсії, у неї виявлений змішаний (дифузно-вузловий) двохсторонній зоб 3 ступеня з явищами субклінічного гіпотиреозу. Якого лікування хворий потребує ?  </w:t>
      </w:r>
    </w:p>
    <w:p w:rsidR="0026143F" w:rsidRDefault="00717719">
      <w:pPr>
        <w:numPr>
          <w:ilvl w:val="0"/>
          <w:numId w:val="35"/>
        </w:numPr>
        <w:jc w:val="both"/>
        <w:rPr>
          <w:lang w:eastAsia="ru-RU"/>
        </w:rPr>
      </w:pPr>
      <w:r>
        <w:rPr>
          <w:lang w:eastAsia="ru-RU"/>
        </w:rPr>
        <w:t xml:space="preserve"> Операції видалення зоба (резекції залози)  </w:t>
      </w:r>
    </w:p>
    <w:p w:rsidR="0026143F" w:rsidRDefault="00717719">
      <w:pPr>
        <w:numPr>
          <w:ilvl w:val="0"/>
          <w:numId w:val="35"/>
        </w:numPr>
        <w:jc w:val="both"/>
        <w:rPr>
          <w:lang w:eastAsia="ru-RU"/>
        </w:rPr>
      </w:pPr>
      <w:r>
        <w:rPr>
          <w:lang w:eastAsia="ru-RU"/>
        </w:rPr>
        <w:t xml:space="preserve">+Консервативного тиреоїдними гормонами </w:t>
      </w:r>
    </w:p>
    <w:p w:rsidR="0026143F" w:rsidRDefault="00717719">
      <w:pPr>
        <w:numPr>
          <w:ilvl w:val="0"/>
          <w:numId w:val="35"/>
        </w:numPr>
        <w:jc w:val="both"/>
        <w:rPr>
          <w:lang w:eastAsia="ru-RU"/>
        </w:rPr>
      </w:pPr>
      <w:r>
        <w:rPr>
          <w:lang w:eastAsia="ru-RU"/>
        </w:rPr>
        <w:t xml:space="preserve">Радіойодної терапії  </w:t>
      </w:r>
    </w:p>
    <w:p w:rsidR="0026143F" w:rsidRDefault="00717719">
      <w:pPr>
        <w:numPr>
          <w:ilvl w:val="0"/>
          <w:numId w:val="35"/>
        </w:numPr>
        <w:jc w:val="both"/>
        <w:rPr>
          <w:lang w:eastAsia="ru-RU"/>
        </w:rPr>
      </w:pPr>
      <w:r>
        <w:rPr>
          <w:lang w:eastAsia="ru-RU"/>
        </w:rPr>
        <w:t xml:space="preserve">Рентгенотерапії  </w:t>
      </w:r>
    </w:p>
    <w:p w:rsidR="0026143F" w:rsidRDefault="00717719">
      <w:pPr>
        <w:numPr>
          <w:ilvl w:val="0"/>
          <w:numId w:val="35"/>
        </w:numPr>
        <w:jc w:val="both"/>
        <w:rPr>
          <w:lang w:eastAsia="ru-RU"/>
        </w:rPr>
      </w:pPr>
      <w:r>
        <w:rPr>
          <w:lang w:eastAsia="ru-RU"/>
        </w:rPr>
        <w:t xml:space="preserve">Багатої на йод дієти  </w:t>
      </w:r>
    </w:p>
    <w:p w:rsidR="0026143F" w:rsidRDefault="0026143F">
      <w:pPr>
        <w:jc w:val="both"/>
        <w:rPr>
          <w:lang w:eastAsia="ru-RU"/>
        </w:rPr>
      </w:pPr>
    </w:p>
    <w:p w:rsidR="0026143F" w:rsidRDefault="00717719">
      <w:pPr>
        <w:jc w:val="both"/>
        <w:rPr>
          <w:lang w:eastAsia="ru-RU"/>
        </w:rPr>
      </w:pPr>
      <w:r>
        <w:rPr>
          <w:lang w:eastAsia="ru-RU"/>
        </w:rPr>
        <w:t>1</w:t>
      </w:r>
      <w:r>
        <w:rPr>
          <w:lang w:val="ru-RU" w:eastAsia="ru-RU"/>
        </w:rPr>
        <w:t>3</w:t>
      </w:r>
      <w:r>
        <w:rPr>
          <w:lang w:eastAsia="ru-RU"/>
        </w:rPr>
        <w:t xml:space="preserve">. Хвора 40 років, скаржиться на наявність випинання по передній поверхні шиї протягом 5 років. Об-но: Ps 72 уд. за хв., АТ -110/70мм рт. ст., в правій долі щитовидної залози пальпується малорухомий вузол 4x2 см, ліва доля не пальпується, основний обмін +6%. Найбільш імовірний діагноз:  </w:t>
      </w:r>
    </w:p>
    <w:p w:rsidR="0026143F" w:rsidRDefault="00717719">
      <w:pPr>
        <w:numPr>
          <w:ilvl w:val="0"/>
          <w:numId w:val="36"/>
        </w:numPr>
        <w:jc w:val="both"/>
        <w:rPr>
          <w:lang w:eastAsia="ru-RU"/>
        </w:rPr>
      </w:pPr>
      <w:r>
        <w:rPr>
          <w:lang w:eastAsia="ru-RU"/>
        </w:rPr>
        <w:t xml:space="preserve"> Змішаний еутиреоїдний зоб</w:t>
      </w:r>
    </w:p>
    <w:p w:rsidR="0026143F" w:rsidRDefault="00717719">
      <w:pPr>
        <w:numPr>
          <w:ilvl w:val="0"/>
          <w:numId w:val="36"/>
        </w:numPr>
        <w:jc w:val="both"/>
        <w:rPr>
          <w:lang w:eastAsia="ru-RU"/>
        </w:rPr>
      </w:pPr>
      <w:r>
        <w:rPr>
          <w:lang w:eastAsia="ru-RU"/>
        </w:rPr>
        <w:t xml:space="preserve">Вузловий гіпертиреоїдний зоб  </w:t>
      </w:r>
    </w:p>
    <w:p w:rsidR="0026143F" w:rsidRDefault="00717719">
      <w:pPr>
        <w:numPr>
          <w:ilvl w:val="0"/>
          <w:numId w:val="36"/>
        </w:numPr>
        <w:jc w:val="both"/>
        <w:rPr>
          <w:lang w:eastAsia="ru-RU"/>
        </w:rPr>
      </w:pPr>
      <w:r>
        <w:rPr>
          <w:lang w:eastAsia="ru-RU"/>
        </w:rPr>
        <w:t xml:space="preserve">Тиреоідит Ріделя  </w:t>
      </w:r>
    </w:p>
    <w:p w:rsidR="0026143F" w:rsidRDefault="00717719">
      <w:pPr>
        <w:numPr>
          <w:ilvl w:val="0"/>
          <w:numId w:val="36"/>
        </w:numPr>
        <w:jc w:val="both"/>
        <w:rPr>
          <w:lang w:eastAsia="ru-RU"/>
        </w:rPr>
      </w:pPr>
      <w:r>
        <w:rPr>
          <w:lang w:eastAsia="ru-RU"/>
        </w:rPr>
        <w:t xml:space="preserve">+Вузловий еутиреоїдний зоб  </w:t>
      </w:r>
    </w:p>
    <w:p w:rsidR="0026143F" w:rsidRDefault="00717719">
      <w:pPr>
        <w:numPr>
          <w:ilvl w:val="0"/>
          <w:numId w:val="36"/>
        </w:numPr>
        <w:jc w:val="both"/>
        <w:rPr>
          <w:lang w:eastAsia="ru-RU"/>
        </w:rPr>
      </w:pPr>
      <w:r>
        <w:rPr>
          <w:lang w:eastAsia="ru-RU"/>
        </w:rPr>
        <w:t xml:space="preserve">Серединна киста шиї  </w:t>
      </w:r>
    </w:p>
    <w:p w:rsidR="0026143F" w:rsidRDefault="0026143F">
      <w:pPr>
        <w:jc w:val="both"/>
        <w:rPr>
          <w:lang w:eastAsia="ru-RU"/>
        </w:rPr>
      </w:pPr>
    </w:p>
    <w:p w:rsidR="0026143F" w:rsidRDefault="00717719">
      <w:pPr>
        <w:jc w:val="both"/>
        <w:rPr>
          <w:lang w:eastAsia="ru-RU"/>
        </w:rPr>
      </w:pPr>
      <w:r>
        <w:rPr>
          <w:lang w:eastAsia="ru-RU"/>
        </w:rPr>
        <w:t xml:space="preserve">14. Хвора 30 років, впродовж 4 тижнів відзначає збільшення та ущільнення тканин шиї, швидку втомлюваність. Об-но: Ps 62 уд. в хв., ритмічний, АТ-120/80мм рт. ст. Щитовидна залоза рівномірно збільшена, з чіткими контурами, щільна, мілко бугриста, рухома, з навколишніми тканинами не зв’язана. Температура тіла 37,2 ?С. Найбільш імовірний діагноз:  </w:t>
      </w:r>
    </w:p>
    <w:p w:rsidR="0026143F" w:rsidRDefault="00717719">
      <w:pPr>
        <w:numPr>
          <w:ilvl w:val="0"/>
          <w:numId w:val="37"/>
        </w:numPr>
        <w:jc w:val="both"/>
        <w:rPr>
          <w:lang w:eastAsia="ru-RU"/>
        </w:rPr>
      </w:pPr>
      <w:r>
        <w:rPr>
          <w:lang w:eastAsia="ru-RU"/>
        </w:rPr>
        <w:t xml:space="preserve">+Аутоімунний тиреоідит  </w:t>
      </w:r>
    </w:p>
    <w:p w:rsidR="0026143F" w:rsidRDefault="00717719">
      <w:pPr>
        <w:numPr>
          <w:ilvl w:val="0"/>
          <w:numId w:val="37"/>
        </w:numPr>
        <w:jc w:val="both"/>
        <w:rPr>
          <w:lang w:eastAsia="ru-RU"/>
        </w:rPr>
      </w:pPr>
      <w:r>
        <w:rPr>
          <w:lang w:eastAsia="ru-RU"/>
        </w:rPr>
        <w:t xml:space="preserve">Вузловий гіпертиреоїдний зоб  </w:t>
      </w:r>
    </w:p>
    <w:p w:rsidR="0026143F" w:rsidRDefault="00717719">
      <w:pPr>
        <w:numPr>
          <w:ilvl w:val="0"/>
          <w:numId w:val="37"/>
        </w:numPr>
        <w:jc w:val="both"/>
        <w:rPr>
          <w:lang w:eastAsia="ru-RU"/>
        </w:rPr>
      </w:pPr>
      <w:r>
        <w:rPr>
          <w:lang w:eastAsia="ru-RU"/>
        </w:rPr>
        <w:t xml:space="preserve">Тиреоідит Ріделя  </w:t>
      </w:r>
    </w:p>
    <w:p w:rsidR="0026143F" w:rsidRDefault="00717719">
      <w:pPr>
        <w:numPr>
          <w:ilvl w:val="0"/>
          <w:numId w:val="37"/>
        </w:numPr>
        <w:jc w:val="both"/>
        <w:rPr>
          <w:lang w:eastAsia="ru-RU"/>
        </w:rPr>
      </w:pPr>
      <w:r>
        <w:rPr>
          <w:lang w:eastAsia="ru-RU"/>
        </w:rPr>
        <w:t xml:space="preserve">Вузловий еутиреоїдний зоб  </w:t>
      </w:r>
    </w:p>
    <w:p w:rsidR="0026143F" w:rsidRDefault="00717719">
      <w:pPr>
        <w:numPr>
          <w:ilvl w:val="0"/>
          <w:numId w:val="37"/>
        </w:numPr>
        <w:jc w:val="both"/>
        <w:rPr>
          <w:lang w:eastAsia="ru-RU"/>
        </w:rPr>
      </w:pPr>
      <w:r>
        <w:rPr>
          <w:lang w:eastAsia="ru-RU"/>
        </w:rPr>
        <w:t xml:space="preserve">Серединна кіста шиї  </w:t>
      </w:r>
    </w:p>
    <w:p w:rsidR="0026143F" w:rsidRDefault="0026143F">
      <w:pPr>
        <w:widowControl w:val="0"/>
        <w:spacing w:line="220" w:lineRule="auto"/>
        <w:ind w:left="80" w:firstLine="500"/>
        <w:rPr>
          <w:b/>
          <w:lang w:eastAsia="ru-RU"/>
        </w:rPr>
      </w:pPr>
    </w:p>
    <w:p w:rsidR="0026143F" w:rsidRDefault="0026143F">
      <w:pPr>
        <w:widowControl w:val="0"/>
        <w:spacing w:line="220" w:lineRule="auto"/>
        <w:ind w:left="80" w:firstLine="500"/>
        <w:rPr>
          <w:b/>
          <w:lang w:eastAsia="ru-RU"/>
        </w:rPr>
      </w:pPr>
    </w:p>
    <w:p w:rsidR="0026143F" w:rsidRDefault="00717719">
      <w:pPr>
        <w:widowControl w:val="0"/>
        <w:tabs>
          <w:tab w:val="left" w:pos="952"/>
          <w:tab w:val="left" w:pos="1169"/>
        </w:tabs>
        <w:spacing w:after="200" w:line="276" w:lineRule="auto"/>
        <w:rPr>
          <w:rFonts w:ascii="Calibri" w:eastAsia="Calibri" w:hAnsi="Calibri" w:cs="Calibri"/>
          <w:sz w:val="32"/>
          <w:szCs w:val="32"/>
          <w:lang w:eastAsia="ru-RU"/>
        </w:rPr>
      </w:pPr>
      <w:r>
        <w:rPr>
          <w:rFonts w:ascii="Calibri" w:eastAsia="Calibri" w:hAnsi="Calibri" w:cs="Calibri"/>
          <w:b/>
          <w:sz w:val="32"/>
          <w:szCs w:val="32"/>
          <w:lang w:eastAsia="ru-RU"/>
        </w:rPr>
        <w:t>4.Підбиття підсумків</w:t>
      </w:r>
      <w:r>
        <w:rPr>
          <w:rFonts w:ascii="Calibri" w:eastAsia="Calibri" w:hAnsi="Calibri" w:cs="Calibri"/>
          <w:sz w:val="32"/>
          <w:szCs w:val="32"/>
          <w:lang w:eastAsia="ru-RU"/>
        </w:rPr>
        <w:t>:</w:t>
      </w:r>
    </w:p>
    <w:p w:rsidR="0026143F" w:rsidRDefault="0026143F">
      <w:pPr>
        <w:tabs>
          <w:tab w:val="left" w:pos="3584"/>
        </w:tabs>
        <w:ind w:firstLine="360"/>
        <w:rPr>
          <w:lang w:eastAsia="ru-RU"/>
        </w:rPr>
      </w:pPr>
    </w:p>
    <w:p w:rsidR="0026143F" w:rsidRDefault="0026143F">
      <w:pPr>
        <w:tabs>
          <w:tab w:val="left" w:pos="3584"/>
        </w:tabs>
        <w:rPr>
          <w:b/>
          <w:sz w:val="32"/>
          <w:szCs w:val="32"/>
        </w:rPr>
      </w:pPr>
    </w:p>
    <w:p w:rsidR="0026143F" w:rsidRDefault="0026143F">
      <w:pPr>
        <w:tabs>
          <w:tab w:val="left" w:pos="3584"/>
        </w:tabs>
        <w:rPr>
          <w:b/>
          <w:sz w:val="32"/>
          <w:szCs w:val="32"/>
        </w:rPr>
      </w:pPr>
    </w:p>
    <w:p w:rsidR="0026143F" w:rsidRDefault="0026143F">
      <w:pPr>
        <w:tabs>
          <w:tab w:val="left" w:pos="3584"/>
        </w:tabs>
        <w:rPr>
          <w:b/>
          <w:sz w:val="32"/>
          <w:szCs w:val="32"/>
        </w:rPr>
      </w:pPr>
    </w:p>
    <w:p w:rsidR="0026143F" w:rsidRDefault="00717719">
      <w:pPr>
        <w:tabs>
          <w:tab w:val="left" w:pos="3584"/>
        </w:tabs>
        <w:rPr>
          <w:b/>
          <w:sz w:val="28"/>
          <w:szCs w:val="28"/>
        </w:rPr>
      </w:pPr>
      <w:r>
        <w:rPr>
          <w:b/>
          <w:sz w:val="32"/>
          <w:szCs w:val="32"/>
        </w:rPr>
        <w:lastRenderedPageBreak/>
        <w:t>5.Список рекомендованої літератури</w:t>
      </w:r>
    </w:p>
    <w:p w:rsidR="0026143F" w:rsidRDefault="0026143F">
      <w:pPr>
        <w:widowControl w:val="0"/>
        <w:spacing w:line="220" w:lineRule="auto"/>
        <w:ind w:left="80" w:hanging="80"/>
        <w:rPr>
          <w:b/>
          <w:lang w:eastAsia="ru-RU"/>
        </w:rPr>
      </w:pPr>
    </w:p>
    <w:p w:rsidR="0026143F" w:rsidRDefault="00717719">
      <w:pPr>
        <w:numPr>
          <w:ilvl w:val="0"/>
          <w:numId w:val="5"/>
        </w:numPr>
        <w:tabs>
          <w:tab w:val="left" w:pos="3584"/>
        </w:tabs>
        <w:spacing w:after="200" w:line="276" w:lineRule="auto"/>
        <w:rPr>
          <w:b/>
          <w:sz w:val="28"/>
          <w:szCs w:val="28"/>
        </w:rPr>
      </w:pPr>
      <w:r>
        <w:rPr>
          <w:b/>
          <w:sz w:val="28"/>
          <w:szCs w:val="28"/>
        </w:rPr>
        <w:t>Основна</w:t>
      </w:r>
    </w:p>
    <w:p w:rsidR="0026143F" w:rsidRDefault="00717719">
      <w:pPr>
        <w:widowControl w:val="0"/>
        <w:numPr>
          <w:ilvl w:val="0"/>
          <w:numId w:val="38"/>
        </w:numPr>
      </w:pPr>
      <w:r>
        <w:t>Загальна хірургія: [підруч. для здобувачів ВНЗ] / [В. П. Андрущенко та</w:t>
      </w:r>
      <w: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38"/>
        </w:numPr>
      </w:pPr>
      <w:r>
        <w:t>Загальна хірургія: підручник / П. О. Герасимчук [та ін.].; ред. П. О.</w:t>
      </w:r>
      <w: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38"/>
        </w:numPr>
      </w:pPr>
      <w:r>
        <w:t>Онкологія : підручник / А. І. Шевченко, О. П. Колеснік, Н. Ф. Шевченко</w:t>
      </w:r>
      <w:r>
        <w:br/>
        <w:t>[та ін.] ; ред. А. І. Шевченка. –Вінниця : Нова Книга, 2020. –488 c</w:t>
      </w:r>
    </w:p>
    <w:p w:rsidR="0026143F" w:rsidRDefault="00717719">
      <w:pPr>
        <w:widowControl w:val="0"/>
        <w:numPr>
          <w:ilvl w:val="0"/>
          <w:numId w:val="38"/>
        </w:numPr>
      </w:pPr>
      <w:r>
        <w:t>TNM класифікація злоякісних пухлин: методичний посібник: пер. з англ.</w:t>
      </w:r>
      <w:r>
        <w:br/>
        <w:t xml:space="preserve">/ ред. А. І. Шевченко; пер. з англ. О. П. Колесникова [та ін.]. - Вінниця: ПП "Нова книга", 2019. - 88 с. </w:t>
      </w:r>
    </w:p>
    <w:p w:rsidR="0026143F" w:rsidRDefault="00717719">
      <w:pPr>
        <w:widowControl w:val="0"/>
        <w:numPr>
          <w:ilvl w:val="0"/>
          <w:numId w:val="38"/>
        </w:numPr>
      </w:pPr>
      <w:r>
        <w:t>Хірургія: в 2-х т. Т. 1.: підручник для здобувачів вищих медичних</w:t>
      </w:r>
      <w: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38"/>
        </w:numPr>
      </w:pPr>
      <w:r>
        <w:t>Хірургія: підручник / О. М. Кіт, А. О. Боб, В. С. Жуковський; ДВНЗ</w:t>
      </w:r>
      <w: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38"/>
        </w:numPr>
      </w:pPr>
      <w:r>
        <w:t>Хірургія: підручник: в 2-х т. Т. 1: Загальна хірургія з основними видами</w:t>
      </w:r>
      <w: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38"/>
        </w:numPr>
      </w:pPr>
      <w:r>
        <w:t>Оперативна хірургія і топографічна анатомія голови та шиї: баз. підруч.</w:t>
      </w:r>
      <w: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38"/>
        </w:numPr>
      </w:pPr>
      <w:r>
        <w:t>Оперативна хірургія та топографічна анатомія: національний підручник</w:t>
      </w:r>
      <w:r>
        <w:br/>
        <w:t>для здобувачів вищих медичних начальних закладів ІV рівня акредитації / Ю. Т. Ахтемійчук [та ін.]; ред. М. П. Ковальський. - 3-є вид., виправ. - Київ: ВСВ</w:t>
      </w:r>
      <w:r>
        <w:br/>
        <w:t>"Медицина", 2016. - 504 с.: 40 с. кольор. вкл.</w:t>
      </w:r>
    </w:p>
    <w:p w:rsidR="0026143F" w:rsidRDefault="0026143F">
      <w:pPr>
        <w:widowControl w:val="0"/>
        <w:spacing w:line="220" w:lineRule="auto"/>
        <w:ind w:left="80" w:firstLine="500"/>
      </w:pPr>
    </w:p>
    <w:p w:rsidR="0026143F" w:rsidRDefault="00717719">
      <w:pPr>
        <w:widowControl w:val="0"/>
        <w:spacing w:line="220" w:lineRule="auto"/>
        <w:ind w:left="80" w:firstLine="500"/>
        <w:rPr>
          <w:b/>
          <w:i/>
        </w:rPr>
      </w:pPr>
      <w:r>
        <w:rPr>
          <w:b/>
          <w:i/>
        </w:rPr>
        <w:t xml:space="preserve">        Додаткова література:</w:t>
      </w:r>
    </w:p>
    <w:p w:rsidR="0026143F" w:rsidRDefault="00717719">
      <w:pPr>
        <w:widowControl w:val="0"/>
        <w:numPr>
          <w:ilvl w:val="0"/>
          <w:numId w:val="39"/>
        </w:numPr>
      </w:pPr>
      <w:r>
        <w:t>Онкологія: підручник / Ю.В. Думанський, А.I. Шевченко, I.Й. Галайчук</w:t>
      </w:r>
      <w:r>
        <w:br/>
        <w:t>[та ін.]; ред. Г.В. Бондаря, А.I. Шевченка, I.Й. Галайчука. —2-е вид., переробл. Та допов. — K. : ВСВ «Медицина», 2019. —520 с.</w:t>
      </w:r>
    </w:p>
    <w:p w:rsidR="0026143F" w:rsidRDefault="00717719">
      <w:pPr>
        <w:widowControl w:val="0"/>
        <w:numPr>
          <w:ilvl w:val="0"/>
          <w:numId w:val="39"/>
        </w:numPr>
      </w:pPr>
      <w:r>
        <w:t>Загальна хірургія: базовий підручник для здобувачів вищих навчальних</w:t>
      </w:r>
      <w: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39"/>
        </w:numPr>
      </w:pPr>
      <w: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widowControl w:val="0"/>
        <w:spacing w:line="220" w:lineRule="auto"/>
        <w:ind w:left="80" w:firstLine="500"/>
      </w:pPr>
    </w:p>
    <w:p w:rsidR="0026143F" w:rsidRDefault="0026143F">
      <w:pPr>
        <w:widowControl w:val="0"/>
        <w:spacing w:line="220" w:lineRule="auto"/>
        <w:ind w:left="80" w:firstLine="500"/>
        <w:rPr>
          <w:b/>
        </w:rPr>
      </w:pPr>
    </w:p>
    <w:p w:rsidR="0026143F" w:rsidRDefault="0026143F">
      <w:pPr>
        <w:widowControl w:val="0"/>
        <w:spacing w:line="220" w:lineRule="auto"/>
        <w:ind w:left="80" w:firstLine="500"/>
        <w:rPr>
          <w:b/>
        </w:rPr>
      </w:pPr>
    </w:p>
    <w:p w:rsidR="0026143F" w:rsidRDefault="0026143F">
      <w:pPr>
        <w:widowControl w:val="0"/>
        <w:spacing w:line="220" w:lineRule="auto"/>
        <w:ind w:left="80" w:firstLine="500"/>
        <w:rPr>
          <w:b/>
        </w:rPr>
      </w:pPr>
    </w:p>
    <w:p w:rsidR="0026143F" w:rsidRDefault="0026143F">
      <w:pPr>
        <w:widowControl w:val="0"/>
        <w:spacing w:line="220" w:lineRule="auto"/>
        <w:ind w:left="80" w:firstLine="500"/>
        <w:rPr>
          <w:b/>
        </w:rPr>
      </w:pPr>
    </w:p>
    <w:p w:rsidR="0026143F" w:rsidRDefault="00717719">
      <w:pPr>
        <w:widowControl w:val="0"/>
        <w:spacing w:line="220" w:lineRule="auto"/>
        <w:ind w:left="80" w:firstLine="500"/>
        <w:rPr>
          <w:b/>
        </w:rPr>
      </w:pPr>
      <w:r>
        <w:rPr>
          <w:b/>
        </w:rPr>
        <w:lastRenderedPageBreak/>
        <w:t>6. Електронні інформаційні ресурси</w:t>
      </w:r>
    </w:p>
    <w:p w:rsidR="0026143F" w:rsidRDefault="0026143F">
      <w:pPr>
        <w:widowControl w:val="0"/>
        <w:spacing w:line="220" w:lineRule="auto"/>
        <w:ind w:left="80" w:firstLine="500"/>
        <w:rPr>
          <w:b/>
        </w:rPr>
      </w:pPr>
    </w:p>
    <w:p w:rsidR="0026143F" w:rsidRDefault="00D13360">
      <w:pPr>
        <w:widowControl w:val="0"/>
        <w:numPr>
          <w:ilvl w:val="0"/>
          <w:numId w:val="40"/>
        </w:numPr>
        <w:rPr>
          <w:lang w:val="ru-RU"/>
        </w:rPr>
      </w:pPr>
      <w:hyperlink r:id="rId45" w:history="1">
        <w:r w:rsidR="00717719">
          <w:rPr>
            <w:color w:val="0000FF"/>
            <w:u w:val="single"/>
            <w:lang w:val="en-US"/>
          </w:rPr>
          <w:t>http</w:t>
        </w:r>
        <w:r w:rsidR="00717719">
          <w:rPr>
            <w:color w:val="0000FF"/>
            <w:u w:val="single"/>
            <w:lang w:val="ru-RU"/>
          </w:rPr>
          <w:t>://</w:t>
        </w:r>
        <w:r w:rsidR="00717719">
          <w:rPr>
            <w:color w:val="0000FF"/>
            <w:u w:val="single"/>
            <w:lang w:val="en-US"/>
          </w:rPr>
          <w:t>moz</w:t>
        </w:r>
        <w:r w:rsidR="00717719">
          <w:rPr>
            <w:color w:val="0000FF"/>
            <w:u w:val="single"/>
            <w:lang w:val="ru-RU"/>
          </w:rPr>
          <w:t>.</w:t>
        </w:r>
        <w:r w:rsidR="00717719">
          <w:rPr>
            <w:color w:val="0000FF"/>
            <w:u w:val="single"/>
            <w:lang w:val="en-US"/>
          </w:rPr>
          <w:t>gov</w:t>
        </w:r>
        <w:r w:rsidR="00717719">
          <w:rPr>
            <w:color w:val="0000FF"/>
            <w:u w:val="single"/>
            <w:lang w:val="ru-RU"/>
          </w:rPr>
          <w:t>.</w:t>
        </w:r>
        <w:r w:rsidR="00717719">
          <w:rPr>
            <w:color w:val="0000FF"/>
            <w:u w:val="single"/>
            <w:lang w:val="en-US"/>
          </w:rPr>
          <w:t>ua</w:t>
        </w:r>
      </w:hyperlink>
      <w:r w:rsidR="00717719">
        <w:rPr>
          <w:u w:val="single"/>
          <w:lang w:val="ru-RU"/>
        </w:rPr>
        <w:t xml:space="preserve"> – Міністерство охорони здоров’я України</w:t>
      </w:r>
    </w:p>
    <w:p w:rsidR="0026143F" w:rsidRDefault="00D13360">
      <w:pPr>
        <w:widowControl w:val="0"/>
        <w:numPr>
          <w:ilvl w:val="0"/>
          <w:numId w:val="40"/>
        </w:numPr>
        <w:rPr>
          <w:lang w:val="en-US"/>
        </w:rPr>
      </w:pPr>
      <w:hyperlink r:id="rId46" w:history="1">
        <w:r w:rsidR="00717719">
          <w:rPr>
            <w:color w:val="0000FF"/>
            <w:u w:val="single"/>
            <w:lang w:val="en-US"/>
          </w:rPr>
          <w:t>www.ama-assn.org</w:t>
        </w:r>
      </w:hyperlink>
      <w:r w:rsidR="00717719">
        <w:rPr>
          <w:lang w:val="en-US"/>
        </w:rPr>
        <w:t xml:space="preserve"> – </w:t>
      </w:r>
      <w:r w:rsidR="00717719">
        <w:rPr>
          <w:u w:val="single"/>
          <w:lang w:val="en-US"/>
        </w:rPr>
        <w:t xml:space="preserve">Американська медична асоціація / </w:t>
      </w:r>
      <w:hyperlink r:id="rId47" w:history="1">
        <w:r w:rsidR="00717719">
          <w:rPr>
            <w:color w:val="0000FF"/>
            <w:u w:val="single"/>
            <w:lang w:val="en-US"/>
          </w:rPr>
          <w:t>American Medical Association</w:t>
        </w:r>
      </w:hyperlink>
    </w:p>
    <w:p w:rsidR="0026143F" w:rsidRDefault="00D13360">
      <w:pPr>
        <w:widowControl w:val="0"/>
        <w:numPr>
          <w:ilvl w:val="0"/>
          <w:numId w:val="40"/>
        </w:numPr>
        <w:rPr>
          <w:lang w:val="ru-RU"/>
        </w:rPr>
      </w:pPr>
      <w:hyperlink r:id="rId48" w:history="1">
        <w:r w:rsidR="00717719">
          <w:rPr>
            <w:color w:val="0000FF"/>
            <w:u w:val="single"/>
            <w:lang w:val="en-US"/>
          </w:rPr>
          <w:t>www</w:t>
        </w:r>
        <w:r w:rsidR="00717719">
          <w:rPr>
            <w:color w:val="0000FF"/>
            <w:u w:val="single"/>
            <w:lang w:val="ru-RU"/>
          </w:rPr>
          <w:t>.</w:t>
        </w:r>
        <w:r w:rsidR="00717719">
          <w:rPr>
            <w:color w:val="0000FF"/>
            <w:u w:val="single"/>
            <w:lang w:val="en-US"/>
          </w:rPr>
          <w:t>who</w:t>
        </w:r>
        <w:r w:rsidR="00717719">
          <w:rPr>
            <w:color w:val="0000FF"/>
            <w:u w:val="single"/>
            <w:lang w:val="ru-RU"/>
          </w:rPr>
          <w:t>.</w:t>
        </w:r>
        <w:r w:rsidR="00717719">
          <w:rPr>
            <w:color w:val="0000FF"/>
            <w:u w:val="single"/>
            <w:lang w:val="en-US"/>
          </w:rPr>
          <w:t>int</w:t>
        </w:r>
      </w:hyperlink>
      <w:r w:rsidR="00717719">
        <w:rPr>
          <w:u w:val="single"/>
          <w:lang w:val="ru-RU"/>
        </w:rPr>
        <w:t xml:space="preserve"> – Всесвітня організація охорони здоров’я</w:t>
      </w:r>
    </w:p>
    <w:p w:rsidR="0026143F" w:rsidRDefault="00D13360">
      <w:pPr>
        <w:widowControl w:val="0"/>
        <w:numPr>
          <w:ilvl w:val="0"/>
          <w:numId w:val="40"/>
        </w:numPr>
        <w:rPr>
          <w:lang w:val="ru-RU"/>
        </w:rPr>
      </w:pPr>
      <w:hyperlink r:id="rId49" w:history="1">
        <w:r w:rsidR="00717719">
          <w:rPr>
            <w:color w:val="0000FF"/>
            <w:u w:val="single"/>
            <w:lang w:val="en-US"/>
          </w:rPr>
          <w:t>www</w:t>
        </w:r>
        <w:r w:rsidR="00717719">
          <w:rPr>
            <w:color w:val="0000FF"/>
            <w:u w:val="single"/>
            <w:lang w:val="ru-RU"/>
          </w:rPr>
          <w:t>.</w:t>
        </w:r>
        <w:r w:rsidR="00717719">
          <w:rPr>
            <w:color w:val="0000FF"/>
            <w:u w:val="single"/>
            <w:lang w:val="en-US"/>
          </w:rPr>
          <w:t>dec</w:t>
        </w:r>
        <w:r w:rsidR="00717719">
          <w:rPr>
            <w:color w:val="0000FF"/>
            <w:u w:val="single"/>
            <w:lang w:val="ru-RU"/>
          </w:rPr>
          <w:t>.</w:t>
        </w:r>
        <w:r w:rsidR="00717719">
          <w:rPr>
            <w:color w:val="0000FF"/>
            <w:u w:val="single"/>
            <w:lang w:val="en-US"/>
          </w:rPr>
          <w:t>gov</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mtd</w:t>
        </w:r>
        <w:r w:rsidR="00717719">
          <w:rPr>
            <w:color w:val="0000FF"/>
            <w:u w:val="single"/>
            <w:lang w:val="ru-RU"/>
          </w:rPr>
          <w:t>/</w:t>
        </w:r>
        <w:r w:rsidR="00717719">
          <w:rPr>
            <w:color w:val="0000FF"/>
            <w:u w:val="single"/>
            <w:lang w:val="en-US"/>
          </w:rPr>
          <w:t>home</w:t>
        </w:r>
        <w:r w:rsidR="00717719">
          <w:rPr>
            <w:color w:val="0000FF"/>
            <w:u w:val="single"/>
            <w:lang w:val="ru-RU"/>
          </w:rPr>
          <w:t>/</w:t>
        </w:r>
      </w:hyperlink>
      <w:r w:rsidR="00717719">
        <w:rPr>
          <w:u w:val="single"/>
          <w:lang w:val="ru-RU"/>
        </w:rPr>
        <w:t xml:space="preserve"> - Державний експертний центр МОЗ України</w:t>
      </w:r>
    </w:p>
    <w:p w:rsidR="0026143F" w:rsidRDefault="00D13360">
      <w:pPr>
        <w:widowControl w:val="0"/>
        <w:numPr>
          <w:ilvl w:val="0"/>
          <w:numId w:val="40"/>
        </w:numPr>
        <w:rPr>
          <w:lang w:val="ru-RU"/>
        </w:rPr>
      </w:pPr>
      <w:hyperlink r:id="rId50" w:history="1">
        <w:r w:rsidR="00717719">
          <w:rPr>
            <w:color w:val="0000FF"/>
            <w:u w:val="single"/>
            <w:lang w:val="en-US"/>
          </w:rPr>
          <w:t>http</w:t>
        </w:r>
        <w:r w:rsidR="00717719">
          <w:rPr>
            <w:color w:val="0000FF"/>
            <w:u w:val="single"/>
            <w:lang w:val="ru-RU"/>
          </w:rPr>
          <w:t>://</w:t>
        </w:r>
        <w:r w:rsidR="00717719">
          <w:rPr>
            <w:color w:val="0000FF"/>
            <w:u w:val="single"/>
            <w:lang w:val="en-US"/>
          </w:rPr>
          <w:t>bma</w:t>
        </w:r>
        <w:r w:rsidR="00717719">
          <w:rPr>
            <w:color w:val="0000FF"/>
            <w:u w:val="single"/>
            <w:lang w:val="ru-RU"/>
          </w:rPr>
          <w:t>.</w:t>
        </w:r>
        <w:r w:rsidR="00717719">
          <w:rPr>
            <w:color w:val="0000FF"/>
            <w:u w:val="single"/>
            <w:lang w:val="en-US"/>
          </w:rPr>
          <w:t>org</w:t>
        </w:r>
        <w:r w:rsidR="00717719">
          <w:rPr>
            <w:color w:val="0000FF"/>
            <w:u w:val="single"/>
            <w:lang w:val="ru-RU"/>
          </w:rPr>
          <w:t>.</w:t>
        </w:r>
        <w:r w:rsidR="00717719">
          <w:rPr>
            <w:color w:val="0000FF"/>
            <w:u w:val="single"/>
            <w:lang w:val="en-US"/>
          </w:rPr>
          <w:t>uk</w:t>
        </w:r>
      </w:hyperlink>
      <w:r w:rsidR="00717719">
        <w:rPr>
          <w:lang w:val="ru-RU"/>
        </w:rPr>
        <w:t xml:space="preserve"> – Британська медична асоціація</w:t>
      </w:r>
    </w:p>
    <w:p w:rsidR="0026143F" w:rsidRDefault="00D13360">
      <w:pPr>
        <w:widowControl w:val="0"/>
        <w:numPr>
          <w:ilvl w:val="0"/>
          <w:numId w:val="40"/>
        </w:numPr>
        <w:rPr>
          <w:lang w:val="en-US"/>
        </w:rPr>
      </w:pPr>
      <w:hyperlink r:id="rId51" w:history="1">
        <w:r w:rsidR="00717719">
          <w:rPr>
            <w:color w:val="0000FF"/>
            <w:u w:val="single"/>
            <w:lang w:val="en-US"/>
          </w:rPr>
          <w:t>www.gmc-uk.org</w:t>
        </w:r>
      </w:hyperlink>
      <w:r w:rsidR="00717719">
        <w:rPr>
          <w:lang w:val="en-US"/>
        </w:rPr>
        <w:t xml:space="preserve"> - </w:t>
      </w:r>
      <w:r w:rsidR="00717719">
        <w:rPr>
          <w:bCs/>
          <w:iCs/>
          <w:lang w:val="en-US"/>
        </w:rPr>
        <w:t xml:space="preserve">General Medical Council </w:t>
      </w:r>
      <w:r w:rsidR="00717719">
        <w:rPr>
          <w:i/>
          <w:lang w:val="en-US"/>
        </w:rPr>
        <w:t>(</w:t>
      </w:r>
      <w:r w:rsidR="00717719">
        <w:rPr>
          <w:bCs/>
          <w:iCs/>
          <w:lang w:val="en-US"/>
        </w:rPr>
        <w:t>GMC</w:t>
      </w:r>
      <w:r w:rsidR="00717719">
        <w:rPr>
          <w:i/>
          <w:lang w:val="en-US"/>
        </w:rPr>
        <w:t>)</w:t>
      </w:r>
    </w:p>
    <w:p w:rsidR="0026143F" w:rsidRDefault="00D13360">
      <w:pPr>
        <w:widowControl w:val="0"/>
        <w:numPr>
          <w:ilvl w:val="0"/>
          <w:numId w:val="40"/>
        </w:numPr>
        <w:rPr>
          <w:lang w:val="ru-RU"/>
        </w:rPr>
      </w:pPr>
      <w:hyperlink r:id="rId52" w:history="1">
        <w:r w:rsidR="00717719">
          <w:rPr>
            <w:color w:val="0000FF"/>
            <w:u w:val="single"/>
            <w:lang w:val="en-US"/>
          </w:rPr>
          <w:t>www</w:t>
        </w:r>
        <w:r w:rsidR="00717719">
          <w:rPr>
            <w:color w:val="0000FF"/>
            <w:u w:val="single"/>
            <w:lang w:val="ru-RU"/>
          </w:rPr>
          <w:t>.</w:t>
        </w:r>
        <w:r w:rsidR="00717719">
          <w:rPr>
            <w:color w:val="0000FF"/>
            <w:u w:val="single"/>
            <w:lang w:val="en-US"/>
          </w:rPr>
          <w:t>bundesaerztekammer</w:t>
        </w:r>
        <w:r w:rsidR="00717719">
          <w:rPr>
            <w:color w:val="0000FF"/>
            <w:u w:val="single"/>
            <w:lang w:val="ru-RU"/>
          </w:rPr>
          <w:t>.</w:t>
        </w:r>
        <w:r w:rsidR="00717719">
          <w:rPr>
            <w:color w:val="0000FF"/>
            <w:u w:val="single"/>
            <w:lang w:val="en-US"/>
          </w:rPr>
          <w:t>de</w:t>
        </w:r>
      </w:hyperlink>
      <w:r w:rsidR="00717719">
        <w:rPr>
          <w:lang w:val="ru-RU"/>
        </w:rPr>
        <w:t xml:space="preserve"> – Німецька медична асоціація</w:t>
      </w:r>
    </w:p>
    <w:p w:rsidR="0026143F" w:rsidRDefault="00D13360">
      <w:pPr>
        <w:widowControl w:val="0"/>
        <w:numPr>
          <w:ilvl w:val="0"/>
          <w:numId w:val="40"/>
        </w:numPr>
        <w:rPr>
          <w:lang w:val="ru-RU"/>
        </w:rPr>
      </w:pPr>
      <w:hyperlink r:id="rId53" w:history="1">
        <w:r w:rsidR="00717719">
          <w:rPr>
            <w:color w:val="0000FF"/>
            <w:u w:val="single"/>
            <w:lang w:val="en-US"/>
          </w:rPr>
          <w:t>http</w:t>
        </w:r>
        <w:r w:rsidR="00717719">
          <w:rPr>
            <w:color w:val="0000FF"/>
            <w:u w:val="single"/>
            <w:lang w:val="ru-RU"/>
          </w:rPr>
          <w:t>://</w:t>
        </w:r>
        <w:r w:rsidR="00717719">
          <w:rPr>
            <w:color w:val="0000FF"/>
            <w:u w:val="single"/>
            <w:lang w:val="en-US"/>
          </w:rPr>
          <w:t>medforum</w:t>
        </w:r>
        <w:r w:rsidR="00717719">
          <w:rPr>
            <w:color w:val="0000FF"/>
            <w:u w:val="single"/>
            <w:lang w:val="ru-RU"/>
          </w:rPr>
          <w:t>.</w:t>
        </w:r>
        <w:r w:rsidR="00717719">
          <w:rPr>
            <w:color w:val="0000FF"/>
            <w:u w:val="single"/>
            <w:lang w:val="en-US"/>
          </w:rPr>
          <w:t>in</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partners</w:t>
        </w:r>
        <w:r w:rsidR="00717719">
          <w:rPr>
            <w:color w:val="0000FF"/>
            <w:u w:val="single"/>
            <w:lang w:val="ru-RU"/>
          </w:rPr>
          <w:t>-</w:t>
        </w:r>
      </w:hyperlink>
      <w:r w:rsidR="00717719">
        <w:rPr>
          <w:lang w:val="ru-RU"/>
        </w:rPr>
        <w:t xml:space="preserve"> Асоціація хірургів України</w:t>
      </w:r>
    </w:p>
    <w:p w:rsidR="0026143F" w:rsidRDefault="00D13360">
      <w:pPr>
        <w:widowControl w:val="0"/>
        <w:numPr>
          <w:ilvl w:val="0"/>
          <w:numId w:val="40"/>
        </w:numPr>
        <w:rPr>
          <w:lang w:val="ru-RU"/>
        </w:rPr>
      </w:pPr>
      <w:hyperlink r:id="rId54" w:history="1">
        <w:r w:rsidR="00717719">
          <w:rPr>
            <w:color w:val="0000FF"/>
            <w:u w:val="single"/>
            <w:lang w:val="en-US"/>
          </w:rPr>
          <w:t>http</w:t>
        </w:r>
        <w:r w:rsidR="00717719">
          <w:rPr>
            <w:color w:val="0000FF"/>
            <w:u w:val="single"/>
            <w:lang w:val="ru-RU"/>
          </w:rPr>
          <w:t>://</w:t>
        </w:r>
        <w:r w:rsidR="00717719">
          <w:rPr>
            <w:color w:val="0000FF"/>
            <w:u w:val="single"/>
            <w:lang w:val="en-US"/>
          </w:rPr>
          <w:t>endoscopy</w:t>
        </w:r>
        <w:r w:rsidR="00717719">
          <w:rPr>
            <w:color w:val="0000FF"/>
            <w:u w:val="single"/>
            <w:lang w:val="ru-RU"/>
          </w:rPr>
          <w:t>.</w:t>
        </w:r>
        <w:r w:rsidR="00717719">
          <w:rPr>
            <w:color w:val="0000FF"/>
            <w:u w:val="single"/>
            <w:lang w:val="en-US"/>
          </w:rPr>
          <w:t>com</w:t>
        </w:r>
        <w:r w:rsidR="00717719">
          <w:rPr>
            <w:color w:val="0000FF"/>
            <w:u w:val="single"/>
            <w:lang w:val="ru-RU"/>
          </w:rPr>
          <w:t>.</w:t>
        </w:r>
        <w:r w:rsidR="00717719">
          <w:rPr>
            <w:color w:val="0000FF"/>
            <w:u w:val="single"/>
            <w:lang w:val="en-US"/>
          </w:rPr>
          <w:t>ua</w:t>
        </w:r>
        <w:r w:rsidR="00717719">
          <w:rPr>
            <w:color w:val="0000FF"/>
            <w:u w:val="single"/>
            <w:lang w:val="ru-RU"/>
          </w:rPr>
          <w:t>/</w:t>
        </w:r>
      </w:hyperlink>
      <w:r w:rsidR="00717719">
        <w:rPr>
          <w:lang w:val="ru-RU"/>
        </w:rPr>
        <w:t xml:space="preserve"> - Асоціація ендоскопічних хірургів України </w:t>
      </w:r>
    </w:p>
    <w:p w:rsidR="0026143F" w:rsidRDefault="00D13360">
      <w:pPr>
        <w:widowControl w:val="0"/>
        <w:numPr>
          <w:ilvl w:val="0"/>
          <w:numId w:val="40"/>
        </w:numPr>
        <w:rPr>
          <w:lang w:val="ru-RU"/>
        </w:rPr>
      </w:pPr>
      <w:hyperlink r:id="rId55" w:history="1">
        <w:r w:rsidR="00717719">
          <w:rPr>
            <w:color w:val="0000FF"/>
            <w:u w:val="single"/>
            <w:lang w:val="en-US"/>
          </w:rPr>
          <w:t>http</w:t>
        </w:r>
        <w:r w:rsidR="00717719">
          <w:rPr>
            <w:color w:val="0000FF"/>
            <w:u w:val="single"/>
            <w:lang w:val="ru-RU"/>
          </w:rPr>
          <w:t>://</w:t>
        </w:r>
        <w:r w:rsidR="00717719">
          <w:rPr>
            <w:color w:val="0000FF"/>
            <w:u w:val="single"/>
            <w:lang w:val="en-US"/>
          </w:rPr>
          <w:t>thoracic</w:t>
        </w:r>
        <w:r w:rsidR="00717719">
          <w:rPr>
            <w:color w:val="0000FF"/>
            <w:u w:val="single"/>
            <w:lang w:val="ru-RU"/>
          </w:rPr>
          <w:t>-</w:t>
        </w:r>
        <w:r w:rsidR="00717719">
          <w:rPr>
            <w:color w:val="0000FF"/>
            <w:u w:val="single"/>
            <w:lang w:val="en-US"/>
          </w:rPr>
          <w:t>surgery</w:t>
        </w:r>
        <w:r w:rsidR="00717719">
          <w:rPr>
            <w:color w:val="0000FF"/>
            <w:u w:val="single"/>
            <w:lang w:val="ru-RU"/>
          </w:rPr>
          <w:t>.</w:t>
        </w:r>
        <w:r w:rsidR="00717719">
          <w:rPr>
            <w:color w:val="0000FF"/>
            <w:u w:val="single"/>
            <w:lang w:val="en-US"/>
          </w:rPr>
          <w:t>com</w:t>
        </w:r>
        <w:r w:rsidR="00717719">
          <w:rPr>
            <w:color w:val="0000FF"/>
            <w:u w:val="single"/>
            <w:lang w:val="ru-RU"/>
          </w:rPr>
          <w:t>.</w:t>
        </w:r>
        <w:r w:rsidR="00717719">
          <w:rPr>
            <w:color w:val="0000FF"/>
            <w:u w:val="single"/>
            <w:lang w:val="en-US"/>
          </w:rPr>
          <w:t>ua</w:t>
        </w:r>
        <w:r w:rsidR="00717719">
          <w:rPr>
            <w:color w:val="0000FF"/>
            <w:u w:val="single"/>
            <w:lang w:val="ru-RU"/>
          </w:rPr>
          <w:t>/</w:t>
        </w:r>
      </w:hyperlink>
      <w:r w:rsidR="00717719">
        <w:rPr>
          <w:lang w:val="ru-RU"/>
        </w:rPr>
        <w:t xml:space="preserve"> - Асоціація торакальних хірургів України </w:t>
      </w:r>
    </w:p>
    <w:p w:rsidR="0026143F" w:rsidRDefault="00D13360">
      <w:pPr>
        <w:widowControl w:val="0"/>
        <w:numPr>
          <w:ilvl w:val="0"/>
          <w:numId w:val="40"/>
        </w:numPr>
        <w:rPr>
          <w:lang w:val="ru-RU"/>
        </w:rPr>
      </w:pPr>
      <w:hyperlink r:id="rId56" w:history="1">
        <w:r w:rsidR="00717719">
          <w:rPr>
            <w:color w:val="0000FF"/>
            <w:u w:val="single"/>
            <w:lang w:val="en-US"/>
          </w:rPr>
          <w:t>https</w:t>
        </w:r>
        <w:r w:rsidR="00717719">
          <w:rPr>
            <w:color w:val="0000FF"/>
            <w:u w:val="single"/>
            <w:lang w:val="ru-RU"/>
          </w:rPr>
          <w:t>://</w:t>
        </w:r>
        <w:r w:rsidR="00717719">
          <w:rPr>
            <w:color w:val="0000FF"/>
            <w:u w:val="single"/>
            <w:lang w:val="en-US"/>
          </w:rPr>
          <w:t>youcontrol</w:t>
        </w:r>
        <w:r w:rsidR="00717719">
          <w:rPr>
            <w:color w:val="0000FF"/>
            <w:u w:val="single"/>
            <w:lang w:val="ru-RU"/>
          </w:rPr>
          <w:t>.</w:t>
        </w:r>
        <w:r w:rsidR="00717719">
          <w:rPr>
            <w:color w:val="0000FF"/>
            <w:u w:val="single"/>
            <w:lang w:val="en-US"/>
          </w:rPr>
          <w:t>com</w:t>
        </w:r>
        <w:r w:rsidR="00717719">
          <w:rPr>
            <w:color w:val="0000FF"/>
            <w:u w:val="single"/>
            <w:lang w:val="ru-RU"/>
          </w:rPr>
          <w:t>.</w:t>
        </w:r>
        <w:r w:rsidR="00717719">
          <w:rPr>
            <w:color w:val="0000FF"/>
            <w:u w:val="single"/>
            <w:lang w:val="en-US"/>
          </w:rPr>
          <w:t>ua</w:t>
        </w:r>
        <w:r w:rsidR="00717719">
          <w:rPr>
            <w:color w:val="0000FF"/>
            <w:u w:val="single"/>
            <w:lang w:val="ru-RU"/>
          </w:rPr>
          <w:t>/</w:t>
        </w:r>
      </w:hyperlink>
      <w:r w:rsidR="00717719">
        <w:rPr>
          <w:lang w:val="ru-RU"/>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widowControl w:val="0"/>
        <w:spacing w:after="200" w:line="276" w:lineRule="auto"/>
        <w:jc w:val="center"/>
        <w:rPr>
          <w:rFonts w:cs="Calibri"/>
          <w:bCs/>
          <w:i/>
          <w:sz w:val="32"/>
          <w:szCs w:val="32"/>
          <w:lang w:eastAsia="ru-RU"/>
        </w:rPr>
      </w:pPr>
    </w:p>
    <w:p w:rsidR="0026143F" w:rsidRDefault="00717719">
      <w:pPr>
        <w:widowControl w:val="0"/>
        <w:spacing w:after="200" w:line="276" w:lineRule="auto"/>
        <w:jc w:val="center"/>
        <w:rPr>
          <w:rFonts w:ascii="Calibri" w:eastAsia="Calibri" w:hAnsi="Calibri" w:cs="Microsoft YaHei"/>
          <w:b/>
          <w:bCs/>
          <w:color w:val="000000"/>
          <w:sz w:val="32"/>
          <w:szCs w:val="32"/>
          <w:lang w:val="ru-RU" w:eastAsia="ru-RU" w:bidi="uk-UA"/>
        </w:rPr>
      </w:pPr>
      <w:r>
        <w:rPr>
          <w:rFonts w:cs="Calibri"/>
          <w:bCs/>
          <w:i/>
          <w:sz w:val="32"/>
          <w:szCs w:val="32"/>
          <w:lang w:eastAsia="ru-RU"/>
        </w:rPr>
        <w:t xml:space="preserve">Практичне заняття № </w:t>
      </w:r>
      <w:r>
        <w:rPr>
          <w:rFonts w:cs="Calibri"/>
          <w:bCs/>
          <w:i/>
          <w:sz w:val="32"/>
          <w:szCs w:val="32"/>
          <w:lang w:val="ru-RU" w:eastAsia="ru-RU"/>
        </w:rPr>
        <w:t>5</w:t>
      </w:r>
    </w:p>
    <w:p w:rsidR="0026143F" w:rsidRDefault="00717719">
      <w:pPr>
        <w:widowControl w:val="0"/>
        <w:spacing w:after="200" w:line="276" w:lineRule="auto"/>
        <w:rPr>
          <w:rFonts w:eastAsia="Calibri"/>
          <w:b/>
          <w:bCs/>
          <w:color w:val="000000"/>
          <w:lang w:eastAsia="ru-RU" w:bidi="uk-UA"/>
        </w:rPr>
      </w:pPr>
      <w:r>
        <w:rPr>
          <w:rFonts w:eastAsia="Calibri"/>
          <w:b/>
          <w:bCs/>
          <w:color w:val="000000"/>
          <w:lang w:eastAsia="ru-RU" w:bidi="uk-UA"/>
        </w:rPr>
        <w:t xml:space="preserve">Тема: </w:t>
      </w:r>
      <w:r>
        <w:rPr>
          <w:b/>
          <w:sz w:val="28"/>
          <w:szCs w:val="28"/>
          <w:lang w:eastAsia="ru-RU"/>
        </w:rPr>
        <w:t>Захворювання молочної залози (дисгормональні,   пухлинні). Мастит.</w:t>
      </w:r>
    </w:p>
    <w:p w:rsidR="0026143F" w:rsidRDefault="00717719">
      <w:pPr>
        <w:widowControl w:val="0"/>
        <w:spacing w:after="200" w:line="276" w:lineRule="auto"/>
        <w:outlineLvl w:val="0"/>
        <w:rPr>
          <w:rFonts w:eastAsia="Calibri"/>
          <w:b/>
          <w:bCs/>
          <w:color w:val="000000"/>
          <w:lang w:eastAsia="ru-RU" w:bidi="uk-UA"/>
        </w:rPr>
      </w:pPr>
      <w:r>
        <w:rPr>
          <w:rFonts w:eastAsia="Calibri"/>
          <w:b/>
          <w:bCs/>
          <w:color w:val="000000"/>
          <w:lang w:eastAsia="ru-RU" w:bidi="uk-UA"/>
        </w:rPr>
        <w:t xml:space="preserve">Мета: </w:t>
      </w:r>
    </w:p>
    <w:p w:rsidR="0026143F" w:rsidRDefault="00717719">
      <w:pPr>
        <w:tabs>
          <w:tab w:val="left" w:pos="3584"/>
        </w:tabs>
        <w:rPr>
          <w:i/>
          <w:sz w:val="28"/>
          <w:szCs w:val="28"/>
          <w:lang w:eastAsia="ru-RU"/>
        </w:rPr>
      </w:pPr>
      <w:r>
        <w:rPr>
          <w:i/>
          <w:sz w:val="28"/>
          <w:szCs w:val="28"/>
          <w:lang w:eastAsia="ru-RU"/>
        </w:rPr>
        <w:t>- знати:</w:t>
      </w:r>
    </w:p>
    <w:p w:rsidR="0026143F" w:rsidRDefault="00717719">
      <w:pPr>
        <w:tabs>
          <w:tab w:val="left" w:pos="3584"/>
        </w:tabs>
        <w:rPr>
          <w:i/>
          <w:lang w:eastAsia="ru-RU"/>
        </w:rPr>
      </w:pPr>
      <w:r>
        <w:rPr>
          <w:i/>
          <w:lang w:eastAsia="ru-RU"/>
        </w:rPr>
        <w:t>1.</w:t>
      </w:r>
      <w:r>
        <w:rPr>
          <w:rFonts w:eastAsia="Calibri"/>
        </w:rPr>
        <w:t xml:space="preserve"> етіологію, патогенез захворювань молочної залози , а також способи запобігання ускладнень. - </w:t>
      </w:r>
      <w:r>
        <w:rPr>
          <w:rFonts w:eastAsia="Calibri"/>
          <w:b/>
          <w:lang w:eastAsia="ru-RU"/>
        </w:rPr>
        <w:t xml:space="preserve">II </w:t>
      </w:r>
      <w:r>
        <w:rPr>
          <w:rFonts w:eastAsia="Calibri"/>
          <w:b/>
          <w:i/>
          <w:lang w:eastAsia="ru-RU"/>
        </w:rPr>
        <w:t>рівень</w:t>
      </w:r>
    </w:p>
    <w:p w:rsidR="0026143F" w:rsidRDefault="00717719">
      <w:pPr>
        <w:tabs>
          <w:tab w:val="left" w:pos="3584"/>
        </w:tabs>
        <w:rPr>
          <w:i/>
          <w:lang w:eastAsia="ru-RU"/>
        </w:rPr>
      </w:pPr>
      <w:r>
        <w:rPr>
          <w:i/>
          <w:lang w:eastAsia="ru-RU"/>
        </w:rPr>
        <w:t>2.</w:t>
      </w:r>
      <w:r>
        <w:rPr>
          <w:rFonts w:eastAsia="Calibri"/>
        </w:rPr>
        <w:t xml:space="preserve"> клінічну картину, методи діагностики, диференційну діагностику, лікувальну тактику захворювань молочної залози </w:t>
      </w:r>
      <w:r>
        <w:rPr>
          <w:rFonts w:eastAsia="Calibri"/>
          <w:b/>
        </w:rPr>
        <w:t>I</w:t>
      </w:r>
      <w:r>
        <w:rPr>
          <w:rFonts w:eastAsia="Calibri"/>
          <w:b/>
          <w:lang w:eastAsia="ru-RU"/>
        </w:rPr>
        <w:t xml:space="preserve">II </w:t>
      </w:r>
      <w:r>
        <w:rPr>
          <w:rFonts w:eastAsia="Calibri"/>
          <w:b/>
          <w:i/>
          <w:lang w:eastAsia="ru-RU"/>
        </w:rPr>
        <w:t>рівень</w:t>
      </w:r>
    </w:p>
    <w:p w:rsidR="0026143F" w:rsidRDefault="00717719">
      <w:pPr>
        <w:tabs>
          <w:tab w:val="left" w:pos="3584"/>
        </w:tabs>
        <w:rPr>
          <w:lang w:eastAsia="ru-RU"/>
        </w:rPr>
      </w:pPr>
      <w:r>
        <w:rPr>
          <w:i/>
          <w:lang w:eastAsia="ru-RU"/>
        </w:rPr>
        <w:t xml:space="preserve">3. </w:t>
      </w:r>
      <w:r>
        <w:rPr>
          <w:rFonts w:eastAsia="Calibri"/>
        </w:rPr>
        <w:t xml:space="preserve">варіанти хірургічних втручань при захворюваннях молочної залози, а також способи запобігання ускладнень </w:t>
      </w:r>
      <w:r>
        <w:rPr>
          <w:rFonts w:eastAsia="Calibri"/>
          <w:b/>
        </w:rPr>
        <w:t>I</w:t>
      </w:r>
      <w:r>
        <w:rPr>
          <w:rFonts w:eastAsia="Calibri"/>
          <w:b/>
          <w:lang w:eastAsia="ru-RU"/>
        </w:rPr>
        <w:t xml:space="preserve">II </w:t>
      </w:r>
      <w:r>
        <w:rPr>
          <w:rFonts w:eastAsia="Calibri"/>
          <w:b/>
          <w:i/>
          <w:lang w:eastAsia="ru-RU"/>
        </w:rPr>
        <w:t>рівень</w:t>
      </w:r>
    </w:p>
    <w:p w:rsidR="0026143F" w:rsidRDefault="0026143F">
      <w:pPr>
        <w:ind w:left="360"/>
        <w:rPr>
          <w:sz w:val="28"/>
          <w:szCs w:val="28"/>
          <w:lang w:eastAsia="ru-RU"/>
        </w:rPr>
      </w:pPr>
    </w:p>
    <w:p w:rsidR="0026143F" w:rsidRDefault="0026143F">
      <w:pPr>
        <w:ind w:left="360"/>
        <w:rPr>
          <w:sz w:val="28"/>
          <w:szCs w:val="28"/>
          <w:lang w:eastAsia="ru-RU"/>
        </w:rPr>
      </w:pPr>
    </w:p>
    <w:p w:rsidR="0026143F" w:rsidRDefault="00717719">
      <w:pPr>
        <w:widowControl w:val="0"/>
        <w:spacing w:after="200" w:line="276" w:lineRule="auto"/>
        <w:outlineLvl w:val="0"/>
        <w:rPr>
          <w:b/>
          <w:snapToGrid w:val="0"/>
          <w:color w:val="000000"/>
          <w:lang w:eastAsia="ru-RU"/>
        </w:rPr>
      </w:pPr>
      <w:r>
        <w:rPr>
          <w:rFonts w:ascii="Calibri" w:eastAsia="Calibri" w:hAnsi="Calibri" w:cs="Microsoft YaHei"/>
          <w:b/>
          <w:bCs/>
          <w:color w:val="000000"/>
          <w:sz w:val="32"/>
          <w:szCs w:val="32"/>
          <w:lang w:eastAsia="ru-RU" w:bidi="uk-UA"/>
        </w:rPr>
        <w:t xml:space="preserve">Основні поняття: </w:t>
      </w:r>
      <w:r>
        <w:rPr>
          <w:rFonts w:eastAsia="Calibri"/>
        </w:rPr>
        <w:t>мастит</w:t>
      </w:r>
      <w:r>
        <w:rPr>
          <w:rFonts w:ascii="Calibri" w:eastAsia="Calibri" w:hAnsi="Calibri" w:cs="Calibri"/>
          <w:sz w:val="22"/>
          <w:szCs w:val="22"/>
          <w:lang w:eastAsia="ru-RU"/>
        </w:rPr>
        <w:t xml:space="preserve">, </w:t>
      </w:r>
      <w:r>
        <w:rPr>
          <w:rFonts w:eastAsia="Calibri"/>
        </w:rPr>
        <w:t>мастопатія, доброякісні пухлини, методи діагностики, диференційна діагностика, лікувальна тактика</w:t>
      </w:r>
    </w:p>
    <w:p w:rsidR="0026143F" w:rsidRDefault="0026143F">
      <w:pPr>
        <w:ind w:left="360"/>
        <w:rPr>
          <w:sz w:val="28"/>
          <w:szCs w:val="28"/>
          <w:lang w:eastAsia="ru-RU"/>
        </w:rPr>
      </w:pPr>
    </w:p>
    <w:p w:rsidR="0026143F" w:rsidRDefault="00717719">
      <w:pPr>
        <w:spacing w:after="200" w:line="276" w:lineRule="auto"/>
        <w:ind w:firstLine="567"/>
        <w:rPr>
          <w:rFonts w:ascii="Calibri" w:eastAsia="Calibri" w:hAnsi="Calibri" w:cs="Calibri"/>
          <w:b/>
          <w:sz w:val="32"/>
          <w:szCs w:val="32"/>
          <w:lang w:eastAsia="ru-RU"/>
        </w:rPr>
      </w:pPr>
      <w:r>
        <w:rPr>
          <w:rFonts w:ascii="Calibri" w:eastAsia="Calibri" w:hAnsi="Calibri" w:cs="Calibri"/>
          <w:b/>
          <w:sz w:val="32"/>
          <w:szCs w:val="32"/>
          <w:lang w:eastAsia="ru-RU"/>
        </w:rPr>
        <w:t>План:</w:t>
      </w:r>
    </w:p>
    <w:p w:rsidR="0026143F" w:rsidRDefault="00717719">
      <w:pPr>
        <w:widowControl w:val="0"/>
        <w:tabs>
          <w:tab w:val="left" w:pos="330"/>
          <w:tab w:val="left" w:pos="952"/>
        </w:tabs>
        <w:spacing w:after="200" w:line="276" w:lineRule="auto"/>
        <w:jc w:val="both"/>
        <w:rPr>
          <w:rFonts w:eastAsia="Calibri"/>
          <w:lang w:eastAsia="ru-RU"/>
        </w:rPr>
      </w:pPr>
      <w:r>
        <w:rPr>
          <w:rFonts w:eastAsia="Calibri"/>
          <w:b/>
          <w:lang w:eastAsia="ru-RU"/>
        </w:rPr>
        <w:t>1.Організаційні заходи</w:t>
      </w:r>
      <w:r>
        <w:rPr>
          <w:rFonts w:eastAsia="Calibri"/>
          <w:lang w:eastAsia="ru-RU"/>
        </w:rPr>
        <w:t xml:space="preserve"> (привітання, перевірка присутніх, повідомлення теми, мети заняття, мотивація здобувачів вищої освіти щодо вивчення теми).</w:t>
      </w:r>
    </w:p>
    <w:p w:rsidR="0026143F" w:rsidRDefault="0026143F">
      <w:pPr>
        <w:widowControl w:val="0"/>
        <w:tabs>
          <w:tab w:val="left" w:pos="330"/>
          <w:tab w:val="left" w:pos="952"/>
        </w:tabs>
        <w:spacing w:after="200" w:line="276" w:lineRule="auto"/>
        <w:jc w:val="both"/>
        <w:rPr>
          <w:rFonts w:ascii="Calibri" w:eastAsia="Calibri" w:hAnsi="Calibri" w:cs="Calibri"/>
          <w:sz w:val="32"/>
          <w:szCs w:val="32"/>
          <w:lang w:eastAsia="ru-RU"/>
        </w:rPr>
      </w:pPr>
    </w:p>
    <w:p w:rsidR="0026143F" w:rsidRDefault="00717719">
      <w:pPr>
        <w:widowControl w:val="0"/>
        <w:tabs>
          <w:tab w:val="left" w:pos="330"/>
          <w:tab w:val="left" w:pos="952"/>
        </w:tabs>
        <w:spacing w:after="200" w:line="276" w:lineRule="auto"/>
        <w:jc w:val="both"/>
        <w:rPr>
          <w:rFonts w:eastAsia="Calibri"/>
          <w:lang w:eastAsia="ru-RU"/>
        </w:rPr>
      </w:pPr>
      <w:r>
        <w:rPr>
          <w:rFonts w:eastAsia="Calibri"/>
          <w:b/>
          <w:lang w:eastAsia="ru-RU"/>
        </w:rPr>
        <w:t>2.Контроль опорного рівня знань</w:t>
      </w:r>
      <w:r>
        <w:rPr>
          <w:rFonts w:eastAsia="Calibri"/>
          <w:lang w:eastAsia="ru-RU"/>
        </w:rPr>
        <w:t xml:space="preserve"> - фронтальне опитування</w:t>
      </w:r>
      <w:r>
        <w:rPr>
          <w:rFonts w:eastAsia="Calibri"/>
          <w:bCs/>
          <w:iCs/>
          <w:lang w:eastAsia="ru-RU"/>
        </w:rPr>
        <w:t>:</w:t>
      </w:r>
    </w:p>
    <w:p w:rsidR="0026143F" w:rsidRDefault="00717719">
      <w:pPr>
        <w:widowControl w:val="0"/>
        <w:numPr>
          <w:ilvl w:val="0"/>
          <w:numId w:val="2"/>
        </w:numPr>
        <w:tabs>
          <w:tab w:val="left" w:pos="330"/>
          <w:tab w:val="left" w:pos="952"/>
        </w:tabs>
        <w:spacing w:after="200" w:line="276" w:lineRule="auto"/>
        <w:ind w:left="0" w:firstLine="567"/>
        <w:jc w:val="both"/>
        <w:rPr>
          <w:rFonts w:eastAsia="Calibri"/>
          <w:lang w:eastAsia="ru-RU"/>
        </w:rPr>
      </w:pPr>
      <w:r>
        <w:rPr>
          <w:rFonts w:eastAsia="Calibri"/>
          <w:i/>
          <w:lang w:eastAsia="ru-RU"/>
        </w:rPr>
        <w:t>вимоги до теоретичної готовності студентів до виконання практичних занять</w:t>
      </w:r>
      <w:r>
        <w:rPr>
          <w:rFonts w:eastAsia="Calibri"/>
          <w:lang w:eastAsia="ru-RU"/>
        </w:rPr>
        <w:t>;</w:t>
      </w:r>
    </w:p>
    <w:p w:rsidR="0026143F" w:rsidRDefault="00717719">
      <w:pPr>
        <w:widowControl w:val="0"/>
        <w:numPr>
          <w:ilvl w:val="0"/>
          <w:numId w:val="2"/>
        </w:numPr>
        <w:tabs>
          <w:tab w:val="left" w:pos="330"/>
          <w:tab w:val="left" w:pos="952"/>
        </w:tabs>
        <w:spacing w:after="200" w:line="276" w:lineRule="auto"/>
        <w:ind w:left="0" w:firstLine="567"/>
        <w:jc w:val="both"/>
        <w:rPr>
          <w:rFonts w:eastAsia="Calibri"/>
          <w:lang w:eastAsia="ru-RU"/>
        </w:rPr>
      </w:pPr>
      <w:r>
        <w:rPr>
          <w:rFonts w:eastAsia="Calibri"/>
          <w:i/>
          <w:lang w:eastAsia="ru-RU"/>
        </w:rPr>
        <w:t>питання</w:t>
      </w:r>
      <w:r>
        <w:rPr>
          <w:rFonts w:eastAsia="Calibri"/>
          <w:lang w:eastAsia="ru-RU"/>
        </w:rPr>
        <w:t xml:space="preserve">  для перевірки базових знань за темою заняття.</w:t>
      </w:r>
    </w:p>
    <w:p w:rsidR="0026143F" w:rsidRDefault="0026143F">
      <w:pPr>
        <w:rPr>
          <w:rFonts w:eastAsia="Calibri"/>
          <w:b/>
        </w:rPr>
      </w:pPr>
    </w:p>
    <w:p w:rsidR="0026143F" w:rsidRDefault="00717719">
      <w:pPr>
        <w:widowControl w:val="0"/>
        <w:spacing w:line="218" w:lineRule="auto"/>
        <w:rPr>
          <w:lang w:eastAsia="ru-RU"/>
        </w:rPr>
      </w:pPr>
      <w:r>
        <w:rPr>
          <w:lang w:eastAsia="ru-RU"/>
        </w:rPr>
        <w:t xml:space="preserve">1.  Хірургічна анатомія молочних залоз. </w:t>
      </w:r>
    </w:p>
    <w:p w:rsidR="0026143F" w:rsidRDefault="00717719">
      <w:pPr>
        <w:widowControl w:val="0"/>
        <w:spacing w:line="218" w:lineRule="auto"/>
        <w:rPr>
          <w:lang w:eastAsia="ru-RU"/>
        </w:rPr>
      </w:pPr>
      <w:r>
        <w:rPr>
          <w:lang w:eastAsia="ru-RU"/>
        </w:rPr>
        <w:t xml:space="preserve">2.  Клініко-морфологічна класифікація захворювань молочних залоз </w:t>
      </w:r>
    </w:p>
    <w:p w:rsidR="0026143F" w:rsidRDefault="00717719">
      <w:pPr>
        <w:widowControl w:val="0"/>
        <w:spacing w:line="218" w:lineRule="auto"/>
        <w:rPr>
          <w:lang w:eastAsia="ru-RU"/>
        </w:rPr>
      </w:pPr>
      <w:r>
        <w:rPr>
          <w:lang w:eastAsia="ru-RU"/>
        </w:rPr>
        <w:t>3.  Особливості збору  анамнезу і об’єктивного обстеження при захворюваннях молочних залоз.</w:t>
      </w:r>
    </w:p>
    <w:p w:rsidR="0026143F" w:rsidRDefault="00717719">
      <w:pPr>
        <w:widowControl w:val="0"/>
        <w:spacing w:line="218" w:lineRule="auto"/>
        <w:rPr>
          <w:lang w:eastAsia="ru-RU"/>
        </w:rPr>
      </w:pPr>
      <w:r>
        <w:rPr>
          <w:lang w:eastAsia="ru-RU"/>
        </w:rPr>
        <w:t xml:space="preserve">4.  Доопераційні спеціальні методи обстеження при захворюваннях молочних залоз </w:t>
      </w:r>
    </w:p>
    <w:p w:rsidR="0026143F" w:rsidRDefault="00717719">
      <w:pPr>
        <w:widowControl w:val="0"/>
        <w:spacing w:line="218" w:lineRule="auto"/>
        <w:rPr>
          <w:lang w:eastAsia="ru-RU"/>
        </w:rPr>
      </w:pPr>
      <w:r>
        <w:rPr>
          <w:lang w:eastAsia="ru-RU"/>
        </w:rPr>
        <w:t xml:space="preserve">5.  Принципи консервативного лікування при захворюваннях молочних залоз </w:t>
      </w:r>
    </w:p>
    <w:p w:rsidR="0026143F" w:rsidRDefault="00717719">
      <w:pPr>
        <w:widowControl w:val="0"/>
        <w:spacing w:line="218" w:lineRule="auto"/>
        <w:rPr>
          <w:lang w:eastAsia="ru-RU"/>
        </w:rPr>
      </w:pPr>
      <w:r>
        <w:rPr>
          <w:lang w:eastAsia="ru-RU"/>
        </w:rPr>
        <w:t xml:space="preserve">6.  Показання до операції при захворюваннях молочних залоз </w:t>
      </w:r>
    </w:p>
    <w:p w:rsidR="0026143F" w:rsidRDefault="00717719">
      <w:pPr>
        <w:widowControl w:val="0"/>
        <w:spacing w:line="218" w:lineRule="auto"/>
        <w:rPr>
          <w:b/>
          <w:lang w:eastAsia="ru-RU"/>
        </w:rPr>
      </w:pPr>
      <w:r>
        <w:rPr>
          <w:lang w:eastAsia="ru-RU"/>
        </w:rPr>
        <w:t>7.  Ускладнення захворювань молочних залоз</w:t>
      </w:r>
    </w:p>
    <w:p w:rsidR="0026143F" w:rsidRDefault="00717719">
      <w:pPr>
        <w:widowControl w:val="0"/>
        <w:spacing w:line="218" w:lineRule="auto"/>
        <w:rPr>
          <w:lang w:eastAsia="ru-RU"/>
        </w:rPr>
      </w:pPr>
      <w:r>
        <w:rPr>
          <w:lang w:eastAsia="ru-RU"/>
        </w:rPr>
        <w:t xml:space="preserve">8.  Особливості хірургічної тактики при захворюваннях молочних залоз? </w:t>
      </w:r>
    </w:p>
    <w:p w:rsidR="0026143F" w:rsidRDefault="00717719">
      <w:pPr>
        <w:widowControl w:val="0"/>
        <w:spacing w:line="218" w:lineRule="auto"/>
        <w:rPr>
          <w:lang w:eastAsia="ru-RU"/>
        </w:rPr>
      </w:pPr>
      <w:r>
        <w:rPr>
          <w:lang w:eastAsia="ru-RU"/>
        </w:rPr>
        <w:t>9.  План ведення післяопераційного періоду при захворюваннях молочних залоз?</w:t>
      </w:r>
    </w:p>
    <w:p w:rsidR="0026143F" w:rsidRDefault="0026143F">
      <w:pPr>
        <w:widowControl w:val="0"/>
        <w:spacing w:line="218" w:lineRule="auto"/>
        <w:rPr>
          <w:lang w:eastAsia="ru-RU"/>
        </w:rPr>
      </w:pPr>
    </w:p>
    <w:p w:rsidR="0026143F" w:rsidRDefault="0026143F">
      <w:pPr>
        <w:widowControl w:val="0"/>
        <w:spacing w:line="220" w:lineRule="auto"/>
        <w:ind w:left="80" w:firstLine="500"/>
        <w:rPr>
          <w:snapToGrid w:val="0"/>
          <w:lang w:eastAsia="ru-RU"/>
        </w:rPr>
      </w:pPr>
    </w:p>
    <w:p w:rsidR="0026143F" w:rsidRDefault="0026143F">
      <w:pPr>
        <w:widowControl w:val="0"/>
        <w:tabs>
          <w:tab w:val="left" w:pos="90"/>
        </w:tabs>
        <w:jc w:val="both"/>
        <w:rPr>
          <w:snapToGrid w:val="0"/>
          <w:color w:val="000000"/>
          <w:lang w:eastAsia="ru-RU"/>
        </w:rPr>
      </w:pPr>
    </w:p>
    <w:p w:rsidR="0026143F" w:rsidRDefault="00717719">
      <w:pPr>
        <w:widowControl w:val="0"/>
        <w:tabs>
          <w:tab w:val="left" w:pos="614"/>
          <w:tab w:val="left" w:pos="952"/>
        </w:tabs>
        <w:spacing w:after="200" w:line="276" w:lineRule="auto"/>
        <w:jc w:val="both"/>
        <w:rPr>
          <w:rFonts w:eastAsia="Calibri"/>
          <w:lang w:eastAsia="ru-RU"/>
        </w:rPr>
      </w:pPr>
      <w:r>
        <w:rPr>
          <w:rFonts w:eastAsia="Calibri"/>
          <w:b/>
          <w:lang w:eastAsia="ru-RU"/>
        </w:rPr>
        <w:t>3.Формування професійних вмінь, навичок</w:t>
      </w:r>
      <w:r>
        <w:rPr>
          <w:rFonts w:eastAsia="Calibri"/>
          <w:lang w:eastAsia="ru-RU"/>
        </w:rP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spacing w:after="200" w:line="276" w:lineRule="auto"/>
        <w:ind w:left="0" w:firstLine="567"/>
        <w:rPr>
          <w:rFonts w:eastAsia="Calibri"/>
          <w:lang w:eastAsia="ru-RU"/>
        </w:rPr>
      </w:pPr>
      <w:r>
        <w:rPr>
          <w:rFonts w:eastAsia="Calibri"/>
          <w:i/>
          <w:lang w:eastAsia="ru-RU"/>
        </w:rPr>
        <w:t>зміст завдань</w:t>
      </w:r>
      <w:r>
        <w:rPr>
          <w:rFonts w:eastAsia="Calibri"/>
          <w:lang w:eastAsia="ru-RU"/>
        </w:rPr>
        <w:t xml:space="preserve"> ( клінічні ситуації):</w:t>
      </w:r>
    </w:p>
    <w:p w:rsidR="0026143F" w:rsidRDefault="0026143F">
      <w:pPr>
        <w:ind w:left="360"/>
        <w:rPr>
          <w:sz w:val="28"/>
          <w:szCs w:val="28"/>
          <w:lang w:eastAsia="ru-RU"/>
        </w:rPr>
      </w:pPr>
    </w:p>
    <w:p w:rsidR="0026143F" w:rsidRDefault="00717719">
      <w:pPr>
        <w:widowControl w:val="0"/>
        <w:tabs>
          <w:tab w:val="left" w:pos="90"/>
        </w:tabs>
        <w:jc w:val="both"/>
        <w:rPr>
          <w:lang w:eastAsia="ru-RU"/>
        </w:rPr>
      </w:pPr>
      <w:r>
        <w:rPr>
          <w:lang w:eastAsia="ru-RU"/>
        </w:rPr>
        <w:t>1. У хворої О., 19 років , через 3 тижні після родів з’явився біль в правій молочній залозі, температура тіла досягала 39</w:t>
      </w:r>
      <w:r>
        <w:rPr>
          <w:vertAlign w:val="superscript"/>
          <w:lang w:eastAsia="ru-RU"/>
        </w:rPr>
        <w:t>0</w:t>
      </w:r>
      <w:r>
        <w:rPr>
          <w:lang w:eastAsia="ru-RU"/>
        </w:rPr>
        <w:t xml:space="preserve">С і вище, виникали багаторазові лихоманки. Права молочна залоза збільшена в розмірах, шкіра гіперемована, відмічається розширення підшкірних вен, на сосках тріщини, підпахвинні лімфатичні вузли збільшені, болючі при пальпації. Інфільтрат не пальпується. </w:t>
      </w:r>
      <w:r>
        <w:rPr>
          <w:lang w:eastAsia="ru-RU"/>
        </w:rPr>
        <w:tab/>
        <w:t xml:space="preserve">Хірург запідозрив ретромамарний мастит. При пункції отримано гній. Показана операція. Який доступ вибере хірург?   </w:t>
      </w:r>
    </w:p>
    <w:p w:rsidR="0026143F" w:rsidRDefault="00717719">
      <w:pPr>
        <w:widowControl w:val="0"/>
        <w:tabs>
          <w:tab w:val="left" w:pos="90"/>
          <w:tab w:val="left" w:pos="221"/>
        </w:tabs>
        <w:jc w:val="both"/>
        <w:rPr>
          <w:lang w:eastAsia="ru-RU"/>
        </w:rPr>
      </w:pPr>
      <w:r>
        <w:rPr>
          <w:i/>
          <w:lang w:eastAsia="ru-RU"/>
        </w:rPr>
        <w:t>A</w:t>
      </w:r>
      <w:r>
        <w:rPr>
          <w:lang w:eastAsia="ru-RU"/>
        </w:rPr>
        <w:tab/>
        <w:t xml:space="preserve">Напівовальний по нижньому краю молочної залози * </w:t>
      </w:r>
    </w:p>
    <w:p w:rsidR="0026143F" w:rsidRDefault="00717719">
      <w:pPr>
        <w:widowControl w:val="0"/>
        <w:tabs>
          <w:tab w:val="left" w:pos="90"/>
          <w:tab w:val="left" w:pos="226"/>
        </w:tabs>
        <w:jc w:val="both"/>
        <w:rPr>
          <w:lang w:eastAsia="ru-RU"/>
        </w:rPr>
      </w:pPr>
      <w:r>
        <w:rPr>
          <w:i/>
          <w:lang w:eastAsia="ru-RU"/>
        </w:rPr>
        <w:t>B</w:t>
      </w:r>
      <w:r>
        <w:rPr>
          <w:lang w:eastAsia="ru-RU"/>
        </w:rPr>
        <w:tab/>
        <w:t xml:space="preserve">Напівовальний над верхнім краєм молочної залози   </w:t>
      </w:r>
    </w:p>
    <w:p w:rsidR="0026143F" w:rsidRDefault="00717719">
      <w:pPr>
        <w:widowControl w:val="0"/>
        <w:tabs>
          <w:tab w:val="left" w:pos="90"/>
          <w:tab w:val="left" w:pos="226"/>
        </w:tabs>
        <w:jc w:val="both"/>
        <w:rPr>
          <w:lang w:eastAsia="ru-RU"/>
        </w:rPr>
      </w:pPr>
      <w:r>
        <w:rPr>
          <w:i/>
          <w:lang w:eastAsia="ru-RU"/>
        </w:rPr>
        <w:t>C</w:t>
      </w:r>
      <w:r>
        <w:rPr>
          <w:lang w:eastAsia="ru-RU"/>
        </w:rPr>
        <w:tab/>
        <w:t xml:space="preserve">Радіарний в нижній половині молочної залози  </w:t>
      </w:r>
    </w:p>
    <w:p w:rsidR="0026143F" w:rsidRDefault="00717719">
      <w:pPr>
        <w:widowControl w:val="0"/>
        <w:tabs>
          <w:tab w:val="left" w:pos="90"/>
          <w:tab w:val="left" w:pos="241"/>
        </w:tabs>
        <w:jc w:val="both"/>
        <w:rPr>
          <w:lang w:eastAsia="ru-RU"/>
        </w:rPr>
      </w:pPr>
      <w:r>
        <w:rPr>
          <w:i/>
          <w:lang w:eastAsia="ru-RU"/>
        </w:rPr>
        <w:t>D</w:t>
      </w:r>
      <w:r>
        <w:rPr>
          <w:lang w:eastAsia="ru-RU"/>
        </w:rPr>
        <w:tab/>
        <w:t xml:space="preserve">Напівовальний навколо ареоли соска молочної залози   </w:t>
      </w:r>
    </w:p>
    <w:p w:rsidR="0026143F" w:rsidRDefault="00717719">
      <w:pPr>
        <w:widowControl w:val="0"/>
        <w:tabs>
          <w:tab w:val="left" w:pos="90"/>
          <w:tab w:val="left" w:pos="226"/>
        </w:tabs>
        <w:jc w:val="both"/>
        <w:rPr>
          <w:lang w:eastAsia="ru-RU"/>
        </w:rPr>
      </w:pPr>
      <w:r>
        <w:rPr>
          <w:i/>
          <w:lang w:eastAsia="ru-RU"/>
        </w:rPr>
        <w:t>E</w:t>
      </w:r>
      <w:r>
        <w:rPr>
          <w:lang w:eastAsia="ru-RU"/>
        </w:rPr>
        <w:tab/>
        <w:t xml:space="preserve">Радіарний у верхніх квадрантах молочної залози  </w:t>
      </w:r>
    </w:p>
    <w:p w:rsidR="0026143F" w:rsidRDefault="0026143F">
      <w:pPr>
        <w:widowControl w:val="0"/>
        <w:tabs>
          <w:tab w:val="left" w:pos="90"/>
        </w:tabs>
        <w:jc w:val="both"/>
        <w:rPr>
          <w:i/>
          <w:lang w:eastAsia="ru-RU"/>
        </w:rPr>
      </w:pPr>
    </w:p>
    <w:p w:rsidR="0026143F" w:rsidRDefault="00717719">
      <w:pPr>
        <w:widowControl w:val="0"/>
        <w:tabs>
          <w:tab w:val="left" w:pos="90"/>
        </w:tabs>
        <w:jc w:val="both"/>
        <w:rPr>
          <w:lang w:eastAsia="ru-RU"/>
        </w:rPr>
      </w:pPr>
      <w:r>
        <w:rPr>
          <w:lang w:eastAsia="ru-RU"/>
        </w:rPr>
        <w:t>2. Хвора 22 років, звернулася до хірурга зі скаргами на інтенсивий біль в лівій молочній залозі, набряк, гіперемію, наявність пухлиноподібного утворення, підвищення температури до 38,2</w:t>
      </w:r>
      <w:r>
        <w:rPr>
          <w:vertAlign w:val="superscript"/>
          <w:lang w:eastAsia="ru-RU"/>
        </w:rPr>
        <w:t>0</w:t>
      </w:r>
      <w:r>
        <w:rPr>
          <w:lang w:eastAsia="ru-RU"/>
        </w:rPr>
        <w:t xml:space="preserve">С. Хворіє на протязі тижня. Об-но : верхньо-зовнішньому квадранті лівої молочної залози пухлиноподібне утворення до 4 см в діаметрі, щільне, болюче при пальпації, малорухоме з набряком та гіперемією навколо, з розм’ягченням та флюктуацією в центрі.  Який ймовірний діагноз?   </w:t>
      </w:r>
    </w:p>
    <w:p w:rsidR="0026143F" w:rsidRDefault="00717719">
      <w:pPr>
        <w:widowControl w:val="0"/>
        <w:tabs>
          <w:tab w:val="left" w:pos="90"/>
          <w:tab w:val="left" w:pos="221"/>
        </w:tabs>
        <w:jc w:val="both"/>
        <w:rPr>
          <w:lang w:eastAsia="ru-RU"/>
        </w:rPr>
      </w:pPr>
      <w:r>
        <w:rPr>
          <w:i/>
          <w:lang w:eastAsia="ru-RU"/>
        </w:rPr>
        <w:t>A</w:t>
      </w:r>
      <w:r>
        <w:rPr>
          <w:lang w:eastAsia="ru-RU"/>
        </w:rPr>
        <w:tab/>
        <w:t xml:space="preserve">Фіброзно-кистозна мастопатія  </w:t>
      </w:r>
    </w:p>
    <w:p w:rsidR="0026143F" w:rsidRDefault="00717719">
      <w:pPr>
        <w:widowControl w:val="0"/>
        <w:tabs>
          <w:tab w:val="left" w:pos="90"/>
          <w:tab w:val="left" w:pos="226"/>
        </w:tabs>
        <w:jc w:val="both"/>
        <w:rPr>
          <w:lang w:eastAsia="ru-RU"/>
        </w:rPr>
      </w:pPr>
      <w:r>
        <w:rPr>
          <w:i/>
          <w:lang w:eastAsia="ru-RU"/>
        </w:rPr>
        <w:t>B</w:t>
      </w:r>
      <w:r>
        <w:rPr>
          <w:lang w:eastAsia="ru-RU"/>
        </w:rPr>
        <w:tab/>
        <w:t>Інтрамаммарний мастит *</w:t>
      </w:r>
    </w:p>
    <w:p w:rsidR="0026143F" w:rsidRDefault="00717719">
      <w:pPr>
        <w:widowControl w:val="0"/>
        <w:tabs>
          <w:tab w:val="left" w:pos="90"/>
          <w:tab w:val="left" w:pos="226"/>
        </w:tabs>
        <w:jc w:val="both"/>
        <w:rPr>
          <w:lang w:eastAsia="ru-RU"/>
        </w:rPr>
      </w:pPr>
      <w:r>
        <w:rPr>
          <w:i/>
          <w:lang w:eastAsia="ru-RU"/>
        </w:rPr>
        <w:t>C</w:t>
      </w:r>
      <w:r>
        <w:rPr>
          <w:lang w:eastAsia="ru-RU"/>
        </w:rPr>
        <w:tab/>
        <w:t xml:space="preserve">Субареолярний мастит  </w:t>
      </w:r>
    </w:p>
    <w:p w:rsidR="0026143F" w:rsidRDefault="00717719">
      <w:pPr>
        <w:widowControl w:val="0"/>
        <w:tabs>
          <w:tab w:val="left" w:pos="90"/>
          <w:tab w:val="left" w:pos="241"/>
        </w:tabs>
        <w:jc w:val="both"/>
        <w:rPr>
          <w:lang w:eastAsia="ru-RU"/>
        </w:rPr>
      </w:pPr>
      <w:r>
        <w:rPr>
          <w:i/>
          <w:lang w:eastAsia="ru-RU"/>
        </w:rPr>
        <w:t>D</w:t>
      </w:r>
      <w:r>
        <w:rPr>
          <w:lang w:eastAsia="ru-RU"/>
        </w:rPr>
        <w:tab/>
        <w:t xml:space="preserve">Апостематозний мастит  </w:t>
      </w:r>
    </w:p>
    <w:p w:rsidR="0026143F" w:rsidRDefault="00717719">
      <w:pPr>
        <w:widowControl w:val="0"/>
        <w:tabs>
          <w:tab w:val="left" w:pos="90"/>
          <w:tab w:val="left" w:pos="226"/>
        </w:tabs>
        <w:jc w:val="both"/>
        <w:rPr>
          <w:lang w:eastAsia="ru-RU"/>
        </w:rPr>
      </w:pPr>
      <w:r>
        <w:rPr>
          <w:i/>
          <w:lang w:eastAsia="ru-RU"/>
        </w:rPr>
        <w:t>E</w:t>
      </w:r>
      <w:r>
        <w:rPr>
          <w:lang w:eastAsia="ru-RU"/>
        </w:rPr>
        <w:tab/>
        <w:t xml:space="preserve">Ретромаммарний мастит  </w:t>
      </w:r>
    </w:p>
    <w:p w:rsidR="0026143F" w:rsidRDefault="0026143F">
      <w:pPr>
        <w:widowControl w:val="0"/>
        <w:tabs>
          <w:tab w:val="left" w:pos="90"/>
        </w:tabs>
        <w:jc w:val="both"/>
        <w:rPr>
          <w:i/>
          <w:lang w:eastAsia="ru-RU"/>
        </w:rPr>
      </w:pPr>
    </w:p>
    <w:p w:rsidR="0026143F" w:rsidRDefault="00717719">
      <w:pPr>
        <w:widowControl w:val="0"/>
        <w:tabs>
          <w:tab w:val="left" w:pos="90"/>
        </w:tabs>
        <w:jc w:val="both"/>
        <w:rPr>
          <w:lang w:eastAsia="ru-RU"/>
        </w:rPr>
      </w:pPr>
      <w:r>
        <w:rPr>
          <w:lang w:eastAsia="ru-RU"/>
        </w:rPr>
        <w:tab/>
        <w:t xml:space="preserve">3. При профілактичному огляді у пацієнтки А., 35 років, у лівій молочній залозі пальпується об’ємне утворення діаметром 2 см. На мамограмі в верхньо-внутрішньому квадранті виявлено округлу тінь з чіткими рівними контурами, розмірами 2х2 см, з великими глибчастими вапняними включеннями. Навколо тіні простежується вузька смуга прояснення. Шкіра не змінена.  Ваш висновок. </w:t>
      </w:r>
    </w:p>
    <w:p w:rsidR="0026143F" w:rsidRDefault="00717719">
      <w:pPr>
        <w:widowControl w:val="0"/>
        <w:tabs>
          <w:tab w:val="left" w:pos="90"/>
          <w:tab w:val="left" w:pos="221"/>
        </w:tabs>
        <w:jc w:val="both"/>
        <w:rPr>
          <w:lang w:eastAsia="ru-RU"/>
        </w:rPr>
      </w:pPr>
      <w:r>
        <w:rPr>
          <w:i/>
          <w:lang w:eastAsia="ru-RU"/>
        </w:rPr>
        <w:t>A</w:t>
      </w:r>
      <w:r>
        <w:rPr>
          <w:lang w:eastAsia="ru-RU"/>
        </w:rPr>
        <w:tab/>
        <w:t>Ліпома лівої молочної залози</w:t>
      </w:r>
    </w:p>
    <w:p w:rsidR="0026143F" w:rsidRDefault="00717719">
      <w:pPr>
        <w:widowControl w:val="0"/>
        <w:tabs>
          <w:tab w:val="left" w:pos="90"/>
          <w:tab w:val="left" w:pos="226"/>
        </w:tabs>
        <w:jc w:val="both"/>
        <w:rPr>
          <w:lang w:eastAsia="ru-RU"/>
        </w:rPr>
      </w:pPr>
      <w:r>
        <w:rPr>
          <w:i/>
          <w:lang w:eastAsia="ru-RU"/>
        </w:rPr>
        <w:t>B</w:t>
      </w:r>
      <w:r>
        <w:rPr>
          <w:lang w:eastAsia="ru-RU"/>
        </w:rPr>
        <w:tab/>
        <w:t xml:space="preserve">Рак лівої молочної залози.  </w:t>
      </w:r>
    </w:p>
    <w:p w:rsidR="0026143F" w:rsidRDefault="00717719">
      <w:pPr>
        <w:widowControl w:val="0"/>
        <w:tabs>
          <w:tab w:val="left" w:pos="90"/>
          <w:tab w:val="left" w:pos="226"/>
        </w:tabs>
        <w:jc w:val="both"/>
        <w:rPr>
          <w:lang w:eastAsia="ru-RU"/>
        </w:rPr>
      </w:pPr>
      <w:r>
        <w:rPr>
          <w:i/>
          <w:lang w:eastAsia="ru-RU"/>
        </w:rPr>
        <w:t>C</w:t>
      </w:r>
      <w:r>
        <w:rPr>
          <w:lang w:eastAsia="ru-RU"/>
        </w:rPr>
        <w:tab/>
        <w:t xml:space="preserve">Внутрішньопротоковий рак лівої молочної залози.  </w:t>
      </w:r>
    </w:p>
    <w:p w:rsidR="0026143F" w:rsidRDefault="00717719">
      <w:pPr>
        <w:widowControl w:val="0"/>
        <w:tabs>
          <w:tab w:val="left" w:pos="90"/>
          <w:tab w:val="left" w:pos="241"/>
        </w:tabs>
        <w:jc w:val="both"/>
        <w:rPr>
          <w:lang w:eastAsia="ru-RU"/>
        </w:rPr>
      </w:pPr>
      <w:r>
        <w:rPr>
          <w:i/>
          <w:lang w:eastAsia="ru-RU"/>
        </w:rPr>
        <w:t>D</w:t>
      </w:r>
      <w:r>
        <w:rPr>
          <w:lang w:eastAsia="ru-RU"/>
        </w:rPr>
        <w:tab/>
        <w:t xml:space="preserve">Фіброаденома  лівої молочної залози*.  .  </w:t>
      </w:r>
    </w:p>
    <w:p w:rsidR="0026143F" w:rsidRDefault="00717719">
      <w:pPr>
        <w:widowControl w:val="0"/>
        <w:tabs>
          <w:tab w:val="left" w:pos="90"/>
          <w:tab w:val="left" w:pos="226"/>
        </w:tabs>
        <w:jc w:val="both"/>
        <w:rPr>
          <w:lang w:eastAsia="ru-RU"/>
        </w:rPr>
      </w:pPr>
      <w:r>
        <w:rPr>
          <w:i/>
          <w:lang w:eastAsia="ru-RU"/>
        </w:rPr>
        <w:lastRenderedPageBreak/>
        <w:t>E</w:t>
      </w:r>
      <w:r>
        <w:rPr>
          <w:lang w:eastAsia="ru-RU"/>
        </w:rPr>
        <w:tab/>
        <w:t xml:space="preserve">Кистозна форма мастопатії.  </w:t>
      </w:r>
    </w:p>
    <w:p w:rsidR="0026143F" w:rsidRDefault="0026143F">
      <w:pPr>
        <w:widowControl w:val="0"/>
        <w:tabs>
          <w:tab w:val="left" w:pos="90"/>
        </w:tabs>
        <w:jc w:val="both"/>
        <w:rPr>
          <w:i/>
          <w:lang w:eastAsia="ru-RU"/>
        </w:rPr>
      </w:pPr>
    </w:p>
    <w:p w:rsidR="0026143F" w:rsidRDefault="00717719">
      <w:pPr>
        <w:widowControl w:val="0"/>
        <w:tabs>
          <w:tab w:val="left" w:pos="90"/>
        </w:tabs>
        <w:jc w:val="both"/>
        <w:rPr>
          <w:lang w:eastAsia="ru-RU"/>
        </w:rPr>
      </w:pPr>
      <w:r>
        <w:rPr>
          <w:lang w:eastAsia="ru-RU"/>
        </w:rPr>
        <w:t xml:space="preserve"> 4. Жінка 26 років, яка годує грудьми немовля скаржиться на біль в лівій молочній залозі, підвищення температури тіла до 39</w:t>
      </w:r>
      <w:r>
        <w:rPr>
          <w:vertAlign w:val="superscript"/>
          <w:lang w:eastAsia="ru-RU"/>
        </w:rPr>
        <w:t>0</w:t>
      </w:r>
      <w:r>
        <w:rPr>
          <w:lang w:eastAsia="ru-RU"/>
        </w:rPr>
        <w:t xml:space="preserve"> С. Хворіє 2 дні. Пульс 98 уд/хв. Ліва молочна залоза збільшена за рахунок набряку, в верхньому зовнішньому квадранті ділянка гіперемії з гіпертермією та різким болем розмірами 8 х 6 см без чітких контурів, годування неможливе через біль. Діагноз?  </w:t>
      </w:r>
    </w:p>
    <w:p w:rsidR="0026143F" w:rsidRDefault="00717719">
      <w:pPr>
        <w:widowControl w:val="0"/>
        <w:tabs>
          <w:tab w:val="left" w:pos="90"/>
        </w:tabs>
        <w:jc w:val="both"/>
        <w:rPr>
          <w:lang w:eastAsia="ru-RU"/>
        </w:rPr>
      </w:pPr>
      <w:r>
        <w:rPr>
          <w:i/>
          <w:lang w:eastAsia="ru-RU"/>
        </w:rPr>
        <w:t xml:space="preserve">A </w:t>
      </w:r>
      <w:r>
        <w:rPr>
          <w:lang w:eastAsia="ru-RU"/>
        </w:rPr>
        <w:t xml:space="preserve">Мастит * </w:t>
      </w:r>
    </w:p>
    <w:p w:rsidR="0026143F" w:rsidRDefault="00717719">
      <w:pPr>
        <w:widowControl w:val="0"/>
        <w:tabs>
          <w:tab w:val="left" w:pos="90"/>
          <w:tab w:val="left" w:pos="226"/>
        </w:tabs>
        <w:jc w:val="both"/>
        <w:rPr>
          <w:lang w:eastAsia="ru-RU"/>
        </w:rPr>
      </w:pPr>
      <w:r>
        <w:rPr>
          <w:i/>
          <w:lang w:eastAsia="ru-RU"/>
        </w:rPr>
        <w:t>B</w:t>
      </w:r>
      <w:r>
        <w:rPr>
          <w:lang w:eastAsia="ru-RU"/>
        </w:rPr>
        <w:tab/>
        <w:t xml:space="preserve">Карбункул  </w:t>
      </w:r>
    </w:p>
    <w:p w:rsidR="0026143F" w:rsidRDefault="00717719">
      <w:pPr>
        <w:widowControl w:val="0"/>
        <w:tabs>
          <w:tab w:val="left" w:pos="90"/>
          <w:tab w:val="left" w:pos="226"/>
        </w:tabs>
        <w:jc w:val="both"/>
        <w:rPr>
          <w:lang w:eastAsia="ru-RU"/>
        </w:rPr>
      </w:pPr>
      <w:r>
        <w:rPr>
          <w:i/>
          <w:lang w:eastAsia="ru-RU"/>
        </w:rPr>
        <w:t>C</w:t>
      </w:r>
      <w:r>
        <w:rPr>
          <w:lang w:eastAsia="ru-RU"/>
        </w:rPr>
        <w:tab/>
        <w:t xml:space="preserve">Капілярний лімфангіт  </w:t>
      </w:r>
    </w:p>
    <w:p w:rsidR="0026143F" w:rsidRDefault="00717719">
      <w:pPr>
        <w:widowControl w:val="0"/>
        <w:tabs>
          <w:tab w:val="left" w:pos="90"/>
          <w:tab w:val="left" w:pos="241"/>
        </w:tabs>
        <w:jc w:val="both"/>
        <w:rPr>
          <w:lang w:eastAsia="ru-RU"/>
        </w:rPr>
      </w:pPr>
      <w:r>
        <w:rPr>
          <w:i/>
          <w:lang w:eastAsia="ru-RU"/>
        </w:rPr>
        <w:t>D</w:t>
      </w:r>
      <w:r>
        <w:rPr>
          <w:lang w:eastAsia="ru-RU"/>
        </w:rPr>
        <w:tab/>
        <w:t xml:space="preserve">Флегмона  </w:t>
      </w:r>
    </w:p>
    <w:p w:rsidR="0026143F" w:rsidRDefault="00717719">
      <w:pPr>
        <w:widowControl w:val="0"/>
        <w:tabs>
          <w:tab w:val="left" w:pos="90"/>
          <w:tab w:val="left" w:pos="226"/>
        </w:tabs>
        <w:jc w:val="both"/>
        <w:rPr>
          <w:lang w:eastAsia="ru-RU"/>
        </w:rPr>
      </w:pPr>
      <w:r>
        <w:rPr>
          <w:i/>
          <w:lang w:eastAsia="ru-RU"/>
        </w:rPr>
        <w:t>E</w:t>
      </w:r>
      <w:r>
        <w:rPr>
          <w:lang w:eastAsia="ru-RU"/>
        </w:rPr>
        <w:tab/>
        <w:t xml:space="preserve">Бешиха  </w:t>
      </w:r>
    </w:p>
    <w:p w:rsidR="0026143F" w:rsidRDefault="0026143F">
      <w:pPr>
        <w:widowControl w:val="0"/>
        <w:spacing w:line="220" w:lineRule="auto"/>
        <w:ind w:left="80" w:firstLine="500"/>
        <w:rPr>
          <w:b/>
          <w:lang w:eastAsia="ru-RU"/>
        </w:rPr>
      </w:pPr>
    </w:p>
    <w:p w:rsidR="0026143F" w:rsidRDefault="0026143F">
      <w:pPr>
        <w:widowControl w:val="0"/>
        <w:spacing w:line="220" w:lineRule="auto"/>
        <w:ind w:left="80" w:firstLine="500"/>
        <w:rPr>
          <w:b/>
          <w:lang w:eastAsia="ru-RU"/>
        </w:rPr>
      </w:pPr>
    </w:p>
    <w:p w:rsidR="0026143F" w:rsidRDefault="00717719">
      <w:pPr>
        <w:widowControl w:val="0"/>
        <w:tabs>
          <w:tab w:val="left" w:pos="90"/>
        </w:tabs>
        <w:jc w:val="both"/>
        <w:rPr>
          <w:lang w:eastAsia="ru-RU"/>
        </w:rPr>
      </w:pPr>
      <w:r>
        <w:rPr>
          <w:lang w:eastAsia="ru-RU"/>
        </w:rPr>
        <w:t>5. У хворої, 29 р. після операції з приводу флегмонозного маститу на протязі трьох днів залишається високою температура тіла [на рівні 39-40°С], відмічається озноб, Слабість, проливний піт, тахікардія &gt;90 уд. в хв., частота дихання &gt;20 в хв., гемоглобін 86 г/л, лейкоцити - 18*10</w:t>
      </w:r>
      <w:r>
        <w:rPr>
          <w:vertAlign w:val="superscript"/>
          <w:lang w:eastAsia="ru-RU"/>
        </w:rPr>
        <w:t>9</w:t>
      </w:r>
      <w:r>
        <w:rPr>
          <w:lang w:eastAsia="ru-RU"/>
        </w:rPr>
        <w:t xml:space="preserve">/л, п/ядерних нейтрофилів 24%, ШОЕ-34 мм/г. Має місто лімфангіт та регіонарний лімфаденіт на боці ураження. Як характеризувати стан хворої?  </w:t>
      </w:r>
    </w:p>
    <w:p w:rsidR="0026143F" w:rsidRDefault="00717719">
      <w:pPr>
        <w:widowControl w:val="0"/>
        <w:tabs>
          <w:tab w:val="left" w:pos="90"/>
          <w:tab w:val="left" w:pos="221"/>
        </w:tabs>
        <w:jc w:val="both"/>
        <w:rPr>
          <w:lang w:eastAsia="ru-RU"/>
        </w:rPr>
      </w:pPr>
      <w:r>
        <w:rPr>
          <w:i/>
          <w:lang w:eastAsia="ru-RU"/>
        </w:rPr>
        <w:t>A</w:t>
      </w:r>
      <w:r>
        <w:rPr>
          <w:lang w:eastAsia="ru-RU"/>
        </w:rPr>
        <w:tab/>
        <w:t xml:space="preserve">ДВЗ - синдром  </w:t>
      </w:r>
    </w:p>
    <w:p w:rsidR="0026143F" w:rsidRDefault="00717719">
      <w:pPr>
        <w:widowControl w:val="0"/>
        <w:tabs>
          <w:tab w:val="left" w:pos="90"/>
          <w:tab w:val="left" w:pos="226"/>
        </w:tabs>
        <w:jc w:val="both"/>
        <w:rPr>
          <w:lang w:eastAsia="ru-RU"/>
        </w:rPr>
      </w:pPr>
      <w:r>
        <w:rPr>
          <w:i/>
          <w:lang w:eastAsia="ru-RU"/>
        </w:rPr>
        <w:t>B</w:t>
      </w:r>
      <w:r>
        <w:rPr>
          <w:lang w:eastAsia="ru-RU"/>
        </w:rPr>
        <w:tab/>
        <w:t xml:space="preserve">Гостра ниркова недостатність.  </w:t>
      </w:r>
    </w:p>
    <w:p w:rsidR="0026143F" w:rsidRDefault="00717719">
      <w:pPr>
        <w:widowControl w:val="0"/>
        <w:tabs>
          <w:tab w:val="left" w:pos="90"/>
          <w:tab w:val="left" w:pos="226"/>
        </w:tabs>
        <w:jc w:val="both"/>
        <w:rPr>
          <w:lang w:eastAsia="ru-RU"/>
        </w:rPr>
      </w:pPr>
      <w:r>
        <w:rPr>
          <w:i/>
          <w:lang w:eastAsia="ru-RU"/>
        </w:rPr>
        <w:t>C</w:t>
      </w:r>
      <w:r>
        <w:rPr>
          <w:lang w:eastAsia="ru-RU"/>
        </w:rPr>
        <w:tab/>
        <w:t xml:space="preserve">Гостра печінкова недостатність.  </w:t>
      </w:r>
    </w:p>
    <w:p w:rsidR="0026143F" w:rsidRDefault="00717719">
      <w:pPr>
        <w:widowControl w:val="0"/>
        <w:tabs>
          <w:tab w:val="left" w:pos="90"/>
          <w:tab w:val="left" w:pos="241"/>
        </w:tabs>
        <w:jc w:val="both"/>
        <w:rPr>
          <w:lang w:eastAsia="ru-RU"/>
        </w:rPr>
      </w:pPr>
      <w:r>
        <w:rPr>
          <w:i/>
          <w:lang w:eastAsia="ru-RU"/>
        </w:rPr>
        <w:t>D</w:t>
      </w:r>
      <w:r>
        <w:rPr>
          <w:lang w:eastAsia="ru-RU"/>
        </w:rPr>
        <w:tab/>
        <w:t xml:space="preserve">Інтоксикаційна енцефалопатія.  </w:t>
      </w:r>
    </w:p>
    <w:p w:rsidR="0026143F" w:rsidRDefault="00717719">
      <w:pPr>
        <w:widowControl w:val="0"/>
        <w:tabs>
          <w:tab w:val="left" w:pos="90"/>
          <w:tab w:val="left" w:pos="226"/>
        </w:tabs>
        <w:jc w:val="both"/>
        <w:rPr>
          <w:lang w:eastAsia="ru-RU"/>
        </w:rPr>
      </w:pPr>
      <w:r>
        <w:rPr>
          <w:i/>
          <w:lang w:eastAsia="ru-RU"/>
        </w:rPr>
        <w:t>E</w:t>
      </w:r>
      <w:r>
        <w:rPr>
          <w:lang w:eastAsia="ru-RU"/>
        </w:rPr>
        <w:tab/>
        <w:t xml:space="preserve">Загальна гнійна інфекція [сепсис]*.   </w:t>
      </w:r>
    </w:p>
    <w:p w:rsidR="0026143F" w:rsidRDefault="0026143F">
      <w:pPr>
        <w:widowControl w:val="0"/>
        <w:tabs>
          <w:tab w:val="left" w:pos="90"/>
        </w:tabs>
        <w:jc w:val="both"/>
        <w:rPr>
          <w:i/>
          <w:lang w:eastAsia="ru-RU"/>
        </w:rPr>
      </w:pPr>
    </w:p>
    <w:p w:rsidR="0026143F" w:rsidRDefault="00717719">
      <w:pPr>
        <w:widowControl w:val="0"/>
        <w:tabs>
          <w:tab w:val="left" w:pos="90"/>
        </w:tabs>
        <w:jc w:val="both"/>
        <w:rPr>
          <w:lang w:eastAsia="ru-RU"/>
        </w:rPr>
      </w:pPr>
      <w:r>
        <w:rPr>
          <w:lang w:eastAsia="ru-RU"/>
        </w:rPr>
        <w:t xml:space="preserve">6. Хворий через 3 тижні після народження дитини відчув біль в правій молочній залозі, де з'явилася припухлість. Т - 39,50С, озноб. </w:t>
      </w:r>
      <w:r>
        <w:rPr>
          <w:lang w:eastAsia="ru-RU"/>
        </w:rPr>
        <w:tab/>
        <w:t xml:space="preserve">Через добу з'явилася гіперемія і набряк шкіри залози. Пальпаторно в цьому місці визначається щільний болючий дифузний інфільтрат до 6 см в діаметрі. Сформулюйте попередній діагноз  </w:t>
      </w:r>
    </w:p>
    <w:p w:rsidR="0026143F" w:rsidRDefault="00717719">
      <w:pPr>
        <w:widowControl w:val="0"/>
        <w:tabs>
          <w:tab w:val="left" w:pos="90"/>
          <w:tab w:val="left" w:pos="221"/>
        </w:tabs>
        <w:jc w:val="both"/>
        <w:rPr>
          <w:lang w:eastAsia="ru-RU"/>
        </w:rPr>
      </w:pPr>
      <w:r>
        <w:rPr>
          <w:i/>
          <w:lang w:eastAsia="ru-RU"/>
        </w:rPr>
        <w:t>A</w:t>
      </w:r>
      <w:r>
        <w:rPr>
          <w:lang w:eastAsia="ru-RU"/>
        </w:rPr>
        <w:tab/>
        <w:t xml:space="preserve">Гострий нелактаційний мастит  </w:t>
      </w:r>
    </w:p>
    <w:p w:rsidR="0026143F" w:rsidRDefault="00717719">
      <w:pPr>
        <w:widowControl w:val="0"/>
        <w:tabs>
          <w:tab w:val="left" w:pos="90"/>
          <w:tab w:val="left" w:pos="226"/>
        </w:tabs>
        <w:jc w:val="both"/>
        <w:rPr>
          <w:lang w:eastAsia="ru-RU"/>
        </w:rPr>
      </w:pPr>
      <w:r>
        <w:rPr>
          <w:i/>
          <w:lang w:eastAsia="ru-RU"/>
        </w:rPr>
        <w:t>B</w:t>
      </w:r>
      <w:r>
        <w:rPr>
          <w:lang w:eastAsia="ru-RU"/>
        </w:rPr>
        <w:tab/>
        <w:t xml:space="preserve">Гострий специфічний мастит  </w:t>
      </w:r>
    </w:p>
    <w:p w:rsidR="0026143F" w:rsidRDefault="00717719">
      <w:pPr>
        <w:widowControl w:val="0"/>
        <w:tabs>
          <w:tab w:val="left" w:pos="90"/>
          <w:tab w:val="left" w:pos="226"/>
        </w:tabs>
        <w:jc w:val="both"/>
        <w:rPr>
          <w:lang w:eastAsia="ru-RU"/>
        </w:rPr>
      </w:pPr>
      <w:r>
        <w:rPr>
          <w:i/>
          <w:lang w:eastAsia="ru-RU"/>
        </w:rPr>
        <w:t>C</w:t>
      </w:r>
      <w:r>
        <w:rPr>
          <w:lang w:eastAsia="ru-RU"/>
        </w:rPr>
        <w:tab/>
        <w:t xml:space="preserve">Флегмона правої молочної залози  </w:t>
      </w:r>
    </w:p>
    <w:p w:rsidR="0026143F" w:rsidRDefault="00717719">
      <w:pPr>
        <w:widowControl w:val="0"/>
        <w:tabs>
          <w:tab w:val="left" w:pos="90"/>
          <w:tab w:val="left" w:pos="241"/>
        </w:tabs>
        <w:jc w:val="both"/>
        <w:rPr>
          <w:lang w:eastAsia="ru-RU"/>
        </w:rPr>
      </w:pPr>
      <w:r>
        <w:rPr>
          <w:i/>
          <w:lang w:eastAsia="ru-RU"/>
        </w:rPr>
        <w:t>D</w:t>
      </w:r>
      <w:r>
        <w:rPr>
          <w:lang w:eastAsia="ru-RU"/>
        </w:rPr>
        <w:tab/>
        <w:t xml:space="preserve">Гострий лактаційний мастит * </w:t>
      </w:r>
    </w:p>
    <w:p w:rsidR="0026143F" w:rsidRDefault="00717719">
      <w:pPr>
        <w:widowControl w:val="0"/>
        <w:tabs>
          <w:tab w:val="left" w:pos="90"/>
          <w:tab w:val="left" w:pos="226"/>
        </w:tabs>
        <w:jc w:val="both"/>
        <w:rPr>
          <w:lang w:eastAsia="ru-RU"/>
        </w:rPr>
      </w:pPr>
      <w:r>
        <w:rPr>
          <w:i/>
          <w:lang w:eastAsia="ru-RU"/>
        </w:rPr>
        <w:t>E</w:t>
      </w:r>
      <w:r>
        <w:rPr>
          <w:lang w:eastAsia="ru-RU"/>
        </w:rPr>
        <w:tab/>
        <w:t xml:space="preserve">Хронічний неспецифічний мастит  </w:t>
      </w:r>
    </w:p>
    <w:p w:rsidR="0026143F" w:rsidRDefault="0026143F">
      <w:pPr>
        <w:widowControl w:val="0"/>
        <w:tabs>
          <w:tab w:val="left" w:pos="90"/>
        </w:tabs>
        <w:jc w:val="both"/>
        <w:rPr>
          <w:i/>
          <w:lang w:eastAsia="ru-RU"/>
        </w:rPr>
      </w:pPr>
    </w:p>
    <w:p w:rsidR="0026143F" w:rsidRDefault="00717719">
      <w:pPr>
        <w:widowControl w:val="0"/>
        <w:tabs>
          <w:tab w:val="left" w:pos="90"/>
        </w:tabs>
        <w:jc w:val="both"/>
        <w:rPr>
          <w:lang w:eastAsia="ru-RU"/>
        </w:rPr>
      </w:pPr>
      <w:r>
        <w:rPr>
          <w:lang w:eastAsia="ru-RU"/>
        </w:rPr>
        <w:t>7</w:t>
      </w:r>
      <w:r>
        <w:rPr>
          <w:i/>
          <w:lang w:eastAsia="ru-RU"/>
        </w:rPr>
        <w:t xml:space="preserve">. </w:t>
      </w:r>
      <w:r>
        <w:rPr>
          <w:lang w:eastAsia="ru-RU"/>
        </w:rPr>
        <w:t xml:space="preserve">Жінка 2 міс тому народила доношену дитину. Три дні тому з'явилися болі в лівій молочній залозі. Т - 38,5 С, спрага, загальна слабкість. Ліва молочна залоза збільшена в порівнянні з правою, щільна на дотик, болюча при пальпації. Шкіра навколо соска різко гіперемована, на соску визначається тріщина до 0,5 см завдовжки, пахвові лімфовузли зліва збільшені.  Сформулюйте попередній  діагноз  </w:t>
      </w:r>
    </w:p>
    <w:p w:rsidR="0026143F" w:rsidRDefault="00717719">
      <w:pPr>
        <w:widowControl w:val="0"/>
        <w:tabs>
          <w:tab w:val="left" w:pos="90"/>
          <w:tab w:val="left" w:pos="221"/>
        </w:tabs>
        <w:jc w:val="both"/>
        <w:rPr>
          <w:lang w:eastAsia="ru-RU"/>
        </w:rPr>
      </w:pPr>
      <w:r>
        <w:rPr>
          <w:i/>
          <w:lang w:eastAsia="ru-RU"/>
        </w:rPr>
        <w:t>A</w:t>
      </w:r>
      <w:r>
        <w:rPr>
          <w:lang w:eastAsia="ru-RU"/>
        </w:rPr>
        <w:tab/>
        <w:t xml:space="preserve">Фіброаденома лівої молочної залози  </w:t>
      </w:r>
    </w:p>
    <w:p w:rsidR="0026143F" w:rsidRDefault="00717719">
      <w:pPr>
        <w:widowControl w:val="0"/>
        <w:tabs>
          <w:tab w:val="left" w:pos="90"/>
          <w:tab w:val="left" w:pos="226"/>
        </w:tabs>
        <w:jc w:val="both"/>
        <w:rPr>
          <w:lang w:eastAsia="ru-RU"/>
        </w:rPr>
      </w:pPr>
      <w:r>
        <w:rPr>
          <w:i/>
          <w:lang w:eastAsia="ru-RU"/>
        </w:rPr>
        <w:t>B</w:t>
      </w:r>
      <w:r>
        <w:rPr>
          <w:lang w:eastAsia="ru-RU"/>
        </w:rPr>
        <w:tab/>
        <w:t xml:space="preserve">Гострий лактаційний мастит * </w:t>
      </w:r>
    </w:p>
    <w:p w:rsidR="0026143F" w:rsidRDefault="00717719">
      <w:pPr>
        <w:widowControl w:val="0"/>
        <w:tabs>
          <w:tab w:val="left" w:pos="90"/>
          <w:tab w:val="left" w:pos="226"/>
        </w:tabs>
        <w:jc w:val="both"/>
        <w:rPr>
          <w:lang w:eastAsia="ru-RU"/>
        </w:rPr>
      </w:pPr>
      <w:r>
        <w:rPr>
          <w:i/>
          <w:lang w:eastAsia="ru-RU"/>
        </w:rPr>
        <w:t>C</w:t>
      </w:r>
      <w:r>
        <w:rPr>
          <w:lang w:eastAsia="ru-RU"/>
        </w:rPr>
        <w:tab/>
        <w:t xml:space="preserve">Фіброзна мастопатія лівої молочної залози  </w:t>
      </w:r>
    </w:p>
    <w:p w:rsidR="0026143F" w:rsidRDefault="00717719">
      <w:pPr>
        <w:widowControl w:val="0"/>
        <w:tabs>
          <w:tab w:val="left" w:pos="90"/>
          <w:tab w:val="left" w:pos="241"/>
        </w:tabs>
        <w:jc w:val="both"/>
        <w:rPr>
          <w:lang w:eastAsia="ru-RU"/>
        </w:rPr>
      </w:pPr>
      <w:r>
        <w:rPr>
          <w:i/>
          <w:lang w:eastAsia="ru-RU"/>
        </w:rPr>
        <w:t>D</w:t>
      </w:r>
      <w:r>
        <w:rPr>
          <w:lang w:eastAsia="ru-RU"/>
        </w:rPr>
        <w:tab/>
        <w:t xml:space="preserve">Аденокарцинома лівої молочної залози  </w:t>
      </w:r>
    </w:p>
    <w:p w:rsidR="0026143F" w:rsidRDefault="00717719">
      <w:pPr>
        <w:widowControl w:val="0"/>
        <w:tabs>
          <w:tab w:val="left" w:pos="90"/>
          <w:tab w:val="left" w:pos="226"/>
        </w:tabs>
        <w:jc w:val="both"/>
        <w:rPr>
          <w:lang w:eastAsia="ru-RU"/>
        </w:rPr>
      </w:pPr>
      <w:r>
        <w:rPr>
          <w:i/>
          <w:lang w:eastAsia="ru-RU"/>
        </w:rPr>
        <w:t>E</w:t>
      </w:r>
      <w:r>
        <w:rPr>
          <w:lang w:eastAsia="ru-RU"/>
        </w:rPr>
        <w:tab/>
        <w:t xml:space="preserve">Гострий лімфаденіт пахвової області  </w:t>
      </w:r>
    </w:p>
    <w:p w:rsidR="0026143F" w:rsidRDefault="0026143F">
      <w:pPr>
        <w:widowControl w:val="0"/>
        <w:tabs>
          <w:tab w:val="left" w:pos="90"/>
        </w:tabs>
        <w:jc w:val="both"/>
        <w:rPr>
          <w:lang w:eastAsia="ru-RU"/>
        </w:rPr>
      </w:pPr>
    </w:p>
    <w:p w:rsidR="0026143F" w:rsidRDefault="00717719">
      <w:pPr>
        <w:widowControl w:val="0"/>
        <w:tabs>
          <w:tab w:val="left" w:pos="90"/>
        </w:tabs>
        <w:jc w:val="both"/>
        <w:rPr>
          <w:lang w:eastAsia="ru-RU"/>
        </w:rPr>
      </w:pPr>
      <w:r>
        <w:rPr>
          <w:lang w:eastAsia="ru-RU"/>
        </w:rPr>
        <w:t xml:space="preserve">8. Хвора 31 року, при профілактичному огляді в лівій молочній залозі виявлений щільно-еластичний, округлий, безболісний, рухомий пухлинний вузол до 1,5 см в діаметрі, який дещо збільшується під час місячних. Симптом Керніга позитивний. Лімфовузли не збільшені. При пункції утворення рідини не отримано.  Ваш попередній діагноз?  </w:t>
      </w:r>
    </w:p>
    <w:p w:rsidR="0026143F" w:rsidRDefault="00717719">
      <w:pPr>
        <w:widowControl w:val="0"/>
        <w:tabs>
          <w:tab w:val="left" w:pos="90"/>
          <w:tab w:val="left" w:pos="221"/>
        </w:tabs>
        <w:jc w:val="both"/>
        <w:rPr>
          <w:lang w:eastAsia="ru-RU"/>
        </w:rPr>
      </w:pPr>
      <w:r>
        <w:rPr>
          <w:i/>
          <w:lang w:eastAsia="ru-RU"/>
        </w:rPr>
        <w:t>A</w:t>
      </w:r>
      <w:r>
        <w:rPr>
          <w:lang w:eastAsia="ru-RU"/>
        </w:rPr>
        <w:tab/>
        <w:t xml:space="preserve">Фіброаденома лівої молочної залози * </w:t>
      </w:r>
    </w:p>
    <w:p w:rsidR="0026143F" w:rsidRDefault="00717719">
      <w:pPr>
        <w:widowControl w:val="0"/>
        <w:tabs>
          <w:tab w:val="left" w:pos="90"/>
          <w:tab w:val="left" w:pos="226"/>
        </w:tabs>
        <w:jc w:val="both"/>
        <w:rPr>
          <w:lang w:eastAsia="ru-RU"/>
        </w:rPr>
      </w:pPr>
      <w:r>
        <w:rPr>
          <w:i/>
          <w:lang w:eastAsia="ru-RU"/>
        </w:rPr>
        <w:t>B</w:t>
      </w:r>
      <w:r>
        <w:rPr>
          <w:lang w:eastAsia="ru-RU"/>
        </w:rPr>
        <w:tab/>
        <w:t xml:space="preserve">Рак лівої молочної залози  </w:t>
      </w:r>
    </w:p>
    <w:p w:rsidR="0026143F" w:rsidRDefault="00717719">
      <w:pPr>
        <w:widowControl w:val="0"/>
        <w:tabs>
          <w:tab w:val="left" w:pos="90"/>
          <w:tab w:val="left" w:pos="226"/>
        </w:tabs>
        <w:jc w:val="both"/>
        <w:rPr>
          <w:lang w:eastAsia="ru-RU"/>
        </w:rPr>
      </w:pPr>
      <w:r>
        <w:rPr>
          <w:i/>
          <w:lang w:eastAsia="ru-RU"/>
        </w:rPr>
        <w:lastRenderedPageBreak/>
        <w:t>C</w:t>
      </w:r>
      <w:r>
        <w:rPr>
          <w:lang w:eastAsia="ru-RU"/>
        </w:rPr>
        <w:tab/>
        <w:t xml:space="preserve">Мастопатія лівої молочної залози  </w:t>
      </w:r>
    </w:p>
    <w:p w:rsidR="0026143F" w:rsidRDefault="00717719">
      <w:pPr>
        <w:widowControl w:val="0"/>
        <w:tabs>
          <w:tab w:val="left" w:pos="90"/>
          <w:tab w:val="left" w:pos="241"/>
        </w:tabs>
        <w:jc w:val="both"/>
        <w:rPr>
          <w:lang w:eastAsia="ru-RU"/>
        </w:rPr>
      </w:pPr>
      <w:r>
        <w:rPr>
          <w:i/>
          <w:lang w:eastAsia="ru-RU"/>
        </w:rPr>
        <w:t>D</w:t>
      </w:r>
      <w:r>
        <w:rPr>
          <w:lang w:eastAsia="ru-RU"/>
        </w:rPr>
        <w:tab/>
        <w:t xml:space="preserve">Киста лівої молочної залози  </w:t>
      </w:r>
    </w:p>
    <w:p w:rsidR="0026143F" w:rsidRDefault="00717719">
      <w:pPr>
        <w:widowControl w:val="0"/>
        <w:tabs>
          <w:tab w:val="left" w:pos="90"/>
          <w:tab w:val="left" w:pos="226"/>
        </w:tabs>
        <w:jc w:val="both"/>
        <w:rPr>
          <w:lang w:eastAsia="ru-RU"/>
        </w:rPr>
      </w:pPr>
      <w:r>
        <w:rPr>
          <w:i/>
          <w:lang w:eastAsia="ru-RU"/>
        </w:rPr>
        <w:t>E</w:t>
      </w:r>
      <w:r>
        <w:rPr>
          <w:lang w:eastAsia="ru-RU"/>
        </w:rPr>
        <w:tab/>
        <w:t xml:space="preserve">Абсцес лівої молочної залози  </w:t>
      </w:r>
    </w:p>
    <w:p w:rsidR="0026143F" w:rsidRDefault="0026143F">
      <w:pPr>
        <w:widowControl w:val="0"/>
        <w:tabs>
          <w:tab w:val="left" w:pos="90"/>
        </w:tabs>
        <w:jc w:val="both"/>
        <w:rPr>
          <w:i/>
          <w:lang w:eastAsia="ru-RU"/>
        </w:rPr>
      </w:pPr>
    </w:p>
    <w:p w:rsidR="0026143F" w:rsidRDefault="00717719">
      <w:pPr>
        <w:widowControl w:val="0"/>
        <w:numPr>
          <w:ilvl w:val="0"/>
          <w:numId w:val="3"/>
        </w:numPr>
        <w:tabs>
          <w:tab w:val="left" w:pos="952"/>
          <w:tab w:val="left" w:pos="1169"/>
        </w:tabs>
        <w:spacing w:after="200" w:line="276" w:lineRule="auto"/>
        <w:ind w:left="0" w:firstLine="567"/>
        <w:rPr>
          <w:rFonts w:eastAsia="Calibri"/>
          <w:lang w:eastAsia="ru-RU"/>
        </w:rPr>
      </w:pPr>
      <w:r>
        <w:rPr>
          <w:rFonts w:eastAsia="Calibri"/>
          <w:i/>
          <w:lang w:eastAsia="ru-RU"/>
        </w:rPr>
        <w:t>рекомендації</w:t>
      </w:r>
      <w:r>
        <w:rPr>
          <w:rFonts w:eastAsia="Calibri"/>
          <w:lang w:eastAsia="ru-RU"/>
        </w:rP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ind w:left="720" w:right="200"/>
        <w:contextualSpacing/>
        <w:rPr>
          <w:b/>
          <w:color w:val="000000"/>
          <w:lang w:eastAsia="ru-RU"/>
        </w:rPr>
      </w:pPr>
      <w:r>
        <w:rPr>
          <w:b/>
          <w:color w:val="000000"/>
          <w:lang w:eastAsia="ru-RU"/>
        </w:rPr>
        <w:t>Орієнтуюча карта щодо самостійної роботи з літературою з теми заняття.</w:t>
      </w:r>
    </w:p>
    <w:tbl>
      <w:tblPr>
        <w:tblW w:w="9660" w:type="dxa"/>
        <w:tblInd w:w="1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0"/>
        <w:gridCol w:w="2835"/>
        <w:gridCol w:w="4281"/>
        <w:gridCol w:w="1944"/>
      </w:tblGrid>
      <w:tr w:rsidR="0026143F">
        <w:trPr>
          <w:trHeight w:val="735"/>
        </w:trPr>
        <w:tc>
          <w:tcPr>
            <w:tcW w:w="600" w:type="dxa"/>
            <w:vAlign w:val="center"/>
          </w:tcPr>
          <w:p w:rsidR="0026143F" w:rsidRDefault="00717719">
            <w:pPr>
              <w:jc w:val="center"/>
              <w:rPr>
                <w:color w:val="000000"/>
                <w:lang w:eastAsia="ru-RU"/>
              </w:rPr>
            </w:pPr>
            <w:r>
              <w:rPr>
                <w:color w:val="000000"/>
                <w:lang w:eastAsia="ru-RU"/>
              </w:rPr>
              <w:t>№№</w:t>
            </w:r>
          </w:p>
        </w:tc>
        <w:tc>
          <w:tcPr>
            <w:tcW w:w="2835" w:type="dxa"/>
            <w:vAlign w:val="center"/>
          </w:tcPr>
          <w:p w:rsidR="0026143F" w:rsidRDefault="00717719">
            <w:pPr>
              <w:keepNext/>
              <w:jc w:val="center"/>
              <w:rPr>
                <w:color w:val="000000"/>
                <w:lang w:eastAsia="ru-RU"/>
              </w:rPr>
            </w:pPr>
            <w:r>
              <w:rPr>
                <w:color w:val="000000"/>
                <w:lang w:eastAsia="ru-RU"/>
              </w:rPr>
              <w:t>Основні завдання</w:t>
            </w:r>
          </w:p>
        </w:tc>
        <w:tc>
          <w:tcPr>
            <w:tcW w:w="4281" w:type="dxa"/>
            <w:vAlign w:val="center"/>
          </w:tcPr>
          <w:p w:rsidR="0026143F" w:rsidRDefault="00717719">
            <w:pPr>
              <w:jc w:val="center"/>
              <w:rPr>
                <w:color w:val="000000"/>
                <w:lang w:eastAsia="ru-RU"/>
              </w:rPr>
            </w:pPr>
            <w:r>
              <w:rPr>
                <w:color w:val="000000"/>
                <w:lang w:eastAsia="ru-RU"/>
              </w:rPr>
              <w:t>Вказівки.</w:t>
            </w:r>
          </w:p>
        </w:tc>
        <w:tc>
          <w:tcPr>
            <w:tcW w:w="1944" w:type="dxa"/>
            <w:vAlign w:val="center"/>
          </w:tcPr>
          <w:p w:rsidR="0026143F" w:rsidRDefault="00717719">
            <w:pPr>
              <w:jc w:val="center"/>
              <w:rPr>
                <w:color w:val="000000"/>
                <w:lang w:eastAsia="ru-RU"/>
              </w:rPr>
            </w:pPr>
            <w:r>
              <w:rPr>
                <w:color w:val="000000"/>
                <w:lang w:eastAsia="ru-RU"/>
              </w:rPr>
              <w:t>Дати відповіді</w:t>
            </w:r>
          </w:p>
        </w:tc>
      </w:tr>
      <w:tr w:rsidR="0026143F">
        <w:trPr>
          <w:trHeight w:val="735"/>
        </w:trPr>
        <w:tc>
          <w:tcPr>
            <w:tcW w:w="600" w:type="dxa"/>
            <w:vAlign w:val="center"/>
          </w:tcPr>
          <w:p w:rsidR="0026143F" w:rsidRDefault="00717719">
            <w:pPr>
              <w:jc w:val="center"/>
              <w:rPr>
                <w:color w:val="000000"/>
                <w:lang w:eastAsia="ru-RU"/>
              </w:rPr>
            </w:pPr>
            <w:r>
              <w:rPr>
                <w:color w:val="000000"/>
                <w:lang w:eastAsia="ru-RU"/>
              </w:rPr>
              <w:t>1.</w:t>
            </w:r>
          </w:p>
        </w:tc>
        <w:tc>
          <w:tcPr>
            <w:tcW w:w="2835" w:type="dxa"/>
            <w:vAlign w:val="center"/>
          </w:tcPr>
          <w:p w:rsidR="0026143F" w:rsidRDefault="00717719">
            <w:pPr>
              <w:keepNext/>
              <w:rPr>
                <w:color w:val="000000"/>
                <w:lang w:eastAsia="ru-RU"/>
              </w:rPr>
            </w:pPr>
            <w:r>
              <w:rPr>
                <w:color w:val="000000"/>
                <w:lang w:eastAsia="ru-RU"/>
              </w:rPr>
              <w:t xml:space="preserve">Вивчити етіологію захворювань </w:t>
            </w:r>
            <w:r>
              <w:rPr>
                <w:lang w:eastAsia="ru-RU"/>
              </w:rPr>
              <w:t>молочних залоз</w:t>
            </w:r>
            <w:r>
              <w:rPr>
                <w:color w:val="000000"/>
                <w:lang w:eastAsia="ru-RU"/>
              </w:rPr>
              <w:t>.</w:t>
            </w:r>
          </w:p>
        </w:tc>
        <w:tc>
          <w:tcPr>
            <w:tcW w:w="4281" w:type="dxa"/>
          </w:tcPr>
          <w:p w:rsidR="0026143F" w:rsidRDefault="0026143F">
            <w:pPr>
              <w:jc w:val="center"/>
              <w:rPr>
                <w:color w:val="000000"/>
                <w:lang w:eastAsia="ru-RU"/>
              </w:rPr>
            </w:pPr>
          </w:p>
          <w:p w:rsidR="0026143F" w:rsidRDefault="00717719">
            <w:pPr>
              <w:rPr>
                <w:color w:val="000000"/>
                <w:lang w:eastAsia="ru-RU"/>
              </w:rPr>
            </w:pPr>
            <w:r>
              <w:rPr>
                <w:color w:val="000000"/>
                <w:lang w:eastAsia="ru-RU"/>
              </w:rPr>
              <w:t>Назвати і перелікувати основні фактори і теорії, які пояснюють виникнення маститу.</w:t>
            </w:r>
          </w:p>
        </w:tc>
        <w:tc>
          <w:tcPr>
            <w:tcW w:w="1944" w:type="dxa"/>
          </w:tcPr>
          <w:p w:rsidR="0026143F" w:rsidRDefault="0026143F">
            <w:pPr>
              <w:rPr>
                <w:color w:val="000000"/>
                <w:lang w:eastAsia="ru-RU"/>
              </w:rPr>
            </w:pPr>
          </w:p>
        </w:tc>
      </w:tr>
      <w:tr w:rsidR="0026143F">
        <w:trPr>
          <w:trHeight w:val="735"/>
        </w:trPr>
        <w:tc>
          <w:tcPr>
            <w:tcW w:w="600" w:type="dxa"/>
            <w:vAlign w:val="center"/>
          </w:tcPr>
          <w:p w:rsidR="0026143F" w:rsidRDefault="00717719">
            <w:pPr>
              <w:jc w:val="center"/>
              <w:rPr>
                <w:color w:val="000000"/>
                <w:lang w:eastAsia="ru-RU"/>
              </w:rPr>
            </w:pPr>
            <w:r>
              <w:rPr>
                <w:color w:val="000000"/>
                <w:lang w:eastAsia="ru-RU"/>
              </w:rPr>
              <w:t>2.</w:t>
            </w:r>
          </w:p>
        </w:tc>
        <w:tc>
          <w:tcPr>
            <w:tcW w:w="2835" w:type="dxa"/>
            <w:vAlign w:val="center"/>
          </w:tcPr>
          <w:p w:rsidR="0026143F" w:rsidRDefault="00717719">
            <w:pPr>
              <w:keepNext/>
              <w:rPr>
                <w:color w:val="000000"/>
                <w:lang w:eastAsia="ru-RU"/>
              </w:rPr>
            </w:pPr>
            <w:r>
              <w:rPr>
                <w:color w:val="000000"/>
                <w:lang w:eastAsia="ru-RU"/>
              </w:rPr>
              <w:t>Клінічний перебіг мастопатій</w:t>
            </w:r>
          </w:p>
        </w:tc>
        <w:tc>
          <w:tcPr>
            <w:tcW w:w="4281" w:type="dxa"/>
          </w:tcPr>
          <w:p w:rsidR="0026143F" w:rsidRDefault="00717719">
            <w:pPr>
              <w:rPr>
                <w:color w:val="000000"/>
                <w:lang w:eastAsia="ru-RU"/>
              </w:rPr>
            </w:pPr>
            <w:r>
              <w:rPr>
                <w:color w:val="000000"/>
                <w:lang w:eastAsia="ru-RU"/>
              </w:rPr>
              <w:t>Назвіть форми клінічного перебігу мастопатій, її основні клінічні ознаки.</w:t>
            </w:r>
          </w:p>
        </w:tc>
        <w:tc>
          <w:tcPr>
            <w:tcW w:w="1944" w:type="dxa"/>
          </w:tcPr>
          <w:p w:rsidR="0026143F" w:rsidRDefault="0026143F">
            <w:pPr>
              <w:rPr>
                <w:color w:val="000000"/>
                <w:lang w:eastAsia="ru-RU"/>
              </w:rPr>
            </w:pPr>
          </w:p>
        </w:tc>
      </w:tr>
      <w:tr w:rsidR="0026143F">
        <w:trPr>
          <w:trHeight w:val="735"/>
        </w:trPr>
        <w:tc>
          <w:tcPr>
            <w:tcW w:w="600" w:type="dxa"/>
            <w:vAlign w:val="center"/>
          </w:tcPr>
          <w:p w:rsidR="0026143F" w:rsidRDefault="00717719">
            <w:pPr>
              <w:jc w:val="center"/>
              <w:rPr>
                <w:color w:val="000000"/>
                <w:lang w:eastAsia="ru-RU"/>
              </w:rPr>
            </w:pPr>
            <w:r>
              <w:rPr>
                <w:color w:val="000000"/>
                <w:lang w:eastAsia="ru-RU"/>
              </w:rPr>
              <w:t>3.</w:t>
            </w:r>
          </w:p>
        </w:tc>
        <w:tc>
          <w:tcPr>
            <w:tcW w:w="2835" w:type="dxa"/>
            <w:vAlign w:val="center"/>
          </w:tcPr>
          <w:p w:rsidR="0026143F" w:rsidRDefault="00717719">
            <w:pPr>
              <w:keepNext/>
              <w:rPr>
                <w:color w:val="000000"/>
                <w:lang w:eastAsia="ru-RU"/>
              </w:rPr>
            </w:pPr>
            <w:r>
              <w:rPr>
                <w:color w:val="000000"/>
                <w:lang w:eastAsia="ru-RU"/>
              </w:rPr>
              <w:t>Діагностика.</w:t>
            </w:r>
          </w:p>
        </w:tc>
        <w:tc>
          <w:tcPr>
            <w:tcW w:w="4281" w:type="dxa"/>
          </w:tcPr>
          <w:p w:rsidR="0026143F" w:rsidRDefault="00717719">
            <w:pPr>
              <w:rPr>
                <w:color w:val="000000"/>
                <w:lang w:eastAsia="ru-RU"/>
              </w:rPr>
            </w:pPr>
            <w:r>
              <w:rPr>
                <w:color w:val="000000"/>
                <w:lang w:eastAsia="ru-RU"/>
              </w:rPr>
              <w:t xml:space="preserve">Приведіть основні допоміжні методи діагностики захворювань </w:t>
            </w:r>
            <w:r>
              <w:rPr>
                <w:lang w:eastAsia="ru-RU"/>
              </w:rPr>
              <w:t>молочних залоз</w:t>
            </w:r>
            <w:r>
              <w:rPr>
                <w:color w:val="000000"/>
                <w:lang w:eastAsia="ru-RU"/>
              </w:rPr>
              <w:t xml:space="preserve"> та їх ознаки.</w:t>
            </w:r>
          </w:p>
        </w:tc>
        <w:tc>
          <w:tcPr>
            <w:tcW w:w="1944" w:type="dxa"/>
          </w:tcPr>
          <w:p w:rsidR="0026143F" w:rsidRDefault="0026143F">
            <w:pPr>
              <w:rPr>
                <w:color w:val="000000"/>
                <w:lang w:eastAsia="ru-RU"/>
              </w:rPr>
            </w:pPr>
          </w:p>
        </w:tc>
      </w:tr>
      <w:tr w:rsidR="0026143F">
        <w:trPr>
          <w:trHeight w:val="735"/>
        </w:trPr>
        <w:tc>
          <w:tcPr>
            <w:tcW w:w="600" w:type="dxa"/>
            <w:vAlign w:val="center"/>
          </w:tcPr>
          <w:p w:rsidR="0026143F" w:rsidRDefault="00717719">
            <w:pPr>
              <w:jc w:val="center"/>
              <w:rPr>
                <w:color w:val="000000"/>
                <w:lang w:eastAsia="ru-RU"/>
              </w:rPr>
            </w:pPr>
            <w:r>
              <w:rPr>
                <w:color w:val="000000"/>
                <w:lang w:eastAsia="ru-RU"/>
              </w:rPr>
              <w:t>4.</w:t>
            </w:r>
          </w:p>
        </w:tc>
        <w:tc>
          <w:tcPr>
            <w:tcW w:w="2835" w:type="dxa"/>
            <w:vAlign w:val="center"/>
          </w:tcPr>
          <w:p w:rsidR="0026143F" w:rsidRDefault="00717719">
            <w:pPr>
              <w:keepNext/>
              <w:rPr>
                <w:color w:val="000000"/>
                <w:lang w:eastAsia="ru-RU"/>
              </w:rPr>
            </w:pPr>
            <w:r>
              <w:rPr>
                <w:color w:val="000000"/>
                <w:lang w:eastAsia="ru-RU"/>
              </w:rPr>
              <w:t>Лікування.</w:t>
            </w:r>
          </w:p>
        </w:tc>
        <w:tc>
          <w:tcPr>
            <w:tcW w:w="4281" w:type="dxa"/>
          </w:tcPr>
          <w:p w:rsidR="0026143F" w:rsidRDefault="00717719">
            <w:pPr>
              <w:rPr>
                <w:color w:val="000000"/>
                <w:lang w:eastAsia="ru-RU"/>
              </w:rPr>
            </w:pPr>
            <w:r>
              <w:rPr>
                <w:color w:val="000000"/>
                <w:lang w:eastAsia="ru-RU"/>
              </w:rPr>
              <w:t xml:space="preserve">Визначте тактику лікування різних форм захворювань </w:t>
            </w:r>
            <w:r>
              <w:rPr>
                <w:lang w:eastAsia="ru-RU"/>
              </w:rPr>
              <w:t>молочних залоз</w:t>
            </w:r>
            <w:r>
              <w:rPr>
                <w:color w:val="000000"/>
                <w:lang w:eastAsia="ru-RU"/>
              </w:rPr>
              <w:t xml:space="preserve">. Приведіть схему консервативного мастопатій  та приведіть показання до хірургічного лікування захворювань </w:t>
            </w:r>
            <w:r>
              <w:rPr>
                <w:lang w:eastAsia="ru-RU"/>
              </w:rPr>
              <w:t>молочних залоз</w:t>
            </w:r>
            <w:r>
              <w:rPr>
                <w:color w:val="000000"/>
                <w:lang w:eastAsia="ru-RU"/>
              </w:rPr>
              <w:t>.</w:t>
            </w:r>
          </w:p>
        </w:tc>
        <w:tc>
          <w:tcPr>
            <w:tcW w:w="1944" w:type="dxa"/>
          </w:tcPr>
          <w:p w:rsidR="0026143F" w:rsidRDefault="0026143F">
            <w:pPr>
              <w:rPr>
                <w:color w:val="000000"/>
                <w:lang w:eastAsia="ru-RU"/>
              </w:rPr>
            </w:pPr>
          </w:p>
        </w:tc>
      </w:tr>
    </w:tbl>
    <w:p w:rsidR="0026143F" w:rsidRDefault="0026143F">
      <w:pPr>
        <w:shd w:val="clear" w:color="auto" w:fill="FFFFFF"/>
        <w:tabs>
          <w:tab w:val="left" w:pos="171"/>
        </w:tabs>
        <w:spacing w:before="82"/>
        <w:ind w:hanging="57"/>
        <w:rPr>
          <w:lang w:eastAsia="ru-RU"/>
        </w:rPr>
      </w:pPr>
    </w:p>
    <w:p w:rsidR="0026143F" w:rsidRDefault="00717719">
      <w:pPr>
        <w:widowControl w:val="0"/>
        <w:spacing w:line="220" w:lineRule="auto"/>
        <w:ind w:left="80" w:firstLine="500"/>
        <w:rPr>
          <w:b/>
          <w:lang w:eastAsia="ru-RU"/>
        </w:rPr>
      </w:pPr>
      <w:r>
        <w:rPr>
          <w:b/>
          <w:lang w:eastAsia="ru-RU"/>
        </w:rPr>
        <w:t xml:space="preserve">Перелік навчальних практичних завдань, які необхідно виконати на практичному занятті: </w:t>
      </w:r>
    </w:p>
    <w:p w:rsidR="0026143F" w:rsidRDefault="00717719">
      <w:pPr>
        <w:widowControl w:val="0"/>
        <w:rPr>
          <w:lang w:eastAsia="ru-RU"/>
        </w:rPr>
      </w:pPr>
      <w:r>
        <w:rPr>
          <w:lang w:eastAsia="ru-RU"/>
        </w:rPr>
        <w:t xml:space="preserve">-  оволодіти технікою виконання фізикального обстеження хворого із захворюваннями молочних залоз; </w:t>
      </w:r>
    </w:p>
    <w:p w:rsidR="0026143F" w:rsidRDefault="00717719">
      <w:pPr>
        <w:widowControl w:val="0"/>
        <w:rPr>
          <w:lang w:eastAsia="ru-RU"/>
        </w:rPr>
      </w:pPr>
      <w:r>
        <w:rPr>
          <w:lang w:eastAsia="ru-RU"/>
        </w:rPr>
        <w:t xml:space="preserve">-  провести курацію хворого із захворюваннями молочних залоз; </w:t>
      </w:r>
    </w:p>
    <w:p w:rsidR="0026143F" w:rsidRDefault="00717719">
      <w:pPr>
        <w:widowControl w:val="0"/>
        <w:rPr>
          <w:lang w:eastAsia="ru-RU"/>
        </w:rPr>
      </w:pPr>
      <w:r>
        <w:rPr>
          <w:lang w:eastAsia="ru-RU"/>
        </w:rPr>
        <w:t xml:space="preserve">- провести диференційну діагностику захворювань молочних залоз; </w:t>
      </w:r>
    </w:p>
    <w:p w:rsidR="0026143F" w:rsidRDefault="00717719">
      <w:pPr>
        <w:widowControl w:val="0"/>
        <w:rPr>
          <w:lang w:eastAsia="ru-RU"/>
        </w:rPr>
      </w:pPr>
      <w:r>
        <w:rPr>
          <w:lang w:eastAsia="ru-RU"/>
        </w:rPr>
        <w:t xml:space="preserve">- скласти план лікування окремих захворювань молочних залоз; </w:t>
      </w:r>
    </w:p>
    <w:p w:rsidR="0026143F" w:rsidRDefault="00717719">
      <w:pPr>
        <w:widowControl w:val="0"/>
        <w:rPr>
          <w:lang w:eastAsia="ru-RU"/>
        </w:rPr>
      </w:pPr>
      <w:r>
        <w:rPr>
          <w:lang w:eastAsia="ru-RU"/>
        </w:rPr>
        <w:t>- провести лабораторне дослідження хворого із захворюваннями молочних залоз.</w:t>
      </w:r>
    </w:p>
    <w:p w:rsidR="0026143F" w:rsidRDefault="0026143F">
      <w:pPr>
        <w:widowControl w:val="0"/>
        <w:spacing w:line="220" w:lineRule="auto"/>
        <w:ind w:left="80" w:firstLine="500"/>
        <w:rPr>
          <w:b/>
          <w:sz w:val="28"/>
          <w:szCs w:val="28"/>
          <w:lang w:eastAsia="ru-RU"/>
        </w:rPr>
      </w:pPr>
    </w:p>
    <w:p w:rsidR="0026143F" w:rsidRDefault="00717719">
      <w:pPr>
        <w:widowControl w:val="0"/>
        <w:numPr>
          <w:ilvl w:val="0"/>
          <w:numId w:val="3"/>
        </w:numPr>
        <w:tabs>
          <w:tab w:val="left" w:pos="952"/>
          <w:tab w:val="left" w:pos="1169"/>
        </w:tabs>
        <w:spacing w:after="200" w:line="276" w:lineRule="auto"/>
        <w:ind w:left="0" w:firstLine="567"/>
        <w:rPr>
          <w:rFonts w:eastAsia="Calibri"/>
          <w:sz w:val="28"/>
          <w:szCs w:val="28"/>
          <w:lang w:eastAsia="ru-RU"/>
        </w:rPr>
      </w:pPr>
      <w:r>
        <w:rPr>
          <w:rFonts w:eastAsia="Calibri"/>
          <w:i/>
          <w:sz w:val="28"/>
          <w:szCs w:val="28"/>
          <w:lang w:eastAsia="ru-RU"/>
        </w:rPr>
        <w:t>вимоги до результатів роботи</w:t>
      </w:r>
      <w:r>
        <w:rPr>
          <w:rFonts w:eastAsia="Calibri"/>
          <w:sz w:val="28"/>
          <w:szCs w:val="28"/>
          <w:lang w:eastAsia="ru-RU"/>
        </w:rPr>
        <w:t>, у т. ч. до оформлення;</w:t>
      </w:r>
    </w:p>
    <w:p w:rsidR="0026143F" w:rsidRDefault="00717719">
      <w:pPr>
        <w:ind w:left="720"/>
        <w:contextualSpacing/>
        <w:jc w:val="center"/>
        <w:rPr>
          <w:rFonts w:eastAsia="Calibri"/>
          <w:b/>
          <w:lang w:eastAsia="ru-RU"/>
        </w:rPr>
      </w:pPr>
      <w:r>
        <w:rPr>
          <w:rFonts w:eastAsia="Calibri"/>
          <w:b/>
          <w:lang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spacing w:after="200" w:line="276" w:lineRule="auto"/>
              <w:jc w:val="center"/>
              <w:rPr>
                <w:rFonts w:eastAsia="Calibri"/>
                <w:b/>
                <w:sz w:val="22"/>
                <w:szCs w:val="22"/>
                <w:lang w:eastAsia="ru-RU"/>
              </w:rPr>
            </w:pPr>
            <w:r>
              <w:rPr>
                <w:rFonts w:eastAsia="Calibri"/>
                <w:b/>
                <w:sz w:val="22"/>
                <w:szCs w:val="22"/>
                <w:lang w:eastAsia="ru-RU"/>
              </w:rPr>
              <w:t>Оцінка</w:t>
            </w:r>
          </w:p>
        </w:tc>
        <w:tc>
          <w:tcPr>
            <w:tcW w:w="7974" w:type="dxa"/>
          </w:tcPr>
          <w:p w:rsidR="0026143F" w:rsidRDefault="00717719">
            <w:pPr>
              <w:spacing w:after="200" w:line="276" w:lineRule="auto"/>
              <w:jc w:val="center"/>
              <w:rPr>
                <w:rFonts w:eastAsia="Calibri"/>
                <w:b/>
                <w:sz w:val="22"/>
                <w:szCs w:val="22"/>
                <w:lang w:eastAsia="ru-RU"/>
              </w:rPr>
            </w:pPr>
            <w:r>
              <w:rPr>
                <w:rFonts w:eastAsia="Calibri"/>
                <w:b/>
                <w:sz w:val="22"/>
                <w:szCs w:val="22"/>
                <w:lang w:eastAsia="ru-RU"/>
              </w:rPr>
              <w:t>Критерії оцінювання</w:t>
            </w:r>
          </w:p>
        </w:tc>
      </w:tr>
      <w:tr w:rsidR="0026143F">
        <w:trPr>
          <w:trHeight w:val="1441"/>
        </w:trPr>
        <w:tc>
          <w:tcPr>
            <w:tcW w:w="1597" w:type="dxa"/>
          </w:tcPr>
          <w:p w:rsidR="0026143F" w:rsidRDefault="00717719">
            <w:pPr>
              <w:jc w:val="both"/>
              <w:rPr>
                <w:rFonts w:eastAsia="Calibri"/>
                <w:sz w:val="22"/>
                <w:szCs w:val="22"/>
                <w:lang w:eastAsia="ru-RU"/>
              </w:rPr>
            </w:pPr>
            <w:r>
              <w:rPr>
                <w:rFonts w:eastAsia="Calibri"/>
                <w:sz w:val="22"/>
                <w:szCs w:val="22"/>
                <w:lang w:eastAsia="ru-RU"/>
              </w:rPr>
              <w:t xml:space="preserve">Відмінно </w:t>
            </w:r>
          </w:p>
          <w:p w:rsidR="0026143F" w:rsidRDefault="00717719">
            <w:pPr>
              <w:jc w:val="both"/>
              <w:rPr>
                <w:rFonts w:eastAsia="Calibri"/>
                <w:sz w:val="22"/>
                <w:szCs w:val="22"/>
                <w:lang w:eastAsia="ru-RU"/>
              </w:rPr>
            </w:pPr>
            <w:r>
              <w:rPr>
                <w:rFonts w:eastAsia="Calibri"/>
                <w:sz w:val="22"/>
                <w:szCs w:val="22"/>
                <w:lang w:eastAsia="ru-RU"/>
              </w:rPr>
              <w:t>«5»</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rPr>
                <w:rFonts w:eastAsia="Calibri"/>
                <w:sz w:val="22"/>
                <w:szCs w:val="22"/>
                <w:lang w:eastAsia="ru-RU"/>
              </w:rPr>
            </w:pPr>
            <w:r>
              <w:rPr>
                <w:rFonts w:eastAsia="Calibri"/>
                <w:sz w:val="22"/>
                <w:szCs w:val="22"/>
                <w:lang w:eastAsia="ru-RU"/>
              </w:rPr>
              <w:t xml:space="preserve">Добре </w:t>
            </w:r>
          </w:p>
          <w:p w:rsidR="0026143F" w:rsidRDefault="00717719">
            <w:pPr>
              <w:jc w:val="both"/>
              <w:rPr>
                <w:rFonts w:eastAsia="Calibri"/>
                <w:sz w:val="22"/>
                <w:szCs w:val="22"/>
                <w:lang w:eastAsia="ru-RU"/>
              </w:rPr>
            </w:pPr>
            <w:r>
              <w:rPr>
                <w:rFonts w:eastAsia="Calibri"/>
                <w:sz w:val="22"/>
                <w:szCs w:val="22"/>
                <w:lang w:eastAsia="ru-RU"/>
              </w:rPr>
              <w:t>«4»</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rPr>
                <w:rFonts w:eastAsia="Calibri"/>
                <w:sz w:val="22"/>
                <w:szCs w:val="22"/>
                <w:lang w:eastAsia="ru-RU"/>
              </w:rPr>
            </w:pPr>
            <w:r>
              <w:rPr>
                <w:rFonts w:eastAsia="Calibri"/>
                <w:sz w:val="22"/>
                <w:szCs w:val="22"/>
                <w:lang w:eastAsia="ru-RU"/>
              </w:rPr>
              <w:t xml:space="preserve">Задовільно </w:t>
            </w:r>
            <w:r>
              <w:rPr>
                <w:rFonts w:eastAsia="Calibri"/>
                <w:sz w:val="22"/>
                <w:szCs w:val="22"/>
                <w:lang w:eastAsia="ru-RU"/>
              </w:rPr>
              <w:lastRenderedPageBreak/>
              <w:t>«3»</w:t>
            </w:r>
          </w:p>
        </w:tc>
        <w:tc>
          <w:tcPr>
            <w:tcW w:w="7974" w:type="dxa"/>
          </w:tcPr>
          <w:p w:rsidR="0026143F" w:rsidRDefault="00717719">
            <w:pPr>
              <w:jc w:val="both"/>
              <w:rPr>
                <w:rFonts w:eastAsia="Calibri"/>
                <w:sz w:val="22"/>
                <w:szCs w:val="22"/>
                <w:lang w:eastAsia="ru-RU"/>
              </w:rPr>
            </w:pPr>
            <w:r>
              <w:rPr>
                <w:rFonts w:eastAsia="Calibri"/>
                <w:sz w:val="22"/>
                <w:szCs w:val="22"/>
                <w:lang w:eastAsia="ru-RU"/>
              </w:rPr>
              <w:lastRenderedPageBreak/>
              <w:t xml:space="preserve">Здобувач недостатньо володіє матеріалом, невпевнено бере участь в обговоренні </w:t>
            </w:r>
            <w:r>
              <w:rPr>
                <w:rFonts w:eastAsia="Calibri"/>
                <w:sz w:val="22"/>
                <w:szCs w:val="22"/>
                <w:lang w:eastAsia="ru-RU"/>
              </w:rPr>
              <w:lastRenderedPageBreak/>
              <w:t>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rPr>
                <w:rFonts w:eastAsia="Calibri"/>
                <w:sz w:val="22"/>
                <w:szCs w:val="22"/>
                <w:lang w:eastAsia="ru-RU"/>
              </w:rPr>
            </w:pPr>
            <w:r>
              <w:rPr>
                <w:rFonts w:eastAsia="Calibri"/>
                <w:sz w:val="22"/>
                <w:szCs w:val="22"/>
                <w:lang w:eastAsia="ru-RU"/>
              </w:rPr>
              <w:lastRenderedPageBreak/>
              <w:t>Незадовільно «2»</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spacing w:line="276" w:lineRule="auto"/>
        <w:rPr>
          <w:rFonts w:ascii="Calibri" w:eastAsia="Calibri" w:hAnsi="Calibri" w:cs="Calibri"/>
          <w:sz w:val="32"/>
          <w:szCs w:val="32"/>
          <w:lang w:eastAsia="ru-RU"/>
        </w:rPr>
      </w:pPr>
    </w:p>
    <w:p w:rsidR="0026143F" w:rsidRDefault="00717719">
      <w:pPr>
        <w:widowControl w:val="0"/>
        <w:numPr>
          <w:ilvl w:val="0"/>
          <w:numId w:val="3"/>
        </w:numPr>
        <w:tabs>
          <w:tab w:val="left" w:pos="952"/>
          <w:tab w:val="left" w:pos="1169"/>
        </w:tabs>
        <w:spacing w:after="200" w:line="276" w:lineRule="auto"/>
        <w:ind w:left="0" w:firstLine="567"/>
        <w:rPr>
          <w:rFonts w:eastAsia="Calibri"/>
          <w:sz w:val="28"/>
          <w:szCs w:val="28"/>
          <w:lang w:eastAsia="ru-RU"/>
        </w:rPr>
      </w:pPr>
      <w:r>
        <w:rPr>
          <w:rFonts w:eastAsia="Calibri"/>
          <w:i/>
          <w:sz w:val="28"/>
          <w:szCs w:val="28"/>
          <w:lang w:eastAsia="ru-RU"/>
        </w:rPr>
        <w:t>матеріали контролю для заключного етапу заняття</w:t>
      </w:r>
      <w:r>
        <w:rPr>
          <w:rFonts w:eastAsia="Calibri"/>
          <w:sz w:val="28"/>
          <w:szCs w:val="28"/>
          <w:lang w:eastAsia="ru-RU"/>
        </w:rPr>
        <w:t>: задачі, завдання, тести т</w:t>
      </w:r>
      <w:r>
        <w:rPr>
          <w:rFonts w:eastAsia="Calibri"/>
          <w:bCs/>
          <w:iCs/>
          <w:sz w:val="28"/>
          <w:szCs w:val="28"/>
          <w:lang w:eastAsia="ru-RU"/>
        </w:rPr>
        <w:t>.</w:t>
      </w:r>
    </w:p>
    <w:p w:rsidR="0026143F" w:rsidRDefault="0026143F">
      <w:pPr>
        <w:widowControl w:val="0"/>
        <w:spacing w:line="220" w:lineRule="auto"/>
        <w:ind w:left="80" w:firstLine="500"/>
        <w:rPr>
          <w:b/>
          <w:sz w:val="28"/>
          <w:szCs w:val="28"/>
          <w:lang w:eastAsia="ru-RU"/>
        </w:rPr>
      </w:pPr>
    </w:p>
    <w:p w:rsidR="0026143F" w:rsidRDefault="00717719">
      <w:pPr>
        <w:rPr>
          <w:lang w:eastAsia="ru-RU"/>
        </w:rPr>
      </w:pPr>
      <w:r>
        <w:rPr>
          <w:lang w:eastAsia="ru-RU"/>
        </w:rPr>
        <w:tab/>
        <w:t>1. Хвора 21 року, скаржиться на наявність болючого утворення в лівій молочній залозі, набряк, підвищення температури до 37,4</w:t>
      </w:r>
      <w:r>
        <w:rPr>
          <w:vertAlign w:val="superscript"/>
          <w:lang w:eastAsia="ru-RU"/>
        </w:rPr>
        <w:t>0</w:t>
      </w:r>
      <w:r>
        <w:rPr>
          <w:lang w:eastAsia="ru-RU"/>
        </w:rPr>
        <w:t xml:space="preserve">С. Годує груддю 2,5 міс. Хворіє тиждень. Об-но: в верхньо-медіальному квадранті лівої молочної залози пухлиноподібне утворення до 4 см в діаметрі, щільне, болюче при пальпації, малорухоме з набряком та слабкою гіперемією навколо. Інтраопераційно: інфільтрат з багатьма гнійно-некротичними утвореннями 3-6 мм в діаметрі. Діагноз?   </w:t>
      </w:r>
    </w:p>
    <w:p w:rsidR="0026143F" w:rsidRDefault="00717719">
      <w:pPr>
        <w:rPr>
          <w:lang w:eastAsia="ru-RU"/>
        </w:rPr>
      </w:pPr>
      <w:r>
        <w:rPr>
          <w:lang w:eastAsia="ru-RU"/>
        </w:rPr>
        <w:t>A</w:t>
      </w:r>
      <w:r>
        <w:rPr>
          <w:lang w:eastAsia="ru-RU"/>
        </w:rPr>
        <w:tab/>
        <w:t xml:space="preserve">Апостематозний мастит*  </w:t>
      </w:r>
    </w:p>
    <w:p w:rsidR="0026143F" w:rsidRDefault="00717719">
      <w:pPr>
        <w:rPr>
          <w:lang w:eastAsia="ru-RU"/>
        </w:rPr>
      </w:pPr>
      <w:r>
        <w:rPr>
          <w:lang w:eastAsia="ru-RU"/>
        </w:rPr>
        <w:t>B</w:t>
      </w:r>
      <w:r>
        <w:rPr>
          <w:lang w:eastAsia="ru-RU"/>
        </w:rPr>
        <w:tab/>
        <w:t xml:space="preserve">Фіброаденома   </w:t>
      </w:r>
    </w:p>
    <w:p w:rsidR="0026143F" w:rsidRDefault="00717719">
      <w:pPr>
        <w:rPr>
          <w:lang w:eastAsia="ru-RU"/>
        </w:rPr>
      </w:pPr>
      <w:r>
        <w:rPr>
          <w:lang w:eastAsia="ru-RU"/>
        </w:rPr>
        <w:t>C</w:t>
      </w:r>
      <w:r>
        <w:rPr>
          <w:lang w:eastAsia="ru-RU"/>
        </w:rPr>
        <w:tab/>
        <w:t xml:space="preserve">Інтестиціальний мастит  </w:t>
      </w:r>
    </w:p>
    <w:p w:rsidR="0026143F" w:rsidRDefault="00717719">
      <w:pPr>
        <w:rPr>
          <w:lang w:eastAsia="ru-RU"/>
        </w:rPr>
      </w:pPr>
      <w:r>
        <w:rPr>
          <w:lang w:eastAsia="ru-RU"/>
        </w:rPr>
        <w:t>D</w:t>
      </w:r>
      <w:r>
        <w:rPr>
          <w:lang w:eastAsia="ru-RU"/>
        </w:rPr>
        <w:tab/>
        <w:t xml:space="preserve">Фіброзно-кистозна мастопатія  </w:t>
      </w:r>
    </w:p>
    <w:p w:rsidR="0026143F" w:rsidRDefault="00717719">
      <w:pPr>
        <w:rPr>
          <w:lang w:eastAsia="ru-RU"/>
        </w:rPr>
      </w:pPr>
      <w:r>
        <w:rPr>
          <w:lang w:eastAsia="ru-RU"/>
        </w:rPr>
        <w:t>E</w:t>
      </w:r>
      <w:r>
        <w:rPr>
          <w:lang w:eastAsia="ru-RU"/>
        </w:rPr>
        <w:tab/>
        <w:t xml:space="preserve">Рак молочної залози  </w:t>
      </w:r>
    </w:p>
    <w:p w:rsidR="0026143F" w:rsidRDefault="0026143F">
      <w:pPr>
        <w:rPr>
          <w:lang w:eastAsia="ru-RU"/>
        </w:rPr>
      </w:pPr>
    </w:p>
    <w:p w:rsidR="0026143F" w:rsidRDefault="00717719">
      <w:pPr>
        <w:rPr>
          <w:lang w:eastAsia="ru-RU"/>
        </w:rPr>
      </w:pPr>
      <w:r>
        <w:rPr>
          <w:lang w:eastAsia="ru-RU"/>
        </w:rPr>
        <w:t xml:space="preserve">2. Хвора поступила в хірургічний відділ з діагнозом гострий гнійний мастит,який було розкрито в умовах внутрішньовенного каліпсолового наркозу. Перебіг операції та </w:t>
      </w:r>
      <w:r>
        <w:rPr>
          <w:lang w:eastAsia="ru-RU"/>
        </w:rPr>
        <w:tab/>
        <w:t>вихід з наркозу без особливостей. Через 12 год стан хворої погіршився, об'єктивно: шкіра суха, тепла, t</w:t>
      </w:r>
      <w:r>
        <w:rPr>
          <w:vertAlign w:val="superscript"/>
          <w:lang w:eastAsia="ru-RU"/>
        </w:rPr>
        <w:t>0</w:t>
      </w:r>
      <w:r>
        <w:rPr>
          <w:lang w:eastAsia="ru-RU"/>
        </w:rPr>
        <w:t xml:space="preserve"> =38</w:t>
      </w:r>
      <w:r>
        <w:rPr>
          <w:vertAlign w:val="superscript"/>
          <w:lang w:eastAsia="ru-RU"/>
        </w:rPr>
        <w:t>0</w:t>
      </w:r>
      <w:r>
        <w:rPr>
          <w:lang w:eastAsia="ru-RU"/>
        </w:rPr>
        <w:t xml:space="preserve">C, Ат 100/50 мм.рт.ст., пульс 123 уд/хв., ЧД - 39/хв, з'явились посмикування мімічних м'язів,пальців китиць. Кальцій крові - 2,3 ммоль/л, калій крові - 4 ммоль/л, рН=7,5, рСО2 =22 мм.рт.ст., бікарбонати крові - 23 ммоль/л, хлор - 95 ммоль/л. Клінічна картина зумовлена  </w:t>
      </w:r>
    </w:p>
    <w:p w:rsidR="0026143F" w:rsidRDefault="00717719">
      <w:pPr>
        <w:rPr>
          <w:lang w:eastAsia="ru-RU"/>
        </w:rPr>
      </w:pPr>
      <w:r>
        <w:rPr>
          <w:lang w:eastAsia="ru-RU"/>
        </w:rPr>
        <w:t>A</w:t>
      </w:r>
      <w:r>
        <w:rPr>
          <w:lang w:eastAsia="ru-RU"/>
        </w:rPr>
        <w:tab/>
        <w:t>Гіпопаратеріозом</w:t>
      </w:r>
    </w:p>
    <w:p w:rsidR="0026143F" w:rsidRDefault="00717719">
      <w:pPr>
        <w:rPr>
          <w:lang w:eastAsia="ru-RU"/>
        </w:rPr>
      </w:pPr>
      <w:r>
        <w:rPr>
          <w:lang w:eastAsia="ru-RU"/>
        </w:rPr>
        <w:t>B</w:t>
      </w:r>
      <w:r>
        <w:rPr>
          <w:lang w:eastAsia="ru-RU"/>
        </w:rPr>
        <w:tab/>
        <w:t xml:space="preserve">Гіпокальціємиєю  </w:t>
      </w:r>
    </w:p>
    <w:p w:rsidR="0026143F" w:rsidRDefault="00717719">
      <w:pPr>
        <w:rPr>
          <w:lang w:eastAsia="ru-RU"/>
        </w:rPr>
      </w:pPr>
      <w:r>
        <w:rPr>
          <w:lang w:eastAsia="ru-RU"/>
        </w:rPr>
        <w:t>C</w:t>
      </w:r>
      <w:r>
        <w:rPr>
          <w:lang w:eastAsia="ru-RU"/>
        </w:rPr>
        <w:tab/>
        <w:t xml:space="preserve">Дихальним алкалозом*  </w:t>
      </w:r>
    </w:p>
    <w:p w:rsidR="0026143F" w:rsidRDefault="00717719">
      <w:pPr>
        <w:rPr>
          <w:lang w:eastAsia="ru-RU"/>
        </w:rPr>
      </w:pPr>
      <w:r>
        <w:rPr>
          <w:lang w:eastAsia="ru-RU"/>
        </w:rPr>
        <w:t>D</w:t>
      </w:r>
      <w:r>
        <w:rPr>
          <w:lang w:eastAsia="ru-RU"/>
        </w:rPr>
        <w:tab/>
        <w:t xml:space="preserve">Набряком мозку  </w:t>
      </w:r>
    </w:p>
    <w:p w:rsidR="0026143F" w:rsidRDefault="00717719">
      <w:pPr>
        <w:rPr>
          <w:lang w:eastAsia="ru-RU"/>
        </w:rPr>
      </w:pPr>
      <w:r>
        <w:rPr>
          <w:lang w:eastAsia="ru-RU"/>
        </w:rPr>
        <w:t>E</w:t>
      </w:r>
      <w:r>
        <w:rPr>
          <w:lang w:eastAsia="ru-RU"/>
        </w:rPr>
        <w:tab/>
        <w:t xml:space="preserve">Гіпохлоремією  </w:t>
      </w:r>
    </w:p>
    <w:p w:rsidR="0026143F" w:rsidRDefault="0026143F">
      <w:pPr>
        <w:rPr>
          <w:lang w:eastAsia="ru-RU"/>
        </w:rPr>
      </w:pPr>
    </w:p>
    <w:p w:rsidR="0026143F" w:rsidRDefault="00717719">
      <w:pPr>
        <w:rPr>
          <w:lang w:eastAsia="ru-RU"/>
        </w:rPr>
      </w:pPr>
      <w:r>
        <w:rPr>
          <w:lang w:eastAsia="ru-RU"/>
        </w:rPr>
        <w:t xml:space="preserve">3. У хворої 26 років після операції з приводу гнійного лактаційного маститу післяопераційний період ускладнився пневмонією, артеріальною гіпотонією, анурією. Загальний стан важкий, температура тіла 38,50С. Діагностований сепсис. На підставі яких ознак діагностований сепсис?    </w:t>
      </w:r>
    </w:p>
    <w:p w:rsidR="0026143F" w:rsidRDefault="00717719">
      <w:pPr>
        <w:rPr>
          <w:lang w:eastAsia="ru-RU"/>
        </w:rPr>
      </w:pPr>
      <w:r>
        <w:rPr>
          <w:lang w:eastAsia="ru-RU"/>
        </w:rPr>
        <w:t>A</w:t>
      </w:r>
      <w:r>
        <w:rPr>
          <w:lang w:eastAsia="ru-RU"/>
        </w:rPr>
        <w:tab/>
        <w:t xml:space="preserve">Поліорганна недостатність*  </w:t>
      </w:r>
    </w:p>
    <w:p w:rsidR="0026143F" w:rsidRDefault="00717719">
      <w:pPr>
        <w:rPr>
          <w:lang w:eastAsia="ru-RU"/>
        </w:rPr>
      </w:pPr>
      <w:r>
        <w:rPr>
          <w:lang w:eastAsia="ru-RU"/>
        </w:rPr>
        <w:t>B</w:t>
      </w:r>
      <w:r>
        <w:rPr>
          <w:lang w:eastAsia="ru-RU"/>
        </w:rPr>
        <w:tab/>
        <w:t xml:space="preserve">Артеріальна гіпотонія.  </w:t>
      </w:r>
    </w:p>
    <w:p w:rsidR="0026143F" w:rsidRDefault="00717719">
      <w:pPr>
        <w:rPr>
          <w:lang w:eastAsia="ru-RU"/>
        </w:rPr>
      </w:pPr>
      <w:r>
        <w:rPr>
          <w:lang w:eastAsia="ru-RU"/>
        </w:rPr>
        <w:t>C</w:t>
      </w:r>
      <w:r>
        <w:rPr>
          <w:lang w:eastAsia="ru-RU"/>
        </w:rPr>
        <w:tab/>
        <w:t xml:space="preserve">Підвищення температури тіла.  </w:t>
      </w:r>
    </w:p>
    <w:p w:rsidR="0026143F" w:rsidRDefault="00717719">
      <w:pPr>
        <w:rPr>
          <w:lang w:eastAsia="ru-RU"/>
        </w:rPr>
      </w:pPr>
      <w:r>
        <w:rPr>
          <w:lang w:eastAsia="ru-RU"/>
        </w:rPr>
        <w:t>D</w:t>
      </w:r>
      <w:r>
        <w:rPr>
          <w:lang w:eastAsia="ru-RU"/>
        </w:rPr>
        <w:tab/>
        <w:t xml:space="preserve">Наявність гнійного осередку інфекції  </w:t>
      </w:r>
    </w:p>
    <w:p w:rsidR="0026143F" w:rsidRDefault="00717719">
      <w:pPr>
        <w:rPr>
          <w:lang w:eastAsia="ru-RU"/>
        </w:rPr>
      </w:pPr>
      <w:r>
        <w:rPr>
          <w:lang w:eastAsia="ru-RU"/>
        </w:rPr>
        <w:t>E</w:t>
      </w:r>
      <w:r>
        <w:rPr>
          <w:lang w:eastAsia="ru-RU"/>
        </w:rPr>
        <w:tab/>
        <w:t xml:space="preserve">Анурія.  </w:t>
      </w:r>
    </w:p>
    <w:p w:rsidR="0026143F" w:rsidRDefault="0026143F">
      <w:pPr>
        <w:rPr>
          <w:lang w:eastAsia="ru-RU"/>
        </w:rPr>
      </w:pPr>
    </w:p>
    <w:p w:rsidR="0026143F" w:rsidRDefault="00717719">
      <w:pPr>
        <w:rPr>
          <w:lang w:eastAsia="ru-RU"/>
        </w:rPr>
      </w:pPr>
      <w:r>
        <w:rPr>
          <w:lang w:eastAsia="ru-RU"/>
        </w:rPr>
        <w:t xml:space="preserve">4. Хвора через 3 тиж після пологів на тлі грудного вигодовування дитини відзначив підвищення температури тіла до 40 С, озноби, біль в правій молочній залозі, виділення молока з гноєм. Загальний стан середньої тяжкості, у верхньо-внутрішньому квадранті правої молочної залози щільний хворобливий запальний інфільтрат 14х8х7 см, шкіра над </w:t>
      </w:r>
      <w:r>
        <w:rPr>
          <w:lang w:eastAsia="ru-RU"/>
        </w:rPr>
        <w:lastRenderedPageBreak/>
        <w:t xml:space="preserve">ним гіперемована, місцева гіпертермія, флюктуація в центрі.  Сформулюйте попередній діагноз.    </w:t>
      </w:r>
    </w:p>
    <w:p w:rsidR="0026143F" w:rsidRDefault="00717719">
      <w:pPr>
        <w:rPr>
          <w:lang w:eastAsia="ru-RU"/>
        </w:rPr>
      </w:pPr>
      <w:r>
        <w:rPr>
          <w:lang w:eastAsia="ru-RU"/>
        </w:rPr>
        <w:t>A</w:t>
      </w:r>
      <w:r>
        <w:rPr>
          <w:lang w:eastAsia="ru-RU"/>
        </w:rPr>
        <w:tab/>
        <w:t xml:space="preserve"> Молочна лихоманка.   </w:t>
      </w:r>
    </w:p>
    <w:p w:rsidR="0026143F" w:rsidRDefault="00717719">
      <w:pPr>
        <w:rPr>
          <w:lang w:eastAsia="ru-RU"/>
        </w:rPr>
      </w:pPr>
      <w:r>
        <w:rPr>
          <w:lang w:eastAsia="ru-RU"/>
        </w:rPr>
        <w:t>B</w:t>
      </w:r>
      <w:r>
        <w:rPr>
          <w:lang w:eastAsia="ru-RU"/>
        </w:rPr>
        <w:tab/>
        <w:t xml:space="preserve">Лактаційна флегмона молочної залози.   </w:t>
      </w:r>
    </w:p>
    <w:p w:rsidR="0026143F" w:rsidRDefault="00717719">
      <w:pPr>
        <w:rPr>
          <w:lang w:eastAsia="ru-RU"/>
        </w:rPr>
      </w:pPr>
      <w:r>
        <w:rPr>
          <w:lang w:eastAsia="ru-RU"/>
        </w:rPr>
        <w:t>C</w:t>
      </w:r>
      <w:r>
        <w:rPr>
          <w:lang w:eastAsia="ru-RU"/>
        </w:rPr>
        <w:tab/>
        <w:t xml:space="preserve">Лактостаз.  </w:t>
      </w:r>
    </w:p>
    <w:p w:rsidR="0026143F" w:rsidRDefault="00717719">
      <w:pPr>
        <w:rPr>
          <w:lang w:eastAsia="ru-RU"/>
        </w:rPr>
      </w:pPr>
      <w:r>
        <w:rPr>
          <w:lang w:eastAsia="ru-RU"/>
        </w:rPr>
        <w:t>D</w:t>
      </w:r>
      <w:r>
        <w:rPr>
          <w:lang w:eastAsia="ru-RU"/>
        </w:rPr>
        <w:tab/>
        <w:t xml:space="preserve">Гострий лактаційний мастит*.   </w:t>
      </w:r>
    </w:p>
    <w:p w:rsidR="0026143F" w:rsidRDefault="00717719">
      <w:pPr>
        <w:rPr>
          <w:lang w:eastAsia="ru-RU"/>
        </w:rPr>
      </w:pPr>
      <w:r>
        <w:rPr>
          <w:lang w:eastAsia="ru-RU"/>
        </w:rPr>
        <w:t>E</w:t>
      </w:r>
      <w:r>
        <w:rPr>
          <w:lang w:eastAsia="ru-RU"/>
        </w:rPr>
        <w:tab/>
        <w:t xml:space="preserve">Галактоцеле.   </w:t>
      </w:r>
    </w:p>
    <w:p w:rsidR="0026143F" w:rsidRDefault="0026143F">
      <w:pPr>
        <w:rPr>
          <w:lang w:eastAsia="ru-RU"/>
        </w:rPr>
      </w:pPr>
    </w:p>
    <w:p w:rsidR="0026143F" w:rsidRDefault="00717719">
      <w:pPr>
        <w:rPr>
          <w:lang w:eastAsia="ru-RU"/>
        </w:rPr>
      </w:pPr>
      <w:r>
        <w:rPr>
          <w:lang w:eastAsia="ru-RU"/>
        </w:rPr>
        <w:t xml:space="preserve">5. У жінки 4 дні тому підвищилася температура тіла до 37,7 С, болі в правій молочній залозі. При огляді – шкіра правої молочної залози в області верхніх квадрантів гіперемована, набрякла, при пальпації визначається інфільтрат в області зовнішнього і внутрішнього верхніх квадрантів, соски не змінені. У правій пахвовій западині пальпується збільшений болючий лімфовузол. Сформулюйте попередній діагноз.    </w:t>
      </w:r>
    </w:p>
    <w:p w:rsidR="0026143F" w:rsidRDefault="00717719">
      <w:pPr>
        <w:rPr>
          <w:lang w:eastAsia="ru-RU"/>
        </w:rPr>
      </w:pPr>
      <w:r>
        <w:rPr>
          <w:lang w:eastAsia="ru-RU"/>
        </w:rPr>
        <w:t>A</w:t>
      </w:r>
      <w:r>
        <w:rPr>
          <w:lang w:eastAsia="ru-RU"/>
        </w:rPr>
        <w:tab/>
        <w:t xml:space="preserve"> Рожа.  </w:t>
      </w:r>
    </w:p>
    <w:p w:rsidR="0026143F" w:rsidRDefault="00717719">
      <w:pPr>
        <w:rPr>
          <w:lang w:eastAsia="ru-RU"/>
        </w:rPr>
      </w:pPr>
      <w:r>
        <w:rPr>
          <w:lang w:eastAsia="ru-RU"/>
        </w:rPr>
        <w:t>B</w:t>
      </w:r>
      <w:r>
        <w:rPr>
          <w:lang w:eastAsia="ru-RU"/>
        </w:rPr>
        <w:tab/>
        <w:t xml:space="preserve">Вузлова мастопатія.   </w:t>
      </w:r>
    </w:p>
    <w:p w:rsidR="0026143F" w:rsidRDefault="00717719">
      <w:pPr>
        <w:rPr>
          <w:lang w:eastAsia="ru-RU"/>
        </w:rPr>
      </w:pPr>
      <w:r>
        <w:rPr>
          <w:lang w:eastAsia="ru-RU"/>
        </w:rPr>
        <w:t>C</w:t>
      </w:r>
      <w:r>
        <w:rPr>
          <w:lang w:eastAsia="ru-RU"/>
        </w:rPr>
        <w:tab/>
        <w:t xml:space="preserve">Гострий правосторонній мастит*.   </w:t>
      </w:r>
    </w:p>
    <w:p w:rsidR="0026143F" w:rsidRDefault="00717719">
      <w:pPr>
        <w:rPr>
          <w:lang w:eastAsia="ru-RU"/>
        </w:rPr>
      </w:pPr>
      <w:r>
        <w:rPr>
          <w:lang w:eastAsia="ru-RU"/>
        </w:rPr>
        <w:t>D</w:t>
      </w:r>
      <w:r>
        <w:rPr>
          <w:lang w:eastAsia="ru-RU"/>
        </w:rPr>
        <w:tab/>
        <w:t xml:space="preserve">Інфільтративний рак молочної залози.   </w:t>
      </w:r>
    </w:p>
    <w:p w:rsidR="0026143F" w:rsidRDefault="00717719">
      <w:pPr>
        <w:rPr>
          <w:lang w:eastAsia="ru-RU"/>
        </w:rPr>
      </w:pPr>
      <w:r>
        <w:rPr>
          <w:lang w:eastAsia="ru-RU"/>
        </w:rPr>
        <w:t>E</w:t>
      </w:r>
      <w:r>
        <w:rPr>
          <w:lang w:eastAsia="ru-RU"/>
        </w:rPr>
        <w:tab/>
        <w:t xml:space="preserve">Правосторонній гідраденіт.   </w:t>
      </w:r>
    </w:p>
    <w:p w:rsidR="0026143F" w:rsidRDefault="0026143F">
      <w:pPr>
        <w:widowControl w:val="0"/>
        <w:spacing w:line="220" w:lineRule="auto"/>
        <w:ind w:left="80" w:firstLine="500"/>
        <w:rPr>
          <w:b/>
          <w:lang w:eastAsia="ru-RU"/>
        </w:rPr>
      </w:pPr>
    </w:p>
    <w:p w:rsidR="0026143F" w:rsidRDefault="0026143F">
      <w:pPr>
        <w:widowControl w:val="0"/>
        <w:spacing w:line="220" w:lineRule="auto"/>
        <w:ind w:left="80" w:firstLine="500"/>
        <w:rPr>
          <w:b/>
          <w:lang w:eastAsia="ru-RU"/>
        </w:rPr>
      </w:pPr>
    </w:p>
    <w:p w:rsidR="0026143F" w:rsidRDefault="00717719">
      <w:pPr>
        <w:widowControl w:val="0"/>
        <w:tabs>
          <w:tab w:val="left" w:pos="952"/>
          <w:tab w:val="left" w:pos="1169"/>
        </w:tabs>
        <w:spacing w:after="200" w:line="276" w:lineRule="auto"/>
        <w:rPr>
          <w:rFonts w:ascii="Calibri" w:eastAsia="Calibri" w:hAnsi="Calibri" w:cs="Calibri"/>
          <w:sz w:val="32"/>
          <w:szCs w:val="32"/>
          <w:lang w:eastAsia="ru-RU"/>
        </w:rPr>
      </w:pPr>
      <w:r>
        <w:rPr>
          <w:rFonts w:ascii="Calibri" w:eastAsia="Calibri" w:hAnsi="Calibri" w:cs="Calibri"/>
          <w:b/>
          <w:sz w:val="32"/>
          <w:szCs w:val="32"/>
          <w:lang w:eastAsia="ru-RU"/>
        </w:rPr>
        <w:t>4.Підбиття підсумків</w:t>
      </w:r>
      <w:r>
        <w:rPr>
          <w:rFonts w:ascii="Calibri" w:eastAsia="Calibri" w:hAnsi="Calibri" w:cs="Calibri"/>
          <w:sz w:val="32"/>
          <w:szCs w:val="32"/>
          <w:lang w:eastAsia="ru-RU"/>
        </w:rPr>
        <w:t>:</w:t>
      </w:r>
    </w:p>
    <w:p w:rsidR="0026143F" w:rsidRDefault="0026143F">
      <w:pPr>
        <w:tabs>
          <w:tab w:val="left" w:pos="3584"/>
        </w:tabs>
        <w:rPr>
          <w:lang w:eastAsia="ru-RU"/>
        </w:rPr>
      </w:pPr>
    </w:p>
    <w:p w:rsidR="0026143F" w:rsidRDefault="0026143F">
      <w:pPr>
        <w:tabs>
          <w:tab w:val="left" w:pos="3584"/>
        </w:tabs>
        <w:rPr>
          <w:b/>
          <w:sz w:val="32"/>
          <w:szCs w:val="32"/>
        </w:rPr>
      </w:pPr>
    </w:p>
    <w:p w:rsidR="0026143F" w:rsidRDefault="00717719">
      <w:pPr>
        <w:tabs>
          <w:tab w:val="left" w:pos="3584"/>
        </w:tabs>
        <w:rPr>
          <w:b/>
          <w:sz w:val="28"/>
          <w:szCs w:val="28"/>
        </w:rPr>
      </w:pPr>
      <w:r>
        <w:rPr>
          <w:b/>
          <w:sz w:val="32"/>
          <w:szCs w:val="32"/>
        </w:rPr>
        <w:t>5.Список рекомендованої літератури</w:t>
      </w:r>
    </w:p>
    <w:p w:rsidR="0026143F" w:rsidRDefault="00717719">
      <w:pPr>
        <w:numPr>
          <w:ilvl w:val="0"/>
          <w:numId w:val="5"/>
        </w:numPr>
        <w:tabs>
          <w:tab w:val="left" w:pos="3584"/>
        </w:tabs>
        <w:spacing w:after="200" w:line="276" w:lineRule="auto"/>
        <w:rPr>
          <w:sz w:val="28"/>
          <w:szCs w:val="28"/>
        </w:rPr>
      </w:pPr>
      <w:r>
        <w:rPr>
          <w:sz w:val="28"/>
          <w:szCs w:val="28"/>
        </w:rPr>
        <w:t>Основна</w:t>
      </w:r>
    </w:p>
    <w:p w:rsidR="0026143F" w:rsidRDefault="00717719">
      <w:pPr>
        <w:widowControl w:val="0"/>
        <w:numPr>
          <w:ilvl w:val="0"/>
          <w:numId w:val="41"/>
        </w:numPr>
        <w:contextualSpacing/>
        <w:rPr>
          <w:rFonts w:eastAsia="Calibri"/>
          <w:lang w:eastAsia="en-US"/>
        </w:rPr>
      </w:pPr>
      <w:r>
        <w:rPr>
          <w:rFonts w:eastAsia="Calibri"/>
          <w:lang w:eastAsia="en-US"/>
        </w:rPr>
        <w:t>Загальна хірургія: [підруч. для здобувачів ВНЗ] / [В. П. Андрущенко та</w:t>
      </w:r>
      <w:r>
        <w:rPr>
          <w:rFonts w:eastAsia="Calibri"/>
          <w:lang w:eastAsia="en-US"/>
        </w:rP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41"/>
        </w:numPr>
        <w:contextualSpacing/>
        <w:rPr>
          <w:rFonts w:eastAsia="Calibri"/>
          <w:lang w:eastAsia="en-US"/>
        </w:rPr>
      </w:pPr>
      <w:r>
        <w:rPr>
          <w:rFonts w:eastAsia="Calibri"/>
          <w:lang w:eastAsia="en-US"/>
        </w:rPr>
        <w:t>Загальна хірургія: підручник / П. О. Герасимчук [та ін.].; ред. П. О.</w:t>
      </w:r>
      <w:r>
        <w:rPr>
          <w:rFonts w:eastAsia="Calibri"/>
          <w:lang w:eastAsia="en-US"/>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41"/>
        </w:numPr>
        <w:contextualSpacing/>
        <w:rPr>
          <w:rFonts w:eastAsia="Calibri"/>
          <w:lang w:eastAsia="en-US"/>
        </w:rPr>
      </w:pPr>
      <w:r>
        <w:rPr>
          <w:rFonts w:eastAsia="Calibri"/>
          <w:lang w:eastAsia="en-US"/>
        </w:rPr>
        <w:t>Онкологія : підручник / А. І. Шевченко, О. П. Колеснік, Н. Ф. Шевченко</w:t>
      </w:r>
      <w:r>
        <w:rPr>
          <w:rFonts w:eastAsia="Calibri"/>
          <w:lang w:eastAsia="en-US"/>
        </w:rPr>
        <w:br/>
        <w:t>[та ін.] ; ред. А. І. Шевченка. –Вінниця : Нова Книга, 2020. –488 c</w:t>
      </w:r>
    </w:p>
    <w:p w:rsidR="0026143F" w:rsidRDefault="00717719">
      <w:pPr>
        <w:widowControl w:val="0"/>
        <w:numPr>
          <w:ilvl w:val="0"/>
          <w:numId w:val="41"/>
        </w:numPr>
        <w:contextualSpacing/>
        <w:jc w:val="both"/>
        <w:rPr>
          <w:iCs/>
          <w:lang w:eastAsia="ru-RU"/>
        </w:rPr>
      </w:pPr>
      <w:r>
        <w:rPr>
          <w:rFonts w:eastAsia="Calibri"/>
          <w:lang w:eastAsia="en-US"/>
        </w:rPr>
        <w:t>Гнійно-септична хірургія. Навчальний посібник/ С.Шаповвал. –</w:t>
      </w:r>
      <w:r>
        <w:rPr>
          <w:rFonts w:eastAsia="Calibri"/>
          <w:lang w:eastAsia="en-US"/>
        </w:rPr>
        <w:br/>
        <w:t>Медицина. –2019.-192с.</w:t>
      </w:r>
    </w:p>
    <w:p w:rsidR="0026143F" w:rsidRDefault="00717719">
      <w:pPr>
        <w:widowControl w:val="0"/>
        <w:numPr>
          <w:ilvl w:val="0"/>
          <w:numId w:val="41"/>
        </w:numPr>
        <w:contextualSpacing/>
        <w:rPr>
          <w:rFonts w:eastAsia="Calibri"/>
          <w:lang w:eastAsia="en-US"/>
        </w:rPr>
      </w:pPr>
      <w:r>
        <w:rPr>
          <w:rFonts w:eastAsia="Calibri"/>
          <w:lang w:eastAsia="en-US"/>
        </w:rPr>
        <w:t>TNM класифікація злоякісних пухлин: методичний посібник: пер. з англ.</w:t>
      </w:r>
      <w:r>
        <w:rPr>
          <w:rFonts w:eastAsia="Calibri"/>
          <w:lang w:eastAsia="en-US"/>
        </w:rPr>
        <w:br/>
        <w:t xml:space="preserve">/ ред. А. І. Шевченко; пер. з англ. О. П. Колесникова [та ін.]. - Вінниця: ПП "Нова книга", 2019. - 88 с. </w:t>
      </w:r>
    </w:p>
    <w:p w:rsidR="0026143F" w:rsidRDefault="00717719">
      <w:pPr>
        <w:widowControl w:val="0"/>
        <w:numPr>
          <w:ilvl w:val="0"/>
          <w:numId w:val="41"/>
        </w:numPr>
        <w:contextualSpacing/>
        <w:rPr>
          <w:rFonts w:eastAsia="Calibri"/>
          <w:lang w:eastAsia="en-US"/>
        </w:rPr>
      </w:pPr>
      <w:r>
        <w:rPr>
          <w:rFonts w:eastAsia="Calibri"/>
          <w:lang w:eastAsia="en-US"/>
        </w:rPr>
        <w:t>Хірургія: в 2-х т. Т. 1.: підручник для здобувачів вищих медичних</w:t>
      </w:r>
      <w:r>
        <w:rPr>
          <w:rFonts w:eastAsia="Calibri"/>
          <w:lang w:eastAsia="en-US"/>
        </w:rP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41"/>
        </w:numPr>
        <w:contextualSpacing/>
        <w:rPr>
          <w:rFonts w:eastAsia="Calibri"/>
          <w:lang w:eastAsia="en-US"/>
        </w:rPr>
      </w:pPr>
      <w:r>
        <w:rPr>
          <w:rFonts w:eastAsia="Calibri"/>
          <w:lang w:eastAsia="en-US"/>
        </w:rPr>
        <w:t>Хірургія: підручник / О. М. Кіт, А. О. Боб, В. С. Жуковський; ДВНЗ</w:t>
      </w:r>
      <w:r>
        <w:rPr>
          <w:rFonts w:eastAsia="Calibri"/>
          <w:lang w:eastAsia="en-US"/>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41"/>
        </w:numPr>
        <w:contextualSpacing/>
        <w:rPr>
          <w:rFonts w:eastAsia="Calibri"/>
          <w:lang w:eastAsia="en-US"/>
        </w:rPr>
      </w:pPr>
      <w:r>
        <w:rPr>
          <w:rFonts w:eastAsia="Calibri"/>
          <w:lang w:eastAsia="en-US"/>
        </w:rPr>
        <w:t>Гострі гнійні захворювання: анатомо -клінічне обгрунтування та ос -</w:t>
      </w:r>
      <w:r>
        <w:rPr>
          <w:rFonts w:eastAsia="Calibri"/>
          <w:lang w:eastAsia="en-US"/>
        </w:rPr>
        <w:br/>
        <w:t>нови хірургічноï допомоги: навчальній посібник для здобувачів медичних</w:t>
      </w:r>
      <w:r>
        <w:rPr>
          <w:rFonts w:eastAsia="Calibri"/>
          <w:lang w:eastAsia="en-US"/>
        </w:rPr>
        <w:br/>
        <w:t>факультетів вищих навчальних закладів III -IV рівня акредитаціï та ліка -рів -</w:t>
      </w:r>
      <w:r>
        <w:rPr>
          <w:rFonts w:eastAsia="Calibri"/>
          <w:lang w:eastAsia="en-US"/>
        </w:rPr>
        <w:br/>
      </w:r>
      <w:r>
        <w:rPr>
          <w:rFonts w:eastAsia="Calibri"/>
          <w:lang w:eastAsia="en-US"/>
        </w:rPr>
        <w:lastRenderedPageBreak/>
        <w:t>інтернів за спеціальністю 222 «Медицина» / О. А. Григор’ева, А. С. Писаренко, Е.Р. Скаковський. –Запоріжжя : ЗДМУ, 2018. –75 с</w:t>
      </w:r>
    </w:p>
    <w:p w:rsidR="0026143F" w:rsidRDefault="00717719">
      <w:pPr>
        <w:widowControl w:val="0"/>
        <w:numPr>
          <w:ilvl w:val="0"/>
          <w:numId w:val="41"/>
        </w:numPr>
        <w:contextualSpacing/>
        <w:rPr>
          <w:rFonts w:eastAsia="Calibri"/>
          <w:lang w:eastAsia="en-US"/>
        </w:rPr>
      </w:pPr>
      <w:r>
        <w:rPr>
          <w:rFonts w:eastAsia="Calibri"/>
          <w:lang w:eastAsia="en-US"/>
        </w:rPr>
        <w:t>Хірургія гнійно-некротичних ускладнень за синдрому діабетичної стопи</w:t>
      </w:r>
      <w:r>
        <w:rPr>
          <w:rFonts w:eastAsia="Calibri"/>
          <w:lang w:eastAsia="en-US"/>
        </w:rPr>
        <w:br/>
        <w:t>/ І. Я. Дзюбановський [та ін.]; ДВНЗ "Тернопільський державний медичний</w:t>
      </w:r>
      <w:r>
        <w:rPr>
          <w:rFonts w:eastAsia="Calibri"/>
          <w:lang w:eastAsia="en-US"/>
        </w:rPr>
        <w:br/>
        <w:t>університет ім. І. Я. Горбачевського МОЗ України". - Тернопіль: ТДМУ</w:t>
      </w:r>
      <w:r>
        <w:rPr>
          <w:rFonts w:eastAsia="Calibri"/>
          <w:lang w:eastAsia="en-US"/>
        </w:rPr>
        <w:br/>
        <w:t>"Укрмедкнига", 2018. - 316 с.: іл.</w:t>
      </w:r>
    </w:p>
    <w:p w:rsidR="0026143F" w:rsidRDefault="00717719">
      <w:pPr>
        <w:widowControl w:val="0"/>
        <w:numPr>
          <w:ilvl w:val="0"/>
          <w:numId w:val="41"/>
        </w:numPr>
        <w:contextualSpacing/>
        <w:rPr>
          <w:rFonts w:eastAsia="Calibri"/>
          <w:lang w:eastAsia="en-US"/>
        </w:rPr>
      </w:pPr>
      <w:r>
        <w:rPr>
          <w:rFonts w:eastAsia="Calibri"/>
          <w:lang w:eastAsia="en-US"/>
        </w:rPr>
        <w:t>Хірургія: підручник: в 2-х т. Т. 1: Загальна хірургія з основними видами</w:t>
      </w:r>
      <w:r>
        <w:rPr>
          <w:rFonts w:eastAsia="Calibri"/>
          <w:lang w:eastAsia="en-US"/>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41"/>
        </w:numPr>
        <w:contextualSpacing/>
        <w:rPr>
          <w:rFonts w:eastAsia="Calibri"/>
          <w:lang w:eastAsia="en-US"/>
        </w:rPr>
      </w:pPr>
      <w:r>
        <w:rPr>
          <w:rFonts w:eastAsia="Calibri"/>
          <w:lang w:eastAsia="en-US"/>
        </w:rPr>
        <w:t>Оперативна хірургія і топографічна анатомія голови та шиї: баз. підруч.</w:t>
      </w:r>
      <w:r>
        <w:rPr>
          <w:rFonts w:eastAsia="Calibri"/>
          <w:lang w:eastAsia="en-US"/>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41"/>
        </w:numPr>
        <w:contextualSpacing/>
        <w:rPr>
          <w:rFonts w:eastAsia="Calibri"/>
          <w:lang w:eastAsia="en-US"/>
        </w:rPr>
      </w:pPr>
      <w:r>
        <w:rPr>
          <w:rFonts w:eastAsia="Calibri"/>
          <w:lang w:eastAsia="en-US"/>
        </w:rPr>
        <w:t>Оперативна хірургія та топографічна анатомія: національний підручник</w:t>
      </w:r>
      <w:r>
        <w:rPr>
          <w:rFonts w:eastAsia="Calibri"/>
          <w:lang w:eastAsia="en-US"/>
        </w:rPr>
        <w:br/>
        <w:t>для здобувачів вищих медичних начальних закладів ІV рівня акредитації / Ю. Т. Ахтемійчук [та ін.]; ред. М. П. Ковальський. - 3-є вид., виправ. - Київ: ВСВ</w:t>
      </w:r>
      <w:r>
        <w:rPr>
          <w:rFonts w:eastAsia="Calibri"/>
          <w:lang w:eastAsia="en-US"/>
        </w:rPr>
        <w:br/>
        <w:t>"Медицина", 2016. - 504 с.: 40 с. кольор. вкл.</w:t>
      </w:r>
    </w:p>
    <w:p w:rsidR="0026143F" w:rsidRDefault="0026143F">
      <w:pPr>
        <w:widowControl w:val="0"/>
        <w:shd w:val="clear" w:color="auto" w:fill="FFFFFF"/>
        <w:autoSpaceDE w:val="0"/>
        <w:spacing w:line="276" w:lineRule="auto"/>
        <w:ind w:left="568"/>
        <w:jc w:val="both"/>
        <w:rPr>
          <w:color w:val="000000"/>
          <w:szCs w:val="28"/>
        </w:rPr>
      </w:pPr>
    </w:p>
    <w:p w:rsidR="0026143F" w:rsidRDefault="00717719">
      <w:pPr>
        <w:tabs>
          <w:tab w:val="left" w:pos="3584"/>
        </w:tabs>
        <w:spacing w:line="276" w:lineRule="auto"/>
        <w:ind w:left="426" w:hanging="426"/>
        <w:rPr>
          <w:b/>
          <w:i/>
          <w:sz w:val="28"/>
          <w:szCs w:val="28"/>
          <w:lang w:eastAsia="ar-SA"/>
        </w:rPr>
      </w:pPr>
      <w:r>
        <w:rPr>
          <w:b/>
          <w:i/>
          <w:sz w:val="28"/>
          <w:szCs w:val="28"/>
          <w:lang w:eastAsia="ar-SA"/>
        </w:rPr>
        <w:t xml:space="preserve">        Додаткова література:</w:t>
      </w:r>
    </w:p>
    <w:p w:rsidR="0026143F" w:rsidRDefault="00717719">
      <w:pPr>
        <w:widowControl w:val="0"/>
        <w:numPr>
          <w:ilvl w:val="0"/>
          <w:numId w:val="42"/>
        </w:numPr>
        <w:tabs>
          <w:tab w:val="left" w:pos="1101"/>
        </w:tabs>
        <w:contextualSpacing/>
        <w:rPr>
          <w:rFonts w:eastAsia="Calibri"/>
          <w:lang w:eastAsia="en-US"/>
        </w:rPr>
      </w:pPr>
      <w:r>
        <w:rPr>
          <w:rFonts w:eastAsia="Calibri"/>
          <w:lang w:eastAsia="en-US"/>
        </w:rPr>
        <w:t>Онкологія: підручник / Ю.В. Думанський, А.I. Шевченко, I.Й. Галайчук</w:t>
      </w:r>
      <w:r>
        <w:rPr>
          <w:rFonts w:eastAsia="Calibri"/>
          <w:lang w:eastAsia="en-US"/>
        </w:rPr>
        <w:br/>
        <w:t>[та ін.]; ред. Г.В. Бондаря, А.I. Шевченка, I.Й. Галайчука. —2-е вид., переробл. Та допов. — K. : ВСВ «Медицина», 2019. —520 с.</w:t>
      </w:r>
    </w:p>
    <w:p w:rsidR="0026143F" w:rsidRDefault="00717719">
      <w:pPr>
        <w:widowControl w:val="0"/>
        <w:numPr>
          <w:ilvl w:val="0"/>
          <w:numId w:val="42"/>
        </w:numPr>
        <w:tabs>
          <w:tab w:val="left" w:pos="1101"/>
        </w:tabs>
        <w:contextualSpacing/>
        <w:rPr>
          <w:rFonts w:eastAsia="Calibri"/>
          <w:lang w:eastAsia="en-US"/>
        </w:rPr>
      </w:pPr>
      <w:r>
        <w:rPr>
          <w:rFonts w:eastAsia="Calibri"/>
          <w:lang w:eastAsia="en-US"/>
        </w:rPr>
        <w:t>Загальна хірургія: базовий підручник для здобувачів вищих навчальних</w:t>
      </w:r>
      <w:r>
        <w:rPr>
          <w:rFonts w:eastAsia="Calibri"/>
          <w:lang w:eastAsia="en-US"/>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42"/>
        </w:numPr>
        <w:tabs>
          <w:tab w:val="left" w:pos="1101"/>
        </w:tabs>
        <w:contextualSpacing/>
        <w:rPr>
          <w:rFonts w:eastAsia="Calibri"/>
          <w:lang w:eastAsia="en-US"/>
        </w:rPr>
      </w:pPr>
      <w:r>
        <w:rPr>
          <w:rFonts w:eastAsia="Calibri"/>
          <w:lang w:eastAsia="en-US"/>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spacing w:line="276" w:lineRule="auto"/>
        <w:ind w:left="851" w:hanging="851"/>
        <w:jc w:val="both"/>
        <w:rPr>
          <w:color w:val="000000"/>
          <w:sz w:val="28"/>
          <w:szCs w:val="28"/>
        </w:rPr>
      </w:pPr>
    </w:p>
    <w:p w:rsidR="0026143F" w:rsidRDefault="0026143F">
      <w:pPr>
        <w:tabs>
          <w:tab w:val="left" w:pos="1101"/>
        </w:tabs>
        <w:kinsoku w:val="0"/>
        <w:overflowPunct w:val="0"/>
        <w:autoSpaceDE w:val="0"/>
        <w:autoSpaceDN w:val="0"/>
        <w:spacing w:line="276" w:lineRule="auto"/>
        <w:jc w:val="center"/>
        <w:rPr>
          <w:b/>
          <w:color w:val="000000"/>
        </w:rPr>
      </w:pPr>
    </w:p>
    <w:p w:rsidR="0026143F" w:rsidRDefault="00717719">
      <w:pPr>
        <w:tabs>
          <w:tab w:val="left" w:pos="1101"/>
        </w:tabs>
        <w:kinsoku w:val="0"/>
        <w:overflowPunct w:val="0"/>
        <w:autoSpaceDE w:val="0"/>
        <w:autoSpaceDN w:val="0"/>
        <w:spacing w:line="276" w:lineRule="auto"/>
        <w:rPr>
          <w:b/>
          <w:color w:val="000000"/>
          <w:lang w:eastAsia="ru-RU" w:bidi="ru-RU"/>
        </w:rPr>
      </w:pPr>
      <w:r>
        <w:rPr>
          <w:b/>
          <w:color w:val="000000"/>
        </w:rPr>
        <w:t xml:space="preserve">6. Електронні інформаційні </w:t>
      </w:r>
      <w:r>
        <w:rPr>
          <w:b/>
          <w:color w:val="000000"/>
          <w:lang w:eastAsia="ru-RU" w:bidi="ru-RU"/>
        </w:rPr>
        <w:t>ресурси</w:t>
      </w:r>
    </w:p>
    <w:p w:rsidR="0026143F" w:rsidRDefault="0026143F">
      <w:pPr>
        <w:tabs>
          <w:tab w:val="left" w:pos="1101"/>
        </w:tabs>
        <w:kinsoku w:val="0"/>
        <w:overflowPunct w:val="0"/>
        <w:autoSpaceDE w:val="0"/>
        <w:autoSpaceDN w:val="0"/>
        <w:spacing w:line="276" w:lineRule="auto"/>
        <w:jc w:val="center"/>
        <w:rPr>
          <w:b/>
          <w:color w:val="000000"/>
        </w:rPr>
      </w:pPr>
    </w:p>
    <w:p w:rsidR="0026143F" w:rsidRDefault="0026143F">
      <w:pPr>
        <w:widowControl w:val="0"/>
        <w:kinsoku w:val="0"/>
        <w:overflowPunct w:val="0"/>
        <w:autoSpaceDE w:val="0"/>
        <w:autoSpaceDN w:val="0"/>
        <w:contextualSpacing/>
        <w:jc w:val="both"/>
        <w:rPr>
          <w:lang w:eastAsia="ar-SA"/>
        </w:rPr>
      </w:pPr>
    </w:p>
    <w:p w:rsidR="0026143F" w:rsidRDefault="00D13360">
      <w:pPr>
        <w:widowControl w:val="0"/>
        <w:numPr>
          <w:ilvl w:val="0"/>
          <w:numId w:val="43"/>
        </w:numPr>
        <w:contextualSpacing/>
        <w:rPr>
          <w:rFonts w:eastAsia="Calibri"/>
          <w:lang w:val="ru-RU" w:eastAsia="en-US"/>
        </w:rPr>
      </w:pPr>
      <w:hyperlink r:id="rId57" w:history="1">
        <w:r w:rsidR="00717719">
          <w:rPr>
            <w:rFonts w:ascii="Calibri" w:eastAsia="Calibri" w:hAnsi="Calibri"/>
            <w:color w:val="0000FF"/>
            <w:u w:val="single"/>
            <w:lang w:val="en-US" w:eastAsia="en-US"/>
          </w:rPr>
          <w:t>http</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moz</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gov</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ua</w:t>
        </w:r>
      </w:hyperlink>
      <w:r w:rsidR="00717719">
        <w:rPr>
          <w:rFonts w:ascii="Calibri" w:eastAsia="Calibri" w:hAnsi="Calibri"/>
          <w:color w:val="0000FF"/>
          <w:u w:val="single"/>
          <w:lang w:val="ru-RU" w:eastAsia="en-US"/>
        </w:rPr>
        <w:t xml:space="preserve"> – Міністерство охорони здоров’я України</w:t>
      </w:r>
    </w:p>
    <w:p w:rsidR="0026143F" w:rsidRDefault="00D13360">
      <w:pPr>
        <w:widowControl w:val="0"/>
        <w:numPr>
          <w:ilvl w:val="0"/>
          <w:numId w:val="43"/>
        </w:numPr>
        <w:contextualSpacing/>
        <w:rPr>
          <w:rFonts w:eastAsia="Calibri"/>
          <w:lang w:val="en-US" w:eastAsia="en-US"/>
        </w:rPr>
      </w:pPr>
      <w:hyperlink r:id="rId58" w:history="1">
        <w:r w:rsidR="00717719">
          <w:rPr>
            <w:rFonts w:ascii="Calibri" w:eastAsia="Calibri" w:hAnsi="Calibri"/>
            <w:color w:val="0000FF"/>
            <w:u w:val="single"/>
            <w:lang w:val="en-US" w:eastAsia="en-US"/>
          </w:rPr>
          <w:t>www.ama-assn.org</w:t>
        </w:r>
      </w:hyperlink>
      <w:r w:rsidR="00717719">
        <w:rPr>
          <w:rFonts w:eastAsia="Calibri"/>
          <w:lang w:val="en-US" w:eastAsia="en-US"/>
        </w:rPr>
        <w:t xml:space="preserve"> – </w:t>
      </w:r>
      <w:r w:rsidR="00717719">
        <w:rPr>
          <w:rFonts w:ascii="Calibri" w:eastAsia="Calibri" w:hAnsi="Calibri"/>
          <w:color w:val="0000FF"/>
          <w:u w:val="single"/>
          <w:lang w:val="en-US" w:eastAsia="en-US"/>
        </w:rPr>
        <w:t xml:space="preserve">Американська медична асоціація / </w:t>
      </w:r>
      <w:hyperlink r:id="rId59" w:history="1">
        <w:r w:rsidR="00717719">
          <w:rPr>
            <w:rFonts w:ascii="Calibri" w:eastAsia="Calibri" w:hAnsi="Calibri"/>
            <w:color w:val="0000FF"/>
            <w:u w:val="single"/>
            <w:lang w:val="en-US" w:eastAsia="en-US"/>
          </w:rPr>
          <w:t>American Medical Association</w:t>
        </w:r>
      </w:hyperlink>
    </w:p>
    <w:p w:rsidR="0026143F" w:rsidRDefault="00D13360">
      <w:pPr>
        <w:widowControl w:val="0"/>
        <w:numPr>
          <w:ilvl w:val="0"/>
          <w:numId w:val="43"/>
        </w:numPr>
        <w:contextualSpacing/>
        <w:rPr>
          <w:rFonts w:eastAsia="Calibri"/>
          <w:lang w:val="ru-RU" w:eastAsia="en-US"/>
        </w:rPr>
      </w:pPr>
      <w:hyperlink r:id="rId60" w:history="1">
        <w:r w:rsidR="00717719">
          <w:rPr>
            <w:rFonts w:ascii="Calibri" w:eastAsia="Calibri" w:hAnsi="Calibri"/>
            <w:color w:val="0000FF"/>
            <w:u w:val="single"/>
            <w:shd w:val="clear" w:color="auto" w:fill="FFFFFF"/>
            <w:lang w:val="en-US" w:eastAsia="en-US"/>
          </w:rPr>
          <w:t>www</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who</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int</w:t>
        </w:r>
      </w:hyperlink>
      <w:r w:rsidR="00717719">
        <w:rPr>
          <w:rFonts w:ascii="Calibri" w:eastAsia="Calibri" w:hAnsi="Calibri"/>
          <w:color w:val="0000FF"/>
          <w:u w:val="single"/>
          <w:shd w:val="clear" w:color="auto" w:fill="FFFFFF"/>
          <w:lang w:val="ru-RU" w:eastAsia="en-US"/>
        </w:rPr>
        <w:t xml:space="preserve"> – Всесвітня організація охорони здоров’я</w:t>
      </w:r>
    </w:p>
    <w:p w:rsidR="0026143F" w:rsidRDefault="00D13360">
      <w:pPr>
        <w:widowControl w:val="0"/>
        <w:numPr>
          <w:ilvl w:val="0"/>
          <w:numId w:val="43"/>
        </w:numPr>
        <w:contextualSpacing/>
        <w:rPr>
          <w:rFonts w:eastAsia="Calibri"/>
          <w:lang w:val="ru-RU" w:eastAsia="en-US"/>
        </w:rPr>
      </w:pPr>
      <w:hyperlink r:id="rId61" w:history="1">
        <w:r w:rsidR="00717719">
          <w:rPr>
            <w:rFonts w:ascii="Calibri" w:eastAsia="Calibri" w:hAnsi="Calibri"/>
            <w:color w:val="0000FF"/>
            <w:u w:val="single"/>
            <w:shd w:val="clear" w:color="auto" w:fill="FFFFFF"/>
            <w:lang w:val="en-US" w:eastAsia="en-US"/>
          </w:rPr>
          <w:t>www</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dec</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gov</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ua</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mtd</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home</w:t>
        </w:r>
        <w:r w:rsidR="00717719">
          <w:rPr>
            <w:rFonts w:ascii="Calibri" w:eastAsia="Calibri" w:hAnsi="Calibri"/>
            <w:color w:val="0000FF"/>
            <w:u w:val="single"/>
            <w:shd w:val="clear" w:color="auto" w:fill="FFFFFF"/>
            <w:lang w:val="ru-RU" w:eastAsia="en-US"/>
          </w:rPr>
          <w:t>/</w:t>
        </w:r>
      </w:hyperlink>
      <w:r w:rsidR="00717719">
        <w:rPr>
          <w:rFonts w:ascii="Calibri" w:eastAsia="Calibri" w:hAnsi="Calibri"/>
          <w:color w:val="0000FF"/>
          <w:u w:val="single"/>
          <w:shd w:val="clear" w:color="auto" w:fill="FFFFFF"/>
          <w:lang w:val="ru-RU" w:eastAsia="en-US"/>
        </w:rPr>
        <w:t xml:space="preserve"> - Державний експертний центр МОЗ України</w:t>
      </w:r>
    </w:p>
    <w:p w:rsidR="0026143F" w:rsidRDefault="00D13360">
      <w:pPr>
        <w:widowControl w:val="0"/>
        <w:numPr>
          <w:ilvl w:val="0"/>
          <w:numId w:val="43"/>
        </w:numPr>
        <w:contextualSpacing/>
        <w:rPr>
          <w:rFonts w:eastAsia="Calibri"/>
          <w:lang w:val="ru-RU" w:eastAsia="en-US"/>
        </w:rPr>
      </w:pPr>
      <w:hyperlink r:id="rId62" w:history="1">
        <w:r w:rsidR="00717719">
          <w:rPr>
            <w:rFonts w:ascii="Calibri" w:eastAsia="Calibri" w:hAnsi="Calibri"/>
            <w:color w:val="0000FF"/>
            <w:u w:val="single"/>
            <w:lang w:val="en-US" w:eastAsia="en-US"/>
          </w:rPr>
          <w:t>http</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bma</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org</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uk</w:t>
        </w:r>
      </w:hyperlink>
      <w:r w:rsidR="00717719">
        <w:rPr>
          <w:rFonts w:eastAsia="Calibri"/>
          <w:lang w:val="ru-RU" w:eastAsia="en-US"/>
        </w:rPr>
        <w:t xml:space="preserve"> – Британська медична асоціація</w:t>
      </w:r>
    </w:p>
    <w:p w:rsidR="0026143F" w:rsidRDefault="00D13360">
      <w:pPr>
        <w:widowControl w:val="0"/>
        <w:numPr>
          <w:ilvl w:val="0"/>
          <w:numId w:val="43"/>
        </w:numPr>
        <w:contextualSpacing/>
        <w:rPr>
          <w:rFonts w:eastAsia="Calibri"/>
          <w:lang w:val="en-US" w:eastAsia="en-US"/>
        </w:rPr>
      </w:pPr>
      <w:hyperlink r:id="rId63" w:history="1">
        <w:r w:rsidR="00717719">
          <w:rPr>
            <w:rFonts w:ascii="Calibri" w:eastAsia="Calibri" w:hAnsi="Calibri"/>
            <w:color w:val="0000FF"/>
            <w:u w:val="single"/>
            <w:lang w:val="en-US" w:eastAsia="en-US"/>
          </w:rPr>
          <w:t>www.gmc-uk.org</w:t>
        </w:r>
      </w:hyperlink>
      <w:r w:rsidR="00717719">
        <w:rPr>
          <w:rFonts w:eastAsia="Calibri"/>
          <w:lang w:val="en-US" w:eastAsia="en-US"/>
        </w:rPr>
        <w:t xml:space="preserve"> - </w:t>
      </w:r>
      <w:r w:rsidR="00717719">
        <w:rPr>
          <w:rFonts w:eastAsia="Calibri"/>
          <w:bCs/>
          <w:iCs/>
          <w:shd w:val="clear" w:color="auto" w:fill="FFFFFF"/>
          <w:lang w:val="en-US" w:eastAsia="en-US"/>
        </w:rPr>
        <w:t xml:space="preserve">General Medical Council </w:t>
      </w:r>
      <w:r w:rsidR="00717719">
        <w:rPr>
          <w:rFonts w:eastAsia="Calibri"/>
          <w:i/>
          <w:shd w:val="clear" w:color="auto" w:fill="FFFFFF"/>
          <w:lang w:val="en-US" w:eastAsia="en-US"/>
        </w:rPr>
        <w:t>(</w:t>
      </w:r>
      <w:r w:rsidR="00717719">
        <w:rPr>
          <w:rFonts w:eastAsia="Calibri"/>
          <w:bCs/>
          <w:iCs/>
          <w:shd w:val="clear" w:color="auto" w:fill="FFFFFF"/>
          <w:lang w:val="en-US" w:eastAsia="en-US"/>
        </w:rPr>
        <w:t>GMC</w:t>
      </w:r>
      <w:r w:rsidR="00717719">
        <w:rPr>
          <w:rFonts w:eastAsia="Calibri"/>
          <w:i/>
          <w:shd w:val="clear" w:color="auto" w:fill="FFFFFF"/>
          <w:lang w:val="en-US" w:eastAsia="en-US"/>
        </w:rPr>
        <w:t>)</w:t>
      </w:r>
    </w:p>
    <w:p w:rsidR="0026143F" w:rsidRDefault="00D13360">
      <w:pPr>
        <w:widowControl w:val="0"/>
        <w:numPr>
          <w:ilvl w:val="0"/>
          <w:numId w:val="43"/>
        </w:numPr>
        <w:contextualSpacing/>
        <w:rPr>
          <w:rFonts w:eastAsia="Calibri"/>
          <w:lang w:val="ru-RU" w:eastAsia="en-US"/>
        </w:rPr>
      </w:pPr>
      <w:hyperlink r:id="rId64" w:history="1">
        <w:r w:rsidR="00717719">
          <w:rPr>
            <w:rFonts w:ascii="Calibri" w:eastAsia="Calibri" w:hAnsi="Calibri"/>
            <w:color w:val="0000FF"/>
            <w:u w:val="single"/>
            <w:lang w:val="en-US" w:eastAsia="en-US"/>
          </w:rPr>
          <w:t>www</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bundesaerztekammer</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de</w:t>
        </w:r>
      </w:hyperlink>
      <w:r w:rsidR="00717719">
        <w:rPr>
          <w:rFonts w:eastAsia="Calibri"/>
          <w:lang w:val="ru-RU" w:eastAsia="en-US"/>
        </w:rPr>
        <w:t xml:space="preserve"> – Німецька медична асоціація</w:t>
      </w:r>
    </w:p>
    <w:p w:rsidR="0026143F" w:rsidRDefault="00D13360">
      <w:pPr>
        <w:widowControl w:val="0"/>
        <w:numPr>
          <w:ilvl w:val="0"/>
          <w:numId w:val="43"/>
        </w:numPr>
        <w:rPr>
          <w:lang w:val="ru-RU" w:eastAsia="ru-RU"/>
        </w:rPr>
      </w:pPr>
      <w:hyperlink r:id="rId65" w:history="1">
        <w:r w:rsidR="00717719">
          <w:rPr>
            <w:color w:val="0000FF"/>
            <w:u w:val="single"/>
            <w:lang w:val="en-US" w:eastAsia="ru-RU"/>
          </w:rPr>
          <w:t>http</w:t>
        </w:r>
        <w:r w:rsidR="00717719">
          <w:rPr>
            <w:color w:val="0000FF"/>
            <w:u w:val="single"/>
            <w:lang w:val="ru-RU" w:eastAsia="ru-RU"/>
          </w:rPr>
          <w:t>://</w:t>
        </w:r>
        <w:r w:rsidR="00717719">
          <w:rPr>
            <w:color w:val="0000FF"/>
            <w:u w:val="single"/>
            <w:lang w:val="en-US" w:eastAsia="ru-RU"/>
          </w:rPr>
          <w:t>medforum</w:t>
        </w:r>
        <w:r w:rsidR="00717719">
          <w:rPr>
            <w:color w:val="0000FF"/>
            <w:u w:val="single"/>
            <w:lang w:val="ru-RU" w:eastAsia="ru-RU"/>
          </w:rPr>
          <w:t>.</w:t>
        </w:r>
        <w:r w:rsidR="00717719">
          <w:rPr>
            <w:color w:val="0000FF"/>
            <w:u w:val="single"/>
            <w:lang w:val="en-US" w:eastAsia="ru-RU"/>
          </w:rPr>
          <w:t>in</w:t>
        </w:r>
        <w:r w:rsidR="00717719">
          <w:rPr>
            <w:color w:val="0000FF"/>
            <w:u w:val="single"/>
            <w:lang w:val="ru-RU" w:eastAsia="ru-RU"/>
          </w:rPr>
          <w:t>.</w:t>
        </w:r>
        <w:r w:rsidR="00717719">
          <w:rPr>
            <w:color w:val="0000FF"/>
            <w:u w:val="single"/>
            <w:lang w:val="en-US" w:eastAsia="ru-RU"/>
          </w:rPr>
          <w:t>ua</w:t>
        </w:r>
        <w:r w:rsidR="00717719">
          <w:rPr>
            <w:color w:val="0000FF"/>
            <w:u w:val="single"/>
            <w:lang w:val="ru-RU" w:eastAsia="ru-RU"/>
          </w:rPr>
          <w:t>/</w:t>
        </w:r>
        <w:r w:rsidR="00717719">
          <w:rPr>
            <w:color w:val="0000FF"/>
            <w:u w:val="single"/>
            <w:lang w:val="en-US" w:eastAsia="ru-RU"/>
          </w:rPr>
          <w:t>partners</w:t>
        </w:r>
        <w:r w:rsidR="00717719">
          <w:rPr>
            <w:color w:val="0000FF"/>
            <w:u w:val="single"/>
            <w:lang w:val="ru-RU" w:eastAsia="ru-RU"/>
          </w:rPr>
          <w:t>-</w:t>
        </w:r>
      </w:hyperlink>
      <w:r w:rsidR="00717719">
        <w:rPr>
          <w:lang w:val="ru-RU" w:eastAsia="ru-RU"/>
        </w:rPr>
        <w:t xml:space="preserve"> Асоціація хірургів України</w:t>
      </w:r>
    </w:p>
    <w:p w:rsidR="0026143F" w:rsidRDefault="00D13360">
      <w:pPr>
        <w:widowControl w:val="0"/>
        <w:numPr>
          <w:ilvl w:val="0"/>
          <w:numId w:val="43"/>
        </w:numPr>
        <w:contextualSpacing/>
        <w:rPr>
          <w:rFonts w:eastAsia="Calibri"/>
          <w:lang w:val="ru-RU" w:eastAsia="en-US"/>
        </w:rPr>
      </w:pPr>
      <w:hyperlink r:id="rId66" w:history="1">
        <w:r w:rsidR="00717719">
          <w:rPr>
            <w:rFonts w:ascii="Calibri" w:eastAsia="Calibri" w:hAnsi="Calibri"/>
            <w:color w:val="0000FF"/>
            <w:u w:val="single"/>
            <w:lang w:val="en-US" w:eastAsia="en-US"/>
          </w:rPr>
          <w:t>http</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endoscopy</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com</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ua</w:t>
        </w:r>
        <w:r w:rsidR="00717719">
          <w:rPr>
            <w:rFonts w:ascii="Calibri" w:eastAsia="Calibri" w:hAnsi="Calibri"/>
            <w:color w:val="0000FF"/>
            <w:u w:val="single"/>
            <w:lang w:val="ru-RU" w:eastAsia="en-US"/>
          </w:rPr>
          <w:t>/</w:t>
        </w:r>
      </w:hyperlink>
      <w:r w:rsidR="00717719">
        <w:rPr>
          <w:rFonts w:eastAsia="Calibri"/>
          <w:lang w:val="ru-RU" w:eastAsia="en-US"/>
        </w:rPr>
        <w:t xml:space="preserve"> - Асоціація ендоскопічних хірургів України </w:t>
      </w:r>
    </w:p>
    <w:p w:rsidR="0026143F" w:rsidRDefault="00D13360">
      <w:pPr>
        <w:widowControl w:val="0"/>
        <w:numPr>
          <w:ilvl w:val="0"/>
          <w:numId w:val="43"/>
        </w:numPr>
        <w:contextualSpacing/>
        <w:rPr>
          <w:rFonts w:eastAsia="Calibri"/>
          <w:lang w:val="ru-RU" w:eastAsia="en-US"/>
        </w:rPr>
      </w:pPr>
      <w:hyperlink r:id="rId67" w:history="1">
        <w:r w:rsidR="00717719">
          <w:rPr>
            <w:rFonts w:ascii="Calibri" w:eastAsia="Calibri" w:hAnsi="Calibri"/>
            <w:color w:val="0000FF"/>
            <w:u w:val="single"/>
            <w:lang w:val="en-US" w:eastAsia="en-US"/>
          </w:rPr>
          <w:t>http</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thoracic</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surgery</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com</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ua</w:t>
        </w:r>
        <w:r w:rsidR="00717719">
          <w:rPr>
            <w:rFonts w:ascii="Calibri" w:eastAsia="Calibri" w:hAnsi="Calibri"/>
            <w:color w:val="0000FF"/>
            <w:u w:val="single"/>
            <w:lang w:val="ru-RU" w:eastAsia="en-US"/>
          </w:rPr>
          <w:t>/</w:t>
        </w:r>
      </w:hyperlink>
      <w:r w:rsidR="00717719">
        <w:rPr>
          <w:rFonts w:eastAsia="Calibri"/>
          <w:lang w:val="ru-RU" w:eastAsia="en-US"/>
        </w:rPr>
        <w:t xml:space="preserve"> - Асоціація торакальних хірургів України </w:t>
      </w:r>
    </w:p>
    <w:p w:rsidR="0026143F" w:rsidRDefault="00D13360">
      <w:pPr>
        <w:widowControl w:val="0"/>
        <w:numPr>
          <w:ilvl w:val="0"/>
          <w:numId w:val="43"/>
        </w:numPr>
        <w:contextualSpacing/>
        <w:rPr>
          <w:rFonts w:eastAsia="Calibri"/>
          <w:lang w:val="ru-RU" w:eastAsia="en-US"/>
        </w:rPr>
      </w:pPr>
      <w:hyperlink r:id="rId68" w:history="1">
        <w:r w:rsidR="00717719">
          <w:rPr>
            <w:rFonts w:ascii="Calibri" w:eastAsia="Calibri" w:hAnsi="Calibri"/>
            <w:color w:val="0000FF"/>
            <w:u w:val="single"/>
            <w:lang w:val="en-US" w:eastAsia="en-US"/>
          </w:rPr>
          <w:t>https</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youcontrol</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com</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ua</w:t>
        </w:r>
        <w:r w:rsidR="00717719">
          <w:rPr>
            <w:rFonts w:ascii="Calibri" w:eastAsia="Calibri" w:hAnsi="Calibri"/>
            <w:color w:val="0000FF"/>
            <w:u w:val="single"/>
            <w:lang w:val="ru-RU" w:eastAsia="en-US"/>
          </w:rPr>
          <w:t>/</w:t>
        </w:r>
      </w:hyperlink>
      <w:r w:rsidR="00717719">
        <w:rPr>
          <w:rFonts w:eastAsia="Calibri"/>
          <w:lang w:val="ru-RU" w:eastAsia="en-US"/>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717719">
      <w:pPr>
        <w:widowControl w:val="0"/>
        <w:spacing w:after="200" w:line="276" w:lineRule="auto"/>
        <w:jc w:val="center"/>
        <w:rPr>
          <w:rFonts w:ascii="Calibri" w:eastAsia="Calibri" w:hAnsi="Calibri" w:cs="Microsoft YaHei"/>
          <w:b/>
          <w:bCs/>
          <w:color w:val="000000"/>
          <w:sz w:val="32"/>
          <w:szCs w:val="32"/>
          <w:lang w:val="ru-RU" w:eastAsia="ru-RU" w:bidi="uk-UA"/>
        </w:rPr>
      </w:pPr>
      <w:r>
        <w:rPr>
          <w:rFonts w:cs="Calibri"/>
          <w:bCs/>
          <w:i/>
          <w:sz w:val="32"/>
          <w:szCs w:val="32"/>
          <w:lang w:eastAsia="ru-RU"/>
        </w:rPr>
        <w:lastRenderedPageBreak/>
        <w:t xml:space="preserve">Практичне заняття № </w:t>
      </w:r>
      <w:r>
        <w:rPr>
          <w:rFonts w:cs="Calibri"/>
          <w:bCs/>
          <w:i/>
          <w:sz w:val="32"/>
          <w:szCs w:val="32"/>
          <w:lang w:val="ru-RU" w:eastAsia="ru-RU"/>
        </w:rPr>
        <w:t>6</w:t>
      </w:r>
    </w:p>
    <w:p w:rsidR="0026143F" w:rsidRDefault="00717719">
      <w:pPr>
        <w:widowControl w:val="0"/>
        <w:spacing w:after="200" w:line="276" w:lineRule="auto"/>
        <w:rPr>
          <w:rFonts w:eastAsia="Calibri"/>
          <w:b/>
          <w:bCs/>
          <w:color w:val="000000"/>
          <w:lang w:eastAsia="ru-RU" w:bidi="uk-UA"/>
        </w:rPr>
      </w:pPr>
      <w:r>
        <w:rPr>
          <w:rFonts w:eastAsia="Calibri"/>
          <w:b/>
          <w:bCs/>
          <w:color w:val="000000"/>
          <w:lang w:eastAsia="ru-RU" w:bidi="uk-UA"/>
        </w:rPr>
        <w:t xml:space="preserve">Тема: </w:t>
      </w:r>
      <w:r>
        <w:rPr>
          <w:b/>
          <w:sz w:val="28"/>
          <w:szCs w:val="28"/>
          <w:lang w:eastAsia="ru-RU"/>
        </w:rPr>
        <w:t>Артерiальнi тромбози i емболії.</w:t>
      </w:r>
    </w:p>
    <w:p w:rsidR="0026143F" w:rsidRDefault="00717719">
      <w:pPr>
        <w:widowControl w:val="0"/>
        <w:spacing w:after="200" w:line="276" w:lineRule="auto"/>
        <w:outlineLvl w:val="0"/>
        <w:rPr>
          <w:rFonts w:eastAsia="Calibri"/>
          <w:b/>
          <w:bCs/>
          <w:color w:val="000000"/>
          <w:lang w:eastAsia="ru-RU" w:bidi="uk-UA"/>
        </w:rPr>
      </w:pPr>
      <w:r>
        <w:rPr>
          <w:rFonts w:eastAsia="Calibri"/>
          <w:b/>
          <w:bCs/>
          <w:color w:val="000000"/>
          <w:lang w:eastAsia="ru-RU" w:bidi="uk-UA"/>
        </w:rPr>
        <w:t xml:space="preserve">Мета: </w:t>
      </w:r>
    </w:p>
    <w:p w:rsidR="0026143F" w:rsidRDefault="00717719">
      <w:pPr>
        <w:tabs>
          <w:tab w:val="left" w:pos="3584"/>
        </w:tabs>
        <w:rPr>
          <w:i/>
          <w:sz w:val="28"/>
          <w:szCs w:val="28"/>
          <w:lang w:eastAsia="ru-RU"/>
        </w:rPr>
      </w:pPr>
      <w:r>
        <w:rPr>
          <w:i/>
          <w:sz w:val="28"/>
          <w:szCs w:val="28"/>
          <w:lang w:eastAsia="ru-RU"/>
        </w:rPr>
        <w:t>- знати:</w:t>
      </w:r>
    </w:p>
    <w:p w:rsidR="0026143F" w:rsidRDefault="00717719">
      <w:pPr>
        <w:numPr>
          <w:ilvl w:val="0"/>
          <w:numId w:val="44"/>
        </w:numPr>
        <w:rPr>
          <w:color w:val="000000"/>
          <w:lang w:eastAsia="ru-RU"/>
        </w:rPr>
      </w:pPr>
      <w:r>
        <w:rPr>
          <w:color w:val="000000"/>
          <w:lang w:eastAsia="ru-RU"/>
        </w:rPr>
        <w:t xml:space="preserve">Анатомічну будову та фізіологію артеріального кровоточу; причину розвитку гострих тромбозів та емболії магістральних артерій, фактори які сприяють цьому; </w:t>
      </w:r>
    </w:p>
    <w:p w:rsidR="0026143F" w:rsidRDefault="00717719">
      <w:pPr>
        <w:numPr>
          <w:ilvl w:val="0"/>
          <w:numId w:val="44"/>
        </w:numPr>
        <w:rPr>
          <w:color w:val="000000"/>
          <w:lang w:eastAsia="ru-RU"/>
        </w:rPr>
      </w:pPr>
      <w:r>
        <w:rPr>
          <w:color w:val="000000"/>
          <w:lang w:eastAsia="ru-RU"/>
        </w:rPr>
        <w:t xml:space="preserve">Клінічні ознаки артеріальних тромбозів та емболії; зміни, які відбуваються в стінці артерії, згортаючій системі крові. </w:t>
      </w:r>
    </w:p>
    <w:p w:rsidR="0026143F" w:rsidRDefault="00717719">
      <w:pPr>
        <w:numPr>
          <w:ilvl w:val="0"/>
          <w:numId w:val="44"/>
        </w:numPr>
        <w:rPr>
          <w:color w:val="000000"/>
          <w:lang w:eastAsia="ru-RU"/>
        </w:rPr>
      </w:pPr>
      <w:r>
        <w:rPr>
          <w:color w:val="000000"/>
          <w:lang w:eastAsia="ru-RU"/>
        </w:rPr>
        <w:t xml:space="preserve">Класифікацію ступенів ішемії тканин. </w:t>
      </w:r>
    </w:p>
    <w:p w:rsidR="0026143F" w:rsidRDefault="00717719">
      <w:pPr>
        <w:numPr>
          <w:ilvl w:val="0"/>
          <w:numId w:val="44"/>
        </w:numPr>
        <w:rPr>
          <w:color w:val="000000"/>
          <w:lang w:eastAsia="ru-RU"/>
        </w:rPr>
      </w:pPr>
      <w:r>
        <w:rPr>
          <w:color w:val="000000"/>
          <w:lang w:eastAsia="ru-RU"/>
        </w:rPr>
        <w:t xml:space="preserve">Сучасні методи діагностики. </w:t>
      </w:r>
    </w:p>
    <w:p w:rsidR="0026143F" w:rsidRDefault="00717719">
      <w:pPr>
        <w:numPr>
          <w:ilvl w:val="0"/>
          <w:numId w:val="44"/>
        </w:numPr>
        <w:rPr>
          <w:color w:val="000000"/>
          <w:lang w:eastAsia="ru-RU"/>
        </w:rPr>
      </w:pPr>
      <w:r>
        <w:rPr>
          <w:color w:val="000000"/>
          <w:lang w:eastAsia="ru-RU"/>
        </w:rPr>
        <w:t xml:space="preserve">Тактику лікування гострих тромбозів та емболії. Засоби консервативного лікування та методи оперативних втручань. </w:t>
      </w:r>
    </w:p>
    <w:p w:rsidR="0026143F" w:rsidRDefault="00717719">
      <w:pPr>
        <w:numPr>
          <w:ilvl w:val="0"/>
          <w:numId w:val="44"/>
        </w:numPr>
        <w:rPr>
          <w:color w:val="000000"/>
          <w:lang w:eastAsia="ru-RU"/>
        </w:rPr>
      </w:pPr>
      <w:r>
        <w:rPr>
          <w:color w:val="000000"/>
          <w:lang w:eastAsia="ru-RU"/>
        </w:rPr>
        <w:t>Реабілітацію хворих та профілактику артеріальних тромбозів та емболії.</w:t>
      </w:r>
    </w:p>
    <w:p w:rsidR="0026143F" w:rsidRDefault="0026143F">
      <w:pPr>
        <w:rPr>
          <w:b/>
          <w:lang w:eastAsia="ru-RU"/>
        </w:rPr>
      </w:pPr>
    </w:p>
    <w:p w:rsidR="0026143F" w:rsidRDefault="0026143F">
      <w:pPr>
        <w:tabs>
          <w:tab w:val="left" w:pos="3584"/>
        </w:tabs>
        <w:ind w:left="1080"/>
        <w:rPr>
          <w:sz w:val="28"/>
          <w:szCs w:val="28"/>
          <w:lang w:val="ru-RU" w:eastAsia="ru-RU"/>
        </w:rPr>
      </w:pPr>
    </w:p>
    <w:p w:rsidR="0026143F" w:rsidRDefault="00717719">
      <w:pPr>
        <w:widowControl w:val="0"/>
        <w:spacing w:after="200" w:line="276" w:lineRule="auto"/>
        <w:outlineLvl w:val="0"/>
        <w:rPr>
          <w:b/>
          <w:snapToGrid w:val="0"/>
          <w:color w:val="000000"/>
          <w:lang w:eastAsia="ru-RU"/>
        </w:rPr>
      </w:pPr>
      <w:r>
        <w:rPr>
          <w:rFonts w:ascii="Calibri" w:eastAsia="Calibri" w:hAnsi="Calibri" w:cs="Microsoft YaHei"/>
          <w:b/>
          <w:bCs/>
          <w:color w:val="000000"/>
          <w:sz w:val="32"/>
          <w:szCs w:val="32"/>
          <w:lang w:eastAsia="ru-RU" w:bidi="uk-UA"/>
        </w:rPr>
        <w:t xml:space="preserve">Основні поняття: </w:t>
      </w:r>
      <w:r>
        <w:rPr>
          <w:color w:val="000000"/>
          <w:lang w:eastAsia="ru-RU"/>
        </w:rPr>
        <w:t>гострі тромбози</w:t>
      </w:r>
      <w:r>
        <w:rPr>
          <w:rFonts w:ascii="Calibri" w:eastAsia="Calibri" w:hAnsi="Calibri" w:cs="Calibri"/>
          <w:sz w:val="22"/>
          <w:szCs w:val="22"/>
          <w:lang w:eastAsia="ru-RU"/>
        </w:rPr>
        <w:t xml:space="preserve">, </w:t>
      </w:r>
      <w:r>
        <w:rPr>
          <w:color w:val="000000"/>
          <w:lang w:eastAsia="ru-RU"/>
        </w:rPr>
        <w:t>емболії</w:t>
      </w:r>
      <w:r>
        <w:rPr>
          <w:rFonts w:eastAsia="Calibri"/>
        </w:rPr>
        <w:t xml:space="preserve">, </w:t>
      </w:r>
      <w:r>
        <w:rPr>
          <w:color w:val="000000"/>
          <w:lang w:eastAsia="ru-RU"/>
        </w:rPr>
        <w:t>ішемія тканин</w:t>
      </w:r>
      <w:r>
        <w:rPr>
          <w:rFonts w:eastAsia="Calibri"/>
        </w:rPr>
        <w:t>, методи діагностики, диференційна діагностика, лікувальна тактика</w:t>
      </w:r>
    </w:p>
    <w:p w:rsidR="0026143F" w:rsidRDefault="00717719">
      <w:pPr>
        <w:spacing w:after="200" w:line="276" w:lineRule="auto"/>
        <w:ind w:firstLine="567"/>
        <w:rPr>
          <w:rFonts w:ascii="Calibri" w:eastAsia="Calibri" w:hAnsi="Calibri" w:cs="Calibri"/>
          <w:b/>
          <w:sz w:val="32"/>
          <w:szCs w:val="32"/>
          <w:lang w:eastAsia="ru-RU"/>
        </w:rPr>
      </w:pPr>
      <w:r>
        <w:rPr>
          <w:rFonts w:ascii="Calibri" w:eastAsia="Calibri" w:hAnsi="Calibri" w:cs="Calibri"/>
          <w:b/>
          <w:sz w:val="32"/>
          <w:szCs w:val="32"/>
          <w:lang w:eastAsia="ru-RU"/>
        </w:rPr>
        <w:t>План:</w:t>
      </w:r>
    </w:p>
    <w:p w:rsidR="0026143F" w:rsidRDefault="00717719">
      <w:pPr>
        <w:widowControl w:val="0"/>
        <w:tabs>
          <w:tab w:val="left" w:pos="330"/>
          <w:tab w:val="left" w:pos="952"/>
        </w:tabs>
        <w:spacing w:after="200" w:line="276" w:lineRule="auto"/>
        <w:jc w:val="both"/>
        <w:rPr>
          <w:rFonts w:eastAsia="Calibri"/>
          <w:lang w:eastAsia="ru-RU"/>
        </w:rPr>
      </w:pPr>
      <w:r>
        <w:rPr>
          <w:rFonts w:eastAsia="Calibri"/>
          <w:b/>
          <w:lang w:eastAsia="ru-RU"/>
        </w:rPr>
        <w:t>1.Організаційні заходи</w:t>
      </w:r>
      <w:r>
        <w:rPr>
          <w:rFonts w:eastAsia="Calibri"/>
          <w:lang w:eastAsia="ru-RU"/>
        </w:rPr>
        <w:t xml:space="preserve"> (привітання, перевірка присутніх, повідомлення теми, мети заняття, мотивація здобувачів вищої освіти щодо вивчення теми).</w:t>
      </w:r>
    </w:p>
    <w:p w:rsidR="0026143F" w:rsidRDefault="00717719">
      <w:pPr>
        <w:widowControl w:val="0"/>
        <w:tabs>
          <w:tab w:val="left" w:pos="330"/>
          <w:tab w:val="left" w:pos="952"/>
        </w:tabs>
        <w:spacing w:after="200" w:line="276" w:lineRule="auto"/>
        <w:jc w:val="both"/>
        <w:rPr>
          <w:rFonts w:eastAsia="Calibri"/>
          <w:lang w:eastAsia="ru-RU"/>
        </w:rPr>
      </w:pPr>
      <w:r>
        <w:rPr>
          <w:rFonts w:eastAsia="Calibri"/>
          <w:b/>
          <w:lang w:eastAsia="ru-RU"/>
        </w:rPr>
        <w:t>2.Контроль опорного рівня знань</w:t>
      </w:r>
      <w:r>
        <w:rPr>
          <w:rFonts w:eastAsia="Calibri"/>
          <w:lang w:eastAsia="ru-RU"/>
        </w:rPr>
        <w:t xml:space="preserve"> - фронтальне опитування</w:t>
      </w:r>
      <w:r>
        <w:rPr>
          <w:rFonts w:eastAsia="Calibri"/>
          <w:bCs/>
          <w:iCs/>
          <w:lang w:eastAsia="ru-RU"/>
        </w:rPr>
        <w:t>:</w:t>
      </w:r>
    </w:p>
    <w:p w:rsidR="0026143F" w:rsidRDefault="00717719">
      <w:pPr>
        <w:widowControl w:val="0"/>
        <w:numPr>
          <w:ilvl w:val="0"/>
          <w:numId w:val="2"/>
        </w:numPr>
        <w:tabs>
          <w:tab w:val="left" w:pos="330"/>
          <w:tab w:val="left" w:pos="952"/>
        </w:tabs>
        <w:spacing w:after="200" w:line="276" w:lineRule="auto"/>
        <w:ind w:left="0" w:firstLine="567"/>
        <w:jc w:val="both"/>
        <w:rPr>
          <w:rFonts w:eastAsia="Calibri"/>
          <w:lang w:eastAsia="ru-RU"/>
        </w:rPr>
      </w:pPr>
      <w:r>
        <w:rPr>
          <w:rFonts w:eastAsia="Calibri"/>
          <w:i/>
          <w:lang w:eastAsia="ru-RU"/>
        </w:rPr>
        <w:t>вимоги до теоретичної готовності студентів до виконання практичних занять</w:t>
      </w:r>
      <w:r>
        <w:rPr>
          <w:rFonts w:eastAsia="Calibri"/>
          <w:lang w:eastAsia="ru-RU"/>
        </w:rPr>
        <w:t>;</w:t>
      </w:r>
    </w:p>
    <w:p w:rsidR="0026143F" w:rsidRDefault="00717719">
      <w:pPr>
        <w:widowControl w:val="0"/>
        <w:numPr>
          <w:ilvl w:val="0"/>
          <w:numId w:val="2"/>
        </w:numPr>
        <w:tabs>
          <w:tab w:val="left" w:pos="330"/>
          <w:tab w:val="left" w:pos="952"/>
        </w:tabs>
        <w:spacing w:after="200" w:line="276" w:lineRule="auto"/>
        <w:ind w:left="0" w:firstLine="567"/>
        <w:jc w:val="both"/>
        <w:rPr>
          <w:rFonts w:eastAsia="Calibri"/>
          <w:lang w:eastAsia="ru-RU"/>
        </w:rPr>
      </w:pPr>
      <w:r>
        <w:rPr>
          <w:rFonts w:eastAsia="Calibri"/>
          <w:i/>
          <w:lang w:eastAsia="ru-RU"/>
        </w:rPr>
        <w:t>питання</w:t>
      </w:r>
      <w:r>
        <w:rPr>
          <w:rFonts w:eastAsia="Calibri"/>
          <w:lang w:eastAsia="ru-RU"/>
        </w:rPr>
        <w:t xml:space="preserve">  для перевірки базових знань за темою заняття.</w:t>
      </w:r>
    </w:p>
    <w:p w:rsidR="0026143F" w:rsidRDefault="00717719">
      <w:pPr>
        <w:numPr>
          <w:ilvl w:val="0"/>
          <w:numId w:val="45"/>
        </w:numPr>
        <w:rPr>
          <w:lang w:eastAsia="ru-RU"/>
        </w:rPr>
      </w:pPr>
      <w:r>
        <w:rPr>
          <w:lang w:eastAsia="ru-RU"/>
        </w:rPr>
        <w:t>Симптоматика, клінічні форми тромбозу артерій нижніх кінцівок</w:t>
      </w:r>
    </w:p>
    <w:p w:rsidR="0026143F" w:rsidRDefault="00717719">
      <w:pPr>
        <w:numPr>
          <w:ilvl w:val="0"/>
          <w:numId w:val="45"/>
        </w:numPr>
        <w:rPr>
          <w:lang w:eastAsia="ru-RU"/>
        </w:rPr>
      </w:pPr>
      <w:r>
        <w:rPr>
          <w:lang w:eastAsia="ru-RU"/>
        </w:rPr>
        <w:t>Симптоматика та діагностика тромбоемболії артерій нижніх кінцівок</w:t>
      </w:r>
    </w:p>
    <w:p w:rsidR="0026143F" w:rsidRDefault="00717719">
      <w:pPr>
        <w:numPr>
          <w:ilvl w:val="0"/>
          <w:numId w:val="45"/>
        </w:numPr>
        <w:rPr>
          <w:lang w:eastAsia="ru-RU"/>
        </w:rPr>
      </w:pPr>
      <w:r>
        <w:rPr>
          <w:lang w:eastAsia="ru-RU"/>
        </w:rPr>
        <w:t xml:space="preserve">Диференційна діагностика оклюзійних захворювань судин тромбозів та емболії  </w:t>
      </w:r>
    </w:p>
    <w:p w:rsidR="0026143F" w:rsidRDefault="00717719">
      <w:pPr>
        <w:numPr>
          <w:ilvl w:val="0"/>
          <w:numId w:val="45"/>
        </w:numPr>
        <w:rPr>
          <w:lang w:eastAsia="ru-RU"/>
        </w:rPr>
      </w:pPr>
      <w:r>
        <w:rPr>
          <w:lang w:eastAsia="ru-RU"/>
        </w:rPr>
        <w:t>Тактика, вибір методу лікування</w:t>
      </w:r>
    </w:p>
    <w:p w:rsidR="0026143F" w:rsidRDefault="00717719">
      <w:pPr>
        <w:numPr>
          <w:ilvl w:val="0"/>
          <w:numId w:val="45"/>
        </w:numPr>
        <w:rPr>
          <w:lang w:eastAsia="ru-RU"/>
        </w:rPr>
      </w:pPr>
      <w:r>
        <w:rPr>
          <w:lang w:eastAsia="ru-RU"/>
        </w:rPr>
        <w:t>Основні принципи і методи хірургічного лікування тромбозів та емболії</w:t>
      </w:r>
    </w:p>
    <w:p w:rsidR="0026143F" w:rsidRDefault="00717719">
      <w:pPr>
        <w:numPr>
          <w:ilvl w:val="0"/>
          <w:numId w:val="45"/>
        </w:numPr>
        <w:rPr>
          <w:lang w:eastAsia="ru-RU"/>
        </w:rPr>
      </w:pPr>
      <w:r>
        <w:rPr>
          <w:lang w:eastAsia="ru-RU"/>
        </w:rPr>
        <w:t>Диспансерний нагляд за хворими з судинними та серцевими захворюваннями, методи профілактики тромбоемболії магістральних судин.</w:t>
      </w:r>
    </w:p>
    <w:p w:rsidR="0026143F" w:rsidRDefault="00717719">
      <w:pPr>
        <w:widowControl w:val="0"/>
        <w:spacing w:line="218" w:lineRule="auto"/>
        <w:rPr>
          <w:lang w:eastAsia="ru-RU"/>
        </w:rPr>
      </w:pPr>
      <w:r>
        <w:rPr>
          <w:lang w:eastAsia="ru-RU"/>
        </w:rPr>
        <w:t xml:space="preserve"> </w:t>
      </w:r>
    </w:p>
    <w:p w:rsidR="0026143F" w:rsidRDefault="0026143F">
      <w:pPr>
        <w:widowControl w:val="0"/>
        <w:spacing w:line="220" w:lineRule="auto"/>
        <w:ind w:left="80" w:firstLine="500"/>
        <w:rPr>
          <w:snapToGrid w:val="0"/>
          <w:lang w:eastAsia="ru-RU"/>
        </w:rPr>
      </w:pPr>
    </w:p>
    <w:p w:rsidR="0026143F" w:rsidRDefault="00717719">
      <w:pPr>
        <w:widowControl w:val="0"/>
        <w:tabs>
          <w:tab w:val="left" w:pos="614"/>
          <w:tab w:val="left" w:pos="952"/>
        </w:tabs>
        <w:spacing w:after="200" w:line="276" w:lineRule="auto"/>
        <w:jc w:val="both"/>
        <w:rPr>
          <w:rFonts w:eastAsia="Calibri"/>
          <w:lang w:eastAsia="ru-RU"/>
        </w:rPr>
      </w:pPr>
      <w:r>
        <w:rPr>
          <w:rFonts w:eastAsia="Calibri"/>
          <w:b/>
          <w:lang w:eastAsia="ru-RU"/>
        </w:rPr>
        <w:t>3.Формування професійних вмінь, навичок</w:t>
      </w:r>
      <w:r>
        <w:rPr>
          <w:rFonts w:eastAsia="Calibri"/>
          <w:lang w:eastAsia="ru-RU"/>
        </w:rP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spacing w:after="200" w:line="276" w:lineRule="auto"/>
        <w:ind w:left="0" w:firstLine="567"/>
        <w:rPr>
          <w:rFonts w:eastAsia="Calibri"/>
          <w:lang w:eastAsia="ru-RU"/>
        </w:rPr>
      </w:pPr>
      <w:r>
        <w:rPr>
          <w:rFonts w:eastAsia="Calibri"/>
          <w:i/>
          <w:lang w:eastAsia="ru-RU"/>
        </w:rPr>
        <w:t>зміст завдань</w:t>
      </w:r>
      <w:r>
        <w:rPr>
          <w:rFonts w:eastAsia="Calibri"/>
          <w:lang w:eastAsia="ru-RU"/>
        </w:rPr>
        <w:t xml:space="preserve"> ( клінічні ситуації):</w:t>
      </w:r>
    </w:p>
    <w:p w:rsidR="0026143F" w:rsidRDefault="0026143F">
      <w:pPr>
        <w:tabs>
          <w:tab w:val="left" w:pos="3584"/>
        </w:tabs>
        <w:ind w:left="1080"/>
        <w:rPr>
          <w:sz w:val="28"/>
          <w:szCs w:val="28"/>
          <w:lang w:eastAsia="ru-RU"/>
        </w:rPr>
      </w:pPr>
    </w:p>
    <w:p w:rsidR="0026143F" w:rsidRDefault="00717719">
      <w:pPr>
        <w:widowControl w:val="0"/>
        <w:spacing w:line="220" w:lineRule="auto"/>
        <w:ind w:left="80" w:firstLine="500"/>
        <w:rPr>
          <w:lang w:eastAsia="ru-RU"/>
        </w:rPr>
      </w:pPr>
      <w:r>
        <w:rPr>
          <w:lang w:eastAsia="ru-RU"/>
        </w:rPr>
        <w:t xml:space="preserve">1. У хворого 45 років, з постгеморагічною анемією (дві доби тому переніс операцію з приводу закритої травми черевної порожнини і розривом печінки). Незабаром, після переливання еритроцитарної маси з′явились біль в грудях, кровохаркання і пропасниця. Яка найбільш імовірна причина гемотрансфузійного ускладнення? </w:t>
      </w:r>
    </w:p>
    <w:p w:rsidR="0026143F" w:rsidRDefault="00717719">
      <w:pPr>
        <w:widowControl w:val="0"/>
        <w:spacing w:line="220" w:lineRule="auto"/>
        <w:ind w:left="80" w:firstLine="500"/>
        <w:rPr>
          <w:lang w:eastAsia="ru-RU"/>
        </w:rPr>
      </w:pPr>
      <w:r>
        <w:rPr>
          <w:lang w:eastAsia="ru-RU"/>
        </w:rPr>
        <w:t xml:space="preserve">    А) тромбоемболія легеневої артерії; </w:t>
      </w:r>
    </w:p>
    <w:p w:rsidR="0026143F" w:rsidRDefault="00717719">
      <w:pPr>
        <w:widowControl w:val="0"/>
        <w:spacing w:line="220" w:lineRule="auto"/>
        <w:ind w:left="80" w:firstLine="500"/>
        <w:rPr>
          <w:lang w:eastAsia="ru-RU"/>
        </w:rPr>
      </w:pPr>
      <w:r>
        <w:rPr>
          <w:lang w:eastAsia="ru-RU"/>
        </w:rPr>
        <w:lastRenderedPageBreak/>
        <w:t xml:space="preserve">    Б) несумісність крові за груповими факторами системи АВ0; </w:t>
      </w:r>
    </w:p>
    <w:p w:rsidR="0026143F" w:rsidRDefault="00717719">
      <w:pPr>
        <w:widowControl w:val="0"/>
        <w:spacing w:line="220" w:lineRule="auto"/>
        <w:ind w:left="80" w:firstLine="500"/>
        <w:rPr>
          <w:lang w:eastAsia="ru-RU"/>
        </w:rPr>
      </w:pPr>
      <w:r>
        <w:rPr>
          <w:lang w:eastAsia="ru-RU"/>
        </w:rPr>
        <w:t xml:space="preserve">    В) несумісність крові за резус-фактором; </w:t>
      </w:r>
    </w:p>
    <w:p w:rsidR="0026143F" w:rsidRDefault="00717719">
      <w:pPr>
        <w:widowControl w:val="0"/>
        <w:spacing w:line="220" w:lineRule="auto"/>
        <w:ind w:left="80" w:firstLine="500"/>
        <w:rPr>
          <w:lang w:eastAsia="ru-RU"/>
        </w:rPr>
      </w:pPr>
      <w:r>
        <w:rPr>
          <w:lang w:eastAsia="ru-RU"/>
        </w:rPr>
        <w:t xml:space="preserve">    Г) анафілактичний шок; </w:t>
      </w:r>
    </w:p>
    <w:p w:rsidR="0026143F" w:rsidRDefault="00717719">
      <w:pPr>
        <w:widowControl w:val="0"/>
        <w:spacing w:line="220" w:lineRule="auto"/>
        <w:ind w:left="80" w:firstLine="500"/>
        <w:rPr>
          <w:lang w:eastAsia="ru-RU"/>
        </w:rPr>
      </w:pPr>
      <w:r>
        <w:rPr>
          <w:lang w:eastAsia="ru-RU"/>
        </w:rPr>
        <w:t xml:space="preserve">    Д) недоброякісність донорської крові. </w:t>
      </w:r>
    </w:p>
    <w:p w:rsidR="0026143F" w:rsidRDefault="0026143F">
      <w:pPr>
        <w:widowControl w:val="0"/>
        <w:spacing w:line="220" w:lineRule="auto"/>
        <w:ind w:left="80" w:firstLine="500"/>
        <w:rPr>
          <w:lang w:eastAsia="ru-RU"/>
        </w:rPr>
      </w:pPr>
    </w:p>
    <w:p w:rsidR="0026143F" w:rsidRDefault="00717719">
      <w:pPr>
        <w:widowControl w:val="0"/>
        <w:spacing w:line="220" w:lineRule="auto"/>
        <w:ind w:left="80" w:firstLine="500"/>
        <w:rPr>
          <w:lang w:eastAsia="ru-RU"/>
        </w:rPr>
      </w:pPr>
      <w:r>
        <w:rPr>
          <w:lang w:eastAsia="ru-RU"/>
        </w:rPr>
        <w:t xml:space="preserve">2. Хвора М., 35 років, з ревматизмом в активній фазі, має стеноз мітрального клапана ІV стадії, фібриляцію передсердь. 6 годин тому з′явився виражений біль у спокої в правій нижній кінцівці, при об′єктивному огляді відсутня артеріальна пульсація стегнової артерії справа, температура шкіри ступні знижена, синюшного кольору, рух у ступні обмежений, чутливість збережена. Визначте хворобу. </w:t>
      </w:r>
    </w:p>
    <w:p w:rsidR="0026143F" w:rsidRDefault="00717719">
      <w:pPr>
        <w:widowControl w:val="0"/>
        <w:spacing w:line="220" w:lineRule="auto"/>
        <w:ind w:left="80" w:firstLine="500"/>
        <w:rPr>
          <w:lang w:eastAsia="ru-RU"/>
        </w:rPr>
      </w:pPr>
      <w:r>
        <w:rPr>
          <w:lang w:eastAsia="ru-RU"/>
        </w:rPr>
        <w:t xml:space="preserve">    А) гостре порушення мозкового кровообігу; </w:t>
      </w:r>
    </w:p>
    <w:p w:rsidR="0026143F" w:rsidRDefault="00717719">
      <w:pPr>
        <w:widowControl w:val="0"/>
        <w:spacing w:line="220" w:lineRule="auto"/>
        <w:ind w:left="80" w:firstLine="500"/>
        <w:rPr>
          <w:lang w:eastAsia="ru-RU"/>
        </w:rPr>
      </w:pPr>
      <w:r>
        <w:rPr>
          <w:lang w:eastAsia="ru-RU"/>
        </w:rPr>
        <w:t xml:space="preserve">    Б) гостра тромбоемболія стегнової артерії справа; </w:t>
      </w:r>
    </w:p>
    <w:p w:rsidR="0026143F" w:rsidRDefault="00717719">
      <w:pPr>
        <w:widowControl w:val="0"/>
        <w:spacing w:line="220" w:lineRule="auto"/>
        <w:ind w:left="80" w:firstLine="500"/>
        <w:rPr>
          <w:lang w:eastAsia="ru-RU"/>
        </w:rPr>
      </w:pPr>
      <w:r>
        <w:rPr>
          <w:lang w:eastAsia="ru-RU"/>
        </w:rPr>
        <w:t xml:space="preserve">    В) гострий тромбофлебіт глибоких вен правої гомілки;  </w:t>
      </w:r>
    </w:p>
    <w:p w:rsidR="0026143F" w:rsidRDefault="00717719">
      <w:pPr>
        <w:widowControl w:val="0"/>
        <w:spacing w:line="220" w:lineRule="auto"/>
        <w:ind w:left="80" w:firstLine="500"/>
        <w:rPr>
          <w:lang w:eastAsia="ru-RU"/>
        </w:rPr>
      </w:pPr>
      <w:r>
        <w:rPr>
          <w:lang w:eastAsia="ru-RU"/>
        </w:rPr>
        <w:t xml:space="preserve">    Г) бешихове</w:t>
      </w:r>
      <w:r>
        <w:rPr>
          <w:rFonts w:ascii="Calibri" w:eastAsia="Calibri" w:hAnsi="Calibri" w:cs="Calibri"/>
          <w:sz w:val="22"/>
          <w:szCs w:val="22"/>
          <w:lang w:eastAsia="ru-RU"/>
        </w:rPr>
        <w:t xml:space="preserve"> </w:t>
      </w:r>
      <w:r>
        <w:rPr>
          <w:lang w:eastAsia="ru-RU"/>
        </w:rPr>
        <w:t xml:space="preserve">запалення правої гомілки; </w:t>
      </w:r>
    </w:p>
    <w:p w:rsidR="0026143F" w:rsidRDefault="00717719">
      <w:pPr>
        <w:widowControl w:val="0"/>
        <w:spacing w:line="220" w:lineRule="auto"/>
        <w:ind w:left="80" w:firstLine="500"/>
        <w:rPr>
          <w:lang w:eastAsia="ru-RU"/>
        </w:rPr>
      </w:pPr>
      <w:r>
        <w:rPr>
          <w:lang w:eastAsia="ru-RU"/>
        </w:rPr>
        <w:t xml:space="preserve">    Д) гострий лімфангоїт правої нижньої кінцівки. </w:t>
      </w:r>
    </w:p>
    <w:p w:rsidR="0026143F" w:rsidRDefault="0026143F">
      <w:pPr>
        <w:widowControl w:val="0"/>
        <w:spacing w:line="220" w:lineRule="auto"/>
        <w:ind w:left="80" w:firstLine="500"/>
        <w:rPr>
          <w:lang w:eastAsia="ru-RU"/>
        </w:rPr>
      </w:pPr>
    </w:p>
    <w:p w:rsidR="0026143F" w:rsidRDefault="00717719">
      <w:pPr>
        <w:widowControl w:val="0"/>
        <w:spacing w:line="220" w:lineRule="auto"/>
        <w:ind w:left="80" w:firstLine="500"/>
        <w:rPr>
          <w:lang w:eastAsia="ru-RU"/>
        </w:rPr>
      </w:pPr>
      <w:r>
        <w:rPr>
          <w:lang w:eastAsia="ru-RU"/>
        </w:rPr>
        <w:t xml:space="preserve">3. У хворого на гостру ішемію обох нижніх кінцівок, що виникла одночасно, але має значніші прояви справа, відсутня пульсація на правій стегновій, підколінній артеріях та артеріях ступні. Визначається послаблена пульсація на лівій артерії стегна та інших артеріях лівої нижньої кінцівки. Визначити рівень оклюзії: </w:t>
      </w:r>
    </w:p>
    <w:p w:rsidR="0026143F" w:rsidRDefault="00717719">
      <w:pPr>
        <w:widowControl w:val="0"/>
        <w:spacing w:line="220" w:lineRule="auto"/>
        <w:ind w:left="80" w:firstLine="500"/>
        <w:rPr>
          <w:lang w:eastAsia="ru-RU"/>
        </w:rPr>
      </w:pPr>
      <w:r>
        <w:rPr>
          <w:lang w:eastAsia="ru-RU"/>
        </w:rPr>
        <w:t xml:space="preserve">    А) оклюзія правої клубової артерії; </w:t>
      </w:r>
    </w:p>
    <w:p w:rsidR="0026143F" w:rsidRDefault="00717719">
      <w:pPr>
        <w:widowControl w:val="0"/>
        <w:spacing w:line="220" w:lineRule="auto"/>
        <w:ind w:left="80" w:firstLine="500"/>
        <w:rPr>
          <w:lang w:eastAsia="ru-RU"/>
        </w:rPr>
      </w:pPr>
      <w:r>
        <w:rPr>
          <w:lang w:eastAsia="ru-RU"/>
        </w:rPr>
        <w:t xml:space="preserve">    Б) тромб - ″наїзник″ біфуркації аорти; </w:t>
      </w:r>
    </w:p>
    <w:p w:rsidR="0026143F" w:rsidRDefault="00717719">
      <w:pPr>
        <w:widowControl w:val="0"/>
        <w:spacing w:line="220" w:lineRule="auto"/>
        <w:ind w:left="80" w:firstLine="500"/>
        <w:rPr>
          <w:lang w:eastAsia="ru-RU"/>
        </w:rPr>
      </w:pPr>
      <w:r>
        <w:rPr>
          <w:lang w:eastAsia="ru-RU"/>
        </w:rPr>
        <w:t xml:space="preserve">    В) оклюзія обох стегнових артерій; </w:t>
      </w:r>
    </w:p>
    <w:p w:rsidR="0026143F" w:rsidRDefault="00717719">
      <w:pPr>
        <w:widowControl w:val="0"/>
        <w:spacing w:line="220" w:lineRule="auto"/>
        <w:ind w:left="80" w:firstLine="500"/>
        <w:rPr>
          <w:lang w:eastAsia="ru-RU"/>
        </w:rPr>
      </w:pPr>
      <w:r>
        <w:rPr>
          <w:lang w:eastAsia="ru-RU"/>
        </w:rPr>
        <w:t xml:space="preserve">    Г) тотальний тромбоз біфуркації аорти; </w:t>
      </w:r>
    </w:p>
    <w:p w:rsidR="0026143F" w:rsidRDefault="00717719">
      <w:pPr>
        <w:widowControl w:val="0"/>
        <w:spacing w:line="220" w:lineRule="auto"/>
        <w:ind w:left="80" w:firstLine="500"/>
        <w:rPr>
          <w:lang w:eastAsia="ru-RU"/>
        </w:rPr>
      </w:pPr>
      <w:r>
        <w:rPr>
          <w:lang w:eastAsia="ru-RU"/>
        </w:rPr>
        <w:t xml:space="preserve">    Д) оклюзія правої зовнішньої клубової та лівої внутрішньої стегнових артерій. </w:t>
      </w:r>
    </w:p>
    <w:p w:rsidR="0026143F" w:rsidRDefault="0026143F">
      <w:pPr>
        <w:widowControl w:val="0"/>
        <w:spacing w:line="220" w:lineRule="auto"/>
        <w:ind w:left="80" w:firstLine="500"/>
        <w:rPr>
          <w:lang w:eastAsia="ru-RU"/>
        </w:rPr>
      </w:pPr>
    </w:p>
    <w:p w:rsidR="0026143F" w:rsidRDefault="00717719">
      <w:pPr>
        <w:widowControl w:val="0"/>
        <w:spacing w:line="220" w:lineRule="auto"/>
        <w:ind w:left="851" w:hanging="271"/>
        <w:rPr>
          <w:lang w:eastAsia="ru-RU"/>
        </w:rPr>
      </w:pPr>
      <w:r>
        <w:rPr>
          <w:lang w:eastAsia="ru-RU"/>
        </w:rPr>
        <w:t xml:space="preserve">4. Хвора 68 років, прооперована з приводу гострого холециститу при наявності супутньої   патології – гіпертонічної хвороби ІІ ст., ІХС, атеросклеротичного кардіосклерозу, правобічної стегнової кили, варикозного розширення вен нижніх кінцівок. Перші 3 дні післяопераційного періоду сприятливі. На 4 добу виявились ознаки гіпостатичної пневмонії. На 6 добу раптово розвинулось зниження серцевої діяльності з ціанозом верхньої половини тіла та втратою свідомості. Пульс – 140/хв., АТ 60 мм.рт.ст. Екстрені реанімаційні засоби виявились даремними. Визначте діагноз. </w:t>
      </w:r>
    </w:p>
    <w:p w:rsidR="0026143F" w:rsidRDefault="00717719">
      <w:pPr>
        <w:widowControl w:val="0"/>
        <w:spacing w:line="220" w:lineRule="auto"/>
        <w:ind w:left="80" w:firstLine="500"/>
        <w:rPr>
          <w:lang w:eastAsia="ru-RU"/>
        </w:rPr>
      </w:pPr>
      <w:r>
        <w:rPr>
          <w:lang w:eastAsia="ru-RU"/>
        </w:rPr>
        <w:t xml:space="preserve">    А) інфаркт міокарда; </w:t>
      </w:r>
    </w:p>
    <w:p w:rsidR="0026143F" w:rsidRDefault="00717719">
      <w:pPr>
        <w:widowControl w:val="0"/>
        <w:spacing w:line="220" w:lineRule="auto"/>
        <w:ind w:left="80" w:firstLine="500"/>
        <w:rPr>
          <w:lang w:eastAsia="ru-RU"/>
        </w:rPr>
      </w:pPr>
      <w:r>
        <w:rPr>
          <w:lang w:eastAsia="ru-RU"/>
        </w:rPr>
        <w:t xml:space="preserve">    Б) набряк легень; </w:t>
      </w:r>
    </w:p>
    <w:p w:rsidR="0026143F" w:rsidRDefault="00717719">
      <w:pPr>
        <w:widowControl w:val="0"/>
        <w:spacing w:line="220" w:lineRule="auto"/>
        <w:ind w:left="80" w:firstLine="500"/>
        <w:rPr>
          <w:lang w:eastAsia="ru-RU"/>
        </w:rPr>
      </w:pPr>
      <w:r>
        <w:rPr>
          <w:lang w:eastAsia="ru-RU"/>
        </w:rPr>
        <w:t xml:space="preserve">    В) тромбоемболія легеневої артерії; </w:t>
      </w:r>
    </w:p>
    <w:p w:rsidR="0026143F" w:rsidRDefault="00717719">
      <w:pPr>
        <w:widowControl w:val="0"/>
        <w:spacing w:line="220" w:lineRule="auto"/>
        <w:ind w:left="80" w:firstLine="500"/>
        <w:rPr>
          <w:lang w:eastAsia="ru-RU"/>
        </w:rPr>
      </w:pPr>
      <w:r>
        <w:rPr>
          <w:lang w:eastAsia="ru-RU"/>
        </w:rPr>
        <w:t xml:space="preserve">    Г) гостре порушення мозкового кровообігу; </w:t>
      </w:r>
    </w:p>
    <w:p w:rsidR="0026143F" w:rsidRDefault="00717719">
      <w:pPr>
        <w:widowControl w:val="0"/>
        <w:spacing w:line="220" w:lineRule="auto"/>
        <w:ind w:left="80" w:firstLine="500"/>
        <w:rPr>
          <w:lang w:eastAsia="ru-RU"/>
        </w:rPr>
      </w:pPr>
      <w:r>
        <w:rPr>
          <w:lang w:eastAsia="ru-RU"/>
        </w:rPr>
        <w:t xml:space="preserve">    Д) тромбоз мезентеріальних судин. </w:t>
      </w:r>
    </w:p>
    <w:p w:rsidR="0026143F" w:rsidRDefault="0026143F">
      <w:pPr>
        <w:widowControl w:val="0"/>
        <w:spacing w:line="220" w:lineRule="auto"/>
        <w:ind w:left="80" w:firstLine="500"/>
        <w:rPr>
          <w:lang w:eastAsia="ru-RU"/>
        </w:rPr>
      </w:pPr>
    </w:p>
    <w:p w:rsidR="0026143F" w:rsidRDefault="00717719">
      <w:pPr>
        <w:widowControl w:val="0"/>
        <w:spacing w:line="220" w:lineRule="auto"/>
        <w:ind w:left="567" w:firstLine="12"/>
        <w:rPr>
          <w:lang w:eastAsia="ru-RU"/>
        </w:rPr>
      </w:pPr>
      <w:r>
        <w:rPr>
          <w:lang w:eastAsia="ru-RU"/>
        </w:rPr>
        <w:t xml:space="preserve">5. Хвора 76 років доставлена КШД у важкому стані зі скаргами на різкий біль в нижній лівій </w:t>
      </w:r>
    </w:p>
    <w:p w:rsidR="0026143F" w:rsidRDefault="00717719">
      <w:pPr>
        <w:widowControl w:val="0"/>
        <w:spacing w:line="220" w:lineRule="auto"/>
        <w:ind w:left="567" w:firstLine="12"/>
        <w:rPr>
          <w:lang w:eastAsia="ru-RU"/>
        </w:rPr>
      </w:pPr>
      <w:r>
        <w:rPr>
          <w:lang w:eastAsia="ru-RU"/>
        </w:rPr>
        <w:t xml:space="preserve">кінцівці,  який  з′явився  протягом  години  і  наростає.  При  ходінні  відчуває  відсутність  твердої опори, похолодання ступні. Страждає на ІХС, цукровий діабет. При огляді ліва нижня кінцівка бліда до коліна, гомілка та ступня холодні, під шкірою простежуються дрібні судини. Больова чутливість порушена на гомілці та ступні зліва. Пульсація на ступні та в підколінній ямці відсутня зліва, на стегнових артеріях послаблена. </w:t>
      </w:r>
    </w:p>
    <w:p w:rsidR="0026143F" w:rsidRDefault="00717719">
      <w:pPr>
        <w:widowControl w:val="0"/>
        <w:spacing w:line="220" w:lineRule="auto"/>
        <w:ind w:left="80" w:firstLine="500"/>
        <w:rPr>
          <w:lang w:eastAsia="ru-RU"/>
        </w:rPr>
      </w:pPr>
      <w:r>
        <w:rPr>
          <w:lang w:eastAsia="ru-RU"/>
        </w:rPr>
        <w:t xml:space="preserve">    А) тромбоз підколінної артерії; </w:t>
      </w:r>
    </w:p>
    <w:p w:rsidR="0026143F" w:rsidRDefault="00717719">
      <w:pPr>
        <w:widowControl w:val="0"/>
        <w:spacing w:line="220" w:lineRule="auto"/>
        <w:ind w:left="80" w:firstLine="500"/>
        <w:rPr>
          <w:lang w:eastAsia="ru-RU"/>
        </w:rPr>
      </w:pPr>
      <w:r>
        <w:rPr>
          <w:lang w:eastAsia="ru-RU"/>
        </w:rPr>
        <w:t xml:space="preserve">    Б) діабетична гангрена лівої нижньої кінцівки; </w:t>
      </w:r>
    </w:p>
    <w:p w:rsidR="0026143F" w:rsidRDefault="00717719">
      <w:pPr>
        <w:widowControl w:val="0"/>
        <w:spacing w:line="220" w:lineRule="auto"/>
        <w:ind w:left="80" w:firstLine="500"/>
        <w:rPr>
          <w:lang w:eastAsia="ru-RU"/>
        </w:rPr>
      </w:pPr>
      <w:r>
        <w:rPr>
          <w:lang w:eastAsia="ru-RU"/>
        </w:rPr>
        <w:t xml:space="preserve">    В) облітеруючий атеросклероз; </w:t>
      </w:r>
    </w:p>
    <w:p w:rsidR="0026143F" w:rsidRDefault="00717719">
      <w:pPr>
        <w:widowControl w:val="0"/>
        <w:spacing w:line="220" w:lineRule="auto"/>
        <w:ind w:left="80" w:firstLine="500"/>
        <w:rPr>
          <w:lang w:eastAsia="ru-RU"/>
        </w:rPr>
      </w:pPr>
      <w:r>
        <w:rPr>
          <w:lang w:eastAsia="ru-RU"/>
        </w:rPr>
        <w:t xml:space="preserve">    Г) хвороба Рейно; </w:t>
      </w:r>
    </w:p>
    <w:p w:rsidR="0026143F" w:rsidRDefault="00717719">
      <w:pPr>
        <w:widowControl w:val="0"/>
        <w:spacing w:line="220" w:lineRule="auto"/>
        <w:ind w:left="80" w:firstLine="500"/>
        <w:rPr>
          <w:lang w:eastAsia="ru-RU"/>
        </w:rPr>
      </w:pPr>
      <w:r>
        <w:rPr>
          <w:lang w:eastAsia="ru-RU"/>
        </w:rPr>
        <w:t xml:space="preserve">   Д) тромбофлебіт. </w:t>
      </w:r>
    </w:p>
    <w:p w:rsidR="0026143F" w:rsidRDefault="0026143F">
      <w:pPr>
        <w:widowControl w:val="0"/>
        <w:spacing w:line="220" w:lineRule="auto"/>
        <w:ind w:left="80" w:firstLine="500"/>
        <w:rPr>
          <w:lang w:eastAsia="ru-RU"/>
        </w:rPr>
      </w:pPr>
    </w:p>
    <w:p w:rsidR="0026143F" w:rsidRDefault="00717719">
      <w:pPr>
        <w:widowControl w:val="0"/>
        <w:spacing w:line="220" w:lineRule="auto"/>
        <w:ind w:left="80" w:firstLine="500"/>
        <w:rPr>
          <w:b/>
          <w:lang w:eastAsia="ru-RU"/>
        </w:rPr>
      </w:pPr>
      <w:r>
        <w:rPr>
          <w:lang w:eastAsia="ru-RU"/>
        </w:rPr>
        <w:t xml:space="preserve">ЕТАЛОНИ ВІДПОВІДІ: 1-А; 2-Б; 3-Б; 4-В; 5-А; </w:t>
      </w:r>
      <w:r>
        <w:rPr>
          <w:b/>
          <w:lang w:eastAsia="ru-RU"/>
        </w:rPr>
        <w:t xml:space="preserve"> </w:t>
      </w:r>
    </w:p>
    <w:p w:rsidR="0026143F" w:rsidRDefault="0026143F">
      <w:pPr>
        <w:widowControl w:val="0"/>
        <w:spacing w:line="220" w:lineRule="auto"/>
        <w:ind w:left="80" w:firstLine="500"/>
        <w:rPr>
          <w:b/>
          <w:lang w:eastAsia="ru-RU"/>
        </w:rPr>
      </w:pPr>
    </w:p>
    <w:p w:rsidR="0026143F" w:rsidRDefault="0026143F">
      <w:pPr>
        <w:widowControl w:val="0"/>
        <w:spacing w:line="220" w:lineRule="auto"/>
        <w:ind w:left="80" w:firstLine="500"/>
        <w:rPr>
          <w:b/>
          <w:lang w:eastAsia="ru-RU"/>
        </w:rPr>
      </w:pPr>
    </w:p>
    <w:p w:rsidR="0026143F" w:rsidRDefault="00717719">
      <w:pPr>
        <w:widowControl w:val="0"/>
        <w:numPr>
          <w:ilvl w:val="0"/>
          <w:numId w:val="3"/>
        </w:numPr>
        <w:tabs>
          <w:tab w:val="left" w:pos="952"/>
          <w:tab w:val="left" w:pos="1169"/>
        </w:tabs>
        <w:spacing w:after="200" w:line="276" w:lineRule="auto"/>
        <w:ind w:left="0" w:firstLine="567"/>
        <w:rPr>
          <w:rFonts w:eastAsia="Calibri"/>
          <w:lang w:eastAsia="ru-RU"/>
        </w:rPr>
      </w:pPr>
      <w:r>
        <w:rPr>
          <w:rFonts w:eastAsia="Calibri"/>
          <w:i/>
          <w:lang w:eastAsia="ru-RU"/>
        </w:rPr>
        <w:lastRenderedPageBreak/>
        <w:t>рекомендації</w:t>
      </w:r>
      <w:r>
        <w:rPr>
          <w:rFonts w:eastAsia="Calibri"/>
          <w:lang w:eastAsia="ru-RU"/>
        </w:rP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ind w:left="80" w:right="200"/>
        <w:rPr>
          <w:b/>
          <w:color w:val="000000"/>
          <w:lang w:eastAsia="ru-RU"/>
        </w:rPr>
      </w:pPr>
      <w:r>
        <w:rPr>
          <w:b/>
          <w:color w:val="000000"/>
          <w:lang w:eastAsia="ru-RU"/>
        </w:rPr>
        <w:t>Орієнтуюча карта щодо самостійної роботи з літературою з теми заняття.</w:t>
      </w:r>
    </w:p>
    <w:p w:rsidR="0026143F" w:rsidRDefault="00717719">
      <w:pPr>
        <w:widowControl w:val="0"/>
        <w:spacing w:line="220" w:lineRule="auto"/>
        <w:ind w:left="80" w:hanging="80"/>
        <w:rPr>
          <w:b/>
          <w:lang w:eastAsia="ru-RU"/>
        </w:rPr>
      </w:pPr>
      <w:r>
        <w:rPr>
          <w:b/>
          <w:noProof/>
          <w:sz w:val="28"/>
          <w:szCs w:val="28"/>
          <w:lang w:val="ru-RU" w:eastAsia="ru-RU"/>
        </w:rPr>
        <w:drawing>
          <wp:inline distT="0" distB="0" distL="0" distR="0">
            <wp:extent cx="5940425" cy="153479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69" cstate="print"/>
                    <a:srcRect/>
                    <a:stretch>
                      <a:fillRect/>
                    </a:stretch>
                  </pic:blipFill>
                  <pic:spPr>
                    <a:xfrm>
                      <a:off x="0" y="0"/>
                      <a:ext cx="5940425" cy="1534847"/>
                    </a:xfrm>
                    <a:prstGeom prst="rect">
                      <a:avLst/>
                    </a:prstGeom>
                  </pic:spPr>
                </pic:pic>
              </a:graphicData>
            </a:graphic>
          </wp:inline>
        </w:drawing>
      </w:r>
    </w:p>
    <w:p w:rsidR="0026143F" w:rsidRDefault="00717719">
      <w:pPr>
        <w:tabs>
          <w:tab w:val="left" w:pos="3584"/>
        </w:tabs>
        <w:rPr>
          <w:sz w:val="28"/>
          <w:szCs w:val="28"/>
          <w:lang w:eastAsia="ru-RU"/>
        </w:rPr>
      </w:pPr>
      <w:r>
        <w:rPr>
          <w:b/>
          <w:noProof/>
          <w:sz w:val="28"/>
          <w:szCs w:val="28"/>
          <w:lang w:val="ru-RU" w:eastAsia="ru-RU"/>
        </w:rPr>
        <w:drawing>
          <wp:inline distT="0" distB="0" distL="0" distR="0">
            <wp:extent cx="5940425" cy="2301875"/>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5" name="image4.png"/>
                    <pic:cNvPicPr preferRelativeResize="0"/>
                  </pic:nvPicPr>
                  <pic:blipFill>
                    <a:blip r:embed="rId70" cstate="print"/>
                    <a:srcRect/>
                    <a:stretch>
                      <a:fillRect/>
                    </a:stretch>
                  </pic:blipFill>
                  <pic:spPr>
                    <a:xfrm>
                      <a:off x="0" y="0"/>
                      <a:ext cx="5940425" cy="2302270"/>
                    </a:xfrm>
                    <a:prstGeom prst="rect">
                      <a:avLst/>
                    </a:prstGeom>
                  </pic:spPr>
                </pic:pic>
              </a:graphicData>
            </a:graphic>
          </wp:inline>
        </w:drawing>
      </w:r>
    </w:p>
    <w:p w:rsidR="0026143F" w:rsidRDefault="0026143F">
      <w:pPr>
        <w:widowControl w:val="0"/>
        <w:spacing w:line="220" w:lineRule="auto"/>
        <w:ind w:left="80" w:firstLine="500"/>
        <w:rPr>
          <w:b/>
          <w:sz w:val="28"/>
          <w:szCs w:val="28"/>
          <w:lang w:eastAsia="ru-RU"/>
        </w:rPr>
      </w:pPr>
    </w:p>
    <w:p w:rsidR="0026143F" w:rsidRDefault="00717719">
      <w:pPr>
        <w:widowControl w:val="0"/>
        <w:spacing w:line="220" w:lineRule="auto"/>
        <w:ind w:left="80" w:firstLine="500"/>
        <w:rPr>
          <w:b/>
          <w:lang w:eastAsia="ru-RU"/>
        </w:rPr>
      </w:pPr>
      <w:r>
        <w:rPr>
          <w:b/>
          <w:lang w:eastAsia="ru-RU"/>
        </w:rPr>
        <w:t xml:space="preserve">Перелік навчальних практичних завдань, які необхідно виконати на практичному занятті: </w:t>
      </w:r>
    </w:p>
    <w:p w:rsidR="0026143F" w:rsidRDefault="00717719">
      <w:pPr>
        <w:numPr>
          <w:ilvl w:val="0"/>
          <w:numId w:val="46"/>
        </w:numPr>
        <w:rPr>
          <w:lang w:eastAsia="ru-RU"/>
        </w:rPr>
      </w:pPr>
      <w:r>
        <w:rPr>
          <w:lang w:eastAsia="ru-RU"/>
        </w:rPr>
        <w:t xml:space="preserve">  оволодіти методом збору анамнезу при курації хворих з гострими тромбозами та емболіями; </w:t>
      </w:r>
    </w:p>
    <w:p w:rsidR="0026143F" w:rsidRDefault="00717719">
      <w:pPr>
        <w:numPr>
          <w:ilvl w:val="0"/>
          <w:numId w:val="46"/>
        </w:numPr>
        <w:rPr>
          <w:lang w:eastAsia="ru-RU"/>
        </w:rPr>
      </w:pPr>
      <w:r>
        <w:rPr>
          <w:lang w:eastAsia="ru-RU"/>
        </w:rPr>
        <w:t xml:space="preserve">  оволодіти навичками клінічних методів обстеження хворих та діагностики гострої артеріальної непрохідності; </w:t>
      </w:r>
    </w:p>
    <w:p w:rsidR="0026143F" w:rsidRDefault="00717719">
      <w:pPr>
        <w:numPr>
          <w:ilvl w:val="0"/>
          <w:numId w:val="46"/>
        </w:numPr>
        <w:rPr>
          <w:lang w:eastAsia="ru-RU"/>
        </w:rPr>
      </w:pPr>
      <w:r>
        <w:rPr>
          <w:lang w:eastAsia="ru-RU"/>
        </w:rPr>
        <w:t xml:space="preserve">  провести диференціальну діагностику гострих тромбозів та емболії; </w:t>
      </w:r>
    </w:p>
    <w:p w:rsidR="0026143F" w:rsidRDefault="00717719">
      <w:pPr>
        <w:numPr>
          <w:ilvl w:val="0"/>
          <w:numId w:val="46"/>
        </w:numPr>
        <w:rPr>
          <w:lang w:eastAsia="ru-RU"/>
        </w:rPr>
      </w:pPr>
      <w:r>
        <w:rPr>
          <w:lang w:eastAsia="ru-RU"/>
        </w:rPr>
        <w:t xml:space="preserve">  провести диференціальну діагностику венозних та артеріальних тромбозів; </w:t>
      </w:r>
    </w:p>
    <w:p w:rsidR="0026143F" w:rsidRDefault="00717719">
      <w:pPr>
        <w:numPr>
          <w:ilvl w:val="0"/>
          <w:numId w:val="46"/>
        </w:numPr>
        <w:rPr>
          <w:lang w:eastAsia="ru-RU"/>
        </w:rPr>
      </w:pPr>
      <w:r>
        <w:rPr>
          <w:lang w:eastAsia="ru-RU"/>
        </w:rPr>
        <w:t xml:space="preserve">  скласти план консервативного лікування; </w:t>
      </w:r>
    </w:p>
    <w:p w:rsidR="0026143F" w:rsidRDefault="00717719">
      <w:pPr>
        <w:numPr>
          <w:ilvl w:val="0"/>
          <w:numId w:val="46"/>
        </w:numPr>
        <w:rPr>
          <w:lang w:eastAsia="ru-RU"/>
        </w:rPr>
      </w:pPr>
      <w:r>
        <w:rPr>
          <w:lang w:eastAsia="ru-RU"/>
        </w:rPr>
        <w:t xml:space="preserve">  визначити показання та протипоказання для оперативного втручання.</w:t>
      </w:r>
    </w:p>
    <w:p w:rsidR="0026143F" w:rsidRDefault="0026143F">
      <w:pPr>
        <w:widowControl w:val="0"/>
        <w:spacing w:line="220" w:lineRule="auto"/>
        <w:ind w:left="80" w:firstLine="500"/>
        <w:rPr>
          <w:b/>
          <w:sz w:val="28"/>
          <w:szCs w:val="28"/>
          <w:lang w:eastAsia="ru-RU"/>
        </w:rPr>
      </w:pPr>
    </w:p>
    <w:p w:rsidR="0026143F" w:rsidRDefault="00717719">
      <w:pPr>
        <w:widowControl w:val="0"/>
        <w:numPr>
          <w:ilvl w:val="0"/>
          <w:numId w:val="3"/>
        </w:numPr>
        <w:tabs>
          <w:tab w:val="left" w:pos="952"/>
          <w:tab w:val="left" w:pos="1169"/>
        </w:tabs>
        <w:spacing w:after="200" w:line="276" w:lineRule="auto"/>
        <w:ind w:left="0" w:firstLine="567"/>
        <w:rPr>
          <w:rFonts w:eastAsia="Calibri"/>
          <w:sz w:val="28"/>
          <w:szCs w:val="28"/>
          <w:lang w:eastAsia="ru-RU"/>
        </w:rPr>
      </w:pPr>
      <w:r>
        <w:rPr>
          <w:rFonts w:eastAsia="Calibri"/>
          <w:i/>
          <w:sz w:val="28"/>
          <w:szCs w:val="28"/>
          <w:lang w:eastAsia="ru-RU"/>
        </w:rPr>
        <w:t>вимоги до результатів роботи</w:t>
      </w:r>
      <w:r>
        <w:rPr>
          <w:rFonts w:eastAsia="Calibri"/>
          <w:sz w:val="28"/>
          <w:szCs w:val="28"/>
          <w:lang w:eastAsia="ru-RU"/>
        </w:rPr>
        <w:t>, у т. ч. до оформлення;</w:t>
      </w:r>
    </w:p>
    <w:p w:rsidR="0026143F" w:rsidRDefault="00717719">
      <w:pPr>
        <w:ind w:left="720"/>
        <w:contextualSpacing/>
        <w:jc w:val="center"/>
        <w:rPr>
          <w:rFonts w:eastAsia="Calibri"/>
          <w:b/>
          <w:lang w:eastAsia="ru-RU"/>
        </w:rPr>
      </w:pPr>
      <w:r>
        <w:rPr>
          <w:rFonts w:eastAsia="Calibri"/>
          <w:b/>
          <w:lang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spacing w:after="200" w:line="276" w:lineRule="auto"/>
              <w:jc w:val="center"/>
              <w:rPr>
                <w:rFonts w:eastAsia="Calibri"/>
                <w:b/>
                <w:sz w:val="22"/>
                <w:szCs w:val="22"/>
                <w:lang w:eastAsia="ru-RU"/>
              </w:rPr>
            </w:pPr>
            <w:r>
              <w:rPr>
                <w:rFonts w:eastAsia="Calibri"/>
                <w:b/>
                <w:sz w:val="22"/>
                <w:szCs w:val="22"/>
                <w:lang w:eastAsia="ru-RU"/>
              </w:rPr>
              <w:t>Оцінка</w:t>
            </w:r>
          </w:p>
        </w:tc>
        <w:tc>
          <w:tcPr>
            <w:tcW w:w="7974" w:type="dxa"/>
          </w:tcPr>
          <w:p w:rsidR="0026143F" w:rsidRDefault="00717719">
            <w:pPr>
              <w:spacing w:after="200" w:line="276" w:lineRule="auto"/>
              <w:jc w:val="center"/>
              <w:rPr>
                <w:rFonts w:eastAsia="Calibri"/>
                <w:b/>
                <w:sz w:val="22"/>
                <w:szCs w:val="22"/>
                <w:lang w:eastAsia="ru-RU"/>
              </w:rPr>
            </w:pPr>
            <w:r>
              <w:rPr>
                <w:rFonts w:eastAsia="Calibri"/>
                <w:b/>
                <w:sz w:val="22"/>
                <w:szCs w:val="22"/>
                <w:lang w:eastAsia="ru-RU"/>
              </w:rPr>
              <w:t>Критерії оцінювання</w:t>
            </w:r>
          </w:p>
        </w:tc>
      </w:tr>
      <w:tr w:rsidR="0026143F">
        <w:trPr>
          <w:trHeight w:val="1441"/>
        </w:trPr>
        <w:tc>
          <w:tcPr>
            <w:tcW w:w="1597" w:type="dxa"/>
          </w:tcPr>
          <w:p w:rsidR="0026143F" w:rsidRDefault="00717719">
            <w:pPr>
              <w:jc w:val="both"/>
              <w:rPr>
                <w:rFonts w:eastAsia="Calibri"/>
                <w:sz w:val="22"/>
                <w:szCs w:val="22"/>
                <w:lang w:eastAsia="ru-RU"/>
              </w:rPr>
            </w:pPr>
            <w:r>
              <w:rPr>
                <w:rFonts w:eastAsia="Calibri"/>
                <w:sz w:val="22"/>
                <w:szCs w:val="22"/>
                <w:lang w:eastAsia="ru-RU"/>
              </w:rPr>
              <w:t xml:space="preserve">Відмінно </w:t>
            </w:r>
          </w:p>
          <w:p w:rsidR="0026143F" w:rsidRDefault="00717719">
            <w:pPr>
              <w:jc w:val="both"/>
              <w:rPr>
                <w:rFonts w:eastAsia="Calibri"/>
                <w:sz w:val="22"/>
                <w:szCs w:val="22"/>
                <w:lang w:eastAsia="ru-RU"/>
              </w:rPr>
            </w:pPr>
            <w:r>
              <w:rPr>
                <w:rFonts w:eastAsia="Calibri"/>
                <w:sz w:val="22"/>
                <w:szCs w:val="22"/>
                <w:lang w:eastAsia="ru-RU"/>
              </w:rPr>
              <w:t>«5»</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rPr>
                <w:rFonts w:eastAsia="Calibri"/>
                <w:sz w:val="22"/>
                <w:szCs w:val="22"/>
                <w:lang w:eastAsia="ru-RU"/>
              </w:rPr>
            </w:pPr>
            <w:r>
              <w:rPr>
                <w:rFonts w:eastAsia="Calibri"/>
                <w:sz w:val="22"/>
                <w:szCs w:val="22"/>
                <w:lang w:eastAsia="ru-RU"/>
              </w:rPr>
              <w:t xml:space="preserve">Добре </w:t>
            </w:r>
          </w:p>
          <w:p w:rsidR="0026143F" w:rsidRDefault="00717719">
            <w:pPr>
              <w:jc w:val="both"/>
              <w:rPr>
                <w:rFonts w:eastAsia="Calibri"/>
                <w:sz w:val="22"/>
                <w:szCs w:val="22"/>
                <w:lang w:eastAsia="ru-RU"/>
              </w:rPr>
            </w:pPr>
            <w:r>
              <w:rPr>
                <w:rFonts w:eastAsia="Calibri"/>
                <w:sz w:val="22"/>
                <w:szCs w:val="22"/>
                <w:lang w:eastAsia="ru-RU"/>
              </w:rPr>
              <w:t>«4»</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rPr>
                <w:rFonts w:eastAsia="Calibri"/>
                <w:sz w:val="22"/>
                <w:szCs w:val="22"/>
                <w:lang w:eastAsia="ru-RU"/>
              </w:rPr>
            </w:pPr>
            <w:r>
              <w:rPr>
                <w:rFonts w:eastAsia="Calibri"/>
                <w:sz w:val="22"/>
                <w:szCs w:val="22"/>
                <w:lang w:eastAsia="ru-RU"/>
              </w:rPr>
              <w:lastRenderedPageBreak/>
              <w:t>Задовільно «3»</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rPr>
                <w:rFonts w:eastAsia="Calibri"/>
                <w:sz w:val="22"/>
                <w:szCs w:val="22"/>
                <w:lang w:eastAsia="ru-RU"/>
              </w:rPr>
            </w:pPr>
            <w:r>
              <w:rPr>
                <w:rFonts w:eastAsia="Calibri"/>
                <w:sz w:val="22"/>
                <w:szCs w:val="22"/>
                <w:lang w:eastAsia="ru-RU"/>
              </w:rPr>
              <w:t>Незадовільно «2»</w:t>
            </w:r>
          </w:p>
        </w:tc>
        <w:tc>
          <w:tcPr>
            <w:tcW w:w="7974" w:type="dxa"/>
          </w:tcPr>
          <w:p w:rsidR="0026143F" w:rsidRDefault="00717719">
            <w:pPr>
              <w:jc w:val="both"/>
              <w:rPr>
                <w:rFonts w:eastAsia="Calibri"/>
                <w:sz w:val="22"/>
                <w:szCs w:val="22"/>
                <w:lang w:eastAsia="ru-RU"/>
              </w:rPr>
            </w:pPr>
            <w:r>
              <w:rPr>
                <w:rFonts w:eastAsia="Calibri"/>
                <w:sz w:val="22"/>
                <w:szCs w:val="22"/>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spacing w:line="276" w:lineRule="auto"/>
        <w:rPr>
          <w:rFonts w:ascii="Calibri" w:eastAsia="Calibri" w:hAnsi="Calibri" w:cs="Calibri"/>
          <w:sz w:val="32"/>
          <w:szCs w:val="32"/>
          <w:lang w:eastAsia="ru-RU"/>
        </w:rPr>
      </w:pPr>
    </w:p>
    <w:p w:rsidR="0026143F" w:rsidRDefault="00717719">
      <w:pPr>
        <w:widowControl w:val="0"/>
        <w:numPr>
          <w:ilvl w:val="0"/>
          <w:numId w:val="3"/>
        </w:numPr>
        <w:tabs>
          <w:tab w:val="left" w:pos="952"/>
          <w:tab w:val="left" w:pos="1169"/>
        </w:tabs>
        <w:spacing w:after="200" w:line="276" w:lineRule="auto"/>
        <w:ind w:left="0" w:firstLine="567"/>
        <w:rPr>
          <w:rFonts w:eastAsia="Calibri"/>
          <w:sz w:val="28"/>
          <w:szCs w:val="28"/>
          <w:lang w:eastAsia="ru-RU"/>
        </w:rPr>
      </w:pPr>
      <w:r>
        <w:rPr>
          <w:rFonts w:eastAsia="Calibri"/>
          <w:i/>
          <w:sz w:val="28"/>
          <w:szCs w:val="28"/>
          <w:lang w:eastAsia="ru-RU"/>
        </w:rPr>
        <w:t>матеріали контролю для заключного етапу заняття</w:t>
      </w:r>
      <w:r>
        <w:rPr>
          <w:rFonts w:eastAsia="Calibri"/>
          <w:sz w:val="28"/>
          <w:szCs w:val="28"/>
          <w:lang w:eastAsia="ru-RU"/>
        </w:rPr>
        <w:t xml:space="preserve">: задачі, завдання, тести </w:t>
      </w:r>
      <w:r>
        <w:rPr>
          <w:rFonts w:eastAsia="Calibri"/>
          <w:bCs/>
          <w:iCs/>
          <w:sz w:val="28"/>
          <w:szCs w:val="28"/>
          <w:lang w:eastAsia="ru-RU"/>
        </w:rPr>
        <w:t>.</w:t>
      </w:r>
    </w:p>
    <w:p w:rsidR="0026143F" w:rsidRDefault="0026143F">
      <w:pPr>
        <w:widowControl w:val="0"/>
        <w:spacing w:line="220" w:lineRule="auto"/>
        <w:ind w:left="80" w:firstLine="500"/>
        <w:rPr>
          <w:b/>
          <w:sz w:val="28"/>
          <w:szCs w:val="28"/>
          <w:lang w:eastAsia="ru-RU"/>
        </w:rPr>
      </w:pPr>
    </w:p>
    <w:p w:rsidR="0026143F" w:rsidRDefault="00717719">
      <w:pPr>
        <w:widowControl w:val="0"/>
        <w:tabs>
          <w:tab w:val="left" w:pos="90"/>
        </w:tabs>
        <w:rPr>
          <w:color w:val="000000"/>
          <w:lang w:eastAsia="ru-RU"/>
        </w:rPr>
      </w:pPr>
      <w:r>
        <w:rPr>
          <w:lang w:eastAsia="ru-RU"/>
        </w:rPr>
        <w:t>1.</w:t>
      </w:r>
      <w:r>
        <w:rPr>
          <w:color w:val="000000"/>
          <w:lang w:eastAsia="ru-RU"/>
        </w:rPr>
        <w:t xml:space="preserve">  Хвора М., 35 років, хворіє на ревматизм активної фази, має стеноз мітрального клапану </w:t>
      </w:r>
    </w:p>
    <w:p w:rsidR="0026143F" w:rsidRDefault="00717719">
      <w:pPr>
        <w:widowControl w:val="0"/>
        <w:tabs>
          <w:tab w:val="left" w:pos="90"/>
        </w:tabs>
        <w:rPr>
          <w:color w:val="000000"/>
          <w:lang w:eastAsia="ru-RU"/>
        </w:rPr>
      </w:pPr>
      <w:r>
        <w:rPr>
          <w:lang w:eastAsia="ru-RU"/>
        </w:rPr>
        <w:tab/>
      </w:r>
      <w:r>
        <w:rPr>
          <w:color w:val="000000"/>
          <w:lang w:eastAsia="ru-RU"/>
        </w:rPr>
        <w:t xml:space="preserve">четвертої стадії, мерехтову аритмію, 6 годин тому розвилися виражені болі у спокої в </w:t>
      </w:r>
    </w:p>
    <w:p w:rsidR="0026143F" w:rsidRDefault="00717719">
      <w:pPr>
        <w:widowControl w:val="0"/>
        <w:tabs>
          <w:tab w:val="left" w:pos="90"/>
        </w:tabs>
        <w:rPr>
          <w:color w:val="000000"/>
          <w:lang w:eastAsia="ru-RU"/>
        </w:rPr>
      </w:pPr>
      <w:r>
        <w:rPr>
          <w:lang w:eastAsia="ru-RU"/>
        </w:rPr>
        <w:tab/>
      </w:r>
      <w:r>
        <w:rPr>
          <w:color w:val="000000"/>
          <w:lang w:eastAsia="ru-RU"/>
        </w:rPr>
        <w:t xml:space="preserve">правої в правої нижньої кінцівці, при об єтивному огляді відсутня артеріальна пульсація у стегневої артерії праворуч, ступня має зниження температури шкіри, синцьового кольору, рух у ступні обмежен, чуттевість збережена. Зазначте хворобу.   </w:t>
      </w:r>
    </w:p>
    <w:p w:rsidR="0026143F" w:rsidRDefault="00717719">
      <w:pPr>
        <w:widowControl w:val="0"/>
        <w:tabs>
          <w:tab w:val="left" w:pos="90"/>
          <w:tab w:val="left" w:pos="221"/>
        </w:tabs>
        <w:rPr>
          <w:color w:val="000000"/>
          <w:lang w:eastAsia="ru-RU"/>
        </w:rPr>
      </w:pPr>
      <w:r>
        <w:rPr>
          <w:b/>
          <w:i/>
          <w:color w:val="000080"/>
          <w:lang w:eastAsia="ru-RU"/>
        </w:rPr>
        <w:t>A</w:t>
      </w:r>
      <w:r>
        <w:rPr>
          <w:lang w:eastAsia="ru-RU"/>
        </w:rPr>
        <w:tab/>
      </w:r>
      <w:r>
        <w:rPr>
          <w:color w:val="000000"/>
          <w:lang w:eastAsia="ru-RU"/>
        </w:rPr>
        <w:t xml:space="preserve">* Гостра тромбемболія стегневої артерії праворуч  </w:t>
      </w:r>
    </w:p>
    <w:p w:rsidR="0026143F" w:rsidRDefault="00717719">
      <w:pPr>
        <w:widowControl w:val="0"/>
        <w:tabs>
          <w:tab w:val="left" w:pos="90"/>
          <w:tab w:val="left" w:pos="226"/>
        </w:tabs>
        <w:rPr>
          <w:color w:val="000000"/>
          <w:lang w:eastAsia="ru-RU"/>
        </w:rPr>
      </w:pPr>
      <w:r>
        <w:rPr>
          <w:b/>
          <w:i/>
          <w:color w:val="000080"/>
          <w:lang w:eastAsia="ru-RU"/>
        </w:rPr>
        <w:t>B</w:t>
      </w:r>
      <w:r>
        <w:rPr>
          <w:lang w:eastAsia="ru-RU"/>
        </w:rPr>
        <w:tab/>
      </w:r>
      <w:r>
        <w:rPr>
          <w:color w:val="000000"/>
          <w:lang w:eastAsia="ru-RU"/>
        </w:rPr>
        <w:t>Гостре порушення мозкового кро</w:t>
      </w:r>
      <w:r>
        <w:rPr>
          <w:color w:val="000000"/>
          <w:lang w:val="ru-RU" w:eastAsia="ru-RU"/>
        </w:rPr>
        <w:t>в</w:t>
      </w:r>
      <w:r>
        <w:rPr>
          <w:color w:val="000000"/>
          <w:lang w:eastAsia="ru-RU"/>
        </w:rPr>
        <w:t>о</w:t>
      </w:r>
      <w:r>
        <w:rPr>
          <w:color w:val="000000"/>
          <w:lang w:val="ru-RU" w:eastAsia="ru-RU"/>
        </w:rPr>
        <w:t>о</w:t>
      </w:r>
      <w:r>
        <w:rPr>
          <w:color w:val="000000"/>
          <w:lang w:eastAsia="ru-RU"/>
        </w:rPr>
        <w:t xml:space="preserve">бігу.  </w:t>
      </w:r>
    </w:p>
    <w:p w:rsidR="0026143F" w:rsidRDefault="00717719">
      <w:pPr>
        <w:widowControl w:val="0"/>
        <w:tabs>
          <w:tab w:val="left" w:pos="90"/>
          <w:tab w:val="left" w:pos="226"/>
        </w:tabs>
        <w:rPr>
          <w:color w:val="000000"/>
          <w:lang w:eastAsia="ru-RU"/>
        </w:rPr>
      </w:pPr>
      <w:r>
        <w:rPr>
          <w:b/>
          <w:i/>
          <w:color w:val="000080"/>
          <w:lang w:eastAsia="ru-RU"/>
        </w:rPr>
        <w:t>C</w:t>
      </w:r>
      <w:r>
        <w:rPr>
          <w:lang w:eastAsia="ru-RU"/>
        </w:rPr>
        <w:tab/>
      </w:r>
      <w:r>
        <w:rPr>
          <w:color w:val="000000"/>
          <w:lang w:eastAsia="ru-RU"/>
        </w:rPr>
        <w:t xml:space="preserve">Гострий тромбофлебіт глибоких вен правої гомілки  </w:t>
      </w:r>
    </w:p>
    <w:p w:rsidR="0026143F" w:rsidRDefault="00717719">
      <w:pPr>
        <w:widowControl w:val="0"/>
        <w:tabs>
          <w:tab w:val="left" w:pos="90"/>
          <w:tab w:val="left" w:pos="241"/>
        </w:tabs>
        <w:rPr>
          <w:color w:val="000000"/>
          <w:lang w:eastAsia="ru-RU"/>
        </w:rPr>
      </w:pPr>
      <w:r>
        <w:rPr>
          <w:b/>
          <w:i/>
          <w:color w:val="000080"/>
          <w:lang w:eastAsia="ru-RU"/>
        </w:rPr>
        <w:t>D</w:t>
      </w:r>
      <w:r>
        <w:rPr>
          <w:lang w:eastAsia="ru-RU"/>
        </w:rPr>
        <w:tab/>
      </w:r>
      <w:r>
        <w:rPr>
          <w:color w:val="000000"/>
          <w:lang w:eastAsia="ru-RU"/>
        </w:rPr>
        <w:t xml:space="preserve">Рожисте запалення правої гомілки  </w:t>
      </w:r>
    </w:p>
    <w:p w:rsidR="0026143F" w:rsidRDefault="00717719">
      <w:pPr>
        <w:widowControl w:val="0"/>
        <w:tabs>
          <w:tab w:val="left" w:pos="90"/>
          <w:tab w:val="left" w:pos="226"/>
        </w:tabs>
        <w:rPr>
          <w:color w:val="000000"/>
          <w:lang w:eastAsia="ru-RU"/>
        </w:rPr>
      </w:pPr>
      <w:r>
        <w:rPr>
          <w:b/>
          <w:i/>
          <w:color w:val="000080"/>
          <w:lang w:eastAsia="ru-RU"/>
        </w:rPr>
        <w:t>E</w:t>
      </w:r>
      <w:r>
        <w:rPr>
          <w:lang w:eastAsia="ru-RU"/>
        </w:rPr>
        <w:tab/>
      </w:r>
      <w:r>
        <w:rPr>
          <w:color w:val="000000"/>
          <w:lang w:eastAsia="ru-RU"/>
        </w:rPr>
        <w:t>Гострий лімфангоіт правої нижньої кінцівки</w:t>
      </w:r>
    </w:p>
    <w:p w:rsidR="0026143F" w:rsidRDefault="0026143F">
      <w:pPr>
        <w:widowControl w:val="0"/>
        <w:tabs>
          <w:tab w:val="left" w:pos="90"/>
          <w:tab w:val="left" w:pos="226"/>
        </w:tabs>
        <w:rPr>
          <w:color w:val="000000"/>
          <w:lang w:eastAsia="ru-RU"/>
        </w:rPr>
      </w:pPr>
    </w:p>
    <w:p w:rsidR="0026143F" w:rsidRDefault="00717719">
      <w:pPr>
        <w:widowControl w:val="0"/>
        <w:tabs>
          <w:tab w:val="left" w:pos="90"/>
        </w:tabs>
        <w:rPr>
          <w:color w:val="000000"/>
          <w:lang w:eastAsia="ru-RU"/>
        </w:rPr>
      </w:pPr>
      <w:r>
        <w:rPr>
          <w:color w:val="000000"/>
          <w:lang w:eastAsia="ru-RU"/>
        </w:rPr>
        <w:t xml:space="preserve">2. У хворого на гостру ішемію обох нижніх кінцівок що виникла одночасно, але має значніші прояви справа, відсутня пульсація на правій стегновій, підколінній артеріях та артеріях ступні. визначається послаблення пульсації на лівій артерії стегна та інших артеріях лівої нижньої кінцівки. Визначити рівень оклюзії:   </w:t>
      </w:r>
    </w:p>
    <w:p w:rsidR="0026143F" w:rsidRDefault="00717719">
      <w:pPr>
        <w:widowControl w:val="0"/>
        <w:tabs>
          <w:tab w:val="left" w:pos="90"/>
          <w:tab w:val="left" w:pos="221"/>
        </w:tabs>
        <w:rPr>
          <w:color w:val="000000"/>
          <w:lang w:eastAsia="ru-RU"/>
        </w:rPr>
      </w:pPr>
      <w:r>
        <w:rPr>
          <w:b/>
          <w:i/>
          <w:color w:val="000080"/>
          <w:lang w:eastAsia="ru-RU"/>
        </w:rPr>
        <w:t>A</w:t>
      </w:r>
      <w:r>
        <w:rPr>
          <w:lang w:eastAsia="ru-RU"/>
        </w:rPr>
        <w:tab/>
      </w:r>
      <w:r>
        <w:rPr>
          <w:color w:val="000000"/>
          <w:lang w:eastAsia="ru-RU"/>
        </w:rPr>
        <w:t xml:space="preserve">*Тромб-"наїздник" біфуркації аорти   </w:t>
      </w:r>
    </w:p>
    <w:p w:rsidR="0026143F" w:rsidRDefault="00717719">
      <w:pPr>
        <w:widowControl w:val="0"/>
        <w:tabs>
          <w:tab w:val="left" w:pos="90"/>
          <w:tab w:val="left" w:pos="226"/>
        </w:tabs>
        <w:rPr>
          <w:color w:val="000000"/>
          <w:lang w:eastAsia="ru-RU"/>
        </w:rPr>
      </w:pPr>
      <w:r>
        <w:rPr>
          <w:b/>
          <w:i/>
          <w:color w:val="000080"/>
          <w:lang w:eastAsia="ru-RU"/>
        </w:rPr>
        <w:t>B</w:t>
      </w:r>
      <w:r>
        <w:rPr>
          <w:lang w:eastAsia="ru-RU"/>
        </w:rPr>
        <w:tab/>
      </w:r>
      <w:r>
        <w:rPr>
          <w:color w:val="000000"/>
          <w:lang w:eastAsia="ru-RU"/>
        </w:rPr>
        <w:t xml:space="preserve">Оклюзія правої клубової артерії.  </w:t>
      </w:r>
    </w:p>
    <w:p w:rsidR="0026143F" w:rsidRDefault="00717719">
      <w:pPr>
        <w:widowControl w:val="0"/>
        <w:tabs>
          <w:tab w:val="left" w:pos="90"/>
          <w:tab w:val="left" w:pos="226"/>
        </w:tabs>
        <w:rPr>
          <w:color w:val="000000"/>
          <w:lang w:eastAsia="ru-RU"/>
        </w:rPr>
      </w:pPr>
      <w:r>
        <w:rPr>
          <w:b/>
          <w:i/>
          <w:color w:val="000080"/>
          <w:lang w:eastAsia="ru-RU"/>
        </w:rPr>
        <w:t>C</w:t>
      </w:r>
      <w:r>
        <w:rPr>
          <w:lang w:eastAsia="ru-RU"/>
        </w:rPr>
        <w:tab/>
      </w:r>
      <w:r>
        <w:rPr>
          <w:color w:val="000000"/>
          <w:lang w:eastAsia="ru-RU"/>
        </w:rPr>
        <w:t xml:space="preserve">Оклюзія обох стегнових артерій.  </w:t>
      </w:r>
    </w:p>
    <w:p w:rsidR="0026143F" w:rsidRDefault="00717719">
      <w:pPr>
        <w:widowControl w:val="0"/>
        <w:tabs>
          <w:tab w:val="left" w:pos="90"/>
          <w:tab w:val="left" w:pos="241"/>
        </w:tabs>
        <w:rPr>
          <w:color w:val="000000"/>
          <w:lang w:eastAsia="ru-RU"/>
        </w:rPr>
      </w:pPr>
      <w:r>
        <w:rPr>
          <w:b/>
          <w:i/>
          <w:color w:val="000080"/>
          <w:lang w:eastAsia="ru-RU"/>
        </w:rPr>
        <w:t>D</w:t>
      </w:r>
      <w:r>
        <w:rPr>
          <w:lang w:eastAsia="ru-RU"/>
        </w:rPr>
        <w:tab/>
      </w:r>
      <w:r>
        <w:rPr>
          <w:color w:val="000000"/>
          <w:lang w:eastAsia="ru-RU"/>
        </w:rPr>
        <w:t xml:space="preserve">Тотальний тромбоз біфуркації аорти  </w:t>
      </w:r>
    </w:p>
    <w:p w:rsidR="0026143F" w:rsidRDefault="00717719">
      <w:pPr>
        <w:widowControl w:val="0"/>
        <w:tabs>
          <w:tab w:val="left" w:pos="90"/>
          <w:tab w:val="left" w:pos="226"/>
        </w:tabs>
        <w:rPr>
          <w:color w:val="000000"/>
          <w:lang w:eastAsia="ru-RU"/>
        </w:rPr>
      </w:pPr>
      <w:r>
        <w:rPr>
          <w:b/>
          <w:i/>
          <w:color w:val="000080"/>
          <w:lang w:eastAsia="ru-RU"/>
        </w:rPr>
        <w:t>E</w:t>
      </w:r>
      <w:r>
        <w:rPr>
          <w:lang w:eastAsia="ru-RU"/>
        </w:rPr>
        <w:tab/>
      </w:r>
      <w:r>
        <w:rPr>
          <w:color w:val="000000"/>
          <w:lang w:eastAsia="ru-RU"/>
        </w:rPr>
        <w:t>Оклюзія правої зовнішньої клубової та лівої внутрішньої стегнової артерії.</w:t>
      </w:r>
    </w:p>
    <w:p w:rsidR="0026143F" w:rsidRDefault="0026143F">
      <w:pPr>
        <w:rPr>
          <w:lang w:eastAsia="ru-RU"/>
        </w:rPr>
      </w:pPr>
    </w:p>
    <w:p w:rsidR="0026143F" w:rsidRDefault="00717719">
      <w:pPr>
        <w:widowControl w:val="0"/>
        <w:tabs>
          <w:tab w:val="left" w:pos="90"/>
        </w:tabs>
        <w:rPr>
          <w:color w:val="000000"/>
          <w:lang w:eastAsia="ru-RU"/>
        </w:rPr>
      </w:pPr>
      <w:r>
        <w:rPr>
          <w:lang w:eastAsia="ru-RU"/>
        </w:rPr>
        <w:t>3.</w:t>
      </w:r>
      <w:r>
        <w:rPr>
          <w:color w:val="000000"/>
          <w:lang w:eastAsia="ru-RU"/>
        </w:rPr>
        <w:t xml:space="preserve"> Хвора 76 років доставлена КШП в тяжкому стані зі скаргами на різкий біль в лівій нижній кінцівці, який з'явився на протязі години і зростає. При ходінні відчуває відсутність твердої опори, похолодання ступні. Страждає на ІХС, цукровий діабет. При огляді ліва нижня кінцівка бліда до коліна, гомілка та ступня холодні, під шкірою простежуються дрібні судини. Больова чутливість порушена на гомілці та ступні зліва. Пульсація на ступні та в підколінній ямці відсутня зліва, на стегнових артеріях послаблена.   </w:t>
      </w:r>
    </w:p>
    <w:p w:rsidR="0026143F" w:rsidRDefault="00717719">
      <w:pPr>
        <w:widowControl w:val="0"/>
        <w:tabs>
          <w:tab w:val="left" w:pos="90"/>
          <w:tab w:val="left" w:pos="221"/>
        </w:tabs>
        <w:rPr>
          <w:color w:val="000000"/>
          <w:lang w:eastAsia="ru-RU"/>
        </w:rPr>
      </w:pPr>
      <w:r>
        <w:rPr>
          <w:b/>
          <w:i/>
          <w:color w:val="000080"/>
          <w:lang w:eastAsia="ru-RU"/>
        </w:rPr>
        <w:t>A</w:t>
      </w:r>
      <w:r>
        <w:rPr>
          <w:lang w:eastAsia="ru-RU"/>
        </w:rPr>
        <w:tab/>
      </w:r>
      <w:r>
        <w:rPr>
          <w:color w:val="000000"/>
          <w:lang w:eastAsia="ru-RU"/>
        </w:rPr>
        <w:t xml:space="preserve">*Тромбоз підколінної артерії  </w:t>
      </w:r>
    </w:p>
    <w:p w:rsidR="0026143F" w:rsidRDefault="00717719">
      <w:pPr>
        <w:widowControl w:val="0"/>
        <w:tabs>
          <w:tab w:val="left" w:pos="90"/>
          <w:tab w:val="left" w:pos="226"/>
        </w:tabs>
        <w:rPr>
          <w:color w:val="000000"/>
          <w:lang w:eastAsia="ru-RU"/>
        </w:rPr>
      </w:pPr>
      <w:r>
        <w:rPr>
          <w:b/>
          <w:i/>
          <w:color w:val="000080"/>
          <w:lang w:eastAsia="ru-RU"/>
        </w:rPr>
        <w:t>B</w:t>
      </w:r>
      <w:r>
        <w:rPr>
          <w:lang w:eastAsia="ru-RU"/>
        </w:rPr>
        <w:tab/>
      </w:r>
      <w:r>
        <w:rPr>
          <w:color w:val="000000"/>
          <w:lang w:eastAsia="ru-RU"/>
        </w:rPr>
        <w:t xml:space="preserve">Починаючася діабетична гангрена лівої нижньої кінцівки  </w:t>
      </w:r>
    </w:p>
    <w:p w:rsidR="0026143F" w:rsidRDefault="00717719">
      <w:pPr>
        <w:widowControl w:val="0"/>
        <w:tabs>
          <w:tab w:val="left" w:pos="90"/>
          <w:tab w:val="left" w:pos="226"/>
        </w:tabs>
        <w:rPr>
          <w:color w:val="000000"/>
          <w:lang w:eastAsia="ru-RU"/>
        </w:rPr>
      </w:pPr>
      <w:r>
        <w:rPr>
          <w:b/>
          <w:i/>
          <w:color w:val="000080"/>
          <w:lang w:eastAsia="ru-RU"/>
        </w:rPr>
        <w:t>C</w:t>
      </w:r>
      <w:r>
        <w:rPr>
          <w:lang w:eastAsia="ru-RU"/>
        </w:rPr>
        <w:tab/>
      </w:r>
      <w:r>
        <w:rPr>
          <w:color w:val="000000"/>
          <w:lang w:eastAsia="ru-RU"/>
        </w:rPr>
        <w:t xml:space="preserve">Облітеруючий атеросклероз  </w:t>
      </w:r>
    </w:p>
    <w:p w:rsidR="0026143F" w:rsidRDefault="00717719">
      <w:pPr>
        <w:widowControl w:val="0"/>
        <w:tabs>
          <w:tab w:val="left" w:pos="90"/>
          <w:tab w:val="left" w:pos="241"/>
        </w:tabs>
        <w:rPr>
          <w:color w:val="000000"/>
          <w:lang w:eastAsia="ru-RU"/>
        </w:rPr>
      </w:pPr>
      <w:r>
        <w:rPr>
          <w:b/>
          <w:i/>
          <w:color w:val="000080"/>
          <w:lang w:eastAsia="ru-RU"/>
        </w:rPr>
        <w:t>D</w:t>
      </w:r>
      <w:r>
        <w:rPr>
          <w:lang w:eastAsia="ru-RU"/>
        </w:rPr>
        <w:tab/>
      </w:r>
      <w:r>
        <w:rPr>
          <w:color w:val="000000"/>
          <w:lang w:eastAsia="ru-RU"/>
        </w:rPr>
        <w:t xml:space="preserve">Хвороба Рейно  </w:t>
      </w:r>
    </w:p>
    <w:p w:rsidR="0026143F" w:rsidRDefault="00717719">
      <w:pPr>
        <w:widowControl w:val="0"/>
        <w:tabs>
          <w:tab w:val="left" w:pos="90"/>
          <w:tab w:val="left" w:pos="226"/>
        </w:tabs>
        <w:rPr>
          <w:color w:val="000000"/>
          <w:lang w:eastAsia="ru-RU"/>
        </w:rPr>
      </w:pPr>
      <w:r>
        <w:rPr>
          <w:b/>
          <w:i/>
          <w:color w:val="000080"/>
          <w:lang w:eastAsia="ru-RU"/>
        </w:rPr>
        <w:t>E</w:t>
      </w:r>
      <w:r>
        <w:rPr>
          <w:lang w:eastAsia="ru-RU"/>
        </w:rPr>
        <w:tab/>
      </w:r>
      <w:r>
        <w:rPr>
          <w:color w:val="000000"/>
          <w:lang w:eastAsia="ru-RU"/>
        </w:rPr>
        <w:t xml:space="preserve">Тромбофлебіт  </w:t>
      </w:r>
    </w:p>
    <w:p w:rsidR="0026143F" w:rsidRDefault="0026143F">
      <w:pPr>
        <w:tabs>
          <w:tab w:val="left" w:pos="3584"/>
        </w:tabs>
        <w:ind w:firstLine="360"/>
        <w:rPr>
          <w:sz w:val="28"/>
          <w:szCs w:val="28"/>
          <w:lang w:eastAsia="ru-RU"/>
        </w:rPr>
      </w:pPr>
    </w:p>
    <w:p w:rsidR="0026143F" w:rsidRDefault="0026143F">
      <w:pPr>
        <w:widowControl w:val="0"/>
        <w:tabs>
          <w:tab w:val="left" w:pos="952"/>
          <w:tab w:val="left" w:pos="1169"/>
        </w:tabs>
        <w:spacing w:after="200" w:line="276" w:lineRule="auto"/>
        <w:rPr>
          <w:rFonts w:ascii="Calibri" w:eastAsia="Calibri" w:hAnsi="Calibri" w:cs="Calibri"/>
          <w:b/>
          <w:sz w:val="32"/>
          <w:szCs w:val="32"/>
          <w:lang w:eastAsia="ru-RU"/>
        </w:rPr>
      </w:pPr>
    </w:p>
    <w:p w:rsidR="0026143F" w:rsidRDefault="00717719">
      <w:pPr>
        <w:widowControl w:val="0"/>
        <w:tabs>
          <w:tab w:val="left" w:pos="952"/>
          <w:tab w:val="left" w:pos="1169"/>
        </w:tabs>
        <w:spacing w:after="200" w:line="276" w:lineRule="auto"/>
        <w:rPr>
          <w:rFonts w:ascii="Calibri" w:eastAsia="Calibri" w:hAnsi="Calibri" w:cs="Calibri"/>
          <w:sz w:val="32"/>
          <w:szCs w:val="32"/>
          <w:lang w:eastAsia="ru-RU"/>
        </w:rPr>
      </w:pPr>
      <w:r>
        <w:rPr>
          <w:rFonts w:ascii="Calibri" w:eastAsia="Calibri" w:hAnsi="Calibri" w:cs="Calibri"/>
          <w:b/>
          <w:sz w:val="32"/>
          <w:szCs w:val="32"/>
          <w:lang w:eastAsia="ru-RU"/>
        </w:rPr>
        <w:t>4.Підбиття підсумків</w:t>
      </w:r>
      <w:r>
        <w:rPr>
          <w:rFonts w:ascii="Calibri" w:eastAsia="Calibri" w:hAnsi="Calibri" w:cs="Calibri"/>
          <w:sz w:val="32"/>
          <w:szCs w:val="32"/>
          <w:lang w:eastAsia="ru-RU"/>
        </w:rPr>
        <w:t>:</w:t>
      </w:r>
    </w:p>
    <w:p w:rsidR="0026143F" w:rsidRDefault="00717719">
      <w:pPr>
        <w:tabs>
          <w:tab w:val="left" w:pos="3584"/>
        </w:tabs>
        <w:rPr>
          <w:b/>
          <w:sz w:val="28"/>
          <w:szCs w:val="28"/>
        </w:rPr>
      </w:pPr>
      <w:r>
        <w:rPr>
          <w:b/>
          <w:sz w:val="32"/>
          <w:szCs w:val="32"/>
        </w:rPr>
        <w:lastRenderedPageBreak/>
        <w:t>5.Список рекомендованої літератури</w:t>
      </w:r>
    </w:p>
    <w:p w:rsidR="0026143F" w:rsidRDefault="00717719">
      <w:pPr>
        <w:numPr>
          <w:ilvl w:val="0"/>
          <w:numId w:val="5"/>
        </w:numPr>
        <w:tabs>
          <w:tab w:val="left" w:pos="3584"/>
        </w:tabs>
        <w:spacing w:after="200" w:line="276" w:lineRule="auto"/>
        <w:rPr>
          <w:sz w:val="28"/>
          <w:szCs w:val="28"/>
        </w:rPr>
      </w:pPr>
      <w:r>
        <w:rPr>
          <w:sz w:val="28"/>
          <w:szCs w:val="28"/>
        </w:rPr>
        <w:t>Основна</w:t>
      </w:r>
    </w:p>
    <w:p w:rsidR="0026143F" w:rsidRDefault="00717719">
      <w:pPr>
        <w:widowControl w:val="0"/>
        <w:numPr>
          <w:ilvl w:val="0"/>
          <w:numId w:val="47"/>
        </w:numPr>
        <w:contextualSpacing/>
        <w:rPr>
          <w:rFonts w:eastAsia="Calibri"/>
          <w:lang w:eastAsia="en-US"/>
        </w:rPr>
      </w:pPr>
      <w:r>
        <w:rPr>
          <w:rFonts w:eastAsia="Calibri"/>
          <w:lang w:eastAsia="en-US"/>
        </w:rPr>
        <w:t>Загальна хірургія: [підруч. для здобувачів ВНЗ] / [В. П. Андрущенко та</w:t>
      </w:r>
      <w:r>
        <w:rPr>
          <w:rFonts w:eastAsia="Calibri"/>
          <w:lang w:eastAsia="en-US"/>
        </w:rP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47"/>
        </w:numPr>
        <w:contextualSpacing/>
        <w:rPr>
          <w:rFonts w:eastAsia="Calibri"/>
          <w:lang w:eastAsia="en-US"/>
        </w:rPr>
      </w:pPr>
      <w:r>
        <w:rPr>
          <w:rFonts w:eastAsia="Calibri"/>
          <w:lang w:eastAsia="en-US"/>
        </w:rPr>
        <w:t>Загальна хірургія: підручник / П. О. Герасимчук [та ін.].; ред. П. О.</w:t>
      </w:r>
      <w:r>
        <w:rPr>
          <w:rFonts w:eastAsia="Calibri"/>
          <w:lang w:eastAsia="en-US"/>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47"/>
        </w:numPr>
        <w:contextualSpacing/>
        <w:rPr>
          <w:lang w:eastAsia="ru-RU"/>
        </w:rPr>
      </w:pPr>
      <w:r>
        <w:rPr>
          <w:color w:val="000000"/>
          <w:lang w:bidi="uk-UA"/>
        </w:rPr>
        <w:t>Військово-польова хірургія: підручник.  В.Є.Корік. ЦУЛ. 2020 М.</w:t>
      </w:r>
    </w:p>
    <w:p w:rsidR="0026143F" w:rsidRDefault="00717719">
      <w:pPr>
        <w:widowControl w:val="0"/>
        <w:numPr>
          <w:ilvl w:val="0"/>
          <w:numId w:val="47"/>
        </w:numPr>
        <w:contextualSpacing/>
        <w:rPr>
          <w:rFonts w:eastAsia="Calibri"/>
          <w:lang w:eastAsia="en-US"/>
        </w:rPr>
      </w:pPr>
      <w:r>
        <w:rPr>
          <w:rFonts w:eastAsia="Calibri"/>
          <w:lang w:eastAsia="en-US"/>
        </w:rPr>
        <w:t>Хірургія: в 2-х т. Т. 1.: підручник для здобувачів вищих медичних</w:t>
      </w:r>
      <w:r>
        <w:rPr>
          <w:rFonts w:eastAsia="Calibri"/>
          <w:lang w:eastAsia="en-US"/>
        </w:rP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47"/>
        </w:numPr>
        <w:contextualSpacing/>
        <w:rPr>
          <w:rFonts w:eastAsia="Calibri"/>
          <w:lang w:eastAsia="en-US"/>
        </w:rPr>
      </w:pPr>
      <w:r>
        <w:rPr>
          <w:rFonts w:eastAsia="Calibri"/>
          <w:lang w:eastAsia="en-US"/>
        </w:rPr>
        <w:t>Хірургія: підручник / О. М. Кіт, А. О. Боб, В. С. Жуковський; ДВНЗ</w:t>
      </w:r>
      <w:r>
        <w:rPr>
          <w:rFonts w:eastAsia="Calibri"/>
          <w:lang w:eastAsia="en-US"/>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47"/>
        </w:numPr>
        <w:contextualSpacing/>
        <w:rPr>
          <w:rFonts w:eastAsia="Calibri"/>
          <w:lang w:eastAsia="en-US"/>
        </w:rPr>
      </w:pPr>
      <w:r>
        <w:rPr>
          <w:rFonts w:eastAsia="Calibri"/>
          <w:lang w:eastAsia="en-US"/>
        </w:rPr>
        <w:t>Хірургія: підручник: в 2-х т. Т. 1: Загальна хірургія з основними видами</w:t>
      </w:r>
      <w:r>
        <w:rPr>
          <w:rFonts w:eastAsia="Calibri"/>
          <w:lang w:eastAsia="en-US"/>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47"/>
        </w:numPr>
        <w:contextualSpacing/>
        <w:rPr>
          <w:rFonts w:eastAsia="Calibri"/>
          <w:lang w:eastAsia="en-US"/>
        </w:rPr>
      </w:pPr>
      <w:r>
        <w:rPr>
          <w:rFonts w:eastAsia="Calibri"/>
          <w:lang w:eastAsia="en-US"/>
        </w:rPr>
        <w:t>Оперативна хірургія і топографічна анатомія голови та шиї: баз. підруч.</w:t>
      </w:r>
      <w:r>
        <w:rPr>
          <w:rFonts w:eastAsia="Calibri"/>
          <w:lang w:eastAsia="en-US"/>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47"/>
        </w:numPr>
        <w:contextualSpacing/>
        <w:rPr>
          <w:rFonts w:eastAsia="Calibri"/>
          <w:lang w:eastAsia="en-US"/>
        </w:rPr>
      </w:pPr>
      <w:r>
        <w:rPr>
          <w:rFonts w:eastAsia="Calibri"/>
          <w:lang w:eastAsia="en-US"/>
        </w:rPr>
        <w:t>Оперативна хірургія та топографічна анатомія: національний підручник</w:t>
      </w:r>
      <w:r>
        <w:rPr>
          <w:rFonts w:eastAsia="Calibri"/>
          <w:lang w:eastAsia="en-US"/>
        </w:rPr>
        <w:br/>
        <w:t>для здобувачів вищих медичних начальних закладів ІV рівня акредитації / Ю. Т. Ахтемійчук [та ін.]; ред. М. П. Ковальський. - 3-є вид., виправ. - Київ: ВСВ</w:t>
      </w:r>
      <w:r>
        <w:rPr>
          <w:rFonts w:eastAsia="Calibri"/>
          <w:lang w:eastAsia="en-US"/>
        </w:rPr>
        <w:br/>
        <w:t>"Медицина", 2016. - 504 с.: 40 с. кольор. вкл.</w:t>
      </w:r>
    </w:p>
    <w:p w:rsidR="0026143F" w:rsidRDefault="0026143F">
      <w:pPr>
        <w:widowControl w:val="0"/>
        <w:shd w:val="clear" w:color="auto" w:fill="FFFFFF"/>
        <w:autoSpaceDE w:val="0"/>
        <w:spacing w:line="276" w:lineRule="auto"/>
        <w:ind w:left="568"/>
        <w:jc w:val="both"/>
        <w:rPr>
          <w:color w:val="000000"/>
          <w:szCs w:val="28"/>
        </w:rPr>
      </w:pPr>
    </w:p>
    <w:p w:rsidR="0026143F" w:rsidRDefault="00717719">
      <w:pPr>
        <w:tabs>
          <w:tab w:val="left" w:pos="3584"/>
        </w:tabs>
        <w:spacing w:line="276" w:lineRule="auto"/>
        <w:ind w:left="426" w:hanging="426"/>
        <w:rPr>
          <w:b/>
          <w:i/>
          <w:sz w:val="28"/>
          <w:szCs w:val="28"/>
          <w:lang w:eastAsia="ar-SA"/>
        </w:rPr>
      </w:pPr>
      <w:r>
        <w:rPr>
          <w:b/>
          <w:i/>
          <w:sz w:val="28"/>
          <w:szCs w:val="28"/>
          <w:lang w:eastAsia="ar-SA"/>
        </w:rPr>
        <w:t xml:space="preserve">        Додаткова література:</w:t>
      </w:r>
    </w:p>
    <w:p w:rsidR="0026143F" w:rsidRDefault="00717719">
      <w:pPr>
        <w:widowControl w:val="0"/>
        <w:numPr>
          <w:ilvl w:val="0"/>
          <w:numId w:val="48"/>
        </w:numPr>
        <w:tabs>
          <w:tab w:val="left" w:pos="1101"/>
        </w:tabs>
        <w:contextualSpacing/>
        <w:rPr>
          <w:rFonts w:eastAsia="Calibri"/>
          <w:lang w:eastAsia="en-US"/>
        </w:rPr>
      </w:pPr>
      <w:r>
        <w:rPr>
          <w:rFonts w:eastAsia="Calibri"/>
          <w:lang w:eastAsia="en-US"/>
        </w:rPr>
        <w:t>Загальна хірургія: базовий підручник для здобувачів вищих навчальних</w:t>
      </w:r>
      <w:r>
        <w:rPr>
          <w:rFonts w:eastAsia="Calibri"/>
          <w:lang w:eastAsia="en-US"/>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48"/>
        </w:numPr>
        <w:tabs>
          <w:tab w:val="left" w:pos="1101"/>
        </w:tabs>
        <w:contextualSpacing/>
        <w:rPr>
          <w:rFonts w:eastAsia="Calibri"/>
          <w:lang w:eastAsia="en-US"/>
        </w:rPr>
      </w:pPr>
      <w:r>
        <w:rPr>
          <w:rFonts w:eastAsia="Calibri"/>
          <w:lang w:eastAsia="en-US"/>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spacing w:line="276" w:lineRule="auto"/>
        <w:ind w:left="851" w:hanging="851"/>
        <w:jc w:val="both"/>
        <w:rPr>
          <w:color w:val="000000"/>
          <w:sz w:val="28"/>
          <w:szCs w:val="28"/>
        </w:rPr>
      </w:pPr>
    </w:p>
    <w:p w:rsidR="0026143F" w:rsidRDefault="0026143F">
      <w:pPr>
        <w:tabs>
          <w:tab w:val="left" w:pos="1101"/>
        </w:tabs>
        <w:kinsoku w:val="0"/>
        <w:overflowPunct w:val="0"/>
        <w:autoSpaceDE w:val="0"/>
        <w:autoSpaceDN w:val="0"/>
        <w:spacing w:line="276" w:lineRule="auto"/>
        <w:jc w:val="center"/>
        <w:rPr>
          <w:b/>
          <w:color w:val="000000"/>
        </w:rPr>
      </w:pPr>
    </w:p>
    <w:p w:rsidR="0026143F" w:rsidRDefault="00717719">
      <w:pPr>
        <w:tabs>
          <w:tab w:val="left" w:pos="1101"/>
        </w:tabs>
        <w:kinsoku w:val="0"/>
        <w:overflowPunct w:val="0"/>
        <w:autoSpaceDE w:val="0"/>
        <w:autoSpaceDN w:val="0"/>
        <w:spacing w:line="276" w:lineRule="auto"/>
        <w:rPr>
          <w:b/>
          <w:color w:val="000000"/>
          <w:lang w:eastAsia="ru-RU" w:bidi="ru-RU"/>
        </w:rPr>
      </w:pPr>
      <w:r>
        <w:rPr>
          <w:b/>
          <w:color w:val="000000"/>
        </w:rPr>
        <w:t xml:space="preserve">6. Електронні інформаційні </w:t>
      </w:r>
      <w:r>
        <w:rPr>
          <w:b/>
          <w:color w:val="000000"/>
          <w:lang w:eastAsia="ru-RU" w:bidi="ru-RU"/>
        </w:rPr>
        <w:t>ресурси</w:t>
      </w:r>
    </w:p>
    <w:p w:rsidR="0026143F" w:rsidRDefault="0026143F">
      <w:pPr>
        <w:tabs>
          <w:tab w:val="left" w:pos="1101"/>
        </w:tabs>
        <w:kinsoku w:val="0"/>
        <w:overflowPunct w:val="0"/>
        <w:autoSpaceDE w:val="0"/>
        <w:autoSpaceDN w:val="0"/>
        <w:spacing w:line="276" w:lineRule="auto"/>
        <w:jc w:val="center"/>
        <w:rPr>
          <w:b/>
          <w:color w:val="000000"/>
        </w:rPr>
      </w:pPr>
    </w:p>
    <w:p w:rsidR="0026143F" w:rsidRDefault="00D13360">
      <w:pPr>
        <w:widowControl w:val="0"/>
        <w:numPr>
          <w:ilvl w:val="0"/>
          <w:numId w:val="49"/>
        </w:numPr>
        <w:contextualSpacing/>
        <w:rPr>
          <w:rFonts w:eastAsia="Calibri"/>
          <w:lang w:val="ru-RU" w:eastAsia="en-US"/>
        </w:rPr>
      </w:pPr>
      <w:hyperlink r:id="rId71" w:history="1">
        <w:r w:rsidR="00717719">
          <w:rPr>
            <w:rFonts w:ascii="Calibri" w:eastAsia="Calibri" w:hAnsi="Calibri"/>
            <w:color w:val="0000FF"/>
            <w:u w:val="single"/>
            <w:lang w:val="en-US" w:eastAsia="en-US"/>
          </w:rPr>
          <w:t>http</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moz</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gov</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ua</w:t>
        </w:r>
      </w:hyperlink>
      <w:r w:rsidR="00717719">
        <w:rPr>
          <w:rFonts w:ascii="Calibri" w:eastAsia="Calibri" w:hAnsi="Calibri"/>
          <w:color w:val="0000FF"/>
          <w:u w:val="single"/>
          <w:lang w:val="ru-RU" w:eastAsia="en-US"/>
        </w:rPr>
        <w:t xml:space="preserve"> – Міністерство охорони здоров’я України</w:t>
      </w:r>
    </w:p>
    <w:p w:rsidR="0026143F" w:rsidRDefault="00D13360">
      <w:pPr>
        <w:widowControl w:val="0"/>
        <w:numPr>
          <w:ilvl w:val="0"/>
          <w:numId w:val="49"/>
        </w:numPr>
        <w:contextualSpacing/>
        <w:rPr>
          <w:rFonts w:eastAsia="Calibri"/>
          <w:lang w:val="en-US" w:eastAsia="en-US"/>
        </w:rPr>
      </w:pPr>
      <w:hyperlink r:id="rId72" w:history="1">
        <w:r w:rsidR="00717719">
          <w:rPr>
            <w:rFonts w:ascii="Calibri" w:eastAsia="Calibri" w:hAnsi="Calibri"/>
            <w:color w:val="0000FF"/>
            <w:u w:val="single"/>
            <w:lang w:val="en-US" w:eastAsia="en-US"/>
          </w:rPr>
          <w:t>www.ama-assn.org</w:t>
        </w:r>
      </w:hyperlink>
      <w:r w:rsidR="00717719">
        <w:rPr>
          <w:rFonts w:eastAsia="Calibri"/>
          <w:lang w:val="en-US" w:eastAsia="en-US"/>
        </w:rPr>
        <w:t xml:space="preserve"> – </w:t>
      </w:r>
      <w:r w:rsidR="00717719">
        <w:rPr>
          <w:rFonts w:ascii="Calibri" w:eastAsia="Calibri" w:hAnsi="Calibri"/>
          <w:color w:val="0000FF"/>
          <w:u w:val="single"/>
          <w:lang w:val="en-US" w:eastAsia="en-US"/>
        </w:rPr>
        <w:t xml:space="preserve">Американська медична асоціація / </w:t>
      </w:r>
      <w:hyperlink r:id="rId73" w:history="1">
        <w:r w:rsidR="00717719">
          <w:rPr>
            <w:rFonts w:ascii="Calibri" w:eastAsia="Calibri" w:hAnsi="Calibri"/>
            <w:color w:val="0000FF"/>
            <w:u w:val="single"/>
            <w:lang w:val="en-US" w:eastAsia="en-US"/>
          </w:rPr>
          <w:t>American Medical Association</w:t>
        </w:r>
      </w:hyperlink>
    </w:p>
    <w:p w:rsidR="0026143F" w:rsidRDefault="00D13360">
      <w:pPr>
        <w:widowControl w:val="0"/>
        <w:numPr>
          <w:ilvl w:val="0"/>
          <w:numId w:val="49"/>
        </w:numPr>
        <w:contextualSpacing/>
        <w:rPr>
          <w:rFonts w:eastAsia="Calibri"/>
          <w:lang w:val="ru-RU" w:eastAsia="en-US"/>
        </w:rPr>
      </w:pPr>
      <w:hyperlink r:id="rId74" w:history="1">
        <w:r w:rsidR="00717719">
          <w:rPr>
            <w:rFonts w:ascii="Calibri" w:eastAsia="Calibri" w:hAnsi="Calibri"/>
            <w:color w:val="0000FF"/>
            <w:u w:val="single"/>
            <w:shd w:val="clear" w:color="auto" w:fill="FFFFFF"/>
            <w:lang w:val="en-US" w:eastAsia="en-US"/>
          </w:rPr>
          <w:t>www</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who</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int</w:t>
        </w:r>
      </w:hyperlink>
      <w:r w:rsidR="00717719">
        <w:rPr>
          <w:rFonts w:ascii="Calibri" w:eastAsia="Calibri" w:hAnsi="Calibri"/>
          <w:color w:val="0000FF"/>
          <w:u w:val="single"/>
          <w:shd w:val="clear" w:color="auto" w:fill="FFFFFF"/>
          <w:lang w:val="ru-RU" w:eastAsia="en-US"/>
        </w:rPr>
        <w:t xml:space="preserve"> – Всесвітня організація охорони здоров’я</w:t>
      </w:r>
    </w:p>
    <w:p w:rsidR="0026143F" w:rsidRDefault="00D13360">
      <w:pPr>
        <w:widowControl w:val="0"/>
        <w:numPr>
          <w:ilvl w:val="0"/>
          <w:numId w:val="49"/>
        </w:numPr>
        <w:contextualSpacing/>
        <w:rPr>
          <w:rFonts w:eastAsia="Calibri"/>
          <w:lang w:val="ru-RU" w:eastAsia="en-US"/>
        </w:rPr>
      </w:pPr>
      <w:hyperlink r:id="rId75" w:history="1">
        <w:r w:rsidR="00717719">
          <w:rPr>
            <w:rFonts w:ascii="Calibri" w:eastAsia="Calibri" w:hAnsi="Calibri"/>
            <w:color w:val="0000FF"/>
            <w:u w:val="single"/>
            <w:shd w:val="clear" w:color="auto" w:fill="FFFFFF"/>
            <w:lang w:val="en-US" w:eastAsia="en-US"/>
          </w:rPr>
          <w:t>www</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dec</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gov</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ua</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mtd</w:t>
        </w:r>
        <w:r w:rsidR="00717719">
          <w:rPr>
            <w:rFonts w:ascii="Calibri" w:eastAsia="Calibri" w:hAnsi="Calibri"/>
            <w:color w:val="0000FF"/>
            <w:u w:val="single"/>
            <w:shd w:val="clear" w:color="auto" w:fill="FFFFFF"/>
            <w:lang w:val="ru-RU" w:eastAsia="en-US"/>
          </w:rPr>
          <w:t>/</w:t>
        </w:r>
        <w:r w:rsidR="00717719">
          <w:rPr>
            <w:rFonts w:ascii="Calibri" w:eastAsia="Calibri" w:hAnsi="Calibri"/>
            <w:color w:val="0000FF"/>
            <w:u w:val="single"/>
            <w:shd w:val="clear" w:color="auto" w:fill="FFFFFF"/>
            <w:lang w:val="en-US" w:eastAsia="en-US"/>
          </w:rPr>
          <w:t>home</w:t>
        </w:r>
        <w:r w:rsidR="00717719">
          <w:rPr>
            <w:rFonts w:ascii="Calibri" w:eastAsia="Calibri" w:hAnsi="Calibri"/>
            <w:color w:val="0000FF"/>
            <w:u w:val="single"/>
            <w:shd w:val="clear" w:color="auto" w:fill="FFFFFF"/>
            <w:lang w:val="ru-RU" w:eastAsia="en-US"/>
          </w:rPr>
          <w:t>/</w:t>
        </w:r>
      </w:hyperlink>
      <w:r w:rsidR="00717719">
        <w:rPr>
          <w:rFonts w:ascii="Calibri" w:eastAsia="Calibri" w:hAnsi="Calibri"/>
          <w:color w:val="0000FF"/>
          <w:u w:val="single"/>
          <w:shd w:val="clear" w:color="auto" w:fill="FFFFFF"/>
          <w:lang w:val="ru-RU" w:eastAsia="en-US"/>
        </w:rPr>
        <w:t xml:space="preserve"> - Державний експертний центр МОЗ України</w:t>
      </w:r>
    </w:p>
    <w:p w:rsidR="0026143F" w:rsidRDefault="00D13360">
      <w:pPr>
        <w:widowControl w:val="0"/>
        <w:numPr>
          <w:ilvl w:val="0"/>
          <w:numId w:val="49"/>
        </w:numPr>
        <w:contextualSpacing/>
        <w:rPr>
          <w:rFonts w:eastAsia="Calibri"/>
          <w:lang w:val="ru-RU" w:eastAsia="en-US"/>
        </w:rPr>
      </w:pPr>
      <w:hyperlink r:id="rId76" w:history="1">
        <w:r w:rsidR="00717719">
          <w:rPr>
            <w:rFonts w:ascii="Calibri" w:eastAsia="Calibri" w:hAnsi="Calibri"/>
            <w:color w:val="0000FF"/>
            <w:u w:val="single"/>
            <w:lang w:val="en-US" w:eastAsia="en-US"/>
          </w:rPr>
          <w:t>http</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bma</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org</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uk</w:t>
        </w:r>
      </w:hyperlink>
      <w:r w:rsidR="00717719">
        <w:rPr>
          <w:rFonts w:eastAsia="Calibri"/>
          <w:lang w:val="ru-RU" w:eastAsia="en-US"/>
        </w:rPr>
        <w:t xml:space="preserve"> – Британська медична асоціація</w:t>
      </w:r>
    </w:p>
    <w:p w:rsidR="0026143F" w:rsidRDefault="00D13360">
      <w:pPr>
        <w:widowControl w:val="0"/>
        <w:numPr>
          <w:ilvl w:val="0"/>
          <w:numId w:val="49"/>
        </w:numPr>
        <w:contextualSpacing/>
        <w:rPr>
          <w:rFonts w:eastAsia="Calibri"/>
          <w:lang w:val="en-US" w:eastAsia="en-US"/>
        </w:rPr>
      </w:pPr>
      <w:hyperlink r:id="rId77" w:history="1">
        <w:r w:rsidR="00717719">
          <w:rPr>
            <w:rFonts w:ascii="Calibri" w:eastAsia="Calibri" w:hAnsi="Calibri"/>
            <w:color w:val="0000FF"/>
            <w:u w:val="single"/>
            <w:lang w:val="en-US" w:eastAsia="en-US"/>
          </w:rPr>
          <w:t>www.gmc-uk.org</w:t>
        </w:r>
      </w:hyperlink>
      <w:r w:rsidR="00717719">
        <w:rPr>
          <w:rFonts w:eastAsia="Calibri"/>
          <w:lang w:val="en-US" w:eastAsia="en-US"/>
        </w:rPr>
        <w:t xml:space="preserve"> - </w:t>
      </w:r>
      <w:r w:rsidR="00717719">
        <w:rPr>
          <w:rFonts w:eastAsia="Calibri"/>
          <w:bCs/>
          <w:iCs/>
          <w:shd w:val="clear" w:color="auto" w:fill="FFFFFF"/>
          <w:lang w:val="en-US" w:eastAsia="en-US"/>
        </w:rPr>
        <w:t xml:space="preserve">General Medical Council </w:t>
      </w:r>
      <w:r w:rsidR="00717719">
        <w:rPr>
          <w:rFonts w:eastAsia="Calibri"/>
          <w:i/>
          <w:shd w:val="clear" w:color="auto" w:fill="FFFFFF"/>
          <w:lang w:val="en-US" w:eastAsia="en-US"/>
        </w:rPr>
        <w:t>(</w:t>
      </w:r>
      <w:r w:rsidR="00717719">
        <w:rPr>
          <w:rFonts w:eastAsia="Calibri"/>
          <w:bCs/>
          <w:iCs/>
          <w:shd w:val="clear" w:color="auto" w:fill="FFFFFF"/>
          <w:lang w:val="en-US" w:eastAsia="en-US"/>
        </w:rPr>
        <w:t>GMC</w:t>
      </w:r>
      <w:r w:rsidR="00717719">
        <w:rPr>
          <w:rFonts w:eastAsia="Calibri"/>
          <w:i/>
          <w:shd w:val="clear" w:color="auto" w:fill="FFFFFF"/>
          <w:lang w:val="en-US" w:eastAsia="en-US"/>
        </w:rPr>
        <w:t>)</w:t>
      </w:r>
    </w:p>
    <w:p w:rsidR="0026143F" w:rsidRDefault="00D13360">
      <w:pPr>
        <w:widowControl w:val="0"/>
        <w:numPr>
          <w:ilvl w:val="0"/>
          <w:numId w:val="49"/>
        </w:numPr>
        <w:contextualSpacing/>
        <w:rPr>
          <w:rFonts w:eastAsia="Calibri"/>
          <w:lang w:val="ru-RU" w:eastAsia="en-US"/>
        </w:rPr>
      </w:pPr>
      <w:hyperlink r:id="rId78" w:history="1">
        <w:r w:rsidR="00717719">
          <w:rPr>
            <w:rFonts w:ascii="Calibri" w:eastAsia="Calibri" w:hAnsi="Calibri"/>
            <w:color w:val="0000FF"/>
            <w:u w:val="single"/>
            <w:lang w:val="en-US" w:eastAsia="en-US"/>
          </w:rPr>
          <w:t>www</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bundesaerztekammer</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de</w:t>
        </w:r>
      </w:hyperlink>
      <w:r w:rsidR="00717719">
        <w:rPr>
          <w:rFonts w:eastAsia="Calibri"/>
          <w:lang w:val="ru-RU" w:eastAsia="en-US"/>
        </w:rPr>
        <w:t xml:space="preserve"> – Німецька медична асоціація</w:t>
      </w:r>
    </w:p>
    <w:p w:rsidR="0026143F" w:rsidRDefault="00D13360">
      <w:pPr>
        <w:widowControl w:val="0"/>
        <w:numPr>
          <w:ilvl w:val="0"/>
          <w:numId w:val="49"/>
        </w:numPr>
        <w:rPr>
          <w:lang w:val="ru-RU" w:eastAsia="ru-RU"/>
        </w:rPr>
      </w:pPr>
      <w:hyperlink r:id="rId79" w:history="1">
        <w:r w:rsidR="00717719">
          <w:rPr>
            <w:color w:val="0000FF"/>
            <w:u w:val="single"/>
            <w:lang w:val="en-US" w:eastAsia="ru-RU"/>
          </w:rPr>
          <w:t>http</w:t>
        </w:r>
        <w:r w:rsidR="00717719">
          <w:rPr>
            <w:color w:val="0000FF"/>
            <w:u w:val="single"/>
            <w:lang w:val="ru-RU" w:eastAsia="ru-RU"/>
          </w:rPr>
          <w:t>://</w:t>
        </w:r>
        <w:r w:rsidR="00717719">
          <w:rPr>
            <w:color w:val="0000FF"/>
            <w:u w:val="single"/>
            <w:lang w:val="en-US" w:eastAsia="ru-RU"/>
          </w:rPr>
          <w:t>medforum</w:t>
        </w:r>
        <w:r w:rsidR="00717719">
          <w:rPr>
            <w:color w:val="0000FF"/>
            <w:u w:val="single"/>
            <w:lang w:val="ru-RU" w:eastAsia="ru-RU"/>
          </w:rPr>
          <w:t>.</w:t>
        </w:r>
        <w:r w:rsidR="00717719">
          <w:rPr>
            <w:color w:val="0000FF"/>
            <w:u w:val="single"/>
            <w:lang w:val="en-US" w:eastAsia="ru-RU"/>
          </w:rPr>
          <w:t>in</w:t>
        </w:r>
        <w:r w:rsidR="00717719">
          <w:rPr>
            <w:color w:val="0000FF"/>
            <w:u w:val="single"/>
            <w:lang w:val="ru-RU" w:eastAsia="ru-RU"/>
          </w:rPr>
          <w:t>.</w:t>
        </w:r>
        <w:r w:rsidR="00717719">
          <w:rPr>
            <w:color w:val="0000FF"/>
            <w:u w:val="single"/>
            <w:lang w:val="en-US" w:eastAsia="ru-RU"/>
          </w:rPr>
          <w:t>ua</w:t>
        </w:r>
        <w:r w:rsidR="00717719">
          <w:rPr>
            <w:color w:val="0000FF"/>
            <w:u w:val="single"/>
            <w:lang w:val="ru-RU" w:eastAsia="ru-RU"/>
          </w:rPr>
          <w:t>/</w:t>
        </w:r>
        <w:r w:rsidR="00717719">
          <w:rPr>
            <w:color w:val="0000FF"/>
            <w:u w:val="single"/>
            <w:lang w:val="en-US" w:eastAsia="ru-RU"/>
          </w:rPr>
          <w:t>partners</w:t>
        </w:r>
        <w:r w:rsidR="00717719">
          <w:rPr>
            <w:color w:val="0000FF"/>
            <w:u w:val="single"/>
            <w:lang w:val="ru-RU" w:eastAsia="ru-RU"/>
          </w:rPr>
          <w:t>-</w:t>
        </w:r>
      </w:hyperlink>
      <w:r w:rsidR="00717719">
        <w:rPr>
          <w:lang w:val="ru-RU" w:eastAsia="ru-RU"/>
        </w:rPr>
        <w:t xml:space="preserve"> Асоціація хірургів України</w:t>
      </w:r>
    </w:p>
    <w:p w:rsidR="0026143F" w:rsidRDefault="00D13360">
      <w:pPr>
        <w:widowControl w:val="0"/>
        <w:numPr>
          <w:ilvl w:val="0"/>
          <w:numId w:val="49"/>
        </w:numPr>
        <w:contextualSpacing/>
        <w:rPr>
          <w:rFonts w:eastAsia="Calibri"/>
          <w:lang w:val="ru-RU" w:eastAsia="en-US"/>
        </w:rPr>
      </w:pPr>
      <w:hyperlink r:id="rId80" w:history="1">
        <w:r w:rsidR="00717719">
          <w:rPr>
            <w:rFonts w:ascii="Calibri" w:eastAsia="Calibri" w:hAnsi="Calibri"/>
            <w:color w:val="0000FF"/>
            <w:u w:val="single"/>
            <w:lang w:val="en-US" w:eastAsia="en-US"/>
          </w:rPr>
          <w:t>http</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endoscopy</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com</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ua</w:t>
        </w:r>
        <w:r w:rsidR="00717719">
          <w:rPr>
            <w:rFonts w:ascii="Calibri" w:eastAsia="Calibri" w:hAnsi="Calibri"/>
            <w:color w:val="0000FF"/>
            <w:u w:val="single"/>
            <w:lang w:val="ru-RU" w:eastAsia="en-US"/>
          </w:rPr>
          <w:t>/</w:t>
        </w:r>
      </w:hyperlink>
      <w:r w:rsidR="00717719">
        <w:rPr>
          <w:rFonts w:eastAsia="Calibri"/>
          <w:lang w:val="ru-RU" w:eastAsia="en-US"/>
        </w:rPr>
        <w:t xml:space="preserve"> - Асоціація ендоскопічних хірургів України </w:t>
      </w:r>
    </w:p>
    <w:p w:rsidR="0026143F" w:rsidRDefault="00D13360">
      <w:pPr>
        <w:widowControl w:val="0"/>
        <w:numPr>
          <w:ilvl w:val="0"/>
          <w:numId w:val="49"/>
        </w:numPr>
        <w:contextualSpacing/>
        <w:rPr>
          <w:rFonts w:eastAsia="Calibri"/>
          <w:lang w:val="ru-RU" w:eastAsia="en-US"/>
        </w:rPr>
      </w:pPr>
      <w:hyperlink r:id="rId81" w:history="1">
        <w:r w:rsidR="00717719">
          <w:rPr>
            <w:rFonts w:ascii="Calibri" w:eastAsia="Calibri" w:hAnsi="Calibri"/>
            <w:color w:val="0000FF"/>
            <w:u w:val="single"/>
            <w:lang w:val="en-US" w:eastAsia="en-US"/>
          </w:rPr>
          <w:t>http</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thoracic</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surgery</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com</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ua</w:t>
        </w:r>
        <w:r w:rsidR="00717719">
          <w:rPr>
            <w:rFonts w:ascii="Calibri" w:eastAsia="Calibri" w:hAnsi="Calibri"/>
            <w:color w:val="0000FF"/>
            <w:u w:val="single"/>
            <w:lang w:val="ru-RU" w:eastAsia="en-US"/>
          </w:rPr>
          <w:t>/</w:t>
        </w:r>
      </w:hyperlink>
      <w:r w:rsidR="00717719">
        <w:rPr>
          <w:rFonts w:eastAsia="Calibri"/>
          <w:lang w:val="ru-RU" w:eastAsia="en-US"/>
        </w:rPr>
        <w:t xml:space="preserve"> - Асоціація торакальних хірургів України </w:t>
      </w:r>
    </w:p>
    <w:p w:rsidR="0026143F" w:rsidRDefault="00D13360">
      <w:pPr>
        <w:widowControl w:val="0"/>
        <w:numPr>
          <w:ilvl w:val="0"/>
          <w:numId w:val="49"/>
        </w:numPr>
        <w:contextualSpacing/>
        <w:rPr>
          <w:rFonts w:eastAsia="Calibri"/>
          <w:lang w:val="ru-RU" w:eastAsia="en-US"/>
        </w:rPr>
      </w:pPr>
      <w:hyperlink r:id="rId82" w:history="1">
        <w:r w:rsidR="00717719">
          <w:rPr>
            <w:rFonts w:ascii="Calibri" w:eastAsia="Calibri" w:hAnsi="Calibri"/>
            <w:color w:val="0000FF"/>
            <w:u w:val="single"/>
            <w:lang w:val="en-US" w:eastAsia="en-US"/>
          </w:rPr>
          <w:t>https</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youcontrol</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com</w:t>
        </w:r>
        <w:r w:rsidR="00717719">
          <w:rPr>
            <w:rFonts w:ascii="Calibri" w:eastAsia="Calibri" w:hAnsi="Calibri"/>
            <w:color w:val="0000FF"/>
            <w:u w:val="single"/>
            <w:lang w:val="ru-RU" w:eastAsia="en-US"/>
          </w:rPr>
          <w:t>.</w:t>
        </w:r>
        <w:r w:rsidR="00717719">
          <w:rPr>
            <w:rFonts w:ascii="Calibri" w:eastAsia="Calibri" w:hAnsi="Calibri"/>
            <w:color w:val="0000FF"/>
            <w:u w:val="single"/>
            <w:lang w:val="en-US" w:eastAsia="en-US"/>
          </w:rPr>
          <w:t>ua</w:t>
        </w:r>
        <w:r w:rsidR="00717719">
          <w:rPr>
            <w:rFonts w:ascii="Calibri" w:eastAsia="Calibri" w:hAnsi="Calibri"/>
            <w:color w:val="0000FF"/>
            <w:u w:val="single"/>
            <w:lang w:val="ru-RU" w:eastAsia="en-US"/>
          </w:rPr>
          <w:t>/</w:t>
        </w:r>
      </w:hyperlink>
      <w:r w:rsidR="00717719">
        <w:rPr>
          <w:rFonts w:eastAsia="Calibri"/>
          <w:lang w:val="ru-RU" w:eastAsia="en-US"/>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717719">
      <w:pPr>
        <w:widowControl w:val="0"/>
        <w:jc w:val="center"/>
        <w:rPr>
          <w:rFonts w:cs="Microsoft YaHei"/>
          <w:b/>
          <w:bCs/>
          <w:color w:val="000000"/>
          <w:sz w:val="32"/>
          <w:szCs w:val="32"/>
          <w:lang w:val="ru-RU" w:bidi="uk-UA"/>
        </w:rPr>
      </w:pPr>
      <w:r>
        <w:rPr>
          <w:bCs/>
          <w:i/>
          <w:sz w:val="32"/>
          <w:szCs w:val="32"/>
        </w:rPr>
        <w:t xml:space="preserve">Практичне заняття № </w:t>
      </w:r>
      <w:r>
        <w:rPr>
          <w:bCs/>
          <w:i/>
          <w:sz w:val="32"/>
          <w:szCs w:val="32"/>
          <w:lang w:val="ru-RU"/>
        </w:rPr>
        <w:t>7</w:t>
      </w:r>
    </w:p>
    <w:p w:rsidR="0026143F" w:rsidRDefault="00717719">
      <w:pPr>
        <w:widowControl w:val="0"/>
        <w:rPr>
          <w:b/>
          <w:bCs/>
          <w:color w:val="000000"/>
          <w:lang w:bidi="uk-UA"/>
        </w:rPr>
      </w:pPr>
      <w:r>
        <w:rPr>
          <w:b/>
          <w:bCs/>
          <w:color w:val="000000"/>
          <w:lang w:bidi="uk-UA"/>
        </w:rPr>
        <w:t xml:space="preserve">Тема: </w:t>
      </w:r>
      <w:r>
        <w:rPr>
          <w:b/>
          <w:sz w:val="28"/>
          <w:szCs w:val="28"/>
        </w:rPr>
        <w:t>Хронiчна iшемiя   нижніх   кiнцiвок.</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pPr>
        <w:numPr>
          <w:ilvl w:val="0"/>
          <w:numId w:val="50"/>
        </w:numPr>
        <w:rPr>
          <w:color w:val="000000"/>
        </w:rPr>
      </w:pPr>
      <w:r>
        <w:rPr>
          <w:color w:val="000000"/>
        </w:rPr>
        <w:t xml:space="preserve">Етіологію ,патогенез хронічної ішемії кінцівок, облітеруючого атеросклерозу і ендартеріїту, </w:t>
      </w:r>
    </w:p>
    <w:p w:rsidR="0026143F" w:rsidRDefault="00717719">
      <w:pPr>
        <w:numPr>
          <w:ilvl w:val="0"/>
          <w:numId w:val="50"/>
        </w:numPr>
        <w:rPr>
          <w:color w:val="000000"/>
        </w:rPr>
      </w:pPr>
      <w:r>
        <w:rPr>
          <w:color w:val="000000"/>
        </w:rPr>
        <w:t>Етіологію ,патогенез Облітеруючого тромбангіїту /хвороба Бюргера/, хвороби Рейно.</w:t>
      </w:r>
    </w:p>
    <w:p w:rsidR="0026143F" w:rsidRDefault="00717719">
      <w:pPr>
        <w:numPr>
          <w:ilvl w:val="0"/>
          <w:numId w:val="50"/>
        </w:numPr>
        <w:rPr>
          <w:color w:val="000000"/>
        </w:rPr>
      </w:pPr>
      <w:r>
        <w:rPr>
          <w:color w:val="000000"/>
        </w:rPr>
        <w:t xml:space="preserve">Класифікацію, клініку, стадії, функціональні проби. </w:t>
      </w:r>
    </w:p>
    <w:p w:rsidR="0026143F" w:rsidRDefault="00717719">
      <w:pPr>
        <w:numPr>
          <w:ilvl w:val="0"/>
          <w:numId w:val="50"/>
        </w:numPr>
        <w:rPr>
          <w:color w:val="000000"/>
        </w:rPr>
      </w:pPr>
      <w:r>
        <w:rPr>
          <w:color w:val="000000"/>
        </w:rPr>
        <w:t>Клінічні прояви хронічної ішемії кінцівок</w:t>
      </w:r>
    </w:p>
    <w:p w:rsidR="0026143F" w:rsidRDefault="00717719">
      <w:pPr>
        <w:numPr>
          <w:ilvl w:val="0"/>
          <w:numId w:val="50"/>
        </w:numPr>
        <w:rPr>
          <w:color w:val="000000"/>
        </w:rPr>
      </w:pPr>
      <w:r>
        <w:rPr>
          <w:color w:val="000000"/>
        </w:rPr>
        <w:t xml:space="preserve">Спеціальні методи дослідження, </w:t>
      </w:r>
    </w:p>
    <w:p w:rsidR="0026143F" w:rsidRDefault="00717719">
      <w:pPr>
        <w:numPr>
          <w:ilvl w:val="0"/>
          <w:numId w:val="50"/>
        </w:numPr>
        <w:rPr>
          <w:color w:val="000000"/>
        </w:rPr>
      </w:pPr>
      <w:r>
        <w:rPr>
          <w:color w:val="000000"/>
        </w:rPr>
        <w:t xml:space="preserve">Сучасну тактику лікування, способи оперативного лікування, </w:t>
      </w:r>
    </w:p>
    <w:p w:rsidR="0026143F" w:rsidRDefault="0026143F">
      <w:pPr>
        <w:tabs>
          <w:tab w:val="left" w:pos="3584"/>
        </w:tabs>
        <w:rPr>
          <w:sz w:val="28"/>
          <w:szCs w:val="28"/>
        </w:rPr>
      </w:pPr>
    </w:p>
    <w:p w:rsidR="0026143F" w:rsidRDefault="0026143F">
      <w:pPr>
        <w:ind w:left="360"/>
        <w:rPr>
          <w:sz w:val="28"/>
          <w:szCs w:val="28"/>
          <w:lang w:val="ru-RU"/>
        </w:rPr>
      </w:pPr>
    </w:p>
    <w:p w:rsidR="0026143F" w:rsidRDefault="00717719">
      <w:pPr>
        <w:numPr>
          <w:ilvl w:val="0"/>
          <w:numId w:val="50"/>
        </w:numPr>
        <w:rPr>
          <w:color w:val="000000"/>
        </w:rPr>
      </w:pPr>
      <w:r>
        <w:rPr>
          <w:rFonts w:cs="Microsoft YaHei"/>
          <w:b/>
          <w:bCs/>
          <w:color w:val="000000"/>
          <w:sz w:val="32"/>
          <w:szCs w:val="32"/>
          <w:lang w:bidi="uk-UA"/>
        </w:rPr>
        <w:t xml:space="preserve">Основні поняття: </w:t>
      </w:r>
      <w:r>
        <w:rPr>
          <w:color w:val="000000"/>
        </w:rPr>
        <w:t xml:space="preserve">облітеруючий атеросклероз, облітеруючий  ендартеріїт, </w:t>
      </w:r>
    </w:p>
    <w:p w:rsidR="0026143F" w:rsidRDefault="00717719">
      <w:pPr>
        <w:widowControl w:val="0"/>
        <w:outlineLvl w:val="0"/>
        <w:rPr>
          <w:b/>
          <w:snapToGrid w:val="0"/>
          <w:color w:val="000000"/>
        </w:rPr>
      </w:pPr>
      <w:r>
        <w:rPr>
          <w:color w:val="000000"/>
        </w:rPr>
        <w:t>облітеруючий тромбангіїт</w:t>
      </w:r>
      <w:r>
        <w:t xml:space="preserve">, </w:t>
      </w:r>
      <w:r>
        <w:rPr>
          <w:color w:val="000000"/>
        </w:rPr>
        <w:t>хвороба Рейно</w:t>
      </w:r>
      <w:r>
        <w:t>, методи діагностики, диференційна діагностика, лікувальна тактика</w:t>
      </w:r>
    </w:p>
    <w:p w:rsidR="0026143F" w:rsidRDefault="00717719">
      <w:pPr>
        <w:ind w:firstLine="567"/>
        <w:rPr>
          <w:b/>
          <w:sz w:val="32"/>
          <w:szCs w:val="32"/>
        </w:rPr>
      </w:pPr>
      <w:r>
        <w:rPr>
          <w:b/>
          <w:sz w:val="32"/>
          <w:szCs w:val="32"/>
        </w:rPr>
        <w:t>План:</w:t>
      </w:r>
    </w:p>
    <w:p w:rsidR="0026143F" w:rsidRDefault="00717719">
      <w:pPr>
        <w:widowControl w:val="0"/>
        <w:numPr>
          <w:ilvl w:val="0"/>
          <w:numId w:val="1"/>
        </w:numPr>
        <w:tabs>
          <w:tab w:val="left" w:pos="330"/>
          <w:tab w:val="left" w:pos="952"/>
        </w:tabs>
        <w:ind w:left="0" w:firstLine="567"/>
        <w:jc w:val="both"/>
      </w:pPr>
      <w:r>
        <w:rPr>
          <w:b/>
        </w:rPr>
        <w:t>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26143F">
      <w:pPr>
        <w:widowControl w:val="0"/>
        <w:tabs>
          <w:tab w:val="left" w:pos="330"/>
          <w:tab w:val="left" w:pos="952"/>
        </w:tabs>
        <w:jc w:val="both"/>
        <w:rPr>
          <w:sz w:val="32"/>
          <w:szCs w:val="32"/>
        </w:rPr>
      </w:pPr>
    </w:p>
    <w:p w:rsidR="0026143F" w:rsidRDefault="00717719">
      <w:pPr>
        <w:widowControl w:val="0"/>
        <w:numPr>
          <w:ilvl w:val="0"/>
          <w:numId w:val="1"/>
        </w:numPr>
        <w:tabs>
          <w:tab w:val="left" w:pos="330"/>
          <w:tab w:val="left" w:pos="952"/>
        </w:tabs>
        <w:ind w:left="0" w:firstLine="567"/>
        <w:jc w:val="both"/>
      </w:pPr>
      <w:r>
        <w:rPr>
          <w:b/>
        </w:rPr>
        <w:t>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pPr>
        <w:pStyle w:val="a8"/>
        <w:widowControl w:val="0"/>
        <w:spacing w:line="220" w:lineRule="auto"/>
      </w:pPr>
      <w:r>
        <w:t xml:space="preserve">1. Етіологія облітеруючого атеросклерозу, ендартереїту </w:t>
      </w:r>
    </w:p>
    <w:p w:rsidR="0026143F" w:rsidRDefault="00717719">
      <w:pPr>
        <w:pStyle w:val="a8"/>
        <w:widowControl w:val="0"/>
        <w:spacing w:line="220" w:lineRule="auto"/>
      </w:pPr>
      <w:r>
        <w:t xml:space="preserve">2. Патогенез атеросклеротичного ураження судин </w:t>
      </w:r>
    </w:p>
    <w:p w:rsidR="0026143F" w:rsidRDefault="00717719">
      <w:pPr>
        <w:pStyle w:val="a8"/>
        <w:widowControl w:val="0"/>
        <w:spacing w:line="220" w:lineRule="auto"/>
      </w:pPr>
      <w:r>
        <w:t xml:space="preserve">3. Класифікація по ступеню ішемії </w:t>
      </w:r>
    </w:p>
    <w:p w:rsidR="0026143F" w:rsidRDefault="00717719">
      <w:pPr>
        <w:pStyle w:val="a8"/>
        <w:widowControl w:val="0"/>
        <w:spacing w:line="220" w:lineRule="auto"/>
      </w:pPr>
      <w:r>
        <w:t xml:space="preserve">4. Клінічна характеристика по стадіях компенсації </w:t>
      </w:r>
    </w:p>
    <w:p w:rsidR="0026143F" w:rsidRDefault="00717719">
      <w:pPr>
        <w:pStyle w:val="a8"/>
        <w:widowControl w:val="0"/>
        <w:spacing w:line="220" w:lineRule="auto"/>
      </w:pPr>
      <w:r>
        <w:t xml:space="preserve">5. Клінічна характеристика при синдромі Лериша </w:t>
      </w:r>
    </w:p>
    <w:p w:rsidR="0026143F" w:rsidRDefault="00717719">
      <w:pPr>
        <w:pStyle w:val="a8"/>
        <w:widowControl w:val="0"/>
        <w:spacing w:line="220" w:lineRule="auto"/>
      </w:pPr>
      <w:r>
        <w:t>6. Діагностика облітеруючого атеросклерозу</w:t>
      </w:r>
    </w:p>
    <w:p w:rsidR="0026143F" w:rsidRDefault="00717719">
      <w:pPr>
        <w:widowControl w:val="0"/>
        <w:spacing w:line="220" w:lineRule="auto"/>
        <w:ind w:left="80" w:firstLine="500"/>
      </w:pPr>
      <w:r>
        <w:t xml:space="preserve">  7. Функціональні проби </w:t>
      </w:r>
    </w:p>
    <w:p w:rsidR="0026143F" w:rsidRDefault="00717719">
      <w:pPr>
        <w:widowControl w:val="0"/>
        <w:spacing w:line="220" w:lineRule="auto"/>
        <w:ind w:left="851" w:hanging="271"/>
      </w:pPr>
      <w:r>
        <w:t xml:space="preserve">  8. Сучасні методи лікування хронічних облітеруючих захворювань артерій нижніх кінцівок </w:t>
      </w:r>
    </w:p>
    <w:p w:rsidR="0026143F" w:rsidRDefault="00717719">
      <w:pPr>
        <w:widowControl w:val="0"/>
        <w:spacing w:line="220" w:lineRule="auto"/>
        <w:ind w:left="80" w:firstLine="500"/>
      </w:pPr>
      <w:r>
        <w:t xml:space="preserve">  9. Хірургічне лікування. Реконструктивні операції  </w:t>
      </w:r>
    </w:p>
    <w:p w:rsidR="0026143F" w:rsidRDefault="00717719">
      <w:pPr>
        <w:widowControl w:val="0"/>
        <w:spacing w:line="220" w:lineRule="auto"/>
        <w:ind w:left="80" w:firstLine="500"/>
      </w:pPr>
      <w:r>
        <w:t xml:space="preserve">10.Клінічна картина ендартереїту </w:t>
      </w:r>
    </w:p>
    <w:p w:rsidR="0026143F" w:rsidRDefault="00717719">
      <w:pPr>
        <w:widowControl w:val="0"/>
        <w:spacing w:line="220" w:lineRule="auto"/>
        <w:ind w:left="80" w:firstLine="500"/>
      </w:pPr>
      <w:r>
        <w:t xml:space="preserve">11.Діагностика та лікування ендартереїту  </w:t>
      </w:r>
    </w:p>
    <w:p w:rsidR="0026143F" w:rsidRDefault="00717719">
      <w:pPr>
        <w:widowControl w:val="0"/>
        <w:spacing w:line="220" w:lineRule="auto"/>
        <w:ind w:left="80" w:firstLine="500"/>
        <w:rPr>
          <w:b/>
        </w:rPr>
      </w:pPr>
      <w:r>
        <w:t>12.Клініка неспецифічного аортоартереїту</w:t>
      </w:r>
    </w:p>
    <w:p w:rsidR="0026143F" w:rsidRDefault="00717719">
      <w:pPr>
        <w:widowControl w:val="0"/>
        <w:spacing w:line="220" w:lineRule="auto"/>
        <w:ind w:left="80" w:firstLine="500"/>
      </w:pPr>
      <w:r>
        <w:t>13</w:t>
      </w:r>
      <w:r>
        <w:rPr>
          <w:b/>
        </w:rPr>
        <w:t xml:space="preserve">. </w:t>
      </w:r>
      <w:r>
        <w:t xml:space="preserve">Клініка неспецифічного аортоартереїту </w:t>
      </w:r>
    </w:p>
    <w:p w:rsidR="0026143F" w:rsidRDefault="00717719">
      <w:pPr>
        <w:widowControl w:val="0"/>
        <w:spacing w:line="220" w:lineRule="auto"/>
        <w:ind w:left="80" w:firstLine="500"/>
        <w:rPr>
          <w:b/>
        </w:rPr>
      </w:pPr>
      <w:r>
        <w:t xml:space="preserve">14. Етіологія хвороби Рейно </w:t>
      </w:r>
    </w:p>
    <w:p w:rsidR="0026143F" w:rsidRDefault="00717719">
      <w:r>
        <w:t xml:space="preserve">          15.Клініка хвороби Рейно</w:t>
      </w:r>
    </w:p>
    <w:p w:rsidR="0026143F" w:rsidRDefault="0026143F">
      <w:pPr>
        <w:widowControl w:val="0"/>
        <w:spacing w:line="220" w:lineRule="auto"/>
        <w:ind w:left="80" w:firstLine="500"/>
      </w:pPr>
    </w:p>
    <w:p w:rsidR="0026143F" w:rsidRDefault="00717719">
      <w:pPr>
        <w:widowControl w:val="0"/>
        <w:numPr>
          <w:ilvl w:val="0"/>
          <w:numId w:val="1"/>
        </w:numPr>
        <w:tabs>
          <w:tab w:val="left" w:pos="614"/>
          <w:tab w:val="left" w:pos="952"/>
        </w:tabs>
        <w:ind w:left="0" w:firstLine="567"/>
        <w:jc w:val="both"/>
      </w:pPr>
      <w:r>
        <w:rPr>
          <w:b/>
        </w:rPr>
        <w:t>Формування професійних вмінь, навичок</w:t>
      </w:r>
      <w: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left="0" w:firstLine="567"/>
      </w:pPr>
      <w:r>
        <w:rPr>
          <w:i/>
        </w:rPr>
        <w:lastRenderedPageBreak/>
        <w:t>зміст завдань</w:t>
      </w:r>
      <w:r>
        <w:t xml:space="preserve"> ( клінічні ситуації):</w:t>
      </w:r>
    </w:p>
    <w:p w:rsidR="0026143F" w:rsidRDefault="0026143F">
      <w:pPr>
        <w:widowControl w:val="0"/>
        <w:spacing w:line="220" w:lineRule="auto"/>
        <w:ind w:left="80" w:firstLine="500"/>
        <w:rPr>
          <w:b/>
        </w:rPr>
      </w:pPr>
    </w:p>
    <w:p w:rsidR="0026143F" w:rsidRDefault="00717719">
      <w:pPr>
        <w:widowControl w:val="0"/>
        <w:tabs>
          <w:tab w:val="left" w:pos="90"/>
        </w:tabs>
        <w:rPr>
          <w:color w:val="000000"/>
        </w:rPr>
      </w:pPr>
      <w:r>
        <w:t>1.</w:t>
      </w:r>
      <w:r>
        <w:rPr>
          <w:color w:val="000000"/>
        </w:rPr>
        <w:t xml:space="preserve"> Хвора  М., 23 років, впродовж двох років відмічає похолодання пальців рук. При цьому </w:t>
      </w:r>
    </w:p>
    <w:p w:rsidR="0026143F" w:rsidRDefault="00717719">
      <w:pPr>
        <w:widowControl w:val="0"/>
        <w:tabs>
          <w:tab w:val="left" w:pos="90"/>
        </w:tabs>
        <w:rPr>
          <w:color w:val="000000"/>
        </w:rPr>
      </w:pPr>
      <w:r>
        <w:tab/>
      </w:r>
      <w:r>
        <w:rPr>
          <w:color w:val="000000"/>
        </w:rPr>
        <w:t xml:space="preserve">вони набувають синюшно-білого кольору та стають нечутливими. Через 5-10 хвилин </w:t>
      </w:r>
    </w:p>
    <w:p w:rsidR="0026143F" w:rsidRDefault="00717719">
      <w:pPr>
        <w:widowControl w:val="0"/>
        <w:tabs>
          <w:tab w:val="left" w:pos="90"/>
        </w:tabs>
        <w:rPr>
          <w:color w:val="000000"/>
        </w:rPr>
      </w:pPr>
      <w:r>
        <w:tab/>
      </w:r>
      <w:r>
        <w:rPr>
          <w:color w:val="000000"/>
        </w:rPr>
        <w:t xml:space="preserve">наступає почервоніння шкіри і пальці теплішають, що супроводжується різким болем. </w:t>
      </w:r>
    </w:p>
    <w:p w:rsidR="0026143F" w:rsidRDefault="00717719">
      <w:pPr>
        <w:widowControl w:val="0"/>
        <w:tabs>
          <w:tab w:val="left" w:pos="90"/>
        </w:tabs>
        <w:rPr>
          <w:color w:val="000000"/>
        </w:rPr>
      </w:pPr>
      <w:r>
        <w:tab/>
      </w:r>
      <w:r>
        <w:rPr>
          <w:color w:val="000000"/>
        </w:rPr>
        <w:t xml:space="preserve">Ваш пепередній діагноз?  </w:t>
      </w:r>
    </w:p>
    <w:p w:rsidR="0026143F" w:rsidRDefault="00717719">
      <w:pPr>
        <w:widowControl w:val="0"/>
        <w:tabs>
          <w:tab w:val="left" w:pos="90"/>
          <w:tab w:val="left" w:pos="221"/>
        </w:tabs>
      </w:pPr>
      <w:r>
        <w:rPr>
          <w:b/>
          <w:i/>
        </w:rPr>
        <w:t>A</w:t>
      </w:r>
      <w:r>
        <w:tab/>
        <w:t>*Хвороба Рейно</w:t>
      </w:r>
    </w:p>
    <w:p w:rsidR="0026143F" w:rsidRDefault="00717719">
      <w:pPr>
        <w:widowControl w:val="0"/>
        <w:tabs>
          <w:tab w:val="left" w:pos="90"/>
          <w:tab w:val="left" w:pos="226"/>
        </w:tabs>
      </w:pPr>
      <w:r>
        <w:rPr>
          <w:b/>
          <w:i/>
        </w:rPr>
        <w:t>B</w:t>
      </w:r>
      <w:r>
        <w:tab/>
        <w:t xml:space="preserve">Поліневріт </w:t>
      </w:r>
    </w:p>
    <w:p w:rsidR="0026143F" w:rsidRDefault="00717719">
      <w:pPr>
        <w:widowControl w:val="0"/>
        <w:tabs>
          <w:tab w:val="left" w:pos="90"/>
          <w:tab w:val="left" w:pos="226"/>
        </w:tabs>
      </w:pPr>
      <w:r>
        <w:rPr>
          <w:b/>
          <w:i/>
        </w:rPr>
        <w:t>C</w:t>
      </w:r>
      <w:r>
        <w:tab/>
        <w:t xml:space="preserve">Облітеруючий ендартериїт  </w:t>
      </w:r>
    </w:p>
    <w:p w:rsidR="0026143F" w:rsidRDefault="00717719">
      <w:pPr>
        <w:widowControl w:val="0"/>
        <w:tabs>
          <w:tab w:val="left" w:pos="90"/>
          <w:tab w:val="left" w:pos="241"/>
        </w:tabs>
      </w:pPr>
      <w:r>
        <w:rPr>
          <w:b/>
          <w:i/>
        </w:rPr>
        <w:t>D</w:t>
      </w:r>
      <w:r>
        <w:tab/>
        <w:t xml:space="preserve">Облітеруючий атеросклероз  </w:t>
      </w:r>
    </w:p>
    <w:p w:rsidR="0026143F" w:rsidRDefault="00717719">
      <w:pPr>
        <w:widowControl w:val="0"/>
        <w:tabs>
          <w:tab w:val="left" w:pos="90"/>
          <w:tab w:val="left" w:pos="226"/>
        </w:tabs>
      </w:pPr>
      <w:r>
        <w:rPr>
          <w:b/>
          <w:i/>
        </w:rPr>
        <w:t>E</w:t>
      </w:r>
      <w:r>
        <w:tab/>
        <w:t xml:space="preserve">Хвороба Бюргера  </w:t>
      </w:r>
    </w:p>
    <w:p w:rsidR="0026143F" w:rsidRDefault="0026143F">
      <w:pPr>
        <w:widowControl w:val="0"/>
        <w:tabs>
          <w:tab w:val="left" w:pos="90"/>
          <w:tab w:val="left" w:pos="226"/>
        </w:tabs>
      </w:pPr>
    </w:p>
    <w:p w:rsidR="0026143F" w:rsidRDefault="00717719">
      <w:pPr>
        <w:widowControl w:val="0"/>
        <w:tabs>
          <w:tab w:val="left" w:pos="90"/>
        </w:tabs>
      </w:pPr>
      <w:r>
        <w:t xml:space="preserve">2. Хворий 30 років, скарги на біль в правій ніжній кінцівки протягом року, переміжну </w:t>
      </w:r>
    </w:p>
    <w:p w:rsidR="0026143F" w:rsidRDefault="00717719">
      <w:pPr>
        <w:widowControl w:val="0"/>
        <w:tabs>
          <w:tab w:val="left" w:pos="90"/>
        </w:tabs>
      </w:pPr>
      <w:r>
        <w:tab/>
        <w:t xml:space="preserve">кульгавість через 50-100 м, периодично нічні болі. При огляді кінцівка бліда, холодна. </w:t>
      </w:r>
    </w:p>
    <w:p w:rsidR="0026143F" w:rsidRDefault="00717719">
      <w:pPr>
        <w:widowControl w:val="0"/>
        <w:tabs>
          <w:tab w:val="left" w:pos="90"/>
        </w:tabs>
      </w:pPr>
      <w:r>
        <w:tab/>
        <w:t xml:space="preserve">Артеріальна пульсація відсутня на гомільці. Який найбільш імовірний діагноз?  </w:t>
      </w:r>
    </w:p>
    <w:p w:rsidR="0026143F" w:rsidRDefault="00717719">
      <w:pPr>
        <w:widowControl w:val="0"/>
        <w:tabs>
          <w:tab w:val="left" w:pos="90"/>
          <w:tab w:val="left" w:pos="221"/>
        </w:tabs>
      </w:pPr>
      <w:r>
        <w:rPr>
          <w:b/>
          <w:i/>
        </w:rPr>
        <w:t>A</w:t>
      </w:r>
      <w:r>
        <w:tab/>
        <w:t xml:space="preserve">* облітеруючий ендартеріїт.  </w:t>
      </w:r>
    </w:p>
    <w:p w:rsidR="0026143F" w:rsidRDefault="00717719">
      <w:pPr>
        <w:widowControl w:val="0"/>
        <w:tabs>
          <w:tab w:val="left" w:pos="90"/>
          <w:tab w:val="left" w:pos="226"/>
        </w:tabs>
      </w:pPr>
      <w:r>
        <w:rPr>
          <w:b/>
          <w:i/>
        </w:rPr>
        <w:t>B</w:t>
      </w:r>
      <w:r>
        <w:tab/>
        <w:t xml:space="preserve">Синдром Леріша.  </w:t>
      </w:r>
    </w:p>
    <w:p w:rsidR="0026143F" w:rsidRDefault="00717719">
      <w:pPr>
        <w:widowControl w:val="0"/>
        <w:tabs>
          <w:tab w:val="left" w:pos="90"/>
          <w:tab w:val="left" w:pos="226"/>
        </w:tabs>
      </w:pPr>
      <w:r>
        <w:rPr>
          <w:b/>
          <w:i/>
        </w:rPr>
        <w:t>C</w:t>
      </w:r>
      <w:r>
        <w:tab/>
        <w:t xml:space="preserve">Синдром Рейно.  </w:t>
      </w:r>
    </w:p>
    <w:p w:rsidR="0026143F" w:rsidRDefault="00717719">
      <w:pPr>
        <w:widowControl w:val="0"/>
        <w:tabs>
          <w:tab w:val="left" w:pos="90"/>
          <w:tab w:val="left" w:pos="241"/>
        </w:tabs>
      </w:pPr>
      <w:r>
        <w:rPr>
          <w:b/>
          <w:i/>
        </w:rPr>
        <w:t>D</w:t>
      </w:r>
      <w:r>
        <w:tab/>
        <w:t xml:space="preserve">Емболія аорти.  </w:t>
      </w:r>
    </w:p>
    <w:p w:rsidR="0026143F" w:rsidRDefault="00717719">
      <w:pPr>
        <w:widowControl w:val="0"/>
        <w:tabs>
          <w:tab w:val="left" w:pos="90"/>
          <w:tab w:val="left" w:pos="226"/>
        </w:tabs>
      </w:pPr>
      <w:r>
        <w:rPr>
          <w:b/>
          <w:i/>
        </w:rPr>
        <w:t>E</w:t>
      </w:r>
      <w:r>
        <w:tab/>
        <w:t xml:space="preserve">Тромбоз аорти.  </w:t>
      </w:r>
    </w:p>
    <w:p w:rsidR="0026143F" w:rsidRDefault="0026143F">
      <w:pPr>
        <w:widowControl w:val="0"/>
        <w:tabs>
          <w:tab w:val="left" w:pos="90"/>
          <w:tab w:val="left" w:pos="226"/>
        </w:tabs>
      </w:pPr>
    </w:p>
    <w:p w:rsidR="0026143F" w:rsidRDefault="00717719">
      <w:pPr>
        <w:widowControl w:val="0"/>
        <w:tabs>
          <w:tab w:val="left" w:pos="90"/>
        </w:tabs>
      </w:pPr>
      <w:r>
        <w:t xml:space="preserve">3. Хвора В., 68 років, скаржиться на біль при ходінні до 200 метрів в лівої нижньої кінцівці, почуття затерпнутості в лівої ступні у нічній час. При об’єктивному огляді – ліва ступня має зниження шкіряної температури, артеріальна пульсація відсутня на підколінної артерії ліворуч. Зазначте діагноз.   </w:t>
      </w:r>
    </w:p>
    <w:p w:rsidR="0026143F" w:rsidRDefault="00717719">
      <w:pPr>
        <w:widowControl w:val="0"/>
        <w:tabs>
          <w:tab w:val="left" w:pos="90"/>
          <w:tab w:val="left" w:pos="221"/>
        </w:tabs>
      </w:pPr>
      <w:r>
        <w:rPr>
          <w:b/>
          <w:i/>
        </w:rPr>
        <w:t>A</w:t>
      </w:r>
      <w:r>
        <w:tab/>
        <w:t xml:space="preserve">* Облітеруючий атеросклероз судин нижних кінцівок  </w:t>
      </w:r>
    </w:p>
    <w:p w:rsidR="0026143F" w:rsidRDefault="00717719">
      <w:pPr>
        <w:widowControl w:val="0"/>
        <w:tabs>
          <w:tab w:val="left" w:pos="90"/>
          <w:tab w:val="left" w:pos="226"/>
        </w:tabs>
      </w:pPr>
      <w:r>
        <w:rPr>
          <w:b/>
          <w:i/>
        </w:rPr>
        <w:t>B</w:t>
      </w:r>
      <w:r>
        <w:tab/>
        <w:t xml:space="preserve">Гостре порушення мозкового кровообігу  </w:t>
      </w:r>
    </w:p>
    <w:p w:rsidR="0026143F" w:rsidRDefault="00717719">
      <w:pPr>
        <w:widowControl w:val="0"/>
        <w:tabs>
          <w:tab w:val="left" w:pos="90"/>
          <w:tab w:val="left" w:pos="226"/>
        </w:tabs>
      </w:pPr>
      <w:r>
        <w:rPr>
          <w:b/>
          <w:i/>
        </w:rPr>
        <w:t>C</w:t>
      </w:r>
      <w:r>
        <w:tab/>
        <w:t xml:space="preserve">Гострий тромбофлебіт поверхових вен лівої нижньої кінцівки  </w:t>
      </w:r>
    </w:p>
    <w:p w:rsidR="0026143F" w:rsidRDefault="00717719">
      <w:pPr>
        <w:widowControl w:val="0"/>
        <w:tabs>
          <w:tab w:val="left" w:pos="90"/>
          <w:tab w:val="left" w:pos="241"/>
        </w:tabs>
      </w:pPr>
      <w:r>
        <w:rPr>
          <w:b/>
          <w:i/>
        </w:rPr>
        <w:t>D</w:t>
      </w:r>
      <w:r>
        <w:tab/>
        <w:t xml:space="preserve">Ендартеріїт судин нижних кінцівок  </w:t>
      </w:r>
    </w:p>
    <w:p w:rsidR="0026143F" w:rsidRDefault="00717719">
      <w:r>
        <w:rPr>
          <w:b/>
          <w:i/>
        </w:rPr>
        <w:t>E</w:t>
      </w:r>
      <w:r>
        <w:t xml:space="preserve"> Лімфагоіт судин нижних  кінцівок</w:t>
      </w:r>
    </w:p>
    <w:p w:rsidR="0026143F" w:rsidRDefault="0026143F">
      <w:pPr>
        <w:rPr>
          <w:color w:val="000000"/>
        </w:rPr>
      </w:pPr>
    </w:p>
    <w:p w:rsidR="0026143F" w:rsidRDefault="00717719">
      <w:pPr>
        <w:widowControl w:val="0"/>
        <w:tabs>
          <w:tab w:val="left" w:pos="90"/>
        </w:tabs>
        <w:rPr>
          <w:color w:val="000000"/>
        </w:rPr>
      </w:pPr>
      <w:r>
        <w:rPr>
          <w:color w:val="000000"/>
        </w:rPr>
        <w:t>4. Хворий 42 років скаржиться на біль в нижніх кінцівках, особливо при ходінні, перемежаючу кульгавість, почуття знеміння в пальцях ступнів, похолодоння кінцівок, неспроможність пройти більше 100 м. Спить з опущеною ногою. Пацієнт палить з 16 років, зловживає</w:t>
      </w:r>
      <w:r>
        <w:tab/>
      </w:r>
      <w:r>
        <w:rPr>
          <w:color w:val="000000"/>
        </w:rPr>
        <w:t xml:space="preserve">алкоголем, стрждає на ІХС, 5 років тому переніс відмороження лівої ступні. Ліва нижня кінцівка холодніша за праву, виявляється сухість шкіри кінцівок, пульсація на артеріях ступнів не визначається, на стегнових артеріях збережена.   </w:t>
      </w:r>
    </w:p>
    <w:p w:rsidR="0026143F" w:rsidRDefault="00717719">
      <w:pPr>
        <w:widowControl w:val="0"/>
        <w:tabs>
          <w:tab w:val="left" w:pos="90"/>
          <w:tab w:val="left" w:pos="221"/>
        </w:tabs>
      </w:pPr>
      <w:r>
        <w:rPr>
          <w:b/>
          <w:i/>
        </w:rPr>
        <w:t>A</w:t>
      </w:r>
      <w:r>
        <w:tab/>
        <w:t xml:space="preserve">*Облітеруючий ендартеріїт  </w:t>
      </w:r>
    </w:p>
    <w:p w:rsidR="0026143F" w:rsidRDefault="00717719">
      <w:pPr>
        <w:widowControl w:val="0"/>
        <w:tabs>
          <w:tab w:val="left" w:pos="90"/>
          <w:tab w:val="left" w:pos="226"/>
        </w:tabs>
      </w:pPr>
      <w:r>
        <w:rPr>
          <w:b/>
          <w:i/>
        </w:rPr>
        <w:t>B</w:t>
      </w:r>
      <w:r>
        <w:tab/>
        <w:t xml:space="preserve">Діабетична ангіопатія  </w:t>
      </w:r>
    </w:p>
    <w:p w:rsidR="0026143F" w:rsidRDefault="00717719">
      <w:pPr>
        <w:widowControl w:val="0"/>
        <w:tabs>
          <w:tab w:val="left" w:pos="90"/>
          <w:tab w:val="left" w:pos="226"/>
        </w:tabs>
      </w:pPr>
      <w:r>
        <w:rPr>
          <w:b/>
          <w:i/>
        </w:rPr>
        <w:t>C</w:t>
      </w:r>
      <w:r>
        <w:tab/>
        <w:t xml:space="preserve">Синдром Леріша  </w:t>
      </w:r>
    </w:p>
    <w:p w:rsidR="0026143F" w:rsidRDefault="00717719">
      <w:pPr>
        <w:widowControl w:val="0"/>
        <w:tabs>
          <w:tab w:val="left" w:pos="90"/>
          <w:tab w:val="left" w:pos="241"/>
        </w:tabs>
      </w:pPr>
      <w:r>
        <w:rPr>
          <w:b/>
          <w:i/>
        </w:rPr>
        <w:t>D</w:t>
      </w:r>
      <w:r>
        <w:tab/>
        <w:t xml:space="preserve">Хвороба Рейно  </w:t>
      </w:r>
    </w:p>
    <w:p w:rsidR="0026143F" w:rsidRDefault="00717719">
      <w:pPr>
        <w:widowControl w:val="0"/>
        <w:tabs>
          <w:tab w:val="left" w:pos="90"/>
          <w:tab w:val="left" w:pos="226"/>
        </w:tabs>
      </w:pPr>
      <w:r>
        <w:rPr>
          <w:b/>
          <w:i/>
        </w:rPr>
        <w:t>E</w:t>
      </w:r>
      <w:r>
        <w:tab/>
        <w:t xml:space="preserve">Глибинний трмбофлебіт  </w:t>
      </w:r>
    </w:p>
    <w:p w:rsidR="0026143F" w:rsidRDefault="0026143F">
      <w:pPr>
        <w:widowControl w:val="0"/>
        <w:tabs>
          <w:tab w:val="left" w:pos="90"/>
          <w:tab w:val="left" w:pos="226"/>
        </w:tabs>
      </w:pPr>
    </w:p>
    <w:p w:rsidR="0026143F" w:rsidRDefault="00717719">
      <w:pPr>
        <w:widowControl w:val="0"/>
        <w:tabs>
          <w:tab w:val="left" w:pos="90"/>
        </w:tabs>
      </w:pPr>
      <w:r>
        <w:t xml:space="preserve">5. Хворий Д., 29 років, поступив із скаргами на швидку втому, відчуття холоду в нижніх </w:t>
      </w:r>
    </w:p>
    <w:p w:rsidR="0026143F" w:rsidRDefault="00717719">
      <w:pPr>
        <w:widowControl w:val="0"/>
        <w:tabs>
          <w:tab w:val="left" w:pos="90"/>
        </w:tabs>
      </w:pPr>
      <w:r>
        <w:tab/>
        <w:t xml:space="preserve">кінцівках, появу болю в м'язах гомілок при проходженні відстані до 300 м. Вважає себе </w:t>
      </w:r>
    </w:p>
    <w:p w:rsidR="0026143F" w:rsidRDefault="00717719">
      <w:pPr>
        <w:widowControl w:val="0"/>
        <w:tabs>
          <w:tab w:val="left" w:pos="90"/>
        </w:tabs>
      </w:pPr>
      <w:r>
        <w:tab/>
        <w:t>хворим протягом 6 років і пов'язує початок хвороби із переохолодженням. Шкірні покриви нижніх кінцівок на рівні стоп та нижньої третини гомілки з блідим відтінком, прохолодні на дотик, з бідним оволосінням на гомілці, витончені, сухі. Пульсацію на артеріях обох нижніх кінцівок визначено на стегновій артерії, на підколінній пульсація ослаблена, на артеріях ступні – відсутня. Який з попередніх діагнозів найбільш ймовірний?</w:t>
      </w:r>
    </w:p>
    <w:p w:rsidR="0026143F" w:rsidRDefault="00717719">
      <w:pPr>
        <w:widowControl w:val="0"/>
        <w:tabs>
          <w:tab w:val="left" w:pos="90"/>
          <w:tab w:val="left" w:pos="221"/>
        </w:tabs>
      </w:pPr>
      <w:r>
        <w:rPr>
          <w:b/>
          <w:i/>
        </w:rPr>
        <w:t>A</w:t>
      </w:r>
      <w:r>
        <w:tab/>
        <w:t xml:space="preserve">*Облітеруючий ендартериїт нижніх кінцівок.  </w:t>
      </w:r>
    </w:p>
    <w:p w:rsidR="0026143F" w:rsidRDefault="00717719">
      <w:pPr>
        <w:widowControl w:val="0"/>
        <w:tabs>
          <w:tab w:val="left" w:pos="90"/>
          <w:tab w:val="left" w:pos="226"/>
        </w:tabs>
      </w:pPr>
      <w:r>
        <w:rPr>
          <w:b/>
          <w:i/>
        </w:rPr>
        <w:lastRenderedPageBreak/>
        <w:t>B</w:t>
      </w:r>
      <w:r>
        <w:tab/>
        <w:t xml:space="preserve">Облітеруючий атеросклероз нижніх кінцівок.  </w:t>
      </w:r>
    </w:p>
    <w:p w:rsidR="0026143F" w:rsidRDefault="00717719">
      <w:pPr>
        <w:widowControl w:val="0"/>
        <w:tabs>
          <w:tab w:val="left" w:pos="90"/>
          <w:tab w:val="left" w:pos="226"/>
        </w:tabs>
      </w:pPr>
      <w:r>
        <w:rPr>
          <w:b/>
          <w:i/>
        </w:rPr>
        <w:t>C</w:t>
      </w:r>
      <w:r>
        <w:tab/>
        <w:t xml:space="preserve">Хвороба Рейно.  </w:t>
      </w:r>
    </w:p>
    <w:p w:rsidR="0026143F" w:rsidRDefault="00717719">
      <w:pPr>
        <w:widowControl w:val="0"/>
        <w:tabs>
          <w:tab w:val="left" w:pos="90"/>
          <w:tab w:val="left" w:pos="241"/>
        </w:tabs>
      </w:pPr>
      <w:r>
        <w:rPr>
          <w:b/>
          <w:i/>
        </w:rPr>
        <w:t>D</w:t>
      </w:r>
      <w:r>
        <w:tab/>
        <w:t xml:space="preserve">Неспецифічний аорто-артериїт.  </w:t>
      </w:r>
    </w:p>
    <w:p w:rsidR="0026143F" w:rsidRDefault="00717719">
      <w:pPr>
        <w:widowControl w:val="0"/>
        <w:tabs>
          <w:tab w:val="left" w:pos="90"/>
          <w:tab w:val="left" w:pos="226"/>
        </w:tabs>
      </w:pPr>
      <w:r>
        <w:rPr>
          <w:b/>
          <w:i/>
        </w:rPr>
        <w:t>E</w:t>
      </w:r>
      <w:r>
        <w:tab/>
        <w:t>Діабетична ангіопатія.</w:t>
      </w:r>
    </w:p>
    <w:p w:rsidR="0026143F" w:rsidRDefault="0026143F">
      <w:pPr>
        <w:widowControl w:val="0"/>
        <w:spacing w:line="220" w:lineRule="auto"/>
        <w:ind w:left="80" w:firstLine="500"/>
        <w:rPr>
          <w:b/>
        </w:rPr>
      </w:pPr>
    </w:p>
    <w:p w:rsidR="0026143F" w:rsidRDefault="0026143F">
      <w:pPr>
        <w:widowControl w:val="0"/>
        <w:spacing w:line="220" w:lineRule="auto"/>
        <w:ind w:left="80" w:firstLine="500"/>
        <w:rPr>
          <w:b/>
          <w:sz w:val="28"/>
          <w:szCs w:val="28"/>
        </w:rPr>
      </w:pPr>
    </w:p>
    <w:p w:rsidR="0026143F" w:rsidRDefault="00717719">
      <w:pPr>
        <w:widowControl w:val="0"/>
        <w:numPr>
          <w:ilvl w:val="0"/>
          <w:numId w:val="3"/>
        </w:numPr>
        <w:tabs>
          <w:tab w:val="left" w:pos="952"/>
          <w:tab w:val="left" w:pos="1169"/>
        </w:tabs>
        <w:ind w:left="0" w:firstLine="567"/>
      </w:pPr>
      <w:r>
        <w:rPr>
          <w:i/>
        </w:rPr>
        <w:t>рекомендації</w:t>
      </w:r>
      <w: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pStyle w:val="a8"/>
        <w:ind w:right="200"/>
        <w:rPr>
          <w:b/>
          <w:color w:val="000000"/>
        </w:rPr>
      </w:pPr>
      <w:r>
        <w:rPr>
          <w:b/>
          <w:color w:val="000000"/>
        </w:rPr>
        <w:t>Орієнтуюча карта щодо самостійної роботи з літературою з теми заняття.</w:t>
      </w:r>
    </w:p>
    <w:p w:rsidR="0026143F" w:rsidRDefault="00717719">
      <w:pPr>
        <w:pStyle w:val="a8"/>
        <w:widowControl w:val="0"/>
        <w:ind w:left="0"/>
        <w:rPr>
          <w:b/>
        </w:rPr>
      </w:pPr>
      <w:r>
        <w:rPr>
          <w:noProof/>
          <w:lang w:val="ru-RU" w:eastAsia="ru-RU"/>
        </w:rPr>
        <w:drawing>
          <wp:inline distT="0" distB="0" distL="0" distR="0">
            <wp:extent cx="5940425" cy="2209165"/>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4" name="image2.png"/>
                    <pic:cNvPicPr preferRelativeResize="0"/>
                  </pic:nvPicPr>
                  <pic:blipFill>
                    <a:blip r:embed="rId83" cstate="print"/>
                    <a:srcRect/>
                    <a:stretch>
                      <a:fillRect/>
                    </a:stretch>
                  </pic:blipFill>
                  <pic:spPr>
                    <a:xfrm>
                      <a:off x="0" y="0"/>
                      <a:ext cx="5940425" cy="2209658"/>
                    </a:xfrm>
                    <a:prstGeom prst="rect">
                      <a:avLst/>
                    </a:prstGeom>
                  </pic:spPr>
                </pic:pic>
              </a:graphicData>
            </a:graphic>
          </wp:inline>
        </w:drawing>
      </w:r>
    </w:p>
    <w:p w:rsidR="0026143F" w:rsidRDefault="0026143F">
      <w:pPr>
        <w:widowControl w:val="0"/>
        <w:spacing w:line="220" w:lineRule="auto"/>
        <w:ind w:left="80" w:firstLine="500"/>
        <w:rPr>
          <w:b/>
          <w:sz w:val="28"/>
          <w:szCs w:val="28"/>
        </w:rPr>
      </w:pPr>
    </w:p>
    <w:p w:rsidR="0026143F" w:rsidRDefault="00717719">
      <w:pPr>
        <w:widowControl w:val="0"/>
        <w:spacing w:line="220" w:lineRule="auto"/>
        <w:ind w:left="80" w:firstLine="500"/>
        <w:rPr>
          <w:b/>
        </w:rPr>
      </w:pPr>
      <w:r>
        <w:rPr>
          <w:b/>
        </w:rPr>
        <w:t xml:space="preserve">Перелік навчальних практичних завдань, які необхідно виконати на практичному занятті: </w:t>
      </w:r>
    </w:p>
    <w:p w:rsidR="0026143F" w:rsidRDefault="00717719">
      <w:pPr>
        <w:widowControl w:val="0"/>
        <w:spacing w:line="220" w:lineRule="auto"/>
        <w:ind w:left="80" w:firstLine="500"/>
      </w:pPr>
      <w:r>
        <w:t xml:space="preserve">- оволодіти технікою виконання фізикального обстеження хворого із захворюваннями артерій нижніх кінцівок; </w:t>
      </w:r>
    </w:p>
    <w:p w:rsidR="0026143F" w:rsidRDefault="00717719">
      <w:pPr>
        <w:widowControl w:val="0"/>
        <w:spacing w:line="220" w:lineRule="auto"/>
        <w:ind w:left="80" w:firstLine="500"/>
      </w:pPr>
      <w:r>
        <w:t xml:space="preserve">- провести курацію хворого із облітеруючими захворюваннями; </w:t>
      </w:r>
    </w:p>
    <w:p w:rsidR="0026143F" w:rsidRDefault="00717719">
      <w:pPr>
        <w:widowControl w:val="0"/>
        <w:spacing w:line="220" w:lineRule="auto"/>
        <w:ind w:left="80" w:firstLine="500"/>
      </w:pPr>
      <w:r>
        <w:t xml:space="preserve">- провести диференційну діагностику облітеруючого атеросклерозу та ендартеріїту; </w:t>
      </w:r>
    </w:p>
    <w:p w:rsidR="0026143F" w:rsidRDefault="0026143F">
      <w:pPr>
        <w:widowControl w:val="0"/>
        <w:spacing w:line="220" w:lineRule="auto"/>
        <w:ind w:left="80" w:firstLine="500"/>
        <w:rPr>
          <w:b/>
          <w:sz w:val="28"/>
          <w:szCs w:val="28"/>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441"/>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t>«4»</w:t>
            </w:r>
          </w:p>
        </w:tc>
        <w:tc>
          <w:tcPr>
            <w:tcW w:w="7974" w:type="dxa"/>
          </w:tcPr>
          <w:p w:rsidR="0026143F" w:rsidRDefault="00717719">
            <w:pPr>
              <w:jc w:val="both"/>
            </w:pPr>
            <w: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t>Задовільно «3»</w:t>
            </w:r>
          </w:p>
        </w:tc>
        <w:tc>
          <w:tcPr>
            <w:tcW w:w="7974" w:type="dxa"/>
          </w:tcPr>
          <w:p w:rsidR="0026143F" w:rsidRDefault="00717719">
            <w:pPr>
              <w:jc w:val="both"/>
            </w:pPr>
            <w: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t>Незадовільно «2»</w:t>
            </w:r>
          </w:p>
        </w:tc>
        <w:tc>
          <w:tcPr>
            <w:tcW w:w="7974" w:type="dxa"/>
          </w:tcPr>
          <w:p w:rsidR="0026143F" w:rsidRDefault="00717719">
            <w:pPr>
              <w:jc w:val="both"/>
            </w:pPr>
            <w: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717719">
      <w:pPr>
        <w:widowControl w:val="0"/>
        <w:numPr>
          <w:ilvl w:val="0"/>
          <w:numId w:val="3"/>
        </w:numPr>
        <w:tabs>
          <w:tab w:val="left" w:pos="952"/>
          <w:tab w:val="left" w:pos="1169"/>
        </w:tabs>
        <w:ind w:left="0" w:firstLine="567"/>
        <w:rPr>
          <w:sz w:val="28"/>
          <w:szCs w:val="28"/>
        </w:rPr>
      </w:pPr>
      <w:r>
        <w:rPr>
          <w:i/>
          <w:sz w:val="28"/>
          <w:szCs w:val="28"/>
        </w:rPr>
        <w:lastRenderedPageBreak/>
        <w:t>матеріали контролю для заключного етапу заняття</w:t>
      </w:r>
      <w:r>
        <w:rPr>
          <w:sz w:val="28"/>
          <w:szCs w:val="28"/>
        </w:rPr>
        <w:t xml:space="preserve">: задачі, завдання, тести </w:t>
      </w:r>
      <w:r>
        <w:rPr>
          <w:bCs/>
          <w:iCs/>
          <w:sz w:val="28"/>
          <w:szCs w:val="28"/>
        </w:rPr>
        <w:t>.</w:t>
      </w:r>
    </w:p>
    <w:p w:rsidR="0026143F" w:rsidRDefault="0026143F">
      <w:pPr>
        <w:widowControl w:val="0"/>
        <w:spacing w:line="220" w:lineRule="auto"/>
        <w:ind w:left="80" w:firstLine="500"/>
        <w:rPr>
          <w:b/>
          <w:sz w:val="28"/>
          <w:szCs w:val="28"/>
        </w:rPr>
      </w:pPr>
    </w:p>
    <w:p w:rsidR="0026143F" w:rsidRDefault="00717719">
      <w:pPr>
        <w:widowControl w:val="0"/>
        <w:tabs>
          <w:tab w:val="left" w:pos="90"/>
        </w:tabs>
        <w:rPr>
          <w:color w:val="000000"/>
        </w:rPr>
      </w:pPr>
      <w:r>
        <w:rPr>
          <w:color w:val="000000"/>
        </w:rPr>
        <w:t xml:space="preserve">6. Пацієнт 56 років, задовільного стану, скаржиться на біль в правій нозі при ходьбі, відчуття холоду в пальцях правої ступні. Без зупинки, зумовленої болем в литкових м’язах, може пройти 150 м. Об’єктивно: шкіра пальців правої ступні бліда. Порівняно з лівою її температура знижена. Пульсація на стегнових артеріях вище пупартової зв’язки </w:t>
      </w:r>
    </w:p>
    <w:p w:rsidR="0026143F" w:rsidRDefault="00717719">
      <w:pPr>
        <w:widowControl w:val="0"/>
        <w:tabs>
          <w:tab w:val="left" w:pos="90"/>
        </w:tabs>
        <w:rPr>
          <w:color w:val="000000"/>
        </w:rPr>
      </w:pPr>
      <w:r>
        <w:tab/>
      </w:r>
      <w:r>
        <w:rPr>
          <w:color w:val="000000"/>
        </w:rPr>
        <w:t>задовільна, на підколінній справа - відсутня. Який найбільш імовірний  діагноз?</w:t>
      </w:r>
    </w:p>
    <w:p w:rsidR="0026143F" w:rsidRDefault="00717719">
      <w:pPr>
        <w:widowControl w:val="0"/>
        <w:tabs>
          <w:tab w:val="left" w:pos="90"/>
          <w:tab w:val="left" w:pos="221"/>
        </w:tabs>
      </w:pPr>
      <w:r>
        <w:rPr>
          <w:b/>
          <w:i/>
        </w:rPr>
        <w:t>A</w:t>
      </w:r>
      <w:r>
        <w:tab/>
        <w:t xml:space="preserve">*Облітеруючий атеросклероз судин нижніх кінцівок, оклюзія підколінно-стегнового </w:t>
      </w:r>
    </w:p>
    <w:p w:rsidR="0026143F" w:rsidRDefault="00717719">
      <w:pPr>
        <w:widowControl w:val="0"/>
        <w:tabs>
          <w:tab w:val="left" w:pos="221"/>
        </w:tabs>
      </w:pPr>
      <w:r>
        <w:tab/>
        <w:t>сегменту справа.</w:t>
      </w:r>
    </w:p>
    <w:p w:rsidR="0026143F" w:rsidRDefault="00717719">
      <w:pPr>
        <w:widowControl w:val="0"/>
        <w:tabs>
          <w:tab w:val="left" w:pos="90"/>
          <w:tab w:val="left" w:pos="226"/>
        </w:tabs>
      </w:pPr>
      <w:r>
        <w:rPr>
          <w:b/>
          <w:i/>
        </w:rPr>
        <w:t>B</w:t>
      </w:r>
      <w:r>
        <w:tab/>
        <w:t>Облітеруючий ендартеріїт, оклюзія стегнового сегменту справа.</w:t>
      </w:r>
    </w:p>
    <w:p w:rsidR="0026143F" w:rsidRDefault="00717719">
      <w:pPr>
        <w:widowControl w:val="0"/>
        <w:tabs>
          <w:tab w:val="left" w:pos="90"/>
          <w:tab w:val="left" w:pos="226"/>
        </w:tabs>
      </w:pPr>
      <w:r>
        <w:rPr>
          <w:b/>
          <w:i/>
        </w:rPr>
        <w:t>C</w:t>
      </w:r>
      <w:r>
        <w:tab/>
        <w:t>Гострий тромбофлебіт підшкірної вени стегна справа</w:t>
      </w:r>
    </w:p>
    <w:p w:rsidR="0026143F" w:rsidRDefault="00717719">
      <w:pPr>
        <w:widowControl w:val="0"/>
        <w:tabs>
          <w:tab w:val="left" w:pos="90"/>
          <w:tab w:val="left" w:pos="241"/>
        </w:tabs>
      </w:pPr>
      <w:r>
        <w:rPr>
          <w:b/>
          <w:i/>
        </w:rPr>
        <w:t>D</w:t>
      </w:r>
      <w:r>
        <w:tab/>
        <w:t>Хронічний тромбофлебіт правої нижньої кінцівки</w:t>
      </w:r>
    </w:p>
    <w:p w:rsidR="0026143F" w:rsidRDefault="00717719">
      <w:pPr>
        <w:widowControl w:val="0"/>
        <w:tabs>
          <w:tab w:val="left" w:pos="90"/>
          <w:tab w:val="left" w:pos="226"/>
        </w:tabs>
      </w:pPr>
      <w:r>
        <w:rPr>
          <w:b/>
          <w:i/>
        </w:rPr>
        <w:t>E</w:t>
      </w:r>
      <w:r>
        <w:tab/>
        <w:t>Хвороба Бюргера</w:t>
      </w:r>
    </w:p>
    <w:p w:rsidR="0026143F" w:rsidRDefault="0026143F">
      <w:pPr>
        <w:widowControl w:val="0"/>
        <w:tabs>
          <w:tab w:val="left" w:pos="90"/>
          <w:tab w:val="left" w:pos="226"/>
        </w:tabs>
      </w:pPr>
    </w:p>
    <w:p w:rsidR="0026143F" w:rsidRDefault="00717719">
      <w:pPr>
        <w:widowControl w:val="0"/>
        <w:tabs>
          <w:tab w:val="left" w:pos="90"/>
        </w:tabs>
      </w:pPr>
      <w:r>
        <w:t xml:space="preserve">7. Хворий 30 років скаржиться на біль в гомілках обох ніг, який посилюється при ходьбі. </w:t>
      </w:r>
    </w:p>
    <w:p w:rsidR="0026143F" w:rsidRDefault="00717719">
      <w:pPr>
        <w:widowControl w:val="0"/>
        <w:tabs>
          <w:tab w:val="left" w:pos="90"/>
        </w:tabs>
      </w:pPr>
      <w:r>
        <w:tab/>
        <w:t xml:space="preserve">Хворий змушений зупинятися через 150-200 м. Переміжна кульгавість з'явилась рік тому, </w:t>
      </w:r>
    </w:p>
    <w:p w:rsidR="0026143F" w:rsidRDefault="00717719">
      <w:pPr>
        <w:widowControl w:val="0"/>
        <w:tabs>
          <w:tab w:val="left" w:pos="90"/>
        </w:tabs>
      </w:pPr>
      <w:r>
        <w:tab/>
        <w:t xml:space="preserve">відстань між зупинками скоротилася. Обидві ступні бліді, прохолодні. Пульс на тильних </w:t>
      </w:r>
    </w:p>
    <w:p w:rsidR="0026143F" w:rsidRDefault="00717719">
      <w:pPr>
        <w:widowControl w:val="0"/>
        <w:tabs>
          <w:tab w:val="left" w:pos="90"/>
        </w:tabs>
      </w:pPr>
      <w:r>
        <w:tab/>
        <w:t xml:space="preserve">артеріях ступнів відсутній. Шкіра суха, на підошвах гіперкератоз, нігті потовщені, легко </w:t>
      </w:r>
    </w:p>
    <w:p w:rsidR="0026143F" w:rsidRDefault="00717719">
      <w:pPr>
        <w:widowControl w:val="0"/>
        <w:tabs>
          <w:tab w:val="left" w:pos="90"/>
        </w:tabs>
      </w:pPr>
      <w:r>
        <w:tab/>
        <w:t xml:space="preserve">ламаються, матового кольору. На гомілках - ділянки облисіння. Яка стадія облітеруючого </w:t>
      </w:r>
    </w:p>
    <w:p w:rsidR="0026143F" w:rsidRDefault="00717719">
      <w:pPr>
        <w:widowControl w:val="0"/>
        <w:tabs>
          <w:tab w:val="left" w:pos="90"/>
        </w:tabs>
      </w:pPr>
      <w:r>
        <w:tab/>
        <w:t>ендартеріїту у даного хворого?</w:t>
      </w:r>
    </w:p>
    <w:p w:rsidR="0026143F" w:rsidRDefault="00717719">
      <w:pPr>
        <w:widowControl w:val="0"/>
        <w:tabs>
          <w:tab w:val="left" w:pos="90"/>
          <w:tab w:val="left" w:pos="221"/>
        </w:tabs>
      </w:pPr>
      <w:r>
        <w:rPr>
          <w:b/>
          <w:i/>
        </w:rPr>
        <w:t>A</w:t>
      </w:r>
      <w:r>
        <w:tab/>
        <w:t>*ІІ стадія - стадія субкомпенсації</w:t>
      </w:r>
    </w:p>
    <w:p w:rsidR="0026143F" w:rsidRDefault="00717719">
      <w:pPr>
        <w:widowControl w:val="0"/>
        <w:tabs>
          <w:tab w:val="left" w:pos="90"/>
          <w:tab w:val="left" w:pos="226"/>
        </w:tabs>
      </w:pPr>
      <w:r>
        <w:rPr>
          <w:b/>
          <w:i/>
        </w:rPr>
        <w:t>B</w:t>
      </w:r>
      <w:r>
        <w:tab/>
        <w:t>І стадія - стадія функціональної компенсації</w:t>
      </w:r>
    </w:p>
    <w:p w:rsidR="0026143F" w:rsidRDefault="00717719">
      <w:pPr>
        <w:widowControl w:val="0"/>
        <w:tabs>
          <w:tab w:val="left" w:pos="90"/>
          <w:tab w:val="left" w:pos="226"/>
        </w:tabs>
      </w:pPr>
      <w:r>
        <w:rPr>
          <w:b/>
          <w:i/>
        </w:rPr>
        <w:t>C</w:t>
      </w:r>
      <w:r>
        <w:tab/>
        <w:t>ІІІ стадія - стадія декомпенсації</w:t>
      </w:r>
    </w:p>
    <w:p w:rsidR="0026143F" w:rsidRDefault="00717719">
      <w:pPr>
        <w:widowControl w:val="0"/>
        <w:tabs>
          <w:tab w:val="left" w:pos="90"/>
          <w:tab w:val="left" w:pos="241"/>
        </w:tabs>
      </w:pPr>
      <w:r>
        <w:rPr>
          <w:b/>
          <w:i/>
        </w:rPr>
        <w:t>D</w:t>
      </w:r>
      <w:r>
        <w:tab/>
        <w:t>ІV стадія - стадія деструктивних змін</w:t>
      </w:r>
    </w:p>
    <w:p w:rsidR="0026143F" w:rsidRDefault="00717719">
      <w:pPr>
        <w:widowControl w:val="0"/>
        <w:tabs>
          <w:tab w:val="left" w:pos="90"/>
          <w:tab w:val="left" w:pos="226"/>
        </w:tabs>
      </w:pPr>
      <w:r>
        <w:rPr>
          <w:b/>
          <w:i/>
        </w:rPr>
        <w:t>E</w:t>
      </w:r>
      <w:r>
        <w:tab/>
        <w:t>V стадія</w:t>
      </w:r>
    </w:p>
    <w:p w:rsidR="0026143F" w:rsidRDefault="0026143F">
      <w:pPr>
        <w:widowControl w:val="0"/>
        <w:tabs>
          <w:tab w:val="left" w:pos="90"/>
          <w:tab w:val="left" w:pos="226"/>
        </w:tabs>
      </w:pPr>
    </w:p>
    <w:p w:rsidR="0026143F" w:rsidRDefault="00717719">
      <w:pPr>
        <w:widowControl w:val="0"/>
        <w:tabs>
          <w:tab w:val="left" w:pos="90"/>
        </w:tabs>
      </w:pPr>
      <w:r>
        <w:t xml:space="preserve">8. Пацієнт 28 років скаржиться на  болі в ногах при крокуванні, мерзлякуватість ступнів, </w:t>
      </w:r>
    </w:p>
    <w:p w:rsidR="0026143F" w:rsidRDefault="00717719">
      <w:pPr>
        <w:widowControl w:val="0"/>
        <w:tabs>
          <w:tab w:val="left" w:pos="90"/>
        </w:tabs>
      </w:pPr>
      <w:r>
        <w:tab/>
        <w:t>пальців. Хворіє протягом року.  Об’єктивно: шкіра ніг бліда, прохолодна, тургор знижений, гіпотріхоз. Пульсація на стегнових і підколінних артеріях ослаблена, на артеріях ступнів пальпується після нітрогліцеринової проби.  Реографічний індекс &lt;1. Який найбільш імовірний діагноз?</w:t>
      </w:r>
    </w:p>
    <w:p w:rsidR="0026143F" w:rsidRDefault="00717719">
      <w:pPr>
        <w:widowControl w:val="0"/>
        <w:tabs>
          <w:tab w:val="left" w:pos="90"/>
          <w:tab w:val="left" w:pos="221"/>
        </w:tabs>
      </w:pPr>
      <w:r>
        <w:rPr>
          <w:b/>
          <w:i/>
        </w:rPr>
        <w:t>A</w:t>
      </w:r>
      <w:r>
        <w:tab/>
        <w:t>*Облітеруючий ендартеріїт</w:t>
      </w:r>
    </w:p>
    <w:p w:rsidR="0026143F" w:rsidRDefault="00717719">
      <w:pPr>
        <w:widowControl w:val="0"/>
        <w:tabs>
          <w:tab w:val="left" w:pos="90"/>
          <w:tab w:val="left" w:pos="226"/>
        </w:tabs>
      </w:pPr>
      <w:r>
        <w:rPr>
          <w:b/>
          <w:i/>
        </w:rPr>
        <w:t>B</w:t>
      </w:r>
      <w:r>
        <w:tab/>
        <w:t>Хронічний тромбофлебіт</w:t>
      </w:r>
    </w:p>
    <w:p w:rsidR="0026143F" w:rsidRDefault="00717719">
      <w:pPr>
        <w:widowControl w:val="0"/>
        <w:tabs>
          <w:tab w:val="left" w:pos="90"/>
          <w:tab w:val="left" w:pos="226"/>
        </w:tabs>
      </w:pPr>
      <w:r>
        <w:rPr>
          <w:b/>
          <w:i/>
        </w:rPr>
        <w:t>C</w:t>
      </w:r>
      <w:r>
        <w:tab/>
        <w:t>Облітеруючий атеросклероз</w:t>
      </w:r>
    </w:p>
    <w:p w:rsidR="0026143F" w:rsidRDefault="00717719">
      <w:pPr>
        <w:widowControl w:val="0"/>
        <w:tabs>
          <w:tab w:val="left" w:pos="90"/>
          <w:tab w:val="left" w:pos="241"/>
        </w:tabs>
      </w:pPr>
      <w:r>
        <w:rPr>
          <w:b/>
          <w:i/>
        </w:rPr>
        <w:t>D</w:t>
      </w:r>
      <w:r>
        <w:tab/>
        <w:t>Хвороба Рейно</w:t>
      </w:r>
    </w:p>
    <w:p w:rsidR="0026143F" w:rsidRDefault="00717719">
      <w:pPr>
        <w:widowControl w:val="0"/>
        <w:tabs>
          <w:tab w:val="left" w:pos="90"/>
          <w:tab w:val="left" w:pos="226"/>
        </w:tabs>
      </w:pPr>
      <w:r>
        <w:rPr>
          <w:b/>
          <w:i/>
        </w:rPr>
        <w:t>E</w:t>
      </w:r>
      <w:r>
        <w:tab/>
        <w:t>Хвороба Бюргера</w:t>
      </w:r>
    </w:p>
    <w:p w:rsidR="0026143F" w:rsidRDefault="0026143F">
      <w:pPr>
        <w:widowControl w:val="0"/>
        <w:tabs>
          <w:tab w:val="left" w:pos="90"/>
          <w:tab w:val="left" w:pos="226"/>
        </w:tabs>
      </w:pPr>
    </w:p>
    <w:p w:rsidR="0026143F" w:rsidRDefault="00717719">
      <w:pPr>
        <w:widowControl w:val="0"/>
        <w:tabs>
          <w:tab w:val="left" w:pos="90"/>
        </w:tabs>
      </w:pPr>
      <w:r>
        <w:t xml:space="preserve">9. Хворий 28 років, скарги на біль в лівій нижній кінцівці протягом 6 місяців, переміжну </w:t>
      </w:r>
    </w:p>
    <w:p w:rsidR="0026143F" w:rsidRDefault="00717719">
      <w:pPr>
        <w:widowControl w:val="0"/>
        <w:tabs>
          <w:tab w:val="left" w:pos="90"/>
        </w:tabs>
      </w:pPr>
      <w:r>
        <w:tab/>
        <w:t xml:space="preserve">кульгавість через 50-100 м, периодично нічні болі. При огляді кінцівка бліда, холодна. </w:t>
      </w:r>
    </w:p>
    <w:p w:rsidR="0026143F" w:rsidRDefault="00717719">
      <w:pPr>
        <w:widowControl w:val="0"/>
        <w:tabs>
          <w:tab w:val="left" w:pos="90"/>
        </w:tabs>
      </w:pPr>
      <w:r>
        <w:tab/>
        <w:t xml:space="preserve">Артеріальна пульсація відсутня на гомільці. Який найбільш ймовірний діагноз?  </w:t>
      </w:r>
    </w:p>
    <w:p w:rsidR="0026143F" w:rsidRDefault="00717719">
      <w:pPr>
        <w:widowControl w:val="0"/>
        <w:tabs>
          <w:tab w:val="left" w:pos="90"/>
          <w:tab w:val="left" w:pos="221"/>
        </w:tabs>
      </w:pPr>
      <w:r>
        <w:rPr>
          <w:b/>
          <w:i/>
        </w:rPr>
        <w:t>A</w:t>
      </w:r>
      <w:r>
        <w:tab/>
        <w:t xml:space="preserve">* облітеруючий ендартеріїт.  </w:t>
      </w:r>
    </w:p>
    <w:p w:rsidR="0026143F" w:rsidRDefault="00717719">
      <w:pPr>
        <w:widowControl w:val="0"/>
        <w:tabs>
          <w:tab w:val="left" w:pos="90"/>
          <w:tab w:val="left" w:pos="226"/>
        </w:tabs>
      </w:pPr>
      <w:r>
        <w:rPr>
          <w:b/>
          <w:i/>
        </w:rPr>
        <w:t>B</w:t>
      </w:r>
      <w:r>
        <w:tab/>
        <w:t xml:space="preserve">Облітеруючий атеросклероз  </w:t>
      </w:r>
    </w:p>
    <w:p w:rsidR="0026143F" w:rsidRDefault="00717719">
      <w:pPr>
        <w:widowControl w:val="0"/>
        <w:tabs>
          <w:tab w:val="left" w:pos="90"/>
          <w:tab w:val="left" w:pos="226"/>
        </w:tabs>
      </w:pPr>
      <w:r>
        <w:rPr>
          <w:b/>
          <w:i/>
        </w:rPr>
        <w:t>C</w:t>
      </w:r>
      <w:r>
        <w:tab/>
        <w:t xml:space="preserve">Синдром Рейно.  </w:t>
      </w:r>
    </w:p>
    <w:p w:rsidR="0026143F" w:rsidRDefault="00717719">
      <w:pPr>
        <w:widowControl w:val="0"/>
        <w:tabs>
          <w:tab w:val="left" w:pos="90"/>
          <w:tab w:val="left" w:pos="241"/>
        </w:tabs>
      </w:pPr>
      <w:r>
        <w:rPr>
          <w:b/>
          <w:i/>
        </w:rPr>
        <w:t>D</w:t>
      </w:r>
      <w:r>
        <w:tab/>
        <w:t xml:space="preserve">Емболія стегнової артерії  </w:t>
      </w:r>
    </w:p>
    <w:p w:rsidR="0026143F" w:rsidRDefault="00717719">
      <w:pPr>
        <w:widowControl w:val="0"/>
        <w:tabs>
          <w:tab w:val="left" w:pos="90"/>
          <w:tab w:val="left" w:pos="226"/>
        </w:tabs>
      </w:pPr>
      <w:r>
        <w:rPr>
          <w:b/>
          <w:i/>
        </w:rPr>
        <w:t>E</w:t>
      </w:r>
      <w:r>
        <w:tab/>
        <w:t xml:space="preserve">Хвороба Токоясу  </w:t>
      </w:r>
    </w:p>
    <w:p w:rsidR="0026143F" w:rsidRDefault="0026143F">
      <w:pPr>
        <w:widowControl w:val="0"/>
        <w:tabs>
          <w:tab w:val="left" w:pos="90"/>
          <w:tab w:val="left" w:pos="226"/>
        </w:tabs>
      </w:pPr>
    </w:p>
    <w:p w:rsidR="0026143F" w:rsidRDefault="00717719">
      <w:pPr>
        <w:widowControl w:val="0"/>
        <w:tabs>
          <w:tab w:val="left" w:pos="90"/>
        </w:tabs>
      </w:pPr>
      <w:r>
        <w:t xml:space="preserve">10. Хворий 58 років скаржиться на біль у лівій нижній кінцівці, яка посилюється під час </w:t>
      </w:r>
    </w:p>
    <w:p w:rsidR="0026143F" w:rsidRDefault="00717719">
      <w:pPr>
        <w:widowControl w:val="0"/>
        <w:tabs>
          <w:tab w:val="left" w:pos="90"/>
        </w:tabs>
      </w:pPr>
      <w:r>
        <w:tab/>
        <w:t xml:space="preserve">ходьби, відчуття охолодження і оніміння в обох стопах. Хворіє 6 років. Об’єктивно: </w:t>
      </w:r>
    </w:p>
    <w:p w:rsidR="0026143F" w:rsidRDefault="00717719">
      <w:pPr>
        <w:widowControl w:val="0"/>
        <w:tabs>
          <w:tab w:val="left" w:pos="90"/>
        </w:tabs>
      </w:pPr>
      <w:r>
        <w:tab/>
        <w:t xml:space="preserve">шкіра бліда, суха; відмічається гіперкератоз. На лівій гомілці волосяний покрив </w:t>
      </w:r>
    </w:p>
    <w:p w:rsidR="0026143F" w:rsidRDefault="00717719">
      <w:pPr>
        <w:widowControl w:val="0"/>
        <w:tabs>
          <w:tab w:val="left" w:pos="90"/>
        </w:tabs>
      </w:pPr>
      <w:r>
        <w:tab/>
        <w:t xml:space="preserve">розвинутий слабо, симптом “борозди” позитивний. Пульс на артеріях стопи, </w:t>
      </w:r>
    </w:p>
    <w:p w:rsidR="0026143F" w:rsidRDefault="00717719">
      <w:pPr>
        <w:widowControl w:val="0"/>
        <w:tabs>
          <w:tab w:val="left" w:pos="90"/>
        </w:tabs>
      </w:pPr>
      <w:r>
        <w:tab/>
        <w:t xml:space="preserve">підколінній артерії не визначається, на стегновій артерії - послаблений. На правій </w:t>
      </w:r>
    </w:p>
    <w:p w:rsidR="0026143F" w:rsidRDefault="00717719">
      <w:pPr>
        <w:widowControl w:val="0"/>
        <w:tabs>
          <w:tab w:val="left" w:pos="90"/>
        </w:tabs>
      </w:pPr>
      <w:r>
        <w:lastRenderedPageBreak/>
        <w:tab/>
        <w:t>кінцівці пульсація підколінної артерії збережена. Який найбільш вірогідний діагноз?</w:t>
      </w:r>
    </w:p>
    <w:p w:rsidR="0026143F" w:rsidRDefault="00717719">
      <w:pPr>
        <w:widowControl w:val="0"/>
        <w:tabs>
          <w:tab w:val="left" w:pos="90"/>
          <w:tab w:val="left" w:pos="221"/>
        </w:tabs>
      </w:pPr>
      <w:r>
        <w:rPr>
          <w:b/>
          <w:i/>
        </w:rPr>
        <w:t>A</w:t>
      </w:r>
      <w:r>
        <w:tab/>
        <w:t>Облітеруючий атеросклероз артерій нижніх кінцівок</w:t>
      </w:r>
    </w:p>
    <w:p w:rsidR="0026143F" w:rsidRDefault="00717719">
      <w:pPr>
        <w:widowControl w:val="0"/>
        <w:tabs>
          <w:tab w:val="left" w:pos="90"/>
          <w:tab w:val="left" w:pos="226"/>
        </w:tabs>
      </w:pPr>
      <w:r>
        <w:rPr>
          <w:b/>
          <w:i/>
        </w:rPr>
        <w:t>B</w:t>
      </w:r>
      <w:r>
        <w:tab/>
        <w:t>Олітеруючий ендартеріїт</w:t>
      </w:r>
    </w:p>
    <w:p w:rsidR="0026143F" w:rsidRDefault="00717719">
      <w:pPr>
        <w:widowControl w:val="0"/>
        <w:tabs>
          <w:tab w:val="left" w:pos="90"/>
          <w:tab w:val="left" w:pos="226"/>
        </w:tabs>
      </w:pPr>
      <w:r>
        <w:rPr>
          <w:b/>
          <w:i/>
        </w:rPr>
        <w:t>C</w:t>
      </w:r>
      <w:r>
        <w:tab/>
        <w:t>Тромбоз стегнової артерії</w:t>
      </w:r>
    </w:p>
    <w:p w:rsidR="0026143F" w:rsidRDefault="00717719">
      <w:pPr>
        <w:widowControl w:val="0"/>
        <w:tabs>
          <w:tab w:val="left" w:pos="90"/>
          <w:tab w:val="left" w:pos="241"/>
        </w:tabs>
      </w:pPr>
      <w:r>
        <w:rPr>
          <w:b/>
          <w:i/>
        </w:rPr>
        <w:t>D</w:t>
      </w:r>
      <w:r>
        <w:tab/>
        <w:t>Хвороба Рейно</w:t>
      </w:r>
    </w:p>
    <w:p w:rsidR="0026143F" w:rsidRDefault="00717719">
      <w:pPr>
        <w:widowControl w:val="0"/>
        <w:tabs>
          <w:tab w:val="left" w:pos="90"/>
          <w:tab w:val="left" w:pos="226"/>
        </w:tabs>
      </w:pPr>
      <w:r>
        <w:rPr>
          <w:b/>
          <w:i/>
        </w:rPr>
        <w:t>E</w:t>
      </w:r>
      <w:r>
        <w:tab/>
        <w:t>Хвороба Бюргера</w:t>
      </w:r>
    </w:p>
    <w:p w:rsidR="0026143F" w:rsidRDefault="0026143F">
      <w:pPr>
        <w:widowControl w:val="0"/>
        <w:tabs>
          <w:tab w:val="left" w:pos="90"/>
          <w:tab w:val="left" w:pos="226"/>
        </w:tabs>
      </w:pPr>
    </w:p>
    <w:p w:rsidR="0026143F" w:rsidRDefault="00717719">
      <w:pPr>
        <w:widowControl w:val="0"/>
        <w:tabs>
          <w:tab w:val="left" w:pos="90"/>
        </w:tabs>
      </w:pPr>
      <w:r>
        <w:t xml:space="preserve">11. Хворий 42 років скаржиться на біль в нижніх кінцівках, особливо при ходінні, переміжну кульгавість, відчуття заніміння  в пальцях ступнів, похолодання кінцівок, </w:t>
      </w:r>
    </w:p>
    <w:p w:rsidR="0026143F" w:rsidRDefault="00717719">
      <w:pPr>
        <w:widowControl w:val="0"/>
        <w:tabs>
          <w:tab w:val="left" w:pos="90"/>
        </w:tabs>
      </w:pPr>
      <w:r>
        <w:t xml:space="preserve">неспроможність пройти більше 100 м. Спить з опущеною ногою. Пацієнт палить з 16 </w:t>
      </w:r>
    </w:p>
    <w:p w:rsidR="0026143F" w:rsidRDefault="00717719">
      <w:pPr>
        <w:widowControl w:val="0"/>
        <w:tabs>
          <w:tab w:val="left" w:pos="90"/>
        </w:tabs>
      </w:pPr>
      <w:r>
        <w:t xml:space="preserve">років, зловживає алкоголем, страждає на ІХС. Ліва нижня кінцівка холодніша за праву, </w:t>
      </w:r>
    </w:p>
    <w:p w:rsidR="0026143F" w:rsidRDefault="00717719">
      <w:pPr>
        <w:widowControl w:val="0"/>
        <w:tabs>
          <w:tab w:val="left" w:pos="90"/>
        </w:tabs>
      </w:pPr>
      <w:r>
        <w:t xml:space="preserve">виявляється сухість шкіри кінцівок, пульсація на артеріях ступнів не визначається, на </w:t>
      </w:r>
    </w:p>
    <w:p w:rsidR="0026143F" w:rsidRDefault="00717719">
      <w:pPr>
        <w:widowControl w:val="0"/>
        <w:tabs>
          <w:tab w:val="left" w:pos="90"/>
        </w:tabs>
      </w:pPr>
      <w:r>
        <w:t>стегнових артеріях збережена. Який найбільш вірогідний діагноз?</w:t>
      </w:r>
    </w:p>
    <w:p w:rsidR="0026143F" w:rsidRDefault="00717719">
      <w:pPr>
        <w:widowControl w:val="0"/>
        <w:tabs>
          <w:tab w:val="left" w:pos="90"/>
          <w:tab w:val="left" w:pos="221"/>
        </w:tabs>
      </w:pPr>
      <w:r>
        <w:rPr>
          <w:b/>
          <w:i/>
        </w:rPr>
        <w:t>A</w:t>
      </w:r>
      <w:r>
        <w:tab/>
        <w:t>Облітеруючий ендартеріїт</w:t>
      </w:r>
    </w:p>
    <w:p w:rsidR="0026143F" w:rsidRDefault="00717719">
      <w:pPr>
        <w:widowControl w:val="0"/>
        <w:tabs>
          <w:tab w:val="left" w:pos="90"/>
          <w:tab w:val="left" w:pos="226"/>
        </w:tabs>
      </w:pPr>
      <w:r>
        <w:rPr>
          <w:b/>
          <w:i/>
        </w:rPr>
        <w:t>B</w:t>
      </w:r>
      <w:r>
        <w:tab/>
        <w:t>Діабетична ангіопатія</w:t>
      </w:r>
    </w:p>
    <w:p w:rsidR="0026143F" w:rsidRDefault="00717719">
      <w:pPr>
        <w:widowControl w:val="0"/>
        <w:tabs>
          <w:tab w:val="left" w:pos="90"/>
          <w:tab w:val="left" w:pos="226"/>
        </w:tabs>
      </w:pPr>
      <w:r>
        <w:rPr>
          <w:b/>
          <w:i/>
        </w:rPr>
        <w:t>C</w:t>
      </w:r>
      <w:r>
        <w:tab/>
        <w:t>Синдром Леріша</w:t>
      </w:r>
    </w:p>
    <w:p w:rsidR="0026143F" w:rsidRDefault="00717719">
      <w:pPr>
        <w:widowControl w:val="0"/>
        <w:tabs>
          <w:tab w:val="left" w:pos="90"/>
          <w:tab w:val="left" w:pos="241"/>
        </w:tabs>
      </w:pPr>
      <w:r>
        <w:rPr>
          <w:b/>
          <w:i/>
        </w:rPr>
        <w:t>D</w:t>
      </w:r>
      <w:r>
        <w:tab/>
        <w:t>Хвороба Рейно</w:t>
      </w:r>
    </w:p>
    <w:p w:rsidR="0026143F" w:rsidRDefault="00717719">
      <w:pPr>
        <w:widowControl w:val="0"/>
        <w:tabs>
          <w:tab w:val="left" w:pos="90"/>
          <w:tab w:val="left" w:pos="226"/>
        </w:tabs>
      </w:pPr>
      <w:r>
        <w:rPr>
          <w:b/>
          <w:i/>
        </w:rPr>
        <w:t>E</w:t>
      </w:r>
      <w:r>
        <w:tab/>
        <w:t>Глибинний тромбофлебіт</w:t>
      </w:r>
    </w:p>
    <w:p w:rsidR="0026143F" w:rsidRDefault="0026143F">
      <w:pPr>
        <w:widowControl w:val="0"/>
        <w:spacing w:line="220" w:lineRule="auto"/>
        <w:ind w:left="80" w:hanging="80"/>
        <w:rPr>
          <w:color w:val="000000"/>
        </w:rPr>
      </w:pPr>
    </w:p>
    <w:p w:rsidR="0026143F" w:rsidRDefault="0026143F">
      <w:pPr>
        <w:widowControl w:val="0"/>
        <w:spacing w:line="220" w:lineRule="auto"/>
        <w:ind w:left="80" w:firstLine="500"/>
        <w:rPr>
          <w:b/>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26143F">
      <w:pPr>
        <w:pStyle w:val="a8"/>
        <w:tabs>
          <w:tab w:val="left" w:pos="3584"/>
        </w:tabs>
        <w:ind w:left="1800"/>
      </w:pPr>
    </w:p>
    <w:p w:rsidR="0026143F" w:rsidRDefault="0026143F">
      <w:pPr>
        <w:pStyle w:val="10"/>
        <w:tabs>
          <w:tab w:val="left" w:pos="3584"/>
        </w:tabs>
        <w:rPr>
          <w:b/>
          <w:sz w:val="32"/>
          <w:szCs w:val="32"/>
        </w:rPr>
      </w:pPr>
    </w:p>
    <w:p w:rsidR="0026143F" w:rsidRDefault="00717719">
      <w:pPr>
        <w:pStyle w:val="10"/>
        <w:tabs>
          <w:tab w:val="left" w:pos="3584"/>
        </w:tabs>
        <w:rPr>
          <w:b/>
          <w:sz w:val="28"/>
          <w:szCs w:val="28"/>
        </w:rPr>
      </w:pPr>
      <w:r>
        <w:rPr>
          <w:b/>
          <w:sz w:val="32"/>
          <w:szCs w:val="32"/>
        </w:rPr>
        <w:t>5.Список рекомендованої літератури</w:t>
      </w:r>
    </w:p>
    <w:p w:rsidR="0026143F" w:rsidRDefault="00717719">
      <w:pPr>
        <w:pStyle w:val="10"/>
        <w:numPr>
          <w:ilvl w:val="0"/>
          <w:numId w:val="5"/>
        </w:numPr>
        <w:tabs>
          <w:tab w:val="left" w:pos="3584"/>
        </w:tabs>
        <w:rPr>
          <w:sz w:val="28"/>
          <w:szCs w:val="28"/>
        </w:rPr>
      </w:pPr>
      <w:r>
        <w:rPr>
          <w:sz w:val="28"/>
          <w:szCs w:val="28"/>
        </w:rPr>
        <w:t>Основна</w:t>
      </w:r>
    </w:p>
    <w:p w:rsidR="0026143F" w:rsidRDefault="00717719">
      <w:pPr>
        <w:widowControl w:val="0"/>
        <w:numPr>
          <w:ilvl w:val="0"/>
          <w:numId w:val="51"/>
        </w:numPr>
        <w:spacing w:after="160" w:line="259" w:lineRule="auto"/>
        <w:contextualSpacing/>
        <w:rPr>
          <w:lang w:eastAsia="en-US"/>
        </w:rPr>
      </w:pPr>
      <w:r>
        <w:rPr>
          <w:lang w:eastAsia="en-US"/>
        </w:rPr>
        <w:t>Загальна хірургія: [підруч. для здобувачів ВНЗ] / [В. П. Андрущенко та</w:t>
      </w:r>
      <w:r>
        <w:rPr>
          <w:lang w:eastAsia="en-US"/>
        </w:rP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51"/>
        </w:numPr>
        <w:contextualSpacing/>
        <w:rPr>
          <w:lang w:eastAsia="en-US"/>
        </w:rPr>
      </w:pPr>
      <w:r>
        <w:rPr>
          <w:lang w:eastAsia="en-US"/>
        </w:rPr>
        <w:t>Загальна хірургія: підручник / П. О. Герасимчук [та ін.].; ред. П. О.</w:t>
      </w:r>
      <w:r>
        <w:rPr>
          <w:lang w:eastAsia="en-US"/>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51"/>
        </w:numPr>
        <w:contextualSpacing/>
        <w:jc w:val="both"/>
        <w:rPr>
          <w:iCs/>
        </w:rPr>
      </w:pPr>
      <w:r>
        <w:rPr>
          <w:lang w:eastAsia="en-US"/>
        </w:rPr>
        <w:t>Гнійно-септична хірургія. Навчальний посібник/ С.Шаповвал. –</w:t>
      </w:r>
      <w:r>
        <w:rPr>
          <w:lang w:eastAsia="en-US"/>
        </w:rPr>
        <w:br/>
        <w:t>Медицина. –2019.-192с.</w:t>
      </w:r>
    </w:p>
    <w:p w:rsidR="0026143F" w:rsidRDefault="00717719">
      <w:pPr>
        <w:widowControl w:val="0"/>
        <w:numPr>
          <w:ilvl w:val="0"/>
          <w:numId w:val="51"/>
        </w:numPr>
        <w:contextualSpacing/>
        <w:rPr>
          <w:lang w:eastAsia="en-US"/>
        </w:rPr>
      </w:pPr>
      <w:r>
        <w:rPr>
          <w:lang w:eastAsia="en-US"/>
        </w:rPr>
        <w:t>Хірургія: в 2-х т. Т. 1.: підручник для здобувачів вищих медичних</w:t>
      </w:r>
      <w:r>
        <w:rPr>
          <w:lang w:eastAsia="en-US"/>
        </w:rP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51"/>
        </w:numPr>
        <w:spacing w:after="160" w:line="259" w:lineRule="auto"/>
        <w:contextualSpacing/>
        <w:rPr>
          <w:lang w:eastAsia="en-US"/>
        </w:rPr>
      </w:pPr>
      <w:r>
        <w:rPr>
          <w:lang w:eastAsia="en-US"/>
        </w:rPr>
        <w:t>Хірургія: підручник / О. М. Кіт, А. О. Боб, В. С. Жуковський; ДВНЗ</w:t>
      </w:r>
      <w:r>
        <w:rPr>
          <w:lang w:eastAsia="en-US"/>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51"/>
        </w:numPr>
        <w:contextualSpacing/>
        <w:rPr>
          <w:lang w:eastAsia="en-US"/>
        </w:rPr>
      </w:pPr>
      <w:r>
        <w:rPr>
          <w:lang w:eastAsia="en-US"/>
        </w:rPr>
        <w:t>Хірургія: підручник: в 2-х т. Т. 1: Загальна хірургія з основними видами</w:t>
      </w:r>
      <w:r>
        <w:rPr>
          <w:lang w:eastAsia="en-US"/>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51"/>
        </w:numPr>
        <w:contextualSpacing/>
        <w:rPr>
          <w:lang w:eastAsia="en-US"/>
        </w:rPr>
      </w:pPr>
      <w:r>
        <w:rPr>
          <w:lang w:eastAsia="en-US"/>
        </w:rPr>
        <w:t>Невідкладні стани в хірургії: навчальний посібник / К. М. Бобак, А. І. Бобак, В. В. Киретів, О. М. Парійчук, І. В. Сарахман, І. І. Романишин, Л. Б. Бандрівський, О. С. Брунарська; ред. Л. М. Ковальчука.— К.: ВСВ «Медицина», 2017.— 560 с.</w:t>
      </w:r>
    </w:p>
    <w:p w:rsidR="0026143F" w:rsidRDefault="00717719">
      <w:pPr>
        <w:widowControl w:val="0"/>
        <w:numPr>
          <w:ilvl w:val="0"/>
          <w:numId w:val="51"/>
        </w:numPr>
        <w:contextualSpacing/>
        <w:rPr>
          <w:lang w:eastAsia="en-US"/>
        </w:rPr>
      </w:pPr>
      <w:r>
        <w:rPr>
          <w:lang w:eastAsia="en-US"/>
        </w:rPr>
        <w:t>Оперативна хірургія і топографічна анатомія голови та шиї: баз. підруч.</w:t>
      </w:r>
      <w:r>
        <w:rPr>
          <w:lang w:eastAsia="en-US"/>
        </w:rPr>
        <w:br/>
        <w:t xml:space="preserve">для здобувачів стоматол. ф-тів ВНЗ МОЗ України IV рівня акредитації / Півторак </w:t>
      </w:r>
      <w:r>
        <w:rPr>
          <w:lang w:eastAsia="en-US"/>
        </w:rPr>
        <w:lastRenderedPageBreak/>
        <w:t>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51"/>
        </w:numPr>
        <w:contextualSpacing/>
        <w:rPr>
          <w:lang w:eastAsia="en-US"/>
        </w:rPr>
      </w:pPr>
      <w:r>
        <w:rPr>
          <w:lang w:eastAsia="en-US"/>
        </w:rPr>
        <w:t>Оперативна хірургія та топографічна анатомія: національний підручник</w:t>
      </w:r>
      <w:r>
        <w:rPr>
          <w:lang w:eastAsia="en-US"/>
        </w:rPr>
        <w:br/>
        <w:t>для здобувачів вищих медичних начальних закладів ІV рівня акредитації / Ю. Т. Ахтемійчук [та ін.]; ред. М. П. Ковальський. - 3-є вид., виправ. - Київ: ВСВ</w:t>
      </w:r>
      <w:r>
        <w:rPr>
          <w:lang w:eastAsia="en-US"/>
        </w:rPr>
        <w:br/>
        <w:t>"Медицина", 2016. - 504 с.: 40 с. кольор. вкл.</w:t>
      </w:r>
    </w:p>
    <w:p w:rsidR="0026143F" w:rsidRDefault="0026143F">
      <w:pPr>
        <w:widowControl w:val="0"/>
        <w:shd w:val="clear" w:color="auto" w:fill="FFFFFF"/>
        <w:autoSpaceDE w:val="0"/>
        <w:ind w:left="568"/>
        <w:jc w:val="both"/>
        <w:rPr>
          <w:color w:val="000000"/>
          <w:szCs w:val="28"/>
        </w:rPr>
      </w:pPr>
    </w:p>
    <w:p w:rsidR="0026143F" w:rsidRDefault="00717719">
      <w:pPr>
        <w:tabs>
          <w:tab w:val="left" w:pos="3584"/>
        </w:tabs>
        <w:ind w:left="426" w:hanging="426"/>
        <w:rPr>
          <w:b/>
          <w:i/>
          <w:sz w:val="28"/>
          <w:szCs w:val="28"/>
          <w:lang w:eastAsia="ar-SA"/>
        </w:rPr>
      </w:pPr>
      <w:r>
        <w:rPr>
          <w:b/>
          <w:i/>
          <w:sz w:val="28"/>
          <w:szCs w:val="28"/>
          <w:lang w:eastAsia="ar-SA"/>
        </w:rPr>
        <w:t xml:space="preserve">        Додаткова література:</w:t>
      </w:r>
    </w:p>
    <w:p w:rsidR="0026143F" w:rsidRDefault="00717719">
      <w:pPr>
        <w:widowControl w:val="0"/>
        <w:numPr>
          <w:ilvl w:val="0"/>
          <w:numId w:val="52"/>
        </w:numPr>
        <w:tabs>
          <w:tab w:val="left" w:pos="1101"/>
        </w:tabs>
        <w:contextualSpacing/>
        <w:rPr>
          <w:lang w:eastAsia="en-US"/>
        </w:rPr>
      </w:pPr>
      <w:r>
        <w:rPr>
          <w:lang w:eastAsia="en-US"/>
        </w:rPr>
        <w:t>Загальна хірургія: базовий підручник для здобувачів вищих навчальних</w:t>
      </w:r>
      <w:r>
        <w:rPr>
          <w:lang w:eastAsia="en-US"/>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52"/>
        </w:numPr>
        <w:tabs>
          <w:tab w:val="left" w:pos="1101"/>
        </w:tabs>
        <w:contextualSpacing/>
        <w:rPr>
          <w:lang w:eastAsia="en-US"/>
        </w:rPr>
      </w:pPr>
      <w:r>
        <w:rPr>
          <w:lang w:eastAsia="en-US"/>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ind w:left="851" w:hanging="851"/>
        <w:jc w:val="both"/>
        <w:rPr>
          <w:color w:val="000000"/>
          <w:sz w:val="28"/>
          <w:szCs w:val="28"/>
        </w:rPr>
      </w:pPr>
    </w:p>
    <w:p w:rsidR="0026143F" w:rsidRDefault="0026143F">
      <w:pPr>
        <w:tabs>
          <w:tab w:val="left" w:pos="1101"/>
        </w:tabs>
        <w:kinsoku w:val="0"/>
        <w:overflowPunct w:val="0"/>
        <w:autoSpaceDE w:val="0"/>
        <w:autoSpaceDN w:val="0"/>
        <w:jc w:val="center"/>
        <w:rPr>
          <w:b/>
          <w:color w:val="000000"/>
        </w:rPr>
      </w:pPr>
    </w:p>
    <w:p w:rsidR="0026143F" w:rsidRDefault="00717719">
      <w:pPr>
        <w:tabs>
          <w:tab w:val="left" w:pos="1101"/>
        </w:tabs>
        <w:kinsoku w:val="0"/>
        <w:overflowPunct w:val="0"/>
        <w:autoSpaceDE w:val="0"/>
        <w:autoSpaceDN w:val="0"/>
        <w:jc w:val="center"/>
        <w:rPr>
          <w:b/>
          <w:color w:val="000000"/>
          <w:lang w:bidi="ru-RU"/>
        </w:rPr>
      </w:pPr>
      <w:r>
        <w:rPr>
          <w:b/>
          <w:color w:val="000000"/>
        </w:rPr>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26143F">
      <w:pPr>
        <w:widowControl w:val="0"/>
        <w:kinsoku w:val="0"/>
        <w:overflowPunct w:val="0"/>
        <w:autoSpaceDE w:val="0"/>
        <w:autoSpaceDN w:val="0"/>
        <w:contextualSpacing/>
        <w:jc w:val="both"/>
        <w:rPr>
          <w:lang w:eastAsia="ar-SA"/>
        </w:rPr>
      </w:pPr>
    </w:p>
    <w:p w:rsidR="0026143F" w:rsidRDefault="00D13360">
      <w:pPr>
        <w:widowControl w:val="0"/>
        <w:numPr>
          <w:ilvl w:val="0"/>
          <w:numId w:val="40"/>
        </w:numPr>
        <w:contextualSpacing/>
        <w:rPr>
          <w:lang w:val="ru-RU" w:eastAsia="en-US"/>
        </w:rPr>
      </w:pPr>
      <w:hyperlink r:id="rId84"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moz</w:t>
        </w:r>
        <w:r w:rsidR="00717719">
          <w:rPr>
            <w:color w:val="0000FF"/>
            <w:u w:val="single"/>
            <w:lang w:val="ru-RU" w:eastAsia="en-US"/>
          </w:rPr>
          <w:t>.</w:t>
        </w:r>
        <w:r w:rsidR="00717719">
          <w:rPr>
            <w:color w:val="0000FF"/>
            <w:u w:val="single"/>
            <w:lang w:val="en-US" w:eastAsia="en-US"/>
          </w:rPr>
          <w:t>gov</w:t>
        </w:r>
        <w:r w:rsidR="00717719">
          <w:rPr>
            <w:color w:val="0000FF"/>
            <w:u w:val="single"/>
            <w:lang w:val="ru-RU" w:eastAsia="en-US"/>
          </w:rPr>
          <w:t>.</w:t>
        </w:r>
        <w:r w:rsidR="00717719">
          <w:rPr>
            <w:color w:val="0000FF"/>
            <w:u w:val="single"/>
            <w:lang w:val="en-US" w:eastAsia="en-US"/>
          </w:rPr>
          <w:t>ua</w:t>
        </w:r>
      </w:hyperlink>
      <w:r w:rsidR="00717719">
        <w:rPr>
          <w:color w:val="0000FF"/>
          <w:u w:val="single"/>
          <w:lang w:val="ru-RU" w:eastAsia="en-US"/>
        </w:rPr>
        <w:t xml:space="preserve"> – Міністерство охорони здоров’я України</w:t>
      </w:r>
    </w:p>
    <w:p w:rsidR="0026143F" w:rsidRDefault="00D13360">
      <w:pPr>
        <w:widowControl w:val="0"/>
        <w:numPr>
          <w:ilvl w:val="0"/>
          <w:numId w:val="40"/>
        </w:numPr>
        <w:contextualSpacing/>
        <w:rPr>
          <w:lang w:val="en-US" w:eastAsia="en-US"/>
        </w:rPr>
      </w:pPr>
      <w:hyperlink r:id="rId85"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86" w:history="1">
        <w:r w:rsidR="00717719">
          <w:rPr>
            <w:color w:val="0000FF"/>
            <w:u w:val="single"/>
            <w:lang w:val="en-US" w:eastAsia="en-US"/>
          </w:rPr>
          <w:t>American Medical Association</w:t>
        </w:r>
      </w:hyperlink>
    </w:p>
    <w:p w:rsidR="0026143F" w:rsidRDefault="00D13360">
      <w:pPr>
        <w:widowControl w:val="0"/>
        <w:numPr>
          <w:ilvl w:val="0"/>
          <w:numId w:val="40"/>
        </w:numPr>
        <w:contextualSpacing/>
        <w:rPr>
          <w:lang w:val="ru-RU" w:eastAsia="en-US"/>
        </w:rPr>
      </w:pPr>
      <w:hyperlink r:id="rId87"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who</w:t>
        </w:r>
        <w:r w:rsidR="00717719">
          <w:rPr>
            <w:color w:val="0000FF"/>
            <w:u w:val="single"/>
            <w:shd w:val="clear" w:color="auto" w:fill="FFFFFF"/>
            <w:lang w:val="ru-RU" w:eastAsia="en-US"/>
          </w:rPr>
          <w:t>.</w:t>
        </w:r>
        <w:r w:rsidR="00717719">
          <w:rPr>
            <w:color w:val="0000FF"/>
            <w:u w:val="single"/>
            <w:shd w:val="clear" w:color="auto" w:fill="FFFFFF"/>
            <w:lang w:val="en-US" w:eastAsia="en-US"/>
          </w:rPr>
          <w:t>int</w:t>
        </w:r>
      </w:hyperlink>
      <w:r w:rsidR="00717719">
        <w:rPr>
          <w:color w:val="0000FF"/>
          <w:u w:val="single"/>
          <w:shd w:val="clear" w:color="auto" w:fill="FFFFFF"/>
          <w:lang w:val="ru-RU" w:eastAsia="en-US"/>
        </w:rPr>
        <w:t xml:space="preserve"> – Всесвітня організація охорони здоров’я</w:t>
      </w:r>
    </w:p>
    <w:p w:rsidR="0026143F" w:rsidRDefault="00D13360">
      <w:pPr>
        <w:widowControl w:val="0"/>
        <w:numPr>
          <w:ilvl w:val="0"/>
          <w:numId w:val="40"/>
        </w:numPr>
        <w:contextualSpacing/>
        <w:rPr>
          <w:lang w:val="ru-RU" w:eastAsia="en-US"/>
        </w:rPr>
      </w:pPr>
      <w:hyperlink r:id="rId88"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dec</w:t>
        </w:r>
        <w:r w:rsidR="00717719">
          <w:rPr>
            <w:color w:val="0000FF"/>
            <w:u w:val="single"/>
            <w:shd w:val="clear" w:color="auto" w:fill="FFFFFF"/>
            <w:lang w:val="ru-RU" w:eastAsia="en-US"/>
          </w:rPr>
          <w:t>.</w:t>
        </w:r>
        <w:r w:rsidR="00717719">
          <w:rPr>
            <w:color w:val="0000FF"/>
            <w:u w:val="single"/>
            <w:shd w:val="clear" w:color="auto" w:fill="FFFFFF"/>
            <w:lang w:val="en-US" w:eastAsia="en-US"/>
          </w:rPr>
          <w:t>gov</w:t>
        </w:r>
        <w:r w:rsidR="00717719">
          <w:rPr>
            <w:color w:val="0000FF"/>
            <w:u w:val="single"/>
            <w:shd w:val="clear" w:color="auto" w:fill="FFFFFF"/>
            <w:lang w:val="ru-RU" w:eastAsia="en-US"/>
          </w:rPr>
          <w:t>.</w:t>
        </w:r>
        <w:r w:rsidR="00717719">
          <w:rPr>
            <w:color w:val="0000FF"/>
            <w:u w:val="single"/>
            <w:shd w:val="clear" w:color="auto" w:fill="FFFFFF"/>
            <w:lang w:val="en-US" w:eastAsia="en-US"/>
          </w:rPr>
          <w:t>ua</w:t>
        </w:r>
        <w:r w:rsidR="00717719">
          <w:rPr>
            <w:color w:val="0000FF"/>
            <w:u w:val="single"/>
            <w:shd w:val="clear" w:color="auto" w:fill="FFFFFF"/>
            <w:lang w:val="ru-RU" w:eastAsia="en-US"/>
          </w:rPr>
          <w:t>/</w:t>
        </w:r>
        <w:r w:rsidR="00717719">
          <w:rPr>
            <w:color w:val="0000FF"/>
            <w:u w:val="single"/>
            <w:shd w:val="clear" w:color="auto" w:fill="FFFFFF"/>
            <w:lang w:val="en-US" w:eastAsia="en-US"/>
          </w:rPr>
          <w:t>mtd</w:t>
        </w:r>
        <w:r w:rsidR="00717719">
          <w:rPr>
            <w:color w:val="0000FF"/>
            <w:u w:val="single"/>
            <w:shd w:val="clear" w:color="auto" w:fill="FFFFFF"/>
            <w:lang w:val="ru-RU" w:eastAsia="en-US"/>
          </w:rPr>
          <w:t>/</w:t>
        </w:r>
        <w:r w:rsidR="00717719">
          <w:rPr>
            <w:color w:val="0000FF"/>
            <w:u w:val="single"/>
            <w:shd w:val="clear" w:color="auto" w:fill="FFFFFF"/>
            <w:lang w:val="en-US" w:eastAsia="en-US"/>
          </w:rPr>
          <w:t>home</w:t>
        </w:r>
        <w:r w:rsidR="00717719">
          <w:rPr>
            <w:color w:val="0000FF"/>
            <w:u w:val="single"/>
            <w:shd w:val="clear" w:color="auto" w:fill="FFFFFF"/>
            <w:lang w:val="ru-RU" w:eastAsia="en-US"/>
          </w:rPr>
          <w:t>/</w:t>
        </w:r>
      </w:hyperlink>
      <w:r w:rsidR="00717719">
        <w:rPr>
          <w:color w:val="0000FF"/>
          <w:u w:val="single"/>
          <w:shd w:val="clear" w:color="auto" w:fill="FFFFFF"/>
          <w:lang w:val="ru-RU" w:eastAsia="en-US"/>
        </w:rPr>
        <w:t xml:space="preserve"> - Державний експертний центр МОЗ України</w:t>
      </w:r>
    </w:p>
    <w:p w:rsidR="0026143F" w:rsidRDefault="00D13360">
      <w:pPr>
        <w:widowControl w:val="0"/>
        <w:numPr>
          <w:ilvl w:val="0"/>
          <w:numId w:val="40"/>
        </w:numPr>
        <w:contextualSpacing/>
        <w:rPr>
          <w:lang w:val="ru-RU" w:eastAsia="en-US"/>
        </w:rPr>
      </w:pPr>
      <w:hyperlink r:id="rId89"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bma</w:t>
        </w:r>
        <w:r w:rsidR="00717719">
          <w:rPr>
            <w:color w:val="0000FF"/>
            <w:u w:val="single"/>
            <w:lang w:val="ru-RU" w:eastAsia="en-US"/>
          </w:rPr>
          <w:t>.</w:t>
        </w:r>
        <w:r w:rsidR="00717719">
          <w:rPr>
            <w:color w:val="0000FF"/>
            <w:u w:val="single"/>
            <w:lang w:val="en-US" w:eastAsia="en-US"/>
          </w:rPr>
          <w:t>org</w:t>
        </w:r>
        <w:r w:rsidR="00717719">
          <w:rPr>
            <w:color w:val="0000FF"/>
            <w:u w:val="single"/>
            <w:lang w:val="ru-RU" w:eastAsia="en-US"/>
          </w:rPr>
          <w:t>.</w:t>
        </w:r>
        <w:r w:rsidR="00717719">
          <w:rPr>
            <w:color w:val="0000FF"/>
            <w:u w:val="single"/>
            <w:lang w:val="en-US" w:eastAsia="en-US"/>
          </w:rPr>
          <w:t>uk</w:t>
        </w:r>
      </w:hyperlink>
      <w:r w:rsidR="00717719">
        <w:rPr>
          <w:lang w:val="ru-RU" w:eastAsia="en-US"/>
        </w:rPr>
        <w:t xml:space="preserve"> – Британська медична асоціація</w:t>
      </w:r>
    </w:p>
    <w:p w:rsidR="0026143F" w:rsidRDefault="00D13360">
      <w:pPr>
        <w:widowControl w:val="0"/>
        <w:numPr>
          <w:ilvl w:val="0"/>
          <w:numId w:val="40"/>
        </w:numPr>
        <w:contextualSpacing/>
        <w:rPr>
          <w:lang w:val="en-US" w:eastAsia="en-US"/>
        </w:rPr>
      </w:pPr>
      <w:hyperlink r:id="rId90"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40"/>
        </w:numPr>
        <w:contextualSpacing/>
        <w:rPr>
          <w:lang w:val="ru-RU" w:eastAsia="en-US"/>
        </w:rPr>
      </w:pPr>
      <w:hyperlink r:id="rId91" w:history="1">
        <w:r w:rsidR="00717719">
          <w:rPr>
            <w:color w:val="0000FF"/>
            <w:u w:val="single"/>
            <w:lang w:val="en-US" w:eastAsia="en-US"/>
          </w:rPr>
          <w:t>www</w:t>
        </w:r>
        <w:r w:rsidR="00717719">
          <w:rPr>
            <w:color w:val="0000FF"/>
            <w:u w:val="single"/>
            <w:lang w:val="ru-RU" w:eastAsia="en-US"/>
          </w:rPr>
          <w:t>.</w:t>
        </w:r>
        <w:r w:rsidR="00717719">
          <w:rPr>
            <w:color w:val="0000FF"/>
            <w:u w:val="single"/>
            <w:lang w:val="en-US" w:eastAsia="en-US"/>
          </w:rPr>
          <w:t>bundesaerztekammer</w:t>
        </w:r>
        <w:r w:rsidR="00717719">
          <w:rPr>
            <w:color w:val="0000FF"/>
            <w:u w:val="single"/>
            <w:lang w:val="ru-RU" w:eastAsia="en-US"/>
          </w:rPr>
          <w:t>.</w:t>
        </w:r>
        <w:r w:rsidR="00717719">
          <w:rPr>
            <w:color w:val="0000FF"/>
            <w:u w:val="single"/>
            <w:lang w:val="en-US" w:eastAsia="en-US"/>
          </w:rPr>
          <w:t>de</w:t>
        </w:r>
      </w:hyperlink>
      <w:r w:rsidR="00717719">
        <w:rPr>
          <w:lang w:val="ru-RU" w:eastAsia="en-US"/>
        </w:rPr>
        <w:t xml:space="preserve"> – Німецька медична асоціація</w:t>
      </w:r>
    </w:p>
    <w:p w:rsidR="0026143F" w:rsidRDefault="00D13360">
      <w:pPr>
        <w:widowControl w:val="0"/>
        <w:numPr>
          <w:ilvl w:val="0"/>
          <w:numId w:val="40"/>
        </w:numPr>
        <w:rPr>
          <w:lang w:val="ru-RU"/>
        </w:rPr>
      </w:pPr>
      <w:hyperlink r:id="rId92" w:history="1">
        <w:r w:rsidR="00717719">
          <w:rPr>
            <w:color w:val="0000FF"/>
            <w:u w:val="single"/>
            <w:lang w:val="en-US"/>
          </w:rPr>
          <w:t>http</w:t>
        </w:r>
        <w:r w:rsidR="00717719">
          <w:rPr>
            <w:color w:val="0000FF"/>
            <w:u w:val="single"/>
            <w:lang w:val="ru-RU"/>
          </w:rPr>
          <w:t>://</w:t>
        </w:r>
        <w:r w:rsidR="00717719">
          <w:rPr>
            <w:color w:val="0000FF"/>
            <w:u w:val="single"/>
            <w:lang w:val="en-US"/>
          </w:rPr>
          <w:t>medforum</w:t>
        </w:r>
        <w:r w:rsidR="00717719">
          <w:rPr>
            <w:color w:val="0000FF"/>
            <w:u w:val="single"/>
            <w:lang w:val="ru-RU"/>
          </w:rPr>
          <w:t>.</w:t>
        </w:r>
        <w:r w:rsidR="00717719">
          <w:rPr>
            <w:color w:val="0000FF"/>
            <w:u w:val="single"/>
            <w:lang w:val="en-US"/>
          </w:rPr>
          <w:t>in</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partners</w:t>
        </w:r>
        <w:r w:rsidR="00717719">
          <w:rPr>
            <w:color w:val="0000FF"/>
            <w:u w:val="single"/>
            <w:lang w:val="ru-RU"/>
          </w:rPr>
          <w:t>-</w:t>
        </w:r>
      </w:hyperlink>
      <w:r w:rsidR="00717719">
        <w:rPr>
          <w:lang w:val="ru-RU"/>
        </w:rPr>
        <w:t xml:space="preserve"> Асоціація хірургів України</w:t>
      </w:r>
    </w:p>
    <w:p w:rsidR="0026143F" w:rsidRDefault="00D13360">
      <w:pPr>
        <w:widowControl w:val="0"/>
        <w:numPr>
          <w:ilvl w:val="0"/>
          <w:numId w:val="40"/>
        </w:numPr>
        <w:contextualSpacing/>
        <w:rPr>
          <w:lang w:val="ru-RU" w:eastAsia="en-US"/>
        </w:rPr>
      </w:pPr>
      <w:hyperlink r:id="rId93"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endoscopy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ендоскопічних хірургів України </w:t>
      </w:r>
    </w:p>
    <w:p w:rsidR="0026143F" w:rsidRDefault="00D13360">
      <w:pPr>
        <w:widowControl w:val="0"/>
        <w:numPr>
          <w:ilvl w:val="0"/>
          <w:numId w:val="40"/>
        </w:numPr>
        <w:contextualSpacing/>
        <w:rPr>
          <w:lang w:val="ru-RU" w:eastAsia="en-US"/>
        </w:rPr>
      </w:pPr>
      <w:hyperlink r:id="rId94"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thoracic</w:t>
        </w:r>
        <w:r w:rsidR="00717719">
          <w:rPr>
            <w:color w:val="0000FF"/>
            <w:u w:val="single"/>
            <w:lang w:val="ru-RU" w:eastAsia="en-US"/>
          </w:rPr>
          <w:t>-</w:t>
        </w:r>
        <w:r w:rsidR="00717719">
          <w:rPr>
            <w:color w:val="0000FF"/>
            <w:u w:val="single"/>
            <w:lang w:val="en-US" w:eastAsia="en-US"/>
          </w:rPr>
          <w:t>surgery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торакальних хірургів України </w:t>
      </w:r>
    </w:p>
    <w:p w:rsidR="0026143F" w:rsidRDefault="00D13360">
      <w:pPr>
        <w:widowControl w:val="0"/>
        <w:numPr>
          <w:ilvl w:val="0"/>
          <w:numId w:val="40"/>
        </w:numPr>
        <w:contextualSpacing/>
        <w:rPr>
          <w:lang w:val="ru-RU" w:eastAsia="en-US"/>
        </w:rPr>
      </w:pPr>
      <w:hyperlink r:id="rId95" w:history="1">
        <w:r w:rsidR="00717719">
          <w:rPr>
            <w:color w:val="0000FF"/>
            <w:u w:val="single"/>
            <w:lang w:val="en-US" w:eastAsia="en-US"/>
          </w:rPr>
          <w:t>https</w:t>
        </w:r>
        <w:r w:rsidR="00717719">
          <w:rPr>
            <w:color w:val="0000FF"/>
            <w:u w:val="single"/>
            <w:lang w:val="ru-RU" w:eastAsia="en-US"/>
          </w:rPr>
          <w:t>://</w:t>
        </w:r>
        <w:r w:rsidR="00717719">
          <w:rPr>
            <w:color w:val="0000FF"/>
            <w:u w:val="single"/>
            <w:lang w:val="en-US" w:eastAsia="en-US"/>
          </w:rPr>
          <w:t>youcontrol</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717719">
      <w:pPr>
        <w:widowControl w:val="0"/>
        <w:jc w:val="center"/>
        <w:rPr>
          <w:rFonts w:cs="Microsoft YaHei"/>
          <w:b/>
          <w:bCs/>
          <w:color w:val="000000"/>
          <w:sz w:val="32"/>
          <w:szCs w:val="32"/>
          <w:lang w:bidi="uk-UA"/>
        </w:rPr>
      </w:pPr>
      <w:r>
        <w:rPr>
          <w:bCs/>
          <w:i/>
          <w:sz w:val="32"/>
          <w:szCs w:val="32"/>
        </w:rPr>
        <w:t>Практичне заняття № 8</w:t>
      </w:r>
    </w:p>
    <w:p w:rsidR="0026143F" w:rsidRDefault="00717719">
      <w:pPr>
        <w:widowControl w:val="0"/>
        <w:rPr>
          <w:b/>
          <w:bCs/>
          <w:color w:val="000000"/>
          <w:lang w:bidi="uk-UA"/>
        </w:rPr>
      </w:pPr>
      <w:r>
        <w:rPr>
          <w:b/>
          <w:bCs/>
          <w:color w:val="000000"/>
          <w:lang w:bidi="uk-UA"/>
        </w:rPr>
        <w:t xml:space="preserve">Тема: </w:t>
      </w:r>
      <w:r>
        <w:rPr>
          <w:b/>
          <w:sz w:val="28"/>
          <w:szCs w:val="28"/>
        </w:rPr>
        <w:t>Діабетична стопа.</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pPr>
        <w:numPr>
          <w:ilvl w:val="0"/>
          <w:numId w:val="53"/>
        </w:numPr>
        <w:rPr>
          <w:color w:val="000000"/>
        </w:rPr>
      </w:pPr>
      <w:r>
        <w:rPr>
          <w:color w:val="000000"/>
        </w:rPr>
        <w:t xml:space="preserve">Сучасні погляди на етіологію та патогенез Синдрому діабетичної стопи. </w:t>
      </w:r>
    </w:p>
    <w:p w:rsidR="0026143F" w:rsidRDefault="00717719">
      <w:pPr>
        <w:numPr>
          <w:ilvl w:val="0"/>
          <w:numId w:val="53"/>
        </w:numPr>
        <w:rPr>
          <w:color w:val="000000"/>
        </w:rPr>
      </w:pPr>
      <w:r>
        <w:rPr>
          <w:color w:val="000000"/>
        </w:rPr>
        <w:t xml:space="preserve">Класифікацію. </w:t>
      </w:r>
    </w:p>
    <w:p w:rsidR="0026143F" w:rsidRDefault="00717719">
      <w:pPr>
        <w:numPr>
          <w:ilvl w:val="0"/>
          <w:numId w:val="53"/>
        </w:numPr>
        <w:rPr>
          <w:color w:val="000000"/>
        </w:rPr>
      </w:pPr>
      <w:r>
        <w:rPr>
          <w:color w:val="000000"/>
        </w:rPr>
        <w:t xml:space="preserve">Клінічні та інструментальні методи обстеження хворих. </w:t>
      </w:r>
    </w:p>
    <w:p w:rsidR="0026143F" w:rsidRDefault="00717719">
      <w:pPr>
        <w:numPr>
          <w:ilvl w:val="0"/>
          <w:numId w:val="53"/>
        </w:numPr>
        <w:rPr>
          <w:color w:val="000000"/>
        </w:rPr>
      </w:pPr>
      <w:r>
        <w:rPr>
          <w:color w:val="000000"/>
        </w:rPr>
        <w:t xml:space="preserve">Диференціальну діагностику. Показання. Показання та методи оперативних втручань. Післяопераційне ведення хворих. </w:t>
      </w:r>
    </w:p>
    <w:p w:rsidR="0026143F" w:rsidRDefault="00717719">
      <w:pPr>
        <w:numPr>
          <w:ilvl w:val="0"/>
          <w:numId w:val="53"/>
        </w:numPr>
        <w:rPr>
          <w:color w:val="000000"/>
        </w:rPr>
      </w:pPr>
      <w:r>
        <w:rPr>
          <w:color w:val="000000"/>
        </w:rPr>
        <w:t xml:space="preserve">Можливі післяопераційні ускладнення. Експертизу працездатності хворих. </w:t>
      </w:r>
    </w:p>
    <w:p w:rsidR="0026143F" w:rsidRDefault="0026143F">
      <w:pPr>
        <w:tabs>
          <w:tab w:val="left" w:pos="3584"/>
        </w:tabs>
        <w:rPr>
          <w:sz w:val="28"/>
          <w:szCs w:val="28"/>
        </w:rPr>
      </w:pPr>
    </w:p>
    <w:p w:rsidR="0026143F" w:rsidRDefault="0026143F">
      <w:pPr>
        <w:tabs>
          <w:tab w:val="left" w:pos="3584"/>
        </w:tabs>
        <w:rPr>
          <w:sz w:val="28"/>
          <w:szCs w:val="28"/>
        </w:rPr>
      </w:pPr>
    </w:p>
    <w:p w:rsidR="0026143F" w:rsidRDefault="00717719">
      <w:pPr>
        <w:numPr>
          <w:ilvl w:val="0"/>
          <w:numId w:val="50"/>
        </w:numPr>
      </w:pPr>
      <w:r>
        <w:rPr>
          <w:rFonts w:cs="Microsoft YaHei"/>
          <w:b/>
          <w:bCs/>
          <w:color w:val="000000"/>
          <w:sz w:val="32"/>
          <w:szCs w:val="32"/>
          <w:lang w:bidi="uk-UA"/>
        </w:rPr>
        <w:t xml:space="preserve">Основні поняття: </w:t>
      </w:r>
      <w:r>
        <w:rPr>
          <w:color w:val="000000"/>
        </w:rPr>
        <w:t xml:space="preserve">Синдрому діабетичної стопи, </w:t>
      </w:r>
      <w:r>
        <w:t>методи діагностики, диференційна діагностика, лікувальна тактика</w:t>
      </w:r>
    </w:p>
    <w:p w:rsidR="0026143F" w:rsidRDefault="0026143F">
      <w:pPr>
        <w:tabs>
          <w:tab w:val="left" w:pos="3584"/>
        </w:tabs>
        <w:rPr>
          <w:sz w:val="28"/>
          <w:szCs w:val="28"/>
        </w:rPr>
      </w:pPr>
    </w:p>
    <w:p w:rsidR="0026143F" w:rsidRDefault="00717719">
      <w:pPr>
        <w:widowControl w:val="0"/>
        <w:tabs>
          <w:tab w:val="left" w:pos="330"/>
          <w:tab w:val="left" w:pos="952"/>
        </w:tabs>
        <w:jc w:val="both"/>
      </w:pPr>
      <w:r>
        <w:rPr>
          <w:b/>
        </w:rPr>
        <w:t>1.Організаційні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26143F">
      <w:pPr>
        <w:widowControl w:val="0"/>
        <w:tabs>
          <w:tab w:val="left" w:pos="330"/>
          <w:tab w:val="left" w:pos="952"/>
        </w:tabs>
        <w:jc w:val="both"/>
        <w:rPr>
          <w:sz w:val="32"/>
          <w:szCs w:val="32"/>
        </w:rPr>
      </w:pPr>
    </w:p>
    <w:p w:rsidR="0026143F" w:rsidRDefault="00717719">
      <w:pPr>
        <w:widowControl w:val="0"/>
        <w:tabs>
          <w:tab w:val="left" w:pos="330"/>
          <w:tab w:val="left" w:pos="952"/>
        </w:tabs>
        <w:jc w:val="both"/>
      </w:pPr>
      <w:r>
        <w:rPr>
          <w:b/>
        </w:rPr>
        <w:t>2.Контроль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pPr>
        <w:numPr>
          <w:ilvl w:val="0"/>
          <w:numId w:val="54"/>
        </w:numPr>
      </w:pPr>
      <w:r>
        <w:t>Етіологія, патогенез Синдрому діабетичної стопи .</w:t>
      </w:r>
    </w:p>
    <w:p w:rsidR="0026143F" w:rsidRDefault="00717719">
      <w:pPr>
        <w:numPr>
          <w:ilvl w:val="0"/>
          <w:numId w:val="54"/>
        </w:numPr>
      </w:pPr>
      <w:r>
        <w:t>Класифікація Синдрому діабетичної стопи .</w:t>
      </w:r>
    </w:p>
    <w:p w:rsidR="0026143F" w:rsidRDefault="00717719">
      <w:pPr>
        <w:numPr>
          <w:ilvl w:val="0"/>
          <w:numId w:val="54"/>
        </w:numPr>
      </w:pPr>
      <w:r>
        <w:t>Клінічні прояви Синдрому діабетичної стопи.</w:t>
      </w:r>
    </w:p>
    <w:p w:rsidR="0026143F" w:rsidRDefault="00717719">
      <w:pPr>
        <w:numPr>
          <w:ilvl w:val="0"/>
          <w:numId w:val="54"/>
        </w:numPr>
      </w:pPr>
      <w:r>
        <w:t>Додаткові методи обстеження при гнійних процесах в плеврі.</w:t>
      </w:r>
    </w:p>
    <w:p w:rsidR="0026143F" w:rsidRDefault="00717719">
      <w:pPr>
        <w:numPr>
          <w:ilvl w:val="0"/>
          <w:numId w:val="54"/>
        </w:numPr>
      </w:pPr>
      <w:r>
        <w:t>Тактика лікування хворих Синдрому діабетичної стопи.</w:t>
      </w:r>
    </w:p>
    <w:p w:rsidR="0026143F" w:rsidRDefault="00717719">
      <w:pPr>
        <w:numPr>
          <w:ilvl w:val="0"/>
          <w:numId w:val="54"/>
        </w:numPr>
      </w:pPr>
      <w:r>
        <w:t>Консервативне лікування Синдрому діабетичної стопи.</w:t>
      </w:r>
    </w:p>
    <w:p w:rsidR="0026143F" w:rsidRDefault="00717719">
      <w:pPr>
        <w:numPr>
          <w:ilvl w:val="0"/>
          <w:numId w:val="54"/>
        </w:numPr>
      </w:pPr>
      <w:r>
        <w:t>Хірургічне лікування Синдрому діабетичної стопи</w:t>
      </w:r>
    </w:p>
    <w:p w:rsidR="0026143F" w:rsidRDefault="00717719">
      <w:pPr>
        <w:numPr>
          <w:ilvl w:val="0"/>
          <w:numId w:val="54"/>
        </w:numPr>
      </w:pPr>
      <w:r>
        <w:t>Профілактика Синдрому діабетичної стопи</w:t>
      </w:r>
    </w:p>
    <w:p w:rsidR="0026143F" w:rsidRDefault="00717719">
      <w:pPr>
        <w:numPr>
          <w:ilvl w:val="0"/>
          <w:numId w:val="54"/>
        </w:numPr>
      </w:pPr>
      <w:r>
        <w:t>Реабілітація хворих</w:t>
      </w:r>
    </w:p>
    <w:p w:rsidR="0026143F" w:rsidRDefault="0026143F">
      <w:pPr>
        <w:widowControl w:val="0"/>
        <w:spacing w:line="220" w:lineRule="auto"/>
        <w:ind w:left="80" w:firstLine="500"/>
      </w:pPr>
    </w:p>
    <w:p w:rsidR="0026143F" w:rsidRDefault="0026143F">
      <w:pPr>
        <w:widowControl w:val="0"/>
        <w:spacing w:line="220" w:lineRule="auto"/>
        <w:ind w:left="80" w:firstLine="500"/>
      </w:pPr>
    </w:p>
    <w:p w:rsidR="0026143F" w:rsidRDefault="0026143F">
      <w:pPr>
        <w:widowControl w:val="0"/>
        <w:spacing w:line="220" w:lineRule="auto"/>
        <w:ind w:left="80" w:firstLine="500"/>
      </w:pPr>
    </w:p>
    <w:p w:rsidR="0026143F" w:rsidRDefault="00717719">
      <w:pPr>
        <w:widowControl w:val="0"/>
        <w:numPr>
          <w:ilvl w:val="0"/>
          <w:numId w:val="1"/>
        </w:numPr>
        <w:tabs>
          <w:tab w:val="left" w:pos="614"/>
          <w:tab w:val="left" w:pos="952"/>
        </w:tabs>
        <w:ind w:left="0" w:firstLine="567"/>
        <w:jc w:val="both"/>
      </w:pPr>
      <w:r>
        <w:rPr>
          <w:b/>
        </w:rPr>
        <w:t>Формування професійних вмінь, навичок</w:t>
      </w:r>
      <w: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left="0" w:firstLine="567"/>
      </w:pPr>
      <w:r>
        <w:rPr>
          <w:i/>
        </w:rPr>
        <w:t>зміст завдань</w:t>
      </w:r>
      <w:r>
        <w:t xml:space="preserve"> ( клінічні ситуації):</w:t>
      </w:r>
    </w:p>
    <w:p w:rsidR="0026143F" w:rsidRDefault="0026143F">
      <w:pPr>
        <w:tabs>
          <w:tab w:val="left" w:pos="3584"/>
        </w:tabs>
        <w:rPr>
          <w:sz w:val="28"/>
          <w:szCs w:val="28"/>
        </w:rPr>
      </w:pPr>
    </w:p>
    <w:p w:rsidR="0026143F" w:rsidRDefault="0026143F">
      <w:pPr>
        <w:tabs>
          <w:tab w:val="left" w:pos="3584"/>
        </w:tabs>
        <w:rPr>
          <w:sz w:val="28"/>
          <w:szCs w:val="28"/>
        </w:rPr>
      </w:pPr>
    </w:p>
    <w:p w:rsidR="0026143F" w:rsidRDefault="00717719">
      <w:pPr>
        <w:widowControl w:val="0"/>
        <w:tabs>
          <w:tab w:val="left" w:pos="90"/>
        </w:tabs>
        <w:rPr>
          <w:color w:val="000000"/>
        </w:rPr>
      </w:pPr>
      <w:r>
        <w:t>1.</w:t>
      </w:r>
      <w:r>
        <w:rPr>
          <w:color w:val="000000"/>
        </w:rPr>
        <w:t xml:space="preserve"> Хвора 39-ти років впродовж 10-ти років хворіє на цукровий діабет. Останній рік відмічає похолодання пальців ніг, біль та відчуття оніміння. Об'єктивно: шкіра нижніх кінцівок суха, витончена, холодна на дотик, пульсація на стегновій і підколінній артеріях збережена. Який найбільш вірогідний діагноз?   </w:t>
      </w:r>
    </w:p>
    <w:p w:rsidR="0026143F" w:rsidRDefault="00717719">
      <w:pPr>
        <w:widowControl w:val="0"/>
        <w:tabs>
          <w:tab w:val="left" w:pos="90"/>
          <w:tab w:val="left" w:pos="221"/>
        </w:tabs>
      </w:pPr>
      <w:r>
        <w:rPr>
          <w:b/>
          <w:i/>
        </w:rPr>
        <w:t>A</w:t>
      </w:r>
      <w:r>
        <w:tab/>
        <w:t>*Діабетична мікроангіопатія судин нижніх кінцівок</w:t>
      </w:r>
    </w:p>
    <w:p w:rsidR="0026143F" w:rsidRDefault="00717719">
      <w:pPr>
        <w:widowControl w:val="0"/>
        <w:tabs>
          <w:tab w:val="left" w:pos="90"/>
          <w:tab w:val="left" w:pos="226"/>
        </w:tabs>
      </w:pPr>
      <w:r>
        <w:rPr>
          <w:b/>
          <w:i/>
        </w:rPr>
        <w:t>B</w:t>
      </w:r>
      <w:r>
        <w:tab/>
        <w:t xml:space="preserve">Діабетична макроангіопатія судин нижніх кінцівок  </w:t>
      </w:r>
    </w:p>
    <w:p w:rsidR="0026143F" w:rsidRDefault="00717719">
      <w:pPr>
        <w:widowControl w:val="0"/>
        <w:tabs>
          <w:tab w:val="left" w:pos="90"/>
          <w:tab w:val="left" w:pos="226"/>
        </w:tabs>
      </w:pPr>
      <w:r>
        <w:rPr>
          <w:b/>
          <w:i/>
        </w:rPr>
        <w:t>C</w:t>
      </w:r>
      <w:r>
        <w:tab/>
        <w:t xml:space="preserve">Хвороба Рейно </w:t>
      </w:r>
    </w:p>
    <w:p w:rsidR="0026143F" w:rsidRDefault="00717719">
      <w:pPr>
        <w:widowControl w:val="0"/>
        <w:tabs>
          <w:tab w:val="left" w:pos="90"/>
          <w:tab w:val="left" w:pos="241"/>
        </w:tabs>
      </w:pPr>
      <w:r>
        <w:rPr>
          <w:b/>
          <w:i/>
        </w:rPr>
        <w:t>D</w:t>
      </w:r>
      <w:r>
        <w:tab/>
        <w:t xml:space="preserve">Облітеруючий атеросклероз судин нижніх кінцівок  </w:t>
      </w:r>
    </w:p>
    <w:p w:rsidR="0026143F" w:rsidRDefault="00717719">
      <w:r>
        <w:rPr>
          <w:b/>
          <w:i/>
        </w:rPr>
        <w:t>E</w:t>
      </w:r>
      <w:r>
        <w:t xml:space="preserve"> Облітеруючий ендартериїт судин нижніх кінцівок</w:t>
      </w:r>
    </w:p>
    <w:p w:rsidR="0026143F" w:rsidRDefault="0026143F">
      <w:pPr>
        <w:rPr>
          <w:color w:val="000000"/>
        </w:rPr>
      </w:pPr>
    </w:p>
    <w:p w:rsidR="0026143F" w:rsidRDefault="00717719">
      <w:r>
        <w:rPr>
          <w:color w:val="000000"/>
        </w:rPr>
        <w:t>2.</w:t>
      </w:r>
      <w:r>
        <w:t xml:space="preserve"> Вас викликали до хворого 65 р., який протягом місяця скаржиться на значне посилення болю в лівій ступні. При огляді: блідість шкірних покривів н/кінцівок, на дотик кінцівки від пальців до с/3 гомілок  холодні, шкірні покриви сухі, відмічається гіпотрофія м’язів; І – ІІ пальці лівої стопи багряно-синюшні, муміфіковані. В анамнезі – цукровий діабет. Ваш діагноз ?  </w:t>
      </w:r>
    </w:p>
    <w:p w:rsidR="0026143F" w:rsidRDefault="00717719">
      <w:pPr>
        <w:numPr>
          <w:ilvl w:val="0"/>
          <w:numId w:val="55"/>
        </w:numPr>
      </w:pPr>
      <w:r>
        <w:t xml:space="preserve">+Діабетична ангіопатія судин нижніх кінцівок   </w:t>
      </w:r>
    </w:p>
    <w:p w:rsidR="0026143F" w:rsidRDefault="00717719">
      <w:pPr>
        <w:numPr>
          <w:ilvl w:val="0"/>
          <w:numId w:val="55"/>
        </w:numPr>
      </w:pPr>
      <w:r>
        <w:t xml:space="preserve">-Облітеруючий атеросклероз нижніх кінцівок   </w:t>
      </w:r>
    </w:p>
    <w:p w:rsidR="0026143F" w:rsidRDefault="00717719">
      <w:pPr>
        <w:numPr>
          <w:ilvl w:val="0"/>
          <w:numId w:val="55"/>
        </w:numPr>
      </w:pPr>
      <w:r>
        <w:t xml:space="preserve">-Облітеруючий ендартерит  нижніх кінцівок  </w:t>
      </w:r>
    </w:p>
    <w:p w:rsidR="0026143F" w:rsidRDefault="00717719">
      <w:pPr>
        <w:numPr>
          <w:ilvl w:val="0"/>
          <w:numId w:val="55"/>
        </w:numPr>
      </w:pPr>
      <w:r>
        <w:t xml:space="preserve">-Хвороба Рейно   </w:t>
      </w:r>
    </w:p>
    <w:p w:rsidR="0026143F" w:rsidRDefault="00717719">
      <w:pPr>
        <w:numPr>
          <w:ilvl w:val="0"/>
          <w:numId w:val="55"/>
        </w:numPr>
      </w:pPr>
      <w:r>
        <w:t xml:space="preserve">-Посттромбофлебітична хвороба нижніх кінцівок  </w:t>
      </w:r>
    </w:p>
    <w:p w:rsidR="0026143F" w:rsidRDefault="0026143F">
      <w:pPr>
        <w:widowControl w:val="0"/>
        <w:spacing w:line="220" w:lineRule="auto"/>
        <w:ind w:left="80" w:firstLine="500"/>
        <w:rPr>
          <w:b/>
        </w:rPr>
      </w:pPr>
    </w:p>
    <w:p w:rsidR="0026143F" w:rsidRDefault="0026143F">
      <w:pPr>
        <w:widowControl w:val="0"/>
        <w:spacing w:line="220" w:lineRule="auto"/>
        <w:ind w:left="80" w:firstLine="500"/>
        <w:rPr>
          <w:b/>
        </w:rPr>
      </w:pPr>
    </w:p>
    <w:p w:rsidR="0026143F" w:rsidRDefault="00717719">
      <w:pPr>
        <w:widowControl w:val="0"/>
        <w:tabs>
          <w:tab w:val="left" w:pos="90"/>
        </w:tabs>
        <w:rPr>
          <w:color w:val="000000"/>
        </w:rPr>
      </w:pPr>
      <w:r>
        <w:t>3.</w:t>
      </w:r>
      <w:r>
        <w:rPr>
          <w:color w:val="000000"/>
        </w:rPr>
        <w:t xml:space="preserve"> Хвора  М., 23 років, впродовж двох років відмічає похолодання пальців рук. При цьому </w:t>
      </w:r>
    </w:p>
    <w:p w:rsidR="0026143F" w:rsidRDefault="00717719">
      <w:pPr>
        <w:widowControl w:val="0"/>
        <w:tabs>
          <w:tab w:val="left" w:pos="90"/>
        </w:tabs>
        <w:rPr>
          <w:color w:val="000000"/>
        </w:rPr>
      </w:pPr>
      <w:r>
        <w:tab/>
      </w:r>
      <w:r>
        <w:rPr>
          <w:color w:val="000000"/>
        </w:rPr>
        <w:t xml:space="preserve">вони набувають синюшно-білого кольору та стають нечутливими. Через 5-10 хвилин </w:t>
      </w:r>
    </w:p>
    <w:p w:rsidR="0026143F" w:rsidRDefault="00717719">
      <w:pPr>
        <w:widowControl w:val="0"/>
        <w:tabs>
          <w:tab w:val="left" w:pos="90"/>
        </w:tabs>
        <w:rPr>
          <w:color w:val="000000"/>
        </w:rPr>
      </w:pPr>
      <w:r>
        <w:tab/>
      </w:r>
      <w:r>
        <w:rPr>
          <w:color w:val="000000"/>
        </w:rPr>
        <w:t xml:space="preserve">наступає почервоніння шкіри і пальці теплішають, що супроводжується різким болем. </w:t>
      </w:r>
    </w:p>
    <w:p w:rsidR="0026143F" w:rsidRDefault="00717719">
      <w:pPr>
        <w:widowControl w:val="0"/>
        <w:tabs>
          <w:tab w:val="left" w:pos="90"/>
        </w:tabs>
        <w:rPr>
          <w:color w:val="000000"/>
        </w:rPr>
      </w:pPr>
      <w:r>
        <w:tab/>
      </w:r>
      <w:r>
        <w:rPr>
          <w:color w:val="000000"/>
        </w:rPr>
        <w:t xml:space="preserve">Ваш пепередній діагноз?  </w:t>
      </w:r>
    </w:p>
    <w:p w:rsidR="0026143F" w:rsidRDefault="00717719">
      <w:pPr>
        <w:widowControl w:val="0"/>
        <w:tabs>
          <w:tab w:val="left" w:pos="90"/>
          <w:tab w:val="left" w:pos="221"/>
        </w:tabs>
      </w:pPr>
      <w:r>
        <w:rPr>
          <w:b/>
          <w:i/>
        </w:rPr>
        <w:t>A</w:t>
      </w:r>
      <w:r>
        <w:tab/>
        <w:t>*Хвороба Рейно</w:t>
      </w:r>
    </w:p>
    <w:p w:rsidR="0026143F" w:rsidRDefault="00717719">
      <w:pPr>
        <w:widowControl w:val="0"/>
        <w:tabs>
          <w:tab w:val="left" w:pos="90"/>
          <w:tab w:val="left" w:pos="226"/>
        </w:tabs>
      </w:pPr>
      <w:r>
        <w:rPr>
          <w:b/>
          <w:i/>
        </w:rPr>
        <w:t>B</w:t>
      </w:r>
      <w:r>
        <w:tab/>
        <w:t xml:space="preserve">Поліневріт </w:t>
      </w:r>
    </w:p>
    <w:p w:rsidR="0026143F" w:rsidRDefault="00717719">
      <w:pPr>
        <w:widowControl w:val="0"/>
        <w:tabs>
          <w:tab w:val="left" w:pos="90"/>
          <w:tab w:val="left" w:pos="226"/>
        </w:tabs>
      </w:pPr>
      <w:r>
        <w:rPr>
          <w:b/>
          <w:i/>
        </w:rPr>
        <w:t>C</w:t>
      </w:r>
      <w:r>
        <w:tab/>
        <w:t xml:space="preserve">Облітеруючий ендартериїт  </w:t>
      </w:r>
    </w:p>
    <w:p w:rsidR="0026143F" w:rsidRDefault="00717719">
      <w:pPr>
        <w:widowControl w:val="0"/>
        <w:tabs>
          <w:tab w:val="left" w:pos="90"/>
          <w:tab w:val="left" w:pos="241"/>
        </w:tabs>
      </w:pPr>
      <w:r>
        <w:rPr>
          <w:b/>
          <w:i/>
        </w:rPr>
        <w:t>D</w:t>
      </w:r>
      <w:r>
        <w:tab/>
        <w:t xml:space="preserve">Облітеруючий атеросклероз  </w:t>
      </w:r>
    </w:p>
    <w:p w:rsidR="0026143F" w:rsidRDefault="00717719">
      <w:pPr>
        <w:widowControl w:val="0"/>
        <w:tabs>
          <w:tab w:val="left" w:pos="90"/>
          <w:tab w:val="left" w:pos="226"/>
        </w:tabs>
      </w:pPr>
      <w:r>
        <w:rPr>
          <w:b/>
          <w:i/>
        </w:rPr>
        <w:t>E</w:t>
      </w:r>
      <w:r>
        <w:tab/>
        <w:t xml:space="preserve">Хвороба Бюргера  </w:t>
      </w:r>
    </w:p>
    <w:p w:rsidR="0026143F" w:rsidRDefault="0026143F">
      <w:pPr>
        <w:widowControl w:val="0"/>
        <w:tabs>
          <w:tab w:val="left" w:pos="90"/>
          <w:tab w:val="left" w:pos="226"/>
        </w:tabs>
      </w:pPr>
    </w:p>
    <w:p w:rsidR="0026143F" w:rsidRDefault="00717719">
      <w:pPr>
        <w:widowControl w:val="0"/>
        <w:tabs>
          <w:tab w:val="left" w:pos="90"/>
        </w:tabs>
      </w:pPr>
      <w:r>
        <w:t xml:space="preserve">4. Хворий 30 років, скарги на біль в правій ніжній кінцівкі протягом року, переміжну </w:t>
      </w:r>
    </w:p>
    <w:p w:rsidR="0026143F" w:rsidRDefault="00717719">
      <w:pPr>
        <w:widowControl w:val="0"/>
        <w:tabs>
          <w:tab w:val="left" w:pos="90"/>
        </w:tabs>
      </w:pPr>
      <w:r>
        <w:tab/>
        <w:t xml:space="preserve">кульгавість через 50-100 м, периодично нічні болі. При огляді кінцівка бліда, холодна. </w:t>
      </w:r>
    </w:p>
    <w:p w:rsidR="0026143F" w:rsidRDefault="00717719">
      <w:pPr>
        <w:widowControl w:val="0"/>
        <w:tabs>
          <w:tab w:val="left" w:pos="90"/>
        </w:tabs>
      </w:pPr>
      <w:r>
        <w:tab/>
        <w:t xml:space="preserve">Артеріальна пульсація відсутня на гомільці. Який найбільш імовірний діагноз?  </w:t>
      </w:r>
    </w:p>
    <w:p w:rsidR="0026143F" w:rsidRDefault="00717719">
      <w:pPr>
        <w:widowControl w:val="0"/>
        <w:tabs>
          <w:tab w:val="left" w:pos="90"/>
          <w:tab w:val="left" w:pos="221"/>
        </w:tabs>
      </w:pPr>
      <w:r>
        <w:rPr>
          <w:b/>
          <w:i/>
        </w:rPr>
        <w:t>A</w:t>
      </w:r>
      <w:r>
        <w:tab/>
        <w:t xml:space="preserve">* облітеруючий ендартеріїт.  </w:t>
      </w:r>
    </w:p>
    <w:p w:rsidR="0026143F" w:rsidRDefault="00717719">
      <w:pPr>
        <w:widowControl w:val="0"/>
        <w:tabs>
          <w:tab w:val="left" w:pos="90"/>
          <w:tab w:val="left" w:pos="226"/>
        </w:tabs>
      </w:pPr>
      <w:r>
        <w:rPr>
          <w:b/>
          <w:i/>
        </w:rPr>
        <w:t>B</w:t>
      </w:r>
      <w:r>
        <w:tab/>
        <w:t xml:space="preserve">Синдром Леріша.  </w:t>
      </w:r>
    </w:p>
    <w:p w:rsidR="0026143F" w:rsidRDefault="00717719">
      <w:pPr>
        <w:widowControl w:val="0"/>
        <w:tabs>
          <w:tab w:val="left" w:pos="90"/>
          <w:tab w:val="left" w:pos="226"/>
        </w:tabs>
      </w:pPr>
      <w:r>
        <w:rPr>
          <w:b/>
          <w:i/>
        </w:rPr>
        <w:t>C</w:t>
      </w:r>
      <w:r>
        <w:tab/>
        <w:t xml:space="preserve">Синдром Рейно.  </w:t>
      </w:r>
    </w:p>
    <w:p w:rsidR="0026143F" w:rsidRDefault="00717719">
      <w:pPr>
        <w:widowControl w:val="0"/>
        <w:tabs>
          <w:tab w:val="left" w:pos="90"/>
          <w:tab w:val="left" w:pos="241"/>
        </w:tabs>
      </w:pPr>
      <w:r>
        <w:rPr>
          <w:b/>
          <w:i/>
        </w:rPr>
        <w:t>D</w:t>
      </w:r>
      <w:r>
        <w:tab/>
        <w:t xml:space="preserve">Емболія аорти.  </w:t>
      </w:r>
    </w:p>
    <w:p w:rsidR="0026143F" w:rsidRDefault="00717719">
      <w:pPr>
        <w:widowControl w:val="0"/>
        <w:tabs>
          <w:tab w:val="left" w:pos="90"/>
          <w:tab w:val="left" w:pos="226"/>
        </w:tabs>
      </w:pPr>
      <w:r>
        <w:rPr>
          <w:b/>
          <w:i/>
        </w:rPr>
        <w:t>E</w:t>
      </w:r>
      <w:r>
        <w:tab/>
        <w:t xml:space="preserve">Тромбоз аорти.  </w:t>
      </w:r>
    </w:p>
    <w:p w:rsidR="0026143F" w:rsidRDefault="0026143F">
      <w:pPr>
        <w:widowControl w:val="0"/>
        <w:tabs>
          <w:tab w:val="left" w:pos="90"/>
          <w:tab w:val="left" w:pos="226"/>
        </w:tabs>
      </w:pPr>
    </w:p>
    <w:p w:rsidR="0026143F" w:rsidRDefault="00717719">
      <w:pPr>
        <w:widowControl w:val="0"/>
        <w:tabs>
          <w:tab w:val="left" w:pos="90"/>
        </w:tabs>
      </w:pPr>
      <w:r>
        <w:t xml:space="preserve">5. Хвора В., 68 років, скаржиться на біль при ходінні до 200 метрів в лівої нижньої кінцівці, почуття затерпнутості в лівої ступні у нічній час. При об ективному огляді – ліва ступня має зниження шкіряної температури, артеріальна пульсація відсутня на підколінеї артерії ліворуч. Зазначте діагноз.   </w:t>
      </w:r>
    </w:p>
    <w:p w:rsidR="0026143F" w:rsidRDefault="00717719">
      <w:pPr>
        <w:widowControl w:val="0"/>
        <w:tabs>
          <w:tab w:val="left" w:pos="90"/>
          <w:tab w:val="left" w:pos="221"/>
        </w:tabs>
      </w:pPr>
      <w:r>
        <w:rPr>
          <w:b/>
          <w:i/>
        </w:rPr>
        <w:t>A</w:t>
      </w:r>
      <w:r>
        <w:tab/>
        <w:t xml:space="preserve">* Облітеруючий атеросклероз судин нижних кінцівок  </w:t>
      </w:r>
    </w:p>
    <w:p w:rsidR="0026143F" w:rsidRDefault="00717719">
      <w:pPr>
        <w:widowControl w:val="0"/>
        <w:tabs>
          <w:tab w:val="left" w:pos="90"/>
          <w:tab w:val="left" w:pos="226"/>
        </w:tabs>
      </w:pPr>
      <w:r>
        <w:rPr>
          <w:b/>
          <w:i/>
        </w:rPr>
        <w:t>B</w:t>
      </w:r>
      <w:r>
        <w:tab/>
        <w:t xml:space="preserve">Гостре порушення мозкового кровообігу  </w:t>
      </w:r>
    </w:p>
    <w:p w:rsidR="0026143F" w:rsidRDefault="00717719">
      <w:pPr>
        <w:widowControl w:val="0"/>
        <w:tabs>
          <w:tab w:val="left" w:pos="90"/>
          <w:tab w:val="left" w:pos="226"/>
        </w:tabs>
      </w:pPr>
      <w:r>
        <w:rPr>
          <w:b/>
          <w:i/>
        </w:rPr>
        <w:t>C</w:t>
      </w:r>
      <w:r>
        <w:tab/>
        <w:t xml:space="preserve">Гострий тромбофлебіт поверхових вен лівої нижньої кінцівки  </w:t>
      </w:r>
    </w:p>
    <w:p w:rsidR="0026143F" w:rsidRDefault="00717719">
      <w:pPr>
        <w:widowControl w:val="0"/>
        <w:tabs>
          <w:tab w:val="left" w:pos="90"/>
          <w:tab w:val="left" w:pos="241"/>
        </w:tabs>
      </w:pPr>
      <w:r>
        <w:rPr>
          <w:b/>
          <w:i/>
        </w:rPr>
        <w:t>D</w:t>
      </w:r>
      <w:r>
        <w:tab/>
        <w:t xml:space="preserve">Ендартеріїт судин нижних кінцівок  </w:t>
      </w:r>
    </w:p>
    <w:p w:rsidR="0026143F" w:rsidRDefault="00717719">
      <w:r>
        <w:rPr>
          <w:b/>
          <w:i/>
        </w:rPr>
        <w:t>E</w:t>
      </w:r>
      <w:r>
        <w:t xml:space="preserve"> Лімфагоіт судин нижних  кінцівок</w:t>
      </w:r>
    </w:p>
    <w:p w:rsidR="0026143F" w:rsidRDefault="0026143F">
      <w:pPr>
        <w:rPr>
          <w:color w:val="000000"/>
        </w:rPr>
      </w:pPr>
    </w:p>
    <w:p w:rsidR="0026143F" w:rsidRDefault="0026143F">
      <w:pPr>
        <w:widowControl w:val="0"/>
        <w:tabs>
          <w:tab w:val="left" w:pos="90"/>
        </w:tabs>
        <w:rPr>
          <w:color w:val="000000"/>
        </w:rPr>
      </w:pPr>
    </w:p>
    <w:p w:rsidR="0026143F" w:rsidRDefault="0026143F">
      <w:pPr>
        <w:widowControl w:val="0"/>
        <w:tabs>
          <w:tab w:val="left" w:pos="90"/>
        </w:tabs>
        <w:rPr>
          <w:color w:val="000000"/>
        </w:rPr>
      </w:pPr>
    </w:p>
    <w:p w:rsidR="0026143F" w:rsidRDefault="00717719">
      <w:pPr>
        <w:widowControl w:val="0"/>
        <w:tabs>
          <w:tab w:val="left" w:pos="90"/>
        </w:tabs>
        <w:rPr>
          <w:color w:val="000000"/>
        </w:rPr>
      </w:pPr>
      <w:r>
        <w:rPr>
          <w:color w:val="000000"/>
        </w:rPr>
        <w:t>4. Хворий 42 років скаржиться на біль в нижніх кінцівках, особливо при ходінні, перемежаючу хромоту, почуття знеміння в пальцях ступнів, похолодоння кінцівок, неспроможність пройти більше 100 м. Спить з опущеною ногою. Пацієнт палить з 16 років, зловживає</w:t>
      </w:r>
      <w:r>
        <w:tab/>
      </w:r>
      <w:r>
        <w:rPr>
          <w:color w:val="000000"/>
        </w:rPr>
        <w:t xml:space="preserve">алкоголем, стрждає на ІХС, 5 років тому переніс відмороження лівої ступні. Ліва нижня кінцівка холодніша за праву, виявляється сухість шкіри кінцівок, пульсація на артеріях ступнів не визначається, на стегнових артеріях збережена.   </w:t>
      </w:r>
    </w:p>
    <w:p w:rsidR="0026143F" w:rsidRDefault="00717719">
      <w:pPr>
        <w:widowControl w:val="0"/>
        <w:tabs>
          <w:tab w:val="left" w:pos="90"/>
          <w:tab w:val="left" w:pos="221"/>
        </w:tabs>
      </w:pPr>
      <w:r>
        <w:rPr>
          <w:b/>
          <w:i/>
        </w:rPr>
        <w:t>A</w:t>
      </w:r>
      <w:r>
        <w:tab/>
        <w:t xml:space="preserve">*Облітеруючий ендартеріїт  </w:t>
      </w:r>
    </w:p>
    <w:p w:rsidR="0026143F" w:rsidRDefault="00717719">
      <w:pPr>
        <w:widowControl w:val="0"/>
        <w:tabs>
          <w:tab w:val="left" w:pos="90"/>
          <w:tab w:val="left" w:pos="226"/>
        </w:tabs>
      </w:pPr>
      <w:r>
        <w:rPr>
          <w:b/>
          <w:i/>
        </w:rPr>
        <w:t>B</w:t>
      </w:r>
      <w:r>
        <w:tab/>
        <w:t xml:space="preserve">Діабетична ангіопатія  </w:t>
      </w:r>
    </w:p>
    <w:p w:rsidR="0026143F" w:rsidRDefault="00717719">
      <w:pPr>
        <w:widowControl w:val="0"/>
        <w:tabs>
          <w:tab w:val="left" w:pos="90"/>
          <w:tab w:val="left" w:pos="226"/>
        </w:tabs>
      </w:pPr>
      <w:r>
        <w:rPr>
          <w:b/>
          <w:i/>
        </w:rPr>
        <w:t>C</w:t>
      </w:r>
      <w:r>
        <w:tab/>
        <w:t xml:space="preserve">Синдром Леріша  </w:t>
      </w:r>
    </w:p>
    <w:p w:rsidR="0026143F" w:rsidRDefault="00717719">
      <w:pPr>
        <w:widowControl w:val="0"/>
        <w:tabs>
          <w:tab w:val="left" w:pos="90"/>
          <w:tab w:val="left" w:pos="241"/>
        </w:tabs>
      </w:pPr>
      <w:r>
        <w:rPr>
          <w:b/>
          <w:i/>
        </w:rPr>
        <w:t>D</w:t>
      </w:r>
      <w:r>
        <w:tab/>
        <w:t xml:space="preserve">Хвороба Рейно  </w:t>
      </w:r>
    </w:p>
    <w:p w:rsidR="0026143F" w:rsidRDefault="00717719">
      <w:pPr>
        <w:widowControl w:val="0"/>
        <w:tabs>
          <w:tab w:val="left" w:pos="90"/>
          <w:tab w:val="left" w:pos="226"/>
        </w:tabs>
      </w:pPr>
      <w:r>
        <w:rPr>
          <w:b/>
          <w:i/>
        </w:rPr>
        <w:t>E</w:t>
      </w:r>
      <w:r>
        <w:tab/>
        <w:t xml:space="preserve">Глибинний трмбофлебіт  </w:t>
      </w:r>
    </w:p>
    <w:p w:rsidR="0026143F" w:rsidRDefault="0026143F">
      <w:pPr>
        <w:widowControl w:val="0"/>
        <w:tabs>
          <w:tab w:val="left" w:pos="90"/>
          <w:tab w:val="left" w:pos="226"/>
        </w:tabs>
      </w:pPr>
    </w:p>
    <w:p w:rsidR="0026143F" w:rsidRDefault="00717719">
      <w:pPr>
        <w:widowControl w:val="0"/>
        <w:tabs>
          <w:tab w:val="left" w:pos="90"/>
        </w:tabs>
      </w:pPr>
      <w:r>
        <w:t xml:space="preserve">5. Хворий Д., 29 років, поступив із скаргами на швидку втому, відчуття холоду в нижніх </w:t>
      </w:r>
    </w:p>
    <w:p w:rsidR="0026143F" w:rsidRDefault="00717719">
      <w:pPr>
        <w:widowControl w:val="0"/>
        <w:tabs>
          <w:tab w:val="left" w:pos="90"/>
        </w:tabs>
      </w:pPr>
      <w:r>
        <w:tab/>
        <w:t xml:space="preserve">кінцівках, появу болю в м'язах гомілок при проходженні відстані до 300 м. Вважає себе </w:t>
      </w:r>
    </w:p>
    <w:p w:rsidR="0026143F" w:rsidRDefault="00717719">
      <w:pPr>
        <w:widowControl w:val="0"/>
        <w:tabs>
          <w:tab w:val="left" w:pos="90"/>
        </w:tabs>
      </w:pPr>
      <w:r>
        <w:tab/>
        <w:t>хворим протягом 6 років і пов'язує початок хвороби із переохо-лодженням. Шкірні покриви нижніх кінцівок на рівні стоп та нижньої третини гомілки з блідим відтінком, прохолодні на дотик, з бідним оволосінням на гомілці, витончені, сухі. Пульсацію на артеріях обох нижніх кінцівок визначено на стегновій артерії, на підколінній пульсація ослаблена, на артеріях ступні – відсутня. Який з попередніх діагнозів найбільш ймовірний?</w:t>
      </w:r>
    </w:p>
    <w:p w:rsidR="0026143F" w:rsidRDefault="00717719">
      <w:pPr>
        <w:widowControl w:val="0"/>
        <w:tabs>
          <w:tab w:val="left" w:pos="90"/>
          <w:tab w:val="left" w:pos="221"/>
        </w:tabs>
      </w:pPr>
      <w:r>
        <w:rPr>
          <w:b/>
          <w:i/>
        </w:rPr>
        <w:t>A</w:t>
      </w:r>
      <w:r>
        <w:tab/>
        <w:t xml:space="preserve">*Облітеруючий ендартериїт нижніх кінцівок.  </w:t>
      </w:r>
    </w:p>
    <w:p w:rsidR="0026143F" w:rsidRDefault="00717719">
      <w:pPr>
        <w:widowControl w:val="0"/>
        <w:tabs>
          <w:tab w:val="left" w:pos="90"/>
          <w:tab w:val="left" w:pos="226"/>
        </w:tabs>
      </w:pPr>
      <w:r>
        <w:rPr>
          <w:b/>
          <w:i/>
        </w:rPr>
        <w:t>B</w:t>
      </w:r>
      <w:r>
        <w:tab/>
        <w:t xml:space="preserve">Облітеруючий атеросклероз нижніх кінцівок.  </w:t>
      </w:r>
    </w:p>
    <w:p w:rsidR="0026143F" w:rsidRDefault="00717719">
      <w:pPr>
        <w:widowControl w:val="0"/>
        <w:tabs>
          <w:tab w:val="left" w:pos="90"/>
          <w:tab w:val="left" w:pos="226"/>
        </w:tabs>
      </w:pPr>
      <w:r>
        <w:rPr>
          <w:b/>
          <w:i/>
        </w:rPr>
        <w:t>C</w:t>
      </w:r>
      <w:r>
        <w:tab/>
        <w:t xml:space="preserve">Хвороба Рейно.  </w:t>
      </w:r>
    </w:p>
    <w:p w:rsidR="0026143F" w:rsidRDefault="00717719">
      <w:pPr>
        <w:widowControl w:val="0"/>
        <w:tabs>
          <w:tab w:val="left" w:pos="90"/>
          <w:tab w:val="left" w:pos="241"/>
        </w:tabs>
      </w:pPr>
      <w:r>
        <w:rPr>
          <w:b/>
          <w:i/>
        </w:rPr>
        <w:t>D</w:t>
      </w:r>
      <w:r>
        <w:tab/>
        <w:t xml:space="preserve">Неспецифічний аорто-артериїт.  </w:t>
      </w:r>
    </w:p>
    <w:p w:rsidR="0026143F" w:rsidRDefault="00717719">
      <w:pPr>
        <w:widowControl w:val="0"/>
        <w:tabs>
          <w:tab w:val="left" w:pos="90"/>
          <w:tab w:val="left" w:pos="226"/>
        </w:tabs>
      </w:pPr>
      <w:r>
        <w:rPr>
          <w:b/>
          <w:i/>
        </w:rPr>
        <w:t>E</w:t>
      </w:r>
      <w:r>
        <w:tab/>
        <w:t>Діабетична ангіопатія.</w:t>
      </w:r>
    </w:p>
    <w:p w:rsidR="0026143F" w:rsidRDefault="0026143F">
      <w:pPr>
        <w:widowControl w:val="0"/>
        <w:spacing w:line="220" w:lineRule="auto"/>
        <w:ind w:left="80" w:firstLine="500"/>
        <w:rPr>
          <w:b/>
        </w:rPr>
      </w:pPr>
    </w:p>
    <w:p w:rsidR="0026143F" w:rsidRDefault="0026143F">
      <w:pPr>
        <w:widowControl w:val="0"/>
        <w:spacing w:line="220" w:lineRule="auto"/>
        <w:ind w:left="80" w:firstLine="500"/>
        <w:rPr>
          <w:b/>
          <w:sz w:val="28"/>
          <w:szCs w:val="28"/>
        </w:rPr>
      </w:pPr>
    </w:p>
    <w:p w:rsidR="0026143F" w:rsidRDefault="00717719">
      <w:pPr>
        <w:widowControl w:val="0"/>
        <w:numPr>
          <w:ilvl w:val="0"/>
          <w:numId w:val="3"/>
        </w:numPr>
        <w:tabs>
          <w:tab w:val="left" w:pos="952"/>
          <w:tab w:val="left" w:pos="1169"/>
        </w:tabs>
        <w:ind w:left="0" w:firstLine="567"/>
      </w:pPr>
      <w:r>
        <w:rPr>
          <w:i/>
        </w:rPr>
        <w:t>рекомендації</w:t>
      </w:r>
      <w: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26143F">
      <w:pPr>
        <w:pStyle w:val="a8"/>
        <w:ind w:right="200"/>
        <w:rPr>
          <w:b/>
          <w:color w:val="000000"/>
        </w:rPr>
      </w:pPr>
    </w:p>
    <w:p w:rsidR="0026143F" w:rsidRDefault="00717719">
      <w:pPr>
        <w:pStyle w:val="a8"/>
        <w:ind w:right="200"/>
        <w:rPr>
          <w:b/>
          <w:color w:val="000000"/>
        </w:rPr>
      </w:pPr>
      <w:r>
        <w:rPr>
          <w:b/>
          <w:color w:val="000000"/>
        </w:rPr>
        <w:lastRenderedPageBreak/>
        <w:t>Орієнтуюча карта щодо самостійної роботи з літературою з теми заняття.</w:t>
      </w:r>
    </w:p>
    <w:p w:rsidR="0026143F" w:rsidRDefault="00717719">
      <w:pPr>
        <w:widowControl w:val="0"/>
        <w:spacing w:line="220" w:lineRule="auto"/>
        <w:ind w:left="80" w:hanging="80"/>
        <w:rPr>
          <w:b/>
          <w:sz w:val="28"/>
          <w:szCs w:val="28"/>
        </w:rPr>
      </w:pPr>
      <w:r>
        <w:rPr>
          <w:b/>
          <w:noProof/>
          <w:sz w:val="28"/>
          <w:szCs w:val="28"/>
          <w:lang w:val="ru-RU" w:eastAsia="ru-RU"/>
        </w:rPr>
        <w:drawing>
          <wp:inline distT="0" distB="0" distL="0" distR="0">
            <wp:extent cx="5940425" cy="2896870"/>
            <wp:effectExtent l="0" t="0" r="3175" b="0"/>
            <wp:docPr id="10" name="image2.png"/>
            <wp:cNvGraphicFramePr/>
            <a:graphic xmlns:a="http://schemas.openxmlformats.org/drawingml/2006/main">
              <a:graphicData uri="http://schemas.openxmlformats.org/drawingml/2006/picture">
                <pic:pic xmlns:pic="http://schemas.openxmlformats.org/drawingml/2006/picture">
                  <pic:nvPicPr>
                    <pic:cNvPr id="10" name="image2.png"/>
                    <pic:cNvPicPr preferRelativeResize="0"/>
                  </pic:nvPicPr>
                  <pic:blipFill>
                    <a:blip r:embed="rId96"/>
                    <a:srcRect/>
                    <a:stretch>
                      <a:fillRect/>
                    </a:stretch>
                  </pic:blipFill>
                  <pic:spPr>
                    <a:xfrm>
                      <a:off x="0" y="0"/>
                      <a:ext cx="5940425" cy="2896870"/>
                    </a:xfrm>
                    <a:prstGeom prst="rect">
                      <a:avLst/>
                    </a:prstGeom>
                  </pic:spPr>
                </pic:pic>
              </a:graphicData>
            </a:graphic>
          </wp:inline>
        </w:drawing>
      </w:r>
    </w:p>
    <w:p w:rsidR="0026143F" w:rsidRDefault="0026143F">
      <w:pPr>
        <w:widowControl w:val="0"/>
        <w:spacing w:line="220" w:lineRule="auto"/>
        <w:ind w:left="80" w:firstLine="500"/>
        <w:rPr>
          <w:b/>
          <w:sz w:val="28"/>
          <w:szCs w:val="28"/>
        </w:rPr>
      </w:pPr>
    </w:p>
    <w:p w:rsidR="0026143F" w:rsidRDefault="00717719">
      <w:pPr>
        <w:widowControl w:val="0"/>
        <w:spacing w:line="220" w:lineRule="auto"/>
        <w:ind w:left="80" w:firstLine="500"/>
        <w:rPr>
          <w:b/>
        </w:rPr>
      </w:pPr>
      <w:r>
        <w:rPr>
          <w:b/>
        </w:rPr>
        <w:t xml:space="preserve">Перелік навчальних практичних завдань, які необхідно виконати на практичному занятті: </w:t>
      </w:r>
    </w:p>
    <w:p w:rsidR="0026143F" w:rsidRDefault="00717719">
      <w:pPr>
        <w:numPr>
          <w:ilvl w:val="0"/>
          <w:numId w:val="56"/>
        </w:numPr>
        <w:jc w:val="both"/>
      </w:pPr>
      <w:r>
        <w:t>Проведення клінічного обстеження хворого на Синдром діабетичної стопи;</w:t>
      </w:r>
    </w:p>
    <w:p w:rsidR="0026143F" w:rsidRDefault="00717719">
      <w:pPr>
        <w:numPr>
          <w:ilvl w:val="0"/>
          <w:numId w:val="56"/>
        </w:numPr>
      </w:pPr>
      <w:r>
        <w:t xml:space="preserve">Визначення найбільш характерних клінічних ознак Синдрому діабетичної стопи. </w:t>
      </w:r>
    </w:p>
    <w:p w:rsidR="0026143F" w:rsidRDefault="00717719">
      <w:pPr>
        <w:numPr>
          <w:ilvl w:val="0"/>
          <w:numId w:val="56"/>
        </w:numPr>
      </w:pPr>
      <w:r>
        <w:t>Складання плану обстеження хворого.</w:t>
      </w:r>
    </w:p>
    <w:p w:rsidR="0026143F" w:rsidRDefault="00717719">
      <w:pPr>
        <w:numPr>
          <w:ilvl w:val="0"/>
          <w:numId w:val="56"/>
        </w:numPr>
      </w:pPr>
      <w:r>
        <w:t>Інтерпретація результатів лабораторних та інструментальних досліджень.</w:t>
      </w:r>
    </w:p>
    <w:p w:rsidR="0026143F" w:rsidRDefault="00717719">
      <w:pPr>
        <w:numPr>
          <w:ilvl w:val="0"/>
          <w:numId w:val="56"/>
        </w:numPr>
      </w:pPr>
      <w:r>
        <w:t xml:space="preserve">Формулювання діагнозу </w:t>
      </w:r>
    </w:p>
    <w:p w:rsidR="0026143F" w:rsidRDefault="00717719">
      <w:pPr>
        <w:numPr>
          <w:ilvl w:val="0"/>
          <w:numId w:val="56"/>
        </w:numPr>
      </w:pPr>
      <w:r>
        <w:t>Написання медикаментозних призначень тематичному пацієнтові</w:t>
      </w:r>
    </w:p>
    <w:p w:rsidR="0026143F" w:rsidRDefault="00717719">
      <w:pPr>
        <w:numPr>
          <w:ilvl w:val="0"/>
          <w:numId w:val="56"/>
        </w:numPr>
      </w:pPr>
      <w:r>
        <w:t>Визначення показів до оперативного лікування при Синдромі діабетичної стопи, вибір його об’єму.</w:t>
      </w:r>
    </w:p>
    <w:p w:rsidR="0026143F" w:rsidRDefault="0026143F">
      <w:pPr>
        <w:ind w:left="80" w:right="200"/>
        <w:rPr>
          <w:b/>
          <w:color w:val="000000"/>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441"/>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t>«4»</w:t>
            </w:r>
          </w:p>
        </w:tc>
        <w:tc>
          <w:tcPr>
            <w:tcW w:w="7974" w:type="dxa"/>
          </w:tcPr>
          <w:p w:rsidR="0026143F" w:rsidRDefault="00717719">
            <w:pPr>
              <w:jc w:val="both"/>
            </w:pPr>
            <w: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t>Задовільно «3»</w:t>
            </w:r>
          </w:p>
        </w:tc>
        <w:tc>
          <w:tcPr>
            <w:tcW w:w="7974" w:type="dxa"/>
          </w:tcPr>
          <w:p w:rsidR="0026143F" w:rsidRDefault="00717719">
            <w:pPr>
              <w:jc w:val="both"/>
            </w:pPr>
            <w: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t>Незадовільно «2»</w:t>
            </w:r>
          </w:p>
        </w:tc>
        <w:tc>
          <w:tcPr>
            <w:tcW w:w="7974" w:type="dxa"/>
          </w:tcPr>
          <w:p w:rsidR="0026143F" w:rsidRDefault="00717719">
            <w:pPr>
              <w:jc w:val="both"/>
            </w:pPr>
            <w: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rPr>
          <w:sz w:val="32"/>
          <w:szCs w:val="32"/>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матеріали контролю для заключного етапу заняття</w:t>
      </w:r>
      <w:r>
        <w:rPr>
          <w:sz w:val="28"/>
          <w:szCs w:val="28"/>
        </w:rPr>
        <w:t xml:space="preserve">: задачі, завдання, тести </w:t>
      </w:r>
      <w:r>
        <w:rPr>
          <w:bCs/>
          <w:iCs/>
          <w:sz w:val="28"/>
          <w:szCs w:val="28"/>
        </w:rPr>
        <w:t>.</w:t>
      </w:r>
    </w:p>
    <w:p w:rsidR="0026143F" w:rsidRDefault="0026143F">
      <w:pPr>
        <w:widowControl w:val="0"/>
        <w:spacing w:line="220" w:lineRule="auto"/>
        <w:ind w:left="80" w:hanging="80"/>
        <w:rPr>
          <w:b/>
        </w:rPr>
      </w:pPr>
    </w:p>
    <w:p w:rsidR="0026143F" w:rsidRDefault="00717719">
      <w:pPr>
        <w:widowControl w:val="0"/>
        <w:tabs>
          <w:tab w:val="left" w:pos="90"/>
        </w:tabs>
        <w:rPr>
          <w:color w:val="000000"/>
        </w:rPr>
      </w:pPr>
      <w:r>
        <w:t>1.</w:t>
      </w:r>
      <w:r>
        <w:rPr>
          <w:color w:val="000000"/>
        </w:rPr>
        <w:t xml:space="preserve"> Хвора 39-ти років впродовж 10-ти років хворіє на цукровий діабет. Останній рік відмічає похолодання пальців ніг, біль та відчуття оніміння. Об'єктивно: шкіра нижніх кінцівок суха, витончена, холодна на дотик, пульсація на стегновій і підколінній артеріях збережена. Який найбільш вірогідний діагноз?   </w:t>
      </w:r>
    </w:p>
    <w:p w:rsidR="0026143F" w:rsidRDefault="00717719">
      <w:pPr>
        <w:widowControl w:val="0"/>
        <w:tabs>
          <w:tab w:val="left" w:pos="90"/>
          <w:tab w:val="left" w:pos="221"/>
        </w:tabs>
        <w:rPr>
          <w:color w:val="000000"/>
        </w:rPr>
      </w:pPr>
      <w:r>
        <w:rPr>
          <w:b/>
          <w:i/>
          <w:color w:val="000080"/>
        </w:rPr>
        <w:t>A</w:t>
      </w:r>
      <w:r>
        <w:tab/>
      </w:r>
      <w:r>
        <w:rPr>
          <w:color w:val="000000"/>
        </w:rPr>
        <w:t>*Діабетична мікроангіопатія судин нижніх кінцівок</w:t>
      </w:r>
    </w:p>
    <w:p w:rsidR="0026143F" w:rsidRDefault="00717719">
      <w:pPr>
        <w:widowControl w:val="0"/>
        <w:tabs>
          <w:tab w:val="left" w:pos="90"/>
          <w:tab w:val="left" w:pos="226"/>
        </w:tabs>
        <w:rPr>
          <w:color w:val="000000"/>
        </w:rPr>
      </w:pPr>
      <w:r>
        <w:rPr>
          <w:b/>
          <w:i/>
          <w:color w:val="000080"/>
        </w:rPr>
        <w:t>B</w:t>
      </w:r>
      <w:r>
        <w:tab/>
      </w:r>
      <w:r>
        <w:rPr>
          <w:color w:val="000000"/>
        </w:rPr>
        <w:t xml:space="preserve">Діабетична макроангіопатія судин нижніх кінцівок  </w:t>
      </w:r>
    </w:p>
    <w:p w:rsidR="0026143F" w:rsidRDefault="00717719">
      <w:pPr>
        <w:widowControl w:val="0"/>
        <w:tabs>
          <w:tab w:val="left" w:pos="90"/>
          <w:tab w:val="left" w:pos="226"/>
        </w:tabs>
        <w:rPr>
          <w:color w:val="000000"/>
        </w:rPr>
      </w:pPr>
      <w:r>
        <w:rPr>
          <w:b/>
          <w:i/>
          <w:color w:val="000080"/>
        </w:rPr>
        <w:t>C</w:t>
      </w:r>
      <w:r>
        <w:tab/>
      </w:r>
      <w:r>
        <w:rPr>
          <w:color w:val="000000"/>
        </w:rPr>
        <w:t xml:space="preserve">Хвороба Рейно </w:t>
      </w:r>
    </w:p>
    <w:p w:rsidR="0026143F" w:rsidRDefault="00717719">
      <w:pPr>
        <w:widowControl w:val="0"/>
        <w:tabs>
          <w:tab w:val="left" w:pos="90"/>
          <w:tab w:val="left" w:pos="241"/>
        </w:tabs>
        <w:rPr>
          <w:color w:val="000000"/>
        </w:rPr>
      </w:pPr>
      <w:r>
        <w:rPr>
          <w:b/>
          <w:i/>
          <w:color w:val="000080"/>
        </w:rPr>
        <w:t>D</w:t>
      </w:r>
      <w:r>
        <w:tab/>
      </w:r>
      <w:r>
        <w:rPr>
          <w:color w:val="000000"/>
        </w:rPr>
        <w:t xml:space="preserve">Облітеруючий атеросклероз судин нижніх кінцівок  </w:t>
      </w:r>
    </w:p>
    <w:p w:rsidR="0026143F" w:rsidRDefault="00717719">
      <w:pPr>
        <w:rPr>
          <w:color w:val="000000"/>
        </w:rPr>
      </w:pPr>
      <w:r>
        <w:rPr>
          <w:b/>
          <w:i/>
          <w:color w:val="000080"/>
        </w:rPr>
        <w:t>E</w:t>
      </w:r>
      <w:r>
        <w:t xml:space="preserve"> </w:t>
      </w:r>
      <w:r>
        <w:rPr>
          <w:color w:val="000000"/>
        </w:rPr>
        <w:t>Облітеруючий ендартериїт судин нижніх кінцівок</w:t>
      </w:r>
    </w:p>
    <w:p w:rsidR="0026143F" w:rsidRDefault="0026143F">
      <w:pPr>
        <w:rPr>
          <w:color w:val="000000"/>
        </w:rPr>
      </w:pPr>
    </w:p>
    <w:p w:rsidR="0026143F" w:rsidRDefault="00717719">
      <w:r>
        <w:rPr>
          <w:color w:val="000000"/>
        </w:rPr>
        <w:t>2.</w:t>
      </w:r>
      <w:r>
        <w:t xml:space="preserve"> Вас викликали до хворого 65 р., який протягом місяця скаржиться на значне посилення болю в лівій ступні. При огляді: блідість шкірних покривів н/кінцівок, на дотик кінцівки від пальців до с/3 гомілок  холодні, шкірні покриви сухі, відмічається гіпотрофія м’язів; І – ІІ пальці лівої стопи багряно-синюшні, муміфіковані. В анамнезі – цукровий діабет. Ваш діагноз ?  </w:t>
      </w:r>
    </w:p>
    <w:p w:rsidR="0026143F" w:rsidRDefault="00717719">
      <w:pPr>
        <w:numPr>
          <w:ilvl w:val="0"/>
          <w:numId w:val="57"/>
        </w:numPr>
      </w:pPr>
      <w:r>
        <w:t xml:space="preserve">+Діабетична ангіопатія судин нижніх кінцівок   </w:t>
      </w:r>
    </w:p>
    <w:p w:rsidR="0026143F" w:rsidRDefault="00717719">
      <w:pPr>
        <w:numPr>
          <w:ilvl w:val="0"/>
          <w:numId w:val="57"/>
        </w:numPr>
      </w:pPr>
      <w:r>
        <w:t xml:space="preserve">-Облітеруючий атеросклероз нижніх кінцівок   </w:t>
      </w:r>
    </w:p>
    <w:p w:rsidR="0026143F" w:rsidRDefault="00717719">
      <w:pPr>
        <w:numPr>
          <w:ilvl w:val="0"/>
          <w:numId w:val="57"/>
        </w:numPr>
      </w:pPr>
      <w:r>
        <w:t xml:space="preserve">-Облітеруючий ендартерит  нижніх кінцівок  </w:t>
      </w:r>
    </w:p>
    <w:p w:rsidR="0026143F" w:rsidRDefault="00717719">
      <w:pPr>
        <w:numPr>
          <w:ilvl w:val="0"/>
          <w:numId w:val="57"/>
        </w:numPr>
      </w:pPr>
      <w:r>
        <w:t xml:space="preserve">-Хвороба Рейно   </w:t>
      </w:r>
    </w:p>
    <w:p w:rsidR="0026143F" w:rsidRDefault="00717719">
      <w:pPr>
        <w:numPr>
          <w:ilvl w:val="0"/>
          <w:numId w:val="57"/>
        </w:numPr>
      </w:pPr>
      <w:r>
        <w:t xml:space="preserve">-Посттромбофлебітична хвороба нижніх кінцівок  </w:t>
      </w:r>
    </w:p>
    <w:p w:rsidR="0026143F" w:rsidRDefault="0026143F"/>
    <w:p w:rsidR="0026143F" w:rsidRDefault="00717719">
      <w:pPr>
        <w:widowControl w:val="0"/>
        <w:tabs>
          <w:tab w:val="left" w:pos="90"/>
        </w:tabs>
        <w:rPr>
          <w:color w:val="000000"/>
        </w:rPr>
      </w:pPr>
      <w:r>
        <w:rPr>
          <w:color w:val="000000"/>
        </w:rPr>
        <w:t xml:space="preserve">3. Хвора 39-ти років впродовж 10-ти років хворіє на цукровий діабет. Останній рік </w:t>
      </w:r>
    </w:p>
    <w:p w:rsidR="0026143F" w:rsidRDefault="00717719">
      <w:pPr>
        <w:widowControl w:val="0"/>
        <w:tabs>
          <w:tab w:val="left" w:pos="90"/>
        </w:tabs>
        <w:rPr>
          <w:color w:val="000000"/>
        </w:rPr>
      </w:pPr>
      <w:r>
        <w:tab/>
      </w:r>
      <w:r>
        <w:rPr>
          <w:color w:val="000000"/>
        </w:rPr>
        <w:t xml:space="preserve">відмічає похолодання пальців ніг, біль та відчуття оніміння. Об'єктивно: шкіра нижніх </w:t>
      </w:r>
    </w:p>
    <w:p w:rsidR="0026143F" w:rsidRDefault="00717719">
      <w:pPr>
        <w:widowControl w:val="0"/>
        <w:tabs>
          <w:tab w:val="left" w:pos="90"/>
        </w:tabs>
        <w:rPr>
          <w:color w:val="000000"/>
        </w:rPr>
      </w:pPr>
      <w:r>
        <w:tab/>
      </w:r>
      <w:r>
        <w:rPr>
          <w:color w:val="000000"/>
        </w:rPr>
        <w:t xml:space="preserve">кінцівок суха, витончена, холодна на дотик, пульсація на стегновій і підколінній </w:t>
      </w:r>
    </w:p>
    <w:p w:rsidR="0026143F" w:rsidRDefault="00717719">
      <w:pPr>
        <w:widowControl w:val="0"/>
        <w:tabs>
          <w:tab w:val="left" w:pos="90"/>
        </w:tabs>
        <w:rPr>
          <w:color w:val="000000"/>
        </w:rPr>
      </w:pPr>
      <w:r>
        <w:tab/>
      </w:r>
      <w:r>
        <w:rPr>
          <w:color w:val="000000"/>
        </w:rPr>
        <w:t xml:space="preserve">артеріях збережена. Який найбільш вірогідний діагноз?   </w:t>
      </w:r>
    </w:p>
    <w:p w:rsidR="0026143F" w:rsidRDefault="00717719">
      <w:pPr>
        <w:widowControl w:val="0"/>
        <w:tabs>
          <w:tab w:val="left" w:pos="90"/>
          <w:tab w:val="left" w:pos="221"/>
        </w:tabs>
        <w:rPr>
          <w:color w:val="000000"/>
        </w:rPr>
      </w:pPr>
      <w:r>
        <w:rPr>
          <w:b/>
          <w:i/>
          <w:color w:val="000080"/>
        </w:rPr>
        <w:t>A</w:t>
      </w:r>
      <w:r>
        <w:tab/>
        <w:t>*</w:t>
      </w:r>
      <w:r>
        <w:rPr>
          <w:color w:val="000000"/>
        </w:rPr>
        <w:t xml:space="preserve">Діабетична мікроангіопатія судин нижніх кінцівок  </w:t>
      </w:r>
    </w:p>
    <w:p w:rsidR="0026143F" w:rsidRDefault="00717719">
      <w:pPr>
        <w:widowControl w:val="0"/>
        <w:tabs>
          <w:tab w:val="left" w:pos="90"/>
          <w:tab w:val="left" w:pos="226"/>
        </w:tabs>
        <w:rPr>
          <w:color w:val="000000"/>
        </w:rPr>
      </w:pPr>
      <w:r>
        <w:rPr>
          <w:b/>
          <w:i/>
          <w:color w:val="000080"/>
        </w:rPr>
        <w:t>B</w:t>
      </w:r>
      <w:r>
        <w:tab/>
      </w:r>
      <w:r>
        <w:rPr>
          <w:color w:val="000000"/>
        </w:rPr>
        <w:t xml:space="preserve">Діабетична макроангіопатія судин нижніх кінцівок  </w:t>
      </w:r>
    </w:p>
    <w:p w:rsidR="0026143F" w:rsidRDefault="00717719">
      <w:pPr>
        <w:widowControl w:val="0"/>
        <w:tabs>
          <w:tab w:val="left" w:pos="90"/>
          <w:tab w:val="left" w:pos="226"/>
        </w:tabs>
        <w:rPr>
          <w:color w:val="000000"/>
        </w:rPr>
      </w:pPr>
      <w:r>
        <w:rPr>
          <w:b/>
          <w:i/>
          <w:color w:val="000080"/>
        </w:rPr>
        <w:t>C</w:t>
      </w:r>
      <w:r>
        <w:tab/>
      </w:r>
      <w:r>
        <w:rPr>
          <w:color w:val="000000"/>
        </w:rPr>
        <w:t xml:space="preserve">Хвороба Рейно </w:t>
      </w:r>
    </w:p>
    <w:p w:rsidR="0026143F" w:rsidRDefault="00717719">
      <w:pPr>
        <w:widowControl w:val="0"/>
        <w:tabs>
          <w:tab w:val="left" w:pos="90"/>
          <w:tab w:val="left" w:pos="241"/>
        </w:tabs>
        <w:rPr>
          <w:color w:val="000000"/>
        </w:rPr>
      </w:pPr>
      <w:r>
        <w:rPr>
          <w:b/>
          <w:i/>
          <w:color w:val="000080"/>
        </w:rPr>
        <w:t>D</w:t>
      </w:r>
      <w:r>
        <w:tab/>
      </w:r>
      <w:r>
        <w:rPr>
          <w:color w:val="000000"/>
        </w:rPr>
        <w:t xml:space="preserve">Облітеруючий атеросклероз судин нижніх кінцівок  </w:t>
      </w:r>
    </w:p>
    <w:p w:rsidR="0026143F" w:rsidRDefault="00717719">
      <w:pPr>
        <w:widowControl w:val="0"/>
        <w:tabs>
          <w:tab w:val="left" w:pos="90"/>
          <w:tab w:val="left" w:pos="226"/>
        </w:tabs>
        <w:rPr>
          <w:color w:val="000000"/>
        </w:rPr>
      </w:pPr>
      <w:r>
        <w:rPr>
          <w:b/>
          <w:i/>
          <w:color w:val="000080"/>
        </w:rPr>
        <w:t>E</w:t>
      </w:r>
      <w:r>
        <w:tab/>
      </w:r>
      <w:r>
        <w:rPr>
          <w:color w:val="000000"/>
        </w:rPr>
        <w:t xml:space="preserve">Облітеруючий ендартериїт судин нижніх кінцівок  </w:t>
      </w:r>
    </w:p>
    <w:p w:rsidR="0026143F" w:rsidRDefault="0026143F">
      <w:pPr>
        <w:tabs>
          <w:tab w:val="left" w:pos="3584"/>
        </w:tabs>
        <w:rPr>
          <w:sz w:val="28"/>
          <w:szCs w:val="28"/>
        </w:rPr>
      </w:pPr>
    </w:p>
    <w:p w:rsidR="0026143F" w:rsidRDefault="0026143F">
      <w:pPr>
        <w:tabs>
          <w:tab w:val="left" w:pos="3584"/>
        </w:tabs>
        <w:ind w:firstLine="360"/>
        <w:rPr>
          <w:sz w:val="28"/>
          <w:szCs w:val="28"/>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26143F">
      <w:pPr>
        <w:pStyle w:val="a8"/>
        <w:tabs>
          <w:tab w:val="left" w:pos="3584"/>
        </w:tabs>
        <w:ind w:left="1800"/>
      </w:pPr>
    </w:p>
    <w:p w:rsidR="0026143F" w:rsidRDefault="0026143F">
      <w:pPr>
        <w:pStyle w:val="10"/>
        <w:tabs>
          <w:tab w:val="left" w:pos="3584"/>
        </w:tabs>
        <w:rPr>
          <w:b/>
          <w:sz w:val="32"/>
          <w:szCs w:val="32"/>
        </w:rPr>
      </w:pPr>
    </w:p>
    <w:p w:rsidR="0026143F" w:rsidRDefault="00717719">
      <w:pPr>
        <w:pStyle w:val="10"/>
        <w:tabs>
          <w:tab w:val="left" w:pos="3584"/>
        </w:tabs>
        <w:rPr>
          <w:b/>
          <w:sz w:val="28"/>
          <w:szCs w:val="28"/>
        </w:rPr>
      </w:pPr>
      <w:r>
        <w:rPr>
          <w:b/>
          <w:sz w:val="32"/>
          <w:szCs w:val="32"/>
        </w:rPr>
        <w:t>5.Список рекомендованої літератури</w:t>
      </w:r>
    </w:p>
    <w:p w:rsidR="0026143F" w:rsidRDefault="00717719">
      <w:pPr>
        <w:pStyle w:val="10"/>
        <w:numPr>
          <w:ilvl w:val="0"/>
          <w:numId w:val="5"/>
        </w:numPr>
        <w:tabs>
          <w:tab w:val="left" w:pos="3584"/>
        </w:tabs>
        <w:rPr>
          <w:sz w:val="28"/>
          <w:szCs w:val="28"/>
        </w:rPr>
      </w:pPr>
      <w:r>
        <w:rPr>
          <w:sz w:val="28"/>
          <w:szCs w:val="28"/>
        </w:rPr>
        <w:t>Основна</w:t>
      </w:r>
    </w:p>
    <w:p w:rsidR="0026143F" w:rsidRDefault="00717719">
      <w:pPr>
        <w:widowControl w:val="0"/>
        <w:numPr>
          <w:ilvl w:val="0"/>
          <w:numId w:val="58"/>
        </w:numPr>
        <w:spacing w:after="160" w:line="259" w:lineRule="auto"/>
        <w:contextualSpacing/>
        <w:rPr>
          <w:lang w:eastAsia="en-US"/>
        </w:rPr>
      </w:pPr>
      <w:r>
        <w:rPr>
          <w:lang w:eastAsia="en-US"/>
        </w:rPr>
        <w:t>Загальна хірургія: [підруч. для здобувачів ВНЗ] / [В. П. Андрущенко та</w:t>
      </w:r>
      <w:r>
        <w:rPr>
          <w:lang w:eastAsia="en-US"/>
        </w:rP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58"/>
        </w:numPr>
        <w:contextualSpacing/>
        <w:rPr>
          <w:lang w:eastAsia="en-US"/>
        </w:rPr>
      </w:pPr>
      <w:r>
        <w:rPr>
          <w:lang w:eastAsia="en-US"/>
        </w:rPr>
        <w:t>Загальна хірургія: підручник / П. О. Герасимчук [та ін.].; ред. П. О.</w:t>
      </w:r>
      <w:r>
        <w:rPr>
          <w:lang w:eastAsia="en-US"/>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58"/>
        </w:numPr>
        <w:contextualSpacing/>
        <w:jc w:val="both"/>
        <w:rPr>
          <w:iCs/>
        </w:rPr>
      </w:pPr>
      <w:r>
        <w:rPr>
          <w:lang w:eastAsia="en-US"/>
        </w:rPr>
        <w:t>Гнійно-септична хірургія. Навчальний посібник/ С.Шаповвал. –</w:t>
      </w:r>
      <w:r>
        <w:rPr>
          <w:lang w:eastAsia="en-US"/>
        </w:rPr>
        <w:br/>
        <w:t>Медицина. –2019.-192с.</w:t>
      </w:r>
    </w:p>
    <w:p w:rsidR="0026143F" w:rsidRDefault="00717719">
      <w:pPr>
        <w:widowControl w:val="0"/>
        <w:numPr>
          <w:ilvl w:val="0"/>
          <w:numId w:val="58"/>
        </w:numPr>
        <w:contextualSpacing/>
        <w:rPr>
          <w:lang w:eastAsia="en-US"/>
        </w:rPr>
      </w:pPr>
      <w:r>
        <w:rPr>
          <w:lang w:eastAsia="en-US"/>
        </w:rPr>
        <w:lastRenderedPageBreak/>
        <w:t>Хірургія: в 2-х т. Т. 1.: підручник для здобувачів вищих медичних</w:t>
      </w:r>
      <w:r>
        <w:rPr>
          <w:lang w:eastAsia="en-US"/>
        </w:rP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58"/>
        </w:numPr>
        <w:spacing w:after="160" w:line="259" w:lineRule="auto"/>
        <w:contextualSpacing/>
        <w:rPr>
          <w:lang w:eastAsia="en-US"/>
        </w:rPr>
      </w:pPr>
      <w:r>
        <w:rPr>
          <w:lang w:eastAsia="en-US"/>
        </w:rPr>
        <w:t>Хірургія: підручник / О. М. Кіт, А. О. Боб, В. С. Жуковський; ДВНЗ</w:t>
      </w:r>
      <w:r>
        <w:rPr>
          <w:lang w:eastAsia="en-US"/>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58"/>
        </w:numPr>
        <w:contextualSpacing/>
        <w:rPr>
          <w:lang w:eastAsia="en-US"/>
        </w:rPr>
      </w:pPr>
      <w:r>
        <w:rPr>
          <w:lang w:eastAsia="en-US"/>
        </w:rPr>
        <w:t>Хірургія гнійно-некротичних ускладнень за синдрому діабетичної стопи</w:t>
      </w:r>
      <w:r>
        <w:rPr>
          <w:lang w:eastAsia="en-US"/>
        </w:rPr>
        <w:br/>
        <w:t>/ І. Я. Дзюбановський [та ін.]; ДВНЗ "Тернопільський державний медичний</w:t>
      </w:r>
      <w:r>
        <w:rPr>
          <w:lang w:eastAsia="en-US"/>
        </w:rPr>
        <w:br/>
        <w:t>університет ім. І. Я. Горбачевського МОЗ України". - Тернопіль: ТДМУ</w:t>
      </w:r>
      <w:r>
        <w:rPr>
          <w:lang w:eastAsia="en-US"/>
        </w:rPr>
        <w:br/>
        <w:t>"Укрмедкнига", 2018. - 316 с.: іл.</w:t>
      </w:r>
    </w:p>
    <w:p w:rsidR="0026143F" w:rsidRDefault="00717719">
      <w:pPr>
        <w:widowControl w:val="0"/>
        <w:numPr>
          <w:ilvl w:val="0"/>
          <w:numId w:val="58"/>
        </w:numPr>
        <w:contextualSpacing/>
        <w:rPr>
          <w:lang w:eastAsia="en-US"/>
        </w:rPr>
      </w:pPr>
      <w:r>
        <w:rPr>
          <w:lang w:eastAsia="en-US"/>
        </w:rPr>
        <w:t>Хірургія: підручник: в 2-х т. Т. 1: Загальна хірургія з основними видами</w:t>
      </w:r>
      <w:r>
        <w:rPr>
          <w:lang w:eastAsia="en-US"/>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58"/>
        </w:numPr>
        <w:contextualSpacing/>
        <w:rPr>
          <w:lang w:eastAsia="en-US"/>
        </w:rPr>
      </w:pPr>
      <w:r>
        <w:rPr>
          <w:lang w:eastAsia="en-US"/>
        </w:rPr>
        <w:t>Оперативна хірургія і топографічна анатомія голови та шиї: баз. підруч.</w:t>
      </w:r>
      <w:r>
        <w:rPr>
          <w:lang w:eastAsia="en-US"/>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58"/>
        </w:numPr>
        <w:contextualSpacing/>
        <w:rPr>
          <w:lang w:eastAsia="en-US"/>
        </w:rPr>
      </w:pPr>
      <w:r>
        <w:rPr>
          <w:lang w:eastAsia="en-US"/>
        </w:rPr>
        <w:t>Оперативна хірургія та топографічна анатомія: національний підручник</w:t>
      </w:r>
      <w:r>
        <w:rPr>
          <w:lang w:eastAsia="en-US"/>
        </w:rPr>
        <w:br/>
        <w:t>для здобувачів вищих медичних начальних закладів ІV рівня акредитації / Ю. Т. Ахтемійчук [та ін.]; ред. М. П. Ковальський. - 3-є вид., виправ. - Київ: ВСВ</w:t>
      </w:r>
      <w:r>
        <w:rPr>
          <w:lang w:eastAsia="en-US"/>
        </w:rPr>
        <w:br/>
        <w:t>"Медицина", 2016. - 504 с.: 40 с. кольор. вкл.</w:t>
      </w:r>
    </w:p>
    <w:p w:rsidR="0026143F" w:rsidRDefault="0026143F">
      <w:pPr>
        <w:widowControl w:val="0"/>
        <w:shd w:val="clear" w:color="auto" w:fill="FFFFFF"/>
        <w:autoSpaceDE w:val="0"/>
        <w:ind w:left="568"/>
        <w:jc w:val="both"/>
        <w:rPr>
          <w:color w:val="000000"/>
          <w:szCs w:val="28"/>
        </w:rPr>
      </w:pPr>
    </w:p>
    <w:p w:rsidR="0026143F" w:rsidRDefault="00717719">
      <w:pPr>
        <w:tabs>
          <w:tab w:val="left" w:pos="3584"/>
        </w:tabs>
        <w:ind w:left="426" w:hanging="426"/>
        <w:rPr>
          <w:b/>
          <w:i/>
          <w:sz w:val="28"/>
          <w:szCs w:val="28"/>
          <w:lang w:eastAsia="ar-SA"/>
        </w:rPr>
      </w:pPr>
      <w:r>
        <w:rPr>
          <w:b/>
          <w:i/>
          <w:sz w:val="28"/>
          <w:szCs w:val="28"/>
          <w:lang w:eastAsia="ar-SA"/>
        </w:rPr>
        <w:t xml:space="preserve">        Додаткова література:</w:t>
      </w:r>
    </w:p>
    <w:p w:rsidR="0026143F" w:rsidRDefault="00717719">
      <w:pPr>
        <w:widowControl w:val="0"/>
        <w:numPr>
          <w:ilvl w:val="0"/>
          <w:numId w:val="59"/>
        </w:numPr>
        <w:tabs>
          <w:tab w:val="left" w:pos="1101"/>
        </w:tabs>
        <w:contextualSpacing/>
        <w:rPr>
          <w:lang w:eastAsia="en-US"/>
        </w:rPr>
      </w:pPr>
      <w:r>
        <w:rPr>
          <w:lang w:eastAsia="en-US"/>
        </w:rPr>
        <w:t>Загальна хірургія: базовий підручник для здобувачів вищих навчальних</w:t>
      </w:r>
      <w:r>
        <w:rPr>
          <w:lang w:eastAsia="en-US"/>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59"/>
        </w:numPr>
        <w:tabs>
          <w:tab w:val="left" w:pos="1101"/>
        </w:tabs>
        <w:contextualSpacing/>
        <w:rPr>
          <w:lang w:eastAsia="en-US"/>
        </w:rPr>
      </w:pPr>
      <w:r>
        <w:rPr>
          <w:lang w:eastAsia="en-US"/>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ind w:left="851" w:hanging="851"/>
        <w:jc w:val="both"/>
        <w:rPr>
          <w:color w:val="000000"/>
          <w:sz w:val="28"/>
          <w:szCs w:val="28"/>
        </w:rPr>
      </w:pPr>
    </w:p>
    <w:p w:rsidR="0026143F" w:rsidRDefault="0026143F">
      <w:pPr>
        <w:tabs>
          <w:tab w:val="left" w:pos="1101"/>
        </w:tabs>
        <w:kinsoku w:val="0"/>
        <w:overflowPunct w:val="0"/>
        <w:autoSpaceDE w:val="0"/>
        <w:autoSpaceDN w:val="0"/>
        <w:jc w:val="center"/>
        <w:rPr>
          <w:b/>
          <w:color w:val="000000"/>
        </w:rPr>
      </w:pPr>
    </w:p>
    <w:p w:rsidR="0026143F" w:rsidRDefault="00717719">
      <w:pPr>
        <w:tabs>
          <w:tab w:val="left" w:pos="1101"/>
        </w:tabs>
        <w:kinsoku w:val="0"/>
        <w:overflowPunct w:val="0"/>
        <w:autoSpaceDE w:val="0"/>
        <w:autoSpaceDN w:val="0"/>
        <w:rPr>
          <w:b/>
          <w:color w:val="000000"/>
          <w:lang w:bidi="ru-RU"/>
        </w:rPr>
      </w:pPr>
      <w:r>
        <w:rPr>
          <w:b/>
          <w:color w:val="000000"/>
        </w:rPr>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D13360">
      <w:pPr>
        <w:widowControl w:val="0"/>
        <w:numPr>
          <w:ilvl w:val="0"/>
          <w:numId w:val="40"/>
        </w:numPr>
        <w:contextualSpacing/>
        <w:rPr>
          <w:lang w:eastAsia="en-US"/>
        </w:rPr>
      </w:pPr>
      <w:hyperlink r:id="rId97"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moz</w:t>
        </w:r>
        <w:r w:rsidR="00717719">
          <w:rPr>
            <w:color w:val="0000FF"/>
            <w:u w:val="single"/>
            <w:lang w:eastAsia="en-US"/>
          </w:rPr>
          <w:t>.</w:t>
        </w:r>
        <w:r w:rsidR="00717719">
          <w:rPr>
            <w:color w:val="0000FF"/>
            <w:u w:val="single"/>
            <w:lang w:val="en-US" w:eastAsia="en-US"/>
          </w:rPr>
          <w:t>gov</w:t>
        </w:r>
        <w:r w:rsidR="00717719">
          <w:rPr>
            <w:color w:val="0000FF"/>
            <w:u w:val="single"/>
            <w:lang w:eastAsia="en-US"/>
          </w:rPr>
          <w:t>.</w:t>
        </w:r>
        <w:r w:rsidR="00717719">
          <w:rPr>
            <w:color w:val="0000FF"/>
            <w:u w:val="single"/>
            <w:lang w:val="en-US" w:eastAsia="en-US"/>
          </w:rPr>
          <w:t>ua</w:t>
        </w:r>
      </w:hyperlink>
      <w:r w:rsidR="00717719">
        <w:rPr>
          <w:color w:val="0000FF"/>
          <w:u w:val="single"/>
          <w:lang w:eastAsia="en-US"/>
        </w:rPr>
        <w:t xml:space="preserve"> – Міністерство охорони здоров’я України</w:t>
      </w:r>
    </w:p>
    <w:p w:rsidR="0026143F" w:rsidRDefault="00D13360">
      <w:pPr>
        <w:widowControl w:val="0"/>
        <w:numPr>
          <w:ilvl w:val="0"/>
          <w:numId w:val="40"/>
        </w:numPr>
        <w:contextualSpacing/>
        <w:rPr>
          <w:lang w:val="en-US" w:eastAsia="en-US"/>
        </w:rPr>
      </w:pPr>
      <w:hyperlink r:id="rId98"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99" w:history="1">
        <w:r w:rsidR="00717719">
          <w:rPr>
            <w:color w:val="0000FF"/>
            <w:u w:val="single"/>
            <w:lang w:val="en-US" w:eastAsia="en-US"/>
          </w:rPr>
          <w:t>American Medical Association</w:t>
        </w:r>
      </w:hyperlink>
    </w:p>
    <w:p w:rsidR="0026143F" w:rsidRDefault="00D13360">
      <w:pPr>
        <w:widowControl w:val="0"/>
        <w:numPr>
          <w:ilvl w:val="0"/>
          <w:numId w:val="40"/>
        </w:numPr>
        <w:contextualSpacing/>
        <w:rPr>
          <w:lang w:eastAsia="en-US"/>
        </w:rPr>
      </w:pPr>
      <w:hyperlink r:id="rId100" w:history="1">
        <w:r w:rsidR="00717719">
          <w:rPr>
            <w:color w:val="0000FF"/>
            <w:u w:val="single"/>
            <w:shd w:val="clear" w:color="auto" w:fill="FFFFFF"/>
            <w:lang w:val="en-US" w:eastAsia="en-US"/>
          </w:rPr>
          <w:t>www</w:t>
        </w:r>
        <w:r w:rsidR="00717719">
          <w:rPr>
            <w:color w:val="0000FF"/>
            <w:u w:val="single"/>
            <w:shd w:val="clear" w:color="auto" w:fill="FFFFFF"/>
            <w:lang w:eastAsia="en-US"/>
          </w:rPr>
          <w:t>.</w:t>
        </w:r>
        <w:r w:rsidR="00717719">
          <w:rPr>
            <w:color w:val="0000FF"/>
            <w:u w:val="single"/>
            <w:shd w:val="clear" w:color="auto" w:fill="FFFFFF"/>
            <w:lang w:val="en-US" w:eastAsia="en-US"/>
          </w:rPr>
          <w:t>who</w:t>
        </w:r>
        <w:r w:rsidR="00717719">
          <w:rPr>
            <w:color w:val="0000FF"/>
            <w:u w:val="single"/>
            <w:shd w:val="clear" w:color="auto" w:fill="FFFFFF"/>
            <w:lang w:eastAsia="en-US"/>
          </w:rPr>
          <w:t>.</w:t>
        </w:r>
        <w:r w:rsidR="00717719">
          <w:rPr>
            <w:color w:val="0000FF"/>
            <w:u w:val="single"/>
            <w:shd w:val="clear" w:color="auto" w:fill="FFFFFF"/>
            <w:lang w:val="en-US" w:eastAsia="en-US"/>
          </w:rPr>
          <w:t>int</w:t>
        </w:r>
      </w:hyperlink>
      <w:r w:rsidR="00717719">
        <w:rPr>
          <w:color w:val="0000FF"/>
          <w:u w:val="single"/>
          <w:shd w:val="clear" w:color="auto" w:fill="FFFFFF"/>
          <w:lang w:eastAsia="en-US"/>
        </w:rPr>
        <w:t xml:space="preserve"> – Всесвітня організація охорони здоров’я</w:t>
      </w:r>
    </w:p>
    <w:p w:rsidR="0026143F" w:rsidRDefault="00D13360">
      <w:pPr>
        <w:widowControl w:val="0"/>
        <w:numPr>
          <w:ilvl w:val="0"/>
          <w:numId w:val="40"/>
        </w:numPr>
        <w:contextualSpacing/>
        <w:rPr>
          <w:lang w:eastAsia="en-US"/>
        </w:rPr>
      </w:pPr>
      <w:hyperlink r:id="rId101" w:history="1">
        <w:r w:rsidR="00717719">
          <w:rPr>
            <w:color w:val="0000FF"/>
            <w:u w:val="single"/>
            <w:shd w:val="clear" w:color="auto" w:fill="FFFFFF"/>
            <w:lang w:val="en-US" w:eastAsia="en-US"/>
          </w:rPr>
          <w:t>www</w:t>
        </w:r>
        <w:r w:rsidR="00717719">
          <w:rPr>
            <w:color w:val="0000FF"/>
            <w:u w:val="single"/>
            <w:shd w:val="clear" w:color="auto" w:fill="FFFFFF"/>
            <w:lang w:eastAsia="en-US"/>
          </w:rPr>
          <w:t>.</w:t>
        </w:r>
        <w:r w:rsidR="00717719">
          <w:rPr>
            <w:color w:val="0000FF"/>
            <w:u w:val="single"/>
            <w:shd w:val="clear" w:color="auto" w:fill="FFFFFF"/>
            <w:lang w:val="en-US" w:eastAsia="en-US"/>
          </w:rPr>
          <w:t>dec</w:t>
        </w:r>
        <w:r w:rsidR="00717719">
          <w:rPr>
            <w:color w:val="0000FF"/>
            <w:u w:val="single"/>
            <w:shd w:val="clear" w:color="auto" w:fill="FFFFFF"/>
            <w:lang w:eastAsia="en-US"/>
          </w:rPr>
          <w:t>.</w:t>
        </w:r>
        <w:r w:rsidR="00717719">
          <w:rPr>
            <w:color w:val="0000FF"/>
            <w:u w:val="single"/>
            <w:shd w:val="clear" w:color="auto" w:fill="FFFFFF"/>
            <w:lang w:val="en-US" w:eastAsia="en-US"/>
          </w:rPr>
          <w:t>gov</w:t>
        </w:r>
        <w:r w:rsidR="00717719">
          <w:rPr>
            <w:color w:val="0000FF"/>
            <w:u w:val="single"/>
            <w:shd w:val="clear" w:color="auto" w:fill="FFFFFF"/>
            <w:lang w:eastAsia="en-US"/>
          </w:rPr>
          <w:t>.</w:t>
        </w:r>
        <w:r w:rsidR="00717719">
          <w:rPr>
            <w:color w:val="0000FF"/>
            <w:u w:val="single"/>
            <w:shd w:val="clear" w:color="auto" w:fill="FFFFFF"/>
            <w:lang w:val="en-US" w:eastAsia="en-US"/>
          </w:rPr>
          <w:t>ua</w:t>
        </w:r>
        <w:r w:rsidR="00717719">
          <w:rPr>
            <w:color w:val="0000FF"/>
            <w:u w:val="single"/>
            <w:shd w:val="clear" w:color="auto" w:fill="FFFFFF"/>
            <w:lang w:eastAsia="en-US"/>
          </w:rPr>
          <w:t>/</w:t>
        </w:r>
        <w:r w:rsidR="00717719">
          <w:rPr>
            <w:color w:val="0000FF"/>
            <w:u w:val="single"/>
            <w:shd w:val="clear" w:color="auto" w:fill="FFFFFF"/>
            <w:lang w:val="en-US" w:eastAsia="en-US"/>
          </w:rPr>
          <w:t>mtd</w:t>
        </w:r>
        <w:r w:rsidR="00717719">
          <w:rPr>
            <w:color w:val="0000FF"/>
            <w:u w:val="single"/>
            <w:shd w:val="clear" w:color="auto" w:fill="FFFFFF"/>
            <w:lang w:eastAsia="en-US"/>
          </w:rPr>
          <w:t>/</w:t>
        </w:r>
        <w:r w:rsidR="00717719">
          <w:rPr>
            <w:color w:val="0000FF"/>
            <w:u w:val="single"/>
            <w:shd w:val="clear" w:color="auto" w:fill="FFFFFF"/>
            <w:lang w:val="en-US" w:eastAsia="en-US"/>
          </w:rPr>
          <w:t>home</w:t>
        </w:r>
        <w:r w:rsidR="00717719">
          <w:rPr>
            <w:color w:val="0000FF"/>
            <w:u w:val="single"/>
            <w:shd w:val="clear" w:color="auto" w:fill="FFFFFF"/>
            <w:lang w:eastAsia="en-US"/>
          </w:rPr>
          <w:t>/</w:t>
        </w:r>
      </w:hyperlink>
      <w:r w:rsidR="00717719">
        <w:rPr>
          <w:color w:val="0000FF"/>
          <w:u w:val="single"/>
          <w:shd w:val="clear" w:color="auto" w:fill="FFFFFF"/>
          <w:lang w:eastAsia="en-US"/>
        </w:rPr>
        <w:t xml:space="preserve"> - Державний експертний центр МОЗ України</w:t>
      </w:r>
    </w:p>
    <w:p w:rsidR="0026143F" w:rsidRDefault="00D13360">
      <w:pPr>
        <w:widowControl w:val="0"/>
        <w:numPr>
          <w:ilvl w:val="0"/>
          <w:numId w:val="40"/>
        </w:numPr>
        <w:contextualSpacing/>
        <w:rPr>
          <w:lang w:eastAsia="en-US"/>
        </w:rPr>
      </w:pPr>
      <w:hyperlink r:id="rId102"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bma</w:t>
        </w:r>
        <w:r w:rsidR="00717719">
          <w:rPr>
            <w:color w:val="0000FF"/>
            <w:u w:val="single"/>
            <w:lang w:eastAsia="en-US"/>
          </w:rPr>
          <w:t>.</w:t>
        </w:r>
        <w:r w:rsidR="00717719">
          <w:rPr>
            <w:color w:val="0000FF"/>
            <w:u w:val="single"/>
            <w:lang w:val="en-US" w:eastAsia="en-US"/>
          </w:rPr>
          <w:t>org</w:t>
        </w:r>
        <w:r w:rsidR="00717719">
          <w:rPr>
            <w:color w:val="0000FF"/>
            <w:u w:val="single"/>
            <w:lang w:eastAsia="en-US"/>
          </w:rPr>
          <w:t>.</w:t>
        </w:r>
        <w:r w:rsidR="00717719">
          <w:rPr>
            <w:color w:val="0000FF"/>
            <w:u w:val="single"/>
            <w:lang w:val="en-US" w:eastAsia="en-US"/>
          </w:rPr>
          <w:t>uk</w:t>
        </w:r>
      </w:hyperlink>
      <w:r w:rsidR="00717719">
        <w:rPr>
          <w:lang w:eastAsia="en-US"/>
        </w:rPr>
        <w:t xml:space="preserve"> – Британська медична асоціація</w:t>
      </w:r>
    </w:p>
    <w:p w:rsidR="0026143F" w:rsidRDefault="00D13360">
      <w:pPr>
        <w:widowControl w:val="0"/>
        <w:numPr>
          <w:ilvl w:val="0"/>
          <w:numId w:val="40"/>
        </w:numPr>
        <w:contextualSpacing/>
        <w:rPr>
          <w:lang w:val="en-US" w:eastAsia="en-US"/>
        </w:rPr>
      </w:pPr>
      <w:hyperlink r:id="rId103"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40"/>
        </w:numPr>
        <w:contextualSpacing/>
        <w:rPr>
          <w:lang w:eastAsia="en-US"/>
        </w:rPr>
      </w:pPr>
      <w:hyperlink r:id="rId104" w:history="1">
        <w:r w:rsidR="00717719">
          <w:rPr>
            <w:color w:val="0000FF"/>
            <w:u w:val="single"/>
            <w:lang w:val="en-US" w:eastAsia="en-US"/>
          </w:rPr>
          <w:t>www</w:t>
        </w:r>
        <w:r w:rsidR="00717719">
          <w:rPr>
            <w:color w:val="0000FF"/>
            <w:u w:val="single"/>
            <w:lang w:eastAsia="en-US"/>
          </w:rPr>
          <w:t>.</w:t>
        </w:r>
        <w:r w:rsidR="00717719">
          <w:rPr>
            <w:color w:val="0000FF"/>
            <w:u w:val="single"/>
            <w:lang w:val="en-US" w:eastAsia="en-US"/>
          </w:rPr>
          <w:t>bundesaerztekammer</w:t>
        </w:r>
        <w:r w:rsidR="00717719">
          <w:rPr>
            <w:color w:val="0000FF"/>
            <w:u w:val="single"/>
            <w:lang w:eastAsia="en-US"/>
          </w:rPr>
          <w:t>.</w:t>
        </w:r>
        <w:r w:rsidR="00717719">
          <w:rPr>
            <w:color w:val="0000FF"/>
            <w:u w:val="single"/>
            <w:lang w:val="en-US" w:eastAsia="en-US"/>
          </w:rPr>
          <w:t>de</w:t>
        </w:r>
      </w:hyperlink>
      <w:r w:rsidR="00717719">
        <w:rPr>
          <w:lang w:eastAsia="en-US"/>
        </w:rPr>
        <w:t xml:space="preserve"> – Німецька медична асоціація</w:t>
      </w:r>
    </w:p>
    <w:p w:rsidR="0026143F" w:rsidRDefault="00D13360">
      <w:pPr>
        <w:widowControl w:val="0"/>
        <w:numPr>
          <w:ilvl w:val="0"/>
          <w:numId w:val="40"/>
        </w:numPr>
      </w:pPr>
      <w:hyperlink r:id="rId105" w:history="1">
        <w:r w:rsidR="00717719">
          <w:rPr>
            <w:color w:val="0000FF"/>
            <w:u w:val="single"/>
            <w:lang w:val="en-US"/>
          </w:rPr>
          <w:t>http</w:t>
        </w:r>
        <w:r w:rsidR="00717719">
          <w:rPr>
            <w:color w:val="0000FF"/>
            <w:u w:val="single"/>
          </w:rPr>
          <w:t>://</w:t>
        </w:r>
        <w:r w:rsidR="00717719">
          <w:rPr>
            <w:color w:val="0000FF"/>
            <w:u w:val="single"/>
            <w:lang w:val="en-US"/>
          </w:rPr>
          <w:t>medforum</w:t>
        </w:r>
        <w:r w:rsidR="00717719">
          <w:rPr>
            <w:color w:val="0000FF"/>
            <w:u w:val="single"/>
          </w:rPr>
          <w:t>.</w:t>
        </w:r>
        <w:r w:rsidR="00717719">
          <w:rPr>
            <w:color w:val="0000FF"/>
            <w:u w:val="single"/>
            <w:lang w:val="en-US"/>
          </w:rPr>
          <w:t>in</w:t>
        </w:r>
        <w:r w:rsidR="00717719">
          <w:rPr>
            <w:color w:val="0000FF"/>
            <w:u w:val="single"/>
          </w:rPr>
          <w:t>.</w:t>
        </w:r>
        <w:r w:rsidR="00717719">
          <w:rPr>
            <w:color w:val="0000FF"/>
            <w:u w:val="single"/>
            <w:lang w:val="en-US"/>
          </w:rPr>
          <w:t>ua</w:t>
        </w:r>
        <w:r w:rsidR="00717719">
          <w:rPr>
            <w:color w:val="0000FF"/>
            <w:u w:val="single"/>
          </w:rPr>
          <w:t>/</w:t>
        </w:r>
        <w:r w:rsidR="00717719">
          <w:rPr>
            <w:color w:val="0000FF"/>
            <w:u w:val="single"/>
            <w:lang w:val="en-US"/>
          </w:rPr>
          <w:t>partners</w:t>
        </w:r>
        <w:r w:rsidR="00717719">
          <w:rPr>
            <w:color w:val="0000FF"/>
            <w:u w:val="single"/>
          </w:rPr>
          <w:t>-</w:t>
        </w:r>
      </w:hyperlink>
      <w:r w:rsidR="00717719">
        <w:t xml:space="preserve"> Асоціація хірургів України</w:t>
      </w:r>
    </w:p>
    <w:p w:rsidR="0026143F" w:rsidRDefault="00D13360">
      <w:pPr>
        <w:widowControl w:val="0"/>
        <w:numPr>
          <w:ilvl w:val="0"/>
          <w:numId w:val="40"/>
        </w:numPr>
        <w:contextualSpacing/>
        <w:rPr>
          <w:lang w:eastAsia="en-US"/>
        </w:rPr>
      </w:pPr>
      <w:hyperlink r:id="rId106"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endoscopy</w:t>
        </w:r>
        <w:r w:rsidR="00717719">
          <w:rPr>
            <w:color w:val="0000FF"/>
            <w:u w:val="single"/>
            <w:lang w:eastAsia="en-US"/>
          </w:rPr>
          <w:t>.</w:t>
        </w:r>
        <w:r w:rsidR="00717719">
          <w:rPr>
            <w:color w:val="0000FF"/>
            <w:u w:val="single"/>
            <w:lang w:val="en-US" w:eastAsia="en-US"/>
          </w:rPr>
          <w:t>com</w:t>
        </w:r>
        <w:r w:rsidR="00717719">
          <w:rPr>
            <w:color w:val="0000FF"/>
            <w:u w:val="single"/>
            <w:lang w:eastAsia="en-US"/>
          </w:rPr>
          <w:t>.</w:t>
        </w:r>
        <w:r w:rsidR="00717719">
          <w:rPr>
            <w:color w:val="0000FF"/>
            <w:u w:val="single"/>
            <w:lang w:val="en-US" w:eastAsia="en-US"/>
          </w:rPr>
          <w:t>ua</w:t>
        </w:r>
        <w:r w:rsidR="00717719">
          <w:rPr>
            <w:color w:val="0000FF"/>
            <w:u w:val="single"/>
            <w:lang w:eastAsia="en-US"/>
          </w:rPr>
          <w:t>/</w:t>
        </w:r>
      </w:hyperlink>
      <w:r w:rsidR="00717719">
        <w:rPr>
          <w:lang w:eastAsia="en-US"/>
        </w:rPr>
        <w:t xml:space="preserve"> - Асоціація ендоскопічних хірургів України </w:t>
      </w:r>
    </w:p>
    <w:p w:rsidR="0026143F" w:rsidRDefault="00D13360">
      <w:pPr>
        <w:widowControl w:val="0"/>
        <w:numPr>
          <w:ilvl w:val="0"/>
          <w:numId w:val="40"/>
        </w:numPr>
        <w:contextualSpacing/>
        <w:rPr>
          <w:lang w:eastAsia="en-US"/>
        </w:rPr>
      </w:pPr>
      <w:hyperlink r:id="rId107"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thoracic</w:t>
        </w:r>
        <w:r w:rsidR="00717719">
          <w:rPr>
            <w:color w:val="0000FF"/>
            <w:u w:val="single"/>
            <w:lang w:eastAsia="en-US"/>
          </w:rPr>
          <w:t>-</w:t>
        </w:r>
        <w:r w:rsidR="00717719">
          <w:rPr>
            <w:color w:val="0000FF"/>
            <w:u w:val="single"/>
            <w:lang w:val="en-US" w:eastAsia="en-US"/>
          </w:rPr>
          <w:t>surgery</w:t>
        </w:r>
        <w:r w:rsidR="00717719">
          <w:rPr>
            <w:color w:val="0000FF"/>
            <w:u w:val="single"/>
            <w:lang w:eastAsia="en-US"/>
          </w:rPr>
          <w:t>.</w:t>
        </w:r>
        <w:r w:rsidR="00717719">
          <w:rPr>
            <w:color w:val="0000FF"/>
            <w:u w:val="single"/>
            <w:lang w:val="en-US" w:eastAsia="en-US"/>
          </w:rPr>
          <w:t>com</w:t>
        </w:r>
        <w:r w:rsidR="00717719">
          <w:rPr>
            <w:color w:val="0000FF"/>
            <w:u w:val="single"/>
            <w:lang w:eastAsia="en-US"/>
          </w:rPr>
          <w:t>.</w:t>
        </w:r>
        <w:r w:rsidR="00717719">
          <w:rPr>
            <w:color w:val="0000FF"/>
            <w:u w:val="single"/>
            <w:lang w:val="en-US" w:eastAsia="en-US"/>
          </w:rPr>
          <w:t>ua</w:t>
        </w:r>
        <w:r w:rsidR="00717719">
          <w:rPr>
            <w:color w:val="0000FF"/>
            <w:u w:val="single"/>
            <w:lang w:eastAsia="en-US"/>
          </w:rPr>
          <w:t>/</w:t>
        </w:r>
      </w:hyperlink>
      <w:r w:rsidR="00717719">
        <w:rPr>
          <w:lang w:eastAsia="en-US"/>
        </w:rPr>
        <w:t xml:space="preserve"> - Асоціація торакальних хірургів України </w:t>
      </w:r>
    </w:p>
    <w:p w:rsidR="0026143F" w:rsidRDefault="00D13360">
      <w:pPr>
        <w:widowControl w:val="0"/>
        <w:numPr>
          <w:ilvl w:val="0"/>
          <w:numId w:val="40"/>
        </w:numPr>
        <w:contextualSpacing/>
        <w:rPr>
          <w:lang w:eastAsia="en-US"/>
        </w:rPr>
      </w:pPr>
      <w:hyperlink r:id="rId108" w:history="1">
        <w:r w:rsidR="00717719">
          <w:rPr>
            <w:color w:val="0000FF"/>
            <w:u w:val="single"/>
            <w:lang w:val="en-US" w:eastAsia="en-US"/>
          </w:rPr>
          <w:t>https</w:t>
        </w:r>
        <w:r w:rsidR="00717719">
          <w:rPr>
            <w:color w:val="0000FF"/>
            <w:u w:val="single"/>
            <w:lang w:eastAsia="en-US"/>
          </w:rPr>
          <w:t>://</w:t>
        </w:r>
        <w:r w:rsidR="00717719">
          <w:rPr>
            <w:color w:val="0000FF"/>
            <w:u w:val="single"/>
            <w:lang w:val="en-US" w:eastAsia="en-US"/>
          </w:rPr>
          <w:t>youcontrol</w:t>
        </w:r>
        <w:r w:rsidR="00717719">
          <w:rPr>
            <w:color w:val="0000FF"/>
            <w:u w:val="single"/>
            <w:lang w:eastAsia="en-US"/>
          </w:rPr>
          <w:t>.</w:t>
        </w:r>
        <w:r w:rsidR="00717719">
          <w:rPr>
            <w:color w:val="0000FF"/>
            <w:u w:val="single"/>
            <w:lang w:val="en-US" w:eastAsia="en-US"/>
          </w:rPr>
          <w:t>com</w:t>
        </w:r>
        <w:r w:rsidR="00717719">
          <w:rPr>
            <w:color w:val="0000FF"/>
            <w:u w:val="single"/>
            <w:lang w:eastAsia="en-US"/>
          </w:rPr>
          <w:t>.</w:t>
        </w:r>
        <w:r w:rsidR="00717719">
          <w:rPr>
            <w:color w:val="0000FF"/>
            <w:u w:val="single"/>
            <w:lang w:val="en-US" w:eastAsia="en-US"/>
          </w:rPr>
          <w:t>ua</w:t>
        </w:r>
        <w:r w:rsidR="00717719">
          <w:rPr>
            <w:color w:val="0000FF"/>
            <w:u w:val="single"/>
            <w:lang w:eastAsia="en-US"/>
          </w:rPr>
          <w:t>/</w:t>
        </w:r>
      </w:hyperlink>
      <w:r w:rsidR="00717719">
        <w:rPr>
          <w:lang w:eastAsia="en-US"/>
        </w:rPr>
        <w:t xml:space="preserve"> - Асоціація судинних хірургів України</w:t>
      </w:r>
    </w:p>
    <w:p w:rsidR="0026143F" w:rsidRDefault="0026143F">
      <w:pPr>
        <w:pStyle w:val="10"/>
        <w:tabs>
          <w:tab w:val="left" w:pos="3584"/>
        </w:tabs>
        <w:rPr>
          <w:i/>
          <w:sz w:val="28"/>
          <w:szCs w:val="28"/>
        </w:rPr>
      </w:pPr>
    </w:p>
    <w:p w:rsidR="0026143F" w:rsidRDefault="0026143F">
      <w:pPr>
        <w:pStyle w:val="10"/>
        <w:tabs>
          <w:tab w:val="left" w:pos="3584"/>
        </w:tabs>
        <w:rPr>
          <w:i/>
          <w:sz w:val="28"/>
          <w:szCs w:val="28"/>
        </w:rPr>
      </w:pPr>
    </w:p>
    <w:p w:rsidR="0026143F" w:rsidRDefault="0026143F">
      <w:pPr>
        <w:pStyle w:val="10"/>
        <w:tabs>
          <w:tab w:val="left" w:pos="3584"/>
        </w:tabs>
        <w:rPr>
          <w:i/>
          <w:sz w:val="28"/>
          <w:szCs w:val="28"/>
        </w:rPr>
      </w:pPr>
    </w:p>
    <w:p w:rsidR="0026143F" w:rsidRDefault="00717719">
      <w:pPr>
        <w:widowControl w:val="0"/>
        <w:jc w:val="center"/>
        <w:rPr>
          <w:rFonts w:cs="Microsoft YaHei"/>
          <w:b/>
          <w:bCs/>
          <w:color w:val="000000"/>
          <w:sz w:val="32"/>
          <w:szCs w:val="32"/>
          <w:lang w:bidi="uk-UA"/>
        </w:rPr>
      </w:pPr>
      <w:r>
        <w:rPr>
          <w:bCs/>
          <w:i/>
          <w:sz w:val="32"/>
          <w:szCs w:val="32"/>
        </w:rPr>
        <w:lastRenderedPageBreak/>
        <w:t>Практичне заняття № 9</w:t>
      </w:r>
    </w:p>
    <w:p w:rsidR="0026143F" w:rsidRDefault="00717719">
      <w:pPr>
        <w:widowControl w:val="0"/>
        <w:rPr>
          <w:b/>
          <w:bCs/>
          <w:color w:val="000000"/>
          <w:lang w:bidi="uk-UA"/>
        </w:rPr>
      </w:pPr>
      <w:r>
        <w:rPr>
          <w:b/>
          <w:bCs/>
          <w:color w:val="000000"/>
          <w:lang w:bidi="uk-UA"/>
        </w:rPr>
        <w:t>Тема</w:t>
      </w:r>
      <w:r>
        <w:rPr>
          <w:b/>
          <w:sz w:val="28"/>
          <w:szCs w:val="28"/>
        </w:rPr>
        <w:t xml:space="preserve"> Тромбоемболія легеневої артерії.</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pPr>
        <w:numPr>
          <w:ilvl w:val="0"/>
          <w:numId w:val="60"/>
        </w:numPr>
        <w:rPr>
          <w:color w:val="000000"/>
        </w:rPr>
      </w:pPr>
      <w:r>
        <w:rPr>
          <w:color w:val="000000"/>
        </w:rPr>
        <w:t xml:space="preserve">Анатомічну будову серцево-судинної системи, фізіологічні особливості кровообігу; </w:t>
      </w:r>
    </w:p>
    <w:p w:rsidR="0026143F" w:rsidRDefault="00717719">
      <w:pPr>
        <w:numPr>
          <w:ilvl w:val="0"/>
          <w:numId w:val="60"/>
        </w:numPr>
        <w:rPr>
          <w:color w:val="000000"/>
        </w:rPr>
      </w:pPr>
      <w:r>
        <w:rPr>
          <w:color w:val="000000"/>
        </w:rPr>
        <w:t xml:space="preserve">Методику фізикалього обстеження серця, перкусію, аускультацію, </w:t>
      </w:r>
    </w:p>
    <w:p w:rsidR="0026143F" w:rsidRDefault="00717719">
      <w:pPr>
        <w:numPr>
          <w:ilvl w:val="0"/>
          <w:numId w:val="60"/>
        </w:numPr>
        <w:rPr>
          <w:color w:val="000000"/>
        </w:rPr>
      </w:pPr>
      <w:r>
        <w:rPr>
          <w:color w:val="000000"/>
        </w:rPr>
        <w:t xml:space="preserve">Інструментальні методи обстеження, </w:t>
      </w:r>
    </w:p>
    <w:p w:rsidR="0026143F" w:rsidRDefault="00717719">
      <w:pPr>
        <w:numPr>
          <w:ilvl w:val="0"/>
          <w:numId w:val="60"/>
        </w:numPr>
        <w:rPr>
          <w:color w:val="000000"/>
        </w:rPr>
      </w:pPr>
      <w:r>
        <w:rPr>
          <w:color w:val="000000"/>
        </w:rPr>
        <w:t>Тактику та способи лікування.</w:t>
      </w:r>
    </w:p>
    <w:p w:rsidR="0026143F" w:rsidRDefault="0026143F">
      <w:pPr>
        <w:tabs>
          <w:tab w:val="left" w:pos="3584"/>
        </w:tabs>
        <w:rPr>
          <w:sz w:val="28"/>
          <w:szCs w:val="28"/>
        </w:rPr>
      </w:pPr>
    </w:p>
    <w:p w:rsidR="0026143F" w:rsidRDefault="0026143F">
      <w:pPr>
        <w:widowControl w:val="0"/>
        <w:spacing w:line="220" w:lineRule="auto"/>
        <w:ind w:firstLine="480"/>
        <w:rPr>
          <w:b/>
          <w:sz w:val="28"/>
          <w:szCs w:val="28"/>
        </w:rPr>
      </w:pPr>
    </w:p>
    <w:p w:rsidR="0026143F" w:rsidRDefault="00717719">
      <w:pPr>
        <w:numPr>
          <w:ilvl w:val="0"/>
          <w:numId w:val="50"/>
        </w:numPr>
        <w:rPr>
          <w:b/>
          <w:snapToGrid w:val="0"/>
          <w:color w:val="000000"/>
        </w:rPr>
      </w:pPr>
      <w:r>
        <w:rPr>
          <w:rFonts w:cs="Microsoft YaHei"/>
          <w:b/>
          <w:bCs/>
          <w:color w:val="000000"/>
          <w:sz w:val="32"/>
          <w:szCs w:val="32"/>
          <w:lang w:bidi="uk-UA"/>
        </w:rPr>
        <w:t xml:space="preserve">Основні поняття: </w:t>
      </w:r>
      <w:r>
        <w:t>Тромбоемболія легеневої артерії, класифікація, методи діагностики, диференційна діагностика, лікувальна тактика.</w:t>
      </w:r>
    </w:p>
    <w:p w:rsidR="0026143F" w:rsidRDefault="0026143F">
      <w:pPr>
        <w:tabs>
          <w:tab w:val="left" w:pos="3584"/>
        </w:tabs>
        <w:ind w:left="1080"/>
        <w:rPr>
          <w:sz w:val="28"/>
          <w:szCs w:val="28"/>
        </w:rPr>
      </w:pPr>
    </w:p>
    <w:p w:rsidR="0026143F" w:rsidRDefault="00717719">
      <w:pPr>
        <w:ind w:firstLine="567"/>
        <w:rPr>
          <w:b/>
          <w:sz w:val="32"/>
          <w:szCs w:val="32"/>
        </w:rPr>
      </w:pPr>
      <w:r>
        <w:rPr>
          <w:b/>
          <w:sz w:val="32"/>
          <w:szCs w:val="32"/>
        </w:rPr>
        <w:t>План:</w:t>
      </w:r>
    </w:p>
    <w:p w:rsidR="0026143F" w:rsidRDefault="00717719">
      <w:pPr>
        <w:widowControl w:val="0"/>
        <w:tabs>
          <w:tab w:val="left" w:pos="330"/>
          <w:tab w:val="left" w:pos="952"/>
        </w:tabs>
        <w:jc w:val="both"/>
      </w:pPr>
      <w:r>
        <w:rPr>
          <w:b/>
        </w:rPr>
        <w:t>1.Організаційні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26143F">
      <w:pPr>
        <w:widowControl w:val="0"/>
        <w:tabs>
          <w:tab w:val="left" w:pos="330"/>
          <w:tab w:val="left" w:pos="952"/>
        </w:tabs>
        <w:jc w:val="both"/>
        <w:rPr>
          <w:sz w:val="32"/>
          <w:szCs w:val="32"/>
        </w:rPr>
      </w:pPr>
    </w:p>
    <w:p w:rsidR="0026143F" w:rsidRDefault="00717719">
      <w:pPr>
        <w:widowControl w:val="0"/>
        <w:tabs>
          <w:tab w:val="left" w:pos="330"/>
          <w:tab w:val="left" w:pos="952"/>
        </w:tabs>
        <w:jc w:val="both"/>
      </w:pPr>
      <w:r>
        <w:rPr>
          <w:b/>
        </w:rPr>
        <w:t>2.Контроль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pPr>
        <w:widowControl w:val="0"/>
        <w:spacing w:line="220" w:lineRule="auto"/>
        <w:ind w:left="80" w:firstLine="500"/>
      </w:pPr>
      <w:r>
        <w:t xml:space="preserve">1. Причини виникнення ТЕЛА. </w:t>
      </w:r>
    </w:p>
    <w:p w:rsidR="0026143F" w:rsidRDefault="00717719">
      <w:pPr>
        <w:widowControl w:val="0"/>
        <w:spacing w:line="220" w:lineRule="auto"/>
        <w:ind w:left="80" w:firstLine="500"/>
      </w:pPr>
      <w:r>
        <w:t xml:space="preserve">2. Назвіть основні умови утворення тромбів. </w:t>
      </w:r>
    </w:p>
    <w:p w:rsidR="0026143F" w:rsidRDefault="00717719">
      <w:pPr>
        <w:widowControl w:val="0"/>
        <w:spacing w:line="220" w:lineRule="auto"/>
        <w:ind w:left="80" w:firstLine="500"/>
      </w:pPr>
      <w:r>
        <w:t xml:space="preserve">3. Патоморфологія ТЕЛА. </w:t>
      </w:r>
    </w:p>
    <w:p w:rsidR="0026143F" w:rsidRDefault="00717719">
      <w:pPr>
        <w:widowControl w:val="0"/>
        <w:spacing w:line="220" w:lineRule="auto"/>
        <w:ind w:left="80" w:firstLine="500"/>
      </w:pPr>
      <w:r>
        <w:t>4. Класифікація ТЕЛА.</w:t>
      </w:r>
    </w:p>
    <w:p w:rsidR="0026143F" w:rsidRDefault="00717719">
      <w:pPr>
        <w:widowControl w:val="0"/>
        <w:spacing w:line="220" w:lineRule="auto"/>
        <w:ind w:left="80" w:firstLine="500"/>
      </w:pPr>
      <w:r>
        <w:t xml:space="preserve">5.  Симптоматика і клінічний перебіг </w:t>
      </w:r>
    </w:p>
    <w:p w:rsidR="0026143F" w:rsidRDefault="00717719">
      <w:pPr>
        <w:widowControl w:val="0"/>
        <w:spacing w:line="220" w:lineRule="auto"/>
        <w:ind w:left="80" w:firstLine="500"/>
      </w:pPr>
      <w:r>
        <w:t xml:space="preserve">6. Варіанти клінічного перебігу й ускладнення </w:t>
      </w:r>
    </w:p>
    <w:p w:rsidR="0026143F" w:rsidRDefault="00717719">
      <w:pPr>
        <w:widowControl w:val="0"/>
        <w:spacing w:line="220" w:lineRule="auto"/>
        <w:ind w:left="80" w:firstLine="500"/>
      </w:pPr>
      <w:r>
        <w:t xml:space="preserve">7. Диференціальна діагностика ТЕЛА </w:t>
      </w:r>
    </w:p>
    <w:p w:rsidR="0026143F" w:rsidRDefault="00717719">
      <w:pPr>
        <w:widowControl w:val="0"/>
        <w:spacing w:line="220" w:lineRule="auto"/>
        <w:ind w:left="80" w:firstLine="500"/>
      </w:pPr>
      <w:r>
        <w:t xml:space="preserve">8. Тактика і вибір методу лікування ТЕЛА </w:t>
      </w:r>
    </w:p>
    <w:p w:rsidR="0026143F" w:rsidRDefault="00717719">
      <w:pPr>
        <w:widowControl w:val="0"/>
        <w:spacing w:line="220" w:lineRule="auto"/>
        <w:ind w:left="80" w:firstLine="500"/>
      </w:pPr>
      <w:r>
        <w:t xml:space="preserve">9. Консервативна терапія ТЕЛА </w:t>
      </w:r>
    </w:p>
    <w:p w:rsidR="0026143F" w:rsidRDefault="00717719">
      <w:pPr>
        <w:widowControl w:val="0"/>
        <w:spacing w:line="220" w:lineRule="auto"/>
        <w:ind w:left="80" w:firstLine="500"/>
        <w:rPr>
          <w:b/>
        </w:rPr>
      </w:pPr>
      <w:r>
        <w:t>10. Хірургічне лікування ТЕЛА</w:t>
      </w:r>
    </w:p>
    <w:p w:rsidR="0026143F" w:rsidRDefault="0026143F">
      <w:pPr>
        <w:widowControl w:val="0"/>
        <w:spacing w:line="220" w:lineRule="auto"/>
        <w:ind w:left="80" w:firstLine="500"/>
      </w:pPr>
    </w:p>
    <w:p w:rsidR="0026143F" w:rsidRDefault="0026143F">
      <w:pPr>
        <w:widowControl w:val="0"/>
        <w:tabs>
          <w:tab w:val="left" w:pos="614"/>
          <w:tab w:val="left" w:pos="952"/>
        </w:tabs>
        <w:jc w:val="both"/>
        <w:rPr>
          <w:b/>
        </w:rPr>
      </w:pPr>
    </w:p>
    <w:p w:rsidR="0026143F" w:rsidRDefault="0026143F">
      <w:pPr>
        <w:widowControl w:val="0"/>
        <w:tabs>
          <w:tab w:val="left" w:pos="614"/>
          <w:tab w:val="left" w:pos="952"/>
        </w:tabs>
        <w:jc w:val="both"/>
        <w:rPr>
          <w:b/>
        </w:rPr>
      </w:pPr>
    </w:p>
    <w:p w:rsidR="0026143F" w:rsidRDefault="00717719">
      <w:pPr>
        <w:widowControl w:val="0"/>
        <w:tabs>
          <w:tab w:val="left" w:pos="614"/>
          <w:tab w:val="left" w:pos="952"/>
        </w:tabs>
        <w:jc w:val="both"/>
      </w:pPr>
      <w:r>
        <w:rPr>
          <w:b/>
        </w:rPr>
        <w:t>Формування професійних вмінь, навичок</w:t>
      </w:r>
      <w: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left="0" w:firstLine="567"/>
      </w:pPr>
      <w:r>
        <w:rPr>
          <w:i/>
        </w:rPr>
        <w:t>зміст завдань</w:t>
      </w:r>
      <w:r>
        <w:t xml:space="preserve"> ( клінічні ситуації):</w:t>
      </w:r>
    </w:p>
    <w:p w:rsidR="0026143F" w:rsidRDefault="0026143F">
      <w:pPr>
        <w:tabs>
          <w:tab w:val="left" w:pos="3584"/>
        </w:tabs>
        <w:ind w:left="1080"/>
        <w:rPr>
          <w:sz w:val="28"/>
          <w:szCs w:val="28"/>
        </w:rPr>
      </w:pPr>
    </w:p>
    <w:p w:rsidR="0026143F" w:rsidRDefault="00717719">
      <w:pPr>
        <w:widowControl w:val="0"/>
        <w:spacing w:line="220" w:lineRule="auto"/>
        <w:ind w:left="80" w:firstLine="500"/>
      </w:pPr>
      <w:r>
        <w:t xml:space="preserve">1.Хворий С., 55 років знаходиться на лікуванні у хірургічному стаціонарі з приводу гострого тромбозу  глибоких  вен  правої  нижньої  кінцівки.  Під  час  ходіння  впав,  втратив  свідомість, з’явилася виражена задуха. При огляді стан важкий, дифузний ціаноз, частота дихальних рухів 36-38 за 1 хвилину. При аускультації ослаблене дихання  в нижніх відділах зліва. Артеріальний тиск 90/50 мм рт.ст. тони серця приглушені, акцент ІІ тону над легеневою артерією. На ЕКГ електрична вісь серця відхилена вправо, P-pulmonale в ІІ та ІІІ відведеннях. Встановіть попередній діагноз? </w:t>
      </w:r>
    </w:p>
    <w:p w:rsidR="0026143F" w:rsidRDefault="00717719">
      <w:pPr>
        <w:widowControl w:val="0"/>
        <w:spacing w:line="220" w:lineRule="auto"/>
        <w:ind w:left="80" w:firstLine="500"/>
      </w:pPr>
      <w:r>
        <w:t xml:space="preserve">а) спонтанний пневмоторакс; </w:t>
      </w:r>
    </w:p>
    <w:p w:rsidR="0026143F" w:rsidRDefault="00717719">
      <w:pPr>
        <w:widowControl w:val="0"/>
        <w:spacing w:line="220" w:lineRule="auto"/>
        <w:ind w:left="80" w:firstLine="500"/>
      </w:pPr>
      <w:r>
        <w:t xml:space="preserve">б) лівобічна пневмонія; </w:t>
      </w:r>
    </w:p>
    <w:p w:rsidR="0026143F" w:rsidRDefault="00717719">
      <w:pPr>
        <w:widowControl w:val="0"/>
        <w:spacing w:line="220" w:lineRule="auto"/>
        <w:ind w:left="80" w:firstLine="500"/>
      </w:pPr>
      <w:r>
        <w:t xml:space="preserve">в) лівобічний плеврит; </w:t>
      </w:r>
    </w:p>
    <w:p w:rsidR="0026143F" w:rsidRDefault="00717719">
      <w:pPr>
        <w:widowControl w:val="0"/>
        <w:spacing w:line="220" w:lineRule="auto"/>
        <w:ind w:left="80" w:firstLine="500"/>
      </w:pPr>
      <w:r>
        <w:t xml:space="preserve">г) гострий інфаркт міокарда; </w:t>
      </w:r>
    </w:p>
    <w:p w:rsidR="0026143F" w:rsidRDefault="00717719">
      <w:pPr>
        <w:widowControl w:val="0"/>
        <w:spacing w:line="220" w:lineRule="auto"/>
        <w:ind w:left="80" w:firstLine="500"/>
      </w:pPr>
      <w:r>
        <w:t xml:space="preserve">д) тромбоемболія легеневої артерії. </w:t>
      </w:r>
      <w:r>
        <w:br/>
        <w:t xml:space="preserve">  </w:t>
      </w:r>
    </w:p>
    <w:p w:rsidR="0026143F" w:rsidRDefault="00717719">
      <w:pPr>
        <w:widowControl w:val="0"/>
        <w:spacing w:line="220" w:lineRule="auto"/>
        <w:ind w:left="80" w:firstLine="500"/>
      </w:pPr>
      <w:r>
        <w:t xml:space="preserve">2. Хвора К., 73 роки, який лікується з приводу тромбофлебіту поверхневих вен лівої нижньої кінцівки, раптово виникла задуха, біль за грудиною, була короткочасна втрата </w:t>
      </w:r>
      <w:r>
        <w:lastRenderedPageBreak/>
        <w:t xml:space="preserve">свідомості, ЕКГ-ЧСС-130 за 1 хв., глибокі зубці S у І відведенні та Q у ІІІ стандартних відведеннях, підняття сегменту ST у ІІІ відведенні. На ангіопульмонографії – обрив гілок середньої та нижньої гілок легеневої артерії. Діагноз.   </w:t>
      </w:r>
    </w:p>
    <w:p w:rsidR="0026143F" w:rsidRDefault="00717719">
      <w:pPr>
        <w:widowControl w:val="0"/>
        <w:spacing w:line="220" w:lineRule="auto"/>
        <w:ind w:left="80" w:firstLine="500"/>
      </w:pPr>
      <w:r>
        <w:t xml:space="preserve">а) колапс; </w:t>
      </w:r>
    </w:p>
    <w:p w:rsidR="0026143F" w:rsidRDefault="00717719">
      <w:pPr>
        <w:widowControl w:val="0"/>
        <w:spacing w:line="220" w:lineRule="auto"/>
        <w:ind w:left="80" w:firstLine="500"/>
      </w:pPr>
      <w:r>
        <w:t xml:space="preserve">б) інфаркт міокарда; </w:t>
      </w:r>
    </w:p>
    <w:p w:rsidR="0026143F" w:rsidRDefault="00717719">
      <w:pPr>
        <w:widowControl w:val="0"/>
        <w:spacing w:line="220" w:lineRule="auto"/>
        <w:ind w:left="80" w:firstLine="500"/>
      </w:pPr>
      <w:r>
        <w:t xml:space="preserve">в) тромбоемболія гілок легеневої артерії; </w:t>
      </w:r>
    </w:p>
    <w:p w:rsidR="0026143F" w:rsidRDefault="00717719">
      <w:pPr>
        <w:widowControl w:val="0"/>
        <w:spacing w:line="220" w:lineRule="auto"/>
        <w:ind w:left="80" w:firstLine="500"/>
      </w:pPr>
      <w:r>
        <w:t xml:space="preserve">г) кардіогенний шок; </w:t>
      </w:r>
    </w:p>
    <w:p w:rsidR="0026143F" w:rsidRDefault="00717719">
      <w:pPr>
        <w:widowControl w:val="0"/>
        <w:spacing w:line="220" w:lineRule="auto"/>
        <w:ind w:left="80" w:firstLine="500"/>
      </w:pPr>
      <w:r>
        <w:t xml:space="preserve">д) нестабільна стенокардія. </w:t>
      </w:r>
    </w:p>
    <w:p w:rsidR="0026143F" w:rsidRDefault="0026143F">
      <w:pPr>
        <w:widowControl w:val="0"/>
        <w:spacing w:line="220" w:lineRule="auto"/>
        <w:ind w:left="80" w:firstLine="500"/>
      </w:pPr>
    </w:p>
    <w:p w:rsidR="0026143F" w:rsidRDefault="0026143F">
      <w:pPr>
        <w:widowControl w:val="0"/>
        <w:tabs>
          <w:tab w:val="left" w:pos="90"/>
        </w:tabs>
        <w:jc w:val="both"/>
        <w:rPr>
          <w:color w:val="000000"/>
        </w:rPr>
      </w:pPr>
    </w:p>
    <w:p w:rsidR="0026143F" w:rsidRDefault="00717719">
      <w:pPr>
        <w:widowControl w:val="0"/>
        <w:tabs>
          <w:tab w:val="left" w:pos="90"/>
        </w:tabs>
        <w:rPr>
          <w:color w:val="000000"/>
        </w:rPr>
      </w:pPr>
      <w:r>
        <w:t>3.</w:t>
      </w:r>
      <w:r>
        <w:rPr>
          <w:color w:val="000000"/>
        </w:rPr>
        <w:t xml:space="preserve"> Хвора 68 років прооперована з приводу гострого холециститу при наявності супутньої </w:t>
      </w:r>
    </w:p>
    <w:p w:rsidR="0026143F" w:rsidRDefault="00717719">
      <w:pPr>
        <w:widowControl w:val="0"/>
        <w:tabs>
          <w:tab w:val="left" w:pos="90"/>
        </w:tabs>
        <w:rPr>
          <w:color w:val="000000"/>
        </w:rPr>
      </w:pPr>
      <w:r>
        <w:tab/>
      </w:r>
      <w:r>
        <w:rPr>
          <w:color w:val="000000"/>
        </w:rPr>
        <w:t xml:space="preserve">патологїї - гіпертонічної хвороби  11ст.. ІХС. атеросклеротичного атеросклерозу.  </w:t>
      </w:r>
    </w:p>
    <w:p w:rsidR="0026143F" w:rsidRDefault="00717719">
      <w:pPr>
        <w:widowControl w:val="0"/>
        <w:tabs>
          <w:tab w:val="left" w:pos="90"/>
        </w:tabs>
        <w:rPr>
          <w:color w:val="000000"/>
        </w:rPr>
      </w:pPr>
      <w:r>
        <w:tab/>
      </w:r>
      <w:r>
        <w:rPr>
          <w:color w:val="000000"/>
        </w:rPr>
        <w:t xml:space="preserve">варикозного поширення вен нижніх кінцівок.  На 4 добу  виявились ознаки  гіпостатичної </w:t>
      </w:r>
    </w:p>
    <w:p w:rsidR="0026143F" w:rsidRDefault="00717719">
      <w:pPr>
        <w:widowControl w:val="0"/>
        <w:tabs>
          <w:tab w:val="left" w:pos="90"/>
        </w:tabs>
        <w:rPr>
          <w:color w:val="000000"/>
        </w:rPr>
      </w:pPr>
      <w:r>
        <w:tab/>
      </w:r>
      <w:r>
        <w:rPr>
          <w:color w:val="000000"/>
        </w:rPr>
        <w:t xml:space="preserve">пневмонії. На 6 добу раптово розвинулось падіння  серцевої  діяльності з цианозом  </w:t>
      </w:r>
    </w:p>
    <w:p w:rsidR="0026143F" w:rsidRDefault="00717719">
      <w:pPr>
        <w:widowControl w:val="0"/>
        <w:tabs>
          <w:tab w:val="left" w:pos="90"/>
        </w:tabs>
        <w:rPr>
          <w:color w:val="000000"/>
        </w:rPr>
      </w:pPr>
      <w:r>
        <w:tab/>
      </w:r>
      <w:r>
        <w:rPr>
          <w:color w:val="000000"/>
        </w:rPr>
        <w:t xml:space="preserve">верхньої половини тіла та втратою свідомості. Пульс  140/ хв.. АТ - 60 мм рт.ст. Екстрені </w:t>
      </w:r>
    </w:p>
    <w:p w:rsidR="0026143F" w:rsidRDefault="00717719">
      <w:pPr>
        <w:widowControl w:val="0"/>
        <w:tabs>
          <w:tab w:val="left" w:pos="90"/>
        </w:tabs>
        <w:rPr>
          <w:color w:val="000000"/>
        </w:rPr>
      </w:pPr>
      <w:r>
        <w:tab/>
      </w:r>
      <w:r>
        <w:rPr>
          <w:color w:val="000000"/>
        </w:rPr>
        <w:t xml:space="preserve">реанімаційні засоби виявились безуспішними. Ваш діагноз.  </w:t>
      </w:r>
    </w:p>
    <w:p w:rsidR="0026143F" w:rsidRDefault="00717719">
      <w:pPr>
        <w:widowControl w:val="0"/>
        <w:tabs>
          <w:tab w:val="left" w:pos="90"/>
          <w:tab w:val="left" w:pos="221"/>
        </w:tabs>
      </w:pPr>
      <w:r>
        <w:rPr>
          <w:b/>
          <w:i/>
        </w:rPr>
        <w:t>A</w:t>
      </w:r>
      <w:r>
        <w:tab/>
        <w:t xml:space="preserve">*Тромбоемболія легеневої артерії  </w:t>
      </w:r>
    </w:p>
    <w:p w:rsidR="0026143F" w:rsidRDefault="00717719">
      <w:pPr>
        <w:widowControl w:val="0"/>
        <w:tabs>
          <w:tab w:val="left" w:pos="90"/>
          <w:tab w:val="left" w:pos="226"/>
        </w:tabs>
      </w:pPr>
      <w:r>
        <w:rPr>
          <w:b/>
          <w:i/>
        </w:rPr>
        <w:t>B</w:t>
      </w:r>
      <w:r>
        <w:tab/>
        <w:t xml:space="preserve">Інфаркт міокароду  </w:t>
      </w:r>
    </w:p>
    <w:p w:rsidR="0026143F" w:rsidRDefault="00717719">
      <w:pPr>
        <w:widowControl w:val="0"/>
        <w:tabs>
          <w:tab w:val="left" w:pos="90"/>
          <w:tab w:val="left" w:pos="226"/>
        </w:tabs>
      </w:pPr>
      <w:r>
        <w:rPr>
          <w:b/>
          <w:i/>
        </w:rPr>
        <w:t>C</w:t>
      </w:r>
      <w:r>
        <w:tab/>
        <w:t xml:space="preserve">Набряк легенів   </w:t>
      </w:r>
    </w:p>
    <w:p w:rsidR="0026143F" w:rsidRDefault="00717719">
      <w:pPr>
        <w:widowControl w:val="0"/>
        <w:tabs>
          <w:tab w:val="left" w:pos="90"/>
          <w:tab w:val="left" w:pos="241"/>
        </w:tabs>
      </w:pPr>
      <w:r>
        <w:rPr>
          <w:b/>
          <w:i/>
        </w:rPr>
        <w:t>D</w:t>
      </w:r>
      <w:r>
        <w:tab/>
        <w:t xml:space="preserve">Гостре порушення мозкового кровообігу  </w:t>
      </w:r>
    </w:p>
    <w:p w:rsidR="0026143F" w:rsidRDefault="00717719">
      <w:r>
        <w:rPr>
          <w:b/>
          <w:i/>
        </w:rPr>
        <w:t>E</w:t>
      </w:r>
      <w:r>
        <w:t xml:space="preserve"> Тромбоз мезентеріальних судин</w:t>
      </w:r>
    </w:p>
    <w:p w:rsidR="0026143F" w:rsidRDefault="0026143F"/>
    <w:p w:rsidR="0026143F" w:rsidRDefault="00717719">
      <w:pPr>
        <w:widowControl w:val="0"/>
        <w:tabs>
          <w:tab w:val="left" w:pos="90"/>
        </w:tabs>
      </w:pPr>
      <w:r>
        <w:t xml:space="preserve">4. У хворої 67 років на 3-й день після планової операції раптово виникла гостра дихальна </w:t>
      </w:r>
    </w:p>
    <w:p w:rsidR="0026143F" w:rsidRDefault="00717719">
      <w:pPr>
        <w:widowControl w:val="0"/>
        <w:tabs>
          <w:tab w:val="left" w:pos="90"/>
        </w:tabs>
      </w:pPr>
      <w:r>
        <w:tab/>
        <w:t xml:space="preserve">недостатність. ЧСС 120/хв. Верхня половина тулуба, шия та обличчя </w:t>
      </w:r>
    </w:p>
    <w:p w:rsidR="0026143F" w:rsidRDefault="00717719">
      <w:pPr>
        <w:widowControl w:val="0"/>
        <w:tabs>
          <w:tab w:val="left" w:pos="90"/>
        </w:tabs>
      </w:pPr>
      <w:r>
        <w:tab/>
        <w:t xml:space="preserve">багряно-ціанотичні, кашель, різкий біль за грудиною. АТ 100/60 мм.рт.ст., ЦВТ - 340 </w:t>
      </w:r>
    </w:p>
    <w:p w:rsidR="0026143F" w:rsidRDefault="00717719">
      <w:pPr>
        <w:widowControl w:val="0"/>
        <w:tabs>
          <w:tab w:val="left" w:pos="90"/>
        </w:tabs>
      </w:pPr>
      <w:r>
        <w:tab/>
        <w:t xml:space="preserve">мм.вод.ст. На ЕКГ інверсія зубця Т. Яке ускладнення  розвинулось у хворого?  </w:t>
      </w:r>
    </w:p>
    <w:p w:rsidR="0026143F" w:rsidRDefault="00717719">
      <w:pPr>
        <w:widowControl w:val="0"/>
        <w:tabs>
          <w:tab w:val="left" w:pos="90"/>
          <w:tab w:val="left" w:pos="221"/>
        </w:tabs>
      </w:pPr>
      <w:r>
        <w:rPr>
          <w:b/>
          <w:i/>
        </w:rPr>
        <w:t>A</w:t>
      </w:r>
      <w:r>
        <w:tab/>
        <w:t xml:space="preserve">* Тромбоемболія легеневої артерії  </w:t>
      </w:r>
    </w:p>
    <w:p w:rsidR="0026143F" w:rsidRDefault="00717719">
      <w:pPr>
        <w:widowControl w:val="0"/>
        <w:tabs>
          <w:tab w:val="left" w:pos="90"/>
          <w:tab w:val="left" w:pos="226"/>
        </w:tabs>
      </w:pPr>
      <w:r>
        <w:rPr>
          <w:b/>
          <w:i/>
        </w:rPr>
        <w:t>B</w:t>
      </w:r>
      <w:r>
        <w:tab/>
        <w:t xml:space="preserve">Повторна кровотеча  </w:t>
      </w:r>
    </w:p>
    <w:p w:rsidR="0026143F" w:rsidRDefault="00717719">
      <w:pPr>
        <w:widowControl w:val="0"/>
        <w:tabs>
          <w:tab w:val="left" w:pos="90"/>
          <w:tab w:val="left" w:pos="226"/>
        </w:tabs>
      </w:pPr>
      <w:r>
        <w:rPr>
          <w:b/>
          <w:i/>
        </w:rPr>
        <w:t>C</w:t>
      </w:r>
      <w:r>
        <w:tab/>
        <w:t xml:space="preserve">Гостра недостатність коронарних артерій  </w:t>
      </w:r>
    </w:p>
    <w:p w:rsidR="0026143F" w:rsidRDefault="00717719">
      <w:pPr>
        <w:widowControl w:val="0"/>
        <w:tabs>
          <w:tab w:val="left" w:pos="90"/>
          <w:tab w:val="left" w:pos="241"/>
        </w:tabs>
      </w:pPr>
      <w:r>
        <w:rPr>
          <w:b/>
          <w:i/>
        </w:rPr>
        <w:t>D</w:t>
      </w:r>
      <w:r>
        <w:tab/>
        <w:t xml:space="preserve">Гострий інфаркт міокарда  </w:t>
      </w:r>
    </w:p>
    <w:p w:rsidR="0026143F" w:rsidRDefault="00717719">
      <w:pPr>
        <w:widowControl w:val="0"/>
        <w:tabs>
          <w:tab w:val="left" w:pos="90"/>
          <w:tab w:val="left" w:pos="226"/>
        </w:tabs>
      </w:pPr>
      <w:r>
        <w:rPr>
          <w:b/>
          <w:i/>
        </w:rPr>
        <w:t>E</w:t>
      </w:r>
      <w:r>
        <w:tab/>
        <w:t xml:space="preserve">Гіповолемічний шок  </w:t>
      </w:r>
    </w:p>
    <w:p w:rsidR="0026143F" w:rsidRDefault="0026143F">
      <w:pPr>
        <w:widowControl w:val="0"/>
        <w:tabs>
          <w:tab w:val="left" w:pos="90"/>
          <w:tab w:val="left" w:pos="226"/>
        </w:tabs>
      </w:pPr>
    </w:p>
    <w:p w:rsidR="0026143F" w:rsidRDefault="00717719">
      <w:pPr>
        <w:widowControl w:val="0"/>
        <w:tabs>
          <w:tab w:val="left" w:pos="90"/>
        </w:tabs>
      </w:pPr>
      <w:r>
        <w:t xml:space="preserve">5. У хворого 45 років з постгеморагічною анемією (дві доби тому переніс операцію в зв’язку із закритою травмою черевної порожнини і розривом печінки)  незабаром після </w:t>
      </w:r>
    </w:p>
    <w:p w:rsidR="0026143F" w:rsidRDefault="00717719">
      <w:pPr>
        <w:widowControl w:val="0"/>
        <w:tabs>
          <w:tab w:val="left" w:pos="90"/>
        </w:tabs>
      </w:pPr>
      <w:r>
        <w:tab/>
        <w:t xml:space="preserve">переливання еритроцитарної маси з’явилася біль в грудях, кровохаркання і пропасниця. </w:t>
      </w:r>
    </w:p>
    <w:p w:rsidR="0026143F" w:rsidRDefault="00717719">
      <w:pPr>
        <w:widowControl w:val="0"/>
        <w:tabs>
          <w:tab w:val="left" w:pos="90"/>
        </w:tabs>
      </w:pPr>
      <w:r>
        <w:tab/>
        <w:t xml:space="preserve">Яка найбільш наймовірна причина гемотрансфузійного ускладнення?  </w:t>
      </w:r>
    </w:p>
    <w:p w:rsidR="0026143F" w:rsidRDefault="00717719">
      <w:pPr>
        <w:widowControl w:val="0"/>
        <w:tabs>
          <w:tab w:val="left" w:pos="90"/>
          <w:tab w:val="left" w:pos="221"/>
        </w:tabs>
      </w:pPr>
      <w:r>
        <w:rPr>
          <w:b/>
          <w:i/>
        </w:rPr>
        <w:t>A</w:t>
      </w:r>
      <w:r>
        <w:tab/>
        <w:t xml:space="preserve">* тромбоемболія легеневої артерії  </w:t>
      </w:r>
    </w:p>
    <w:p w:rsidR="0026143F" w:rsidRDefault="00717719">
      <w:pPr>
        <w:widowControl w:val="0"/>
        <w:tabs>
          <w:tab w:val="left" w:pos="90"/>
          <w:tab w:val="left" w:pos="226"/>
        </w:tabs>
      </w:pPr>
      <w:r>
        <w:rPr>
          <w:b/>
          <w:i/>
        </w:rPr>
        <w:t>B</w:t>
      </w:r>
      <w:r>
        <w:tab/>
        <w:t xml:space="preserve">Несумісність крові по груповим факторам системи АВО  </w:t>
      </w:r>
    </w:p>
    <w:p w:rsidR="0026143F" w:rsidRDefault="00717719">
      <w:pPr>
        <w:widowControl w:val="0"/>
        <w:tabs>
          <w:tab w:val="left" w:pos="90"/>
          <w:tab w:val="left" w:pos="226"/>
        </w:tabs>
      </w:pPr>
      <w:r>
        <w:rPr>
          <w:b/>
          <w:i/>
        </w:rPr>
        <w:t>C</w:t>
      </w:r>
      <w:r>
        <w:tab/>
        <w:t xml:space="preserve">Несумісність крові по резус-фактору  </w:t>
      </w:r>
    </w:p>
    <w:p w:rsidR="0026143F" w:rsidRDefault="00717719">
      <w:pPr>
        <w:widowControl w:val="0"/>
        <w:tabs>
          <w:tab w:val="left" w:pos="90"/>
          <w:tab w:val="left" w:pos="241"/>
        </w:tabs>
      </w:pPr>
      <w:r>
        <w:rPr>
          <w:b/>
          <w:i/>
        </w:rPr>
        <w:t>D</w:t>
      </w:r>
      <w:r>
        <w:tab/>
        <w:t xml:space="preserve">Анафілактичний шок  </w:t>
      </w:r>
    </w:p>
    <w:p w:rsidR="0026143F" w:rsidRDefault="00717719">
      <w:pPr>
        <w:widowControl w:val="0"/>
        <w:tabs>
          <w:tab w:val="left" w:pos="90"/>
          <w:tab w:val="left" w:pos="226"/>
        </w:tabs>
      </w:pPr>
      <w:r>
        <w:rPr>
          <w:b/>
          <w:i/>
        </w:rPr>
        <w:t>E</w:t>
      </w:r>
      <w:r>
        <w:tab/>
        <w:t xml:space="preserve">Недоброякісність донорської крові  </w:t>
      </w:r>
    </w:p>
    <w:p w:rsidR="0026143F" w:rsidRDefault="0026143F">
      <w:pPr>
        <w:widowControl w:val="0"/>
        <w:tabs>
          <w:tab w:val="left" w:pos="90"/>
          <w:tab w:val="left" w:pos="226"/>
        </w:tabs>
      </w:pPr>
    </w:p>
    <w:p w:rsidR="0026143F" w:rsidRDefault="0026143F">
      <w:pPr>
        <w:widowControl w:val="0"/>
        <w:tabs>
          <w:tab w:val="left" w:pos="90"/>
          <w:tab w:val="left" w:pos="226"/>
        </w:tabs>
      </w:pPr>
    </w:p>
    <w:p w:rsidR="0026143F" w:rsidRDefault="00717719">
      <w:pPr>
        <w:widowControl w:val="0"/>
        <w:tabs>
          <w:tab w:val="left" w:pos="90"/>
        </w:tabs>
      </w:pPr>
      <w:r>
        <w:t xml:space="preserve">6. Хвора 68 років прооперована з приводу гострого холециститу при наявності супутньої </w:t>
      </w:r>
    </w:p>
    <w:p w:rsidR="0026143F" w:rsidRDefault="00717719">
      <w:pPr>
        <w:widowControl w:val="0"/>
        <w:tabs>
          <w:tab w:val="left" w:pos="90"/>
        </w:tabs>
      </w:pPr>
      <w:r>
        <w:tab/>
        <w:t xml:space="preserve">патологїї - гіпертонічної хвороби  IIст., ІХС. атеросклеротичного атеросклерозу. </w:t>
      </w:r>
    </w:p>
    <w:p w:rsidR="0026143F" w:rsidRDefault="00717719">
      <w:pPr>
        <w:widowControl w:val="0"/>
        <w:tabs>
          <w:tab w:val="left" w:pos="90"/>
        </w:tabs>
      </w:pPr>
      <w:r>
        <w:tab/>
        <w:t xml:space="preserve">правобічної стегнової кили. варикозного поширення вен нижніх кінцівок. Перші 3 дні </w:t>
      </w:r>
    </w:p>
    <w:p w:rsidR="0026143F" w:rsidRDefault="00717719">
      <w:pPr>
        <w:widowControl w:val="0"/>
        <w:tabs>
          <w:tab w:val="left" w:pos="90"/>
        </w:tabs>
      </w:pPr>
      <w:r>
        <w:tab/>
        <w:t xml:space="preserve">післяопераційного періоду  сприятливі. На 4 добу  виявились ознаки  гіпостатичної </w:t>
      </w:r>
    </w:p>
    <w:p w:rsidR="0026143F" w:rsidRDefault="00717719">
      <w:pPr>
        <w:widowControl w:val="0"/>
        <w:tabs>
          <w:tab w:val="left" w:pos="90"/>
        </w:tabs>
      </w:pPr>
      <w:r>
        <w:tab/>
        <w:t xml:space="preserve">пневмонії. На 6 добу раптово розвинулось падіння  серцевої  діяльності з цианозом  </w:t>
      </w:r>
    </w:p>
    <w:p w:rsidR="0026143F" w:rsidRDefault="00717719">
      <w:pPr>
        <w:widowControl w:val="0"/>
        <w:tabs>
          <w:tab w:val="left" w:pos="90"/>
        </w:tabs>
      </w:pPr>
      <w:r>
        <w:tab/>
        <w:t xml:space="preserve">верхньої половини тіла та втратою свідомості. Пульс  140/ хв.. АТ - 60 мм рт.ст. Екстрені </w:t>
      </w:r>
    </w:p>
    <w:p w:rsidR="0026143F" w:rsidRDefault="00717719">
      <w:pPr>
        <w:widowControl w:val="0"/>
        <w:tabs>
          <w:tab w:val="left" w:pos="90"/>
        </w:tabs>
      </w:pPr>
      <w:r>
        <w:tab/>
        <w:t>реанімаційні засоби виявились безуспішними.</w:t>
      </w:r>
    </w:p>
    <w:p w:rsidR="0026143F" w:rsidRDefault="00717719">
      <w:pPr>
        <w:widowControl w:val="0"/>
        <w:tabs>
          <w:tab w:val="left" w:pos="90"/>
          <w:tab w:val="left" w:pos="221"/>
        </w:tabs>
      </w:pPr>
      <w:r>
        <w:rPr>
          <w:b/>
          <w:i/>
        </w:rPr>
        <w:t>A</w:t>
      </w:r>
      <w:r>
        <w:tab/>
        <w:t xml:space="preserve">*Тромбоемболія легеневої артерії  </w:t>
      </w:r>
    </w:p>
    <w:p w:rsidR="0026143F" w:rsidRDefault="00717719">
      <w:pPr>
        <w:widowControl w:val="0"/>
        <w:tabs>
          <w:tab w:val="left" w:pos="90"/>
          <w:tab w:val="left" w:pos="226"/>
        </w:tabs>
      </w:pPr>
      <w:r>
        <w:rPr>
          <w:b/>
          <w:i/>
        </w:rPr>
        <w:t>B</w:t>
      </w:r>
      <w:r>
        <w:tab/>
        <w:t xml:space="preserve">Інфаркт міокароду  </w:t>
      </w:r>
    </w:p>
    <w:p w:rsidR="0026143F" w:rsidRDefault="00717719">
      <w:pPr>
        <w:widowControl w:val="0"/>
        <w:tabs>
          <w:tab w:val="left" w:pos="90"/>
          <w:tab w:val="left" w:pos="226"/>
        </w:tabs>
      </w:pPr>
      <w:r>
        <w:rPr>
          <w:b/>
          <w:i/>
        </w:rPr>
        <w:t>C</w:t>
      </w:r>
      <w:r>
        <w:tab/>
        <w:t xml:space="preserve">Набряк легенів   </w:t>
      </w:r>
    </w:p>
    <w:p w:rsidR="0026143F" w:rsidRDefault="00717719">
      <w:pPr>
        <w:widowControl w:val="0"/>
        <w:tabs>
          <w:tab w:val="left" w:pos="90"/>
          <w:tab w:val="left" w:pos="241"/>
        </w:tabs>
      </w:pPr>
      <w:r>
        <w:rPr>
          <w:b/>
          <w:i/>
        </w:rPr>
        <w:lastRenderedPageBreak/>
        <w:t>D</w:t>
      </w:r>
      <w:r>
        <w:tab/>
        <w:t xml:space="preserve">Гостре порушення мозкового кровообігу  </w:t>
      </w:r>
    </w:p>
    <w:p w:rsidR="0026143F" w:rsidRDefault="00717719">
      <w:pPr>
        <w:widowControl w:val="0"/>
        <w:tabs>
          <w:tab w:val="left" w:pos="90"/>
          <w:tab w:val="left" w:pos="226"/>
        </w:tabs>
      </w:pPr>
      <w:r>
        <w:rPr>
          <w:b/>
          <w:i/>
        </w:rPr>
        <w:t>E</w:t>
      </w:r>
      <w:r>
        <w:tab/>
        <w:t>Тромбоз мезентеріальних судин</w:t>
      </w:r>
    </w:p>
    <w:p w:rsidR="0026143F" w:rsidRDefault="0026143F">
      <w:pPr>
        <w:widowControl w:val="0"/>
        <w:tabs>
          <w:tab w:val="left" w:pos="90"/>
          <w:tab w:val="left" w:pos="226"/>
        </w:tabs>
      </w:pPr>
    </w:p>
    <w:p w:rsidR="0026143F" w:rsidRDefault="00717719">
      <w:pPr>
        <w:widowControl w:val="0"/>
        <w:tabs>
          <w:tab w:val="left" w:pos="90"/>
        </w:tabs>
      </w:pPr>
      <w:r>
        <w:t xml:space="preserve">7. Хвора 25 років у післяродовому періоді перенесла тромбоемболію легеневої артерії. Назвіть найбільш ефективний засіб профілактики рецидиву тромбоемболії легеневої артерії , який необхідно застосувати у хворої?  </w:t>
      </w:r>
    </w:p>
    <w:p w:rsidR="0026143F" w:rsidRDefault="00717719">
      <w:pPr>
        <w:widowControl w:val="0"/>
        <w:tabs>
          <w:tab w:val="left" w:pos="90"/>
          <w:tab w:val="left" w:pos="221"/>
        </w:tabs>
      </w:pPr>
      <w:r>
        <w:rPr>
          <w:b/>
          <w:i/>
        </w:rPr>
        <w:t>A</w:t>
      </w:r>
      <w:r>
        <w:tab/>
        <w:t xml:space="preserve">*Операція імплантації кава-фільтру  </w:t>
      </w:r>
    </w:p>
    <w:p w:rsidR="0026143F" w:rsidRDefault="00717719">
      <w:pPr>
        <w:widowControl w:val="0"/>
        <w:tabs>
          <w:tab w:val="left" w:pos="90"/>
          <w:tab w:val="left" w:pos="226"/>
        </w:tabs>
      </w:pPr>
      <w:r>
        <w:rPr>
          <w:b/>
          <w:i/>
        </w:rPr>
        <w:t>B</w:t>
      </w:r>
      <w:r>
        <w:tab/>
        <w:t xml:space="preserve">Еластичне бинтування обох нижніх кінцівок  </w:t>
      </w:r>
    </w:p>
    <w:p w:rsidR="0026143F" w:rsidRDefault="00717719">
      <w:pPr>
        <w:widowControl w:val="0"/>
        <w:tabs>
          <w:tab w:val="left" w:pos="90"/>
          <w:tab w:val="left" w:pos="226"/>
        </w:tabs>
      </w:pPr>
      <w:r>
        <w:rPr>
          <w:b/>
          <w:i/>
        </w:rPr>
        <w:t>C</w:t>
      </w:r>
      <w:r>
        <w:tab/>
        <w:t xml:space="preserve">Довічне застосування непрямих антикоагулянтів </w:t>
      </w:r>
    </w:p>
    <w:p w:rsidR="0026143F" w:rsidRDefault="00717719">
      <w:pPr>
        <w:widowControl w:val="0"/>
        <w:tabs>
          <w:tab w:val="left" w:pos="90"/>
          <w:tab w:val="left" w:pos="241"/>
        </w:tabs>
      </w:pPr>
      <w:r>
        <w:rPr>
          <w:b/>
          <w:i/>
        </w:rPr>
        <w:t>D</w:t>
      </w:r>
      <w:r>
        <w:tab/>
        <w:t xml:space="preserve">Періодичне накладання цинк-желатинової пов’язки Унна  </w:t>
      </w:r>
    </w:p>
    <w:p w:rsidR="0026143F" w:rsidRDefault="00717719">
      <w:pPr>
        <w:widowControl w:val="0"/>
        <w:spacing w:line="220" w:lineRule="auto"/>
        <w:ind w:left="80" w:hanging="80"/>
        <w:rPr>
          <w:sz w:val="28"/>
          <w:szCs w:val="28"/>
        </w:rPr>
      </w:pPr>
      <w:r>
        <w:rPr>
          <w:b/>
          <w:i/>
        </w:rPr>
        <w:t>E</w:t>
      </w:r>
      <w:r>
        <w:t xml:space="preserve"> Профілактичне щоденне підшкірне введення фраксіпарину</w:t>
      </w:r>
    </w:p>
    <w:p w:rsidR="0026143F" w:rsidRDefault="0026143F">
      <w:pPr>
        <w:widowControl w:val="0"/>
        <w:spacing w:line="220" w:lineRule="auto"/>
        <w:ind w:left="80" w:hanging="80"/>
        <w:rPr>
          <w:color w:val="000000"/>
        </w:rPr>
      </w:pPr>
    </w:p>
    <w:p w:rsidR="0026143F" w:rsidRDefault="0026143F">
      <w:pPr>
        <w:widowControl w:val="0"/>
        <w:spacing w:line="220" w:lineRule="auto"/>
        <w:ind w:left="80" w:firstLine="500"/>
        <w:rPr>
          <w:b/>
        </w:rPr>
      </w:pPr>
    </w:p>
    <w:p w:rsidR="0026143F" w:rsidRDefault="00717719">
      <w:pPr>
        <w:widowControl w:val="0"/>
        <w:numPr>
          <w:ilvl w:val="0"/>
          <w:numId w:val="3"/>
        </w:numPr>
        <w:tabs>
          <w:tab w:val="left" w:pos="952"/>
          <w:tab w:val="left" w:pos="1169"/>
        </w:tabs>
        <w:ind w:left="0" w:firstLine="567"/>
      </w:pPr>
      <w:r>
        <w:rPr>
          <w:i/>
        </w:rPr>
        <w:t>рекомендації</w:t>
      </w:r>
      <w: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pStyle w:val="a8"/>
        <w:ind w:right="200"/>
        <w:rPr>
          <w:b/>
          <w:color w:val="000000"/>
        </w:rPr>
      </w:pPr>
      <w:r>
        <w:rPr>
          <w:b/>
          <w:color w:val="000000"/>
        </w:rPr>
        <w:t>Орієнтуюча карта щодо самостійної роботи з літературою з теми заняття.</w:t>
      </w:r>
    </w:p>
    <w:p w:rsidR="0026143F" w:rsidRDefault="00717719">
      <w:pPr>
        <w:widowControl w:val="0"/>
        <w:spacing w:line="220" w:lineRule="auto"/>
        <w:ind w:left="80" w:hanging="364"/>
        <w:rPr>
          <w:b/>
        </w:rPr>
      </w:pPr>
      <w:r>
        <w:rPr>
          <w:b/>
          <w:noProof/>
          <w:sz w:val="28"/>
          <w:szCs w:val="28"/>
          <w:lang w:val="ru-RU" w:eastAsia="ru-RU"/>
        </w:rPr>
        <w:drawing>
          <wp:inline distT="0" distB="0" distL="0" distR="0">
            <wp:extent cx="5940425" cy="3200400"/>
            <wp:effectExtent l="0" t="0" r="0" b="0"/>
            <wp:docPr id="48" name="image7.png"/>
            <wp:cNvGraphicFramePr/>
            <a:graphic xmlns:a="http://schemas.openxmlformats.org/drawingml/2006/main">
              <a:graphicData uri="http://schemas.openxmlformats.org/drawingml/2006/picture">
                <pic:pic xmlns:pic="http://schemas.openxmlformats.org/drawingml/2006/picture">
                  <pic:nvPicPr>
                    <pic:cNvPr id="48" name="image7.png"/>
                    <pic:cNvPicPr preferRelativeResize="0"/>
                  </pic:nvPicPr>
                  <pic:blipFill>
                    <a:blip r:embed="rId109"/>
                    <a:srcRect/>
                    <a:stretch>
                      <a:fillRect/>
                    </a:stretch>
                  </pic:blipFill>
                  <pic:spPr>
                    <a:xfrm>
                      <a:off x="0" y="0"/>
                      <a:ext cx="5948886" cy="3204958"/>
                    </a:xfrm>
                    <a:prstGeom prst="rect">
                      <a:avLst/>
                    </a:prstGeom>
                  </pic:spPr>
                </pic:pic>
              </a:graphicData>
            </a:graphic>
          </wp:inline>
        </w:drawing>
      </w:r>
    </w:p>
    <w:p w:rsidR="0026143F" w:rsidRDefault="00717719">
      <w:pPr>
        <w:widowControl w:val="0"/>
        <w:spacing w:line="220" w:lineRule="auto"/>
        <w:ind w:left="80" w:firstLine="500"/>
        <w:rPr>
          <w:b/>
        </w:rPr>
      </w:pPr>
      <w:r>
        <w:rPr>
          <w:b/>
        </w:rPr>
        <w:t xml:space="preserve">Перелік навчальних практичних завдань, які необхідно виконати на практичному занятті: </w:t>
      </w:r>
    </w:p>
    <w:p w:rsidR="0026143F" w:rsidRDefault="00717719">
      <w:pPr>
        <w:numPr>
          <w:ilvl w:val="0"/>
          <w:numId w:val="61"/>
        </w:numPr>
      </w:pPr>
      <w:r>
        <w:t xml:space="preserve">- оволодіти методами збору анамнезу у хворих  з ТЕЛА  </w:t>
      </w:r>
    </w:p>
    <w:p w:rsidR="0026143F" w:rsidRDefault="00717719">
      <w:pPr>
        <w:numPr>
          <w:ilvl w:val="0"/>
          <w:numId w:val="61"/>
        </w:numPr>
      </w:pPr>
      <w:r>
        <w:t xml:space="preserve">- мати навички в діагностуванні варикозного розширення вен та його ускладнення </w:t>
      </w:r>
    </w:p>
    <w:p w:rsidR="0026143F" w:rsidRDefault="00717719">
      <w:pPr>
        <w:numPr>
          <w:ilvl w:val="0"/>
          <w:numId w:val="61"/>
        </w:numPr>
      </w:pPr>
      <w:r>
        <w:t>- провести диференційну діагностику ТЕЛА з іншими захворюваннями;</w:t>
      </w:r>
    </w:p>
    <w:p w:rsidR="0026143F" w:rsidRDefault="0026143F">
      <w:pPr>
        <w:ind w:left="80" w:right="200"/>
        <w:rPr>
          <w:b/>
          <w:color w:val="000000"/>
        </w:rPr>
      </w:pPr>
    </w:p>
    <w:p w:rsidR="0026143F" w:rsidRDefault="0026143F">
      <w:pPr>
        <w:widowControl w:val="0"/>
        <w:spacing w:line="220" w:lineRule="auto"/>
        <w:ind w:left="80" w:hanging="80"/>
        <w:rPr>
          <w:b/>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441"/>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t>«4»</w:t>
            </w:r>
          </w:p>
        </w:tc>
        <w:tc>
          <w:tcPr>
            <w:tcW w:w="7974" w:type="dxa"/>
          </w:tcPr>
          <w:p w:rsidR="0026143F" w:rsidRDefault="00717719">
            <w:pPr>
              <w:jc w:val="both"/>
            </w:pPr>
            <w:r>
              <w:t xml:space="preserve">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w:t>
            </w:r>
            <w:r>
              <w:lastRenderedPageBreak/>
              <w:t>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lastRenderedPageBreak/>
              <w:t>Задовільно «3»</w:t>
            </w:r>
          </w:p>
        </w:tc>
        <w:tc>
          <w:tcPr>
            <w:tcW w:w="7974" w:type="dxa"/>
          </w:tcPr>
          <w:p w:rsidR="0026143F" w:rsidRDefault="00717719">
            <w:pPr>
              <w:jc w:val="both"/>
            </w:pPr>
            <w: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t>Незадовільно «2»</w:t>
            </w:r>
          </w:p>
        </w:tc>
        <w:tc>
          <w:tcPr>
            <w:tcW w:w="7974" w:type="dxa"/>
          </w:tcPr>
          <w:p w:rsidR="0026143F" w:rsidRDefault="00717719">
            <w:pPr>
              <w:jc w:val="both"/>
            </w:pPr>
            <w: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rPr>
          <w:sz w:val="32"/>
          <w:szCs w:val="32"/>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матеріали контролю для заключного етапу заняття</w:t>
      </w:r>
      <w:r>
        <w:rPr>
          <w:sz w:val="28"/>
          <w:szCs w:val="28"/>
        </w:rPr>
        <w:t xml:space="preserve">: задачі, завдання, тести </w:t>
      </w:r>
      <w:r>
        <w:rPr>
          <w:bCs/>
          <w:iCs/>
          <w:sz w:val="28"/>
          <w:szCs w:val="28"/>
        </w:rPr>
        <w:t>.</w:t>
      </w:r>
    </w:p>
    <w:p w:rsidR="0026143F" w:rsidRDefault="0026143F">
      <w:pPr>
        <w:tabs>
          <w:tab w:val="left" w:pos="3584"/>
        </w:tabs>
        <w:ind w:firstLine="360"/>
        <w:rPr>
          <w:sz w:val="28"/>
          <w:szCs w:val="28"/>
        </w:rPr>
      </w:pPr>
    </w:p>
    <w:p w:rsidR="0026143F" w:rsidRDefault="00717719">
      <w:pPr>
        <w:widowControl w:val="0"/>
        <w:tabs>
          <w:tab w:val="left" w:pos="90"/>
        </w:tabs>
        <w:rPr>
          <w:color w:val="000000"/>
        </w:rPr>
      </w:pPr>
      <w:r>
        <w:t>1.</w:t>
      </w:r>
      <w:r>
        <w:rPr>
          <w:color w:val="000000"/>
        </w:rPr>
        <w:t xml:space="preserve"> Хвора 68 років прооперована з приводу гострого холециститу при наявності супутньої </w:t>
      </w:r>
    </w:p>
    <w:p w:rsidR="0026143F" w:rsidRDefault="00717719">
      <w:pPr>
        <w:widowControl w:val="0"/>
        <w:tabs>
          <w:tab w:val="left" w:pos="90"/>
        </w:tabs>
        <w:rPr>
          <w:color w:val="000000"/>
        </w:rPr>
      </w:pPr>
      <w:r>
        <w:tab/>
      </w:r>
      <w:r>
        <w:rPr>
          <w:color w:val="000000"/>
        </w:rPr>
        <w:t xml:space="preserve">патологїї - гіпертонічної хвороби  11ст.. ІХС. атеросклеротичного атеросклерозу.  </w:t>
      </w:r>
    </w:p>
    <w:p w:rsidR="0026143F" w:rsidRDefault="00717719">
      <w:pPr>
        <w:widowControl w:val="0"/>
        <w:tabs>
          <w:tab w:val="left" w:pos="90"/>
        </w:tabs>
        <w:rPr>
          <w:color w:val="000000"/>
        </w:rPr>
      </w:pPr>
      <w:r>
        <w:tab/>
      </w:r>
      <w:r>
        <w:rPr>
          <w:color w:val="000000"/>
        </w:rPr>
        <w:t xml:space="preserve">варикозного поширення вен нижніх кінцівок.  На 4 добу  виявились ознаки  гіпостатичної </w:t>
      </w:r>
    </w:p>
    <w:p w:rsidR="0026143F" w:rsidRDefault="00717719">
      <w:pPr>
        <w:widowControl w:val="0"/>
        <w:tabs>
          <w:tab w:val="left" w:pos="90"/>
        </w:tabs>
        <w:rPr>
          <w:color w:val="000000"/>
        </w:rPr>
      </w:pPr>
      <w:r>
        <w:tab/>
      </w:r>
      <w:r>
        <w:rPr>
          <w:color w:val="000000"/>
        </w:rPr>
        <w:t xml:space="preserve">пневмонії. На 6 добу раптово розвинулось падіння  серцевої  діяльності з цианозом  </w:t>
      </w:r>
    </w:p>
    <w:p w:rsidR="0026143F" w:rsidRDefault="00717719">
      <w:pPr>
        <w:widowControl w:val="0"/>
        <w:tabs>
          <w:tab w:val="left" w:pos="90"/>
        </w:tabs>
        <w:rPr>
          <w:color w:val="000000"/>
        </w:rPr>
      </w:pPr>
      <w:r>
        <w:tab/>
      </w:r>
      <w:r>
        <w:rPr>
          <w:color w:val="000000"/>
        </w:rPr>
        <w:t xml:space="preserve">верхньої половини тіла та втратою свідомості. Пульс  140/ хв.. АТ - 60 мм рт.ст. Екстрені </w:t>
      </w:r>
    </w:p>
    <w:p w:rsidR="0026143F" w:rsidRDefault="00717719">
      <w:pPr>
        <w:widowControl w:val="0"/>
        <w:tabs>
          <w:tab w:val="left" w:pos="90"/>
        </w:tabs>
        <w:rPr>
          <w:color w:val="000000"/>
        </w:rPr>
      </w:pPr>
      <w:r>
        <w:tab/>
      </w:r>
      <w:r>
        <w:rPr>
          <w:color w:val="000000"/>
        </w:rPr>
        <w:t xml:space="preserve">реанімаційні засоби виявились безуспішними. Ваш діагноз.  </w:t>
      </w:r>
    </w:p>
    <w:p w:rsidR="0026143F" w:rsidRDefault="00717719">
      <w:pPr>
        <w:widowControl w:val="0"/>
        <w:tabs>
          <w:tab w:val="left" w:pos="90"/>
          <w:tab w:val="left" w:pos="221"/>
        </w:tabs>
        <w:rPr>
          <w:color w:val="000000"/>
        </w:rPr>
      </w:pPr>
      <w:r>
        <w:rPr>
          <w:b/>
          <w:i/>
          <w:color w:val="000080"/>
        </w:rPr>
        <w:t>A</w:t>
      </w:r>
      <w:r>
        <w:tab/>
      </w:r>
      <w:r>
        <w:rPr>
          <w:color w:val="000000"/>
        </w:rPr>
        <w:t xml:space="preserve">*Тромбоемболія легеневої артерії  </w:t>
      </w:r>
    </w:p>
    <w:p w:rsidR="0026143F" w:rsidRDefault="00717719">
      <w:pPr>
        <w:widowControl w:val="0"/>
        <w:tabs>
          <w:tab w:val="left" w:pos="90"/>
          <w:tab w:val="left" w:pos="226"/>
        </w:tabs>
        <w:rPr>
          <w:color w:val="000000"/>
        </w:rPr>
      </w:pPr>
      <w:r>
        <w:rPr>
          <w:b/>
          <w:i/>
          <w:color w:val="000080"/>
        </w:rPr>
        <w:t>B</w:t>
      </w:r>
      <w:r>
        <w:tab/>
      </w:r>
      <w:r>
        <w:rPr>
          <w:color w:val="000000"/>
        </w:rPr>
        <w:t xml:space="preserve">Інфаркт міокароду  </w:t>
      </w:r>
    </w:p>
    <w:p w:rsidR="0026143F" w:rsidRDefault="00717719">
      <w:pPr>
        <w:widowControl w:val="0"/>
        <w:tabs>
          <w:tab w:val="left" w:pos="90"/>
          <w:tab w:val="left" w:pos="226"/>
        </w:tabs>
        <w:rPr>
          <w:color w:val="000000"/>
        </w:rPr>
      </w:pPr>
      <w:r>
        <w:rPr>
          <w:b/>
          <w:i/>
          <w:color w:val="000080"/>
        </w:rPr>
        <w:t>C</w:t>
      </w:r>
      <w:r>
        <w:tab/>
      </w:r>
      <w:r>
        <w:rPr>
          <w:color w:val="000000"/>
        </w:rPr>
        <w:t xml:space="preserve">Набряк легенів   </w:t>
      </w:r>
    </w:p>
    <w:p w:rsidR="0026143F" w:rsidRDefault="00717719">
      <w:pPr>
        <w:widowControl w:val="0"/>
        <w:tabs>
          <w:tab w:val="left" w:pos="90"/>
          <w:tab w:val="left" w:pos="241"/>
        </w:tabs>
        <w:rPr>
          <w:color w:val="000000"/>
        </w:rPr>
      </w:pPr>
      <w:r>
        <w:rPr>
          <w:b/>
          <w:i/>
          <w:color w:val="000080"/>
        </w:rPr>
        <w:t>D</w:t>
      </w:r>
      <w:r>
        <w:tab/>
      </w:r>
      <w:r>
        <w:rPr>
          <w:color w:val="000000"/>
        </w:rPr>
        <w:t xml:space="preserve">Гостре порушення мозкового кровообігу  </w:t>
      </w:r>
    </w:p>
    <w:p w:rsidR="0026143F" w:rsidRDefault="00717719">
      <w:pPr>
        <w:rPr>
          <w:color w:val="000000"/>
        </w:rPr>
      </w:pPr>
      <w:r>
        <w:rPr>
          <w:b/>
          <w:i/>
          <w:color w:val="000080"/>
        </w:rPr>
        <w:t>E</w:t>
      </w:r>
      <w:r>
        <w:t xml:space="preserve"> </w:t>
      </w:r>
      <w:r>
        <w:rPr>
          <w:color w:val="000000"/>
        </w:rPr>
        <w:t>Тромбоз мезентеріальних судин</w:t>
      </w:r>
    </w:p>
    <w:p w:rsidR="0026143F" w:rsidRDefault="0026143F">
      <w:pPr>
        <w:rPr>
          <w:color w:val="000000"/>
        </w:rPr>
      </w:pPr>
    </w:p>
    <w:p w:rsidR="0026143F" w:rsidRDefault="00717719">
      <w:pPr>
        <w:widowControl w:val="0"/>
        <w:tabs>
          <w:tab w:val="left" w:pos="90"/>
        </w:tabs>
        <w:rPr>
          <w:color w:val="000000"/>
        </w:rPr>
      </w:pPr>
      <w:r>
        <w:rPr>
          <w:color w:val="000000"/>
        </w:rPr>
        <w:t xml:space="preserve">2. У хворого 63 років на 5-й день після планової операції раптово виникла гостра дихальна </w:t>
      </w:r>
    </w:p>
    <w:p w:rsidR="0026143F" w:rsidRDefault="00717719">
      <w:pPr>
        <w:widowControl w:val="0"/>
        <w:tabs>
          <w:tab w:val="left" w:pos="90"/>
        </w:tabs>
        <w:rPr>
          <w:color w:val="000000"/>
        </w:rPr>
      </w:pPr>
      <w:r>
        <w:tab/>
      </w:r>
      <w:r>
        <w:rPr>
          <w:color w:val="000000"/>
        </w:rPr>
        <w:t xml:space="preserve">недостатність. ЧСС 120/хв. Верхня половина тулуба, шия та обличчя багряно-ціанотичні, кашель, різкий біль за грудиною. АТ 100/60 мм.рт.ст., ЦВТ - 340 мм.вод.ст. На ЕКГ інверсія зубця Т. Яке ускладнення  розвинулось у хворого?  </w:t>
      </w:r>
    </w:p>
    <w:p w:rsidR="0026143F" w:rsidRDefault="00717719">
      <w:pPr>
        <w:widowControl w:val="0"/>
        <w:tabs>
          <w:tab w:val="left" w:pos="90"/>
          <w:tab w:val="left" w:pos="221"/>
        </w:tabs>
        <w:rPr>
          <w:color w:val="000000"/>
        </w:rPr>
      </w:pPr>
      <w:r>
        <w:rPr>
          <w:b/>
          <w:i/>
          <w:color w:val="000080"/>
        </w:rPr>
        <w:t>A</w:t>
      </w:r>
      <w:r>
        <w:tab/>
      </w:r>
      <w:r>
        <w:rPr>
          <w:color w:val="000000"/>
        </w:rPr>
        <w:t xml:space="preserve">* Тромбоемболія легеневої артерії  </w:t>
      </w:r>
    </w:p>
    <w:p w:rsidR="0026143F" w:rsidRDefault="00717719">
      <w:pPr>
        <w:widowControl w:val="0"/>
        <w:tabs>
          <w:tab w:val="left" w:pos="90"/>
          <w:tab w:val="left" w:pos="226"/>
        </w:tabs>
        <w:rPr>
          <w:color w:val="000000"/>
        </w:rPr>
      </w:pPr>
      <w:r>
        <w:rPr>
          <w:b/>
          <w:i/>
          <w:color w:val="000080"/>
        </w:rPr>
        <w:t>B</w:t>
      </w:r>
      <w:r>
        <w:tab/>
      </w:r>
      <w:r>
        <w:rPr>
          <w:color w:val="000000"/>
        </w:rPr>
        <w:t xml:space="preserve">Повторна кровотеча  </w:t>
      </w:r>
    </w:p>
    <w:p w:rsidR="0026143F" w:rsidRDefault="00717719">
      <w:pPr>
        <w:widowControl w:val="0"/>
        <w:tabs>
          <w:tab w:val="left" w:pos="90"/>
          <w:tab w:val="left" w:pos="226"/>
        </w:tabs>
        <w:rPr>
          <w:color w:val="000000"/>
        </w:rPr>
      </w:pPr>
      <w:r>
        <w:rPr>
          <w:b/>
          <w:i/>
          <w:color w:val="000080"/>
        </w:rPr>
        <w:t>C</w:t>
      </w:r>
      <w:r>
        <w:tab/>
      </w:r>
      <w:r>
        <w:rPr>
          <w:color w:val="000000"/>
        </w:rPr>
        <w:t xml:space="preserve">Гостра недостатність коронарних артерій  </w:t>
      </w:r>
    </w:p>
    <w:p w:rsidR="0026143F" w:rsidRDefault="00717719">
      <w:pPr>
        <w:widowControl w:val="0"/>
        <w:tabs>
          <w:tab w:val="left" w:pos="90"/>
          <w:tab w:val="left" w:pos="241"/>
        </w:tabs>
        <w:rPr>
          <w:color w:val="000000"/>
        </w:rPr>
      </w:pPr>
      <w:r>
        <w:rPr>
          <w:b/>
          <w:i/>
          <w:color w:val="000080"/>
        </w:rPr>
        <w:t>D</w:t>
      </w:r>
      <w:r>
        <w:tab/>
      </w:r>
      <w:r>
        <w:rPr>
          <w:color w:val="000000"/>
        </w:rPr>
        <w:t xml:space="preserve">Гострий інфаркт міокарда  </w:t>
      </w:r>
    </w:p>
    <w:p w:rsidR="0026143F" w:rsidRDefault="00717719">
      <w:pPr>
        <w:widowControl w:val="0"/>
        <w:tabs>
          <w:tab w:val="left" w:pos="90"/>
          <w:tab w:val="left" w:pos="226"/>
        </w:tabs>
        <w:rPr>
          <w:color w:val="000000"/>
        </w:rPr>
      </w:pPr>
      <w:r>
        <w:rPr>
          <w:b/>
          <w:i/>
          <w:color w:val="000080"/>
        </w:rPr>
        <w:t>E</w:t>
      </w:r>
      <w:r>
        <w:tab/>
      </w:r>
      <w:r>
        <w:rPr>
          <w:color w:val="000000"/>
        </w:rPr>
        <w:t xml:space="preserve">Гіповолемічний шок  </w:t>
      </w:r>
    </w:p>
    <w:p w:rsidR="0026143F" w:rsidRDefault="0026143F">
      <w:pPr>
        <w:widowControl w:val="0"/>
        <w:tabs>
          <w:tab w:val="left" w:pos="90"/>
          <w:tab w:val="left" w:pos="226"/>
        </w:tabs>
        <w:rPr>
          <w:color w:val="000000"/>
        </w:rPr>
      </w:pPr>
    </w:p>
    <w:p w:rsidR="0026143F" w:rsidRDefault="00717719">
      <w:pPr>
        <w:widowControl w:val="0"/>
        <w:tabs>
          <w:tab w:val="left" w:pos="90"/>
        </w:tabs>
        <w:rPr>
          <w:color w:val="000000"/>
        </w:rPr>
      </w:pPr>
      <w:r>
        <w:rPr>
          <w:color w:val="000000"/>
        </w:rPr>
        <w:t xml:space="preserve">3. У хворого 45 років з постгеморагічною анемією (дві доби тому переніс операцію в зв’язку із закритою травмою черевної порожнини і розривом печінки)  незабаром після </w:t>
      </w:r>
    </w:p>
    <w:p w:rsidR="0026143F" w:rsidRDefault="00717719">
      <w:pPr>
        <w:widowControl w:val="0"/>
        <w:tabs>
          <w:tab w:val="left" w:pos="90"/>
        </w:tabs>
        <w:rPr>
          <w:color w:val="000000"/>
        </w:rPr>
      </w:pPr>
      <w:r>
        <w:tab/>
      </w:r>
      <w:r>
        <w:rPr>
          <w:color w:val="000000"/>
        </w:rPr>
        <w:t xml:space="preserve">переливання еритроцитарної маси з’явилася біль в грудях, кровохаркання і пропасниця. </w:t>
      </w:r>
    </w:p>
    <w:p w:rsidR="0026143F" w:rsidRDefault="00717719">
      <w:pPr>
        <w:widowControl w:val="0"/>
        <w:tabs>
          <w:tab w:val="left" w:pos="90"/>
        </w:tabs>
        <w:rPr>
          <w:color w:val="000000"/>
        </w:rPr>
      </w:pPr>
      <w:r>
        <w:tab/>
      </w:r>
      <w:r>
        <w:rPr>
          <w:color w:val="000000"/>
        </w:rPr>
        <w:t xml:space="preserve">Яка найбільш наймовірна причина гемотрансфузійного ускладнення?  </w:t>
      </w:r>
    </w:p>
    <w:p w:rsidR="0026143F" w:rsidRDefault="00717719">
      <w:pPr>
        <w:widowControl w:val="0"/>
        <w:tabs>
          <w:tab w:val="left" w:pos="90"/>
          <w:tab w:val="left" w:pos="221"/>
        </w:tabs>
        <w:rPr>
          <w:color w:val="000000"/>
        </w:rPr>
      </w:pPr>
      <w:r>
        <w:rPr>
          <w:b/>
          <w:i/>
          <w:color w:val="000080"/>
        </w:rPr>
        <w:t>A</w:t>
      </w:r>
      <w:r>
        <w:tab/>
      </w:r>
      <w:r>
        <w:rPr>
          <w:color w:val="000000"/>
        </w:rPr>
        <w:t xml:space="preserve">* тромбоемболія легеневої артерії  </w:t>
      </w:r>
    </w:p>
    <w:p w:rsidR="0026143F" w:rsidRDefault="00717719">
      <w:pPr>
        <w:widowControl w:val="0"/>
        <w:tabs>
          <w:tab w:val="left" w:pos="90"/>
          <w:tab w:val="left" w:pos="226"/>
        </w:tabs>
        <w:rPr>
          <w:color w:val="000000"/>
        </w:rPr>
      </w:pPr>
      <w:r>
        <w:rPr>
          <w:b/>
          <w:i/>
          <w:color w:val="000080"/>
        </w:rPr>
        <w:t>B</w:t>
      </w:r>
      <w:r>
        <w:tab/>
      </w:r>
      <w:r>
        <w:rPr>
          <w:color w:val="000000"/>
        </w:rPr>
        <w:t xml:space="preserve">Несумісність крові по груповим факторам системи АВО  </w:t>
      </w:r>
    </w:p>
    <w:p w:rsidR="0026143F" w:rsidRDefault="00717719">
      <w:pPr>
        <w:widowControl w:val="0"/>
        <w:tabs>
          <w:tab w:val="left" w:pos="90"/>
          <w:tab w:val="left" w:pos="226"/>
        </w:tabs>
        <w:rPr>
          <w:color w:val="000000"/>
        </w:rPr>
      </w:pPr>
      <w:r>
        <w:rPr>
          <w:b/>
          <w:i/>
          <w:color w:val="000080"/>
        </w:rPr>
        <w:t>C</w:t>
      </w:r>
      <w:r>
        <w:tab/>
      </w:r>
      <w:r>
        <w:rPr>
          <w:color w:val="000000"/>
        </w:rPr>
        <w:t xml:space="preserve">Несумісність крові по резус-фактору  </w:t>
      </w:r>
    </w:p>
    <w:p w:rsidR="0026143F" w:rsidRDefault="00717719">
      <w:pPr>
        <w:widowControl w:val="0"/>
        <w:tabs>
          <w:tab w:val="left" w:pos="90"/>
          <w:tab w:val="left" w:pos="241"/>
        </w:tabs>
        <w:rPr>
          <w:color w:val="000000"/>
        </w:rPr>
      </w:pPr>
      <w:r>
        <w:rPr>
          <w:b/>
          <w:i/>
          <w:color w:val="000080"/>
        </w:rPr>
        <w:t>D</w:t>
      </w:r>
      <w:r>
        <w:tab/>
      </w:r>
      <w:r>
        <w:rPr>
          <w:color w:val="000000"/>
        </w:rPr>
        <w:t xml:space="preserve">Анафілактичний шок  </w:t>
      </w:r>
    </w:p>
    <w:p w:rsidR="0026143F" w:rsidRDefault="00717719">
      <w:pPr>
        <w:widowControl w:val="0"/>
        <w:tabs>
          <w:tab w:val="left" w:pos="90"/>
          <w:tab w:val="left" w:pos="226"/>
        </w:tabs>
        <w:rPr>
          <w:color w:val="000000"/>
        </w:rPr>
      </w:pPr>
      <w:r>
        <w:rPr>
          <w:b/>
          <w:i/>
          <w:color w:val="000080"/>
        </w:rPr>
        <w:t>E</w:t>
      </w:r>
      <w:r>
        <w:tab/>
      </w:r>
      <w:r>
        <w:rPr>
          <w:color w:val="000000"/>
        </w:rPr>
        <w:t xml:space="preserve">Недоброякісність донорської крові  </w:t>
      </w:r>
    </w:p>
    <w:p w:rsidR="0026143F" w:rsidRDefault="0026143F">
      <w:pPr>
        <w:widowControl w:val="0"/>
        <w:tabs>
          <w:tab w:val="left" w:pos="90"/>
          <w:tab w:val="left" w:pos="226"/>
        </w:tabs>
        <w:rPr>
          <w:color w:val="000000"/>
        </w:rPr>
      </w:pPr>
    </w:p>
    <w:p w:rsidR="0026143F" w:rsidRDefault="00717719">
      <w:pPr>
        <w:widowControl w:val="0"/>
        <w:tabs>
          <w:tab w:val="left" w:pos="90"/>
        </w:tabs>
        <w:rPr>
          <w:color w:val="000000"/>
        </w:rPr>
      </w:pPr>
      <w:r>
        <w:rPr>
          <w:color w:val="000000"/>
        </w:rPr>
        <w:t xml:space="preserve">4. Хвора 68 років прооперована з приводу гострого холециститу при наявності супутньої </w:t>
      </w:r>
    </w:p>
    <w:p w:rsidR="0026143F" w:rsidRDefault="00717719">
      <w:pPr>
        <w:widowControl w:val="0"/>
        <w:tabs>
          <w:tab w:val="left" w:pos="90"/>
        </w:tabs>
        <w:rPr>
          <w:color w:val="000000"/>
        </w:rPr>
      </w:pPr>
      <w:r>
        <w:tab/>
      </w:r>
      <w:r>
        <w:rPr>
          <w:color w:val="000000"/>
        </w:rPr>
        <w:t xml:space="preserve">патологїї - гіпертонічної хвороби  IIст., ІХС. атеросклеротичного атеросклерозу. </w:t>
      </w:r>
    </w:p>
    <w:p w:rsidR="0026143F" w:rsidRDefault="00717719">
      <w:pPr>
        <w:widowControl w:val="0"/>
        <w:tabs>
          <w:tab w:val="left" w:pos="90"/>
        </w:tabs>
        <w:rPr>
          <w:color w:val="000000"/>
        </w:rPr>
      </w:pPr>
      <w:r>
        <w:tab/>
      </w:r>
      <w:r>
        <w:rPr>
          <w:color w:val="000000"/>
        </w:rPr>
        <w:t xml:space="preserve">правобічної стегнової кили. варикозного поширення вен нижніх кінцівок. Перші 3 дні </w:t>
      </w:r>
    </w:p>
    <w:p w:rsidR="0026143F" w:rsidRDefault="00717719">
      <w:pPr>
        <w:widowControl w:val="0"/>
        <w:tabs>
          <w:tab w:val="left" w:pos="90"/>
        </w:tabs>
        <w:rPr>
          <w:color w:val="000000"/>
        </w:rPr>
      </w:pPr>
      <w:r>
        <w:tab/>
      </w:r>
      <w:r>
        <w:rPr>
          <w:color w:val="000000"/>
        </w:rPr>
        <w:t xml:space="preserve">післяопераційного періоду  сприятливі. На 4 добу  виявились ознаки  гіпостатичної </w:t>
      </w:r>
    </w:p>
    <w:p w:rsidR="0026143F" w:rsidRDefault="00717719">
      <w:pPr>
        <w:widowControl w:val="0"/>
        <w:tabs>
          <w:tab w:val="left" w:pos="90"/>
        </w:tabs>
        <w:rPr>
          <w:color w:val="000000"/>
        </w:rPr>
      </w:pPr>
      <w:r>
        <w:lastRenderedPageBreak/>
        <w:tab/>
      </w:r>
      <w:r>
        <w:rPr>
          <w:color w:val="000000"/>
        </w:rPr>
        <w:t xml:space="preserve">пневмонії. На 6 добу раптово розвинулось падіння  серцевої  діяльності з цианозом  </w:t>
      </w:r>
    </w:p>
    <w:p w:rsidR="0026143F" w:rsidRDefault="00717719">
      <w:pPr>
        <w:widowControl w:val="0"/>
        <w:tabs>
          <w:tab w:val="left" w:pos="90"/>
        </w:tabs>
        <w:rPr>
          <w:color w:val="000000"/>
        </w:rPr>
      </w:pPr>
      <w:r>
        <w:tab/>
      </w:r>
      <w:r>
        <w:rPr>
          <w:color w:val="000000"/>
        </w:rPr>
        <w:t xml:space="preserve">верхньої половини тіла та втратою свідомості. Пульс  140/ хв.. АТ - 60 мм рт.ст. Екстрені </w:t>
      </w:r>
    </w:p>
    <w:p w:rsidR="0026143F" w:rsidRDefault="00717719">
      <w:pPr>
        <w:widowControl w:val="0"/>
        <w:tabs>
          <w:tab w:val="left" w:pos="90"/>
        </w:tabs>
        <w:rPr>
          <w:color w:val="000000"/>
        </w:rPr>
      </w:pPr>
      <w:r>
        <w:tab/>
      </w:r>
      <w:r>
        <w:rPr>
          <w:color w:val="000000"/>
        </w:rPr>
        <w:t>реанімаційні засоби виявились безуспішними.</w:t>
      </w:r>
    </w:p>
    <w:p w:rsidR="0026143F" w:rsidRDefault="00717719">
      <w:pPr>
        <w:widowControl w:val="0"/>
        <w:tabs>
          <w:tab w:val="left" w:pos="90"/>
          <w:tab w:val="left" w:pos="221"/>
        </w:tabs>
        <w:rPr>
          <w:color w:val="000000"/>
        </w:rPr>
      </w:pPr>
      <w:r>
        <w:rPr>
          <w:b/>
          <w:i/>
          <w:color w:val="000080"/>
        </w:rPr>
        <w:t>A</w:t>
      </w:r>
      <w:r>
        <w:tab/>
      </w:r>
      <w:r>
        <w:rPr>
          <w:color w:val="000000"/>
        </w:rPr>
        <w:t xml:space="preserve">*Тромбоемболія легеневої артерії  </w:t>
      </w:r>
    </w:p>
    <w:p w:rsidR="0026143F" w:rsidRDefault="00717719">
      <w:pPr>
        <w:widowControl w:val="0"/>
        <w:tabs>
          <w:tab w:val="left" w:pos="90"/>
          <w:tab w:val="left" w:pos="226"/>
        </w:tabs>
        <w:rPr>
          <w:color w:val="000000"/>
        </w:rPr>
      </w:pPr>
      <w:r>
        <w:rPr>
          <w:b/>
          <w:i/>
          <w:color w:val="000080"/>
        </w:rPr>
        <w:t>B</w:t>
      </w:r>
      <w:r>
        <w:tab/>
      </w:r>
      <w:r>
        <w:rPr>
          <w:color w:val="000000"/>
        </w:rPr>
        <w:t xml:space="preserve">Інфаркт міокароду  </w:t>
      </w:r>
    </w:p>
    <w:p w:rsidR="0026143F" w:rsidRDefault="00717719">
      <w:pPr>
        <w:widowControl w:val="0"/>
        <w:tabs>
          <w:tab w:val="left" w:pos="90"/>
          <w:tab w:val="left" w:pos="226"/>
        </w:tabs>
        <w:rPr>
          <w:color w:val="000000"/>
        </w:rPr>
      </w:pPr>
      <w:r>
        <w:rPr>
          <w:b/>
          <w:i/>
          <w:color w:val="000080"/>
        </w:rPr>
        <w:t>C</w:t>
      </w:r>
      <w:r>
        <w:tab/>
      </w:r>
      <w:r>
        <w:rPr>
          <w:color w:val="000000"/>
        </w:rPr>
        <w:t xml:space="preserve">Набряк легенів   </w:t>
      </w:r>
    </w:p>
    <w:p w:rsidR="0026143F" w:rsidRDefault="00717719">
      <w:pPr>
        <w:widowControl w:val="0"/>
        <w:tabs>
          <w:tab w:val="left" w:pos="90"/>
          <w:tab w:val="left" w:pos="241"/>
        </w:tabs>
        <w:rPr>
          <w:color w:val="000000"/>
        </w:rPr>
      </w:pPr>
      <w:r>
        <w:rPr>
          <w:b/>
          <w:i/>
          <w:color w:val="000080"/>
        </w:rPr>
        <w:t>D</w:t>
      </w:r>
      <w:r>
        <w:tab/>
      </w:r>
      <w:r>
        <w:rPr>
          <w:color w:val="000000"/>
        </w:rPr>
        <w:t xml:space="preserve">Гостре порушення мозкового кровообігу  </w:t>
      </w:r>
    </w:p>
    <w:p w:rsidR="0026143F" w:rsidRDefault="00717719">
      <w:pPr>
        <w:widowControl w:val="0"/>
        <w:tabs>
          <w:tab w:val="left" w:pos="90"/>
          <w:tab w:val="left" w:pos="226"/>
        </w:tabs>
        <w:rPr>
          <w:color w:val="000000"/>
        </w:rPr>
      </w:pPr>
      <w:r>
        <w:rPr>
          <w:b/>
          <w:i/>
          <w:color w:val="000080"/>
        </w:rPr>
        <w:t>E</w:t>
      </w:r>
      <w:r>
        <w:tab/>
      </w:r>
      <w:r>
        <w:rPr>
          <w:color w:val="000000"/>
        </w:rPr>
        <w:t>Тромбоз мезентеріальних судин</w:t>
      </w:r>
    </w:p>
    <w:p w:rsidR="0026143F" w:rsidRDefault="0026143F">
      <w:pPr>
        <w:widowControl w:val="0"/>
        <w:tabs>
          <w:tab w:val="left" w:pos="90"/>
          <w:tab w:val="left" w:pos="226"/>
        </w:tabs>
        <w:rPr>
          <w:color w:val="000000"/>
        </w:rPr>
      </w:pPr>
    </w:p>
    <w:p w:rsidR="0026143F" w:rsidRDefault="00717719">
      <w:pPr>
        <w:widowControl w:val="0"/>
        <w:tabs>
          <w:tab w:val="left" w:pos="90"/>
        </w:tabs>
        <w:rPr>
          <w:color w:val="000000"/>
        </w:rPr>
      </w:pPr>
      <w:r>
        <w:rPr>
          <w:color w:val="000000"/>
        </w:rPr>
        <w:t>5.</w:t>
      </w:r>
      <w:r>
        <w:t xml:space="preserve"> </w:t>
      </w:r>
      <w:r>
        <w:rPr>
          <w:color w:val="000000"/>
        </w:rPr>
        <w:t xml:space="preserve">Хвора 25 років у післяродовому періоді перенесла тромбоемболію легеневої артерії. Назвіть найбільш ефективний засіб профілактики рецидиву тромбоемболії легеневої артерії , який необхідно застосувати у хворої?  </w:t>
      </w:r>
    </w:p>
    <w:p w:rsidR="0026143F" w:rsidRDefault="00717719">
      <w:pPr>
        <w:widowControl w:val="0"/>
        <w:tabs>
          <w:tab w:val="left" w:pos="90"/>
          <w:tab w:val="left" w:pos="221"/>
        </w:tabs>
        <w:rPr>
          <w:color w:val="000000"/>
        </w:rPr>
      </w:pPr>
      <w:r>
        <w:rPr>
          <w:b/>
          <w:i/>
          <w:color w:val="000080"/>
        </w:rPr>
        <w:t>A</w:t>
      </w:r>
      <w:r>
        <w:tab/>
      </w:r>
      <w:r>
        <w:rPr>
          <w:color w:val="000000"/>
        </w:rPr>
        <w:t xml:space="preserve">*Операція імплантації кава-фільтру  </w:t>
      </w:r>
    </w:p>
    <w:p w:rsidR="0026143F" w:rsidRDefault="00717719">
      <w:pPr>
        <w:widowControl w:val="0"/>
        <w:tabs>
          <w:tab w:val="left" w:pos="90"/>
          <w:tab w:val="left" w:pos="226"/>
        </w:tabs>
        <w:rPr>
          <w:color w:val="000000"/>
        </w:rPr>
      </w:pPr>
      <w:r>
        <w:rPr>
          <w:b/>
          <w:i/>
          <w:color w:val="000080"/>
        </w:rPr>
        <w:t>B</w:t>
      </w:r>
      <w:r>
        <w:tab/>
      </w:r>
      <w:r>
        <w:rPr>
          <w:color w:val="000000"/>
        </w:rPr>
        <w:t xml:space="preserve">Еластичне бинтування обох нижніх кінцівок  </w:t>
      </w:r>
    </w:p>
    <w:p w:rsidR="0026143F" w:rsidRDefault="00717719">
      <w:pPr>
        <w:widowControl w:val="0"/>
        <w:tabs>
          <w:tab w:val="left" w:pos="90"/>
          <w:tab w:val="left" w:pos="226"/>
        </w:tabs>
        <w:rPr>
          <w:color w:val="000000"/>
        </w:rPr>
      </w:pPr>
      <w:r>
        <w:rPr>
          <w:b/>
          <w:i/>
          <w:color w:val="000080"/>
        </w:rPr>
        <w:t>C</w:t>
      </w:r>
      <w:r>
        <w:tab/>
      </w:r>
      <w:r>
        <w:rPr>
          <w:color w:val="000000"/>
        </w:rPr>
        <w:t xml:space="preserve">Довічне застосування непрямих антикоагулянтів </w:t>
      </w:r>
    </w:p>
    <w:p w:rsidR="0026143F" w:rsidRDefault="00717719">
      <w:pPr>
        <w:widowControl w:val="0"/>
        <w:tabs>
          <w:tab w:val="left" w:pos="90"/>
          <w:tab w:val="left" w:pos="241"/>
        </w:tabs>
        <w:rPr>
          <w:color w:val="000000"/>
        </w:rPr>
      </w:pPr>
      <w:r>
        <w:rPr>
          <w:b/>
          <w:i/>
          <w:color w:val="000080"/>
        </w:rPr>
        <w:t>D</w:t>
      </w:r>
      <w:r>
        <w:tab/>
      </w:r>
      <w:r>
        <w:rPr>
          <w:color w:val="000000"/>
        </w:rPr>
        <w:t xml:space="preserve">Періодичне накладання цинк-желатинової пов’язки Унна  </w:t>
      </w:r>
    </w:p>
    <w:p w:rsidR="0026143F" w:rsidRDefault="00717719">
      <w:pPr>
        <w:widowControl w:val="0"/>
        <w:tabs>
          <w:tab w:val="left" w:pos="90"/>
          <w:tab w:val="left" w:pos="226"/>
        </w:tabs>
        <w:rPr>
          <w:color w:val="000000"/>
        </w:rPr>
      </w:pPr>
      <w:r>
        <w:rPr>
          <w:b/>
          <w:i/>
          <w:color w:val="000080"/>
        </w:rPr>
        <w:t>E</w:t>
      </w:r>
      <w:r>
        <w:tab/>
      </w:r>
      <w:r>
        <w:rPr>
          <w:color w:val="000000"/>
        </w:rPr>
        <w:t>Профілактичне щоденне підшкірне введення фраксіпарину</w:t>
      </w:r>
    </w:p>
    <w:p w:rsidR="0026143F" w:rsidRDefault="0026143F">
      <w:pPr>
        <w:widowControl w:val="0"/>
        <w:tabs>
          <w:tab w:val="left" w:pos="90"/>
          <w:tab w:val="left" w:pos="226"/>
        </w:tabs>
        <w:rPr>
          <w:color w:val="000000"/>
        </w:rPr>
      </w:pPr>
    </w:p>
    <w:p w:rsidR="0026143F" w:rsidRDefault="00717719">
      <w:pPr>
        <w:widowControl w:val="0"/>
        <w:tabs>
          <w:tab w:val="left" w:pos="90"/>
        </w:tabs>
        <w:rPr>
          <w:color w:val="000000"/>
        </w:rPr>
      </w:pPr>
      <w:r>
        <w:rPr>
          <w:color w:val="000000"/>
        </w:rPr>
        <w:t xml:space="preserve">6. У хворого 65 років, який тривалий час хворіє на тромбофлебіт глибоких вен нижніх </w:t>
      </w:r>
    </w:p>
    <w:p w:rsidR="0026143F" w:rsidRDefault="00717719">
      <w:pPr>
        <w:widowControl w:val="0"/>
        <w:tabs>
          <w:tab w:val="left" w:pos="90"/>
        </w:tabs>
        <w:rPr>
          <w:color w:val="000000"/>
        </w:rPr>
      </w:pPr>
      <w:r>
        <w:tab/>
      </w:r>
      <w:r>
        <w:rPr>
          <w:color w:val="000000"/>
        </w:rPr>
        <w:t xml:space="preserve">кінцівок, раптово з?явилася задишка, кашель з виділенням мокротиння і домішками </w:t>
      </w:r>
    </w:p>
    <w:p w:rsidR="0026143F" w:rsidRDefault="00717719">
      <w:pPr>
        <w:widowControl w:val="0"/>
        <w:tabs>
          <w:tab w:val="left" w:pos="90"/>
        </w:tabs>
        <w:rPr>
          <w:color w:val="000000"/>
        </w:rPr>
      </w:pPr>
      <w:r>
        <w:tab/>
      </w:r>
      <w:r>
        <w:rPr>
          <w:color w:val="000000"/>
        </w:rPr>
        <w:t xml:space="preserve">крові, біль за грудиною з іррадіацією в правій бік Пульс 100 ударів за хв, АТ 90/50 </w:t>
      </w:r>
    </w:p>
    <w:p w:rsidR="0026143F" w:rsidRDefault="00717719">
      <w:pPr>
        <w:widowControl w:val="0"/>
        <w:tabs>
          <w:tab w:val="left" w:pos="90"/>
        </w:tabs>
        <w:rPr>
          <w:color w:val="000000"/>
        </w:rPr>
      </w:pPr>
      <w:r>
        <w:tab/>
      </w:r>
      <w:r>
        <w:rPr>
          <w:color w:val="000000"/>
        </w:rPr>
        <w:t xml:space="preserve">мм.рт.ст. ЦВТ -300 мм.вод.ст. Яке ускладнення виникло у хворого?  </w:t>
      </w:r>
    </w:p>
    <w:p w:rsidR="0026143F" w:rsidRDefault="00717719">
      <w:pPr>
        <w:widowControl w:val="0"/>
        <w:tabs>
          <w:tab w:val="left" w:pos="90"/>
          <w:tab w:val="left" w:pos="221"/>
        </w:tabs>
        <w:rPr>
          <w:color w:val="000000"/>
        </w:rPr>
      </w:pPr>
      <w:r>
        <w:rPr>
          <w:b/>
          <w:i/>
          <w:color w:val="000080"/>
        </w:rPr>
        <w:t>A</w:t>
      </w:r>
      <w:r>
        <w:tab/>
      </w:r>
      <w:r>
        <w:rPr>
          <w:color w:val="000000"/>
        </w:rPr>
        <w:t xml:space="preserve">*Тромбоемболія легеневої артерії  </w:t>
      </w:r>
    </w:p>
    <w:p w:rsidR="0026143F" w:rsidRDefault="00717719">
      <w:pPr>
        <w:widowControl w:val="0"/>
        <w:tabs>
          <w:tab w:val="left" w:pos="90"/>
          <w:tab w:val="left" w:pos="226"/>
        </w:tabs>
        <w:rPr>
          <w:color w:val="000000"/>
        </w:rPr>
      </w:pPr>
      <w:r>
        <w:rPr>
          <w:b/>
          <w:i/>
          <w:color w:val="000080"/>
        </w:rPr>
        <w:t>B</w:t>
      </w:r>
      <w:r>
        <w:tab/>
      </w:r>
      <w:r>
        <w:rPr>
          <w:color w:val="000000"/>
        </w:rPr>
        <w:t xml:space="preserve">Гострий перикардит  </w:t>
      </w:r>
    </w:p>
    <w:p w:rsidR="0026143F" w:rsidRDefault="00717719">
      <w:pPr>
        <w:widowControl w:val="0"/>
        <w:tabs>
          <w:tab w:val="left" w:pos="90"/>
          <w:tab w:val="left" w:pos="226"/>
        </w:tabs>
        <w:rPr>
          <w:color w:val="000000"/>
        </w:rPr>
      </w:pPr>
      <w:r>
        <w:rPr>
          <w:b/>
          <w:i/>
          <w:color w:val="000080"/>
        </w:rPr>
        <w:t>C</w:t>
      </w:r>
      <w:r>
        <w:tab/>
      </w:r>
      <w:r>
        <w:rPr>
          <w:color w:val="000000"/>
        </w:rPr>
        <w:t xml:space="preserve">Гостра пневмонія  </w:t>
      </w:r>
    </w:p>
    <w:p w:rsidR="0026143F" w:rsidRDefault="00717719">
      <w:pPr>
        <w:widowControl w:val="0"/>
        <w:tabs>
          <w:tab w:val="left" w:pos="90"/>
          <w:tab w:val="left" w:pos="241"/>
        </w:tabs>
        <w:rPr>
          <w:color w:val="000000"/>
        </w:rPr>
      </w:pPr>
      <w:r>
        <w:rPr>
          <w:b/>
          <w:i/>
          <w:color w:val="000080"/>
        </w:rPr>
        <w:t>D</w:t>
      </w:r>
      <w:r>
        <w:tab/>
      </w:r>
      <w:r>
        <w:rPr>
          <w:color w:val="000000"/>
        </w:rPr>
        <w:t xml:space="preserve">Інфаркт міокарда.  </w:t>
      </w:r>
    </w:p>
    <w:p w:rsidR="0026143F" w:rsidRDefault="00717719">
      <w:pPr>
        <w:widowControl w:val="0"/>
        <w:tabs>
          <w:tab w:val="left" w:pos="90"/>
          <w:tab w:val="left" w:pos="226"/>
        </w:tabs>
        <w:rPr>
          <w:color w:val="000000"/>
        </w:rPr>
      </w:pPr>
      <w:r>
        <w:rPr>
          <w:b/>
          <w:i/>
          <w:color w:val="000080"/>
        </w:rPr>
        <w:t>E</w:t>
      </w:r>
      <w:r>
        <w:tab/>
      </w:r>
      <w:r>
        <w:rPr>
          <w:color w:val="000000"/>
        </w:rPr>
        <w:t>Гостра серцево-судинна недостатність</w:t>
      </w:r>
    </w:p>
    <w:p w:rsidR="0026143F" w:rsidRDefault="0026143F">
      <w:pPr>
        <w:widowControl w:val="0"/>
        <w:tabs>
          <w:tab w:val="left" w:pos="90"/>
          <w:tab w:val="left" w:pos="226"/>
        </w:tabs>
        <w:rPr>
          <w:color w:val="000000"/>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26143F">
      <w:pPr>
        <w:pStyle w:val="a8"/>
        <w:tabs>
          <w:tab w:val="left" w:pos="3584"/>
        </w:tabs>
        <w:ind w:left="1800"/>
      </w:pPr>
    </w:p>
    <w:p w:rsidR="0026143F" w:rsidRDefault="0026143F">
      <w:pPr>
        <w:pStyle w:val="10"/>
        <w:tabs>
          <w:tab w:val="left" w:pos="3584"/>
        </w:tabs>
        <w:rPr>
          <w:b/>
          <w:sz w:val="32"/>
          <w:szCs w:val="32"/>
        </w:rPr>
      </w:pPr>
    </w:p>
    <w:p w:rsidR="0026143F" w:rsidRDefault="00717719">
      <w:pPr>
        <w:pStyle w:val="10"/>
        <w:tabs>
          <w:tab w:val="left" w:pos="3584"/>
        </w:tabs>
        <w:rPr>
          <w:b/>
          <w:sz w:val="28"/>
          <w:szCs w:val="28"/>
        </w:rPr>
      </w:pPr>
      <w:r>
        <w:rPr>
          <w:b/>
          <w:sz w:val="32"/>
          <w:szCs w:val="32"/>
        </w:rPr>
        <w:t>5.Список рекомендованої літератури</w:t>
      </w:r>
    </w:p>
    <w:p w:rsidR="0026143F" w:rsidRDefault="0026143F">
      <w:pPr>
        <w:tabs>
          <w:tab w:val="left" w:pos="3584"/>
        </w:tabs>
        <w:ind w:firstLine="720"/>
        <w:rPr>
          <w:sz w:val="28"/>
          <w:szCs w:val="28"/>
        </w:rPr>
      </w:pPr>
    </w:p>
    <w:p w:rsidR="0026143F" w:rsidRDefault="00717719">
      <w:pPr>
        <w:pStyle w:val="10"/>
        <w:numPr>
          <w:ilvl w:val="0"/>
          <w:numId w:val="5"/>
        </w:numPr>
        <w:tabs>
          <w:tab w:val="left" w:pos="3584"/>
        </w:tabs>
        <w:rPr>
          <w:sz w:val="28"/>
          <w:szCs w:val="28"/>
        </w:rPr>
      </w:pPr>
      <w:r>
        <w:rPr>
          <w:sz w:val="28"/>
          <w:szCs w:val="28"/>
        </w:rPr>
        <w:t>Основна</w:t>
      </w:r>
    </w:p>
    <w:p w:rsidR="0026143F" w:rsidRDefault="00717719">
      <w:pPr>
        <w:widowControl w:val="0"/>
        <w:numPr>
          <w:ilvl w:val="0"/>
          <w:numId w:val="62"/>
        </w:numPr>
        <w:spacing w:after="160" w:line="259" w:lineRule="auto"/>
        <w:contextualSpacing/>
        <w:rPr>
          <w:lang w:eastAsia="en-US"/>
        </w:rPr>
      </w:pPr>
      <w:r>
        <w:rPr>
          <w:lang w:eastAsia="en-US"/>
        </w:rPr>
        <w:t>Загальна хірургія: [підруч. для здобувачів ВНЗ] / [В. П. Андрущенко та</w:t>
      </w:r>
      <w:r>
        <w:rPr>
          <w:lang w:eastAsia="en-US"/>
        </w:rP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62"/>
        </w:numPr>
        <w:contextualSpacing/>
        <w:rPr>
          <w:lang w:eastAsia="en-US"/>
        </w:rPr>
      </w:pPr>
      <w:r>
        <w:rPr>
          <w:lang w:eastAsia="en-US"/>
        </w:rPr>
        <w:t>Загальна хірургія: підручник / П. О. Герасимчук [та ін.].; ред. П. О.</w:t>
      </w:r>
      <w:r>
        <w:rPr>
          <w:lang w:eastAsia="en-US"/>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62"/>
        </w:numPr>
        <w:contextualSpacing/>
        <w:rPr>
          <w:lang w:eastAsia="en-US"/>
        </w:rPr>
      </w:pPr>
      <w:r>
        <w:rPr>
          <w:lang w:eastAsia="en-US"/>
        </w:rPr>
        <w:t>Хірургія: в 2-х т. Т. 1.: підручник для здобувачів вищих медичних</w:t>
      </w:r>
      <w:r>
        <w:rPr>
          <w:lang w:eastAsia="en-US"/>
        </w:rP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62"/>
        </w:numPr>
        <w:spacing w:after="160" w:line="259" w:lineRule="auto"/>
        <w:contextualSpacing/>
        <w:rPr>
          <w:lang w:eastAsia="en-US"/>
        </w:rPr>
      </w:pPr>
      <w:r>
        <w:rPr>
          <w:lang w:eastAsia="en-US"/>
        </w:rPr>
        <w:t>Хірургія: підручник / О. М. Кіт, А. О. Боб, В. С. Жуковський; ДВНЗ</w:t>
      </w:r>
      <w:r>
        <w:rPr>
          <w:lang w:eastAsia="en-US"/>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62"/>
        </w:numPr>
        <w:contextualSpacing/>
        <w:rPr>
          <w:lang w:eastAsia="en-US"/>
        </w:rPr>
      </w:pPr>
      <w:r>
        <w:rPr>
          <w:lang w:eastAsia="en-US"/>
        </w:rPr>
        <w:t>Хірургія: підручник: в 2-х т. Т. 1: Загальна хірургія з основними видами</w:t>
      </w:r>
      <w:r>
        <w:rPr>
          <w:lang w:eastAsia="en-US"/>
        </w:rPr>
        <w:br/>
        <w:t xml:space="preserve">хірургічної патології. Лікування хворого в хірургічному стаціонарі: підручник / Р. </w:t>
      </w:r>
      <w:r>
        <w:rPr>
          <w:lang w:eastAsia="en-US"/>
        </w:rPr>
        <w:lastRenderedPageBreak/>
        <w:t>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62"/>
        </w:numPr>
        <w:contextualSpacing/>
        <w:rPr>
          <w:lang w:eastAsia="en-US"/>
        </w:rPr>
      </w:pPr>
      <w:r>
        <w:rPr>
          <w:lang w:eastAsia="en-US"/>
        </w:rPr>
        <w:t>Невідкладні стани в хірургії: навчальний посібник / К. М. Бобак, А. І. Бобак, В. В. Киретів, О. М. Парійчук, І. В. Сарахман, І. І. Романишин, Л. Б. Бандрівський, О. С. Брунарська; ред. Л. М. Ковальчука.— К.: ВСВ «Медицина», 2017.— 560 с.</w:t>
      </w:r>
    </w:p>
    <w:p w:rsidR="0026143F" w:rsidRDefault="00717719">
      <w:pPr>
        <w:widowControl w:val="0"/>
        <w:numPr>
          <w:ilvl w:val="0"/>
          <w:numId w:val="62"/>
        </w:numPr>
        <w:contextualSpacing/>
        <w:rPr>
          <w:lang w:eastAsia="en-US"/>
        </w:rPr>
      </w:pPr>
      <w:r>
        <w:rPr>
          <w:lang w:eastAsia="en-US"/>
        </w:rPr>
        <w:t>Оперативна хірургія і топографічна анатомія голови та шиї: баз. підруч.</w:t>
      </w:r>
      <w:r>
        <w:rPr>
          <w:lang w:eastAsia="en-US"/>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62"/>
        </w:numPr>
        <w:contextualSpacing/>
        <w:rPr>
          <w:lang w:eastAsia="en-US"/>
        </w:rPr>
      </w:pPr>
      <w:r>
        <w:rPr>
          <w:lang w:eastAsia="en-US"/>
        </w:rPr>
        <w:t>Оперативна хірургія та топографічна анатомія: національний підручник</w:t>
      </w:r>
      <w:r>
        <w:rPr>
          <w:lang w:eastAsia="en-US"/>
        </w:rPr>
        <w:br/>
        <w:t>для здобувачів вищих медичних начальних закладів ІV рівня акредитації / Ю. Т. Ахтемійчук [та ін.]; ред. М. П. Ковальський. - 3-є вид., виправ. - Київ: ВСВ</w:t>
      </w:r>
      <w:r>
        <w:rPr>
          <w:lang w:eastAsia="en-US"/>
        </w:rPr>
        <w:br/>
        <w:t>"Медицина", 2016. - 504 с.: 40 с. кольор. вкл.</w:t>
      </w:r>
    </w:p>
    <w:p w:rsidR="0026143F" w:rsidRDefault="0026143F">
      <w:pPr>
        <w:widowControl w:val="0"/>
        <w:shd w:val="clear" w:color="auto" w:fill="FFFFFF"/>
        <w:autoSpaceDE w:val="0"/>
        <w:ind w:left="568"/>
        <w:jc w:val="both"/>
        <w:rPr>
          <w:color w:val="000000"/>
          <w:szCs w:val="28"/>
        </w:rPr>
      </w:pPr>
    </w:p>
    <w:p w:rsidR="0026143F" w:rsidRDefault="00717719">
      <w:pPr>
        <w:tabs>
          <w:tab w:val="left" w:pos="3584"/>
        </w:tabs>
        <w:ind w:left="426" w:hanging="426"/>
        <w:rPr>
          <w:b/>
          <w:i/>
          <w:sz w:val="28"/>
          <w:szCs w:val="28"/>
          <w:lang w:eastAsia="ar-SA"/>
        </w:rPr>
      </w:pPr>
      <w:r>
        <w:rPr>
          <w:b/>
          <w:i/>
          <w:sz w:val="28"/>
          <w:szCs w:val="28"/>
          <w:lang w:eastAsia="ar-SA"/>
        </w:rPr>
        <w:t xml:space="preserve">        Додаткова література:</w:t>
      </w:r>
    </w:p>
    <w:p w:rsidR="0026143F" w:rsidRDefault="00717719">
      <w:pPr>
        <w:widowControl w:val="0"/>
        <w:numPr>
          <w:ilvl w:val="0"/>
          <w:numId w:val="63"/>
        </w:numPr>
        <w:tabs>
          <w:tab w:val="left" w:pos="1101"/>
        </w:tabs>
        <w:contextualSpacing/>
        <w:rPr>
          <w:lang w:eastAsia="en-US"/>
        </w:rPr>
      </w:pPr>
      <w:r>
        <w:rPr>
          <w:lang w:eastAsia="en-US"/>
        </w:rPr>
        <w:t>Загальна хірургія: базовий підручник для здобувачів вищих навчальних</w:t>
      </w:r>
      <w:r>
        <w:rPr>
          <w:lang w:eastAsia="en-US"/>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63"/>
        </w:numPr>
        <w:tabs>
          <w:tab w:val="left" w:pos="1101"/>
        </w:tabs>
        <w:contextualSpacing/>
        <w:rPr>
          <w:lang w:eastAsia="en-US"/>
        </w:rPr>
      </w:pPr>
      <w:r>
        <w:rPr>
          <w:lang w:eastAsia="en-US"/>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ind w:left="851" w:hanging="851"/>
        <w:jc w:val="both"/>
        <w:rPr>
          <w:color w:val="000000"/>
          <w:sz w:val="28"/>
          <w:szCs w:val="28"/>
        </w:rPr>
      </w:pPr>
    </w:p>
    <w:p w:rsidR="0026143F" w:rsidRDefault="0026143F">
      <w:pPr>
        <w:tabs>
          <w:tab w:val="left" w:pos="1101"/>
        </w:tabs>
        <w:kinsoku w:val="0"/>
        <w:overflowPunct w:val="0"/>
        <w:autoSpaceDE w:val="0"/>
        <w:autoSpaceDN w:val="0"/>
        <w:jc w:val="center"/>
        <w:rPr>
          <w:b/>
          <w:color w:val="000000"/>
        </w:rPr>
      </w:pPr>
    </w:p>
    <w:p w:rsidR="0026143F" w:rsidRDefault="00717719">
      <w:pPr>
        <w:tabs>
          <w:tab w:val="left" w:pos="1101"/>
        </w:tabs>
        <w:kinsoku w:val="0"/>
        <w:overflowPunct w:val="0"/>
        <w:autoSpaceDE w:val="0"/>
        <w:autoSpaceDN w:val="0"/>
        <w:rPr>
          <w:b/>
          <w:color w:val="000000"/>
          <w:lang w:bidi="ru-RU"/>
        </w:rPr>
      </w:pPr>
      <w:r>
        <w:rPr>
          <w:b/>
          <w:color w:val="000000"/>
        </w:rPr>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D13360">
      <w:pPr>
        <w:widowControl w:val="0"/>
        <w:numPr>
          <w:ilvl w:val="0"/>
          <w:numId w:val="64"/>
        </w:numPr>
        <w:contextualSpacing/>
        <w:rPr>
          <w:lang w:eastAsia="en-US"/>
        </w:rPr>
      </w:pPr>
      <w:hyperlink r:id="rId110"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moz</w:t>
        </w:r>
        <w:r w:rsidR="00717719">
          <w:rPr>
            <w:color w:val="0000FF"/>
            <w:u w:val="single"/>
            <w:lang w:eastAsia="en-US"/>
          </w:rPr>
          <w:t>.</w:t>
        </w:r>
        <w:r w:rsidR="00717719">
          <w:rPr>
            <w:color w:val="0000FF"/>
            <w:u w:val="single"/>
            <w:lang w:val="en-US" w:eastAsia="en-US"/>
          </w:rPr>
          <w:t>gov</w:t>
        </w:r>
        <w:r w:rsidR="00717719">
          <w:rPr>
            <w:color w:val="0000FF"/>
            <w:u w:val="single"/>
            <w:lang w:eastAsia="en-US"/>
          </w:rPr>
          <w:t>.</w:t>
        </w:r>
        <w:r w:rsidR="00717719">
          <w:rPr>
            <w:color w:val="0000FF"/>
            <w:u w:val="single"/>
            <w:lang w:val="en-US" w:eastAsia="en-US"/>
          </w:rPr>
          <w:t>ua</w:t>
        </w:r>
      </w:hyperlink>
      <w:r w:rsidR="00717719">
        <w:rPr>
          <w:color w:val="0000FF"/>
          <w:u w:val="single"/>
          <w:lang w:eastAsia="en-US"/>
        </w:rPr>
        <w:t xml:space="preserve"> – Міністерство охорони здоров’я України</w:t>
      </w:r>
    </w:p>
    <w:p w:rsidR="0026143F" w:rsidRDefault="00D13360">
      <w:pPr>
        <w:widowControl w:val="0"/>
        <w:numPr>
          <w:ilvl w:val="0"/>
          <w:numId w:val="64"/>
        </w:numPr>
        <w:contextualSpacing/>
        <w:rPr>
          <w:lang w:val="en-US" w:eastAsia="en-US"/>
        </w:rPr>
      </w:pPr>
      <w:hyperlink r:id="rId111"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112" w:history="1">
        <w:r w:rsidR="00717719">
          <w:rPr>
            <w:color w:val="0000FF"/>
            <w:u w:val="single"/>
            <w:lang w:val="en-US" w:eastAsia="en-US"/>
          </w:rPr>
          <w:t>American Medical Association</w:t>
        </w:r>
      </w:hyperlink>
    </w:p>
    <w:p w:rsidR="0026143F" w:rsidRDefault="00D13360">
      <w:pPr>
        <w:widowControl w:val="0"/>
        <w:numPr>
          <w:ilvl w:val="0"/>
          <w:numId w:val="64"/>
        </w:numPr>
        <w:contextualSpacing/>
        <w:rPr>
          <w:lang w:eastAsia="en-US"/>
        </w:rPr>
      </w:pPr>
      <w:hyperlink r:id="rId113" w:history="1">
        <w:r w:rsidR="00717719">
          <w:rPr>
            <w:color w:val="0000FF"/>
            <w:u w:val="single"/>
            <w:shd w:val="clear" w:color="auto" w:fill="FFFFFF"/>
            <w:lang w:val="en-US" w:eastAsia="en-US"/>
          </w:rPr>
          <w:t>www</w:t>
        </w:r>
        <w:r w:rsidR="00717719">
          <w:rPr>
            <w:color w:val="0000FF"/>
            <w:u w:val="single"/>
            <w:shd w:val="clear" w:color="auto" w:fill="FFFFFF"/>
            <w:lang w:eastAsia="en-US"/>
          </w:rPr>
          <w:t>.</w:t>
        </w:r>
        <w:r w:rsidR="00717719">
          <w:rPr>
            <w:color w:val="0000FF"/>
            <w:u w:val="single"/>
            <w:shd w:val="clear" w:color="auto" w:fill="FFFFFF"/>
            <w:lang w:val="en-US" w:eastAsia="en-US"/>
          </w:rPr>
          <w:t>who</w:t>
        </w:r>
        <w:r w:rsidR="00717719">
          <w:rPr>
            <w:color w:val="0000FF"/>
            <w:u w:val="single"/>
            <w:shd w:val="clear" w:color="auto" w:fill="FFFFFF"/>
            <w:lang w:eastAsia="en-US"/>
          </w:rPr>
          <w:t>.</w:t>
        </w:r>
        <w:r w:rsidR="00717719">
          <w:rPr>
            <w:color w:val="0000FF"/>
            <w:u w:val="single"/>
            <w:shd w:val="clear" w:color="auto" w:fill="FFFFFF"/>
            <w:lang w:val="en-US" w:eastAsia="en-US"/>
          </w:rPr>
          <w:t>int</w:t>
        </w:r>
      </w:hyperlink>
      <w:r w:rsidR="00717719">
        <w:rPr>
          <w:color w:val="0000FF"/>
          <w:u w:val="single"/>
          <w:shd w:val="clear" w:color="auto" w:fill="FFFFFF"/>
          <w:lang w:eastAsia="en-US"/>
        </w:rPr>
        <w:t xml:space="preserve"> – Всесвітня організація охорони здоров’я</w:t>
      </w:r>
    </w:p>
    <w:p w:rsidR="0026143F" w:rsidRDefault="00D13360">
      <w:pPr>
        <w:widowControl w:val="0"/>
        <w:numPr>
          <w:ilvl w:val="0"/>
          <w:numId w:val="64"/>
        </w:numPr>
        <w:contextualSpacing/>
        <w:rPr>
          <w:lang w:eastAsia="en-US"/>
        </w:rPr>
      </w:pPr>
      <w:hyperlink r:id="rId114" w:history="1">
        <w:r w:rsidR="00717719">
          <w:rPr>
            <w:color w:val="0000FF"/>
            <w:u w:val="single"/>
            <w:shd w:val="clear" w:color="auto" w:fill="FFFFFF"/>
            <w:lang w:val="en-US" w:eastAsia="en-US"/>
          </w:rPr>
          <w:t>www</w:t>
        </w:r>
        <w:r w:rsidR="00717719">
          <w:rPr>
            <w:color w:val="0000FF"/>
            <w:u w:val="single"/>
            <w:shd w:val="clear" w:color="auto" w:fill="FFFFFF"/>
            <w:lang w:eastAsia="en-US"/>
          </w:rPr>
          <w:t>.</w:t>
        </w:r>
        <w:r w:rsidR="00717719">
          <w:rPr>
            <w:color w:val="0000FF"/>
            <w:u w:val="single"/>
            <w:shd w:val="clear" w:color="auto" w:fill="FFFFFF"/>
            <w:lang w:val="en-US" w:eastAsia="en-US"/>
          </w:rPr>
          <w:t>dec</w:t>
        </w:r>
        <w:r w:rsidR="00717719">
          <w:rPr>
            <w:color w:val="0000FF"/>
            <w:u w:val="single"/>
            <w:shd w:val="clear" w:color="auto" w:fill="FFFFFF"/>
            <w:lang w:eastAsia="en-US"/>
          </w:rPr>
          <w:t>.</w:t>
        </w:r>
        <w:r w:rsidR="00717719">
          <w:rPr>
            <w:color w:val="0000FF"/>
            <w:u w:val="single"/>
            <w:shd w:val="clear" w:color="auto" w:fill="FFFFFF"/>
            <w:lang w:val="en-US" w:eastAsia="en-US"/>
          </w:rPr>
          <w:t>gov</w:t>
        </w:r>
        <w:r w:rsidR="00717719">
          <w:rPr>
            <w:color w:val="0000FF"/>
            <w:u w:val="single"/>
            <w:shd w:val="clear" w:color="auto" w:fill="FFFFFF"/>
            <w:lang w:eastAsia="en-US"/>
          </w:rPr>
          <w:t>.</w:t>
        </w:r>
        <w:r w:rsidR="00717719">
          <w:rPr>
            <w:color w:val="0000FF"/>
            <w:u w:val="single"/>
            <w:shd w:val="clear" w:color="auto" w:fill="FFFFFF"/>
            <w:lang w:val="en-US" w:eastAsia="en-US"/>
          </w:rPr>
          <w:t>ua</w:t>
        </w:r>
        <w:r w:rsidR="00717719">
          <w:rPr>
            <w:color w:val="0000FF"/>
            <w:u w:val="single"/>
            <w:shd w:val="clear" w:color="auto" w:fill="FFFFFF"/>
            <w:lang w:eastAsia="en-US"/>
          </w:rPr>
          <w:t>/</w:t>
        </w:r>
        <w:r w:rsidR="00717719">
          <w:rPr>
            <w:color w:val="0000FF"/>
            <w:u w:val="single"/>
            <w:shd w:val="clear" w:color="auto" w:fill="FFFFFF"/>
            <w:lang w:val="en-US" w:eastAsia="en-US"/>
          </w:rPr>
          <w:t>mtd</w:t>
        </w:r>
        <w:r w:rsidR="00717719">
          <w:rPr>
            <w:color w:val="0000FF"/>
            <w:u w:val="single"/>
            <w:shd w:val="clear" w:color="auto" w:fill="FFFFFF"/>
            <w:lang w:eastAsia="en-US"/>
          </w:rPr>
          <w:t>/</w:t>
        </w:r>
        <w:r w:rsidR="00717719">
          <w:rPr>
            <w:color w:val="0000FF"/>
            <w:u w:val="single"/>
            <w:shd w:val="clear" w:color="auto" w:fill="FFFFFF"/>
            <w:lang w:val="en-US" w:eastAsia="en-US"/>
          </w:rPr>
          <w:t>home</w:t>
        </w:r>
        <w:r w:rsidR="00717719">
          <w:rPr>
            <w:color w:val="0000FF"/>
            <w:u w:val="single"/>
            <w:shd w:val="clear" w:color="auto" w:fill="FFFFFF"/>
            <w:lang w:eastAsia="en-US"/>
          </w:rPr>
          <w:t>/</w:t>
        </w:r>
      </w:hyperlink>
      <w:r w:rsidR="00717719">
        <w:rPr>
          <w:color w:val="0000FF"/>
          <w:u w:val="single"/>
          <w:shd w:val="clear" w:color="auto" w:fill="FFFFFF"/>
          <w:lang w:eastAsia="en-US"/>
        </w:rPr>
        <w:t xml:space="preserve"> - Державний експертний центр МОЗ України</w:t>
      </w:r>
    </w:p>
    <w:p w:rsidR="0026143F" w:rsidRDefault="00D13360">
      <w:pPr>
        <w:widowControl w:val="0"/>
        <w:numPr>
          <w:ilvl w:val="0"/>
          <w:numId w:val="64"/>
        </w:numPr>
        <w:contextualSpacing/>
        <w:rPr>
          <w:lang w:eastAsia="en-US"/>
        </w:rPr>
      </w:pPr>
      <w:hyperlink r:id="rId115"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bma</w:t>
        </w:r>
        <w:r w:rsidR="00717719">
          <w:rPr>
            <w:color w:val="0000FF"/>
            <w:u w:val="single"/>
            <w:lang w:eastAsia="en-US"/>
          </w:rPr>
          <w:t>.</w:t>
        </w:r>
        <w:r w:rsidR="00717719">
          <w:rPr>
            <w:color w:val="0000FF"/>
            <w:u w:val="single"/>
            <w:lang w:val="en-US" w:eastAsia="en-US"/>
          </w:rPr>
          <w:t>org</w:t>
        </w:r>
        <w:r w:rsidR="00717719">
          <w:rPr>
            <w:color w:val="0000FF"/>
            <w:u w:val="single"/>
            <w:lang w:eastAsia="en-US"/>
          </w:rPr>
          <w:t>.</w:t>
        </w:r>
        <w:r w:rsidR="00717719">
          <w:rPr>
            <w:color w:val="0000FF"/>
            <w:u w:val="single"/>
            <w:lang w:val="en-US" w:eastAsia="en-US"/>
          </w:rPr>
          <w:t>uk</w:t>
        </w:r>
      </w:hyperlink>
      <w:r w:rsidR="00717719">
        <w:rPr>
          <w:lang w:eastAsia="en-US"/>
        </w:rPr>
        <w:t xml:space="preserve"> – Британська медична асоціація</w:t>
      </w:r>
    </w:p>
    <w:p w:rsidR="0026143F" w:rsidRDefault="00D13360">
      <w:pPr>
        <w:widowControl w:val="0"/>
        <w:numPr>
          <w:ilvl w:val="0"/>
          <w:numId w:val="64"/>
        </w:numPr>
        <w:contextualSpacing/>
        <w:rPr>
          <w:lang w:val="en-US" w:eastAsia="en-US"/>
        </w:rPr>
      </w:pPr>
      <w:hyperlink r:id="rId116"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64"/>
        </w:numPr>
        <w:contextualSpacing/>
        <w:rPr>
          <w:lang w:eastAsia="en-US"/>
        </w:rPr>
      </w:pPr>
      <w:hyperlink r:id="rId117" w:history="1">
        <w:r w:rsidR="00717719">
          <w:rPr>
            <w:color w:val="0000FF"/>
            <w:u w:val="single"/>
            <w:lang w:val="en-US" w:eastAsia="en-US"/>
          </w:rPr>
          <w:t>www</w:t>
        </w:r>
        <w:r w:rsidR="00717719">
          <w:rPr>
            <w:color w:val="0000FF"/>
            <w:u w:val="single"/>
            <w:lang w:eastAsia="en-US"/>
          </w:rPr>
          <w:t>.</w:t>
        </w:r>
        <w:r w:rsidR="00717719">
          <w:rPr>
            <w:color w:val="0000FF"/>
            <w:u w:val="single"/>
            <w:lang w:val="en-US" w:eastAsia="en-US"/>
          </w:rPr>
          <w:t>bundesaerztekammer</w:t>
        </w:r>
        <w:r w:rsidR="00717719">
          <w:rPr>
            <w:color w:val="0000FF"/>
            <w:u w:val="single"/>
            <w:lang w:eastAsia="en-US"/>
          </w:rPr>
          <w:t>.</w:t>
        </w:r>
        <w:r w:rsidR="00717719">
          <w:rPr>
            <w:color w:val="0000FF"/>
            <w:u w:val="single"/>
            <w:lang w:val="en-US" w:eastAsia="en-US"/>
          </w:rPr>
          <w:t>de</w:t>
        </w:r>
      </w:hyperlink>
      <w:r w:rsidR="00717719">
        <w:rPr>
          <w:lang w:eastAsia="en-US"/>
        </w:rPr>
        <w:t xml:space="preserve"> – Німецька медична асоціація</w:t>
      </w:r>
    </w:p>
    <w:p w:rsidR="0026143F" w:rsidRDefault="00D13360">
      <w:pPr>
        <w:widowControl w:val="0"/>
        <w:numPr>
          <w:ilvl w:val="0"/>
          <w:numId w:val="64"/>
        </w:numPr>
      </w:pPr>
      <w:hyperlink r:id="rId118" w:history="1">
        <w:r w:rsidR="00717719">
          <w:rPr>
            <w:color w:val="0000FF"/>
            <w:u w:val="single"/>
            <w:lang w:val="en-US"/>
          </w:rPr>
          <w:t>http</w:t>
        </w:r>
        <w:r w:rsidR="00717719">
          <w:rPr>
            <w:color w:val="0000FF"/>
            <w:u w:val="single"/>
          </w:rPr>
          <w:t>://</w:t>
        </w:r>
        <w:r w:rsidR="00717719">
          <w:rPr>
            <w:color w:val="0000FF"/>
            <w:u w:val="single"/>
            <w:lang w:val="en-US"/>
          </w:rPr>
          <w:t>medforum</w:t>
        </w:r>
        <w:r w:rsidR="00717719">
          <w:rPr>
            <w:color w:val="0000FF"/>
            <w:u w:val="single"/>
          </w:rPr>
          <w:t>.</w:t>
        </w:r>
        <w:r w:rsidR="00717719">
          <w:rPr>
            <w:color w:val="0000FF"/>
            <w:u w:val="single"/>
            <w:lang w:val="en-US"/>
          </w:rPr>
          <w:t>in</w:t>
        </w:r>
        <w:r w:rsidR="00717719">
          <w:rPr>
            <w:color w:val="0000FF"/>
            <w:u w:val="single"/>
          </w:rPr>
          <w:t>.</w:t>
        </w:r>
        <w:r w:rsidR="00717719">
          <w:rPr>
            <w:color w:val="0000FF"/>
            <w:u w:val="single"/>
            <w:lang w:val="en-US"/>
          </w:rPr>
          <w:t>ua</w:t>
        </w:r>
        <w:r w:rsidR="00717719">
          <w:rPr>
            <w:color w:val="0000FF"/>
            <w:u w:val="single"/>
          </w:rPr>
          <w:t>/</w:t>
        </w:r>
        <w:r w:rsidR="00717719">
          <w:rPr>
            <w:color w:val="0000FF"/>
            <w:u w:val="single"/>
            <w:lang w:val="en-US"/>
          </w:rPr>
          <w:t>partners</w:t>
        </w:r>
        <w:r w:rsidR="00717719">
          <w:rPr>
            <w:color w:val="0000FF"/>
            <w:u w:val="single"/>
          </w:rPr>
          <w:t>-</w:t>
        </w:r>
      </w:hyperlink>
      <w:r w:rsidR="00717719">
        <w:t xml:space="preserve"> Асоціація хірургів України</w:t>
      </w:r>
    </w:p>
    <w:p w:rsidR="0026143F" w:rsidRDefault="00D13360">
      <w:pPr>
        <w:widowControl w:val="0"/>
        <w:numPr>
          <w:ilvl w:val="0"/>
          <w:numId w:val="64"/>
        </w:numPr>
        <w:contextualSpacing/>
        <w:rPr>
          <w:lang w:eastAsia="en-US"/>
        </w:rPr>
      </w:pPr>
      <w:hyperlink r:id="rId119"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endoscopy</w:t>
        </w:r>
        <w:r w:rsidR="00717719">
          <w:rPr>
            <w:color w:val="0000FF"/>
            <w:u w:val="single"/>
            <w:lang w:eastAsia="en-US"/>
          </w:rPr>
          <w:t>.</w:t>
        </w:r>
        <w:r w:rsidR="00717719">
          <w:rPr>
            <w:color w:val="0000FF"/>
            <w:u w:val="single"/>
            <w:lang w:val="en-US" w:eastAsia="en-US"/>
          </w:rPr>
          <w:t>com</w:t>
        </w:r>
        <w:r w:rsidR="00717719">
          <w:rPr>
            <w:color w:val="0000FF"/>
            <w:u w:val="single"/>
            <w:lang w:eastAsia="en-US"/>
          </w:rPr>
          <w:t>.</w:t>
        </w:r>
        <w:r w:rsidR="00717719">
          <w:rPr>
            <w:color w:val="0000FF"/>
            <w:u w:val="single"/>
            <w:lang w:val="en-US" w:eastAsia="en-US"/>
          </w:rPr>
          <w:t>ua</w:t>
        </w:r>
        <w:r w:rsidR="00717719">
          <w:rPr>
            <w:color w:val="0000FF"/>
            <w:u w:val="single"/>
            <w:lang w:eastAsia="en-US"/>
          </w:rPr>
          <w:t>/</w:t>
        </w:r>
      </w:hyperlink>
      <w:r w:rsidR="00717719">
        <w:rPr>
          <w:lang w:eastAsia="en-US"/>
        </w:rPr>
        <w:t xml:space="preserve"> - Асоціація ендоскопічних хірургів України </w:t>
      </w:r>
    </w:p>
    <w:p w:rsidR="0026143F" w:rsidRDefault="00D13360">
      <w:pPr>
        <w:widowControl w:val="0"/>
        <w:numPr>
          <w:ilvl w:val="0"/>
          <w:numId w:val="64"/>
        </w:numPr>
        <w:contextualSpacing/>
        <w:rPr>
          <w:lang w:eastAsia="en-US"/>
        </w:rPr>
      </w:pPr>
      <w:hyperlink r:id="rId120"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thoracic</w:t>
        </w:r>
        <w:r w:rsidR="00717719">
          <w:rPr>
            <w:color w:val="0000FF"/>
            <w:u w:val="single"/>
            <w:lang w:eastAsia="en-US"/>
          </w:rPr>
          <w:t>-</w:t>
        </w:r>
        <w:r w:rsidR="00717719">
          <w:rPr>
            <w:color w:val="0000FF"/>
            <w:u w:val="single"/>
            <w:lang w:val="en-US" w:eastAsia="en-US"/>
          </w:rPr>
          <w:t>surgery</w:t>
        </w:r>
        <w:r w:rsidR="00717719">
          <w:rPr>
            <w:color w:val="0000FF"/>
            <w:u w:val="single"/>
            <w:lang w:eastAsia="en-US"/>
          </w:rPr>
          <w:t>.</w:t>
        </w:r>
        <w:r w:rsidR="00717719">
          <w:rPr>
            <w:color w:val="0000FF"/>
            <w:u w:val="single"/>
            <w:lang w:val="en-US" w:eastAsia="en-US"/>
          </w:rPr>
          <w:t>com</w:t>
        </w:r>
        <w:r w:rsidR="00717719">
          <w:rPr>
            <w:color w:val="0000FF"/>
            <w:u w:val="single"/>
            <w:lang w:eastAsia="en-US"/>
          </w:rPr>
          <w:t>.</w:t>
        </w:r>
        <w:r w:rsidR="00717719">
          <w:rPr>
            <w:color w:val="0000FF"/>
            <w:u w:val="single"/>
            <w:lang w:val="en-US" w:eastAsia="en-US"/>
          </w:rPr>
          <w:t>ua</w:t>
        </w:r>
        <w:r w:rsidR="00717719">
          <w:rPr>
            <w:color w:val="0000FF"/>
            <w:u w:val="single"/>
            <w:lang w:eastAsia="en-US"/>
          </w:rPr>
          <w:t>/</w:t>
        </w:r>
      </w:hyperlink>
      <w:r w:rsidR="00717719">
        <w:rPr>
          <w:lang w:eastAsia="en-US"/>
        </w:rPr>
        <w:t xml:space="preserve"> - Асоціація торакальних хірургів України </w:t>
      </w:r>
    </w:p>
    <w:p w:rsidR="0026143F" w:rsidRDefault="00D13360">
      <w:pPr>
        <w:widowControl w:val="0"/>
        <w:numPr>
          <w:ilvl w:val="0"/>
          <w:numId w:val="64"/>
        </w:numPr>
        <w:contextualSpacing/>
        <w:rPr>
          <w:lang w:eastAsia="en-US"/>
        </w:rPr>
      </w:pPr>
      <w:hyperlink r:id="rId121" w:history="1">
        <w:r w:rsidR="00717719">
          <w:rPr>
            <w:color w:val="0000FF"/>
            <w:u w:val="single"/>
            <w:lang w:val="en-US" w:eastAsia="en-US"/>
          </w:rPr>
          <w:t>https</w:t>
        </w:r>
        <w:r w:rsidR="00717719">
          <w:rPr>
            <w:color w:val="0000FF"/>
            <w:u w:val="single"/>
            <w:lang w:eastAsia="en-US"/>
          </w:rPr>
          <w:t>://</w:t>
        </w:r>
        <w:r w:rsidR="00717719">
          <w:rPr>
            <w:color w:val="0000FF"/>
            <w:u w:val="single"/>
            <w:lang w:val="en-US" w:eastAsia="en-US"/>
          </w:rPr>
          <w:t>youcontrol</w:t>
        </w:r>
        <w:r w:rsidR="00717719">
          <w:rPr>
            <w:color w:val="0000FF"/>
            <w:u w:val="single"/>
            <w:lang w:eastAsia="en-US"/>
          </w:rPr>
          <w:t>.</w:t>
        </w:r>
        <w:r w:rsidR="00717719">
          <w:rPr>
            <w:color w:val="0000FF"/>
            <w:u w:val="single"/>
            <w:lang w:val="en-US" w:eastAsia="en-US"/>
          </w:rPr>
          <w:t>com</w:t>
        </w:r>
        <w:r w:rsidR="00717719">
          <w:rPr>
            <w:color w:val="0000FF"/>
            <w:u w:val="single"/>
            <w:lang w:eastAsia="en-US"/>
          </w:rPr>
          <w:t>.</w:t>
        </w:r>
        <w:r w:rsidR="00717719">
          <w:rPr>
            <w:color w:val="0000FF"/>
            <w:u w:val="single"/>
            <w:lang w:val="en-US" w:eastAsia="en-US"/>
          </w:rPr>
          <w:t>ua</w:t>
        </w:r>
        <w:r w:rsidR="00717719">
          <w:rPr>
            <w:color w:val="0000FF"/>
            <w:u w:val="single"/>
            <w:lang w:eastAsia="en-US"/>
          </w:rPr>
          <w:t>/</w:t>
        </w:r>
      </w:hyperlink>
      <w:r w:rsidR="00717719">
        <w:rPr>
          <w:lang w:eastAsia="en-US"/>
        </w:rPr>
        <w:t xml:space="preserve"> - Асоціація судинних хірургів України</w:t>
      </w:r>
    </w:p>
    <w:p w:rsidR="0026143F" w:rsidRDefault="0026143F">
      <w:pPr>
        <w:pStyle w:val="10"/>
        <w:tabs>
          <w:tab w:val="left" w:pos="3584"/>
        </w:tabs>
        <w:rPr>
          <w:i/>
          <w:sz w:val="28"/>
          <w:szCs w:val="28"/>
        </w:rPr>
      </w:pPr>
    </w:p>
    <w:p w:rsidR="0026143F" w:rsidRDefault="0026143F">
      <w:pPr>
        <w:pStyle w:val="10"/>
        <w:tabs>
          <w:tab w:val="left" w:pos="3584"/>
        </w:tabs>
        <w:rPr>
          <w:i/>
          <w:sz w:val="28"/>
          <w:szCs w:val="28"/>
        </w:rPr>
      </w:pPr>
    </w:p>
    <w:p w:rsidR="0026143F" w:rsidRDefault="0026143F">
      <w:pPr>
        <w:pStyle w:val="10"/>
        <w:tabs>
          <w:tab w:val="left" w:pos="3584"/>
        </w:tabs>
        <w:rPr>
          <w:i/>
          <w:sz w:val="28"/>
          <w:szCs w:val="28"/>
        </w:rPr>
      </w:pPr>
    </w:p>
    <w:p w:rsidR="0026143F" w:rsidRDefault="00717719">
      <w:pPr>
        <w:widowControl w:val="0"/>
        <w:jc w:val="center"/>
        <w:rPr>
          <w:rFonts w:cs="Microsoft YaHei"/>
          <w:b/>
          <w:bCs/>
          <w:color w:val="000000"/>
          <w:sz w:val="32"/>
          <w:szCs w:val="32"/>
          <w:lang w:bidi="uk-UA"/>
        </w:rPr>
      </w:pPr>
      <w:r>
        <w:rPr>
          <w:bCs/>
          <w:i/>
          <w:sz w:val="32"/>
          <w:szCs w:val="32"/>
        </w:rPr>
        <w:t>Практичне заняття № 10</w:t>
      </w:r>
    </w:p>
    <w:p w:rsidR="0026143F" w:rsidRDefault="00717719">
      <w:pPr>
        <w:widowControl w:val="0"/>
        <w:rPr>
          <w:b/>
          <w:bCs/>
          <w:color w:val="000000"/>
          <w:lang w:bidi="uk-UA"/>
        </w:rPr>
      </w:pPr>
      <w:r>
        <w:rPr>
          <w:b/>
          <w:bCs/>
          <w:color w:val="000000"/>
          <w:lang w:bidi="uk-UA"/>
        </w:rPr>
        <w:t>Тема:</w:t>
      </w:r>
      <w:r>
        <w:rPr>
          <w:b/>
          <w:sz w:val="28"/>
          <w:szCs w:val="28"/>
        </w:rPr>
        <w:t xml:space="preserve"> Аневризма аорти та периферичних артерій.</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pPr>
        <w:numPr>
          <w:ilvl w:val="0"/>
          <w:numId w:val="65"/>
        </w:numPr>
      </w:pPr>
      <w:r>
        <w:t>Анатомічну будову артеріальної  системи, фізіологічні особливості кровообігу;</w:t>
      </w:r>
    </w:p>
    <w:p w:rsidR="0026143F" w:rsidRDefault="00717719">
      <w:pPr>
        <w:numPr>
          <w:ilvl w:val="0"/>
          <w:numId w:val="65"/>
        </w:numPr>
      </w:pPr>
      <w:r>
        <w:t xml:space="preserve">Методику фізикалього обстеження серця, перкусію, аускультацію, </w:t>
      </w:r>
    </w:p>
    <w:p w:rsidR="0026143F" w:rsidRDefault="00717719">
      <w:pPr>
        <w:numPr>
          <w:ilvl w:val="0"/>
          <w:numId w:val="65"/>
        </w:numPr>
      </w:pPr>
      <w:r>
        <w:t xml:space="preserve">Інструментальні методи обстеження, </w:t>
      </w:r>
    </w:p>
    <w:p w:rsidR="0026143F" w:rsidRDefault="00717719">
      <w:pPr>
        <w:numPr>
          <w:ilvl w:val="0"/>
          <w:numId w:val="65"/>
        </w:numPr>
      </w:pPr>
      <w:r>
        <w:t>Тактику та способи лікування.</w:t>
      </w:r>
    </w:p>
    <w:p w:rsidR="0026143F" w:rsidRDefault="0026143F">
      <w:pPr>
        <w:tabs>
          <w:tab w:val="left" w:pos="3584"/>
        </w:tabs>
        <w:rPr>
          <w:sz w:val="28"/>
          <w:szCs w:val="28"/>
        </w:rPr>
      </w:pPr>
    </w:p>
    <w:p w:rsidR="0026143F" w:rsidRDefault="00717719">
      <w:pPr>
        <w:numPr>
          <w:ilvl w:val="0"/>
          <w:numId w:val="50"/>
        </w:numPr>
        <w:rPr>
          <w:color w:val="000000"/>
        </w:rPr>
      </w:pPr>
      <w:r>
        <w:rPr>
          <w:rFonts w:cs="Microsoft YaHei"/>
          <w:b/>
          <w:bCs/>
          <w:color w:val="000000"/>
          <w:sz w:val="32"/>
          <w:szCs w:val="32"/>
          <w:lang w:bidi="uk-UA"/>
        </w:rPr>
        <w:lastRenderedPageBreak/>
        <w:t xml:space="preserve">Основні поняття: </w:t>
      </w:r>
      <w:r>
        <w:t>Аневризма аорти</w:t>
      </w:r>
      <w:r>
        <w:rPr>
          <w:color w:val="000000"/>
        </w:rPr>
        <w:t xml:space="preserve">, </w:t>
      </w:r>
      <w:r>
        <w:t>аневризма периферичних артерій, методи діагностики, диференційна діагностика, лікувальна тактика.</w:t>
      </w:r>
    </w:p>
    <w:p w:rsidR="0026143F" w:rsidRDefault="0026143F">
      <w:pPr>
        <w:rPr>
          <w:sz w:val="28"/>
          <w:szCs w:val="28"/>
        </w:rPr>
      </w:pPr>
    </w:p>
    <w:p w:rsidR="0026143F" w:rsidRDefault="00717719">
      <w:pPr>
        <w:ind w:firstLine="567"/>
        <w:rPr>
          <w:b/>
          <w:sz w:val="32"/>
          <w:szCs w:val="32"/>
        </w:rPr>
      </w:pPr>
      <w:r>
        <w:rPr>
          <w:b/>
          <w:sz w:val="32"/>
          <w:szCs w:val="32"/>
        </w:rPr>
        <w:t>План:</w:t>
      </w:r>
    </w:p>
    <w:p w:rsidR="0026143F" w:rsidRDefault="00717719">
      <w:pPr>
        <w:widowControl w:val="0"/>
        <w:tabs>
          <w:tab w:val="left" w:pos="330"/>
          <w:tab w:val="left" w:pos="952"/>
        </w:tabs>
        <w:jc w:val="both"/>
      </w:pPr>
      <w:r>
        <w:rPr>
          <w:b/>
        </w:rPr>
        <w:t>1.Організаційні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26143F">
      <w:pPr>
        <w:widowControl w:val="0"/>
        <w:tabs>
          <w:tab w:val="left" w:pos="330"/>
          <w:tab w:val="left" w:pos="952"/>
        </w:tabs>
        <w:jc w:val="both"/>
        <w:rPr>
          <w:sz w:val="32"/>
          <w:szCs w:val="32"/>
        </w:rPr>
      </w:pPr>
    </w:p>
    <w:p w:rsidR="0026143F" w:rsidRDefault="00717719">
      <w:pPr>
        <w:widowControl w:val="0"/>
        <w:tabs>
          <w:tab w:val="left" w:pos="330"/>
          <w:tab w:val="left" w:pos="952"/>
        </w:tabs>
        <w:jc w:val="both"/>
      </w:pPr>
      <w:r>
        <w:rPr>
          <w:b/>
        </w:rPr>
        <w:t>2.Контроль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pPr>
        <w:widowControl w:val="0"/>
        <w:spacing w:line="220" w:lineRule="auto"/>
        <w:ind w:left="80" w:firstLine="500"/>
      </w:pPr>
      <w:r>
        <w:t xml:space="preserve">1. Причини виникнення аневризми аорти. </w:t>
      </w:r>
    </w:p>
    <w:p w:rsidR="0026143F" w:rsidRDefault="00717719">
      <w:pPr>
        <w:widowControl w:val="0"/>
        <w:spacing w:line="220" w:lineRule="auto"/>
        <w:ind w:left="80" w:firstLine="500"/>
      </w:pPr>
      <w:r>
        <w:t xml:space="preserve">2. Назвіть основні умови утворення тромбів. </w:t>
      </w:r>
    </w:p>
    <w:p w:rsidR="0026143F" w:rsidRDefault="00717719">
      <w:pPr>
        <w:widowControl w:val="0"/>
        <w:spacing w:line="220" w:lineRule="auto"/>
        <w:ind w:left="80" w:firstLine="500"/>
      </w:pPr>
      <w:r>
        <w:t xml:space="preserve">3. Патоморфологія аневризми аорти. </w:t>
      </w:r>
    </w:p>
    <w:p w:rsidR="0026143F" w:rsidRDefault="00717719">
      <w:pPr>
        <w:widowControl w:val="0"/>
        <w:spacing w:line="220" w:lineRule="auto"/>
        <w:ind w:left="80" w:firstLine="500"/>
      </w:pPr>
      <w:r>
        <w:t>4. Класифікація аневризми аорти.</w:t>
      </w:r>
    </w:p>
    <w:p w:rsidR="0026143F" w:rsidRDefault="00717719">
      <w:pPr>
        <w:widowControl w:val="0"/>
        <w:spacing w:line="220" w:lineRule="auto"/>
        <w:ind w:left="80" w:firstLine="500"/>
      </w:pPr>
      <w:r>
        <w:t>5.  Симптоматика і клінічний перебіг аневризми аорти</w:t>
      </w:r>
    </w:p>
    <w:p w:rsidR="0026143F" w:rsidRDefault="00717719">
      <w:pPr>
        <w:widowControl w:val="0"/>
        <w:spacing w:line="220" w:lineRule="auto"/>
        <w:ind w:left="80" w:firstLine="500"/>
      </w:pPr>
      <w:r>
        <w:t>6. Варіанти клінічного перебігу й ускладнення аневризми аорти</w:t>
      </w:r>
    </w:p>
    <w:p w:rsidR="0026143F" w:rsidRDefault="00717719">
      <w:pPr>
        <w:widowControl w:val="0"/>
        <w:spacing w:line="220" w:lineRule="auto"/>
        <w:ind w:left="80" w:firstLine="500"/>
      </w:pPr>
      <w:r>
        <w:t>7. Диференціальна діагностика аневризми аорти</w:t>
      </w:r>
    </w:p>
    <w:p w:rsidR="0026143F" w:rsidRDefault="00717719">
      <w:pPr>
        <w:widowControl w:val="0"/>
        <w:spacing w:line="220" w:lineRule="auto"/>
        <w:ind w:left="80" w:firstLine="500"/>
      </w:pPr>
      <w:r>
        <w:t>8. Тактика і вибір методу лікування аневризми аорти</w:t>
      </w:r>
    </w:p>
    <w:p w:rsidR="0026143F" w:rsidRDefault="00717719">
      <w:pPr>
        <w:widowControl w:val="0"/>
        <w:spacing w:line="220" w:lineRule="auto"/>
        <w:ind w:left="80" w:firstLine="500"/>
      </w:pPr>
      <w:r>
        <w:t>9. Консервативна терапія аневризми аорти</w:t>
      </w:r>
    </w:p>
    <w:p w:rsidR="0026143F" w:rsidRDefault="00717719">
      <w:pPr>
        <w:widowControl w:val="0"/>
        <w:spacing w:line="220" w:lineRule="auto"/>
        <w:ind w:left="80" w:firstLine="500"/>
        <w:rPr>
          <w:b/>
        </w:rPr>
      </w:pPr>
      <w:r>
        <w:t>10. Хірургічне лікування аневризми аорти</w:t>
      </w:r>
    </w:p>
    <w:p w:rsidR="0026143F" w:rsidRDefault="0026143F">
      <w:pPr>
        <w:widowControl w:val="0"/>
        <w:spacing w:line="220" w:lineRule="auto"/>
        <w:ind w:left="80" w:firstLine="500"/>
      </w:pPr>
    </w:p>
    <w:p w:rsidR="0026143F" w:rsidRDefault="0026143F">
      <w:pPr>
        <w:widowControl w:val="0"/>
        <w:spacing w:line="220" w:lineRule="auto"/>
        <w:ind w:left="80" w:firstLine="500"/>
      </w:pPr>
    </w:p>
    <w:p w:rsidR="0026143F" w:rsidRDefault="00717719">
      <w:pPr>
        <w:widowControl w:val="0"/>
        <w:tabs>
          <w:tab w:val="left" w:pos="614"/>
          <w:tab w:val="left" w:pos="952"/>
        </w:tabs>
        <w:jc w:val="both"/>
      </w:pPr>
      <w:r>
        <w:rPr>
          <w:b/>
        </w:rPr>
        <w:t>3.Формування професійних вмінь, навичок</w:t>
      </w:r>
      <w: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left="0" w:firstLine="567"/>
      </w:pPr>
      <w:r>
        <w:rPr>
          <w:i/>
        </w:rPr>
        <w:t>зміст завдань</w:t>
      </w:r>
      <w:r>
        <w:t xml:space="preserve"> ( клінічні ситуації):</w:t>
      </w:r>
    </w:p>
    <w:p w:rsidR="0026143F" w:rsidRDefault="0026143F">
      <w:pPr>
        <w:rPr>
          <w:sz w:val="28"/>
          <w:szCs w:val="28"/>
        </w:rPr>
      </w:pPr>
    </w:p>
    <w:p w:rsidR="0026143F" w:rsidRDefault="00717719">
      <w:pPr>
        <w:widowControl w:val="0"/>
        <w:tabs>
          <w:tab w:val="left" w:pos="90"/>
        </w:tabs>
        <w:rPr>
          <w:color w:val="000000"/>
        </w:rPr>
      </w:pPr>
      <w:r>
        <w:t>1.</w:t>
      </w:r>
      <w:r>
        <w:rPr>
          <w:color w:val="000000"/>
        </w:rPr>
        <w:t xml:space="preserve"> У хворої 65 років при пальпації живота в області пупка і вище пальпірується пухлина </w:t>
      </w:r>
    </w:p>
    <w:p w:rsidR="0026143F" w:rsidRDefault="00717719">
      <w:pPr>
        <w:widowControl w:val="0"/>
        <w:tabs>
          <w:tab w:val="left" w:pos="90"/>
        </w:tabs>
        <w:rPr>
          <w:color w:val="000000"/>
        </w:rPr>
      </w:pPr>
      <w:r>
        <w:tab/>
      </w:r>
      <w:r>
        <w:rPr>
          <w:color w:val="000000"/>
        </w:rPr>
        <w:t xml:space="preserve">розмірами 13х8 см, помірна болісна при пальпації, не зміщається, пульсирує. При </w:t>
      </w:r>
    </w:p>
    <w:p w:rsidR="0026143F" w:rsidRDefault="00717719">
      <w:pPr>
        <w:widowControl w:val="0"/>
        <w:tabs>
          <w:tab w:val="left" w:pos="90"/>
        </w:tabs>
        <w:rPr>
          <w:color w:val="000000"/>
        </w:rPr>
      </w:pPr>
      <w:r>
        <w:tab/>
      </w:r>
      <w:r>
        <w:rPr>
          <w:color w:val="000000"/>
        </w:rPr>
        <w:t xml:space="preserve">аускультації систолічний шум. Ваш діагноз?  </w:t>
      </w:r>
    </w:p>
    <w:p w:rsidR="0026143F" w:rsidRDefault="00717719">
      <w:pPr>
        <w:widowControl w:val="0"/>
        <w:tabs>
          <w:tab w:val="left" w:pos="90"/>
          <w:tab w:val="left" w:pos="221"/>
        </w:tabs>
      </w:pPr>
      <w:r>
        <w:rPr>
          <w:b/>
          <w:i/>
        </w:rPr>
        <w:t>A</w:t>
      </w:r>
      <w:r>
        <w:tab/>
        <w:t xml:space="preserve">* аневризма черевної аорти  </w:t>
      </w:r>
    </w:p>
    <w:p w:rsidR="0026143F" w:rsidRDefault="00717719">
      <w:pPr>
        <w:widowControl w:val="0"/>
        <w:tabs>
          <w:tab w:val="left" w:pos="90"/>
          <w:tab w:val="left" w:pos="226"/>
        </w:tabs>
      </w:pPr>
      <w:r>
        <w:rPr>
          <w:b/>
          <w:i/>
        </w:rPr>
        <w:t>B</w:t>
      </w:r>
      <w:r>
        <w:tab/>
        <w:t xml:space="preserve">Пухлина сігмовидної кішки  </w:t>
      </w:r>
    </w:p>
    <w:p w:rsidR="0026143F" w:rsidRDefault="00717719">
      <w:pPr>
        <w:widowControl w:val="0"/>
        <w:tabs>
          <w:tab w:val="left" w:pos="90"/>
          <w:tab w:val="left" w:pos="226"/>
        </w:tabs>
      </w:pPr>
      <w:r>
        <w:rPr>
          <w:b/>
          <w:i/>
        </w:rPr>
        <w:t>C</w:t>
      </w:r>
      <w:r>
        <w:tab/>
        <w:t xml:space="preserve">Пухлина лівої нирки  </w:t>
      </w:r>
    </w:p>
    <w:p w:rsidR="0026143F" w:rsidRDefault="00717719">
      <w:pPr>
        <w:widowControl w:val="0"/>
        <w:tabs>
          <w:tab w:val="left" w:pos="90"/>
          <w:tab w:val="left" w:pos="241"/>
        </w:tabs>
      </w:pPr>
      <w:r>
        <w:rPr>
          <w:b/>
          <w:i/>
        </w:rPr>
        <w:t>D</w:t>
      </w:r>
      <w:r>
        <w:tab/>
        <w:t xml:space="preserve">Кіста підшлункової залози  </w:t>
      </w:r>
    </w:p>
    <w:p w:rsidR="0026143F" w:rsidRDefault="00717719">
      <w:r>
        <w:rPr>
          <w:b/>
          <w:i/>
        </w:rPr>
        <w:t>E</w:t>
      </w:r>
      <w:r>
        <w:t xml:space="preserve"> Пухлина позачеревної порожнини.</w:t>
      </w:r>
    </w:p>
    <w:p w:rsidR="0026143F" w:rsidRDefault="0026143F"/>
    <w:p w:rsidR="0026143F" w:rsidRDefault="00717719">
      <w:pPr>
        <w:widowControl w:val="0"/>
        <w:tabs>
          <w:tab w:val="left" w:pos="90"/>
        </w:tabs>
      </w:pPr>
      <w:r>
        <w:t xml:space="preserve">2. У хворої 65 рокiв при пальпацii живота в областi пупка i вище пальпується пухлина </w:t>
      </w:r>
    </w:p>
    <w:p w:rsidR="0026143F" w:rsidRDefault="00717719">
      <w:pPr>
        <w:widowControl w:val="0"/>
        <w:tabs>
          <w:tab w:val="left" w:pos="90"/>
        </w:tabs>
      </w:pPr>
      <w:r>
        <w:tab/>
        <w:t xml:space="preserve">розмiром 13х8 см, помiрно болюча при пальпацii, не змiщується, пульсує. </w:t>
      </w:r>
    </w:p>
    <w:p w:rsidR="0026143F" w:rsidRDefault="00717719">
      <w:pPr>
        <w:widowControl w:val="0"/>
        <w:tabs>
          <w:tab w:val="left" w:pos="90"/>
        </w:tabs>
      </w:pPr>
      <w:r>
        <w:tab/>
        <w:t>Аускультативно: систолічний шум. Який найбільш вірогідний дiагноз?</w:t>
      </w:r>
    </w:p>
    <w:p w:rsidR="0026143F" w:rsidRDefault="00717719">
      <w:pPr>
        <w:widowControl w:val="0"/>
        <w:tabs>
          <w:tab w:val="left" w:pos="90"/>
          <w:tab w:val="left" w:pos="221"/>
        </w:tabs>
      </w:pPr>
      <w:r>
        <w:rPr>
          <w:b/>
          <w:i/>
        </w:rPr>
        <w:t>A</w:t>
      </w:r>
      <w:r>
        <w:tab/>
        <w:t>*Аневризма черевної аорти</w:t>
      </w:r>
    </w:p>
    <w:p w:rsidR="0026143F" w:rsidRDefault="00717719">
      <w:pPr>
        <w:widowControl w:val="0"/>
        <w:tabs>
          <w:tab w:val="left" w:pos="90"/>
          <w:tab w:val="left" w:pos="226"/>
        </w:tabs>
      </w:pPr>
      <w:r>
        <w:rPr>
          <w:b/>
          <w:i/>
        </w:rPr>
        <w:t>B</w:t>
      </w:r>
      <w:r>
        <w:tab/>
        <w:t>Пухлина шлунку</w:t>
      </w:r>
    </w:p>
    <w:p w:rsidR="0026143F" w:rsidRDefault="00717719">
      <w:pPr>
        <w:widowControl w:val="0"/>
        <w:tabs>
          <w:tab w:val="left" w:pos="90"/>
          <w:tab w:val="left" w:pos="226"/>
        </w:tabs>
      </w:pPr>
      <w:r>
        <w:rPr>
          <w:b/>
          <w:i/>
        </w:rPr>
        <w:t>C</w:t>
      </w:r>
      <w:r>
        <w:tab/>
        <w:t>Артеріо-венозна аневризма</w:t>
      </w:r>
    </w:p>
    <w:p w:rsidR="0026143F" w:rsidRDefault="00717719">
      <w:pPr>
        <w:widowControl w:val="0"/>
        <w:tabs>
          <w:tab w:val="left" w:pos="90"/>
          <w:tab w:val="left" w:pos="241"/>
        </w:tabs>
      </w:pPr>
      <w:r>
        <w:rPr>
          <w:b/>
          <w:i/>
        </w:rPr>
        <w:t>D</w:t>
      </w:r>
      <w:r>
        <w:tab/>
        <w:t>Недостатність трьохстулкового клапану</w:t>
      </w:r>
    </w:p>
    <w:p w:rsidR="0026143F" w:rsidRDefault="00717719">
      <w:pPr>
        <w:widowControl w:val="0"/>
        <w:tabs>
          <w:tab w:val="left" w:pos="90"/>
          <w:tab w:val="left" w:pos="226"/>
        </w:tabs>
        <w:rPr>
          <w:color w:val="000000"/>
        </w:rPr>
      </w:pPr>
      <w:r>
        <w:rPr>
          <w:b/>
          <w:i/>
        </w:rPr>
        <w:t>E</w:t>
      </w:r>
      <w:r>
        <w:tab/>
        <w:t xml:space="preserve">Недостатність </w:t>
      </w:r>
      <w:r>
        <w:rPr>
          <w:color w:val="000000"/>
        </w:rPr>
        <w:t>двостулкового клапану</w:t>
      </w:r>
    </w:p>
    <w:p w:rsidR="0026143F" w:rsidRDefault="0026143F">
      <w:pPr>
        <w:widowControl w:val="0"/>
        <w:spacing w:line="218" w:lineRule="auto"/>
        <w:rPr>
          <w:b/>
        </w:rPr>
      </w:pPr>
    </w:p>
    <w:p w:rsidR="0026143F" w:rsidRDefault="0026143F">
      <w:pPr>
        <w:widowControl w:val="0"/>
        <w:spacing w:line="220" w:lineRule="auto"/>
        <w:ind w:left="80" w:firstLine="500"/>
      </w:pPr>
    </w:p>
    <w:p w:rsidR="0026143F" w:rsidRDefault="00717719">
      <w:r>
        <w:t xml:space="preserve">3.  У хворої 65 років при пальпації живота в області пупка і вище пальпірується пухлина  розмірами 13х8 см, помірно болісна при пальпації, не зміщається, пульсирує. При  аускультації систолічний шум. Ваш діагноз?  </w:t>
      </w:r>
    </w:p>
    <w:p w:rsidR="0026143F" w:rsidRDefault="0026143F"/>
    <w:p w:rsidR="0026143F" w:rsidRDefault="00717719">
      <w:pPr>
        <w:numPr>
          <w:ilvl w:val="0"/>
          <w:numId w:val="66"/>
        </w:numPr>
      </w:pPr>
      <w:r>
        <w:t xml:space="preserve">+аневризма черевної аорти  </w:t>
      </w:r>
    </w:p>
    <w:p w:rsidR="0026143F" w:rsidRDefault="00717719">
      <w:pPr>
        <w:numPr>
          <w:ilvl w:val="0"/>
          <w:numId w:val="66"/>
        </w:numPr>
      </w:pPr>
      <w:r>
        <w:t xml:space="preserve">Пухлина сігмовидної кішки  </w:t>
      </w:r>
    </w:p>
    <w:p w:rsidR="0026143F" w:rsidRDefault="00717719">
      <w:pPr>
        <w:numPr>
          <w:ilvl w:val="0"/>
          <w:numId w:val="66"/>
        </w:numPr>
      </w:pPr>
      <w:r>
        <w:t xml:space="preserve">Пухлина лівої нирки  </w:t>
      </w:r>
    </w:p>
    <w:p w:rsidR="0026143F" w:rsidRDefault="00717719">
      <w:pPr>
        <w:numPr>
          <w:ilvl w:val="0"/>
          <w:numId w:val="66"/>
        </w:numPr>
      </w:pPr>
      <w:r>
        <w:lastRenderedPageBreak/>
        <w:t xml:space="preserve">Кіста підшлункової залози  </w:t>
      </w:r>
    </w:p>
    <w:p w:rsidR="0026143F" w:rsidRDefault="0026143F">
      <w:pPr>
        <w:widowControl w:val="0"/>
        <w:tabs>
          <w:tab w:val="left" w:pos="90"/>
        </w:tabs>
      </w:pPr>
    </w:p>
    <w:p w:rsidR="0026143F" w:rsidRDefault="00717719">
      <w:pPr>
        <w:widowControl w:val="0"/>
        <w:tabs>
          <w:tab w:val="left" w:pos="90"/>
        </w:tabs>
        <w:rPr>
          <w:color w:val="000000"/>
        </w:rPr>
      </w:pPr>
      <w:r>
        <w:t>4.</w:t>
      </w:r>
      <w:r>
        <w:rPr>
          <w:color w:val="000000"/>
        </w:rPr>
        <w:t xml:space="preserve"> У хворого С., 59 років,  під час фізичного навантаження раптом з’явився сильний біль за </w:t>
      </w:r>
    </w:p>
    <w:p w:rsidR="0026143F" w:rsidRDefault="00717719">
      <w:pPr>
        <w:widowControl w:val="0"/>
        <w:tabs>
          <w:tab w:val="left" w:pos="90"/>
        </w:tabs>
        <w:rPr>
          <w:color w:val="000000"/>
        </w:rPr>
      </w:pPr>
      <w:r>
        <w:tab/>
      </w:r>
      <w:r>
        <w:rPr>
          <w:color w:val="000000"/>
        </w:rPr>
        <w:t xml:space="preserve">грудиною, який віддавав у міжлопаткову ділянку, обидві руки. Лікар знайшов, що у хворого С. бліда, холодна, мокра шкіра, пульс майже не промацується, АТ 180/100 мм.рт.ст. Тони серця ослаблені, над аортою систоло-діастолічний шум. Через короткий час біль появився у надчерев’ї, а згодом  у попереково-крижовій ділянці та лівій нижній кінцівці. На ЕКГ: депресія сегмента ST у V3-V5 відведеннях.  Вкажіть найбільш ймовірний діагноз:  </w:t>
      </w:r>
    </w:p>
    <w:p w:rsidR="0026143F" w:rsidRDefault="00717719">
      <w:pPr>
        <w:widowControl w:val="0"/>
        <w:tabs>
          <w:tab w:val="left" w:pos="90"/>
          <w:tab w:val="left" w:pos="221"/>
        </w:tabs>
      </w:pPr>
      <w:r>
        <w:rPr>
          <w:b/>
          <w:i/>
        </w:rPr>
        <w:t>A</w:t>
      </w:r>
      <w:r>
        <w:tab/>
        <w:t xml:space="preserve">* Розшаровуюча аневризма аорти  </w:t>
      </w:r>
    </w:p>
    <w:p w:rsidR="0026143F" w:rsidRDefault="00717719">
      <w:pPr>
        <w:widowControl w:val="0"/>
        <w:tabs>
          <w:tab w:val="left" w:pos="90"/>
          <w:tab w:val="left" w:pos="226"/>
        </w:tabs>
      </w:pPr>
      <w:r>
        <w:rPr>
          <w:b/>
          <w:i/>
        </w:rPr>
        <w:t>B</w:t>
      </w:r>
      <w:r>
        <w:tab/>
        <w:t xml:space="preserve">Інфаркт міокарду  </w:t>
      </w:r>
    </w:p>
    <w:p w:rsidR="0026143F" w:rsidRDefault="00717719">
      <w:pPr>
        <w:widowControl w:val="0"/>
        <w:tabs>
          <w:tab w:val="left" w:pos="90"/>
          <w:tab w:val="left" w:pos="226"/>
        </w:tabs>
      </w:pPr>
      <w:r>
        <w:rPr>
          <w:b/>
          <w:i/>
        </w:rPr>
        <w:t>C</w:t>
      </w:r>
      <w:r>
        <w:tab/>
        <w:t xml:space="preserve">Недостатність аортальних клапанів  </w:t>
      </w:r>
    </w:p>
    <w:p w:rsidR="0026143F" w:rsidRDefault="00717719">
      <w:pPr>
        <w:widowControl w:val="0"/>
        <w:tabs>
          <w:tab w:val="left" w:pos="90"/>
          <w:tab w:val="left" w:pos="241"/>
        </w:tabs>
      </w:pPr>
      <w:r>
        <w:rPr>
          <w:b/>
          <w:i/>
        </w:rPr>
        <w:t>D</w:t>
      </w:r>
      <w:r>
        <w:tab/>
        <w:t xml:space="preserve">Прогресуюча стенокардія  </w:t>
      </w:r>
    </w:p>
    <w:p w:rsidR="0026143F" w:rsidRDefault="00717719">
      <w:pPr>
        <w:keepNext/>
        <w:keepLines/>
        <w:widowControl w:val="0"/>
        <w:rPr>
          <w:color w:val="000000"/>
        </w:rPr>
      </w:pPr>
      <w:r>
        <w:rPr>
          <w:b/>
          <w:i/>
        </w:rPr>
        <w:t>E</w:t>
      </w:r>
      <w:r>
        <w:t xml:space="preserve"> Тромбоемболія </w:t>
      </w:r>
      <w:r>
        <w:rPr>
          <w:color w:val="000000"/>
        </w:rPr>
        <w:t>легеневої артерії</w:t>
      </w:r>
    </w:p>
    <w:p w:rsidR="0026143F" w:rsidRDefault="00717719">
      <w:r>
        <w:rPr>
          <w:color w:val="000000"/>
        </w:rPr>
        <w:t>5.</w:t>
      </w:r>
      <w:r>
        <w:t xml:space="preserve"> Хворий 62-х років доставлений до хірургічного відділення зі скаргами на раптове виникнення болю у пупковій ділянці, яка супроводжувалась непритомністю, іррадіює у спину, пахвинну ділянку. Об'єктивно: стан важкий, болісність під час пальпації у пупковій ділянці, кишкові шуми послаблені. Відзначається зниження артеріального тиску. На УЗД: вільна рідина у черевній порожнині, потовщення стінки черевної аорти. Який найбільш імовірний діагноз? </w:t>
      </w:r>
    </w:p>
    <w:p w:rsidR="0026143F" w:rsidRDefault="0026143F"/>
    <w:p w:rsidR="0026143F" w:rsidRDefault="00717719">
      <w:pPr>
        <w:numPr>
          <w:ilvl w:val="0"/>
          <w:numId w:val="67"/>
        </w:numPr>
      </w:pPr>
      <w:r>
        <w:t xml:space="preserve">Перфорація виразки шлунку </w:t>
      </w:r>
    </w:p>
    <w:p w:rsidR="0026143F" w:rsidRDefault="00717719">
      <w:pPr>
        <w:numPr>
          <w:ilvl w:val="0"/>
          <w:numId w:val="67"/>
        </w:numPr>
      </w:pPr>
      <w:r>
        <w:t xml:space="preserve">Перитоніт </w:t>
      </w:r>
    </w:p>
    <w:p w:rsidR="0026143F" w:rsidRDefault="00717719">
      <w:pPr>
        <w:numPr>
          <w:ilvl w:val="0"/>
          <w:numId w:val="67"/>
        </w:numPr>
      </w:pPr>
      <w:r>
        <w:t xml:space="preserve">Гострий панкреатит </w:t>
      </w:r>
    </w:p>
    <w:p w:rsidR="0026143F" w:rsidRDefault="00717719">
      <w:pPr>
        <w:numPr>
          <w:ilvl w:val="0"/>
          <w:numId w:val="67"/>
        </w:numPr>
      </w:pPr>
      <w:r>
        <w:t xml:space="preserve">+Розрив аневризми черевної аорти </w:t>
      </w:r>
    </w:p>
    <w:p w:rsidR="0026143F" w:rsidRDefault="00717719">
      <w:pPr>
        <w:keepNext/>
        <w:keepLines/>
        <w:widowControl w:val="0"/>
        <w:numPr>
          <w:ilvl w:val="0"/>
          <w:numId w:val="67"/>
        </w:numPr>
      </w:pPr>
      <w:r>
        <w:t>Гострий апендицит</w:t>
      </w:r>
    </w:p>
    <w:p w:rsidR="0026143F" w:rsidRDefault="0026143F">
      <w:pPr>
        <w:widowControl w:val="0"/>
        <w:spacing w:line="220" w:lineRule="auto"/>
        <w:ind w:left="80" w:firstLine="500"/>
        <w:rPr>
          <w:b/>
        </w:rPr>
      </w:pPr>
    </w:p>
    <w:p w:rsidR="0026143F" w:rsidRDefault="00717719">
      <w:pPr>
        <w:widowControl w:val="0"/>
        <w:numPr>
          <w:ilvl w:val="0"/>
          <w:numId w:val="3"/>
        </w:numPr>
        <w:tabs>
          <w:tab w:val="left" w:pos="952"/>
          <w:tab w:val="left" w:pos="1169"/>
        </w:tabs>
        <w:ind w:left="0" w:firstLine="567"/>
      </w:pPr>
      <w:r>
        <w:rPr>
          <w:i/>
        </w:rPr>
        <w:t>рекомендації</w:t>
      </w:r>
      <w: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ind w:left="720" w:right="200"/>
        <w:contextualSpacing/>
        <w:rPr>
          <w:b/>
          <w:color w:val="000000"/>
        </w:rPr>
      </w:pPr>
      <w:r>
        <w:rPr>
          <w:b/>
          <w:color w:val="000000"/>
        </w:rPr>
        <w:t>Орієнтуюча карта щодо самостійної роботи з літературою з теми заняття.</w:t>
      </w:r>
    </w:p>
    <w:tbl>
      <w:tblPr>
        <w:tblW w:w="9660" w:type="dxa"/>
        <w:tblInd w:w="1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0"/>
        <w:gridCol w:w="2835"/>
        <w:gridCol w:w="4281"/>
        <w:gridCol w:w="1944"/>
      </w:tblGrid>
      <w:tr w:rsidR="0026143F">
        <w:trPr>
          <w:trHeight w:val="735"/>
        </w:trPr>
        <w:tc>
          <w:tcPr>
            <w:tcW w:w="600" w:type="dxa"/>
            <w:vAlign w:val="center"/>
          </w:tcPr>
          <w:p w:rsidR="0026143F" w:rsidRDefault="00717719">
            <w:pPr>
              <w:jc w:val="center"/>
              <w:rPr>
                <w:color w:val="000000"/>
              </w:rPr>
            </w:pPr>
            <w:r>
              <w:rPr>
                <w:color w:val="000000"/>
              </w:rPr>
              <w:t>№№</w:t>
            </w:r>
          </w:p>
        </w:tc>
        <w:tc>
          <w:tcPr>
            <w:tcW w:w="2835" w:type="dxa"/>
            <w:vAlign w:val="center"/>
          </w:tcPr>
          <w:p w:rsidR="0026143F" w:rsidRDefault="00717719">
            <w:pPr>
              <w:keepNext/>
              <w:jc w:val="center"/>
              <w:rPr>
                <w:color w:val="000000"/>
              </w:rPr>
            </w:pPr>
            <w:r>
              <w:rPr>
                <w:color w:val="000000"/>
              </w:rPr>
              <w:t>Основні завдання</w:t>
            </w:r>
          </w:p>
        </w:tc>
        <w:tc>
          <w:tcPr>
            <w:tcW w:w="4281" w:type="dxa"/>
            <w:vAlign w:val="center"/>
          </w:tcPr>
          <w:p w:rsidR="0026143F" w:rsidRDefault="00717719">
            <w:pPr>
              <w:jc w:val="center"/>
              <w:rPr>
                <w:color w:val="000000"/>
              </w:rPr>
            </w:pPr>
            <w:r>
              <w:rPr>
                <w:color w:val="000000"/>
              </w:rPr>
              <w:t>Вказівки.</w:t>
            </w:r>
          </w:p>
        </w:tc>
        <w:tc>
          <w:tcPr>
            <w:tcW w:w="1944" w:type="dxa"/>
            <w:vAlign w:val="center"/>
          </w:tcPr>
          <w:p w:rsidR="0026143F" w:rsidRDefault="00717719">
            <w:pPr>
              <w:jc w:val="center"/>
              <w:rPr>
                <w:color w:val="000000"/>
              </w:rPr>
            </w:pPr>
            <w:r>
              <w:rPr>
                <w:color w:val="000000"/>
              </w:rPr>
              <w:t>Дати відповіді</w:t>
            </w:r>
          </w:p>
        </w:tc>
      </w:tr>
      <w:tr w:rsidR="0026143F">
        <w:trPr>
          <w:trHeight w:val="735"/>
        </w:trPr>
        <w:tc>
          <w:tcPr>
            <w:tcW w:w="600" w:type="dxa"/>
            <w:vAlign w:val="center"/>
          </w:tcPr>
          <w:p w:rsidR="0026143F" w:rsidRDefault="00717719">
            <w:pPr>
              <w:jc w:val="center"/>
              <w:rPr>
                <w:color w:val="000000"/>
              </w:rPr>
            </w:pPr>
            <w:r>
              <w:rPr>
                <w:color w:val="000000"/>
              </w:rPr>
              <w:t>1.</w:t>
            </w:r>
          </w:p>
        </w:tc>
        <w:tc>
          <w:tcPr>
            <w:tcW w:w="2835" w:type="dxa"/>
            <w:vAlign w:val="center"/>
          </w:tcPr>
          <w:p w:rsidR="0026143F" w:rsidRDefault="00717719">
            <w:pPr>
              <w:keepNext/>
              <w:rPr>
                <w:color w:val="000000"/>
              </w:rPr>
            </w:pPr>
            <w:r>
              <w:rPr>
                <w:color w:val="000000"/>
              </w:rPr>
              <w:t xml:space="preserve">Вивчити етіологію </w:t>
            </w:r>
            <w:r>
              <w:t xml:space="preserve">аневризми аорти та аневризми периферичних артерій  </w:t>
            </w:r>
            <w:r>
              <w:rPr>
                <w:color w:val="000000"/>
              </w:rPr>
              <w:t>.</w:t>
            </w:r>
          </w:p>
        </w:tc>
        <w:tc>
          <w:tcPr>
            <w:tcW w:w="4281" w:type="dxa"/>
          </w:tcPr>
          <w:p w:rsidR="0026143F" w:rsidRDefault="0026143F">
            <w:pPr>
              <w:jc w:val="center"/>
              <w:rPr>
                <w:color w:val="000000"/>
              </w:rPr>
            </w:pPr>
          </w:p>
          <w:p w:rsidR="0026143F" w:rsidRDefault="00717719">
            <w:pPr>
              <w:rPr>
                <w:color w:val="000000"/>
              </w:rPr>
            </w:pPr>
            <w:r>
              <w:rPr>
                <w:color w:val="000000"/>
              </w:rPr>
              <w:t xml:space="preserve">Назвати основні фактори і теорії, які пояснюють виникнення </w:t>
            </w:r>
            <w:r>
              <w:t xml:space="preserve">аневризми аорти та периферичних артерій  </w:t>
            </w:r>
            <w:r>
              <w:rPr>
                <w:color w:val="000000"/>
              </w:rPr>
              <w:t>.</w:t>
            </w:r>
          </w:p>
        </w:tc>
        <w:tc>
          <w:tcPr>
            <w:tcW w:w="1944" w:type="dxa"/>
          </w:tcPr>
          <w:p w:rsidR="0026143F" w:rsidRDefault="0026143F">
            <w:pPr>
              <w:rPr>
                <w:color w:val="000000"/>
              </w:rPr>
            </w:pPr>
          </w:p>
        </w:tc>
      </w:tr>
      <w:tr w:rsidR="0026143F">
        <w:trPr>
          <w:trHeight w:val="735"/>
        </w:trPr>
        <w:tc>
          <w:tcPr>
            <w:tcW w:w="600" w:type="dxa"/>
            <w:vAlign w:val="center"/>
          </w:tcPr>
          <w:p w:rsidR="0026143F" w:rsidRDefault="00717719">
            <w:pPr>
              <w:jc w:val="center"/>
              <w:rPr>
                <w:color w:val="000000"/>
              </w:rPr>
            </w:pPr>
            <w:r>
              <w:rPr>
                <w:color w:val="000000"/>
              </w:rPr>
              <w:t>2.</w:t>
            </w:r>
          </w:p>
        </w:tc>
        <w:tc>
          <w:tcPr>
            <w:tcW w:w="2835" w:type="dxa"/>
            <w:vAlign w:val="center"/>
          </w:tcPr>
          <w:p w:rsidR="0026143F" w:rsidRDefault="00717719">
            <w:pPr>
              <w:keepNext/>
              <w:rPr>
                <w:color w:val="000000"/>
              </w:rPr>
            </w:pPr>
            <w:r>
              <w:rPr>
                <w:color w:val="000000"/>
              </w:rPr>
              <w:t xml:space="preserve">Клінічний перебіг </w:t>
            </w:r>
            <w:r>
              <w:t xml:space="preserve">аневризми аорти та периферичних артерій  </w:t>
            </w:r>
          </w:p>
        </w:tc>
        <w:tc>
          <w:tcPr>
            <w:tcW w:w="4281" w:type="dxa"/>
          </w:tcPr>
          <w:p w:rsidR="0026143F" w:rsidRDefault="00717719">
            <w:pPr>
              <w:rPr>
                <w:color w:val="000000"/>
              </w:rPr>
            </w:pPr>
            <w:r>
              <w:rPr>
                <w:color w:val="000000"/>
              </w:rPr>
              <w:t xml:space="preserve">Назвіть форми клінічного перебігу </w:t>
            </w:r>
            <w:r>
              <w:t xml:space="preserve">аневризми аорти та периферичних артерій  </w:t>
            </w:r>
            <w:r>
              <w:rPr>
                <w:color w:val="000000"/>
              </w:rPr>
              <w:t>, основні клінічні ознаки.</w:t>
            </w:r>
          </w:p>
        </w:tc>
        <w:tc>
          <w:tcPr>
            <w:tcW w:w="1944" w:type="dxa"/>
          </w:tcPr>
          <w:p w:rsidR="0026143F" w:rsidRDefault="0026143F">
            <w:pPr>
              <w:rPr>
                <w:color w:val="000000"/>
              </w:rPr>
            </w:pPr>
          </w:p>
        </w:tc>
      </w:tr>
      <w:tr w:rsidR="0026143F">
        <w:trPr>
          <w:trHeight w:val="735"/>
        </w:trPr>
        <w:tc>
          <w:tcPr>
            <w:tcW w:w="600" w:type="dxa"/>
            <w:vAlign w:val="center"/>
          </w:tcPr>
          <w:p w:rsidR="0026143F" w:rsidRDefault="00717719">
            <w:pPr>
              <w:jc w:val="center"/>
              <w:rPr>
                <w:color w:val="000000"/>
              </w:rPr>
            </w:pPr>
            <w:r>
              <w:rPr>
                <w:color w:val="000000"/>
              </w:rPr>
              <w:t>3.</w:t>
            </w:r>
          </w:p>
        </w:tc>
        <w:tc>
          <w:tcPr>
            <w:tcW w:w="2835" w:type="dxa"/>
            <w:vAlign w:val="center"/>
          </w:tcPr>
          <w:p w:rsidR="0026143F" w:rsidRDefault="00717719">
            <w:pPr>
              <w:keepNext/>
              <w:rPr>
                <w:color w:val="000000"/>
              </w:rPr>
            </w:pPr>
            <w:r>
              <w:rPr>
                <w:color w:val="000000"/>
              </w:rPr>
              <w:t>Діагностика.</w:t>
            </w:r>
          </w:p>
        </w:tc>
        <w:tc>
          <w:tcPr>
            <w:tcW w:w="4281" w:type="dxa"/>
          </w:tcPr>
          <w:p w:rsidR="0026143F" w:rsidRDefault="00717719">
            <w:pPr>
              <w:rPr>
                <w:color w:val="000000"/>
              </w:rPr>
            </w:pPr>
            <w:r>
              <w:rPr>
                <w:color w:val="000000"/>
              </w:rPr>
              <w:t xml:space="preserve">Приведіть основні допоміжні методи діагностики </w:t>
            </w:r>
            <w:r>
              <w:t xml:space="preserve">аневризми аорти та периферичних артерій  </w:t>
            </w:r>
            <w:r>
              <w:rPr>
                <w:color w:val="000000"/>
              </w:rPr>
              <w:t>та їх ознаки.</w:t>
            </w:r>
          </w:p>
        </w:tc>
        <w:tc>
          <w:tcPr>
            <w:tcW w:w="1944" w:type="dxa"/>
          </w:tcPr>
          <w:p w:rsidR="0026143F" w:rsidRDefault="0026143F">
            <w:pPr>
              <w:rPr>
                <w:color w:val="000000"/>
              </w:rPr>
            </w:pPr>
          </w:p>
        </w:tc>
      </w:tr>
      <w:tr w:rsidR="0026143F">
        <w:trPr>
          <w:trHeight w:val="735"/>
        </w:trPr>
        <w:tc>
          <w:tcPr>
            <w:tcW w:w="600" w:type="dxa"/>
            <w:vAlign w:val="center"/>
          </w:tcPr>
          <w:p w:rsidR="0026143F" w:rsidRDefault="00717719">
            <w:pPr>
              <w:jc w:val="center"/>
              <w:rPr>
                <w:color w:val="000000"/>
              </w:rPr>
            </w:pPr>
            <w:r>
              <w:rPr>
                <w:color w:val="000000"/>
              </w:rPr>
              <w:t>4.</w:t>
            </w:r>
          </w:p>
        </w:tc>
        <w:tc>
          <w:tcPr>
            <w:tcW w:w="2835" w:type="dxa"/>
            <w:vAlign w:val="center"/>
          </w:tcPr>
          <w:p w:rsidR="0026143F" w:rsidRDefault="00717719">
            <w:pPr>
              <w:keepNext/>
              <w:rPr>
                <w:color w:val="000000"/>
              </w:rPr>
            </w:pPr>
            <w:r>
              <w:rPr>
                <w:color w:val="000000"/>
              </w:rPr>
              <w:t>Лікування.</w:t>
            </w:r>
          </w:p>
        </w:tc>
        <w:tc>
          <w:tcPr>
            <w:tcW w:w="4281" w:type="dxa"/>
          </w:tcPr>
          <w:p w:rsidR="0026143F" w:rsidRDefault="00717719">
            <w:pPr>
              <w:rPr>
                <w:color w:val="000000"/>
              </w:rPr>
            </w:pPr>
            <w:r>
              <w:rPr>
                <w:color w:val="000000"/>
              </w:rPr>
              <w:t xml:space="preserve">Визначте тактику лікування різних форм </w:t>
            </w:r>
            <w:r>
              <w:t xml:space="preserve">аневризми аорти та периферичних артерій  </w:t>
            </w:r>
            <w:r>
              <w:rPr>
                <w:color w:val="000000"/>
              </w:rPr>
              <w:t>. Приведіть схему консервативного мастопатій  та приведіть показання до хірургічного лікування.</w:t>
            </w:r>
          </w:p>
        </w:tc>
        <w:tc>
          <w:tcPr>
            <w:tcW w:w="1944" w:type="dxa"/>
          </w:tcPr>
          <w:p w:rsidR="0026143F" w:rsidRDefault="0026143F">
            <w:pPr>
              <w:rPr>
                <w:color w:val="000000"/>
              </w:rPr>
            </w:pPr>
          </w:p>
        </w:tc>
      </w:tr>
    </w:tbl>
    <w:p w:rsidR="0026143F" w:rsidRDefault="0026143F">
      <w:pPr>
        <w:widowControl w:val="0"/>
        <w:spacing w:line="218" w:lineRule="auto"/>
        <w:rPr>
          <w:b/>
        </w:rPr>
      </w:pPr>
    </w:p>
    <w:p w:rsidR="0026143F" w:rsidRDefault="0026143F">
      <w:pPr>
        <w:widowControl w:val="0"/>
        <w:spacing w:line="218" w:lineRule="auto"/>
        <w:rPr>
          <w:b/>
        </w:rPr>
      </w:pPr>
    </w:p>
    <w:p w:rsidR="0026143F" w:rsidRDefault="0026143F">
      <w:pPr>
        <w:widowControl w:val="0"/>
        <w:spacing w:line="218" w:lineRule="auto"/>
        <w:rPr>
          <w:b/>
        </w:rPr>
      </w:pPr>
    </w:p>
    <w:p w:rsidR="0026143F" w:rsidRDefault="0026143F">
      <w:pPr>
        <w:widowControl w:val="0"/>
        <w:spacing w:line="218" w:lineRule="auto"/>
        <w:rPr>
          <w:b/>
        </w:rPr>
      </w:pPr>
    </w:p>
    <w:p w:rsidR="0026143F" w:rsidRDefault="00717719">
      <w:pPr>
        <w:widowControl w:val="0"/>
        <w:spacing w:line="218" w:lineRule="auto"/>
        <w:rPr>
          <w:b/>
        </w:rPr>
      </w:pPr>
      <w:r>
        <w:rPr>
          <w:b/>
        </w:rPr>
        <w:lastRenderedPageBreak/>
        <w:t xml:space="preserve">Перелік навчальних практичних завдань, які необхідно виконати на практичному занятті: </w:t>
      </w:r>
    </w:p>
    <w:p w:rsidR="0026143F" w:rsidRDefault="00717719">
      <w:pPr>
        <w:numPr>
          <w:ilvl w:val="0"/>
          <w:numId w:val="68"/>
        </w:numPr>
      </w:pPr>
      <w:r>
        <w:t xml:space="preserve">- оволодіти методами збору анамнезу у хворих  з аневризмою аорти чи аневризмою периферичної артерії  </w:t>
      </w:r>
    </w:p>
    <w:p w:rsidR="0026143F" w:rsidRDefault="00717719">
      <w:pPr>
        <w:numPr>
          <w:ilvl w:val="0"/>
          <w:numId w:val="68"/>
        </w:numPr>
      </w:pPr>
      <w:r>
        <w:t xml:space="preserve">- мати навички в діагностуванні аневризмою аорти чи аневризмою периферичної артерії  та їх ускладнення </w:t>
      </w:r>
    </w:p>
    <w:p w:rsidR="0026143F" w:rsidRDefault="00717719">
      <w:pPr>
        <w:numPr>
          <w:ilvl w:val="0"/>
          <w:numId w:val="68"/>
        </w:numPr>
      </w:pPr>
      <w:r>
        <w:t>- провести диференційну діагностику аневризмою аорти та аневризмою периферичної артерії  з іншими захворюваннями;</w:t>
      </w:r>
    </w:p>
    <w:p w:rsidR="0026143F" w:rsidRDefault="0026143F">
      <w:pPr>
        <w:widowControl w:val="0"/>
        <w:spacing w:line="218" w:lineRule="auto"/>
        <w:rPr>
          <w:b/>
          <w:sz w:val="28"/>
          <w:szCs w:val="28"/>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rPr>
          <w:trHeight w:val="263"/>
        </w:trPr>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320"/>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t>«4»</w:t>
            </w:r>
          </w:p>
        </w:tc>
        <w:tc>
          <w:tcPr>
            <w:tcW w:w="7974" w:type="dxa"/>
          </w:tcPr>
          <w:p w:rsidR="0026143F" w:rsidRDefault="00717719">
            <w:pPr>
              <w:jc w:val="both"/>
            </w:pPr>
            <w: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t>Задовільно «3»</w:t>
            </w:r>
          </w:p>
        </w:tc>
        <w:tc>
          <w:tcPr>
            <w:tcW w:w="7974" w:type="dxa"/>
          </w:tcPr>
          <w:p w:rsidR="0026143F" w:rsidRDefault="00717719">
            <w:pPr>
              <w:jc w:val="both"/>
            </w:pPr>
            <w: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t>Незадовільно «2»</w:t>
            </w:r>
          </w:p>
        </w:tc>
        <w:tc>
          <w:tcPr>
            <w:tcW w:w="7974" w:type="dxa"/>
          </w:tcPr>
          <w:p w:rsidR="0026143F" w:rsidRDefault="00717719">
            <w:pPr>
              <w:jc w:val="both"/>
            </w:pPr>
            <w: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717719">
      <w:pPr>
        <w:widowControl w:val="0"/>
        <w:numPr>
          <w:ilvl w:val="0"/>
          <w:numId w:val="3"/>
        </w:numPr>
        <w:tabs>
          <w:tab w:val="left" w:pos="952"/>
          <w:tab w:val="left" w:pos="1169"/>
        </w:tabs>
        <w:ind w:left="0" w:firstLine="567"/>
        <w:rPr>
          <w:sz w:val="28"/>
          <w:szCs w:val="28"/>
        </w:rPr>
      </w:pPr>
      <w:r>
        <w:rPr>
          <w:i/>
          <w:sz w:val="28"/>
          <w:szCs w:val="28"/>
        </w:rPr>
        <w:t>матеріали контролю для заключного етапу заняття</w:t>
      </w:r>
      <w:r>
        <w:rPr>
          <w:sz w:val="28"/>
          <w:szCs w:val="28"/>
        </w:rPr>
        <w:t xml:space="preserve">: задачі, завдання, тести </w:t>
      </w:r>
      <w:r>
        <w:rPr>
          <w:bCs/>
          <w:iCs/>
          <w:sz w:val="28"/>
          <w:szCs w:val="28"/>
        </w:rPr>
        <w:t>.</w:t>
      </w:r>
    </w:p>
    <w:p w:rsidR="0026143F" w:rsidRDefault="0026143F">
      <w:pPr>
        <w:widowControl w:val="0"/>
        <w:spacing w:line="218" w:lineRule="auto"/>
        <w:rPr>
          <w:b/>
          <w:sz w:val="28"/>
          <w:szCs w:val="28"/>
        </w:rPr>
      </w:pPr>
    </w:p>
    <w:p w:rsidR="0026143F" w:rsidRDefault="00717719">
      <w:pPr>
        <w:widowControl w:val="0"/>
        <w:tabs>
          <w:tab w:val="left" w:pos="90"/>
        </w:tabs>
        <w:rPr>
          <w:color w:val="000000"/>
        </w:rPr>
      </w:pPr>
      <w:r>
        <w:t>1.</w:t>
      </w:r>
      <w:r>
        <w:rPr>
          <w:color w:val="000000"/>
        </w:rPr>
        <w:t xml:space="preserve"> У хворої 65 років при пальпації живота в області пупка і вище пальпірується пухлина </w:t>
      </w:r>
    </w:p>
    <w:p w:rsidR="0026143F" w:rsidRDefault="00717719">
      <w:pPr>
        <w:widowControl w:val="0"/>
        <w:tabs>
          <w:tab w:val="left" w:pos="90"/>
        </w:tabs>
        <w:rPr>
          <w:color w:val="000000"/>
        </w:rPr>
      </w:pPr>
      <w:r>
        <w:tab/>
      </w:r>
      <w:r>
        <w:rPr>
          <w:color w:val="000000"/>
        </w:rPr>
        <w:t xml:space="preserve">розмірами 13х8 см, помірно болісна при пальпації, не зміщається, пульсирує. При </w:t>
      </w:r>
    </w:p>
    <w:p w:rsidR="0026143F" w:rsidRDefault="00717719">
      <w:pPr>
        <w:widowControl w:val="0"/>
        <w:tabs>
          <w:tab w:val="left" w:pos="90"/>
        </w:tabs>
        <w:rPr>
          <w:color w:val="000000"/>
        </w:rPr>
      </w:pPr>
      <w:r>
        <w:tab/>
      </w:r>
      <w:r>
        <w:rPr>
          <w:color w:val="000000"/>
        </w:rPr>
        <w:t xml:space="preserve">аускультації систолічний шум. Ваш діагноз?  </w:t>
      </w:r>
    </w:p>
    <w:p w:rsidR="0026143F" w:rsidRDefault="00717719">
      <w:pPr>
        <w:widowControl w:val="0"/>
        <w:tabs>
          <w:tab w:val="left" w:pos="90"/>
          <w:tab w:val="left" w:pos="221"/>
        </w:tabs>
        <w:rPr>
          <w:color w:val="000000"/>
        </w:rPr>
      </w:pPr>
      <w:r>
        <w:rPr>
          <w:b/>
          <w:i/>
          <w:color w:val="000080"/>
        </w:rPr>
        <w:t>A</w:t>
      </w:r>
      <w:r>
        <w:tab/>
      </w:r>
      <w:r>
        <w:rPr>
          <w:color w:val="000000"/>
        </w:rPr>
        <w:t xml:space="preserve">* аневризма черевної аорти  </w:t>
      </w:r>
    </w:p>
    <w:p w:rsidR="0026143F" w:rsidRDefault="00717719">
      <w:pPr>
        <w:widowControl w:val="0"/>
        <w:tabs>
          <w:tab w:val="left" w:pos="90"/>
          <w:tab w:val="left" w:pos="226"/>
        </w:tabs>
        <w:rPr>
          <w:color w:val="000000"/>
        </w:rPr>
      </w:pPr>
      <w:r>
        <w:rPr>
          <w:b/>
          <w:i/>
          <w:color w:val="000080"/>
        </w:rPr>
        <w:t>B</w:t>
      </w:r>
      <w:r>
        <w:tab/>
      </w:r>
      <w:r>
        <w:rPr>
          <w:color w:val="000000"/>
        </w:rPr>
        <w:t xml:space="preserve">Пухлина сігмовидної кішки  </w:t>
      </w:r>
    </w:p>
    <w:p w:rsidR="0026143F" w:rsidRDefault="00717719">
      <w:pPr>
        <w:widowControl w:val="0"/>
        <w:tabs>
          <w:tab w:val="left" w:pos="90"/>
          <w:tab w:val="left" w:pos="226"/>
        </w:tabs>
        <w:rPr>
          <w:color w:val="000000"/>
        </w:rPr>
      </w:pPr>
      <w:r>
        <w:rPr>
          <w:b/>
          <w:i/>
          <w:color w:val="000080"/>
        </w:rPr>
        <w:t>C</w:t>
      </w:r>
      <w:r>
        <w:tab/>
      </w:r>
      <w:r>
        <w:rPr>
          <w:color w:val="000000"/>
        </w:rPr>
        <w:t xml:space="preserve">Пухлина лівої нирки  </w:t>
      </w:r>
    </w:p>
    <w:p w:rsidR="0026143F" w:rsidRDefault="00717719">
      <w:pPr>
        <w:widowControl w:val="0"/>
        <w:tabs>
          <w:tab w:val="left" w:pos="90"/>
          <w:tab w:val="left" w:pos="241"/>
        </w:tabs>
        <w:rPr>
          <w:color w:val="000000"/>
        </w:rPr>
      </w:pPr>
      <w:r>
        <w:rPr>
          <w:b/>
          <w:i/>
          <w:color w:val="000080"/>
        </w:rPr>
        <w:t>D</w:t>
      </w:r>
      <w:r>
        <w:tab/>
      </w:r>
      <w:r>
        <w:rPr>
          <w:color w:val="000000"/>
        </w:rPr>
        <w:t xml:space="preserve">Кіста підшлункової залози  </w:t>
      </w:r>
    </w:p>
    <w:p w:rsidR="0026143F" w:rsidRDefault="00717719">
      <w:pPr>
        <w:rPr>
          <w:color w:val="000000"/>
        </w:rPr>
      </w:pPr>
      <w:r>
        <w:rPr>
          <w:b/>
          <w:i/>
          <w:color w:val="000080"/>
        </w:rPr>
        <w:t>E</w:t>
      </w:r>
      <w:r>
        <w:t xml:space="preserve"> </w:t>
      </w:r>
      <w:r>
        <w:rPr>
          <w:color w:val="000000"/>
        </w:rPr>
        <w:t>Пухлина позачеревної порожнини.</w:t>
      </w:r>
    </w:p>
    <w:p w:rsidR="0026143F" w:rsidRDefault="0026143F">
      <w:pPr>
        <w:rPr>
          <w:color w:val="000000"/>
        </w:rPr>
      </w:pPr>
    </w:p>
    <w:p w:rsidR="0026143F" w:rsidRDefault="00717719">
      <w:pPr>
        <w:widowControl w:val="0"/>
        <w:tabs>
          <w:tab w:val="left" w:pos="90"/>
        </w:tabs>
        <w:rPr>
          <w:color w:val="000000"/>
        </w:rPr>
      </w:pPr>
      <w:r>
        <w:rPr>
          <w:color w:val="000000"/>
        </w:rPr>
        <w:t xml:space="preserve">2. У хворої 65 рокiв при пальпацii живота в областi пупка i вище пальпується пухлина </w:t>
      </w:r>
    </w:p>
    <w:p w:rsidR="0026143F" w:rsidRDefault="00717719">
      <w:pPr>
        <w:widowControl w:val="0"/>
        <w:tabs>
          <w:tab w:val="left" w:pos="90"/>
        </w:tabs>
        <w:rPr>
          <w:color w:val="000000"/>
        </w:rPr>
      </w:pPr>
      <w:r>
        <w:tab/>
      </w:r>
      <w:r>
        <w:rPr>
          <w:color w:val="000000"/>
        </w:rPr>
        <w:t xml:space="preserve">розмiром 13х8 см, помiрно болюча при пальпацii, не змiщується, пульсує. </w:t>
      </w:r>
    </w:p>
    <w:p w:rsidR="0026143F" w:rsidRDefault="00717719">
      <w:pPr>
        <w:widowControl w:val="0"/>
        <w:tabs>
          <w:tab w:val="left" w:pos="90"/>
        </w:tabs>
        <w:rPr>
          <w:color w:val="000000"/>
        </w:rPr>
      </w:pPr>
      <w:r>
        <w:tab/>
      </w:r>
      <w:r>
        <w:rPr>
          <w:color w:val="000000"/>
        </w:rPr>
        <w:t>Аускультативно: систолічний шум. Який найбільш вірогідний дiагноз?</w:t>
      </w:r>
    </w:p>
    <w:p w:rsidR="0026143F" w:rsidRDefault="00717719">
      <w:pPr>
        <w:widowControl w:val="0"/>
        <w:tabs>
          <w:tab w:val="left" w:pos="90"/>
          <w:tab w:val="left" w:pos="221"/>
        </w:tabs>
        <w:rPr>
          <w:color w:val="000000"/>
        </w:rPr>
      </w:pPr>
      <w:r>
        <w:rPr>
          <w:b/>
          <w:i/>
          <w:color w:val="000080"/>
        </w:rPr>
        <w:t>A</w:t>
      </w:r>
      <w:r>
        <w:tab/>
      </w:r>
      <w:r>
        <w:rPr>
          <w:color w:val="000000"/>
        </w:rPr>
        <w:t>*Аневризма черевної аорти</w:t>
      </w:r>
    </w:p>
    <w:p w:rsidR="0026143F" w:rsidRDefault="00717719">
      <w:pPr>
        <w:widowControl w:val="0"/>
        <w:tabs>
          <w:tab w:val="left" w:pos="90"/>
          <w:tab w:val="left" w:pos="226"/>
        </w:tabs>
        <w:rPr>
          <w:color w:val="000000"/>
        </w:rPr>
      </w:pPr>
      <w:r>
        <w:rPr>
          <w:b/>
          <w:i/>
          <w:color w:val="000080"/>
        </w:rPr>
        <w:t>B</w:t>
      </w:r>
      <w:r>
        <w:tab/>
      </w:r>
      <w:r>
        <w:rPr>
          <w:color w:val="000000"/>
        </w:rPr>
        <w:t>Пухлина шлунку</w:t>
      </w:r>
    </w:p>
    <w:p w:rsidR="0026143F" w:rsidRDefault="00717719">
      <w:pPr>
        <w:widowControl w:val="0"/>
        <w:tabs>
          <w:tab w:val="left" w:pos="90"/>
          <w:tab w:val="left" w:pos="226"/>
        </w:tabs>
        <w:rPr>
          <w:color w:val="000000"/>
        </w:rPr>
      </w:pPr>
      <w:r>
        <w:rPr>
          <w:b/>
          <w:i/>
          <w:color w:val="000080"/>
        </w:rPr>
        <w:t>C</w:t>
      </w:r>
      <w:r>
        <w:tab/>
      </w:r>
      <w:r>
        <w:rPr>
          <w:color w:val="000000"/>
        </w:rPr>
        <w:t>Артеріо-венозна аневризма</w:t>
      </w:r>
    </w:p>
    <w:p w:rsidR="0026143F" w:rsidRDefault="00717719">
      <w:pPr>
        <w:widowControl w:val="0"/>
        <w:tabs>
          <w:tab w:val="left" w:pos="90"/>
          <w:tab w:val="left" w:pos="241"/>
        </w:tabs>
        <w:rPr>
          <w:color w:val="000000"/>
        </w:rPr>
      </w:pPr>
      <w:r>
        <w:rPr>
          <w:b/>
          <w:i/>
          <w:color w:val="000080"/>
        </w:rPr>
        <w:t>D</w:t>
      </w:r>
      <w:r>
        <w:tab/>
      </w:r>
      <w:r>
        <w:rPr>
          <w:color w:val="000000"/>
        </w:rPr>
        <w:t>Недостатність трьохстулкового клапану</w:t>
      </w:r>
    </w:p>
    <w:p w:rsidR="0026143F" w:rsidRDefault="00717719">
      <w:pPr>
        <w:widowControl w:val="0"/>
        <w:tabs>
          <w:tab w:val="left" w:pos="90"/>
          <w:tab w:val="left" w:pos="226"/>
        </w:tabs>
        <w:rPr>
          <w:color w:val="000000"/>
        </w:rPr>
      </w:pPr>
      <w:r>
        <w:rPr>
          <w:b/>
          <w:i/>
          <w:color w:val="000080"/>
        </w:rPr>
        <w:t>E</w:t>
      </w:r>
      <w:r>
        <w:tab/>
      </w:r>
      <w:r>
        <w:rPr>
          <w:color w:val="000000"/>
        </w:rPr>
        <w:t>Недостатність двостулкового клапану</w:t>
      </w:r>
    </w:p>
    <w:p w:rsidR="0026143F" w:rsidRDefault="0026143F">
      <w:pPr>
        <w:ind w:right="200"/>
        <w:rPr>
          <w:b/>
          <w:color w:val="000000"/>
        </w:rPr>
      </w:pPr>
    </w:p>
    <w:p w:rsidR="0026143F" w:rsidRDefault="00717719">
      <w:pPr>
        <w:widowControl w:val="0"/>
        <w:tabs>
          <w:tab w:val="left" w:pos="90"/>
        </w:tabs>
        <w:rPr>
          <w:color w:val="000000"/>
        </w:rPr>
      </w:pPr>
      <w:r>
        <w:t>3.</w:t>
      </w:r>
      <w:r>
        <w:rPr>
          <w:color w:val="000000"/>
        </w:rPr>
        <w:t xml:space="preserve"> У хворого С., 59 років,  під час фізичного навантаження раптом з’явився сильний біль за </w:t>
      </w:r>
    </w:p>
    <w:p w:rsidR="0026143F" w:rsidRDefault="00717719">
      <w:pPr>
        <w:widowControl w:val="0"/>
        <w:tabs>
          <w:tab w:val="left" w:pos="90"/>
        </w:tabs>
        <w:rPr>
          <w:color w:val="000000"/>
        </w:rPr>
      </w:pPr>
      <w:r>
        <w:tab/>
      </w:r>
      <w:r>
        <w:rPr>
          <w:color w:val="000000"/>
        </w:rPr>
        <w:t xml:space="preserve">грудиною, який віддавав у міжлопаткову ділянку, обидві руки. Лікар знайшов, що у хворого С. бліда, холодна, мокра шкіра, пульс майже не промацується, АТ 180/100 мм.рт.ст. Тони серця ослаблені, над аортою систоло-діастолічний шум. Через короткий час біль появився у надчерев’ї, а згодом  у попереково-крижовій ділянці та лівій нижній кінцівці. На ЕКГ: депресія сегмента ST у V3-V5 відведеннях.  Вкажіть найбільш ймовірний діагноз:  </w:t>
      </w:r>
    </w:p>
    <w:p w:rsidR="0026143F" w:rsidRDefault="00717719">
      <w:pPr>
        <w:widowControl w:val="0"/>
        <w:tabs>
          <w:tab w:val="left" w:pos="90"/>
          <w:tab w:val="left" w:pos="221"/>
        </w:tabs>
        <w:rPr>
          <w:color w:val="000000"/>
        </w:rPr>
      </w:pPr>
      <w:r>
        <w:rPr>
          <w:b/>
          <w:i/>
          <w:color w:val="000080"/>
        </w:rPr>
        <w:t>A</w:t>
      </w:r>
      <w:r>
        <w:tab/>
      </w:r>
      <w:r>
        <w:rPr>
          <w:color w:val="000000"/>
        </w:rPr>
        <w:t xml:space="preserve">* Розшаровуюча аневризма аорти  </w:t>
      </w:r>
    </w:p>
    <w:p w:rsidR="0026143F" w:rsidRDefault="00717719">
      <w:pPr>
        <w:widowControl w:val="0"/>
        <w:tabs>
          <w:tab w:val="left" w:pos="90"/>
          <w:tab w:val="left" w:pos="226"/>
        </w:tabs>
        <w:rPr>
          <w:color w:val="000000"/>
        </w:rPr>
      </w:pPr>
      <w:r>
        <w:rPr>
          <w:b/>
          <w:i/>
          <w:color w:val="000080"/>
        </w:rPr>
        <w:t>B</w:t>
      </w:r>
      <w:r>
        <w:tab/>
      </w:r>
      <w:r>
        <w:rPr>
          <w:color w:val="000000"/>
        </w:rPr>
        <w:t xml:space="preserve">Інфаркт міокарда  </w:t>
      </w:r>
    </w:p>
    <w:p w:rsidR="0026143F" w:rsidRDefault="00717719">
      <w:pPr>
        <w:widowControl w:val="0"/>
        <w:tabs>
          <w:tab w:val="left" w:pos="90"/>
          <w:tab w:val="left" w:pos="226"/>
        </w:tabs>
        <w:rPr>
          <w:color w:val="000000"/>
        </w:rPr>
      </w:pPr>
      <w:r>
        <w:rPr>
          <w:b/>
          <w:i/>
          <w:color w:val="000080"/>
        </w:rPr>
        <w:t>C</w:t>
      </w:r>
      <w:r>
        <w:tab/>
      </w:r>
      <w:r>
        <w:rPr>
          <w:color w:val="000000"/>
        </w:rPr>
        <w:t xml:space="preserve">Недостатність аортальних клапанів  </w:t>
      </w:r>
    </w:p>
    <w:p w:rsidR="0026143F" w:rsidRDefault="00717719">
      <w:pPr>
        <w:widowControl w:val="0"/>
        <w:tabs>
          <w:tab w:val="left" w:pos="90"/>
          <w:tab w:val="left" w:pos="241"/>
        </w:tabs>
        <w:rPr>
          <w:color w:val="000000"/>
        </w:rPr>
      </w:pPr>
      <w:r>
        <w:rPr>
          <w:b/>
          <w:i/>
          <w:color w:val="000080"/>
        </w:rPr>
        <w:t>D</w:t>
      </w:r>
      <w:r>
        <w:tab/>
      </w:r>
      <w:r>
        <w:rPr>
          <w:color w:val="000000"/>
        </w:rPr>
        <w:t xml:space="preserve">Прогресуюча стенокардія  </w:t>
      </w:r>
    </w:p>
    <w:p w:rsidR="0026143F" w:rsidRDefault="00717719">
      <w:pPr>
        <w:keepNext/>
        <w:keepLines/>
        <w:widowControl w:val="0"/>
        <w:rPr>
          <w:color w:val="000000"/>
        </w:rPr>
      </w:pPr>
      <w:r>
        <w:rPr>
          <w:b/>
          <w:i/>
          <w:color w:val="000080"/>
        </w:rPr>
        <w:t>E</w:t>
      </w:r>
      <w:r>
        <w:t xml:space="preserve"> </w:t>
      </w:r>
      <w:r>
        <w:rPr>
          <w:color w:val="000000"/>
        </w:rPr>
        <w:t>Тромбоемболія легеневої артерії</w:t>
      </w:r>
    </w:p>
    <w:p w:rsidR="0026143F" w:rsidRDefault="0026143F">
      <w:pPr>
        <w:ind w:right="200"/>
        <w:rPr>
          <w:b/>
          <w:color w:val="000000"/>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26143F">
      <w:pPr>
        <w:pStyle w:val="a8"/>
        <w:tabs>
          <w:tab w:val="left" w:pos="3584"/>
        </w:tabs>
        <w:ind w:left="1800"/>
      </w:pPr>
    </w:p>
    <w:p w:rsidR="0026143F" w:rsidRDefault="0026143F">
      <w:pPr>
        <w:pStyle w:val="10"/>
        <w:tabs>
          <w:tab w:val="left" w:pos="3584"/>
        </w:tabs>
        <w:rPr>
          <w:b/>
          <w:sz w:val="32"/>
          <w:szCs w:val="32"/>
        </w:rPr>
      </w:pPr>
    </w:p>
    <w:p w:rsidR="0026143F" w:rsidRDefault="00717719">
      <w:pPr>
        <w:pStyle w:val="10"/>
        <w:tabs>
          <w:tab w:val="left" w:pos="3584"/>
        </w:tabs>
        <w:rPr>
          <w:b/>
          <w:sz w:val="28"/>
          <w:szCs w:val="28"/>
        </w:rPr>
      </w:pPr>
      <w:r>
        <w:rPr>
          <w:b/>
          <w:sz w:val="32"/>
          <w:szCs w:val="32"/>
        </w:rPr>
        <w:t>5.Список рекомендованої літератури</w:t>
      </w:r>
    </w:p>
    <w:p w:rsidR="0026143F" w:rsidRDefault="00717719">
      <w:pPr>
        <w:pStyle w:val="10"/>
        <w:numPr>
          <w:ilvl w:val="0"/>
          <w:numId w:val="5"/>
        </w:numPr>
        <w:tabs>
          <w:tab w:val="left" w:pos="3584"/>
        </w:tabs>
        <w:rPr>
          <w:sz w:val="28"/>
          <w:szCs w:val="28"/>
        </w:rPr>
      </w:pPr>
      <w:r>
        <w:rPr>
          <w:sz w:val="28"/>
          <w:szCs w:val="28"/>
        </w:rPr>
        <w:t>Основна</w:t>
      </w:r>
    </w:p>
    <w:p w:rsidR="0026143F" w:rsidRDefault="00717719">
      <w:pPr>
        <w:widowControl w:val="0"/>
        <w:numPr>
          <w:ilvl w:val="0"/>
          <w:numId w:val="69"/>
        </w:numPr>
        <w:spacing w:after="160" w:line="259" w:lineRule="auto"/>
        <w:contextualSpacing/>
        <w:rPr>
          <w:lang w:eastAsia="en-US"/>
        </w:rPr>
      </w:pPr>
      <w:r>
        <w:rPr>
          <w:lang w:eastAsia="en-US"/>
        </w:rPr>
        <w:t>Загальна хірургія: [підруч. для здобувачів ВНЗ] / [В. П. Андрущенко та</w:t>
      </w:r>
      <w:r>
        <w:rPr>
          <w:lang w:eastAsia="en-US"/>
        </w:rP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69"/>
        </w:numPr>
        <w:contextualSpacing/>
        <w:rPr>
          <w:lang w:eastAsia="en-US"/>
        </w:rPr>
      </w:pPr>
      <w:r>
        <w:rPr>
          <w:lang w:eastAsia="en-US"/>
        </w:rPr>
        <w:t>Загальна хірургія: підручник / П. О. Герасимчук [та ін.].; ред. П. О.</w:t>
      </w:r>
      <w:r>
        <w:rPr>
          <w:lang w:eastAsia="en-US"/>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69"/>
        </w:numPr>
        <w:contextualSpacing/>
        <w:rPr>
          <w:lang w:eastAsia="en-US"/>
        </w:rPr>
      </w:pPr>
      <w:r>
        <w:rPr>
          <w:lang w:eastAsia="en-US"/>
        </w:rPr>
        <w:t>Хірургія: в 2-х т. Т. 1.: підручник для здобувачів вищих медичних</w:t>
      </w:r>
      <w:r>
        <w:rPr>
          <w:lang w:eastAsia="en-US"/>
        </w:rP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69"/>
        </w:numPr>
        <w:spacing w:after="160" w:line="259" w:lineRule="auto"/>
        <w:contextualSpacing/>
        <w:rPr>
          <w:lang w:eastAsia="en-US"/>
        </w:rPr>
      </w:pPr>
      <w:r>
        <w:rPr>
          <w:lang w:eastAsia="en-US"/>
        </w:rPr>
        <w:t>Хірургія: підручник / О. М. Кіт, А. О. Боб, В. С. Жуковський; ДВНЗ</w:t>
      </w:r>
      <w:r>
        <w:rPr>
          <w:lang w:eastAsia="en-US"/>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69"/>
        </w:numPr>
        <w:contextualSpacing/>
        <w:rPr>
          <w:lang w:eastAsia="en-US"/>
        </w:rPr>
      </w:pPr>
      <w:r>
        <w:rPr>
          <w:lang w:eastAsia="en-US"/>
        </w:rPr>
        <w:t>Ургентна абдомінальна хірургія. Навчальний посібник / В.І. Ляховський,</w:t>
      </w:r>
      <w:r>
        <w:rPr>
          <w:lang w:eastAsia="en-US"/>
        </w:rPr>
        <w:br/>
        <w:t>І.І. Нємченко, О.М. Люлька, О.П. Ковальов, О.Г. Краснов, Т.В. ГородоваАндрєєва. – Полтава, ТОВ «Фірма «Техсервіс», 2018. – 224с.</w:t>
      </w:r>
    </w:p>
    <w:p w:rsidR="0026143F" w:rsidRDefault="00717719">
      <w:pPr>
        <w:widowControl w:val="0"/>
        <w:numPr>
          <w:ilvl w:val="0"/>
          <w:numId w:val="69"/>
        </w:numPr>
        <w:contextualSpacing/>
        <w:rPr>
          <w:lang w:eastAsia="en-US"/>
        </w:rPr>
      </w:pPr>
      <w:r>
        <w:rPr>
          <w:lang w:eastAsia="en-US"/>
        </w:rPr>
        <w:t>Хірургія: підручник: в 2-х т. Т. 1: Загальна хірургія з основними видами</w:t>
      </w:r>
      <w:r>
        <w:rPr>
          <w:lang w:eastAsia="en-US"/>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69"/>
        </w:numPr>
        <w:contextualSpacing/>
        <w:rPr>
          <w:lang w:eastAsia="en-US"/>
        </w:rPr>
      </w:pPr>
      <w:r>
        <w:rPr>
          <w:lang w:eastAsia="en-US"/>
        </w:rPr>
        <w:t>Оперативна хірургія і топографічна анатомія голови та шиї: баз. підруч.</w:t>
      </w:r>
      <w:r>
        <w:rPr>
          <w:lang w:eastAsia="en-US"/>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69"/>
        </w:numPr>
        <w:contextualSpacing/>
        <w:rPr>
          <w:lang w:eastAsia="en-US"/>
        </w:rPr>
      </w:pPr>
      <w:r>
        <w:rPr>
          <w:lang w:eastAsia="en-US"/>
        </w:rPr>
        <w:t>Оперативна хірургія та топографічна анатомія: національний підручник</w:t>
      </w:r>
      <w:r>
        <w:rPr>
          <w:lang w:eastAsia="en-US"/>
        </w:rPr>
        <w:br/>
        <w:t>для здобувачів вищих медичних начальних закладів ІV рівня акредитації / Ю. Т. Ахтемійчук [та ін.]; ред. М. П. Ковальський. - 3-є вид., виправ. - Київ: ВСВ</w:t>
      </w:r>
      <w:r>
        <w:rPr>
          <w:lang w:eastAsia="en-US"/>
        </w:rPr>
        <w:br/>
        <w:t>"Медицина", 2016. - 504 с.: 40 с. кольор. вкл.</w:t>
      </w:r>
    </w:p>
    <w:p w:rsidR="0026143F" w:rsidRDefault="0026143F">
      <w:pPr>
        <w:widowControl w:val="0"/>
        <w:shd w:val="clear" w:color="auto" w:fill="FFFFFF"/>
        <w:autoSpaceDE w:val="0"/>
        <w:ind w:left="568"/>
        <w:jc w:val="both"/>
        <w:rPr>
          <w:color w:val="000000"/>
          <w:szCs w:val="28"/>
        </w:rPr>
      </w:pPr>
    </w:p>
    <w:p w:rsidR="0026143F" w:rsidRDefault="00717719">
      <w:pPr>
        <w:tabs>
          <w:tab w:val="left" w:pos="3584"/>
        </w:tabs>
        <w:ind w:left="426" w:hanging="426"/>
        <w:rPr>
          <w:b/>
          <w:i/>
          <w:sz w:val="28"/>
          <w:szCs w:val="28"/>
          <w:lang w:eastAsia="ar-SA"/>
        </w:rPr>
      </w:pPr>
      <w:r>
        <w:rPr>
          <w:b/>
          <w:i/>
          <w:sz w:val="28"/>
          <w:szCs w:val="28"/>
          <w:lang w:eastAsia="ar-SA"/>
        </w:rPr>
        <w:lastRenderedPageBreak/>
        <w:t xml:space="preserve">        Додаткова література:</w:t>
      </w:r>
    </w:p>
    <w:p w:rsidR="0026143F" w:rsidRDefault="00717719">
      <w:pPr>
        <w:widowControl w:val="0"/>
        <w:numPr>
          <w:ilvl w:val="0"/>
          <w:numId w:val="70"/>
        </w:numPr>
        <w:tabs>
          <w:tab w:val="left" w:pos="1101"/>
        </w:tabs>
        <w:contextualSpacing/>
        <w:rPr>
          <w:lang w:eastAsia="en-US"/>
        </w:rPr>
      </w:pPr>
      <w:r>
        <w:rPr>
          <w:lang w:eastAsia="en-US"/>
        </w:rPr>
        <w:t>Загальна хірургія: базовий підручник для здобувачів вищих навчальних</w:t>
      </w:r>
      <w:r>
        <w:rPr>
          <w:lang w:eastAsia="en-US"/>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70"/>
        </w:numPr>
        <w:tabs>
          <w:tab w:val="left" w:pos="1101"/>
        </w:tabs>
        <w:contextualSpacing/>
        <w:rPr>
          <w:lang w:eastAsia="en-US"/>
        </w:rPr>
      </w:pPr>
      <w:r>
        <w:rPr>
          <w:lang w:eastAsia="en-US"/>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ind w:left="851" w:hanging="851"/>
        <w:jc w:val="both"/>
        <w:rPr>
          <w:color w:val="000000"/>
          <w:sz w:val="28"/>
          <w:szCs w:val="28"/>
        </w:rPr>
      </w:pPr>
    </w:p>
    <w:p w:rsidR="0026143F" w:rsidRDefault="0026143F">
      <w:pPr>
        <w:tabs>
          <w:tab w:val="left" w:pos="1101"/>
        </w:tabs>
        <w:kinsoku w:val="0"/>
        <w:overflowPunct w:val="0"/>
        <w:autoSpaceDE w:val="0"/>
        <w:autoSpaceDN w:val="0"/>
        <w:jc w:val="center"/>
        <w:rPr>
          <w:b/>
          <w:color w:val="000000"/>
        </w:rPr>
      </w:pPr>
    </w:p>
    <w:p w:rsidR="0026143F" w:rsidRDefault="00717719">
      <w:pPr>
        <w:tabs>
          <w:tab w:val="left" w:pos="1101"/>
        </w:tabs>
        <w:kinsoku w:val="0"/>
        <w:overflowPunct w:val="0"/>
        <w:autoSpaceDE w:val="0"/>
        <w:autoSpaceDN w:val="0"/>
        <w:rPr>
          <w:b/>
          <w:color w:val="000000"/>
          <w:lang w:bidi="ru-RU"/>
        </w:rPr>
      </w:pPr>
      <w:r>
        <w:rPr>
          <w:b/>
          <w:color w:val="000000"/>
        </w:rPr>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D13360">
      <w:pPr>
        <w:widowControl w:val="0"/>
        <w:numPr>
          <w:ilvl w:val="0"/>
          <w:numId w:val="71"/>
        </w:numPr>
        <w:contextualSpacing/>
        <w:rPr>
          <w:lang w:eastAsia="en-US"/>
        </w:rPr>
      </w:pPr>
      <w:hyperlink r:id="rId122"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moz</w:t>
        </w:r>
        <w:r w:rsidR="00717719">
          <w:rPr>
            <w:color w:val="0000FF"/>
            <w:u w:val="single"/>
            <w:lang w:eastAsia="en-US"/>
          </w:rPr>
          <w:t>.</w:t>
        </w:r>
        <w:r w:rsidR="00717719">
          <w:rPr>
            <w:color w:val="0000FF"/>
            <w:u w:val="single"/>
            <w:lang w:val="en-US" w:eastAsia="en-US"/>
          </w:rPr>
          <w:t>gov</w:t>
        </w:r>
        <w:r w:rsidR="00717719">
          <w:rPr>
            <w:color w:val="0000FF"/>
            <w:u w:val="single"/>
            <w:lang w:eastAsia="en-US"/>
          </w:rPr>
          <w:t>.</w:t>
        </w:r>
        <w:r w:rsidR="00717719">
          <w:rPr>
            <w:color w:val="0000FF"/>
            <w:u w:val="single"/>
            <w:lang w:val="en-US" w:eastAsia="en-US"/>
          </w:rPr>
          <w:t>ua</w:t>
        </w:r>
      </w:hyperlink>
      <w:r w:rsidR="00717719">
        <w:rPr>
          <w:color w:val="0000FF"/>
          <w:u w:val="single"/>
          <w:lang w:eastAsia="en-US"/>
        </w:rPr>
        <w:t xml:space="preserve"> – Міністерство охорони здоров’я України</w:t>
      </w:r>
    </w:p>
    <w:p w:rsidR="0026143F" w:rsidRDefault="00D13360">
      <w:pPr>
        <w:widowControl w:val="0"/>
        <w:numPr>
          <w:ilvl w:val="0"/>
          <w:numId w:val="71"/>
        </w:numPr>
        <w:contextualSpacing/>
        <w:rPr>
          <w:lang w:val="en-US" w:eastAsia="en-US"/>
        </w:rPr>
      </w:pPr>
      <w:hyperlink r:id="rId123"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124" w:history="1">
        <w:r w:rsidR="00717719">
          <w:rPr>
            <w:color w:val="0000FF"/>
            <w:u w:val="single"/>
            <w:lang w:val="en-US" w:eastAsia="en-US"/>
          </w:rPr>
          <w:t>American Medical Association</w:t>
        </w:r>
      </w:hyperlink>
    </w:p>
    <w:p w:rsidR="0026143F" w:rsidRDefault="00D13360">
      <w:pPr>
        <w:widowControl w:val="0"/>
        <w:numPr>
          <w:ilvl w:val="0"/>
          <w:numId w:val="71"/>
        </w:numPr>
        <w:contextualSpacing/>
        <w:rPr>
          <w:lang w:eastAsia="en-US"/>
        </w:rPr>
      </w:pPr>
      <w:hyperlink r:id="rId125" w:history="1">
        <w:r w:rsidR="00717719">
          <w:rPr>
            <w:color w:val="0000FF"/>
            <w:u w:val="single"/>
            <w:shd w:val="clear" w:color="auto" w:fill="FFFFFF"/>
            <w:lang w:val="en-US" w:eastAsia="en-US"/>
          </w:rPr>
          <w:t>www</w:t>
        </w:r>
        <w:r w:rsidR="00717719">
          <w:rPr>
            <w:color w:val="0000FF"/>
            <w:u w:val="single"/>
            <w:shd w:val="clear" w:color="auto" w:fill="FFFFFF"/>
            <w:lang w:eastAsia="en-US"/>
          </w:rPr>
          <w:t>.</w:t>
        </w:r>
        <w:r w:rsidR="00717719">
          <w:rPr>
            <w:color w:val="0000FF"/>
            <w:u w:val="single"/>
            <w:shd w:val="clear" w:color="auto" w:fill="FFFFFF"/>
            <w:lang w:val="en-US" w:eastAsia="en-US"/>
          </w:rPr>
          <w:t>who</w:t>
        </w:r>
        <w:r w:rsidR="00717719">
          <w:rPr>
            <w:color w:val="0000FF"/>
            <w:u w:val="single"/>
            <w:shd w:val="clear" w:color="auto" w:fill="FFFFFF"/>
            <w:lang w:eastAsia="en-US"/>
          </w:rPr>
          <w:t>.</w:t>
        </w:r>
        <w:r w:rsidR="00717719">
          <w:rPr>
            <w:color w:val="0000FF"/>
            <w:u w:val="single"/>
            <w:shd w:val="clear" w:color="auto" w:fill="FFFFFF"/>
            <w:lang w:val="en-US" w:eastAsia="en-US"/>
          </w:rPr>
          <w:t>int</w:t>
        </w:r>
      </w:hyperlink>
      <w:r w:rsidR="00717719">
        <w:rPr>
          <w:color w:val="0000FF"/>
          <w:u w:val="single"/>
          <w:shd w:val="clear" w:color="auto" w:fill="FFFFFF"/>
          <w:lang w:eastAsia="en-US"/>
        </w:rPr>
        <w:t xml:space="preserve"> – Всесвітня організація охорони здоров’я</w:t>
      </w:r>
    </w:p>
    <w:p w:rsidR="0026143F" w:rsidRDefault="00D13360">
      <w:pPr>
        <w:widowControl w:val="0"/>
        <w:numPr>
          <w:ilvl w:val="0"/>
          <w:numId w:val="71"/>
        </w:numPr>
        <w:contextualSpacing/>
        <w:rPr>
          <w:lang w:eastAsia="en-US"/>
        </w:rPr>
      </w:pPr>
      <w:hyperlink r:id="rId126" w:history="1">
        <w:r w:rsidR="00717719">
          <w:rPr>
            <w:color w:val="0000FF"/>
            <w:u w:val="single"/>
            <w:shd w:val="clear" w:color="auto" w:fill="FFFFFF"/>
            <w:lang w:val="en-US" w:eastAsia="en-US"/>
          </w:rPr>
          <w:t>www</w:t>
        </w:r>
        <w:r w:rsidR="00717719">
          <w:rPr>
            <w:color w:val="0000FF"/>
            <w:u w:val="single"/>
            <w:shd w:val="clear" w:color="auto" w:fill="FFFFFF"/>
            <w:lang w:eastAsia="en-US"/>
          </w:rPr>
          <w:t>.</w:t>
        </w:r>
        <w:r w:rsidR="00717719">
          <w:rPr>
            <w:color w:val="0000FF"/>
            <w:u w:val="single"/>
            <w:shd w:val="clear" w:color="auto" w:fill="FFFFFF"/>
            <w:lang w:val="en-US" w:eastAsia="en-US"/>
          </w:rPr>
          <w:t>dec</w:t>
        </w:r>
        <w:r w:rsidR="00717719">
          <w:rPr>
            <w:color w:val="0000FF"/>
            <w:u w:val="single"/>
            <w:shd w:val="clear" w:color="auto" w:fill="FFFFFF"/>
            <w:lang w:eastAsia="en-US"/>
          </w:rPr>
          <w:t>.</w:t>
        </w:r>
        <w:r w:rsidR="00717719">
          <w:rPr>
            <w:color w:val="0000FF"/>
            <w:u w:val="single"/>
            <w:shd w:val="clear" w:color="auto" w:fill="FFFFFF"/>
            <w:lang w:val="en-US" w:eastAsia="en-US"/>
          </w:rPr>
          <w:t>gov</w:t>
        </w:r>
        <w:r w:rsidR="00717719">
          <w:rPr>
            <w:color w:val="0000FF"/>
            <w:u w:val="single"/>
            <w:shd w:val="clear" w:color="auto" w:fill="FFFFFF"/>
            <w:lang w:eastAsia="en-US"/>
          </w:rPr>
          <w:t>.</w:t>
        </w:r>
        <w:r w:rsidR="00717719">
          <w:rPr>
            <w:color w:val="0000FF"/>
            <w:u w:val="single"/>
            <w:shd w:val="clear" w:color="auto" w:fill="FFFFFF"/>
            <w:lang w:val="en-US" w:eastAsia="en-US"/>
          </w:rPr>
          <w:t>ua</w:t>
        </w:r>
        <w:r w:rsidR="00717719">
          <w:rPr>
            <w:color w:val="0000FF"/>
            <w:u w:val="single"/>
            <w:shd w:val="clear" w:color="auto" w:fill="FFFFFF"/>
            <w:lang w:eastAsia="en-US"/>
          </w:rPr>
          <w:t>/</w:t>
        </w:r>
        <w:r w:rsidR="00717719">
          <w:rPr>
            <w:color w:val="0000FF"/>
            <w:u w:val="single"/>
            <w:shd w:val="clear" w:color="auto" w:fill="FFFFFF"/>
            <w:lang w:val="en-US" w:eastAsia="en-US"/>
          </w:rPr>
          <w:t>mtd</w:t>
        </w:r>
        <w:r w:rsidR="00717719">
          <w:rPr>
            <w:color w:val="0000FF"/>
            <w:u w:val="single"/>
            <w:shd w:val="clear" w:color="auto" w:fill="FFFFFF"/>
            <w:lang w:eastAsia="en-US"/>
          </w:rPr>
          <w:t>/</w:t>
        </w:r>
        <w:r w:rsidR="00717719">
          <w:rPr>
            <w:color w:val="0000FF"/>
            <w:u w:val="single"/>
            <w:shd w:val="clear" w:color="auto" w:fill="FFFFFF"/>
            <w:lang w:val="en-US" w:eastAsia="en-US"/>
          </w:rPr>
          <w:t>home</w:t>
        </w:r>
        <w:r w:rsidR="00717719">
          <w:rPr>
            <w:color w:val="0000FF"/>
            <w:u w:val="single"/>
            <w:shd w:val="clear" w:color="auto" w:fill="FFFFFF"/>
            <w:lang w:eastAsia="en-US"/>
          </w:rPr>
          <w:t>/</w:t>
        </w:r>
      </w:hyperlink>
      <w:r w:rsidR="00717719">
        <w:rPr>
          <w:color w:val="0000FF"/>
          <w:u w:val="single"/>
          <w:shd w:val="clear" w:color="auto" w:fill="FFFFFF"/>
          <w:lang w:eastAsia="en-US"/>
        </w:rPr>
        <w:t xml:space="preserve"> - Державний експертний центр МОЗ України</w:t>
      </w:r>
    </w:p>
    <w:p w:rsidR="0026143F" w:rsidRDefault="00D13360">
      <w:pPr>
        <w:widowControl w:val="0"/>
        <w:numPr>
          <w:ilvl w:val="0"/>
          <w:numId w:val="71"/>
        </w:numPr>
        <w:contextualSpacing/>
        <w:rPr>
          <w:lang w:eastAsia="en-US"/>
        </w:rPr>
      </w:pPr>
      <w:hyperlink r:id="rId127"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bma</w:t>
        </w:r>
        <w:r w:rsidR="00717719">
          <w:rPr>
            <w:color w:val="0000FF"/>
            <w:u w:val="single"/>
            <w:lang w:eastAsia="en-US"/>
          </w:rPr>
          <w:t>.</w:t>
        </w:r>
        <w:r w:rsidR="00717719">
          <w:rPr>
            <w:color w:val="0000FF"/>
            <w:u w:val="single"/>
            <w:lang w:val="en-US" w:eastAsia="en-US"/>
          </w:rPr>
          <w:t>org</w:t>
        </w:r>
        <w:r w:rsidR="00717719">
          <w:rPr>
            <w:color w:val="0000FF"/>
            <w:u w:val="single"/>
            <w:lang w:eastAsia="en-US"/>
          </w:rPr>
          <w:t>.</w:t>
        </w:r>
        <w:r w:rsidR="00717719">
          <w:rPr>
            <w:color w:val="0000FF"/>
            <w:u w:val="single"/>
            <w:lang w:val="en-US" w:eastAsia="en-US"/>
          </w:rPr>
          <w:t>uk</w:t>
        </w:r>
      </w:hyperlink>
      <w:r w:rsidR="00717719">
        <w:rPr>
          <w:lang w:eastAsia="en-US"/>
        </w:rPr>
        <w:t xml:space="preserve"> – Британська медична асоціація</w:t>
      </w:r>
    </w:p>
    <w:p w:rsidR="0026143F" w:rsidRDefault="00D13360">
      <w:pPr>
        <w:widowControl w:val="0"/>
        <w:numPr>
          <w:ilvl w:val="0"/>
          <w:numId w:val="71"/>
        </w:numPr>
        <w:contextualSpacing/>
        <w:rPr>
          <w:lang w:val="en-US" w:eastAsia="en-US"/>
        </w:rPr>
      </w:pPr>
      <w:hyperlink r:id="rId128"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71"/>
        </w:numPr>
        <w:contextualSpacing/>
        <w:rPr>
          <w:lang w:eastAsia="en-US"/>
        </w:rPr>
      </w:pPr>
      <w:hyperlink r:id="rId129" w:history="1">
        <w:r w:rsidR="00717719">
          <w:rPr>
            <w:color w:val="0000FF"/>
            <w:u w:val="single"/>
            <w:lang w:val="en-US" w:eastAsia="en-US"/>
          </w:rPr>
          <w:t>www</w:t>
        </w:r>
        <w:r w:rsidR="00717719">
          <w:rPr>
            <w:color w:val="0000FF"/>
            <w:u w:val="single"/>
            <w:lang w:eastAsia="en-US"/>
          </w:rPr>
          <w:t>.</w:t>
        </w:r>
        <w:r w:rsidR="00717719">
          <w:rPr>
            <w:color w:val="0000FF"/>
            <w:u w:val="single"/>
            <w:lang w:val="en-US" w:eastAsia="en-US"/>
          </w:rPr>
          <w:t>bundesaerztekammer</w:t>
        </w:r>
        <w:r w:rsidR="00717719">
          <w:rPr>
            <w:color w:val="0000FF"/>
            <w:u w:val="single"/>
            <w:lang w:eastAsia="en-US"/>
          </w:rPr>
          <w:t>.</w:t>
        </w:r>
        <w:r w:rsidR="00717719">
          <w:rPr>
            <w:color w:val="0000FF"/>
            <w:u w:val="single"/>
            <w:lang w:val="en-US" w:eastAsia="en-US"/>
          </w:rPr>
          <w:t>de</w:t>
        </w:r>
      </w:hyperlink>
      <w:r w:rsidR="00717719">
        <w:rPr>
          <w:lang w:eastAsia="en-US"/>
        </w:rPr>
        <w:t xml:space="preserve"> – Німецька медична асоціація</w:t>
      </w:r>
    </w:p>
    <w:p w:rsidR="0026143F" w:rsidRDefault="00D13360">
      <w:pPr>
        <w:widowControl w:val="0"/>
        <w:numPr>
          <w:ilvl w:val="0"/>
          <w:numId w:val="71"/>
        </w:numPr>
      </w:pPr>
      <w:hyperlink r:id="rId130" w:history="1">
        <w:r w:rsidR="00717719">
          <w:rPr>
            <w:color w:val="0000FF"/>
            <w:u w:val="single"/>
            <w:lang w:val="en-US"/>
          </w:rPr>
          <w:t>http</w:t>
        </w:r>
        <w:r w:rsidR="00717719">
          <w:rPr>
            <w:color w:val="0000FF"/>
            <w:u w:val="single"/>
          </w:rPr>
          <w:t>://</w:t>
        </w:r>
        <w:r w:rsidR="00717719">
          <w:rPr>
            <w:color w:val="0000FF"/>
            <w:u w:val="single"/>
            <w:lang w:val="en-US"/>
          </w:rPr>
          <w:t>medforum</w:t>
        </w:r>
        <w:r w:rsidR="00717719">
          <w:rPr>
            <w:color w:val="0000FF"/>
            <w:u w:val="single"/>
          </w:rPr>
          <w:t>.</w:t>
        </w:r>
        <w:r w:rsidR="00717719">
          <w:rPr>
            <w:color w:val="0000FF"/>
            <w:u w:val="single"/>
            <w:lang w:val="en-US"/>
          </w:rPr>
          <w:t>in</w:t>
        </w:r>
        <w:r w:rsidR="00717719">
          <w:rPr>
            <w:color w:val="0000FF"/>
            <w:u w:val="single"/>
          </w:rPr>
          <w:t>.</w:t>
        </w:r>
        <w:r w:rsidR="00717719">
          <w:rPr>
            <w:color w:val="0000FF"/>
            <w:u w:val="single"/>
            <w:lang w:val="en-US"/>
          </w:rPr>
          <w:t>ua</w:t>
        </w:r>
        <w:r w:rsidR="00717719">
          <w:rPr>
            <w:color w:val="0000FF"/>
            <w:u w:val="single"/>
          </w:rPr>
          <w:t>/</w:t>
        </w:r>
        <w:r w:rsidR="00717719">
          <w:rPr>
            <w:color w:val="0000FF"/>
            <w:u w:val="single"/>
            <w:lang w:val="en-US"/>
          </w:rPr>
          <w:t>partners</w:t>
        </w:r>
        <w:r w:rsidR="00717719">
          <w:rPr>
            <w:color w:val="0000FF"/>
            <w:u w:val="single"/>
          </w:rPr>
          <w:t>-</w:t>
        </w:r>
      </w:hyperlink>
      <w:r w:rsidR="00717719">
        <w:t xml:space="preserve"> Асоціація хірургів України</w:t>
      </w:r>
    </w:p>
    <w:p w:rsidR="0026143F" w:rsidRDefault="00D13360">
      <w:pPr>
        <w:widowControl w:val="0"/>
        <w:numPr>
          <w:ilvl w:val="0"/>
          <w:numId w:val="71"/>
        </w:numPr>
        <w:contextualSpacing/>
        <w:rPr>
          <w:lang w:eastAsia="en-US"/>
        </w:rPr>
      </w:pPr>
      <w:hyperlink r:id="rId131"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endoscopy</w:t>
        </w:r>
        <w:r w:rsidR="00717719">
          <w:rPr>
            <w:color w:val="0000FF"/>
            <w:u w:val="single"/>
            <w:lang w:eastAsia="en-US"/>
          </w:rPr>
          <w:t>.</w:t>
        </w:r>
        <w:r w:rsidR="00717719">
          <w:rPr>
            <w:color w:val="0000FF"/>
            <w:u w:val="single"/>
            <w:lang w:val="en-US" w:eastAsia="en-US"/>
          </w:rPr>
          <w:t>com</w:t>
        </w:r>
        <w:r w:rsidR="00717719">
          <w:rPr>
            <w:color w:val="0000FF"/>
            <w:u w:val="single"/>
            <w:lang w:eastAsia="en-US"/>
          </w:rPr>
          <w:t>.</w:t>
        </w:r>
        <w:r w:rsidR="00717719">
          <w:rPr>
            <w:color w:val="0000FF"/>
            <w:u w:val="single"/>
            <w:lang w:val="en-US" w:eastAsia="en-US"/>
          </w:rPr>
          <w:t>ua</w:t>
        </w:r>
        <w:r w:rsidR="00717719">
          <w:rPr>
            <w:color w:val="0000FF"/>
            <w:u w:val="single"/>
            <w:lang w:eastAsia="en-US"/>
          </w:rPr>
          <w:t>/</w:t>
        </w:r>
      </w:hyperlink>
      <w:r w:rsidR="00717719">
        <w:rPr>
          <w:lang w:eastAsia="en-US"/>
        </w:rPr>
        <w:t xml:space="preserve"> - Асоціація ендоскопічних хірургів України </w:t>
      </w:r>
    </w:p>
    <w:p w:rsidR="0026143F" w:rsidRDefault="00D13360">
      <w:pPr>
        <w:widowControl w:val="0"/>
        <w:numPr>
          <w:ilvl w:val="0"/>
          <w:numId w:val="71"/>
        </w:numPr>
        <w:contextualSpacing/>
        <w:rPr>
          <w:lang w:eastAsia="en-US"/>
        </w:rPr>
      </w:pPr>
      <w:hyperlink r:id="rId132"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thoracic</w:t>
        </w:r>
        <w:r w:rsidR="00717719">
          <w:rPr>
            <w:color w:val="0000FF"/>
            <w:u w:val="single"/>
            <w:lang w:eastAsia="en-US"/>
          </w:rPr>
          <w:t>-</w:t>
        </w:r>
        <w:r w:rsidR="00717719">
          <w:rPr>
            <w:color w:val="0000FF"/>
            <w:u w:val="single"/>
            <w:lang w:val="en-US" w:eastAsia="en-US"/>
          </w:rPr>
          <w:t>surgery</w:t>
        </w:r>
        <w:r w:rsidR="00717719">
          <w:rPr>
            <w:color w:val="0000FF"/>
            <w:u w:val="single"/>
            <w:lang w:eastAsia="en-US"/>
          </w:rPr>
          <w:t>.</w:t>
        </w:r>
        <w:r w:rsidR="00717719">
          <w:rPr>
            <w:color w:val="0000FF"/>
            <w:u w:val="single"/>
            <w:lang w:val="en-US" w:eastAsia="en-US"/>
          </w:rPr>
          <w:t>com</w:t>
        </w:r>
        <w:r w:rsidR="00717719">
          <w:rPr>
            <w:color w:val="0000FF"/>
            <w:u w:val="single"/>
            <w:lang w:eastAsia="en-US"/>
          </w:rPr>
          <w:t>.</w:t>
        </w:r>
        <w:r w:rsidR="00717719">
          <w:rPr>
            <w:color w:val="0000FF"/>
            <w:u w:val="single"/>
            <w:lang w:val="en-US" w:eastAsia="en-US"/>
          </w:rPr>
          <w:t>ua</w:t>
        </w:r>
        <w:r w:rsidR="00717719">
          <w:rPr>
            <w:color w:val="0000FF"/>
            <w:u w:val="single"/>
            <w:lang w:eastAsia="en-US"/>
          </w:rPr>
          <w:t>/</w:t>
        </w:r>
      </w:hyperlink>
      <w:r w:rsidR="00717719">
        <w:rPr>
          <w:lang w:eastAsia="en-US"/>
        </w:rPr>
        <w:t xml:space="preserve"> - Асоціація торакальних хірургів України </w:t>
      </w:r>
    </w:p>
    <w:p w:rsidR="0026143F" w:rsidRDefault="00D13360">
      <w:pPr>
        <w:widowControl w:val="0"/>
        <w:numPr>
          <w:ilvl w:val="0"/>
          <w:numId w:val="71"/>
        </w:numPr>
        <w:contextualSpacing/>
        <w:rPr>
          <w:lang w:eastAsia="en-US"/>
        </w:rPr>
      </w:pPr>
      <w:hyperlink r:id="rId133" w:history="1">
        <w:r w:rsidR="00717719">
          <w:rPr>
            <w:color w:val="0000FF"/>
            <w:u w:val="single"/>
            <w:lang w:val="en-US" w:eastAsia="en-US"/>
          </w:rPr>
          <w:t>https</w:t>
        </w:r>
        <w:r w:rsidR="00717719">
          <w:rPr>
            <w:color w:val="0000FF"/>
            <w:u w:val="single"/>
            <w:lang w:eastAsia="en-US"/>
          </w:rPr>
          <w:t>://</w:t>
        </w:r>
        <w:r w:rsidR="00717719">
          <w:rPr>
            <w:color w:val="0000FF"/>
            <w:u w:val="single"/>
            <w:lang w:val="en-US" w:eastAsia="en-US"/>
          </w:rPr>
          <w:t>youcontrol</w:t>
        </w:r>
        <w:r w:rsidR="00717719">
          <w:rPr>
            <w:color w:val="0000FF"/>
            <w:u w:val="single"/>
            <w:lang w:eastAsia="en-US"/>
          </w:rPr>
          <w:t>.</w:t>
        </w:r>
        <w:r w:rsidR="00717719">
          <w:rPr>
            <w:color w:val="0000FF"/>
            <w:u w:val="single"/>
            <w:lang w:val="en-US" w:eastAsia="en-US"/>
          </w:rPr>
          <w:t>com</w:t>
        </w:r>
        <w:r w:rsidR="00717719">
          <w:rPr>
            <w:color w:val="0000FF"/>
            <w:u w:val="single"/>
            <w:lang w:eastAsia="en-US"/>
          </w:rPr>
          <w:t>.</w:t>
        </w:r>
        <w:r w:rsidR="00717719">
          <w:rPr>
            <w:color w:val="0000FF"/>
            <w:u w:val="single"/>
            <w:lang w:val="en-US" w:eastAsia="en-US"/>
          </w:rPr>
          <w:t>ua</w:t>
        </w:r>
        <w:r w:rsidR="00717719">
          <w:rPr>
            <w:color w:val="0000FF"/>
            <w:u w:val="single"/>
            <w:lang w:eastAsia="en-US"/>
          </w:rPr>
          <w:t>/</w:t>
        </w:r>
      </w:hyperlink>
      <w:r w:rsidR="00717719">
        <w:rPr>
          <w:lang w:eastAsia="en-US"/>
        </w:rPr>
        <w:t xml:space="preserve"> - Асоціація судинних хірургів України</w:t>
      </w:r>
    </w:p>
    <w:p w:rsidR="0026143F" w:rsidRDefault="0026143F">
      <w:pPr>
        <w:pStyle w:val="10"/>
        <w:tabs>
          <w:tab w:val="left" w:pos="3584"/>
        </w:tabs>
        <w:rPr>
          <w:i/>
          <w:sz w:val="28"/>
          <w:szCs w:val="28"/>
        </w:rPr>
      </w:pPr>
    </w:p>
    <w:p w:rsidR="0026143F" w:rsidRDefault="0026143F">
      <w:pPr>
        <w:pStyle w:val="10"/>
        <w:tabs>
          <w:tab w:val="left" w:pos="3584"/>
        </w:tabs>
        <w:rPr>
          <w:i/>
          <w:sz w:val="28"/>
          <w:szCs w:val="28"/>
        </w:rPr>
      </w:pPr>
    </w:p>
    <w:p w:rsidR="0026143F" w:rsidRDefault="00717719">
      <w:pPr>
        <w:widowControl w:val="0"/>
        <w:jc w:val="center"/>
        <w:rPr>
          <w:rFonts w:cs="Microsoft YaHei"/>
          <w:b/>
          <w:bCs/>
          <w:color w:val="000000"/>
          <w:sz w:val="32"/>
          <w:szCs w:val="32"/>
          <w:lang w:bidi="uk-UA"/>
        </w:rPr>
      </w:pPr>
      <w:r>
        <w:rPr>
          <w:bCs/>
          <w:i/>
          <w:sz w:val="32"/>
          <w:szCs w:val="32"/>
        </w:rPr>
        <w:t>Практичне заняття № 11</w:t>
      </w:r>
    </w:p>
    <w:p w:rsidR="0026143F" w:rsidRDefault="00717719">
      <w:pPr>
        <w:widowControl w:val="0"/>
        <w:rPr>
          <w:b/>
          <w:bCs/>
          <w:color w:val="000000"/>
          <w:lang w:bidi="uk-UA"/>
        </w:rPr>
      </w:pPr>
      <w:r>
        <w:rPr>
          <w:b/>
          <w:bCs/>
          <w:color w:val="000000"/>
          <w:lang w:bidi="uk-UA"/>
        </w:rPr>
        <w:t>Тема:</w:t>
      </w:r>
      <w:r>
        <w:rPr>
          <w:b/>
          <w:sz w:val="28"/>
          <w:szCs w:val="28"/>
        </w:rPr>
        <w:t xml:space="preserve"> Абдомiнальний iшемiчний синдром.</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pPr>
        <w:numPr>
          <w:ilvl w:val="0"/>
          <w:numId w:val="72"/>
        </w:numPr>
        <w:rPr>
          <w:color w:val="000000"/>
        </w:rPr>
      </w:pPr>
      <w:r>
        <w:rPr>
          <w:color w:val="000000"/>
        </w:rPr>
        <w:t xml:space="preserve">Патогенез  абдомінального  ішемічного  синдрому,  класифікацію,  </w:t>
      </w:r>
    </w:p>
    <w:p w:rsidR="0026143F" w:rsidRDefault="00717719">
      <w:pPr>
        <w:numPr>
          <w:ilvl w:val="0"/>
          <w:numId w:val="72"/>
        </w:numPr>
        <w:rPr>
          <w:color w:val="000000"/>
        </w:rPr>
      </w:pPr>
      <w:r>
        <w:rPr>
          <w:color w:val="000000"/>
        </w:rPr>
        <w:t xml:space="preserve">Клініку,  форми,  стадії розвитку. </w:t>
      </w:r>
    </w:p>
    <w:p w:rsidR="0026143F" w:rsidRDefault="00717719">
      <w:pPr>
        <w:numPr>
          <w:ilvl w:val="0"/>
          <w:numId w:val="72"/>
        </w:numPr>
        <w:rPr>
          <w:color w:val="000000"/>
        </w:rPr>
      </w:pPr>
      <w:r>
        <w:rPr>
          <w:color w:val="000000"/>
        </w:rPr>
        <w:t xml:space="preserve">Спеціальні інструментальні методи дослідження, </w:t>
      </w:r>
    </w:p>
    <w:p w:rsidR="0026143F" w:rsidRDefault="00717719">
      <w:pPr>
        <w:numPr>
          <w:ilvl w:val="0"/>
          <w:numId w:val="72"/>
        </w:numPr>
        <w:rPr>
          <w:color w:val="000000"/>
        </w:rPr>
      </w:pPr>
      <w:r>
        <w:rPr>
          <w:color w:val="000000"/>
        </w:rPr>
        <w:t xml:space="preserve">Сучасну тактику лікування, способи оперативного лікування, </w:t>
      </w:r>
    </w:p>
    <w:p w:rsidR="0026143F" w:rsidRDefault="00717719">
      <w:pPr>
        <w:numPr>
          <w:ilvl w:val="0"/>
          <w:numId w:val="72"/>
        </w:numPr>
        <w:rPr>
          <w:color w:val="000000"/>
        </w:rPr>
      </w:pPr>
      <w:r>
        <w:rPr>
          <w:color w:val="000000"/>
        </w:rPr>
        <w:t>Експертизу працездатності, віддаленні результати.</w:t>
      </w:r>
    </w:p>
    <w:p w:rsidR="0026143F" w:rsidRDefault="0026143F">
      <w:pPr>
        <w:tabs>
          <w:tab w:val="left" w:pos="3584"/>
        </w:tabs>
        <w:rPr>
          <w:sz w:val="28"/>
          <w:szCs w:val="28"/>
        </w:rPr>
      </w:pPr>
    </w:p>
    <w:p w:rsidR="0026143F" w:rsidRDefault="0026143F">
      <w:pPr>
        <w:widowControl w:val="0"/>
        <w:spacing w:line="218" w:lineRule="auto"/>
        <w:rPr>
          <w:b/>
          <w:sz w:val="28"/>
          <w:szCs w:val="28"/>
        </w:rPr>
      </w:pPr>
    </w:p>
    <w:p w:rsidR="0026143F" w:rsidRDefault="00717719">
      <w:pPr>
        <w:numPr>
          <w:ilvl w:val="0"/>
          <w:numId w:val="50"/>
        </w:numPr>
        <w:rPr>
          <w:b/>
          <w:snapToGrid w:val="0"/>
          <w:color w:val="000000"/>
        </w:rPr>
      </w:pPr>
      <w:r>
        <w:rPr>
          <w:rFonts w:cs="Microsoft YaHei"/>
          <w:b/>
          <w:bCs/>
          <w:color w:val="000000"/>
          <w:sz w:val="32"/>
          <w:szCs w:val="32"/>
          <w:lang w:bidi="uk-UA"/>
        </w:rPr>
        <w:t xml:space="preserve">Основні поняття: </w:t>
      </w:r>
      <w:r>
        <w:rPr>
          <w:color w:val="000000"/>
        </w:rPr>
        <w:t>абдомінальний  ішемічний  синдром</w:t>
      </w:r>
      <w:r>
        <w:t>, методи діагностики, диференційна діагностика, лікувальна тактика.</w:t>
      </w:r>
    </w:p>
    <w:p w:rsidR="0026143F" w:rsidRDefault="0026143F">
      <w:pPr>
        <w:widowControl w:val="0"/>
        <w:spacing w:line="218" w:lineRule="auto"/>
        <w:rPr>
          <w:b/>
          <w:sz w:val="28"/>
          <w:szCs w:val="28"/>
        </w:rPr>
      </w:pPr>
    </w:p>
    <w:p w:rsidR="0026143F" w:rsidRDefault="0026143F">
      <w:pPr>
        <w:widowControl w:val="0"/>
        <w:spacing w:line="218" w:lineRule="auto"/>
        <w:rPr>
          <w:b/>
          <w:sz w:val="28"/>
          <w:szCs w:val="28"/>
        </w:rPr>
      </w:pPr>
    </w:p>
    <w:p w:rsidR="0026143F" w:rsidRDefault="00717719">
      <w:pPr>
        <w:ind w:firstLine="567"/>
        <w:rPr>
          <w:b/>
          <w:sz w:val="32"/>
          <w:szCs w:val="32"/>
        </w:rPr>
      </w:pPr>
      <w:r>
        <w:rPr>
          <w:b/>
          <w:sz w:val="32"/>
          <w:szCs w:val="32"/>
        </w:rPr>
        <w:t>План:</w:t>
      </w:r>
    </w:p>
    <w:p w:rsidR="0026143F" w:rsidRDefault="00717719">
      <w:pPr>
        <w:widowControl w:val="0"/>
        <w:tabs>
          <w:tab w:val="left" w:pos="330"/>
          <w:tab w:val="left" w:pos="952"/>
        </w:tabs>
        <w:jc w:val="both"/>
      </w:pPr>
      <w:r>
        <w:rPr>
          <w:b/>
        </w:rPr>
        <w:t>1.Організаційні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26143F">
      <w:pPr>
        <w:widowControl w:val="0"/>
        <w:tabs>
          <w:tab w:val="left" w:pos="330"/>
          <w:tab w:val="left" w:pos="952"/>
        </w:tabs>
        <w:jc w:val="both"/>
        <w:rPr>
          <w:sz w:val="32"/>
          <w:szCs w:val="32"/>
        </w:rPr>
      </w:pPr>
    </w:p>
    <w:p w:rsidR="0026143F" w:rsidRDefault="00717719">
      <w:pPr>
        <w:widowControl w:val="0"/>
        <w:tabs>
          <w:tab w:val="left" w:pos="330"/>
          <w:tab w:val="left" w:pos="952"/>
        </w:tabs>
        <w:jc w:val="both"/>
      </w:pPr>
      <w:r>
        <w:rPr>
          <w:b/>
        </w:rPr>
        <w:t>2.Контроль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pPr>
        <w:ind w:left="360" w:firstLine="207"/>
      </w:pPr>
      <w:r>
        <w:t xml:space="preserve">1.  Особливості кровопостачання органів черевної порожнини. </w:t>
      </w:r>
    </w:p>
    <w:p w:rsidR="0026143F" w:rsidRDefault="00717719">
      <w:pPr>
        <w:ind w:left="360" w:firstLine="207"/>
      </w:pPr>
      <w:r>
        <w:t xml:space="preserve">2.  Фізіологія травлення.  </w:t>
      </w:r>
    </w:p>
    <w:p w:rsidR="0026143F" w:rsidRDefault="00717719">
      <w:pPr>
        <w:ind w:left="360" w:firstLine="207"/>
      </w:pPr>
      <w:r>
        <w:lastRenderedPageBreak/>
        <w:t xml:space="preserve">3.  Етіологія та патогенез АІС. </w:t>
      </w:r>
    </w:p>
    <w:p w:rsidR="0026143F" w:rsidRDefault="00717719">
      <w:pPr>
        <w:ind w:left="360" w:firstLine="207"/>
      </w:pPr>
      <w:r>
        <w:t>4.  Класифікація АІС.</w:t>
      </w:r>
    </w:p>
    <w:p w:rsidR="0026143F" w:rsidRDefault="00717719">
      <w:pPr>
        <w:widowControl w:val="0"/>
        <w:spacing w:line="220" w:lineRule="auto"/>
        <w:ind w:left="80" w:firstLine="500"/>
      </w:pPr>
      <w:r>
        <w:t xml:space="preserve">5.  Клініка АІС. </w:t>
      </w:r>
    </w:p>
    <w:p w:rsidR="0026143F" w:rsidRDefault="00717719">
      <w:pPr>
        <w:widowControl w:val="0"/>
        <w:spacing w:line="220" w:lineRule="auto"/>
        <w:ind w:left="80" w:firstLine="500"/>
      </w:pPr>
      <w:r>
        <w:t xml:space="preserve">6.  Діагностика АІС. </w:t>
      </w:r>
    </w:p>
    <w:p w:rsidR="0026143F" w:rsidRDefault="00717719">
      <w:pPr>
        <w:widowControl w:val="0"/>
        <w:spacing w:line="220" w:lineRule="auto"/>
        <w:ind w:left="80" w:firstLine="500"/>
      </w:pPr>
      <w:r>
        <w:t>7.  Методи консервативного лікування.</w:t>
      </w:r>
    </w:p>
    <w:p w:rsidR="0026143F" w:rsidRDefault="00717719">
      <w:pPr>
        <w:ind w:left="360" w:firstLine="207"/>
      </w:pPr>
      <w:r>
        <w:t xml:space="preserve">8.  Показання до оперативного лікування. </w:t>
      </w:r>
    </w:p>
    <w:p w:rsidR="0026143F" w:rsidRDefault="00717719">
      <w:pPr>
        <w:ind w:left="360" w:firstLine="207"/>
      </w:pPr>
      <w:r>
        <w:t>9.  Види оперативних втручань.</w:t>
      </w:r>
    </w:p>
    <w:p w:rsidR="0026143F" w:rsidRDefault="0026143F">
      <w:pPr>
        <w:widowControl w:val="0"/>
        <w:spacing w:line="220" w:lineRule="auto"/>
        <w:ind w:left="80" w:firstLine="500"/>
      </w:pPr>
    </w:p>
    <w:p w:rsidR="0026143F" w:rsidRDefault="0026143F">
      <w:pPr>
        <w:widowControl w:val="0"/>
        <w:tabs>
          <w:tab w:val="left" w:pos="614"/>
          <w:tab w:val="left" w:pos="952"/>
        </w:tabs>
        <w:jc w:val="both"/>
      </w:pPr>
    </w:p>
    <w:p w:rsidR="0026143F" w:rsidRDefault="00717719">
      <w:pPr>
        <w:widowControl w:val="0"/>
        <w:tabs>
          <w:tab w:val="left" w:pos="614"/>
          <w:tab w:val="left" w:pos="952"/>
        </w:tabs>
        <w:jc w:val="both"/>
      </w:pPr>
      <w:r>
        <w:rPr>
          <w:b/>
        </w:rPr>
        <w:t>3.Формування професійних вмінь, навичок</w:t>
      </w:r>
      <w: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left="0" w:firstLine="567"/>
      </w:pPr>
      <w:r>
        <w:rPr>
          <w:i/>
        </w:rPr>
        <w:t>зміст завдань</w:t>
      </w:r>
      <w:r>
        <w:t xml:space="preserve"> ( клінічні ситуації):</w:t>
      </w:r>
    </w:p>
    <w:p w:rsidR="0026143F" w:rsidRDefault="0026143F">
      <w:pPr>
        <w:widowControl w:val="0"/>
        <w:spacing w:line="218" w:lineRule="auto"/>
        <w:rPr>
          <w:b/>
          <w:sz w:val="28"/>
          <w:szCs w:val="28"/>
        </w:rPr>
      </w:pPr>
    </w:p>
    <w:p w:rsidR="0026143F" w:rsidRDefault="00717719">
      <w:pPr>
        <w:shd w:val="clear" w:color="auto" w:fill="FFFFFF"/>
        <w:tabs>
          <w:tab w:val="left" w:pos="950"/>
        </w:tabs>
        <w:ind w:firstLine="709"/>
        <w:jc w:val="both"/>
      </w:pPr>
      <w:r>
        <w:t>1.</w:t>
      </w:r>
      <w:r>
        <w:tab/>
        <w:t xml:space="preserve">Хворий 78 років госпіталізований ургентно в хірургічну клініку з приводу перитоніту. На протязі більше 30 років страждає абдомінальним ішемічним синдромом. </w:t>
      </w:r>
    </w:p>
    <w:p w:rsidR="0026143F" w:rsidRDefault="00717719">
      <w:pPr>
        <w:shd w:val="clear" w:color="auto" w:fill="FFFFFF"/>
        <w:tabs>
          <w:tab w:val="left" w:pos="950"/>
        </w:tabs>
        <w:ind w:firstLine="709"/>
        <w:jc w:val="both"/>
      </w:pPr>
      <w:r>
        <w:t>Яке гостре ускладнення хронічної патології виникло у хворого?</w:t>
      </w:r>
    </w:p>
    <w:p w:rsidR="0026143F" w:rsidRDefault="00717719">
      <w:pPr>
        <w:shd w:val="clear" w:color="auto" w:fill="FFFFFF"/>
        <w:ind w:firstLine="709"/>
        <w:jc w:val="both"/>
      </w:pPr>
      <w:r>
        <w:t>А. *Інфаркт кишки.</w:t>
      </w:r>
    </w:p>
    <w:p w:rsidR="0026143F" w:rsidRDefault="00717719">
      <w:pPr>
        <w:shd w:val="clear" w:color="auto" w:fill="FFFFFF"/>
        <w:ind w:firstLine="709"/>
        <w:jc w:val="both"/>
      </w:pPr>
      <w:r>
        <w:t>В. Заворот кишки.</w:t>
      </w:r>
    </w:p>
    <w:p w:rsidR="0026143F" w:rsidRDefault="00717719">
      <w:pPr>
        <w:shd w:val="clear" w:color="auto" w:fill="FFFFFF"/>
        <w:ind w:firstLine="709"/>
        <w:jc w:val="both"/>
      </w:pPr>
      <w:r>
        <w:t>С. Стриктура кишки.</w:t>
      </w:r>
    </w:p>
    <w:p w:rsidR="0026143F" w:rsidRDefault="00717719">
      <w:pPr>
        <w:shd w:val="clear" w:color="auto" w:fill="FFFFFF"/>
        <w:ind w:firstLine="709"/>
        <w:jc w:val="both"/>
      </w:pPr>
      <w:r>
        <w:t>D. Синдром подразненої кишки.</w:t>
      </w:r>
    </w:p>
    <w:p w:rsidR="0026143F" w:rsidRDefault="00717719">
      <w:pPr>
        <w:shd w:val="clear" w:color="auto" w:fill="FFFFFF"/>
        <w:ind w:firstLine="709"/>
        <w:jc w:val="both"/>
      </w:pPr>
      <w:r>
        <w:t>Е. «Аngina abdominalis».</w:t>
      </w:r>
    </w:p>
    <w:p w:rsidR="0026143F" w:rsidRDefault="0026143F">
      <w:pPr>
        <w:shd w:val="clear" w:color="auto" w:fill="FFFFFF"/>
        <w:tabs>
          <w:tab w:val="left" w:pos="955"/>
        </w:tabs>
        <w:ind w:firstLine="709"/>
        <w:jc w:val="both"/>
      </w:pPr>
    </w:p>
    <w:p w:rsidR="0026143F" w:rsidRDefault="00717719">
      <w:pPr>
        <w:shd w:val="clear" w:color="auto" w:fill="FFFFFF"/>
        <w:tabs>
          <w:tab w:val="left" w:pos="955"/>
        </w:tabs>
        <w:ind w:firstLine="709"/>
        <w:jc w:val="both"/>
      </w:pPr>
      <w:r>
        <w:t xml:space="preserve">2. У хворого 43 років  з абдомінальним ішемічним синдромом під час планової операції підтверджено атеросклеротичну оклюзію верхньої брижової артерії, виявлену при обстеженні хворого на черевній аортограмі. </w:t>
      </w:r>
    </w:p>
    <w:p w:rsidR="0026143F" w:rsidRDefault="00717719">
      <w:pPr>
        <w:shd w:val="clear" w:color="auto" w:fill="FFFFFF"/>
        <w:tabs>
          <w:tab w:val="left" w:pos="955"/>
        </w:tabs>
        <w:ind w:firstLine="709"/>
        <w:jc w:val="both"/>
      </w:pPr>
      <w:r>
        <w:t>Яке з оперативних втручань показано хворому?</w:t>
      </w:r>
    </w:p>
    <w:p w:rsidR="0026143F" w:rsidRDefault="00717719">
      <w:pPr>
        <w:shd w:val="clear" w:color="auto" w:fill="FFFFFF"/>
        <w:ind w:firstLine="709"/>
        <w:jc w:val="both"/>
      </w:pPr>
      <w:r>
        <w:t>А. Резекція нервових гангліїв.</w:t>
      </w:r>
    </w:p>
    <w:p w:rsidR="0026143F" w:rsidRDefault="00717719">
      <w:pPr>
        <w:shd w:val="clear" w:color="auto" w:fill="FFFFFF"/>
        <w:ind w:firstLine="709"/>
        <w:jc w:val="both"/>
      </w:pPr>
      <w:r>
        <w:t>В. Розтин серповидної зв’язки діафрагми.</w:t>
      </w:r>
    </w:p>
    <w:p w:rsidR="0026143F" w:rsidRDefault="00717719">
      <w:pPr>
        <w:shd w:val="clear" w:color="auto" w:fill="FFFFFF"/>
        <w:ind w:firstLine="709"/>
        <w:jc w:val="both"/>
      </w:pPr>
      <w:r>
        <w:t>С. *Ендартеректомія верхньої брижової артерії.</w:t>
      </w:r>
    </w:p>
    <w:p w:rsidR="0026143F" w:rsidRDefault="00717719">
      <w:pPr>
        <w:shd w:val="clear" w:color="auto" w:fill="FFFFFF"/>
        <w:ind w:firstLine="709"/>
        <w:jc w:val="both"/>
      </w:pPr>
      <w:r>
        <w:t>D. Дезоблітерація артерії.</w:t>
      </w:r>
    </w:p>
    <w:p w:rsidR="0026143F" w:rsidRDefault="00717719">
      <w:pPr>
        <w:shd w:val="clear" w:color="auto" w:fill="FFFFFF"/>
        <w:ind w:firstLine="709"/>
        <w:jc w:val="both"/>
      </w:pPr>
      <w:r>
        <w:t>Е. Вивільнення артерії із спайок.</w:t>
      </w:r>
    </w:p>
    <w:p w:rsidR="0026143F" w:rsidRDefault="0026143F">
      <w:pPr>
        <w:shd w:val="clear" w:color="auto" w:fill="FFFFFF"/>
        <w:tabs>
          <w:tab w:val="left" w:pos="1061"/>
        </w:tabs>
        <w:ind w:firstLine="709"/>
        <w:jc w:val="both"/>
      </w:pPr>
    </w:p>
    <w:p w:rsidR="0026143F" w:rsidRDefault="00717719">
      <w:pPr>
        <w:shd w:val="clear" w:color="auto" w:fill="FFFFFF"/>
        <w:tabs>
          <w:tab w:val="left" w:pos="1061"/>
        </w:tabs>
        <w:ind w:firstLine="709"/>
        <w:jc w:val="both"/>
      </w:pPr>
      <w:r>
        <w:t xml:space="preserve">3. Хворий 54 років звернувся на консультацію до судинного хірурга за направленням сімейного лікаря з підозрою на абдомінальний ішемічний синдром. </w:t>
      </w:r>
    </w:p>
    <w:p w:rsidR="0026143F" w:rsidRDefault="00717719">
      <w:pPr>
        <w:shd w:val="clear" w:color="auto" w:fill="FFFFFF"/>
        <w:tabs>
          <w:tab w:val="left" w:pos="1061"/>
        </w:tabs>
        <w:ind w:firstLine="709"/>
        <w:jc w:val="both"/>
      </w:pPr>
      <w:r>
        <w:t xml:space="preserve">Яке з досліджень необхідно попередньо провести хворому з метою вирішення питання про необхідність госпіталізації хворого в спеціалізоване відділення та виконання аортоартеріографії? </w:t>
      </w:r>
    </w:p>
    <w:p w:rsidR="0026143F" w:rsidRDefault="00717719">
      <w:pPr>
        <w:shd w:val="clear" w:color="auto" w:fill="FFFFFF"/>
        <w:ind w:firstLine="709"/>
        <w:jc w:val="both"/>
      </w:pPr>
      <w:r>
        <w:t>А. Лапароцентез.</w:t>
      </w:r>
    </w:p>
    <w:p w:rsidR="0026143F" w:rsidRDefault="00717719">
      <w:pPr>
        <w:shd w:val="clear" w:color="auto" w:fill="FFFFFF"/>
        <w:ind w:firstLine="709"/>
        <w:jc w:val="both"/>
      </w:pPr>
      <w:r>
        <w:t xml:space="preserve">В. УЗД органів черевної порожнини. </w:t>
      </w:r>
    </w:p>
    <w:p w:rsidR="0026143F" w:rsidRDefault="00717719">
      <w:pPr>
        <w:shd w:val="clear" w:color="auto" w:fill="FFFFFF"/>
        <w:ind w:firstLine="709"/>
        <w:jc w:val="both"/>
      </w:pPr>
      <w:r>
        <w:t xml:space="preserve">С. Томографію органів черевної порожнини. </w:t>
      </w:r>
    </w:p>
    <w:p w:rsidR="0026143F" w:rsidRDefault="00717719">
      <w:pPr>
        <w:shd w:val="clear" w:color="auto" w:fill="FFFFFF"/>
        <w:ind w:firstLine="709"/>
        <w:jc w:val="both"/>
      </w:pPr>
      <w:r>
        <w:t>D.</w:t>
      </w:r>
      <w:r>
        <w:rPr>
          <w:i/>
        </w:rPr>
        <w:t xml:space="preserve"> *</w:t>
      </w:r>
      <w:r>
        <w:t xml:space="preserve">Доплерографію черевних судин. </w:t>
      </w:r>
    </w:p>
    <w:p w:rsidR="0026143F" w:rsidRDefault="0026143F">
      <w:pPr>
        <w:widowControl w:val="0"/>
        <w:spacing w:line="218" w:lineRule="auto"/>
        <w:rPr>
          <w:b/>
        </w:rPr>
      </w:pPr>
    </w:p>
    <w:p w:rsidR="0026143F" w:rsidRDefault="0026143F">
      <w:pPr>
        <w:widowControl w:val="0"/>
        <w:spacing w:line="218" w:lineRule="auto"/>
        <w:rPr>
          <w:b/>
          <w:sz w:val="28"/>
          <w:szCs w:val="28"/>
        </w:rPr>
      </w:pPr>
    </w:p>
    <w:p w:rsidR="0026143F" w:rsidRDefault="00717719">
      <w:pPr>
        <w:widowControl w:val="0"/>
        <w:numPr>
          <w:ilvl w:val="0"/>
          <w:numId w:val="3"/>
        </w:numPr>
        <w:tabs>
          <w:tab w:val="left" w:pos="952"/>
          <w:tab w:val="left" w:pos="1169"/>
        </w:tabs>
        <w:ind w:left="0" w:firstLine="567"/>
      </w:pPr>
      <w:r>
        <w:rPr>
          <w:i/>
        </w:rPr>
        <w:t>рекомендації</w:t>
      </w:r>
      <w: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ind w:right="200"/>
        <w:rPr>
          <w:b/>
          <w:color w:val="000000"/>
        </w:rPr>
      </w:pPr>
      <w:r>
        <w:rPr>
          <w:b/>
          <w:color w:val="000000"/>
        </w:rPr>
        <w:t>Орієнтуюча карта щодо самостійної роботи з літературою з теми заняття.</w:t>
      </w:r>
    </w:p>
    <w:tbl>
      <w:tblPr>
        <w:tblW w:w="966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0"/>
        <w:gridCol w:w="2835"/>
        <w:gridCol w:w="4281"/>
        <w:gridCol w:w="1944"/>
      </w:tblGrid>
      <w:tr w:rsidR="0026143F">
        <w:trPr>
          <w:trHeight w:val="506"/>
        </w:trPr>
        <w:tc>
          <w:tcPr>
            <w:tcW w:w="600" w:type="dxa"/>
            <w:vAlign w:val="center"/>
          </w:tcPr>
          <w:p w:rsidR="0026143F" w:rsidRDefault="00717719">
            <w:pPr>
              <w:jc w:val="center"/>
              <w:rPr>
                <w:color w:val="000000"/>
              </w:rPr>
            </w:pPr>
            <w:r>
              <w:rPr>
                <w:color w:val="000000"/>
              </w:rPr>
              <w:t>№</w:t>
            </w:r>
          </w:p>
        </w:tc>
        <w:tc>
          <w:tcPr>
            <w:tcW w:w="2835" w:type="dxa"/>
            <w:vAlign w:val="center"/>
          </w:tcPr>
          <w:p w:rsidR="0026143F" w:rsidRDefault="00717719">
            <w:pPr>
              <w:keepNext/>
              <w:jc w:val="center"/>
              <w:rPr>
                <w:color w:val="000000"/>
              </w:rPr>
            </w:pPr>
            <w:r>
              <w:rPr>
                <w:color w:val="000000"/>
              </w:rPr>
              <w:t>Основні завдання</w:t>
            </w:r>
          </w:p>
        </w:tc>
        <w:tc>
          <w:tcPr>
            <w:tcW w:w="4281" w:type="dxa"/>
            <w:vAlign w:val="center"/>
          </w:tcPr>
          <w:p w:rsidR="0026143F" w:rsidRDefault="00717719">
            <w:pPr>
              <w:jc w:val="center"/>
              <w:rPr>
                <w:color w:val="000000"/>
              </w:rPr>
            </w:pPr>
            <w:r>
              <w:rPr>
                <w:color w:val="000000"/>
              </w:rPr>
              <w:t>Вказівки.</w:t>
            </w:r>
          </w:p>
        </w:tc>
        <w:tc>
          <w:tcPr>
            <w:tcW w:w="1944" w:type="dxa"/>
            <w:vAlign w:val="center"/>
          </w:tcPr>
          <w:p w:rsidR="0026143F" w:rsidRDefault="00717719">
            <w:pPr>
              <w:jc w:val="center"/>
              <w:rPr>
                <w:color w:val="000000"/>
              </w:rPr>
            </w:pPr>
            <w:r>
              <w:rPr>
                <w:color w:val="000000"/>
              </w:rPr>
              <w:t>Дати відповіді</w:t>
            </w:r>
          </w:p>
        </w:tc>
      </w:tr>
      <w:tr w:rsidR="0026143F">
        <w:trPr>
          <w:trHeight w:val="735"/>
        </w:trPr>
        <w:tc>
          <w:tcPr>
            <w:tcW w:w="600" w:type="dxa"/>
            <w:vAlign w:val="center"/>
          </w:tcPr>
          <w:p w:rsidR="0026143F" w:rsidRDefault="00717719">
            <w:pPr>
              <w:jc w:val="center"/>
              <w:rPr>
                <w:color w:val="000000"/>
              </w:rPr>
            </w:pPr>
            <w:r>
              <w:rPr>
                <w:color w:val="000000"/>
              </w:rPr>
              <w:t>1.</w:t>
            </w:r>
          </w:p>
        </w:tc>
        <w:tc>
          <w:tcPr>
            <w:tcW w:w="2835" w:type="dxa"/>
            <w:vAlign w:val="center"/>
          </w:tcPr>
          <w:p w:rsidR="0026143F" w:rsidRDefault="00717719">
            <w:pPr>
              <w:keepNext/>
              <w:rPr>
                <w:color w:val="000000"/>
              </w:rPr>
            </w:pPr>
            <w:r>
              <w:rPr>
                <w:color w:val="000000"/>
              </w:rPr>
              <w:t xml:space="preserve">Вивчити етіологію </w:t>
            </w:r>
            <w:r>
              <w:t>абдомінального ішемічного синдрому</w:t>
            </w:r>
            <w:r>
              <w:rPr>
                <w:color w:val="000000"/>
              </w:rPr>
              <w:t>.</w:t>
            </w:r>
          </w:p>
        </w:tc>
        <w:tc>
          <w:tcPr>
            <w:tcW w:w="4281" w:type="dxa"/>
          </w:tcPr>
          <w:p w:rsidR="0026143F" w:rsidRDefault="00717719">
            <w:pPr>
              <w:rPr>
                <w:color w:val="000000"/>
              </w:rPr>
            </w:pPr>
            <w:r>
              <w:rPr>
                <w:color w:val="000000"/>
              </w:rPr>
              <w:t xml:space="preserve">Назвати основні фактори і теорії, які пояснюють виникнення </w:t>
            </w:r>
            <w:r>
              <w:t>абдомінального ішемічного синдрому</w:t>
            </w:r>
            <w:r>
              <w:rPr>
                <w:color w:val="000000"/>
              </w:rPr>
              <w:t>.</w:t>
            </w:r>
          </w:p>
        </w:tc>
        <w:tc>
          <w:tcPr>
            <w:tcW w:w="1944" w:type="dxa"/>
          </w:tcPr>
          <w:p w:rsidR="0026143F" w:rsidRDefault="0026143F">
            <w:pPr>
              <w:rPr>
                <w:color w:val="000000"/>
              </w:rPr>
            </w:pPr>
          </w:p>
        </w:tc>
      </w:tr>
      <w:tr w:rsidR="0026143F">
        <w:trPr>
          <w:trHeight w:val="735"/>
        </w:trPr>
        <w:tc>
          <w:tcPr>
            <w:tcW w:w="600" w:type="dxa"/>
            <w:vAlign w:val="center"/>
          </w:tcPr>
          <w:p w:rsidR="0026143F" w:rsidRDefault="00717719">
            <w:pPr>
              <w:jc w:val="center"/>
              <w:rPr>
                <w:color w:val="000000"/>
              </w:rPr>
            </w:pPr>
            <w:r>
              <w:rPr>
                <w:color w:val="000000"/>
              </w:rPr>
              <w:lastRenderedPageBreak/>
              <w:t>2.</w:t>
            </w:r>
          </w:p>
        </w:tc>
        <w:tc>
          <w:tcPr>
            <w:tcW w:w="2835" w:type="dxa"/>
            <w:vAlign w:val="center"/>
          </w:tcPr>
          <w:p w:rsidR="0026143F" w:rsidRDefault="00717719">
            <w:pPr>
              <w:keepNext/>
              <w:rPr>
                <w:color w:val="000000"/>
              </w:rPr>
            </w:pPr>
            <w:r>
              <w:rPr>
                <w:color w:val="000000"/>
              </w:rPr>
              <w:t xml:space="preserve">Клінічний перебіг </w:t>
            </w:r>
            <w:r>
              <w:t>абдомінального ішемічного синдрому</w:t>
            </w:r>
          </w:p>
        </w:tc>
        <w:tc>
          <w:tcPr>
            <w:tcW w:w="4281" w:type="dxa"/>
          </w:tcPr>
          <w:p w:rsidR="0026143F" w:rsidRDefault="00717719">
            <w:pPr>
              <w:rPr>
                <w:color w:val="000000"/>
              </w:rPr>
            </w:pPr>
            <w:r>
              <w:rPr>
                <w:color w:val="000000"/>
              </w:rPr>
              <w:t xml:space="preserve">Назвіть форми клінічного перебігу </w:t>
            </w:r>
            <w:r>
              <w:t>абдомінального ішемічного синдрому</w:t>
            </w:r>
            <w:r>
              <w:rPr>
                <w:color w:val="000000"/>
              </w:rPr>
              <w:t>, основні клінічні ознаки.</w:t>
            </w:r>
          </w:p>
        </w:tc>
        <w:tc>
          <w:tcPr>
            <w:tcW w:w="1944" w:type="dxa"/>
          </w:tcPr>
          <w:p w:rsidR="0026143F" w:rsidRDefault="0026143F">
            <w:pPr>
              <w:rPr>
                <w:color w:val="000000"/>
              </w:rPr>
            </w:pPr>
          </w:p>
        </w:tc>
      </w:tr>
      <w:tr w:rsidR="0026143F">
        <w:trPr>
          <w:trHeight w:val="735"/>
        </w:trPr>
        <w:tc>
          <w:tcPr>
            <w:tcW w:w="600" w:type="dxa"/>
            <w:vAlign w:val="center"/>
          </w:tcPr>
          <w:p w:rsidR="0026143F" w:rsidRDefault="00717719">
            <w:pPr>
              <w:jc w:val="center"/>
              <w:rPr>
                <w:color w:val="000000"/>
              </w:rPr>
            </w:pPr>
            <w:r>
              <w:rPr>
                <w:color w:val="000000"/>
              </w:rPr>
              <w:t>3.</w:t>
            </w:r>
          </w:p>
        </w:tc>
        <w:tc>
          <w:tcPr>
            <w:tcW w:w="2835" w:type="dxa"/>
            <w:vAlign w:val="center"/>
          </w:tcPr>
          <w:p w:rsidR="0026143F" w:rsidRDefault="00717719">
            <w:pPr>
              <w:keepNext/>
              <w:rPr>
                <w:color w:val="000000"/>
              </w:rPr>
            </w:pPr>
            <w:r>
              <w:rPr>
                <w:color w:val="000000"/>
              </w:rPr>
              <w:t>Діагностика.</w:t>
            </w:r>
          </w:p>
        </w:tc>
        <w:tc>
          <w:tcPr>
            <w:tcW w:w="4281" w:type="dxa"/>
          </w:tcPr>
          <w:p w:rsidR="0026143F" w:rsidRDefault="00717719">
            <w:pPr>
              <w:rPr>
                <w:color w:val="000000"/>
              </w:rPr>
            </w:pPr>
            <w:r>
              <w:rPr>
                <w:color w:val="000000"/>
              </w:rPr>
              <w:t xml:space="preserve">Приведіть основні допоміжні методи діагностики </w:t>
            </w:r>
            <w:r>
              <w:t>абдомінального ішемічного синдрому</w:t>
            </w:r>
            <w:r>
              <w:rPr>
                <w:color w:val="000000"/>
              </w:rPr>
              <w:t xml:space="preserve"> та їх ознаки.</w:t>
            </w:r>
          </w:p>
        </w:tc>
        <w:tc>
          <w:tcPr>
            <w:tcW w:w="1944" w:type="dxa"/>
          </w:tcPr>
          <w:p w:rsidR="0026143F" w:rsidRDefault="0026143F">
            <w:pPr>
              <w:rPr>
                <w:color w:val="000000"/>
              </w:rPr>
            </w:pPr>
          </w:p>
        </w:tc>
      </w:tr>
      <w:tr w:rsidR="0026143F">
        <w:trPr>
          <w:trHeight w:val="735"/>
        </w:trPr>
        <w:tc>
          <w:tcPr>
            <w:tcW w:w="600" w:type="dxa"/>
            <w:vAlign w:val="center"/>
          </w:tcPr>
          <w:p w:rsidR="0026143F" w:rsidRDefault="00717719">
            <w:pPr>
              <w:jc w:val="center"/>
              <w:rPr>
                <w:color w:val="000000"/>
              </w:rPr>
            </w:pPr>
            <w:r>
              <w:rPr>
                <w:color w:val="000000"/>
              </w:rPr>
              <w:t>4.</w:t>
            </w:r>
          </w:p>
        </w:tc>
        <w:tc>
          <w:tcPr>
            <w:tcW w:w="2835" w:type="dxa"/>
            <w:vAlign w:val="center"/>
          </w:tcPr>
          <w:p w:rsidR="0026143F" w:rsidRDefault="00717719">
            <w:pPr>
              <w:keepNext/>
              <w:rPr>
                <w:color w:val="000000"/>
              </w:rPr>
            </w:pPr>
            <w:r>
              <w:rPr>
                <w:color w:val="000000"/>
              </w:rPr>
              <w:t>Лікування.</w:t>
            </w:r>
          </w:p>
        </w:tc>
        <w:tc>
          <w:tcPr>
            <w:tcW w:w="4281" w:type="dxa"/>
          </w:tcPr>
          <w:p w:rsidR="0026143F" w:rsidRDefault="00717719">
            <w:pPr>
              <w:rPr>
                <w:color w:val="000000"/>
              </w:rPr>
            </w:pPr>
            <w:r>
              <w:rPr>
                <w:color w:val="000000"/>
              </w:rPr>
              <w:t xml:space="preserve">Визначте тактику лікування різних форм </w:t>
            </w:r>
            <w:r>
              <w:t>абдомінального ішемічного синдрому</w:t>
            </w:r>
            <w:r>
              <w:rPr>
                <w:color w:val="000000"/>
              </w:rPr>
              <w:t>. Приведіть схему консервативного мастопатій  та приведіть показання до хірургічного лікування.</w:t>
            </w:r>
          </w:p>
        </w:tc>
        <w:tc>
          <w:tcPr>
            <w:tcW w:w="1944" w:type="dxa"/>
          </w:tcPr>
          <w:p w:rsidR="0026143F" w:rsidRDefault="0026143F">
            <w:pPr>
              <w:rPr>
                <w:color w:val="000000"/>
              </w:rPr>
            </w:pPr>
          </w:p>
        </w:tc>
      </w:tr>
    </w:tbl>
    <w:p w:rsidR="0026143F" w:rsidRDefault="0026143F">
      <w:pPr>
        <w:widowControl w:val="0"/>
        <w:spacing w:line="218" w:lineRule="auto"/>
        <w:rPr>
          <w:b/>
          <w:sz w:val="28"/>
          <w:szCs w:val="28"/>
        </w:rPr>
      </w:pPr>
    </w:p>
    <w:p w:rsidR="0026143F" w:rsidRDefault="00717719">
      <w:pPr>
        <w:widowControl w:val="0"/>
        <w:spacing w:line="218" w:lineRule="auto"/>
        <w:rPr>
          <w:b/>
        </w:rPr>
      </w:pPr>
      <w:r>
        <w:rPr>
          <w:b/>
        </w:rPr>
        <w:t xml:space="preserve">Перелік навчальних практичних завдань, які необхідно виконати на практичному занятті: </w:t>
      </w:r>
    </w:p>
    <w:p w:rsidR="0026143F" w:rsidRDefault="00717719">
      <w:pPr>
        <w:numPr>
          <w:ilvl w:val="0"/>
          <w:numId w:val="73"/>
        </w:numPr>
      </w:pPr>
      <w:r>
        <w:t xml:space="preserve">- оволодіти методом збору анамнезу при курації хворих з абдомінальним ішемічним синдромом; </w:t>
      </w:r>
    </w:p>
    <w:p w:rsidR="0026143F" w:rsidRDefault="00717719">
      <w:pPr>
        <w:numPr>
          <w:ilvl w:val="0"/>
          <w:numId w:val="73"/>
        </w:numPr>
      </w:pPr>
      <w:r>
        <w:t xml:space="preserve">- мати навички в діагностуванні абдомінального ішемічного синдрому та його ускладнень; </w:t>
      </w:r>
    </w:p>
    <w:p w:rsidR="0026143F" w:rsidRDefault="00717719">
      <w:pPr>
        <w:numPr>
          <w:ilvl w:val="0"/>
          <w:numId w:val="73"/>
        </w:numPr>
      </w:pPr>
      <w:r>
        <w:t xml:space="preserve">- провести диференціальну діагностику абдомінального ішемічного синдрому з іншими захворюваннями </w:t>
      </w:r>
    </w:p>
    <w:p w:rsidR="0026143F" w:rsidRDefault="00717719">
      <w:pPr>
        <w:numPr>
          <w:ilvl w:val="0"/>
          <w:numId w:val="73"/>
        </w:numPr>
      </w:pPr>
      <w:r>
        <w:t>- скласти план лікування хворих з абдомінальним ішемічним синдромом при різних стадіях захворювання.</w:t>
      </w:r>
    </w:p>
    <w:p w:rsidR="0026143F" w:rsidRDefault="0026143F">
      <w:pPr>
        <w:widowControl w:val="0"/>
        <w:spacing w:line="218" w:lineRule="auto"/>
        <w:rPr>
          <w:b/>
          <w:sz w:val="28"/>
          <w:szCs w:val="28"/>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rPr>
          <w:trHeight w:val="334"/>
        </w:trPr>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441"/>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t>«4»</w:t>
            </w:r>
          </w:p>
        </w:tc>
        <w:tc>
          <w:tcPr>
            <w:tcW w:w="7974" w:type="dxa"/>
          </w:tcPr>
          <w:p w:rsidR="0026143F" w:rsidRDefault="00717719">
            <w:pPr>
              <w:jc w:val="both"/>
            </w:pPr>
            <w: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t>Задовільно «3»</w:t>
            </w:r>
          </w:p>
        </w:tc>
        <w:tc>
          <w:tcPr>
            <w:tcW w:w="7974" w:type="dxa"/>
          </w:tcPr>
          <w:p w:rsidR="0026143F" w:rsidRDefault="00717719">
            <w:pPr>
              <w:jc w:val="both"/>
            </w:pPr>
            <w: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t>Незадовільно «2»</w:t>
            </w:r>
          </w:p>
        </w:tc>
        <w:tc>
          <w:tcPr>
            <w:tcW w:w="7974" w:type="dxa"/>
          </w:tcPr>
          <w:p w:rsidR="0026143F" w:rsidRDefault="00717719">
            <w:pPr>
              <w:jc w:val="both"/>
            </w:pPr>
            <w: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rPr>
          <w:sz w:val="32"/>
          <w:szCs w:val="32"/>
        </w:rPr>
      </w:pPr>
    </w:p>
    <w:p w:rsidR="0026143F" w:rsidRDefault="0026143F">
      <w:pPr>
        <w:widowControl w:val="0"/>
        <w:tabs>
          <w:tab w:val="left" w:pos="952"/>
          <w:tab w:val="left" w:pos="1169"/>
        </w:tabs>
        <w:rPr>
          <w:sz w:val="32"/>
          <w:szCs w:val="32"/>
        </w:rPr>
      </w:pPr>
    </w:p>
    <w:p w:rsidR="0026143F" w:rsidRDefault="0026143F">
      <w:pPr>
        <w:widowControl w:val="0"/>
        <w:tabs>
          <w:tab w:val="left" w:pos="952"/>
          <w:tab w:val="left" w:pos="1169"/>
        </w:tabs>
        <w:rPr>
          <w:sz w:val="32"/>
          <w:szCs w:val="32"/>
        </w:rPr>
      </w:pPr>
    </w:p>
    <w:p w:rsidR="0026143F" w:rsidRDefault="0026143F">
      <w:pPr>
        <w:widowControl w:val="0"/>
        <w:tabs>
          <w:tab w:val="left" w:pos="952"/>
          <w:tab w:val="left" w:pos="1169"/>
        </w:tabs>
        <w:rPr>
          <w:sz w:val="32"/>
          <w:szCs w:val="32"/>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lastRenderedPageBreak/>
        <w:t>матеріали контролю для заключного етапу заняття</w:t>
      </w:r>
      <w:r>
        <w:rPr>
          <w:sz w:val="28"/>
          <w:szCs w:val="28"/>
        </w:rPr>
        <w:t xml:space="preserve">: задачі, завдання, тести </w:t>
      </w:r>
      <w:r>
        <w:rPr>
          <w:bCs/>
          <w:iCs/>
          <w:sz w:val="28"/>
          <w:szCs w:val="28"/>
        </w:rPr>
        <w:t>.</w:t>
      </w:r>
    </w:p>
    <w:p w:rsidR="0026143F" w:rsidRDefault="0026143F">
      <w:pPr>
        <w:widowControl w:val="0"/>
        <w:spacing w:line="218" w:lineRule="auto"/>
        <w:rPr>
          <w:b/>
          <w:sz w:val="28"/>
          <w:szCs w:val="28"/>
        </w:rPr>
      </w:pPr>
    </w:p>
    <w:p w:rsidR="0026143F" w:rsidRDefault="00717719">
      <w:pPr>
        <w:rPr>
          <w:color w:val="000000"/>
        </w:rPr>
      </w:pPr>
      <w:r>
        <w:rPr>
          <w:color w:val="000000"/>
        </w:rPr>
        <w:t xml:space="preserve">1. 67-річна жінка із захворюваннями периферичних судин, двосторонньої кульгавості ноги, і гіпертонією звернулась до клініки через нудоту і сильний, дифузний  боль в животі протягом останніх 2-х днів. Біль пов'язана з прийомом їжі, </w:t>
      </w:r>
      <w:r>
        <w:rPr>
          <w:color w:val="000000"/>
        </w:rPr>
        <w:br/>
        <w:t>особливо після обіду. Вона курила пачку сигарет в день протягом останніх 30 років. Пацієнт має температуру 36,1</w:t>
      </w:r>
      <w:r>
        <w:rPr>
          <w:color w:val="000000"/>
          <w:vertAlign w:val="superscript"/>
        </w:rPr>
        <w:t>0</w:t>
      </w:r>
      <w:r>
        <w:rPr>
          <w:color w:val="000000"/>
        </w:rPr>
        <w:t xml:space="preserve"> C , пульс- 80/min і артеріальний тиск 120/80 мм рт. Обстеження живота демонструє нормальні звуки кишечника, пальпація безболісна, гепатоспленомегалія відсутня. Лабораторні дослідження: лейкоцитів - 4000 / мм</w:t>
      </w:r>
      <w:r>
        <w:rPr>
          <w:color w:val="000000"/>
          <w:vertAlign w:val="superscript"/>
        </w:rPr>
        <w:t>3</w:t>
      </w:r>
      <w:r>
        <w:rPr>
          <w:color w:val="000000"/>
        </w:rPr>
        <w:t xml:space="preserve"> ; гематокрит - 47%. Наймовірний діагноз. </w:t>
      </w:r>
      <w:r>
        <w:rPr>
          <w:color w:val="000000"/>
        </w:rPr>
        <w:br/>
      </w:r>
      <w:r>
        <w:rPr>
          <w:color w:val="000000"/>
        </w:rPr>
        <w:br/>
        <w:t xml:space="preserve">     А. гострий апендицит </w:t>
      </w:r>
      <w:r>
        <w:rPr>
          <w:color w:val="000000"/>
        </w:rPr>
        <w:br/>
        <w:t xml:space="preserve">     Б. гострий холецистит </w:t>
      </w:r>
      <w:r>
        <w:rPr>
          <w:color w:val="000000"/>
        </w:rPr>
        <w:br/>
        <w:t xml:space="preserve">     С. симуляція </w:t>
      </w:r>
      <w:r>
        <w:rPr>
          <w:color w:val="000000"/>
        </w:rPr>
        <w:br/>
        <w:t xml:space="preserve">     Д. мезентеріальна ішемія </w:t>
      </w:r>
      <w:r>
        <w:rPr>
          <w:color w:val="000000"/>
        </w:rPr>
        <w:br/>
        <w:t>     Е. виразковий коліт</w:t>
      </w:r>
    </w:p>
    <w:p w:rsidR="0026143F" w:rsidRDefault="0026143F">
      <w:pPr>
        <w:widowControl w:val="0"/>
        <w:tabs>
          <w:tab w:val="left" w:pos="90"/>
          <w:tab w:val="left" w:pos="226"/>
        </w:tabs>
        <w:rPr>
          <w:color w:val="000000"/>
        </w:rPr>
      </w:pPr>
    </w:p>
    <w:p w:rsidR="0026143F" w:rsidRDefault="0026143F">
      <w:pPr>
        <w:tabs>
          <w:tab w:val="left" w:pos="3584"/>
        </w:tabs>
        <w:rPr>
          <w:sz w:val="28"/>
          <w:szCs w:val="28"/>
        </w:rPr>
      </w:pPr>
    </w:p>
    <w:p w:rsidR="0026143F" w:rsidRDefault="00717719">
      <w:r>
        <w:t xml:space="preserve">5. Хворий 65 років скаржиться на сильний біль у животі . біль в животі відмечалась протягом декілька місяців, але була меньш інтенсивна. Симптомів подразнення черевини </w:t>
      </w:r>
    </w:p>
    <w:p w:rsidR="0026143F" w:rsidRDefault="00717719">
      <w:r>
        <w:t>не має. Перистальтика відсутня. Із лабораторних даних відмечається лейкоцитоз в крові та великий рівень амілази крові. Наймовірний діагноз</w:t>
      </w:r>
    </w:p>
    <w:p w:rsidR="0026143F" w:rsidRDefault="00717719">
      <w:r>
        <w:t xml:space="preserve">    А. виразковий коліт </w:t>
      </w:r>
      <w:r>
        <w:br/>
        <w:t xml:space="preserve">     Б. геморагічний панкреонекроз </w:t>
      </w:r>
      <w:r>
        <w:br/>
        <w:t xml:space="preserve">     С. аорто-кишкова фістула </w:t>
      </w:r>
      <w:r>
        <w:br/>
        <w:t xml:space="preserve">     Д. інфаркт кишки </w:t>
      </w:r>
      <w:r>
        <w:br/>
        <w:t>     Е. токсичний мегаколон</w:t>
      </w:r>
    </w:p>
    <w:p w:rsidR="0026143F" w:rsidRDefault="0026143F">
      <w:pPr>
        <w:widowControl w:val="0"/>
        <w:tabs>
          <w:tab w:val="left" w:pos="90"/>
          <w:tab w:val="left" w:pos="226"/>
        </w:tabs>
        <w:rPr>
          <w:color w:val="000000"/>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26143F">
      <w:pPr>
        <w:pStyle w:val="a8"/>
        <w:tabs>
          <w:tab w:val="left" w:pos="3584"/>
        </w:tabs>
        <w:ind w:left="1800"/>
      </w:pPr>
    </w:p>
    <w:p w:rsidR="0026143F" w:rsidRDefault="0026143F">
      <w:pPr>
        <w:pStyle w:val="10"/>
        <w:tabs>
          <w:tab w:val="left" w:pos="3584"/>
        </w:tabs>
        <w:rPr>
          <w:b/>
          <w:sz w:val="32"/>
          <w:szCs w:val="32"/>
        </w:rPr>
      </w:pPr>
    </w:p>
    <w:p w:rsidR="0026143F" w:rsidRDefault="00717719">
      <w:pPr>
        <w:pStyle w:val="10"/>
        <w:tabs>
          <w:tab w:val="left" w:pos="3584"/>
        </w:tabs>
        <w:rPr>
          <w:b/>
          <w:sz w:val="28"/>
          <w:szCs w:val="28"/>
        </w:rPr>
      </w:pPr>
      <w:r>
        <w:rPr>
          <w:b/>
          <w:sz w:val="32"/>
          <w:szCs w:val="32"/>
        </w:rPr>
        <w:t>5.Список рекомендованої літератури</w:t>
      </w:r>
    </w:p>
    <w:p w:rsidR="0026143F" w:rsidRDefault="00717719">
      <w:pPr>
        <w:pStyle w:val="10"/>
        <w:numPr>
          <w:ilvl w:val="0"/>
          <w:numId w:val="5"/>
        </w:numPr>
        <w:tabs>
          <w:tab w:val="left" w:pos="3584"/>
        </w:tabs>
        <w:rPr>
          <w:sz w:val="28"/>
          <w:szCs w:val="28"/>
        </w:rPr>
      </w:pPr>
      <w:r>
        <w:rPr>
          <w:sz w:val="28"/>
          <w:szCs w:val="28"/>
        </w:rPr>
        <w:t>Основна</w:t>
      </w:r>
    </w:p>
    <w:p w:rsidR="0026143F" w:rsidRDefault="00717719">
      <w:pPr>
        <w:widowControl w:val="0"/>
        <w:numPr>
          <w:ilvl w:val="0"/>
          <w:numId w:val="74"/>
        </w:numPr>
        <w:spacing w:after="160" w:line="259" w:lineRule="auto"/>
        <w:contextualSpacing/>
        <w:rPr>
          <w:lang w:eastAsia="en-US"/>
        </w:rPr>
      </w:pPr>
      <w:r>
        <w:rPr>
          <w:lang w:eastAsia="en-US"/>
        </w:rPr>
        <w:t>Загальна хірургія: [підруч. для здобувачів ВНЗ] / [В. П. Андрущенко та</w:t>
      </w:r>
      <w:r>
        <w:rPr>
          <w:lang w:eastAsia="en-US"/>
        </w:rP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74"/>
        </w:numPr>
        <w:contextualSpacing/>
        <w:rPr>
          <w:lang w:eastAsia="en-US"/>
        </w:rPr>
      </w:pPr>
      <w:r>
        <w:rPr>
          <w:lang w:eastAsia="en-US"/>
        </w:rPr>
        <w:t>Загальна хірургія: підручник / П. О. Герасимчук [та ін.].; ред. П. О.</w:t>
      </w:r>
      <w:r>
        <w:rPr>
          <w:lang w:eastAsia="en-US"/>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74"/>
        </w:numPr>
        <w:spacing w:after="160" w:line="259" w:lineRule="auto"/>
        <w:contextualSpacing/>
        <w:rPr>
          <w:lang w:eastAsia="en-US"/>
        </w:rPr>
      </w:pPr>
      <w:r>
        <w:rPr>
          <w:lang w:eastAsia="en-US"/>
        </w:rPr>
        <w:t>Ендоскопічна хірургія: навчальний посібник для здобувачів старших</w:t>
      </w:r>
      <w:r>
        <w:rPr>
          <w:lang w:eastAsia="en-US"/>
        </w:rPr>
        <w:br/>
        <w:t xml:space="preserve">курсів медичних закладів вищої освіти, лікарів-інтернів, резидентів, слухачів закладів післядипломної освіти, які готують фахівців у галузі “Охорона здоров’я” зі спеціальності “Хірургічні хвороби” / В. М. Запорожан [та ін.]; ред.: В. М. Запорожан, В. В. Грубнік. - Київ: ВСВ "Медицина", 2019. - 592 с. </w:t>
      </w:r>
    </w:p>
    <w:p w:rsidR="0026143F" w:rsidRDefault="00717719">
      <w:pPr>
        <w:widowControl w:val="0"/>
        <w:numPr>
          <w:ilvl w:val="0"/>
          <w:numId w:val="74"/>
        </w:numPr>
        <w:contextualSpacing/>
        <w:rPr>
          <w:lang w:eastAsia="en-US"/>
        </w:rPr>
      </w:pPr>
      <w:r>
        <w:rPr>
          <w:lang w:eastAsia="en-US"/>
        </w:rPr>
        <w:t>Хірургія: в 2-х т. Т. 1.: підручник для здобувачів вищих медичних</w:t>
      </w:r>
      <w:r>
        <w:rPr>
          <w:lang w:eastAsia="en-US"/>
        </w:rP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74"/>
        </w:numPr>
        <w:spacing w:after="160" w:line="259" w:lineRule="auto"/>
        <w:contextualSpacing/>
        <w:rPr>
          <w:lang w:eastAsia="en-US"/>
        </w:rPr>
      </w:pPr>
      <w:r>
        <w:rPr>
          <w:lang w:eastAsia="en-US"/>
        </w:rPr>
        <w:t>Хірургія: підручник / О. М. Кіт, А. О. Боб, В. С. Жуковський; ДВНЗ</w:t>
      </w:r>
      <w:r>
        <w:rPr>
          <w:lang w:eastAsia="en-US"/>
        </w:rPr>
        <w:br/>
      </w:r>
      <w:r>
        <w:rPr>
          <w:lang w:eastAsia="en-US"/>
        </w:rPr>
        <w:lastRenderedPageBreak/>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74"/>
        </w:numPr>
        <w:contextualSpacing/>
        <w:rPr>
          <w:lang w:eastAsia="en-US"/>
        </w:rPr>
      </w:pPr>
      <w:r>
        <w:rPr>
          <w:lang w:eastAsia="en-US"/>
        </w:rPr>
        <w:t>Ургентна абдомінальна хірургія. Навчальний посібник / В.І. Ляховський,</w:t>
      </w:r>
      <w:r>
        <w:rPr>
          <w:lang w:eastAsia="en-US"/>
        </w:rPr>
        <w:br/>
        <w:t>І.І. Нємченко, О.М. Люлька, О.П. Ковальов, О.Г. Краснов, Т.В. ГородоваАндрєєва. – Полтава, ТОВ «Фірма «Техсервіс», 2018. – 224с.</w:t>
      </w:r>
    </w:p>
    <w:p w:rsidR="0026143F" w:rsidRDefault="00717719">
      <w:pPr>
        <w:widowControl w:val="0"/>
        <w:numPr>
          <w:ilvl w:val="0"/>
          <w:numId w:val="74"/>
        </w:numPr>
        <w:contextualSpacing/>
        <w:rPr>
          <w:lang w:eastAsia="en-US"/>
        </w:rPr>
      </w:pPr>
      <w:r>
        <w:rPr>
          <w:lang w:eastAsia="en-US"/>
        </w:rPr>
        <w:t>Хірургія: підручник: в 2-х т. Т. 1: Загальна хірургія з основними видами</w:t>
      </w:r>
      <w:r>
        <w:rPr>
          <w:lang w:eastAsia="en-US"/>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74"/>
        </w:numPr>
        <w:contextualSpacing/>
        <w:rPr>
          <w:lang w:eastAsia="en-US"/>
        </w:rPr>
      </w:pPr>
      <w:r>
        <w:rPr>
          <w:lang w:eastAsia="en-US"/>
        </w:rPr>
        <w:t>Оперативна хірургія і топографічна анатомія голови та шиї: баз. підруч.</w:t>
      </w:r>
      <w:r>
        <w:rPr>
          <w:lang w:eastAsia="en-US"/>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74"/>
        </w:numPr>
        <w:contextualSpacing/>
        <w:rPr>
          <w:lang w:eastAsia="en-US"/>
        </w:rPr>
      </w:pPr>
      <w:r>
        <w:rPr>
          <w:lang w:eastAsia="en-US"/>
        </w:rPr>
        <w:t>Оперативна хірургія та топографічна анатомія: національний підручник</w:t>
      </w:r>
      <w:r>
        <w:rPr>
          <w:lang w:eastAsia="en-US"/>
        </w:rPr>
        <w:br/>
        <w:t>для здобувачів вищих медичних начальних закладів ІV рівня акредитації / Ю. Т. Ахтемійчук [та ін.]; ред. М. П. Ковальський. - 3-є вид., виправ. - Київ: ВСВ</w:t>
      </w:r>
      <w:r>
        <w:rPr>
          <w:lang w:eastAsia="en-US"/>
        </w:rPr>
        <w:br/>
        <w:t>"Медицина", 2016. - 504 с.: 40 с. кольор. вкл.</w:t>
      </w:r>
    </w:p>
    <w:p w:rsidR="0026143F" w:rsidRDefault="0026143F">
      <w:pPr>
        <w:widowControl w:val="0"/>
        <w:shd w:val="clear" w:color="auto" w:fill="FFFFFF"/>
        <w:autoSpaceDE w:val="0"/>
        <w:ind w:left="568"/>
        <w:jc w:val="both"/>
        <w:rPr>
          <w:color w:val="000000"/>
          <w:szCs w:val="28"/>
        </w:rPr>
      </w:pPr>
    </w:p>
    <w:p w:rsidR="0026143F" w:rsidRDefault="00717719">
      <w:pPr>
        <w:tabs>
          <w:tab w:val="left" w:pos="3584"/>
        </w:tabs>
        <w:ind w:left="426" w:hanging="426"/>
        <w:rPr>
          <w:b/>
          <w:i/>
          <w:sz w:val="28"/>
          <w:szCs w:val="28"/>
          <w:lang w:eastAsia="ar-SA"/>
        </w:rPr>
      </w:pPr>
      <w:r>
        <w:rPr>
          <w:b/>
          <w:i/>
          <w:sz w:val="28"/>
          <w:szCs w:val="28"/>
          <w:lang w:eastAsia="ar-SA"/>
        </w:rPr>
        <w:t xml:space="preserve">        Додаткова література:</w:t>
      </w:r>
    </w:p>
    <w:p w:rsidR="0026143F" w:rsidRDefault="00717719">
      <w:pPr>
        <w:widowControl w:val="0"/>
        <w:numPr>
          <w:ilvl w:val="0"/>
          <w:numId w:val="75"/>
        </w:numPr>
        <w:tabs>
          <w:tab w:val="left" w:pos="1101"/>
        </w:tabs>
        <w:contextualSpacing/>
        <w:rPr>
          <w:lang w:eastAsia="en-US"/>
        </w:rPr>
      </w:pPr>
      <w:r>
        <w:rPr>
          <w:lang w:eastAsia="en-US"/>
        </w:rPr>
        <w:t>Загальна хірургія: базовий підручник для здобувачів вищих навчальних</w:t>
      </w:r>
      <w:r>
        <w:rPr>
          <w:lang w:eastAsia="en-US"/>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75"/>
        </w:numPr>
        <w:tabs>
          <w:tab w:val="left" w:pos="1101"/>
        </w:tabs>
        <w:contextualSpacing/>
        <w:rPr>
          <w:lang w:eastAsia="en-US"/>
        </w:rPr>
      </w:pPr>
      <w:r>
        <w:rPr>
          <w:lang w:eastAsia="en-US"/>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ind w:left="851" w:hanging="851"/>
        <w:jc w:val="both"/>
        <w:rPr>
          <w:color w:val="000000"/>
          <w:sz w:val="28"/>
          <w:szCs w:val="28"/>
        </w:rPr>
      </w:pPr>
    </w:p>
    <w:p w:rsidR="0026143F" w:rsidRDefault="0026143F">
      <w:pPr>
        <w:tabs>
          <w:tab w:val="left" w:pos="1101"/>
        </w:tabs>
        <w:kinsoku w:val="0"/>
        <w:overflowPunct w:val="0"/>
        <w:autoSpaceDE w:val="0"/>
        <w:autoSpaceDN w:val="0"/>
        <w:jc w:val="center"/>
        <w:rPr>
          <w:b/>
          <w:color w:val="000000"/>
        </w:rPr>
      </w:pPr>
    </w:p>
    <w:p w:rsidR="0026143F" w:rsidRDefault="00717719">
      <w:pPr>
        <w:tabs>
          <w:tab w:val="left" w:pos="1101"/>
        </w:tabs>
        <w:kinsoku w:val="0"/>
        <w:overflowPunct w:val="0"/>
        <w:autoSpaceDE w:val="0"/>
        <w:autoSpaceDN w:val="0"/>
        <w:rPr>
          <w:b/>
          <w:color w:val="000000"/>
          <w:lang w:bidi="ru-RU"/>
        </w:rPr>
      </w:pPr>
      <w:r>
        <w:rPr>
          <w:b/>
          <w:color w:val="000000"/>
        </w:rPr>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26143F">
      <w:pPr>
        <w:widowControl w:val="0"/>
        <w:kinsoku w:val="0"/>
        <w:overflowPunct w:val="0"/>
        <w:autoSpaceDE w:val="0"/>
        <w:autoSpaceDN w:val="0"/>
        <w:contextualSpacing/>
        <w:jc w:val="both"/>
        <w:rPr>
          <w:lang w:eastAsia="ar-SA"/>
        </w:rPr>
      </w:pPr>
    </w:p>
    <w:p w:rsidR="0026143F" w:rsidRDefault="00D13360">
      <w:pPr>
        <w:widowControl w:val="0"/>
        <w:numPr>
          <w:ilvl w:val="0"/>
          <w:numId w:val="76"/>
        </w:numPr>
        <w:contextualSpacing/>
        <w:rPr>
          <w:lang w:eastAsia="en-US"/>
        </w:rPr>
      </w:pPr>
      <w:hyperlink r:id="rId134"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moz</w:t>
        </w:r>
        <w:r w:rsidR="00717719">
          <w:rPr>
            <w:color w:val="0000FF"/>
            <w:u w:val="single"/>
            <w:lang w:eastAsia="en-US"/>
          </w:rPr>
          <w:t>.</w:t>
        </w:r>
        <w:r w:rsidR="00717719">
          <w:rPr>
            <w:color w:val="0000FF"/>
            <w:u w:val="single"/>
            <w:lang w:val="en-US" w:eastAsia="en-US"/>
          </w:rPr>
          <w:t>gov</w:t>
        </w:r>
        <w:r w:rsidR="00717719">
          <w:rPr>
            <w:color w:val="0000FF"/>
            <w:u w:val="single"/>
            <w:lang w:eastAsia="en-US"/>
          </w:rPr>
          <w:t>.</w:t>
        </w:r>
        <w:r w:rsidR="00717719">
          <w:rPr>
            <w:color w:val="0000FF"/>
            <w:u w:val="single"/>
            <w:lang w:val="en-US" w:eastAsia="en-US"/>
          </w:rPr>
          <w:t>ua</w:t>
        </w:r>
      </w:hyperlink>
      <w:r w:rsidR="00717719">
        <w:rPr>
          <w:color w:val="0000FF"/>
          <w:u w:val="single"/>
          <w:lang w:eastAsia="en-US"/>
        </w:rPr>
        <w:t xml:space="preserve"> – Міністерство охорони здоров’я України</w:t>
      </w:r>
    </w:p>
    <w:p w:rsidR="0026143F" w:rsidRDefault="00D13360">
      <w:pPr>
        <w:widowControl w:val="0"/>
        <w:numPr>
          <w:ilvl w:val="0"/>
          <w:numId w:val="76"/>
        </w:numPr>
        <w:contextualSpacing/>
        <w:rPr>
          <w:lang w:val="en-US" w:eastAsia="en-US"/>
        </w:rPr>
      </w:pPr>
      <w:hyperlink r:id="rId135"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136" w:history="1">
        <w:r w:rsidR="00717719">
          <w:rPr>
            <w:color w:val="0000FF"/>
            <w:u w:val="single"/>
            <w:lang w:val="en-US" w:eastAsia="en-US"/>
          </w:rPr>
          <w:t>American Medical Association</w:t>
        </w:r>
      </w:hyperlink>
    </w:p>
    <w:p w:rsidR="0026143F" w:rsidRDefault="00D13360">
      <w:pPr>
        <w:widowControl w:val="0"/>
        <w:numPr>
          <w:ilvl w:val="0"/>
          <w:numId w:val="76"/>
        </w:numPr>
        <w:contextualSpacing/>
        <w:rPr>
          <w:lang w:eastAsia="en-US"/>
        </w:rPr>
      </w:pPr>
      <w:hyperlink r:id="rId137" w:history="1">
        <w:r w:rsidR="00717719">
          <w:rPr>
            <w:color w:val="0000FF"/>
            <w:u w:val="single"/>
            <w:shd w:val="clear" w:color="auto" w:fill="FFFFFF"/>
            <w:lang w:val="en-US" w:eastAsia="en-US"/>
          </w:rPr>
          <w:t>www</w:t>
        </w:r>
        <w:r w:rsidR="00717719">
          <w:rPr>
            <w:color w:val="0000FF"/>
            <w:u w:val="single"/>
            <w:shd w:val="clear" w:color="auto" w:fill="FFFFFF"/>
            <w:lang w:eastAsia="en-US"/>
          </w:rPr>
          <w:t>.</w:t>
        </w:r>
        <w:r w:rsidR="00717719">
          <w:rPr>
            <w:color w:val="0000FF"/>
            <w:u w:val="single"/>
            <w:shd w:val="clear" w:color="auto" w:fill="FFFFFF"/>
            <w:lang w:val="en-US" w:eastAsia="en-US"/>
          </w:rPr>
          <w:t>who</w:t>
        </w:r>
        <w:r w:rsidR="00717719">
          <w:rPr>
            <w:color w:val="0000FF"/>
            <w:u w:val="single"/>
            <w:shd w:val="clear" w:color="auto" w:fill="FFFFFF"/>
            <w:lang w:eastAsia="en-US"/>
          </w:rPr>
          <w:t>.</w:t>
        </w:r>
        <w:r w:rsidR="00717719">
          <w:rPr>
            <w:color w:val="0000FF"/>
            <w:u w:val="single"/>
            <w:shd w:val="clear" w:color="auto" w:fill="FFFFFF"/>
            <w:lang w:val="en-US" w:eastAsia="en-US"/>
          </w:rPr>
          <w:t>int</w:t>
        </w:r>
      </w:hyperlink>
      <w:r w:rsidR="00717719">
        <w:rPr>
          <w:color w:val="0000FF"/>
          <w:u w:val="single"/>
          <w:shd w:val="clear" w:color="auto" w:fill="FFFFFF"/>
          <w:lang w:eastAsia="en-US"/>
        </w:rPr>
        <w:t xml:space="preserve"> – Всесвітня організація охорони здоров’я</w:t>
      </w:r>
    </w:p>
    <w:p w:rsidR="0026143F" w:rsidRDefault="00D13360">
      <w:pPr>
        <w:widowControl w:val="0"/>
        <w:numPr>
          <w:ilvl w:val="0"/>
          <w:numId w:val="76"/>
        </w:numPr>
        <w:contextualSpacing/>
        <w:rPr>
          <w:lang w:eastAsia="en-US"/>
        </w:rPr>
      </w:pPr>
      <w:hyperlink r:id="rId138" w:history="1">
        <w:r w:rsidR="00717719">
          <w:rPr>
            <w:color w:val="0000FF"/>
            <w:u w:val="single"/>
            <w:shd w:val="clear" w:color="auto" w:fill="FFFFFF"/>
            <w:lang w:val="en-US" w:eastAsia="en-US"/>
          </w:rPr>
          <w:t>www</w:t>
        </w:r>
        <w:r w:rsidR="00717719">
          <w:rPr>
            <w:color w:val="0000FF"/>
            <w:u w:val="single"/>
            <w:shd w:val="clear" w:color="auto" w:fill="FFFFFF"/>
            <w:lang w:eastAsia="en-US"/>
          </w:rPr>
          <w:t>.</w:t>
        </w:r>
        <w:r w:rsidR="00717719">
          <w:rPr>
            <w:color w:val="0000FF"/>
            <w:u w:val="single"/>
            <w:shd w:val="clear" w:color="auto" w:fill="FFFFFF"/>
            <w:lang w:val="en-US" w:eastAsia="en-US"/>
          </w:rPr>
          <w:t>dec</w:t>
        </w:r>
        <w:r w:rsidR="00717719">
          <w:rPr>
            <w:color w:val="0000FF"/>
            <w:u w:val="single"/>
            <w:shd w:val="clear" w:color="auto" w:fill="FFFFFF"/>
            <w:lang w:eastAsia="en-US"/>
          </w:rPr>
          <w:t>.</w:t>
        </w:r>
        <w:r w:rsidR="00717719">
          <w:rPr>
            <w:color w:val="0000FF"/>
            <w:u w:val="single"/>
            <w:shd w:val="clear" w:color="auto" w:fill="FFFFFF"/>
            <w:lang w:val="en-US" w:eastAsia="en-US"/>
          </w:rPr>
          <w:t>gov</w:t>
        </w:r>
        <w:r w:rsidR="00717719">
          <w:rPr>
            <w:color w:val="0000FF"/>
            <w:u w:val="single"/>
            <w:shd w:val="clear" w:color="auto" w:fill="FFFFFF"/>
            <w:lang w:eastAsia="en-US"/>
          </w:rPr>
          <w:t>.</w:t>
        </w:r>
        <w:r w:rsidR="00717719">
          <w:rPr>
            <w:color w:val="0000FF"/>
            <w:u w:val="single"/>
            <w:shd w:val="clear" w:color="auto" w:fill="FFFFFF"/>
            <w:lang w:val="en-US" w:eastAsia="en-US"/>
          </w:rPr>
          <w:t>ua</w:t>
        </w:r>
        <w:r w:rsidR="00717719">
          <w:rPr>
            <w:color w:val="0000FF"/>
            <w:u w:val="single"/>
            <w:shd w:val="clear" w:color="auto" w:fill="FFFFFF"/>
            <w:lang w:eastAsia="en-US"/>
          </w:rPr>
          <w:t>/</w:t>
        </w:r>
        <w:r w:rsidR="00717719">
          <w:rPr>
            <w:color w:val="0000FF"/>
            <w:u w:val="single"/>
            <w:shd w:val="clear" w:color="auto" w:fill="FFFFFF"/>
            <w:lang w:val="en-US" w:eastAsia="en-US"/>
          </w:rPr>
          <w:t>mtd</w:t>
        </w:r>
        <w:r w:rsidR="00717719">
          <w:rPr>
            <w:color w:val="0000FF"/>
            <w:u w:val="single"/>
            <w:shd w:val="clear" w:color="auto" w:fill="FFFFFF"/>
            <w:lang w:eastAsia="en-US"/>
          </w:rPr>
          <w:t>/</w:t>
        </w:r>
        <w:r w:rsidR="00717719">
          <w:rPr>
            <w:color w:val="0000FF"/>
            <w:u w:val="single"/>
            <w:shd w:val="clear" w:color="auto" w:fill="FFFFFF"/>
            <w:lang w:val="en-US" w:eastAsia="en-US"/>
          </w:rPr>
          <w:t>home</w:t>
        </w:r>
        <w:r w:rsidR="00717719">
          <w:rPr>
            <w:color w:val="0000FF"/>
            <w:u w:val="single"/>
            <w:shd w:val="clear" w:color="auto" w:fill="FFFFFF"/>
            <w:lang w:eastAsia="en-US"/>
          </w:rPr>
          <w:t>/</w:t>
        </w:r>
      </w:hyperlink>
      <w:r w:rsidR="00717719">
        <w:rPr>
          <w:color w:val="0000FF"/>
          <w:u w:val="single"/>
          <w:shd w:val="clear" w:color="auto" w:fill="FFFFFF"/>
          <w:lang w:eastAsia="en-US"/>
        </w:rPr>
        <w:t xml:space="preserve"> - Державний експертний центр МОЗ України</w:t>
      </w:r>
    </w:p>
    <w:p w:rsidR="0026143F" w:rsidRDefault="00D13360">
      <w:pPr>
        <w:widowControl w:val="0"/>
        <w:numPr>
          <w:ilvl w:val="0"/>
          <w:numId w:val="76"/>
        </w:numPr>
        <w:contextualSpacing/>
        <w:rPr>
          <w:lang w:eastAsia="en-US"/>
        </w:rPr>
      </w:pPr>
      <w:hyperlink r:id="rId139"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bma</w:t>
        </w:r>
        <w:r w:rsidR="00717719">
          <w:rPr>
            <w:color w:val="0000FF"/>
            <w:u w:val="single"/>
            <w:lang w:eastAsia="en-US"/>
          </w:rPr>
          <w:t>.</w:t>
        </w:r>
        <w:r w:rsidR="00717719">
          <w:rPr>
            <w:color w:val="0000FF"/>
            <w:u w:val="single"/>
            <w:lang w:val="en-US" w:eastAsia="en-US"/>
          </w:rPr>
          <w:t>org</w:t>
        </w:r>
        <w:r w:rsidR="00717719">
          <w:rPr>
            <w:color w:val="0000FF"/>
            <w:u w:val="single"/>
            <w:lang w:eastAsia="en-US"/>
          </w:rPr>
          <w:t>.</w:t>
        </w:r>
        <w:r w:rsidR="00717719">
          <w:rPr>
            <w:color w:val="0000FF"/>
            <w:u w:val="single"/>
            <w:lang w:val="en-US" w:eastAsia="en-US"/>
          </w:rPr>
          <w:t>uk</w:t>
        </w:r>
      </w:hyperlink>
      <w:r w:rsidR="00717719">
        <w:rPr>
          <w:lang w:eastAsia="en-US"/>
        </w:rPr>
        <w:t xml:space="preserve"> – Британська медична асоціація</w:t>
      </w:r>
    </w:p>
    <w:p w:rsidR="0026143F" w:rsidRDefault="00D13360">
      <w:pPr>
        <w:widowControl w:val="0"/>
        <w:numPr>
          <w:ilvl w:val="0"/>
          <w:numId w:val="76"/>
        </w:numPr>
        <w:contextualSpacing/>
        <w:rPr>
          <w:lang w:val="en-US" w:eastAsia="en-US"/>
        </w:rPr>
      </w:pPr>
      <w:hyperlink r:id="rId140"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76"/>
        </w:numPr>
        <w:contextualSpacing/>
        <w:rPr>
          <w:lang w:eastAsia="en-US"/>
        </w:rPr>
      </w:pPr>
      <w:hyperlink r:id="rId141" w:history="1">
        <w:r w:rsidR="00717719">
          <w:rPr>
            <w:color w:val="0000FF"/>
            <w:u w:val="single"/>
            <w:lang w:val="en-US" w:eastAsia="en-US"/>
          </w:rPr>
          <w:t>www</w:t>
        </w:r>
        <w:r w:rsidR="00717719">
          <w:rPr>
            <w:color w:val="0000FF"/>
            <w:u w:val="single"/>
            <w:lang w:eastAsia="en-US"/>
          </w:rPr>
          <w:t>.</w:t>
        </w:r>
        <w:r w:rsidR="00717719">
          <w:rPr>
            <w:color w:val="0000FF"/>
            <w:u w:val="single"/>
            <w:lang w:val="en-US" w:eastAsia="en-US"/>
          </w:rPr>
          <w:t>bundesaerztekammer</w:t>
        </w:r>
        <w:r w:rsidR="00717719">
          <w:rPr>
            <w:color w:val="0000FF"/>
            <w:u w:val="single"/>
            <w:lang w:eastAsia="en-US"/>
          </w:rPr>
          <w:t>.</w:t>
        </w:r>
        <w:r w:rsidR="00717719">
          <w:rPr>
            <w:color w:val="0000FF"/>
            <w:u w:val="single"/>
            <w:lang w:val="en-US" w:eastAsia="en-US"/>
          </w:rPr>
          <w:t>de</w:t>
        </w:r>
      </w:hyperlink>
      <w:r w:rsidR="00717719">
        <w:rPr>
          <w:lang w:eastAsia="en-US"/>
        </w:rPr>
        <w:t xml:space="preserve"> – Німецька медична асоціація</w:t>
      </w:r>
    </w:p>
    <w:p w:rsidR="0026143F" w:rsidRDefault="00D13360">
      <w:pPr>
        <w:widowControl w:val="0"/>
        <w:numPr>
          <w:ilvl w:val="0"/>
          <w:numId w:val="76"/>
        </w:numPr>
      </w:pPr>
      <w:hyperlink r:id="rId142" w:history="1">
        <w:r w:rsidR="00717719">
          <w:rPr>
            <w:color w:val="0000FF"/>
            <w:u w:val="single"/>
            <w:lang w:val="en-US"/>
          </w:rPr>
          <w:t>http</w:t>
        </w:r>
        <w:r w:rsidR="00717719">
          <w:rPr>
            <w:color w:val="0000FF"/>
            <w:u w:val="single"/>
          </w:rPr>
          <w:t>://</w:t>
        </w:r>
        <w:r w:rsidR="00717719">
          <w:rPr>
            <w:color w:val="0000FF"/>
            <w:u w:val="single"/>
            <w:lang w:val="en-US"/>
          </w:rPr>
          <w:t>medforum</w:t>
        </w:r>
        <w:r w:rsidR="00717719">
          <w:rPr>
            <w:color w:val="0000FF"/>
            <w:u w:val="single"/>
          </w:rPr>
          <w:t>.</w:t>
        </w:r>
        <w:r w:rsidR="00717719">
          <w:rPr>
            <w:color w:val="0000FF"/>
            <w:u w:val="single"/>
            <w:lang w:val="en-US"/>
          </w:rPr>
          <w:t>in</w:t>
        </w:r>
        <w:r w:rsidR="00717719">
          <w:rPr>
            <w:color w:val="0000FF"/>
            <w:u w:val="single"/>
          </w:rPr>
          <w:t>.</w:t>
        </w:r>
        <w:r w:rsidR="00717719">
          <w:rPr>
            <w:color w:val="0000FF"/>
            <w:u w:val="single"/>
            <w:lang w:val="en-US"/>
          </w:rPr>
          <w:t>ua</w:t>
        </w:r>
        <w:r w:rsidR="00717719">
          <w:rPr>
            <w:color w:val="0000FF"/>
            <w:u w:val="single"/>
          </w:rPr>
          <w:t>/</w:t>
        </w:r>
        <w:r w:rsidR="00717719">
          <w:rPr>
            <w:color w:val="0000FF"/>
            <w:u w:val="single"/>
            <w:lang w:val="en-US"/>
          </w:rPr>
          <w:t>partners</w:t>
        </w:r>
        <w:r w:rsidR="00717719">
          <w:rPr>
            <w:color w:val="0000FF"/>
            <w:u w:val="single"/>
          </w:rPr>
          <w:t>-</w:t>
        </w:r>
      </w:hyperlink>
      <w:r w:rsidR="00717719">
        <w:t xml:space="preserve"> Асоціація хірургів України</w:t>
      </w:r>
    </w:p>
    <w:p w:rsidR="0026143F" w:rsidRDefault="00D13360">
      <w:pPr>
        <w:widowControl w:val="0"/>
        <w:numPr>
          <w:ilvl w:val="0"/>
          <w:numId w:val="76"/>
        </w:numPr>
        <w:contextualSpacing/>
        <w:rPr>
          <w:lang w:eastAsia="en-US"/>
        </w:rPr>
      </w:pPr>
      <w:hyperlink r:id="rId143"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endoscopy</w:t>
        </w:r>
        <w:r w:rsidR="00717719">
          <w:rPr>
            <w:color w:val="0000FF"/>
            <w:u w:val="single"/>
            <w:lang w:eastAsia="en-US"/>
          </w:rPr>
          <w:t>.</w:t>
        </w:r>
        <w:r w:rsidR="00717719">
          <w:rPr>
            <w:color w:val="0000FF"/>
            <w:u w:val="single"/>
            <w:lang w:val="en-US" w:eastAsia="en-US"/>
          </w:rPr>
          <w:t>com</w:t>
        </w:r>
        <w:r w:rsidR="00717719">
          <w:rPr>
            <w:color w:val="0000FF"/>
            <w:u w:val="single"/>
            <w:lang w:eastAsia="en-US"/>
          </w:rPr>
          <w:t>.</w:t>
        </w:r>
        <w:r w:rsidR="00717719">
          <w:rPr>
            <w:color w:val="0000FF"/>
            <w:u w:val="single"/>
            <w:lang w:val="en-US" w:eastAsia="en-US"/>
          </w:rPr>
          <w:t>ua</w:t>
        </w:r>
        <w:r w:rsidR="00717719">
          <w:rPr>
            <w:color w:val="0000FF"/>
            <w:u w:val="single"/>
            <w:lang w:eastAsia="en-US"/>
          </w:rPr>
          <w:t>/</w:t>
        </w:r>
      </w:hyperlink>
      <w:r w:rsidR="00717719">
        <w:rPr>
          <w:lang w:eastAsia="en-US"/>
        </w:rPr>
        <w:t xml:space="preserve"> - Асоціація ендоскопічних хірургів України </w:t>
      </w:r>
    </w:p>
    <w:p w:rsidR="0026143F" w:rsidRDefault="00D13360">
      <w:pPr>
        <w:widowControl w:val="0"/>
        <w:numPr>
          <w:ilvl w:val="0"/>
          <w:numId w:val="76"/>
        </w:numPr>
        <w:contextualSpacing/>
        <w:rPr>
          <w:lang w:eastAsia="en-US"/>
        </w:rPr>
      </w:pPr>
      <w:hyperlink r:id="rId144" w:history="1">
        <w:r w:rsidR="00717719">
          <w:rPr>
            <w:color w:val="0000FF"/>
            <w:u w:val="single"/>
            <w:lang w:val="en-US" w:eastAsia="en-US"/>
          </w:rPr>
          <w:t>http</w:t>
        </w:r>
        <w:r w:rsidR="00717719">
          <w:rPr>
            <w:color w:val="0000FF"/>
            <w:u w:val="single"/>
            <w:lang w:eastAsia="en-US"/>
          </w:rPr>
          <w:t>://</w:t>
        </w:r>
        <w:r w:rsidR="00717719">
          <w:rPr>
            <w:color w:val="0000FF"/>
            <w:u w:val="single"/>
            <w:lang w:val="en-US" w:eastAsia="en-US"/>
          </w:rPr>
          <w:t>thoracic</w:t>
        </w:r>
        <w:r w:rsidR="00717719">
          <w:rPr>
            <w:color w:val="0000FF"/>
            <w:u w:val="single"/>
            <w:lang w:eastAsia="en-US"/>
          </w:rPr>
          <w:t>-</w:t>
        </w:r>
        <w:r w:rsidR="00717719">
          <w:rPr>
            <w:color w:val="0000FF"/>
            <w:u w:val="single"/>
            <w:lang w:val="en-US" w:eastAsia="en-US"/>
          </w:rPr>
          <w:t>surgery</w:t>
        </w:r>
        <w:r w:rsidR="00717719">
          <w:rPr>
            <w:color w:val="0000FF"/>
            <w:u w:val="single"/>
            <w:lang w:eastAsia="en-US"/>
          </w:rPr>
          <w:t>.</w:t>
        </w:r>
        <w:r w:rsidR="00717719">
          <w:rPr>
            <w:color w:val="0000FF"/>
            <w:u w:val="single"/>
            <w:lang w:val="en-US" w:eastAsia="en-US"/>
          </w:rPr>
          <w:t>com</w:t>
        </w:r>
        <w:r w:rsidR="00717719">
          <w:rPr>
            <w:color w:val="0000FF"/>
            <w:u w:val="single"/>
            <w:lang w:eastAsia="en-US"/>
          </w:rPr>
          <w:t>.</w:t>
        </w:r>
        <w:r w:rsidR="00717719">
          <w:rPr>
            <w:color w:val="0000FF"/>
            <w:u w:val="single"/>
            <w:lang w:val="en-US" w:eastAsia="en-US"/>
          </w:rPr>
          <w:t>ua</w:t>
        </w:r>
        <w:r w:rsidR="00717719">
          <w:rPr>
            <w:color w:val="0000FF"/>
            <w:u w:val="single"/>
            <w:lang w:eastAsia="en-US"/>
          </w:rPr>
          <w:t>/</w:t>
        </w:r>
      </w:hyperlink>
      <w:r w:rsidR="00717719">
        <w:rPr>
          <w:lang w:eastAsia="en-US"/>
        </w:rPr>
        <w:t xml:space="preserve"> - Асоціація торакальних хірургів України </w:t>
      </w:r>
    </w:p>
    <w:p w:rsidR="0026143F" w:rsidRDefault="00D13360">
      <w:pPr>
        <w:widowControl w:val="0"/>
        <w:numPr>
          <w:ilvl w:val="0"/>
          <w:numId w:val="76"/>
        </w:numPr>
        <w:contextualSpacing/>
        <w:rPr>
          <w:lang w:eastAsia="en-US"/>
        </w:rPr>
      </w:pPr>
      <w:hyperlink r:id="rId145" w:history="1">
        <w:r w:rsidR="00717719">
          <w:rPr>
            <w:color w:val="0000FF"/>
            <w:u w:val="single"/>
            <w:lang w:val="en-US" w:eastAsia="en-US"/>
          </w:rPr>
          <w:t>https</w:t>
        </w:r>
        <w:r w:rsidR="00717719">
          <w:rPr>
            <w:color w:val="0000FF"/>
            <w:u w:val="single"/>
            <w:lang w:eastAsia="en-US"/>
          </w:rPr>
          <w:t>://</w:t>
        </w:r>
        <w:r w:rsidR="00717719">
          <w:rPr>
            <w:color w:val="0000FF"/>
            <w:u w:val="single"/>
            <w:lang w:val="en-US" w:eastAsia="en-US"/>
          </w:rPr>
          <w:t>youcontrol</w:t>
        </w:r>
        <w:r w:rsidR="00717719">
          <w:rPr>
            <w:color w:val="0000FF"/>
            <w:u w:val="single"/>
            <w:lang w:eastAsia="en-US"/>
          </w:rPr>
          <w:t>.</w:t>
        </w:r>
        <w:r w:rsidR="00717719">
          <w:rPr>
            <w:color w:val="0000FF"/>
            <w:u w:val="single"/>
            <w:lang w:val="en-US" w:eastAsia="en-US"/>
          </w:rPr>
          <w:t>com</w:t>
        </w:r>
        <w:r w:rsidR="00717719">
          <w:rPr>
            <w:color w:val="0000FF"/>
            <w:u w:val="single"/>
            <w:lang w:eastAsia="en-US"/>
          </w:rPr>
          <w:t>.</w:t>
        </w:r>
        <w:r w:rsidR="00717719">
          <w:rPr>
            <w:color w:val="0000FF"/>
            <w:u w:val="single"/>
            <w:lang w:val="en-US" w:eastAsia="en-US"/>
          </w:rPr>
          <w:t>ua</w:t>
        </w:r>
        <w:r w:rsidR="00717719">
          <w:rPr>
            <w:color w:val="0000FF"/>
            <w:u w:val="single"/>
            <w:lang w:eastAsia="en-US"/>
          </w:rPr>
          <w:t>/</w:t>
        </w:r>
      </w:hyperlink>
      <w:r w:rsidR="00717719">
        <w:rPr>
          <w:lang w:eastAsia="en-US"/>
        </w:rPr>
        <w:t xml:space="preserve"> - Асоціація судинних хірургів України</w:t>
      </w:r>
    </w:p>
    <w:p w:rsidR="0026143F" w:rsidRDefault="0026143F">
      <w:pPr>
        <w:pStyle w:val="10"/>
        <w:tabs>
          <w:tab w:val="left" w:pos="3584"/>
        </w:tabs>
        <w:rPr>
          <w:i/>
          <w:sz w:val="28"/>
          <w:szCs w:val="28"/>
        </w:rPr>
      </w:pPr>
    </w:p>
    <w:p w:rsidR="0026143F" w:rsidRDefault="0026143F">
      <w:pPr>
        <w:pStyle w:val="10"/>
        <w:tabs>
          <w:tab w:val="left" w:pos="3584"/>
        </w:tabs>
        <w:rPr>
          <w:i/>
          <w:sz w:val="28"/>
          <w:szCs w:val="28"/>
        </w:rPr>
      </w:pPr>
    </w:p>
    <w:p w:rsidR="0026143F" w:rsidRDefault="0026143F">
      <w:pPr>
        <w:widowControl w:val="0"/>
        <w:jc w:val="center"/>
        <w:rPr>
          <w:bCs/>
          <w:i/>
          <w:sz w:val="32"/>
          <w:szCs w:val="32"/>
        </w:rPr>
      </w:pPr>
    </w:p>
    <w:p w:rsidR="0026143F" w:rsidRDefault="0026143F">
      <w:pPr>
        <w:widowControl w:val="0"/>
        <w:jc w:val="center"/>
        <w:rPr>
          <w:bCs/>
          <w:i/>
          <w:sz w:val="32"/>
          <w:szCs w:val="32"/>
        </w:rPr>
      </w:pPr>
    </w:p>
    <w:p w:rsidR="0026143F" w:rsidRDefault="0026143F">
      <w:pPr>
        <w:widowControl w:val="0"/>
        <w:jc w:val="center"/>
        <w:rPr>
          <w:bCs/>
          <w:i/>
          <w:sz w:val="32"/>
          <w:szCs w:val="32"/>
        </w:rPr>
      </w:pPr>
    </w:p>
    <w:p w:rsidR="0026143F" w:rsidRDefault="0026143F">
      <w:pPr>
        <w:widowControl w:val="0"/>
        <w:jc w:val="center"/>
        <w:rPr>
          <w:bCs/>
          <w:i/>
          <w:sz w:val="32"/>
          <w:szCs w:val="32"/>
        </w:rPr>
      </w:pPr>
    </w:p>
    <w:p w:rsidR="0026143F" w:rsidRDefault="00717719">
      <w:pPr>
        <w:widowControl w:val="0"/>
        <w:jc w:val="center"/>
        <w:rPr>
          <w:rFonts w:cs="Microsoft YaHei"/>
          <w:b/>
          <w:bCs/>
          <w:color w:val="000000"/>
          <w:sz w:val="32"/>
          <w:szCs w:val="32"/>
          <w:lang w:bidi="uk-UA"/>
        </w:rPr>
      </w:pPr>
      <w:r>
        <w:rPr>
          <w:bCs/>
          <w:i/>
          <w:sz w:val="32"/>
          <w:szCs w:val="32"/>
        </w:rPr>
        <w:lastRenderedPageBreak/>
        <w:t>Практичне заняття № 12</w:t>
      </w:r>
    </w:p>
    <w:p w:rsidR="0026143F" w:rsidRDefault="00717719">
      <w:pPr>
        <w:widowControl w:val="0"/>
        <w:rPr>
          <w:b/>
          <w:bCs/>
          <w:color w:val="000000"/>
          <w:lang w:bidi="uk-UA"/>
        </w:rPr>
      </w:pPr>
      <w:r>
        <w:rPr>
          <w:b/>
          <w:bCs/>
          <w:color w:val="000000"/>
          <w:lang w:bidi="uk-UA"/>
        </w:rPr>
        <w:t xml:space="preserve">Тема: </w:t>
      </w:r>
      <w:r>
        <w:rPr>
          <w:b/>
          <w:sz w:val="28"/>
          <w:szCs w:val="28"/>
        </w:rPr>
        <w:t>Варикозне розширення вен нижнiх кiнцiвок.</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pPr>
        <w:numPr>
          <w:ilvl w:val="0"/>
          <w:numId w:val="77"/>
        </w:numPr>
        <w:rPr>
          <w:color w:val="000000"/>
        </w:rPr>
      </w:pPr>
      <w:r>
        <w:rPr>
          <w:color w:val="000000"/>
        </w:rPr>
        <w:t xml:space="preserve">Патогенез варикозного розширення вен, класифікацію, </w:t>
      </w:r>
    </w:p>
    <w:p w:rsidR="0026143F" w:rsidRDefault="00717719">
      <w:pPr>
        <w:numPr>
          <w:ilvl w:val="0"/>
          <w:numId w:val="77"/>
        </w:numPr>
        <w:rPr>
          <w:color w:val="000000"/>
        </w:rPr>
      </w:pPr>
      <w:r>
        <w:rPr>
          <w:color w:val="000000"/>
        </w:rPr>
        <w:t xml:space="preserve">Клініку, форми, стадії розвитку, </w:t>
      </w:r>
    </w:p>
    <w:p w:rsidR="0026143F" w:rsidRDefault="00717719">
      <w:pPr>
        <w:numPr>
          <w:ilvl w:val="0"/>
          <w:numId w:val="77"/>
        </w:numPr>
        <w:rPr>
          <w:color w:val="000000"/>
        </w:rPr>
      </w:pPr>
      <w:r>
        <w:rPr>
          <w:color w:val="000000"/>
        </w:rPr>
        <w:t xml:space="preserve">Функціональні проби, що визначають прохідність глибоких вен та повноцінність клапанів. </w:t>
      </w:r>
    </w:p>
    <w:p w:rsidR="0026143F" w:rsidRDefault="00717719">
      <w:pPr>
        <w:numPr>
          <w:ilvl w:val="0"/>
          <w:numId w:val="77"/>
        </w:numPr>
        <w:rPr>
          <w:color w:val="000000"/>
        </w:rPr>
      </w:pPr>
      <w:r>
        <w:rPr>
          <w:color w:val="000000"/>
        </w:rPr>
        <w:t xml:space="preserve">Спеціальні інструментальні методи дослідження, </w:t>
      </w:r>
    </w:p>
    <w:p w:rsidR="0026143F" w:rsidRDefault="00717719">
      <w:pPr>
        <w:numPr>
          <w:ilvl w:val="0"/>
          <w:numId w:val="77"/>
        </w:numPr>
        <w:rPr>
          <w:color w:val="000000"/>
        </w:rPr>
      </w:pPr>
      <w:r>
        <w:rPr>
          <w:color w:val="000000"/>
        </w:rPr>
        <w:t xml:space="preserve">Сучасну тактику лікування, способи оперативного лікування, </w:t>
      </w:r>
    </w:p>
    <w:p w:rsidR="0026143F" w:rsidRDefault="00717719">
      <w:pPr>
        <w:numPr>
          <w:ilvl w:val="0"/>
          <w:numId w:val="77"/>
        </w:numPr>
        <w:rPr>
          <w:color w:val="000000"/>
        </w:rPr>
      </w:pPr>
      <w:r>
        <w:rPr>
          <w:color w:val="000000"/>
        </w:rPr>
        <w:t>Експертизу працездатності, віддаленні результати.</w:t>
      </w:r>
    </w:p>
    <w:p w:rsidR="0026143F" w:rsidRDefault="0026143F">
      <w:pPr>
        <w:tabs>
          <w:tab w:val="left" w:pos="3584"/>
        </w:tabs>
        <w:rPr>
          <w:sz w:val="28"/>
          <w:szCs w:val="28"/>
        </w:rPr>
      </w:pPr>
    </w:p>
    <w:p w:rsidR="0026143F" w:rsidRDefault="0026143F">
      <w:pPr>
        <w:widowControl w:val="0"/>
        <w:spacing w:line="218" w:lineRule="auto"/>
        <w:rPr>
          <w:b/>
          <w:sz w:val="28"/>
          <w:szCs w:val="28"/>
        </w:rPr>
      </w:pPr>
    </w:p>
    <w:p w:rsidR="0026143F" w:rsidRDefault="00717719">
      <w:pPr>
        <w:numPr>
          <w:ilvl w:val="0"/>
          <w:numId w:val="50"/>
        </w:numPr>
        <w:rPr>
          <w:b/>
          <w:snapToGrid w:val="0"/>
          <w:color w:val="000000"/>
        </w:rPr>
      </w:pPr>
      <w:r>
        <w:rPr>
          <w:rFonts w:cs="Microsoft YaHei"/>
          <w:b/>
          <w:bCs/>
          <w:color w:val="000000"/>
          <w:sz w:val="32"/>
          <w:szCs w:val="32"/>
          <w:lang w:bidi="uk-UA"/>
        </w:rPr>
        <w:t xml:space="preserve">Основні поняття: </w:t>
      </w:r>
      <w:r>
        <w:rPr>
          <w:color w:val="000000"/>
        </w:rPr>
        <w:t>варикозне розширення вен</w:t>
      </w:r>
      <w:r>
        <w:t xml:space="preserve">, класифікація, методи діагностики, </w:t>
      </w:r>
      <w:r>
        <w:rPr>
          <w:color w:val="000000"/>
        </w:rPr>
        <w:t>функціональні проби,</w:t>
      </w:r>
      <w:r>
        <w:t xml:space="preserve"> диференційна діагностика, лікувальна тактика.</w:t>
      </w:r>
    </w:p>
    <w:p w:rsidR="0026143F" w:rsidRDefault="0026143F">
      <w:pPr>
        <w:tabs>
          <w:tab w:val="left" w:pos="3584"/>
        </w:tabs>
        <w:rPr>
          <w:sz w:val="28"/>
          <w:szCs w:val="28"/>
        </w:rPr>
      </w:pPr>
    </w:p>
    <w:p w:rsidR="0026143F" w:rsidRDefault="0026143F">
      <w:pPr>
        <w:tabs>
          <w:tab w:val="left" w:pos="3584"/>
        </w:tabs>
        <w:rPr>
          <w:sz w:val="28"/>
          <w:szCs w:val="28"/>
        </w:rPr>
      </w:pPr>
    </w:p>
    <w:p w:rsidR="0026143F" w:rsidRDefault="00717719">
      <w:pPr>
        <w:ind w:firstLine="567"/>
        <w:rPr>
          <w:b/>
          <w:sz w:val="32"/>
          <w:szCs w:val="32"/>
        </w:rPr>
      </w:pPr>
      <w:r>
        <w:rPr>
          <w:b/>
          <w:sz w:val="32"/>
          <w:szCs w:val="32"/>
        </w:rPr>
        <w:t>План:</w:t>
      </w:r>
    </w:p>
    <w:p w:rsidR="0026143F" w:rsidRDefault="00717719">
      <w:pPr>
        <w:widowControl w:val="0"/>
        <w:tabs>
          <w:tab w:val="left" w:pos="330"/>
          <w:tab w:val="left" w:pos="952"/>
        </w:tabs>
        <w:jc w:val="both"/>
      </w:pPr>
      <w:r>
        <w:rPr>
          <w:b/>
        </w:rPr>
        <w:t>1.Організаційні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26143F">
      <w:pPr>
        <w:widowControl w:val="0"/>
        <w:tabs>
          <w:tab w:val="left" w:pos="330"/>
          <w:tab w:val="left" w:pos="952"/>
        </w:tabs>
        <w:jc w:val="both"/>
        <w:rPr>
          <w:sz w:val="32"/>
          <w:szCs w:val="32"/>
        </w:rPr>
      </w:pPr>
    </w:p>
    <w:p w:rsidR="0026143F" w:rsidRDefault="00717719">
      <w:pPr>
        <w:widowControl w:val="0"/>
        <w:tabs>
          <w:tab w:val="left" w:pos="330"/>
          <w:tab w:val="left" w:pos="952"/>
        </w:tabs>
        <w:jc w:val="both"/>
      </w:pPr>
      <w:r>
        <w:rPr>
          <w:b/>
        </w:rPr>
        <w:t>2.Контроль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pPr>
        <w:widowControl w:val="0"/>
        <w:spacing w:line="220" w:lineRule="auto"/>
        <w:ind w:left="80" w:firstLine="500"/>
      </w:pPr>
      <w:r>
        <w:t xml:space="preserve">1. Фактори, що забезпечують нормальну венозну гемодинаміку. </w:t>
      </w:r>
    </w:p>
    <w:p w:rsidR="0026143F" w:rsidRDefault="00717719">
      <w:pPr>
        <w:widowControl w:val="0"/>
        <w:spacing w:line="220" w:lineRule="auto"/>
        <w:ind w:left="80" w:firstLine="500"/>
      </w:pPr>
      <w:r>
        <w:t xml:space="preserve">2. Етіологія варикозного розширення вен. </w:t>
      </w:r>
    </w:p>
    <w:p w:rsidR="0026143F" w:rsidRDefault="00717719">
      <w:pPr>
        <w:widowControl w:val="0"/>
        <w:spacing w:line="220" w:lineRule="auto"/>
        <w:ind w:left="80" w:firstLine="500"/>
      </w:pPr>
      <w:r>
        <w:t>3. Патогенез порушення венозної гемодинаміки при варикозній хворобі.</w:t>
      </w:r>
    </w:p>
    <w:p w:rsidR="0026143F" w:rsidRDefault="00717719">
      <w:pPr>
        <w:widowControl w:val="0"/>
        <w:spacing w:line="220" w:lineRule="auto"/>
        <w:ind w:left="80" w:firstLine="500"/>
      </w:pPr>
      <w:r>
        <w:t xml:space="preserve">4. Клінічна характеристика варикозної хвороби нижніх кінцівок. </w:t>
      </w:r>
    </w:p>
    <w:p w:rsidR="0026143F" w:rsidRDefault="00717719">
      <w:pPr>
        <w:widowControl w:val="0"/>
        <w:spacing w:line="220" w:lineRule="auto"/>
        <w:ind w:left="80" w:firstLine="500"/>
      </w:pPr>
      <w:r>
        <w:t xml:space="preserve">5. Клінічна характеристика ХВН 1 ст. </w:t>
      </w:r>
    </w:p>
    <w:p w:rsidR="0026143F" w:rsidRDefault="00717719">
      <w:pPr>
        <w:widowControl w:val="0"/>
        <w:spacing w:line="220" w:lineRule="auto"/>
        <w:ind w:left="80" w:firstLine="500"/>
      </w:pPr>
      <w:r>
        <w:t xml:space="preserve">6. Клінічна характеристика ХВН 2 ст. </w:t>
      </w:r>
    </w:p>
    <w:p w:rsidR="0026143F" w:rsidRDefault="00717719">
      <w:pPr>
        <w:widowControl w:val="0"/>
        <w:spacing w:line="220" w:lineRule="auto"/>
        <w:ind w:left="80" w:firstLine="500"/>
      </w:pPr>
      <w:r>
        <w:t>7. Клінічна характеристика ХВН 3 ст.</w:t>
      </w:r>
    </w:p>
    <w:p w:rsidR="0026143F" w:rsidRDefault="00717719">
      <w:pPr>
        <w:widowControl w:val="0"/>
        <w:spacing w:line="220" w:lineRule="auto"/>
        <w:ind w:left="80" w:firstLine="500"/>
      </w:pPr>
      <w:r>
        <w:t xml:space="preserve">8. Ускладнення варикозної хвороби. </w:t>
      </w:r>
    </w:p>
    <w:p w:rsidR="0026143F" w:rsidRDefault="00717719">
      <w:pPr>
        <w:widowControl w:val="0"/>
        <w:spacing w:line="220" w:lineRule="auto"/>
        <w:ind w:left="851" w:hanging="271"/>
      </w:pPr>
      <w:r>
        <w:t>9. Функціональні проби для визначення стану клапанів поверхневих, перфорантних та глибоких вен нижніх кінцівок.</w:t>
      </w:r>
    </w:p>
    <w:p w:rsidR="0026143F" w:rsidRDefault="00717719">
      <w:pPr>
        <w:widowControl w:val="0"/>
        <w:spacing w:line="220" w:lineRule="auto"/>
        <w:ind w:left="80" w:firstLine="500"/>
      </w:pPr>
      <w:r>
        <w:t>10. Лікування.</w:t>
      </w:r>
    </w:p>
    <w:p w:rsidR="0026143F" w:rsidRDefault="0026143F">
      <w:pPr>
        <w:widowControl w:val="0"/>
        <w:spacing w:line="220" w:lineRule="auto"/>
        <w:ind w:left="80" w:firstLine="500"/>
      </w:pPr>
    </w:p>
    <w:p w:rsidR="0026143F" w:rsidRDefault="0026143F">
      <w:pPr>
        <w:widowControl w:val="0"/>
        <w:spacing w:line="220" w:lineRule="auto"/>
        <w:ind w:left="80" w:firstLine="500"/>
      </w:pPr>
    </w:p>
    <w:p w:rsidR="0026143F" w:rsidRDefault="00717719">
      <w:pPr>
        <w:widowControl w:val="0"/>
        <w:tabs>
          <w:tab w:val="left" w:pos="614"/>
          <w:tab w:val="left" w:pos="952"/>
        </w:tabs>
        <w:jc w:val="both"/>
      </w:pPr>
      <w:r>
        <w:rPr>
          <w:b/>
        </w:rPr>
        <w:t>3.Формування професійних вмінь, навичок</w:t>
      </w:r>
      <w: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left="0" w:firstLine="567"/>
      </w:pPr>
      <w:r>
        <w:rPr>
          <w:i/>
        </w:rPr>
        <w:t>зміст завдань</w:t>
      </w:r>
      <w:r>
        <w:t xml:space="preserve"> ( клінічні ситуації):</w:t>
      </w:r>
    </w:p>
    <w:p w:rsidR="0026143F" w:rsidRDefault="0026143F">
      <w:pPr>
        <w:widowControl w:val="0"/>
        <w:spacing w:line="220" w:lineRule="auto"/>
        <w:ind w:left="720"/>
        <w:rPr>
          <w:b/>
        </w:rPr>
      </w:pPr>
    </w:p>
    <w:p w:rsidR="0026143F" w:rsidRDefault="00717719">
      <w:pPr>
        <w:widowControl w:val="0"/>
        <w:tabs>
          <w:tab w:val="left" w:pos="90"/>
        </w:tabs>
        <w:rPr>
          <w:color w:val="000000"/>
        </w:rPr>
      </w:pPr>
      <w:r>
        <w:t>1.</w:t>
      </w:r>
      <w:r>
        <w:rPr>
          <w:color w:val="000000"/>
        </w:rPr>
        <w:t xml:space="preserve"> При профогляді у чоловіка 39 років, який не подає скарг, виявлено варикозне розшерення підшкірних вен на передньо-внутрішній поверхні лівої гомілки, що виникло 4 – 5 років тому. Ваш діагноз?  </w:t>
      </w:r>
    </w:p>
    <w:p w:rsidR="0026143F" w:rsidRDefault="00717719">
      <w:pPr>
        <w:widowControl w:val="0"/>
        <w:tabs>
          <w:tab w:val="left" w:pos="90"/>
          <w:tab w:val="left" w:pos="221"/>
        </w:tabs>
      </w:pPr>
      <w:r>
        <w:rPr>
          <w:b/>
          <w:i/>
        </w:rPr>
        <w:t>A</w:t>
      </w:r>
      <w:r>
        <w:tab/>
        <w:t xml:space="preserve">* Варикозна хвороба в стадії компенсації.  </w:t>
      </w:r>
    </w:p>
    <w:p w:rsidR="0026143F" w:rsidRDefault="00717719">
      <w:pPr>
        <w:widowControl w:val="0"/>
        <w:tabs>
          <w:tab w:val="left" w:pos="90"/>
          <w:tab w:val="left" w:pos="226"/>
        </w:tabs>
      </w:pPr>
      <w:r>
        <w:rPr>
          <w:b/>
          <w:i/>
        </w:rPr>
        <w:t>B</w:t>
      </w:r>
      <w:r>
        <w:tab/>
        <w:t xml:space="preserve">Варикозна хвороба в стадії субкомпенсації.  </w:t>
      </w:r>
    </w:p>
    <w:p w:rsidR="0026143F" w:rsidRDefault="00717719">
      <w:pPr>
        <w:widowControl w:val="0"/>
        <w:tabs>
          <w:tab w:val="left" w:pos="90"/>
          <w:tab w:val="left" w:pos="226"/>
        </w:tabs>
      </w:pPr>
      <w:r>
        <w:rPr>
          <w:b/>
          <w:i/>
        </w:rPr>
        <w:t>C</w:t>
      </w:r>
      <w:r>
        <w:tab/>
        <w:t xml:space="preserve">Варикозна хвороба в стадії декомпенсації.  </w:t>
      </w:r>
    </w:p>
    <w:p w:rsidR="0026143F" w:rsidRDefault="00717719">
      <w:pPr>
        <w:widowControl w:val="0"/>
        <w:tabs>
          <w:tab w:val="left" w:pos="90"/>
          <w:tab w:val="left" w:pos="241"/>
        </w:tabs>
      </w:pPr>
      <w:r>
        <w:rPr>
          <w:b/>
          <w:i/>
        </w:rPr>
        <w:t>D</w:t>
      </w:r>
      <w:r>
        <w:tab/>
        <w:t xml:space="preserve">Посттромботична хвороба.  </w:t>
      </w:r>
    </w:p>
    <w:p w:rsidR="0026143F" w:rsidRDefault="00717719">
      <w:r>
        <w:rPr>
          <w:b/>
          <w:i/>
        </w:rPr>
        <w:t>E</w:t>
      </w:r>
      <w:r>
        <w:t xml:space="preserve"> Синдром Паркс-Вебера-Рубашова.</w:t>
      </w:r>
    </w:p>
    <w:p w:rsidR="0026143F" w:rsidRDefault="0026143F">
      <w:pPr>
        <w:widowControl w:val="0"/>
        <w:spacing w:line="220" w:lineRule="auto"/>
        <w:ind w:left="80" w:firstLine="500"/>
        <w:rPr>
          <w:b/>
        </w:rPr>
      </w:pPr>
    </w:p>
    <w:p w:rsidR="0026143F" w:rsidRDefault="00717719">
      <w:pPr>
        <w:widowControl w:val="0"/>
        <w:spacing w:line="220" w:lineRule="auto"/>
        <w:ind w:left="80"/>
      </w:pPr>
      <w:r>
        <w:t xml:space="preserve">2. Мати двох дітей скаржиться на появу вузлів м’яко-еластичної консистенції по </w:t>
      </w:r>
      <w:r>
        <w:lastRenderedPageBreak/>
        <w:t xml:space="preserve">зовнішній поверхні лівого стегна з переходом на гомілку, появу набряку на цій же стопі до кінця робочого дня. Після нічного відпочинку набряк зникає. Початок хвороби пов’язує з вагітністю та пологами. Сформулюйте діагноз?  </w:t>
      </w:r>
    </w:p>
    <w:p w:rsidR="0026143F" w:rsidRDefault="00717719">
      <w:pPr>
        <w:widowControl w:val="0"/>
        <w:spacing w:line="220" w:lineRule="auto"/>
        <w:ind w:left="80" w:firstLine="500"/>
      </w:pPr>
      <w:r>
        <w:t xml:space="preserve">а) гострий тромбофлебіт глибоких вен лівої гомілки; </w:t>
      </w:r>
    </w:p>
    <w:p w:rsidR="0026143F" w:rsidRDefault="00717719">
      <w:pPr>
        <w:widowControl w:val="0"/>
        <w:spacing w:line="220" w:lineRule="auto"/>
        <w:ind w:left="80" w:firstLine="500"/>
      </w:pPr>
      <w:r>
        <w:t xml:space="preserve">б) варикозне розширення вен лівої гомілки; </w:t>
      </w:r>
    </w:p>
    <w:p w:rsidR="0026143F" w:rsidRDefault="00717719">
      <w:pPr>
        <w:widowControl w:val="0"/>
        <w:spacing w:line="220" w:lineRule="auto"/>
        <w:ind w:left="80" w:firstLine="500"/>
      </w:pPr>
      <w:r>
        <w:t xml:space="preserve">в) облітеруючий ендартеріїт; </w:t>
      </w:r>
    </w:p>
    <w:p w:rsidR="0026143F" w:rsidRDefault="00717719">
      <w:pPr>
        <w:widowControl w:val="0"/>
        <w:spacing w:line="220" w:lineRule="auto"/>
        <w:ind w:left="80" w:firstLine="500"/>
      </w:pPr>
      <w:r>
        <w:t xml:space="preserve">г) слоновість лівої ноги; </w:t>
      </w:r>
    </w:p>
    <w:p w:rsidR="0026143F" w:rsidRDefault="00717719">
      <w:pPr>
        <w:widowControl w:val="0"/>
        <w:spacing w:line="220" w:lineRule="auto"/>
        <w:ind w:left="80" w:firstLine="500"/>
      </w:pPr>
      <w:r>
        <w:t>д) гострий тромбофлебіт поверхневих вен лівої гомілки.</w:t>
      </w:r>
    </w:p>
    <w:p w:rsidR="0026143F" w:rsidRDefault="0026143F">
      <w:pPr>
        <w:widowControl w:val="0"/>
        <w:spacing w:line="218" w:lineRule="auto"/>
        <w:rPr>
          <w:b/>
        </w:rPr>
      </w:pPr>
    </w:p>
    <w:p w:rsidR="0026143F" w:rsidRDefault="0026143F">
      <w:pPr>
        <w:widowControl w:val="0"/>
        <w:spacing w:line="218" w:lineRule="auto"/>
        <w:rPr>
          <w:b/>
          <w:sz w:val="28"/>
          <w:szCs w:val="28"/>
        </w:rPr>
      </w:pPr>
    </w:p>
    <w:p w:rsidR="0026143F" w:rsidRDefault="00717719">
      <w:pPr>
        <w:widowControl w:val="0"/>
        <w:numPr>
          <w:ilvl w:val="0"/>
          <w:numId w:val="3"/>
        </w:numPr>
        <w:tabs>
          <w:tab w:val="left" w:pos="952"/>
          <w:tab w:val="left" w:pos="1169"/>
        </w:tabs>
        <w:ind w:left="0" w:firstLine="567"/>
      </w:pPr>
      <w:r>
        <w:rPr>
          <w:i/>
        </w:rPr>
        <w:t>рекомендації</w:t>
      </w:r>
      <w: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ind w:right="200"/>
        <w:rPr>
          <w:b/>
          <w:color w:val="000000"/>
        </w:rPr>
      </w:pPr>
      <w:r>
        <w:rPr>
          <w:b/>
          <w:color w:val="000000"/>
        </w:rPr>
        <w:t>Орієнтуюча карта щодо самостійної роботи з літературою з теми заняття.</w:t>
      </w:r>
    </w:p>
    <w:p w:rsidR="0026143F" w:rsidRDefault="00717719">
      <w:pPr>
        <w:widowControl w:val="0"/>
        <w:jc w:val="center"/>
        <w:rPr>
          <w:b/>
        </w:rPr>
      </w:pPr>
      <w:r>
        <w:rPr>
          <w:b/>
          <w:noProof/>
          <w:sz w:val="28"/>
          <w:szCs w:val="28"/>
          <w:lang w:val="ru-RU" w:eastAsia="ru-RU"/>
        </w:rPr>
        <w:drawing>
          <wp:inline distT="0" distB="0" distL="0" distR="0">
            <wp:extent cx="5940425" cy="2626360"/>
            <wp:effectExtent l="0" t="0" r="0" b="0"/>
            <wp:docPr id="11" name="image25.png"/>
            <wp:cNvGraphicFramePr/>
            <a:graphic xmlns:a="http://schemas.openxmlformats.org/drawingml/2006/main">
              <a:graphicData uri="http://schemas.openxmlformats.org/drawingml/2006/picture">
                <pic:pic xmlns:pic="http://schemas.openxmlformats.org/drawingml/2006/picture">
                  <pic:nvPicPr>
                    <pic:cNvPr id="11" name="image25.png"/>
                    <pic:cNvPicPr preferRelativeResize="0"/>
                  </pic:nvPicPr>
                  <pic:blipFill>
                    <a:blip r:embed="rId146"/>
                    <a:srcRect/>
                    <a:stretch>
                      <a:fillRect/>
                    </a:stretch>
                  </pic:blipFill>
                  <pic:spPr>
                    <a:xfrm>
                      <a:off x="0" y="0"/>
                      <a:ext cx="5940425" cy="2626847"/>
                    </a:xfrm>
                    <a:prstGeom prst="rect">
                      <a:avLst/>
                    </a:prstGeom>
                  </pic:spPr>
                </pic:pic>
              </a:graphicData>
            </a:graphic>
          </wp:inline>
        </w:drawing>
      </w:r>
    </w:p>
    <w:p w:rsidR="0026143F" w:rsidRDefault="0026143F">
      <w:pPr>
        <w:widowControl w:val="0"/>
        <w:spacing w:line="218" w:lineRule="auto"/>
        <w:rPr>
          <w:b/>
          <w:sz w:val="28"/>
          <w:szCs w:val="28"/>
        </w:rPr>
      </w:pPr>
    </w:p>
    <w:p w:rsidR="0026143F" w:rsidRDefault="0026143F">
      <w:pPr>
        <w:widowControl w:val="0"/>
        <w:spacing w:line="218" w:lineRule="auto"/>
        <w:rPr>
          <w:b/>
          <w:sz w:val="28"/>
          <w:szCs w:val="28"/>
        </w:rPr>
      </w:pPr>
    </w:p>
    <w:p w:rsidR="0026143F" w:rsidRDefault="00717719">
      <w:pPr>
        <w:widowControl w:val="0"/>
        <w:spacing w:line="218" w:lineRule="auto"/>
        <w:rPr>
          <w:b/>
        </w:rPr>
      </w:pPr>
      <w:r>
        <w:rPr>
          <w:b/>
        </w:rPr>
        <w:t xml:space="preserve">Перелік навчальних практичних завдань, які необхідно виконати на практичному занятті: </w:t>
      </w:r>
    </w:p>
    <w:p w:rsidR="0026143F" w:rsidRDefault="00717719">
      <w:pPr>
        <w:widowControl w:val="0"/>
        <w:spacing w:line="220" w:lineRule="auto"/>
        <w:ind w:left="80" w:firstLine="500"/>
      </w:pPr>
      <w:r>
        <w:t xml:space="preserve">- оволодіти методом збору анамнезу при курації хворих з варикозною хворобою; </w:t>
      </w:r>
    </w:p>
    <w:p w:rsidR="0026143F" w:rsidRDefault="00717719">
      <w:pPr>
        <w:widowControl w:val="0"/>
        <w:spacing w:line="220" w:lineRule="auto"/>
        <w:ind w:left="80" w:firstLine="500"/>
      </w:pPr>
      <w:r>
        <w:t xml:space="preserve">- мати навички в діагностуванні варикозного розширення вен та його ускладнень; </w:t>
      </w:r>
    </w:p>
    <w:p w:rsidR="0026143F" w:rsidRDefault="00717719">
      <w:pPr>
        <w:widowControl w:val="0"/>
        <w:spacing w:line="220" w:lineRule="auto"/>
        <w:ind w:left="709" w:hanging="129"/>
      </w:pPr>
      <w:r>
        <w:t xml:space="preserve">- провести диференціальну діагностику при варикозному розширенні поверхневих  вен та набряках нижніх кінцівок; </w:t>
      </w:r>
      <w:r>
        <w:br/>
        <w:t>- скласти план лікування хворих з варикозним розширенням вен нижніх кінцівок при різних стадіях захворювання.</w:t>
      </w:r>
    </w:p>
    <w:p w:rsidR="0026143F" w:rsidRDefault="00717719">
      <w:pPr>
        <w:widowControl w:val="0"/>
        <w:numPr>
          <w:ilvl w:val="0"/>
          <w:numId w:val="3"/>
        </w:numPr>
        <w:tabs>
          <w:tab w:val="left" w:pos="952"/>
          <w:tab w:val="left" w:pos="1169"/>
        </w:tabs>
        <w:ind w:left="0" w:firstLine="567"/>
        <w:rPr>
          <w:sz w:val="28"/>
          <w:szCs w:val="28"/>
        </w:rPr>
      </w:pPr>
      <w:r>
        <w:rPr>
          <w:i/>
          <w:sz w:val="28"/>
          <w:szCs w:val="28"/>
        </w:rPr>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441"/>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t>«4»</w:t>
            </w:r>
          </w:p>
        </w:tc>
        <w:tc>
          <w:tcPr>
            <w:tcW w:w="7974" w:type="dxa"/>
          </w:tcPr>
          <w:p w:rsidR="0026143F" w:rsidRDefault="00717719">
            <w:pPr>
              <w:jc w:val="both"/>
            </w:pPr>
            <w: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t>Задовільно «3»</w:t>
            </w:r>
          </w:p>
        </w:tc>
        <w:tc>
          <w:tcPr>
            <w:tcW w:w="7974" w:type="dxa"/>
          </w:tcPr>
          <w:p w:rsidR="0026143F" w:rsidRDefault="00717719">
            <w:pPr>
              <w:jc w:val="both"/>
            </w:pPr>
            <w:r>
              <w:t xml:space="preserve">Здобувач недостатньо володіє матеріалом, невпевнено бере участь в обговоренні та вирішенні ситуаційної клінічної задачі, демонструє </w:t>
            </w:r>
            <w:r>
              <w:lastRenderedPageBreak/>
              <w:t>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lastRenderedPageBreak/>
              <w:t>Незадовільно «2»</w:t>
            </w:r>
          </w:p>
        </w:tc>
        <w:tc>
          <w:tcPr>
            <w:tcW w:w="7974" w:type="dxa"/>
          </w:tcPr>
          <w:p w:rsidR="0026143F" w:rsidRDefault="00717719">
            <w:pPr>
              <w:jc w:val="both"/>
            </w:pPr>
            <w: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rPr>
          <w:sz w:val="32"/>
          <w:szCs w:val="32"/>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матеріали контролю для заключного етапу заняття</w:t>
      </w:r>
      <w:r>
        <w:rPr>
          <w:sz w:val="28"/>
          <w:szCs w:val="28"/>
        </w:rPr>
        <w:t xml:space="preserve">: задачі, завдання, тести </w:t>
      </w:r>
      <w:r>
        <w:rPr>
          <w:bCs/>
          <w:iCs/>
          <w:sz w:val="28"/>
          <w:szCs w:val="28"/>
        </w:rPr>
        <w:t>.</w:t>
      </w:r>
    </w:p>
    <w:p w:rsidR="0026143F" w:rsidRDefault="0026143F">
      <w:pPr>
        <w:widowControl w:val="0"/>
        <w:spacing w:line="218" w:lineRule="auto"/>
        <w:rPr>
          <w:b/>
          <w:sz w:val="28"/>
          <w:szCs w:val="28"/>
        </w:rPr>
      </w:pPr>
    </w:p>
    <w:p w:rsidR="0026143F" w:rsidRDefault="00717719">
      <w:pPr>
        <w:widowControl w:val="0"/>
        <w:tabs>
          <w:tab w:val="left" w:pos="90"/>
        </w:tabs>
        <w:rPr>
          <w:color w:val="000000"/>
        </w:rPr>
      </w:pPr>
      <w:r>
        <w:t>1.</w:t>
      </w:r>
      <w:r>
        <w:rPr>
          <w:color w:val="000000"/>
        </w:rPr>
        <w:t xml:space="preserve"> При профогляді у чоловіка 39 років, який не подає скарг, виявлено варикозне розшерення підшкірних вен на передньо-внутрішній поверхні лівої гомілки, що виникло 4 – 5 років тому. Ваш діагноз?  </w:t>
      </w:r>
    </w:p>
    <w:p w:rsidR="0026143F" w:rsidRDefault="00717719">
      <w:pPr>
        <w:widowControl w:val="0"/>
        <w:tabs>
          <w:tab w:val="left" w:pos="90"/>
          <w:tab w:val="left" w:pos="221"/>
        </w:tabs>
        <w:rPr>
          <w:color w:val="000000"/>
        </w:rPr>
      </w:pPr>
      <w:r>
        <w:rPr>
          <w:b/>
          <w:i/>
          <w:color w:val="000080"/>
        </w:rPr>
        <w:t>A</w:t>
      </w:r>
      <w:r>
        <w:tab/>
      </w:r>
      <w:r>
        <w:rPr>
          <w:color w:val="000000"/>
        </w:rPr>
        <w:t xml:space="preserve">* Варикозна хвороба в стадії компенсації.  </w:t>
      </w:r>
    </w:p>
    <w:p w:rsidR="0026143F" w:rsidRDefault="00717719">
      <w:pPr>
        <w:widowControl w:val="0"/>
        <w:tabs>
          <w:tab w:val="left" w:pos="90"/>
          <w:tab w:val="left" w:pos="226"/>
        </w:tabs>
        <w:rPr>
          <w:color w:val="000000"/>
        </w:rPr>
      </w:pPr>
      <w:r>
        <w:rPr>
          <w:b/>
          <w:i/>
          <w:color w:val="000080"/>
        </w:rPr>
        <w:t>B</w:t>
      </w:r>
      <w:r>
        <w:tab/>
      </w:r>
      <w:r>
        <w:rPr>
          <w:color w:val="000000"/>
        </w:rPr>
        <w:t xml:space="preserve">Варикозна хвороба в стадії субкомпенсації.  </w:t>
      </w:r>
    </w:p>
    <w:p w:rsidR="0026143F" w:rsidRDefault="00717719">
      <w:pPr>
        <w:widowControl w:val="0"/>
        <w:tabs>
          <w:tab w:val="left" w:pos="90"/>
          <w:tab w:val="left" w:pos="226"/>
        </w:tabs>
        <w:rPr>
          <w:color w:val="000000"/>
        </w:rPr>
      </w:pPr>
      <w:r>
        <w:rPr>
          <w:b/>
          <w:i/>
          <w:color w:val="000080"/>
        </w:rPr>
        <w:t>C</w:t>
      </w:r>
      <w:r>
        <w:tab/>
      </w:r>
      <w:r>
        <w:rPr>
          <w:color w:val="000000"/>
        </w:rPr>
        <w:t xml:space="preserve">Варикозна хвороба в стадії декомпенсації.  </w:t>
      </w:r>
    </w:p>
    <w:p w:rsidR="0026143F" w:rsidRDefault="00717719">
      <w:pPr>
        <w:widowControl w:val="0"/>
        <w:tabs>
          <w:tab w:val="left" w:pos="90"/>
          <w:tab w:val="left" w:pos="241"/>
        </w:tabs>
        <w:rPr>
          <w:color w:val="000000"/>
        </w:rPr>
      </w:pPr>
      <w:r>
        <w:rPr>
          <w:b/>
          <w:i/>
          <w:color w:val="000080"/>
        </w:rPr>
        <w:t>D</w:t>
      </w:r>
      <w:r>
        <w:tab/>
      </w:r>
      <w:r>
        <w:rPr>
          <w:color w:val="000000"/>
        </w:rPr>
        <w:t xml:space="preserve">Посттромботична хвороба.  </w:t>
      </w:r>
    </w:p>
    <w:p w:rsidR="0026143F" w:rsidRDefault="00717719">
      <w:pPr>
        <w:rPr>
          <w:color w:val="000000"/>
        </w:rPr>
      </w:pPr>
      <w:r>
        <w:rPr>
          <w:b/>
          <w:i/>
          <w:color w:val="000080"/>
        </w:rPr>
        <w:t>E</w:t>
      </w:r>
      <w:r>
        <w:t xml:space="preserve"> </w:t>
      </w:r>
      <w:r>
        <w:rPr>
          <w:color w:val="000000"/>
        </w:rPr>
        <w:t>Синдром Паркс-Вебера-Рубашова.</w:t>
      </w:r>
    </w:p>
    <w:p w:rsidR="0026143F" w:rsidRDefault="0026143F">
      <w:pPr>
        <w:rPr>
          <w:color w:val="000000"/>
        </w:rPr>
      </w:pPr>
    </w:p>
    <w:p w:rsidR="0026143F" w:rsidRDefault="00717719">
      <w:pPr>
        <w:widowControl w:val="0"/>
        <w:tabs>
          <w:tab w:val="left" w:pos="90"/>
        </w:tabs>
        <w:rPr>
          <w:color w:val="000000"/>
        </w:rPr>
      </w:pPr>
      <w:r>
        <w:rPr>
          <w:color w:val="000000"/>
        </w:rPr>
        <w:t xml:space="preserve">2. Хворий 48 років підчас роботи на будівництві поранив варикозно змінену підшкірну вену на гомілці, що супроводжувалось інтенсивною венозною кровотечею. Вкажіть </w:t>
      </w:r>
    </w:p>
    <w:p w:rsidR="0026143F" w:rsidRDefault="00717719">
      <w:pPr>
        <w:widowControl w:val="0"/>
        <w:tabs>
          <w:tab w:val="left" w:pos="90"/>
        </w:tabs>
        <w:rPr>
          <w:color w:val="000000"/>
        </w:rPr>
      </w:pPr>
      <w:r>
        <w:rPr>
          <w:color w:val="000000"/>
        </w:rPr>
        <w:t xml:space="preserve">оптимальний варіант першої долікарської допомоги:  </w:t>
      </w:r>
    </w:p>
    <w:p w:rsidR="0026143F" w:rsidRDefault="00717719">
      <w:pPr>
        <w:widowControl w:val="0"/>
        <w:tabs>
          <w:tab w:val="left" w:pos="90"/>
          <w:tab w:val="left" w:pos="221"/>
        </w:tabs>
        <w:rPr>
          <w:color w:val="000000"/>
        </w:rPr>
      </w:pPr>
      <w:r>
        <w:rPr>
          <w:b/>
          <w:i/>
          <w:color w:val="000080"/>
        </w:rPr>
        <w:t>A</w:t>
      </w:r>
      <w:r>
        <w:tab/>
      </w:r>
      <w:r>
        <w:rPr>
          <w:color w:val="000000"/>
        </w:rPr>
        <w:t xml:space="preserve">*Давляча повязка та еластичне бинтування кінцівки  </w:t>
      </w:r>
    </w:p>
    <w:p w:rsidR="0026143F" w:rsidRDefault="00717719">
      <w:pPr>
        <w:widowControl w:val="0"/>
        <w:tabs>
          <w:tab w:val="left" w:pos="90"/>
          <w:tab w:val="left" w:pos="226"/>
        </w:tabs>
        <w:rPr>
          <w:color w:val="000000"/>
        </w:rPr>
      </w:pPr>
      <w:r>
        <w:rPr>
          <w:b/>
          <w:i/>
          <w:color w:val="000080"/>
        </w:rPr>
        <w:t>B</w:t>
      </w:r>
      <w:r>
        <w:tab/>
      </w:r>
      <w:r>
        <w:rPr>
          <w:color w:val="000000"/>
        </w:rPr>
        <w:t xml:space="preserve">Накладаня джгута Есмарха вище місця травми  </w:t>
      </w:r>
    </w:p>
    <w:p w:rsidR="0026143F" w:rsidRDefault="00717719">
      <w:pPr>
        <w:widowControl w:val="0"/>
        <w:tabs>
          <w:tab w:val="left" w:pos="90"/>
          <w:tab w:val="left" w:pos="226"/>
        </w:tabs>
        <w:rPr>
          <w:color w:val="000000"/>
        </w:rPr>
      </w:pPr>
      <w:r>
        <w:rPr>
          <w:b/>
          <w:i/>
          <w:color w:val="000080"/>
        </w:rPr>
        <w:t>C</w:t>
      </w:r>
      <w:r>
        <w:tab/>
      </w:r>
      <w:r>
        <w:rPr>
          <w:color w:val="000000"/>
        </w:rPr>
        <w:t xml:space="preserve">Накладання джгута Есмарха нижче місця травми  </w:t>
      </w:r>
    </w:p>
    <w:p w:rsidR="0026143F" w:rsidRDefault="00717719">
      <w:pPr>
        <w:widowControl w:val="0"/>
        <w:tabs>
          <w:tab w:val="left" w:pos="90"/>
          <w:tab w:val="left" w:pos="241"/>
        </w:tabs>
        <w:rPr>
          <w:color w:val="000000"/>
        </w:rPr>
      </w:pPr>
      <w:r>
        <w:rPr>
          <w:b/>
          <w:i/>
          <w:color w:val="000080"/>
        </w:rPr>
        <w:t>D</w:t>
      </w:r>
      <w:r>
        <w:tab/>
      </w:r>
      <w:r>
        <w:rPr>
          <w:color w:val="000000"/>
        </w:rPr>
        <w:t xml:space="preserve">Притиснення стегнової артерії в типовому місці  </w:t>
      </w:r>
    </w:p>
    <w:p w:rsidR="0026143F" w:rsidRDefault="00717719">
      <w:pPr>
        <w:widowControl w:val="0"/>
        <w:tabs>
          <w:tab w:val="left" w:pos="90"/>
          <w:tab w:val="left" w:pos="226"/>
        </w:tabs>
        <w:rPr>
          <w:color w:val="000000"/>
        </w:rPr>
      </w:pPr>
      <w:r>
        <w:rPr>
          <w:b/>
          <w:i/>
          <w:color w:val="000080"/>
        </w:rPr>
        <w:t>E</w:t>
      </w:r>
      <w:r>
        <w:tab/>
      </w:r>
      <w:r>
        <w:rPr>
          <w:color w:val="000000"/>
        </w:rPr>
        <w:t xml:space="preserve">Максимальне згинання кінцівки в колінному суглобі  </w:t>
      </w:r>
    </w:p>
    <w:p w:rsidR="0026143F" w:rsidRDefault="0026143F">
      <w:pPr>
        <w:widowControl w:val="0"/>
        <w:tabs>
          <w:tab w:val="left" w:pos="90"/>
          <w:tab w:val="left" w:pos="226"/>
        </w:tabs>
        <w:rPr>
          <w:color w:val="000000"/>
        </w:rPr>
      </w:pPr>
    </w:p>
    <w:p w:rsidR="0026143F" w:rsidRDefault="0026143F">
      <w:pPr>
        <w:widowControl w:val="0"/>
        <w:tabs>
          <w:tab w:val="left" w:pos="90"/>
          <w:tab w:val="left" w:pos="226"/>
        </w:tabs>
        <w:rPr>
          <w:color w:val="000000"/>
        </w:rPr>
      </w:pPr>
    </w:p>
    <w:p w:rsidR="0026143F" w:rsidRDefault="00717719">
      <w:pPr>
        <w:widowControl w:val="0"/>
        <w:tabs>
          <w:tab w:val="left" w:pos="90"/>
        </w:tabs>
        <w:rPr>
          <w:color w:val="000000"/>
        </w:rPr>
      </w:pPr>
      <w:r>
        <w:rPr>
          <w:color w:val="000000"/>
        </w:rPr>
        <w:t xml:space="preserve">3. Хворий 28 років, скарги на біль в лівій нижній кінцівці протягом 6 місяців, переміжну </w:t>
      </w:r>
    </w:p>
    <w:p w:rsidR="0026143F" w:rsidRDefault="00717719">
      <w:pPr>
        <w:widowControl w:val="0"/>
        <w:tabs>
          <w:tab w:val="left" w:pos="90"/>
        </w:tabs>
        <w:rPr>
          <w:color w:val="000000"/>
        </w:rPr>
      </w:pPr>
      <w:r>
        <w:tab/>
      </w:r>
      <w:r>
        <w:rPr>
          <w:color w:val="000000"/>
        </w:rPr>
        <w:t xml:space="preserve">кульгавість через 50-100 м, периодично нічні болі. При огляді кінцівка бліда, холодна. </w:t>
      </w:r>
    </w:p>
    <w:p w:rsidR="0026143F" w:rsidRDefault="00717719">
      <w:pPr>
        <w:widowControl w:val="0"/>
        <w:tabs>
          <w:tab w:val="left" w:pos="90"/>
        </w:tabs>
        <w:rPr>
          <w:color w:val="000000"/>
        </w:rPr>
      </w:pPr>
      <w:r>
        <w:tab/>
      </w:r>
      <w:r>
        <w:rPr>
          <w:color w:val="000000"/>
        </w:rPr>
        <w:t xml:space="preserve">Артеріальна пульсація відсутня на гомільці. Який найбільш ймовірний діагноз?  </w:t>
      </w:r>
    </w:p>
    <w:p w:rsidR="0026143F" w:rsidRDefault="00717719">
      <w:pPr>
        <w:widowControl w:val="0"/>
        <w:tabs>
          <w:tab w:val="left" w:pos="90"/>
          <w:tab w:val="left" w:pos="221"/>
        </w:tabs>
        <w:rPr>
          <w:color w:val="000000"/>
        </w:rPr>
      </w:pPr>
      <w:r>
        <w:rPr>
          <w:b/>
          <w:i/>
          <w:color w:val="000080"/>
        </w:rPr>
        <w:t>A</w:t>
      </w:r>
      <w:r>
        <w:tab/>
      </w:r>
      <w:r>
        <w:rPr>
          <w:color w:val="000000"/>
        </w:rPr>
        <w:t xml:space="preserve">* облітеруючий ендартеріїт.  </w:t>
      </w:r>
    </w:p>
    <w:p w:rsidR="0026143F" w:rsidRDefault="00717719">
      <w:pPr>
        <w:widowControl w:val="0"/>
        <w:tabs>
          <w:tab w:val="left" w:pos="90"/>
          <w:tab w:val="left" w:pos="226"/>
        </w:tabs>
        <w:rPr>
          <w:color w:val="000000"/>
        </w:rPr>
      </w:pPr>
      <w:r>
        <w:rPr>
          <w:b/>
          <w:i/>
          <w:color w:val="000080"/>
        </w:rPr>
        <w:t>B</w:t>
      </w:r>
      <w:r>
        <w:tab/>
      </w:r>
      <w:r>
        <w:rPr>
          <w:color w:val="000000"/>
        </w:rPr>
        <w:t xml:space="preserve">Облітеруючий атеросклероз  </w:t>
      </w:r>
    </w:p>
    <w:p w:rsidR="0026143F" w:rsidRDefault="00717719">
      <w:pPr>
        <w:widowControl w:val="0"/>
        <w:tabs>
          <w:tab w:val="left" w:pos="90"/>
          <w:tab w:val="left" w:pos="226"/>
        </w:tabs>
        <w:rPr>
          <w:color w:val="000000"/>
        </w:rPr>
      </w:pPr>
      <w:r>
        <w:rPr>
          <w:b/>
          <w:i/>
          <w:color w:val="000080"/>
        </w:rPr>
        <w:t>C</w:t>
      </w:r>
      <w:r>
        <w:tab/>
      </w:r>
      <w:r>
        <w:rPr>
          <w:color w:val="000000"/>
        </w:rPr>
        <w:t xml:space="preserve">Синдром Рейно.  </w:t>
      </w:r>
    </w:p>
    <w:p w:rsidR="0026143F" w:rsidRDefault="00717719">
      <w:pPr>
        <w:widowControl w:val="0"/>
        <w:tabs>
          <w:tab w:val="left" w:pos="90"/>
          <w:tab w:val="left" w:pos="241"/>
        </w:tabs>
        <w:rPr>
          <w:color w:val="000000"/>
        </w:rPr>
      </w:pPr>
      <w:r>
        <w:rPr>
          <w:b/>
          <w:i/>
          <w:color w:val="000080"/>
        </w:rPr>
        <w:t>D</w:t>
      </w:r>
      <w:r>
        <w:tab/>
      </w:r>
      <w:r>
        <w:rPr>
          <w:color w:val="000000"/>
        </w:rPr>
        <w:t xml:space="preserve">Емболія стегнової артерії  </w:t>
      </w:r>
    </w:p>
    <w:p w:rsidR="0026143F" w:rsidRDefault="00717719">
      <w:pPr>
        <w:widowControl w:val="0"/>
        <w:tabs>
          <w:tab w:val="left" w:pos="90"/>
          <w:tab w:val="left" w:pos="226"/>
        </w:tabs>
        <w:rPr>
          <w:color w:val="000000"/>
        </w:rPr>
      </w:pPr>
      <w:r>
        <w:rPr>
          <w:b/>
          <w:i/>
          <w:color w:val="000080"/>
        </w:rPr>
        <w:t>E</w:t>
      </w:r>
      <w:r>
        <w:tab/>
      </w:r>
      <w:r>
        <w:rPr>
          <w:color w:val="000000"/>
        </w:rPr>
        <w:t xml:space="preserve">Хвороба Токоясу  </w:t>
      </w:r>
    </w:p>
    <w:p w:rsidR="0026143F" w:rsidRDefault="00717719">
      <w:pPr>
        <w:widowControl w:val="0"/>
        <w:tabs>
          <w:tab w:val="left" w:pos="90"/>
        </w:tabs>
        <w:rPr>
          <w:color w:val="000000"/>
        </w:rPr>
      </w:pPr>
      <w:r>
        <w:rPr>
          <w:color w:val="000000"/>
        </w:rPr>
        <w:t xml:space="preserve">4. Хворий 50 років, на протязі 15 років хворіє варикозною хворобою нижніх кінцівок. При </w:t>
      </w:r>
    </w:p>
    <w:p w:rsidR="0026143F" w:rsidRDefault="00717719">
      <w:pPr>
        <w:widowControl w:val="0"/>
        <w:tabs>
          <w:tab w:val="left" w:pos="90"/>
        </w:tabs>
        <w:rPr>
          <w:color w:val="000000"/>
        </w:rPr>
      </w:pPr>
      <w:r>
        <w:tab/>
      </w:r>
      <w:r>
        <w:rPr>
          <w:color w:val="000000"/>
        </w:rPr>
        <w:t xml:space="preserve">огляді: шкіра правої кінцівки індуративно змінена, гіперпегмантована. На гомілці, </w:t>
      </w:r>
    </w:p>
    <w:p w:rsidR="0026143F" w:rsidRDefault="00717719">
      <w:pPr>
        <w:widowControl w:val="0"/>
        <w:tabs>
          <w:tab w:val="left" w:pos="90"/>
        </w:tabs>
        <w:rPr>
          <w:color w:val="000000"/>
        </w:rPr>
      </w:pPr>
      <w:r>
        <w:tab/>
      </w:r>
      <w:r>
        <w:rPr>
          <w:color w:val="000000"/>
        </w:rPr>
        <w:t xml:space="preserve">варикозні вени. Клапани комунікаційних вен нездатні. Яке оперативне лікування </w:t>
      </w:r>
    </w:p>
    <w:p w:rsidR="0026143F" w:rsidRDefault="00717719">
      <w:pPr>
        <w:widowControl w:val="0"/>
        <w:tabs>
          <w:tab w:val="left" w:pos="90"/>
        </w:tabs>
        <w:rPr>
          <w:color w:val="000000"/>
        </w:rPr>
      </w:pPr>
      <w:r>
        <w:tab/>
      </w:r>
      <w:r>
        <w:rPr>
          <w:color w:val="000000"/>
        </w:rPr>
        <w:t xml:space="preserve">потрібно хворому?  </w:t>
      </w:r>
    </w:p>
    <w:p w:rsidR="0026143F" w:rsidRDefault="00717719">
      <w:pPr>
        <w:widowControl w:val="0"/>
        <w:tabs>
          <w:tab w:val="left" w:pos="90"/>
          <w:tab w:val="left" w:pos="221"/>
        </w:tabs>
        <w:rPr>
          <w:color w:val="000000"/>
        </w:rPr>
      </w:pPr>
      <w:r>
        <w:rPr>
          <w:b/>
          <w:i/>
          <w:color w:val="000080"/>
        </w:rPr>
        <w:t>A</w:t>
      </w:r>
      <w:r>
        <w:tab/>
      </w:r>
      <w:r>
        <w:rPr>
          <w:color w:val="000000"/>
        </w:rPr>
        <w:t xml:space="preserve">* Операція Лінтона  </w:t>
      </w:r>
    </w:p>
    <w:p w:rsidR="0026143F" w:rsidRDefault="00717719">
      <w:pPr>
        <w:widowControl w:val="0"/>
        <w:tabs>
          <w:tab w:val="left" w:pos="90"/>
          <w:tab w:val="left" w:pos="226"/>
        </w:tabs>
        <w:rPr>
          <w:color w:val="000000"/>
        </w:rPr>
      </w:pPr>
      <w:r>
        <w:rPr>
          <w:b/>
          <w:i/>
          <w:color w:val="000080"/>
        </w:rPr>
        <w:t>B</w:t>
      </w:r>
      <w:r>
        <w:tab/>
      </w:r>
      <w:r>
        <w:rPr>
          <w:color w:val="000000"/>
        </w:rPr>
        <w:t xml:space="preserve">Операція Троянова.  </w:t>
      </w:r>
    </w:p>
    <w:p w:rsidR="0026143F" w:rsidRDefault="00717719">
      <w:pPr>
        <w:widowControl w:val="0"/>
        <w:tabs>
          <w:tab w:val="left" w:pos="90"/>
          <w:tab w:val="left" w:pos="226"/>
        </w:tabs>
        <w:rPr>
          <w:color w:val="000000"/>
        </w:rPr>
      </w:pPr>
      <w:r>
        <w:rPr>
          <w:b/>
          <w:i/>
          <w:color w:val="000080"/>
        </w:rPr>
        <w:t>C</w:t>
      </w:r>
      <w:r>
        <w:tab/>
      </w:r>
      <w:r>
        <w:rPr>
          <w:color w:val="000000"/>
        </w:rPr>
        <w:t xml:space="preserve">Операція Бебкока  </w:t>
      </w:r>
    </w:p>
    <w:p w:rsidR="0026143F" w:rsidRDefault="00717719">
      <w:pPr>
        <w:widowControl w:val="0"/>
        <w:tabs>
          <w:tab w:val="left" w:pos="90"/>
          <w:tab w:val="left" w:pos="241"/>
        </w:tabs>
        <w:rPr>
          <w:color w:val="000000"/>
        </w:rPr>
      </w:pPr>
      <w:r>
        <w:rPr>
          <w:b/>
          <w:i/>
          <w:color w:val="000080"/>
        </w:rPr>
        <w:t>D</w:t>
      </w:r>
      <w:r>
        <w:tab/>
      </w:r>
      <w:r>
        <w:rPr>
          <w:color w:val="000000"/>
        </w:rPr>
        <w:t xml:space="preserve">Операція Кокетта.  </w:t>
      </w:r>
    </w:p>
    <w:p w:rsidR="0026143F" w:rsidRDefault="00717719">
      <w:pPr>
        <w:widowControl w:val="0"/>
        <w:tabs>
          <w:tab w:val="left" w:pos="90"/>
          <w:tab w:val="left" w:pos="226"/>
        </w:tabs>
        <w:rPr>
          <w:color w:val="000000"/>
        </w:rPr>
      </w:pPr>
      <w:r>
        <w:rPr>
          <w:b/>
          <w:i/>
          <w:color w:val="000080"/>
        </w:rPr>
        <w:t>E</w:t>
      </w:r>
      <w:r>
        <w:tab/>
      </w:r>
      <w:r>
        <w:rPr>
          <w:color w:val="000000"/>
        </w:rPr>
        <w:t>Склерозуюча терапія.</w:t>
      </w:r>
    </w:p>
    <w:p w:rsidR="0026143F" w:rsidRDefault="0026143F">
      <w:pPr>
        <w:widowControl w:val="0"/>
        <w:tabs>
          <w:tab w:val="left" w:pos="90"/>
          <w:tab w:val="left" w:pos="226"/>
        </w:tabs>
        <w:rPr>
          <w:color w:val="000000"/>
        </w:rPr>
      </w:pPr>
    </w:p>
    <w:p w:rsidR="0026143F" w:rsidRDefault="0026143F">
      <w:pPr>
        <w:widowControl w:val="0"/>
        <w:tabs>
          <w:tab w:val="left" w:pos="90"/>
          <w:tab w:val="left" w:pos="226"/>
        </w:tabs>
        <w:rPr>
          <w:color w:val="000000"/>
        </w:rPr>
      </w:pPr>
    </w:p>
    <w:p w:rsidR="0026143F" w:rsidRDefault="00717719">
      <w:pPr>
        <w:widowControl w:val="0"/>
        <w:tabs>
          <w:tab w:val="left" w:pos="90"/>
        </w:tabs>
        <w:rPr>
          <w:color w:val="000000"/>
        </w:rPr>
      </w:pPr>
      <w:r>
        <w:rPr>
          <w:color w:val="000000"/>
        </w:rPr>
        <w:t xml:space="preserve">5. Хворий 58 років надійшов для хірургічного лікування варикозного розширення вен </w:t>
      </w:r>
    </w:p>
    <w:p w:rsidR="0026143F" w:rsidRDefault="00717719">
      <w:pPr>
        <w:widowControl w:val="0"/>
        <w:tabs>
          <w:tab w:val="left" w:pos="90"/>
        </w:tabs>
        <w:rPr>
          <w:color w:val="000000"/>
        </w:rPr>
      </w:pPr>
      <w:r>
        <w:tab/>
      </w:r>
      <w:r>
        <w:rPr>
          <w:color w:val="000000"/>
        </w:rPr>
        <w:t xml:space="preserve">правої нижньої кінцівки. Страждає протягом 5 років. Об'єктивно: набряку кінцівок </w:t>
      </w:r>
    </w:p>
    <w:p w:rsidR="0026143F" w:rsidRDefault="00717719">
      <w:pPr>
        <w:widowControl w:val="0"/>
        <w:tabs>
          <w:tab w:val="left" w:pos="90"/>
        </w:tabs>
        <w:rPr>
          <w:color w:val="000000"/>
        </w:rPr>
      </w:pPr>
      <w:r>
        <w:lastRenderedPageBreak/>
        <w:tab/>
      </w:r>
      <w:r>
        <w:rPr>
          <w:color w:val="000000"/>
        </w:rPr>
        <w:t xml:space="preserve">немає, але з'являється наприкінці дня. Виявляються поширені варикозні вузли на </w:t>
      </w:r>
    </w:p>
    <w:p w:rsidR="0026143F" w:rsidRDefault="00717719">
      <w:pPr>
        <w:widowControl w:val="0"/>
        <w:tabs>
          <w:tab w:val="left" w:pos="90"/>
        </w:tabs>
        <w:rPr>
          <w:color w:val="000000"/>
        </w:rPr>
      </w:pPr>
      <w:r>
        <w:tab/>
      </w:r>
      <w:r>
        <w:rPr>
          <w:color w:val="000000"/>
        </w:rPr>
        <w:t xml:space="preserve">гомілці та в підколінній зоні, а також поширена велика підшкірна вена стегна. </w:t>
      </w:r>
    </w:p>
    <w:p w:rsidR="0026143F" w:rsidRDefault="00717719">
      <w:pPr>
        <w:widowControl w:val="0"/>
        <w:tabs>
          <w:tab w:val="left" w:pos="90"/>
        </w:tabs>
        <w:rPr>
          <w:color w:val="000000"/>
        </w:rPr>
      </w:pPr>
      <w:r>
        <w:tab/>
      </w:r>
      <w:r>
        <w:rPr>
          <w:color w:val="000000"/>
        </w:rPr>
        <w:t xml:space="preserve">Пігментація шкіри в нижній третині гомілки. Супутньої патології нема. Яке </w:t>
      </w:r>
    </w:p>
    <w:p w:rsidR="0026143F" w:rsidRDefault="00717719">
      <w:pPr>
        <w:widowControl w:val="0"/>
        <w:tabs>
          <w:tab w:val="left" w:pos="90"/>
        </w:tabs>
        <w:rPr>
          <w:color w:val="000000"/>
        </w:rPr>
      </w:pPr>
      <w:r>
        <w:tab/>
      </w:r>
      <w:r>
        <w:rPr>
          <w:color w:val="000000"/>
        </w:rPr>
        <w:t>дослідження необхідне для оцінки показань до операції?</w:t>
      </w:r>
    </w:p>
    <w:p w:rsidR="0026143F" w:rsidRDefault="00717719">
      <w:pPr>
        <w:widowControl w:val="0"/>
        <w:tabs>
          <w:tab w:val="left" w:pos="90"/>
          <w:tab w:val="left" w:pos="221"/>
        </w:tabs>
        <w:rPr>
          <w:color w:val="000000"/>
        </w:rPr>
      </w:pPr>
      <w:r>
        <w:rPr>
          <w:b/>
          <w:i/>
          <w:color w:val="000080"/>
        </w:rPr>
        <w:t>A</w:t>
      </w:r>
      <w:r>
        <w:tab/>
      </w:r>
      <w:r>
        <w:rPr>
          <w:color w:val="000000"/>
        </w:rPr>
        <w:t>Проба Дельбе-Пертеса</w:t>
      </w:r>
    </w:p>
    <w:p w:rsidR="0026143F" w:rsidRDefault="00717719">
      <w:pPr>
        <w:widowControl w:val="0"/>
        <w:tabs>
          <w:tab w:val="left" w:pos="90"/>
          <w:tab w:val="left" w:pos="226"/>
        </w:tabs>
        <w:rPr>
          <w:color w:val="000000"/>
        </w:rPr>
      </w:pPr>
      <w:r>
        <w:rPr>
          <w:b/>
          <w:i/>
          <w:color w:val="000080"/>
        </w:rPr>
        <w:t>B</w:t>
      </w:r>
      <w:r>
        <w:tab/>
      </w:r>
      <w:r>
        <w:rPr>
          <w:color w:val="000000"/>
        </w:rPr>
        <w:t>Капіляроскопія</w:t>
      </w:r>
    </w:p>
    <w:p w:rsidR="0026143F" w:rsidRDefault="00717719">
      <w:pPr>
        <w:widowControl w:val="0"/>
        <w:tabs>
          <w:tab w:val="left" w:pos="90"/>
          <w:tab w:val="left" w:pos="226"/>
        </w:tabs>
        <w:rPr>
          <w:color w:val="000000"/>
        </w:rPr>
      </w:pPr>
      <w:r>
        <w:rPr>
          <w:b/>
          <w:i/>
          <w:color w:val="000080"/>
        </w:rPr>
        <w:t>C</w:t>
      </w:r>
      <w:r>
        <w:tab/>
      </w:r>
      <w:r>
        <w:rPr>
          <w:color w:val="000000"/>
        </w:rPr>
        <w:t>Проба Тренделенбурга</w:t>
      </w:r>
    </w:p>
    <w:p w:rsidR="0026143F" w:rsidRDefault="00717719">
      <w:pPr>
        <w:widowControl w:val="0"/>
        <w:tabs>
          <w:tab w:val="left" w:pos="90"/>
          <w:tab w:val="left" w:pos="241"/>
        </w:tabs>
        <w:rPr>
          <w:color w:val="000000"/>
        </w:rPr>
      </w:pPr>
      <w:r>
        <w:rPr>
          <w:b/>
          <w:i/>
          <w:color w:val="000080"/>
        </w:rPr>
        <w:t>D</w:t>
      </w:r>
      <w:r>
        <w:tab/>
      </w:r>
      <w:r>
        <w:rPr>
          <w:color w:val="000000"/>
        </w:rPr>
        <w:t>Лімфографія</w:t>
      </w:r>
    </w:p>
    <w:p w:rsidR="0026143F" w:rsidRDefault="00717719">
      <w:pPr>
        <w:widowControl w:val="0"/>
        <w:tabs>
          <w:tab w:val="left" w:pos="90"/>
          <w:tab w:val="left" w:pos="226"/>
        </w:tabs>
        <w:rPr>
          <w:color w:val="000000"/>
        </w:rPr>
      </w:pPr>
      <w:r>
        <w:rPr>
          <w:b/>
          <w:i/>
          <w:color w:val="000080"/>
        </w:rPr>
        <w:t>E</w:t>
      </w:r>
      <w:r>
        <w:tab/>
      </w:r>
      <w:r>
        <w:rPr>
          <w:color w:val="000000"/>
        </w:rPr>
        <w:t>Реовазографія</w:t>
      </w:r>
    </w:p>
    <w:p w:rsidR="0026143F" w:rsidRDefault="0026143F">
      <w:pPr>
        <w:widowControl w:val="0"/>
        <w:tabs>
          <w:tab w:val="left" w:pos="90"/>
          <w:tab w:val="left" w:pos="226"/>
        </w:tabs>
        <w:rPr>
          <w:color w:val="000000"/>
        </w:rPr>
      </w:pPr>
    </w:p>
    <w:p w:rsidR="0026143F" w:rsidRDefault="0026143F">
      <w:pPr>
        <w:tabs>
          <w:tab w:val="left" w:pos="3584"/>
        </w:tabs>
        <w:rPr>
          <w:sz w:val="28"/>
          <w:szCs w:val="28"/>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26143F">
      <w:pPr>
        <w:pStyle w:val="a8"/>
        <w:tabs>
          <w:tab w:val="left" w:pos="3584"/>
        </w:tabs>
        <w:ind w:left="1800"/>
      </w:pPr>
    </w:p>
    <w:p w:rsidR="0026143F" w:rsidRDefault="0026143F">
      <w:pPr>
        <w:pStyle w:val="10"/>
        <w:tabs>
          <w:tab w:val="left" w:pos="3584"/>
        </w:tabs>
        <w:rPr>
          <w:b/>
          <w:sz w:val="32"/>
          <w:szCs w:val="32"/>
        </w:rPr>
      </w:pPr>
    </w:p>
    <w:p w:rsidR="0026143F" w:rsidRDefault="0026143F">
      <w:pPr>
        <w:pStyle w:val="10"/>
        <w:tabs>
          <w:tab w:val="left" w:pos="3584"/>
        </w:tabs>
        <w:rPr>
          <w:b/>
          <w:sz w:val="32"/>
          <w:szCs w:val="32"/>
        </w:rPr>
      </w:pPr>
    </w:p>
    <w:p w:rsidR="0026143F" w:rsidRDefault="00717719">
      <w:pPr>
        <w:pStyle w:val="10"/>
        <w:tabs>
          <w:tab w:val="left" w:pos="3584"/>
        </w:tabs>
        <w:rPr>
          <w:b/>
          <w:sz w:val="28"/>
          <w:szCs w:val="28"/>
        </w:rPr>
      </w:pPr>
      <w:r>
        <w:rPr>
          <w:b/>
          <w:sz w:val="32"/>
          <w:szCs w:val="32"/>
        </w:rPr>
        <w:t>5.Список рекомендованої літератури</w:t>
      </w:r>
    </w:p>
    <w:p w:rsidR="0026143F" w:rsidRDefault="0026143F">
      <w:pPr>
        <w:tabs>
          <w:tab w:val="left" w:pos="3584"/>
        </w:tabs>
        <w:rPr>
          <w:sz w:val="28"/>
          <w:szCs w:val="28"/>
        </w:rPr>
      </w:pPr>
    </w:p>
    <w:p w:rsidR="0026143F" w:rsidRDefault="00717719">
      <w:pPr>
        <w:pStyle w:val="10"/>
        <w:numPr>
          <w:ilvl w:val="0"/>
          <w:numId w:val="5"/>
        </w:numPr>
        <w:tabs>
          <w:tab w:val="left" w:pos="3584"/>
        </w:tabs>
        <w:rPr>
          <w:sz w:val="28"/>
          <w:szCs w:val="28"/>
        </w:rPr>
      </w:pPr>
      <w:r>
        <w:rPr>
          <w:sz w:val="28"/>
          <w:szCs w:val="28"/>
        </w:rPr>
        <w:t>Основна</w:t>
      </w:r>
    </w:p>
    <w:p w:rsidR="0026143F" w:rsidRDefault="00717719">
      <w:pPr>
        <w:widowControl w:val="0"/>
        <w:numPr>
          <w:ilvl w:val="0"/>
          <w:numId w:val="78"/>
        </w:numPr>
        <w:spacing w:after="160" w:line="259" w:lineRule="auto"/>
        <w:contextualSpacing/>
        <w:rPr>
          <w:lang w:eastAsia="en-US"/>
        </w:rPr>
      </w:pPr>
      <w:r>
        <w:rPr>
          <w:lang w:eastAsia="en-US"/>
        </w:rPr>
        <w:t>Загальна хірургія: [підруч. для здобувачів ВНЗ] / [В. П. Андрущенко та</w:t>
      </w:r>
      <w:r>
        <w:rPr>
          <w:lang w:eastAsia="en-US"/>
        </w:rP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78"/>
        </w:numPr>
        <w:contextualSpacing/>
        <w:rPr>
          <w:lang w:eastAsia="en-US"/>
        </w:rPr>
      </w:pPr>
      <w:r>
        <w:rPr>
          <w:lang w:eastAsia="en-US"/>
        </w:rPr>
        <w:t>Загальна хірургія: підручник / П. О. Герасимчук [та ін.].; ред. П. О.</w:t>
      </w:r>
      <w:r>
        <w:rPr>
          <w:lang w:eastAsia="en-US"/>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78"/>
        </w:numPr>
        <w:contextualSpacing/>
        <w:rPr>
          <w:lang w:eastAsia="en-US"/>
        </w:rPr>
      </w:pPr>
      <w:r>
        <w:rPr>
          <w:lang w:eastAsia="en-US"/>
        </w:rPr>
        <w:t>Хірургія: в 2-х т. Т. 1.: підручник для здобувачів вищих медичних</w:t>
      </w:r>
      <w:r>
        <w:rPr>
          <w:lang w:eastAsia="en-US"/>
        </w:rP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78"/>
        </w:numPr>
        <w:spacing w:after="160" w:line="259" w:lineRule="auto"/>
        <w:contextualSpacing/>
        <w:rPr>
          <w:lang w:eastAsia="en-US"/>
        </w:rPr>
      </w:pPr>
      <w:r>
        <w:rPr>
          <w:lang w:eastAsia="en-US"/>
        </w:rPr>
        <w:t>Хірургія: підручник / О. М. Кіт, А. О. Боб, В. С. Жуковський; ДВНЗ</w:t>
      </w:r>
      <w:r>
        <w:rPr>
          <w:lang w:eastAsia="en-US"/>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78"/>
        </w:numPr>
        <w:contextualSpacing/>
        <w:rPr>
          <w:lang w:eastAsia="en-US"/>
        </w:rPr>
      </w:pPr>
      <w:r>
        <w:rPr>
          <w:lang w:eastAsia="en-US"/>
        </w:rPr>
        <w:t>Хірургія: підручник: в 2-х т. Т. 1: Загальна хірургія з основними видами</w:t>
      </w:r>
      <w:r>
        <w:rPr>
          <w:lang w:eastAsia="en-US"/>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78"/>
        </w:numPr>
        <w:contextualSpacing/>
        <w:rPr>
          <w:lang w:eastAsia="en-US"/>
        </w:rPr>
      </w:pPr>
      <w:r>
        <w:rPr>
          <w:lang w:eastAsia="en-US"/>
        </w:rPr>
        <w:t>Оперативна хірургія і топографічна анатомія голови та шиї: баз. підруч.</w:t>
      </w:r>
      <w:r>
        <w:rPr>
          <w:lang w:eastAsia="en-US"/>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78"/>
        </w:numPr>
        <w:contextualSpacing/>
        <w:rPr>
          <w:lang w:eastAsia="en-US"/>
        </w:rPr>
      </w:pPr>
      <w:r>
        <w:rPr>
          <w:lang w:eastAsia="en-US"/>
        </w:rPr>
        <w:t>Оперативна хірургія та топографічна анатомія: національний підручник</w:t>
      </w:r>
      <w:r>
        <w:rPr>
          <w:lang w:eastAsia="en-US"/>
        </w:rPr>
        <w:br/>
        <w:t>для здобувачів вищих медичних начальних закладів ІV рівня акредитації / Ю. Т. Ахтемійчук [та ін.]; ред. М. П. Ковальський. - 3-є вид., виправ. - Київ: ВСВ</w:t>
      </w:r>
      <w:r>
        <w:rPr>
          <w:lang w:eastAsia="en-US"/>
        </w:rPr>
        <w:br/>
        <w:t>"Медицина", 2016. - 504 с.: 40 с. кольор. вкл.</w:t>
      </w:r>
    </w:p>
    <w:p w:rsidR="0026143F" w:rsidRDefault="0026143F">
      <w:pPr>
        <w:widowControl w:val="0"/>
        <w:shd w:val="clear" w:color="auto" w:fill="FFFFFF"/>
        <w:autoSpaceDE w:val="0"/>
        <w:ind w:left="568"/>
        <w:jc w:val="both"/>
        <w:rPr>
          <w:color w:val="000000"/>
          <w:szCs w:val="28"/>
        </w:rPr>
      </w:pPr>
    </w:p>
    <w:p w:rsidR="0026143F" w:rsidRDefault="00717719">
      <w:pPr>
        <w:tabs>
          <w:tab w:val="left" w:pos="3584"/>
        </w:tabs>
        <w:ind w:left="426" w:hanging="426"/>
        <w:rPr>
          <w:b/>
          <w:i/>
          <w:sz w:val="28"/>
          <w:szCs w:val="28"/>
          <w:lang w:eastAsia="ar-SA"/>
        </w:rPr>
      </w:pPr>
      <w:r>
        <w:rPr>
          <w:b/>
          <w:i/>
          <w:sz w:val="28"/>
          <w:szCs w:val="28"/>
          <w:lang w:eastAsia="ar-SA"/>
        </w:rPr>
        <w:t xml:space="preserve">        Додаткова література:</w:t>
      </w:r>
    </w:p>
    <w:p w:rsidR="0026143F" w:rsidRDefault="00717719">
      <w:pPr>
        <w:widowControl w:val="0"/>
        <w:numPr>
          <w:ilvl w:val="0"/>
          <w:numId w:val="79"/>
        </w:numPr>
        <w:tabs>
          <w:tab w:val="left" w:pos="1101"/>
        </w:tabs>
        <w:contextualSpacing/>
        <w:rPr>
          <w:lang w:eastAsia="en-US"/>
        </w:rPr>
      </w:pPr>
      <w:r>
        <w:rPr>
          <w:lang w:eastAsia="en-US"/>
        </w:rPr>
        <w:t>Інноваційні малоінвазивні технології в хірургічному лікуванні</w:t>
      </w:r>
      <w:r>
        <w:rPr>
          <w:lang w:eastAsia="en-US"/>
        </w:rPr>
        <w:br/>
        <w:t xml:space="preserve">хронічних захворювань вен нижніх кінцівок: монографія / С.І. Саволюк, В.А. Ходос, В.С. Горбовець, М.І. Музь, Р.А. Геращенко. – Київ – Вінниця: ПП Балюк </w:t>
      </w:r>
      <w:r>
        <w:rPr>
          <w:lang w:eastAsia="en-US"/>
        </w:rPr>
        <w:lastRenderedPageBreak/>
        <w:t>І.Б. – 2020. – 146 с.</w:t>
      </w:r>
    </w:p>
    <w:p w:rsidR="0026143F" w:rsidRDefault="00717719">
      <w:pPr>
        <w:widowControl w:val="0"/>
        <w:numPr>
          <w:ilvl w:val="0"/>
          <w:numId w:val="79"/>
        </w:numPr>
        <w:tabs>
          <w:tab w:val="left" w:pos="1101"/>
        </w:tabs>
        <w:contextualSpacing/>
        <w:rPr>
          <w:lang w:eastAsia="en-US"/>
        </w:rPr>
      </w:pPr>
      <w:r>
        <w:rPr>
          <w:lang w:eastAsia="en-US"/>
        </w:rPr>
        <w:t>Загальна хірургія: базовий підручник для здобувачів вищих навчальних</w:t>
      </w:r>
      <w:r>
        <w:rPr>
          <w:lang w:eastAsia="en-US"/>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79"/>
        </w:numPr>
        <w:tabs>
          <w:tab w:val="left" w:pos="1101"/>
        </w:tabs>
        <w:contextualSpacing/>
        <w:rPr>
          <w:lang w:eastAsia="en-US"/>
        </w:rPr>
      </w:pPr>
      <w:r>
        <w:rPr>
          <w:lang w:eastAsia="en-US"/>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ind w:left="851" w:hanging="851"/>
        <w:jc w:val="both"/>
        <w:rPr>
          <w:color w:val="000000"/>
          <w:sz w:val="28"/>
          <w:szCs w:val="28"/>
        </w:rPr>
      </w:pPr>
    </w:p>
    <w:p w:rsidR="0026143F" w:rsidRDefault="0026143F">
      <w:pPr>
        <w:tabs>
          <w:tab w:val="left" w:pos="1101"/>
        </w:tabs>
        <w:kinsoku w:val="0"/>
        <w:overflowPunct w:val="0"/>
        <w:autoSpaceDE w:val="0"/>
        <w:autoSpaceDN w:val="0"/>
        <w:jc w:val="center"/>
        <w:rPr>
          <w:b/>
          <w:color w:val="000000"/>
        </w:rPr>
      </w:pPr>
    </w:p>
    <w:p w:rsidR="0026143F" w:rsidRDefault="00717719">
      <w:pPr>
        <w:tabs>
          <w:tab w:val="left" w:pos="1101"/>
        </w:tabs>
        <w:kinsoku w:val="0"/>
        <w:overflowPunct w:val="0"/>
        <w:autoSpaceDE w:val="0"/>
        <w:autoSpaceDN w:val="0"/>
        <w:rPr>
          <w:b/>
          <w:color w:val="000000"/>
          <w:lang w:bidi="ru-RU"/>
        </w:rPr>
      </w:pPr>
      <w:r>
        <w:rPr>
          <w:b/>
          <w:color w:val="000000"/>
        </w:rPr>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D13360">
      <w:pPr>
        <w:widowControl w:val="0"/>
        <w:numPr>
          <w:ilvl w:val="0"/>
          <w:numId w:val="80"/>
        </w:numPr>
        <w:contextualSpacing/>
        <w:rPr>
          <w:lang w:val="ru-RU" w:eastAsia="en-US"/>
        </w:rPr>
      </w:pPr>
      <w:hyperlink r:id="rId147"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moz</w:t>
        </w:r>
        <w:r w:rsidR="00717719">
          <w:rPr>
            <w:color w:val="0000FF"/>
            <w:u w:val="single"/>
            <w:lang w:val="ru-RU" w:eastAsia="en-US"/>
          </w:rPr>
          <w:t>.</w:t>
        </w:r>
        <w:r w:rsidR="00717719">
          <w:rPr>
            <w:color w:val="0000FF"/>
            <w:u w:val="single"/>
            <w:lang w:val="en-US" w:eastAsia="en-US"/>
          </w:rPr>
          <w:t>gov</w:t>
        </w:r>
        <w:r w:rsidR="00717719">
          <w:rPr>
            <w:color w:val="0000FF"/>
            <w:u w:val="single"/>
            <w:lang w:val="ru-RU" w:eastAsia="en-US"/>
          </w:rPr>
          <w:t>.</w:t>
        </w:r>
        <w:r w:rsidR="00717719">
          <w:rPr>
            <w:color w:val="0000FF"/>
            <w:u w:val="single"/>
            <w:lang w:val="en-US" w:eastAsia="en-US"/>
          </w:rPr>
          <w:t>ua</w:t>
        </w:r>
      </w:hyperlink>
      <w:r w:rsidR="00717719">
        <w:rPr>
          <w:color w:val="0000FF"/>
          <w:u w:val="single"/>
          <w:lang w:val="ru-RU" w:eastAsia="en-US"/>
        </w:rPr>
        <w:t xml:space="preserve"> – Міністерство охорони здоров’я України</w:t>
      </w:r>
    </w:p>
    <w:p w:rsidR="0026143F" w:rsidRDefault="00D13360">
      <w:pPr>
        <w:widowControl w:val="0"/>
        <w:numPr>
          <w:ilvl w:val="0"/>
          <w:numId w:val="80"/>
        </w:numPr>
        <w:contextualSpacing/>
        <w:rPr>
          <w:lang w:val="en-US" w:eastAsia="en-US"/>
        </w:rPr>
      </w:pPr>
      <w:hyperlink r:id="rId148"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149" w:history="1">
        <w:r w:rsidR="00717719">
          <w:rPr>
            <w:color w:val="0000FF"/>
            <w:u w:val="single"/>
            <w:lang w:val="en-US" w:eastAsia="en-US"/>
          </w:rPr>
          <w:t>American Medical Association</w:t>
        </w:r>
      </w:hyperlink>
    </w:p>
    <w:p w:rsidR="0026143F" w:rsidRDefault="00D13360">
      <w:pPr>
        <w:widowControl w:val="0"/>
        <w:numPr>
          <w:ilvl w:val="0"/>
          <w:numId w:val="80"/>
        </w:numPr>
        <w:contextualSpacing/>
        <w:rPr>
          <w:lang w:val="ru-RU" w:eastAsia="en-US"/>
        </w:rPr>
      </w:pPr>
      <w:hyperlink r:id="rId150"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who</w:t>
        </w:r>
        <w:r w:rsidR="00717719">
          <w:rPr>
            <w:color w:val="0000FF"/>
            <w:u w:val="single"/>
            <w:shd w:val="clear" w:color="auto" w:fill="FFFFFF"/>
            <w:lang w:val="ru-RU" w:eastAsia="en-US"/>
          </w:rPr>
          <w:t>.</w:t>
        </w:r>
        <w:r w:rsidR="00717719">
          <w:rPr>
            <w:color w:val="0000FF"/>
            <w:u w:val="single"/>
            <w:shd w:val="clear" w:color="auto" w:fill="FFFFFF"/>
            <w:lang w:val="en-US" w:eastAsia="en-US"/>
          </w:rPr>
          <w:t>int</w:t>
        </w:r>
      </w:hyperlink>
      <w:r w:rsidR="00717719">
        <w:rPr>
          <w:color w:val="0000FF"/>
          <w:u w:val="single"/>
          <w:shd w:val="clear" w:color="auto" w:fill="FFFFFF"/>
          <w:lang w:val="ru-RU" w:eastAsia="en-US"/>
        </w:rPr>
        <w:t xml:space="preserve"> – Всесвітня організація охорони здоров’я</w:t>
      </w:r>
    </w:p>
    <w:p w:rsidR="0026143F" w:rsidRDefault="00D13360">
      <w:pPr>
        <w:widowControl w:val="0"/>
        <w:numPr>
          <w:ilvl w:val="0"/>
          <w:numId w:val="80"/>
        </w:numPr>
        <w:contextualSpacing/>
        <w:rPr>
          <w:lang w:val="ru-RU" w:eastAsia="en-US"/>
        </w:rPr>
      </w:pPr>
      <w:hyperlink r:id="rId151"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dec</w:t>
        </w:r>
        <w:r w:rsidR="00717719">
          <w:rPr>
            <w:color w:val="0000FF"/>
            <w:u w:val="single"/>
            <w:shd w:val="clear" w:color="auto" w:fill="FFFFFF"/>
            <w:lang w:val="ru-RU" w:eastAsia="en-US"/>
          </w:rPr>
          <w:t>.</w:t>
        </w:r>
        <w:r w:rsidR="00717719">
          <w:rPr>
            <w:color w:val="0000FF"/>
            <w:u w:val="single"/>
            <w:shd w:val="clear" w:color="auto" w:fill="FFFFFF"/>
            <w:lang w:val="en-US" w:eastAsia="en-US"/>
          </w:rPr>
          <w:t>gov</w:t>
        </w:r>
        <w:r w:rsidR="00717719">
          <w:rPr>
            <w:color w:val="0000FF"/>
            <w:u w:val="single"/>
            <w:shd w:val="clear" w:color="auto" w:fill="FFFFFF"/>
            <w:lang w:val="ru-RU" w:eastAsia="en-US"/>
          </w:rPr>
          <w:t>.</w:t>
        </w:r>
        <w:r w:rsidR="00717719">
          <w:rPr>
            <w:color w:val="0000FF"/>
            <w:u w:val="single"/>
            <w:shd w:val="clear" w:color="auto" w:fill="FFFFFF"/>
            <w:lang w:val="en-US" w:eastAsia="en-US"/>
          </w:rPr>
          <w:t>ua</w:t>
        </w:r>
        <w:r w:rsidR="00717719">
          <w:rPr>
            <w:color w:val="0000FF"/>
            <w:u w:val="single"/>
            <w:shd w:val="clear" w:color="auto" w:fill="FFFFFF"/>
            <w:lang w:val="ru-RU" w:eastAsia="en-US"/>
          </w:rPr>
          <w:t>/</w:t>
        </w:r>
        <w:r w:rsidR="00717719">
          <w:rPr>
            <w:color w:val="0000FF"/>
            <w:u w:val="single"/>
            <w:shd w:val="clear" w:color="auto" w:fill="FFFFFF"/>
            <w:lang w:val="en-US" w:eastAsia="en-US"/>
          </w:rPr>
          <w:t>mtd</w:t>
        </w:r>
        <w:r w:rsidR="00717719">
          <w:rPr>
            <w:color w:val="0000FF"/>
            <w:u w:val="single"/>
            <w:shd w:val="clear" w:color="auto" w:fill="FFFFFF"/>
            <w:lang w:val="ru-RU" w:eastAsia="en-US"/>
          </w:rPr>
          <w:t>/</w:t>
        </w:r>
        <w:r w:rsidR="00717719">
          <w:rPr>
            <w:color w:val="0000FF"/>
            <w:u w:val="single"/>
            <w:shd w:val="clear" w:color="auto" w:fill="FFFFFF"/>
            <w:lang w:val="en-US" w:eastAsia="en-US"/>
          </w:rPr>
          <w:t>home</w:t>
        </w:r>
        <w:r w:rsidR="00717719">
          <w:rPr>
            <w:color w:val="0000FF"/>
            <w:u w:val="single"/>
            <w:shd w:val="clear" w:color="auto" w:fill="FFFFFF"/>
            <w:lang w:val="ru-RU" w:eastAsia="en-US"/>
          </w:rPr>
          <w:t>/</w:t>
        </w:r>
      </w:hyperlink>
      <w:r w:rsidR="00717719">
        <w:rPr>
          <w:color w:val="0000FF"/>
          <w:u w:val="single"/>
          <w:shd w:val="clear" w:color="auto" w:fill="FFFFFF"/>
          <w:lang w:val="ru-RU" w:eastAsia="en-US"/>
        </w:rPr>
        <w:t xml:space="preserve"> - Державний експертний центр МОЗ України</w:t>
      </w:r>
    </w:p>
    <w:p w:rsidR="0026143F" w:rsidRDefault="00D13360">
      <w:pPr>
        <w:widowControl w:val="0"/>
        <w:numPr>
          <w:ilvl w:val="0"/>
          <w:numId w:val="80"/>
        </w:numPr>
        <w:contextualSpacing/>
        <w:rPr>
          <w:lang w:val="ru-RU" w:eastAsia="en-US"/>
        </w:rPr>
      </w:pPr>
      <w:hyperlink r:id="rId152"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bma</w:t>
        </w:r>
        <w:r w:rsidR="00717719">
          <w:rPr>
            <w:color w:val="0000FF"/>
            <w:u w:val="single"/>
            <w:lang w:val="ru-RU" w:eastAsia="en-US"/>
          </w:rPr>
          <w:t>.</w:t>
        </w:r>
        <w:r w:rsidR="00717719">
          <w:rPr>
            <w:color w:val="0000FF"/>
            <w:u w:val="single"/>
            <w:lang w:val="en-US" w:eastAsia="en-US"/>
          </w:rPr>
          <w:t>org</w:t>
        </w:r>
        <w:r w:rsidR="00717719">
          <w:rPr>
            <w:color w:val="0000FF"/>
            <w:u w:val="single"/>
            <w:lang w:val="ru-RU" w:eastAsia="en-US"/>
          </w:rPr>
          <w:t>.</w:t>
        </w:r>
        <w:r w:rsidR="00717719">
          <w:rPr>
            <w:color w:val="0000FF"/>
            <w:u w:val="single"/>
            <w:lang w:val="en-US" w:eastAsia="en-US"/>
          </w:rPr>
          <w:t>uk</w:t>
        </w:r>
      </w:hyperlink>
      <w:r w:rsidR="00717719">
        <w:rPr>
          <w:lang w:val="ru-RU" w:eastAsia="en-US"/>
        </w:rPr>
        <w:t xml:space="preserve"> – Британська медична асоціація</w:t>
      </w:r>
    </w:p>
    <w:p w:rsidR="0026143F" w:rsidRDefault="00D13360">
      <w:pPr>
        <w:widowControl w:val="0"/>
        <w:numPr>
          <w:ilvl w:val="0"/>
          <w:numId w:val="80"/>
        </w:numPr>
        <w:contextualSpacing/>
        <w:rPr>
          <w:lang w:val="en-US" w:eastAsia="en-US"/>
        </w:rPr>
      </w:pPr>
      <w:hyperlink r:id="rId153"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80"/>
        </w:numPr>
        <w:contextualSpacing/>
        <w:rPr>
          <w:lang w:val="ru-RU" w:eastAsia="en-US"/>
        </w:rPr>
      </w:pPr>
      <w:hyperlink r:id="rId154" w:history="1">
        <w:r w:rsidR="00717719">
          <w:rPr>
            <w:color w:val="0000FF"/>
            <w:u w:val="single"/>
            <w:lang w:val="en-US" w:eastAsia="en-US"/>
          </w:rPr>
          <w:t>www</w:t>
        </w:r>
        <w:r w:rsidR="00717719">
          <w:rPr>
            <w:color w:val="0000FF"/>
            <w:u w:val="single"/>
            <w:lang w:val="ru-RU" w:eastAsia="en-US"/>
          </w:rPr>
          <w:t>.</w:t>
        </w:r>
        <w:r w:rsidR="00717719">
          <w:rPr>
            <w:color w:val="0000FF"/>
            <w:u w:val="single"/>
            <w:lang w:val="en-US" w:eastAsia="en-US"/>
          </w:rPr>
          <w:t>bundesaerztekammer</w:t>
        </w:r>
        <w:r w:rsidR="00717719">
          <w:rPr>
            <w:color w:val="0000FF"/>
            <w:u w:val="single"/>
            <w:lang w:val="ru-RU" w:eastAsia="en-US"/>
          </w:rPr>
          <w:t>.</w:t>
        </w:r>
        <w:r w:rsidR="00717719">
          <w:rPr>
            <w:color w:val="0000FF"/>
            <w:u w:val="single"/>
            <w:lang w:val="en-US" w:eastAsia="en-US"/>
          </w:rPr>
          <w:t>de</w:t>
        </w:r>
      </w:hyperlink>
      <w:r w:rsidR="00717719">
        <w:rPr>
          <w:lang w:val="ru-RU" w:eastAsia="en-US"/>
        </w:rPr>
        <w:t xml:space="preserve"> – Німецька медична асоціація</w:t>
      </w:r>
    </w:p>
    <w:p w:rsidR="0026143F" w:rsidRDefault="00D13360">
      <w:pPr>
        <w:widowControl w:val="0"/>
        <w:numPr>
          <w:ilvl w:val="0"/>
          <w:numId w:val="80"/>
        </w:numPr>
        <w:rPr>
          <w:lang w:val="ru-RU"/>
        </w:rPr>
      </w:pPr>
      <w:hyperlink r:id="rId155" w:history="1">
        <w:r w:rsidR="00717719">
          <w:rPr>
            <w:color w:val="0000FF"/>
            <w:u w:val="single"/>
            <w:lang w:val="en-US"/>
          </w:rPr>
          <w:t>http</w:t>
        </w:r>
        <w:r w:rsidR="00717719">
          <w:rPr>
            <w:color w:val="0000FF"/>
            <w:u w:val="single"/>
            <w:lang w:val="ru-RU"/>
          </w:rPr>
          <w:t>://</w:t>
        </w:r>
        <w:r w:rsidR="00717719">
          <w:rPr>
            <w:color w:val="0000FF"/>
            <w:u w:val="single"/>
            <w:lang w:val="en-US"/>
          </w:rPr>
          <w:t>medforum</w:t>
        </w:r>
        <w:r w:rsidR="00717719">
          <w:rPr>
            <w:color w:val="0000FF"/>
            <w:u w:val="single"/>
            <w:lang w:val="ru-RU"/>
          </w:rPr>
          <w:t>.</w:t>
        </w:r>
        <w:r w:rsidR="00717719">
          <w:rPr>
            <w:color w:val="0000FF"/>
            <w:u w:val="single"/>
            <w:lang w:val="en-US"/>
          </w:rPr>
          <w:t>in</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partners</w:t>
        </w:r>
        <w:r w:rsidR="00717719">
          <w:rPr>
            <w:color w:val="0000FF"/>
            <w:u w:val="single"/>
            <w:lang w:val="ru-RU"/>
          </w:rPr>
          <w:t>-</w:t>
        </w:r>
      </w:hyperlink>
      <w:r w:rsidR="00717719">
        <w:rPr>
          <w:lang w:val="ru-RU"/>
        </w:rPr>
        <w:t xml:space="preserve"> Асоціація хірургів України</w:t>
      </w:r>
    </w:p>
    <w:p w:rsidR="0026143F" w:rsidRDefault="00D13360">
      <w:pPr>
        <w:widowControl w:val="0"/>
        <w:numPr>
          <w:ilvl w:val="0"/>
          <w:numId w:val="80"/>
        </w:numPr>
        <w:contextualSpacing/>
        <w:rPr>
          <w:lang w:val="ru-RU" w:eastAsia="en-US"/>
        </w:rPr>
      </w:pPr>
      <w:hyperlink r:id="rId156"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endoscopy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ендоскопічних хірургів України </w:t>
      </w:r>
    </w:p>
    <w:p w:rsidR="0026143F" w:rsidRDefault="00D13360">
      <w:pPr>
        <w:widowControl w:val="0"/>
        <w:numPr>
          <w:ilvl w:val="0"/>
          <w:numId w:val="80"/>
        </w:numPr>
        <w:contextualSpacing/>
        <w:rPr>
          <w:lang w:val="ru-RU" w:eastAsia="en-US"/>
        </w:rPr>
      </w:pPr>
      <w:hyperlink r:id="rId157"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thoracic</w:t>
        </w:r>
        <w:r w:rsidR="00717719">
          <w:rPr>
            <w:color w:val="0000FF"/>
            <w:u w:val="single"/>
            <w:lang w:val="ru-RU" w:eastAsia="en-US"/>
          </w:rPr>
          <w:t>-</w:t>
        </w:r>
        <w:r w:rsidR="00717719">
          <w:rPr>
            <w:color w:val="0000FF"/>
            <w:u w:val="single"/>
            <w:lang w:val="en-US" w:eastAsia="en-US"/>
          </w:rPr>
          <w:t>surgery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торакальних хірургів України </w:t>
      </w:r>
    </w:p>
    <w:p w:rsidR="0026143F" w:rsidRDefault="00D13360">
      <w:pPr>
        <w:widowControl w:val="0"/>
        <w:numPr>
          <w:ilvl w:val="0"/>
          <w:numId w:val="80"/>
        </w:numPr>
        <w:contextualSpacing/>
        <w:rPr>
          <w:lang w:val="ru-RU" w:eastAsia="en-US"/>
        </w:rPr>
      </w:pPr>
      <w:hyperlink r:id="rId158" w:history="1">
        <w:r w:rsidR="00717719">
          <w:rPr>
            <w:color w:val="0000FF"/>
            <w:u w:val="single"/>
            <w:lang w:val="en-US" w:eastAsia="en-US"/>
          </w:rPr>
          <w:t>https</w:t>
        </w:r>
        <w:r w:rsidR="00717719">
          <w:rPr>
            <w:color w:val="0000FF"/>
            <w:u w:val="single"/>
            <w:lang w:val="ru-RU" w:eastAsia="en-US"/>
          </w:rPr>
          <w:t>://</w:t>
        </w:r>
        <w:r w:rsidR="00717719">
          <w:rPr>
            <w:color w:val="0000FF"/>
            <w:u w:val="single"/>
            <w:lang w:val="en-US" w:eastAsia="en-US"/>
          </w:rPr>
          <w:t>youcontrol</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717719">
      <w:pPr>
        <w:widowControl w:val="0"/>
        <w:jc w:val="center"/>
        <w:rPr>
          <w:rFonts w:cs="Microsoft YaHei"/>
          <w:b/>
          <w:bCs/>
          <w:color w:val="000000"/>
          <w:sz w:val="32"/>
          <w:szCs w:val="32"/>
          <w:lang w:bidi="uk-UA"/>
        </w:rPr>
      </w:pPr>
      <w:r>
        <w:rPr>
          <w:bCs/>
          <w:i/>
          <w:sz w:val="32"/>
          <w:szCs w:val="32"/>
        </w:rPr>
        <w:t>Практичне заняття № 13</w:t>
      </w:r>
    </w:p>
    <w:p w:rsidR="0026143F" w:rsidRDefault="00717719">
      <w:pPr>
        <w:widowControl w:val="0"/>
        <w:rPr>
          <w:b/>
          <w:bCs/>
          <w:color w:val="000000"/>
          <w:lang w:bidi="uk-UA"/>
        </w:rPr>
      </w:pPr>
      <w:r>
        <w:rPr>
          <w:b/>
          <w:bCs/>
          <w:color w:val="000000"/>
          <w:lang w:bidi="uk-UA"/>
        </w:rPr>
        <w:t xml:space="preserve">Тема: </w:t>
      </w:r>
      <w:r>
        <w:rPr>
          <w:b/>
          <w:sz w:val="28"/>
          <w:szCs w:val="28"/>
        </w:rPr>
        <w:t>Тромбози магiстральних  вен.</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pPr>
        <w:numPr>
          <w:ilvl w:val="0"/>
          <w:numId w:val="81"/>
        </w:numPr>
        <w:rPr>
          <w:color w:val="000000"/>
        </w:rPr>
      </w:pPr>
      <w:r>
        <w:rPr>
          <w:color w:val="000000"/>
        </w:rPr>
        <w:t xml:space="preserve">Причини розвитку гострих тромбозів магістральних вен, фактори, які сприяють цьому, </w:t>
      </w:r>
    </w:p>
    <w:p w:rsidR="0026143F" w:rsidRDefault="00717719">
      <w:pPr>
        <w:numPr>
          <w:ilvl w:val="0"/>
          <w:numId w:val="81"/>
        </w:numPr>
        <w:rPr>
          <w:color w:val="000000"/>
        </w:rPr>
      </w:pPr>
      <w:r>
        <w:rPr>
          <w:color w:val="000000"/>
        </w:rPr>
        <w:t xml:space="preserve">Клінічні ознаки гострих тромбозів та зміни, які відбуваються  у стінці вени. </w:t>
      </w:r>
    </w:p>
    <w:p w:rsidR="0026143F" w:rsidRDefault="00717719">
      <w:pPr>
        <w:numPr>
          <w:ilvl w:val="0"/>
          <w:numId w:val="81"/>
        </w:numPr>
        <w:rPr>
          <w:color w:val="000000"/>
        </w:rPr>
      </w:pPr>
      <w:r>
        <w:rPr>
          <w:color w:val="000000"/>
        </w:rPr>
        <w:t xml:space="preserve">Класифікацію захворювання, </w:t>
      </w:r>
    </w:p>
    <w:p w:rsidR="0026143F" w:rsidRDefault="00717719">
      <w:pPr>
        <w:numPr>
          <w:ilvl w:val="0"/>
          <w:numId w:val="81"/>
        </w:numPr>
        <w:rPr>
          <w:color w:val="000000"/>
        </w:rPr>
      </w:pPr>
      <w:r>
        <w:rPr>
          <w:color w:val="000000"/>
        </w:rPr>
        <w:t xml:space="preserve">Сучасну діагностику  </w:t>
      </w:r>
    </w:p>
    <w:p w:rsidR="0026143F" w:rsidRDefault="00717719">
      <w:pPr>
        <w:numPr>
          <w:ilvl w:val="0"/>
          <w:numId w:val="81"/>
        </w:numPr>
        <w:rPr>
          <w:color w:val="000000"/>
        </w:rPr>
      </w:pPr>
      <w:r>
        <w:rPr>
          <w:color w:val="000000"/>
        </w:rPr>
        <w:t xml:space="preserve">Тактику лікування гострих тромбозів магістральних вен, види оперативних втручань. </w:t>
      </w:r>
    </w:p>
    <w:p w:rsidR="0026143F" w:rsidRDefault="0026143F">
      <w:pPr>
        <w:tabs>
          <w:tab w:val="left" w:pos="3584"/>
        </w:tabs>
        <w:rPr>
          <w:sz w:val="28"/>
          <w:szCs w:val="28"/>
        </w:rPr>
      </w:pPr>
    </w:p>
    <w:p w:rsidR="0026143F" w:rsidRDefault="0026143F">
      <w:pPr>
        <w:widowControl w:val="0"/>
        <w:spacing w:line="218" w:lineRule="auto"/>
        <w:rPr>
          <w:b/>
          <w:sz w:val="28"/>
          <w:szCs w:val="28"/>
        </w:rPr>
      </w:pPr>
    </w:p>
    <w:p w:rsidR="0026143F" w:rsidRDefault="00717719">
      <w:pPr>
        <w:numPr>
          <w:ilvl w:val="0"/>
          <w:numId w:val="50"/>
        </w:numPr>
        <w:rPr>
          <w:b/>
          <w:snapToGrid w:val="0"/>
          <w:color w:val="000000"/>
        </w:rPr>
      </w:pPr>
      <w:r>
        <w:rPr>
          <w:rFonts w:cs="Microsoft YaHei"/>
          <w:b/>
          <w:bCs/>
          <w:color w:val="000000"/>
          <w:sz w:val="32"/>
          <w:szCs w:val="32"/>
          <w:lang w:bidi="uk-UA"/>
        </w:rPr>
        <w:t xml:space="preserve">Основні поняття: </w:t>
      </w:r>
      <w:r>
        <w:rPr>
          <w:color w:val="000000"/>
        </w:rPr>
        <w:t>тромбозів магістральних вен</w:t>
      </w:r>
      <w:r>
        <w:t>, класифікація, методи діагностики, диференційна діагностика, лікувальна тактика</w:t>
      </w:r>
    </w:p>
    <w:p w:rsidR="0026143F" w:rsidRDefault="0026143F">
      <w:pPr>
        <w:widowControl w:val="0"/>
        <w:spacing w:line="218" w:lineRule="auto"/>
        <w:rPr>
          <w:b/>
          <w:sz w:val="28"/>
          <w:szCs w:val="28"/>
        </w:rPr>
      </w:pPr>
    </w:p>
    <w:p w:rsidR="0026143F" w:rsidRDefault="0026143F">
      <w:pPr>
        <w:widowControl w:val="0"/>
        <w:spacing w:line="218" w:lineRule="auto"/>
        <w:rPr>
          <w:b/>
          <w:sz w:val="28"/>
          <w:szCs w:val="28"/>
        </w:rPr>
      </w:pPr>
    </w:p>
    <w:p w:rsidR="0026143F" w:rsidRDefault="00717719">
      <w:pPr>
        <w:ind w:firstLine="567"/>
        <w:rPr>
          <w:b/>
          <w:sz w:val="32"/>
          <w:szCs w:val="32"/>
        </w:rPr>
      </w:pPr>
      <w:r>
        <w:rPr>
          <w:b/>
          <w:sz w:val="32"/>
          <w:szCs w:val="32"/>
        </w:rPr>
        <w:t>План:</w:t>
      </w:r>
    </w:p>
    <w:p w:rsidR="0026143F" w:rsidRDefault="00717719">
      <w:pPr>
        <w:widowControl w:val="0"/>
        <w:tabs>
          <w:tab w:val="left" w:pos="330"/>
          <w:tab w:val="left" w:pos="952"/>
        </w:tabs>
        <w:jc w:val="both"/>
      </w:pPr>
      <w:r>
        <w:rPr>
          <w:b/>
        </w:rPr>
        <w:t>1.Організаційні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717719">
      <w:pPr>
        <w:widowControl w:val="0"/>
        <w:tabs>
          <w:tab w:val="left" w:pos="330"/>
          <w:tab w:val="left" w:pos="952"/>
        </w:tabs>
        <w:jc w:val="both"/>
      </w:pPr>
      <w:r>
        <w:rPr>
          <w:b/>
        </w:rPr>
        <w:t>2.Контроль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pPr>
        <w:widowControl w:val="0"/>
        <w:spacing w:line="220" w:lineRule="auto"/>
        <w:ind w:left="80" w:firstLine="500"/>
      </w:pPr>
      <w:r>
        <w:t xml:space="preserve">1. Етіологія тромбофлебіту підшкірних вен нижніх кінцівок. </w:t>
      </w:r>
    </w:p>
    <w:p w:rsidR="0026143F" w:rsidRDefault="00717719">
      <w:pPr>
        <w:widowControl w:val="0"/>
        <w:spacing w:line="220" w:lineRule="auto"/>
        <w:ind w:left="80" w:firstLine="500"/>
      </w:pPr>
      <w:r>
        <w:lastRenderedPageBreak/>
        <w:t xml:space="preserve">2. Назвіть основні умови утворення тромбів. </w:t>
      </w:r>
    </w:p>
    <w:p w:rsidR="0026143F" w:rsidRDefault="00717719">
      <w:pPr>
        <w:widowControl w:val="0"/>
        <w:spacing w:line="220" w:lineRule="auto"/>
        <w:ind w:left="80" w:firstLine="500"/>
      </w:pPr>
      <w:r>
        <w:t>3. Патогенез і клініка мігруючого тромбофлебіту підшкірних вен.</w:t>
      </w:r>
    </w:p>
    <w:p w:rsidR="0026143F" w:rsidRDefault="00717719">
      <w:pPr>
        <w:widowControl w:val="0"/>
        <w:spacing w:line="220" w:lineRule="auto"/>
        <w:ind w:left="80" w:firstLine="500"/>
      </w:pPr>
      <w:r>
        <w:t xml:space="preserve">4. Клінічна картина гострого тромбофлебіту підшкірних вен нижніх кінцівок. </w:t>
      </w:r>
    </w:p>
    <w:p w:rsidR="0026143F" w:rsidRDefault="00717719">
      <w:pPr>
        <w:widowControl w:val="0"/>
        <w:spacing w:line="220" w:lineRule="auto"/>
        <w:ind w:left="851" w:hanging="271"/>
      </w:pPr>
      <w:r>
        <w:t xml:space="preserve">5. Диференціальна діагностика тромбофлебіту підшкірних і глибоких вен нижніх кінцівок. </w:t>
      </w:r>
    </w:p>
    <w:p w:rsidR="0026143F" w:rsidRDefault="00717719">
      <w:pPr>
        <w:widowControl w:val="0"/>
        <w:spacing w:line="220" w:lineRule="auto"/>
        <w:ind w:left="80" w:firstLine="500"/>
      </w:pPr>
      <w:r>
        <w:t xml:space="preserve">6. Консервативне лікування тромбофлебіту підшкірних вен нижніх кінцівок. </w:t>
      </w:r>
    </w:p>
    <w:p w:rsidR="0026143F" w:rsidRDefault="00717719">
      <w:pPr>
        <w:widowControl w:val="0"/>
        <w:spacing w:line="220" w:lineRule="auto"/>
        <w:ind w:left="851" w:hanging="271"/>
      </w:pPr>
      <w:r>
        <w:t>7. Показання та протипоказання для оперативного лікування гострого тромбофлебіту   підшкірних вен нижніх кінцівок.</w:t>
      </w:r>
    </w:p>
    <w:p w:rsidR="0026143F" w:rsidRDefault="00717719">
      <w:pPr>
        <w:widowControl w:val="0"/>
        <w:spacing w:line="220" w:lineRule="auto"/>
        <w:ind w:left="80" w:firstLine="500"/>
      </w:pPr>
      <w:r>
        <w:t xml:space="preserve">8. Техніка операцій при гострому тромбофлебіті підшкірних вен нижніх кінцівок. </w:t>
      </w:r>
    </w:p>
    <w:p w:rsidR="0026143F" w:rsidRDefault="00717719">
      <w:pPr>
        <w:widowControl w:val="0"/>
        <w:spacing w:line="220" w:lineRule="auto"/>
        <w:ind w:left="80" w:firstLine="500"/>
      </w:pPr>
      <w:r>
        <w:t xml:space="preserve">9. Етіологічні та патогенетичні фактори тромбозу глибоких вен нижніх кінцівок. </w:t>
      </w:r>
    </w:p>
    <w:p w:rsidR="0026143F" w:rsidRDefault="00717719">
      <w:pPr>
        <w:widowControl w:val="0"/>
        <w:spacing w:line="220" w:lineRule="auto"/>
        <w:ind w:left="80" w:firstLine="500"/>
      </w:pPr>
      <w:r>
        <w:t xml:space="preserve">10. Клінічні прояви тромбозу глибоких вен гомілок. </w:t>
      </w:r>
    </w:p>
    <w:p w:rsidR="0026143F" w:rsidRDefault="00717719">
      <w:pPr>
        <w:widowControl w:val="0"/>
        <w:spacing w:line="220" w:lineRule="auto"/>
        <w:ind w:left="80" w:firstLine="500"/>
      </w:pPr>
      <w:r>
        <w:t xml:space="preserve">11. Клінічна картина тромбозу тазових вен. </w:t>
      </w:r>
    </w:p>
    <w:p w:rsidR="0026143F" w:rsidRDefault="00717719">
      <w:pPr>
        <w:widowControl w:val="0"/>
        <w:spacing w:line="220" w:lineRule="auto"/>
        <w:ind w:left="80" w:firstLine="500"/>
      </w:pPr>
      <w:r>
        <w:t xml:space="preserve">12. Клінічна характеристика білої флегмазії. </w:t>
      </w:r>
    </w:p>
    <w:p w:rsidR="0026143F" w:rsidRDefault="00717719">
      <w:pPr>
        <w:widowControl w:val="0"/>
        <w:spacing w:line="220" w:lineRule="auto"/>
        <w:ind w:left="80" w:firstLine="500"/>
      </w:pPr>
      <w:r>
        <w:t xml:space="preserve">13. Клінічна характеристика синьої флегмазії. </w:t>
      </w:r>
    </w:p>
    <w:p w:rsidR="0026143F" w:rsidRDefault="00717719">
      <w:pPr>
        <w:widowControl w:val="0"/>
        <w:spacing w:line="220" w:lineRule="auto"/>
        <w:ind w:left="80" w:firstLine="500"/>
      </w:pPr>
      <w:r>
        <w:t xml:space="preserve">14. Клініка тромбозу нижньої порожнистої вени. </w:t>
      </w:r>
      <w:r>
        <w:br/>
        <w:t xml:space="preserve">        15. Диференціальна діагностика тромбозу глибоких вен і лімфостазу. </w:t>
      </w:r>
    </w:p>
    <w:p w:rsidR="0026143F" w:rsidRDefault="00717719">
      <w:pPr>
        <w:widowControl w:val="0"/>
        <w:spacing w:line="220" w:lineRule="auto"/>
        <w:ind w:left="80" w:firstLine="500"/>
      </w:pPr>
      <w:r>
        <w:t xml:space="preserve">16. Консервативне лікування тромбозу глибоких вен нижніх кінцівок. </w:t>
      </w:r>
    </w:p>
    <w:p w:rsidR="0026143F" w:rsidRDefault="00717719">
      <w:pPr>
        <w:widowControl w:val="0"/>
        <w:spacing w:line="220" w:lineRule="auto"/>
        <w:ind w:left="80" w:firstLine="500"/>
      </w:pPr>
      <w:r>
        <w:t xml:space="preserve">17. Особливості хірургічного лікування тромбозу глибоких вен нижніх кінцівок. </w:t>
      </w:r>
    </w:p>
    <w:p w:rsidR="0026143F" w:rsidRDefault="00717719">
      <w:pPr>
        <w:widowControl w:val="0"/>
        <w:spacing w:line="220" w:lineRule="auto"/>
        <w:ind w:left="80" w:firstLine="500"/>
        <w:rPr>
          <w:sz w:val="28"/>
          <w:szCs w:val="28"/>
        </w:rPr>
      </w:pPr>
      <w:r>
        <w:t>18. Профілактика тромбозу глибоких вен у ранньому післяопераційному періоді.</w:t>
      </w:r>
    </w:p>
    <w:p w:rsidR="0026143F" w:rsidRDefault="0026143F">
      <w:pPr>
        <w:widowControl w:val="0"/>
        <w:spacing w:line="220" w:lineRule="auto"/>
        <w:ind w:left="80" w:firstLine="500"/>
      </w:pPr>
    </w:p>
    <w:p w:rsidR="0026143F" w:rsidRDefault="0026143F">
      <w:pPr>
        <w:widowControl w:val="0"/>
        <w:spacing w:line="220" w:lineRule="auto"/>
        <w:ind w:left="80" w:firstLine="500"/>
      </w:pPr>
    </w:p>
    <w:p w:rsidR="0026143F" w:rsidRDefault="00717719">
      <w:pPr>
        <w:widowControl w:val="0"/>
        <w:numPr>
          <w:ilvl w:val="0"/>
          <w:numId w:val="1"/>
        </w:numPr>
        <w:tabs>
          <w:tab w:val="left" w:pos="614"/>
          <w:tab w:val="left" w:pos="952"/>
        </w:tabs>
        <w:ind w:left="0" w:firstLine="567"/>
        <w:jc w:val="both"/>
      </w:pPr>
      <w:r>
        <w:rPr>
          <w:b/>
        </w:rPr>
        <w:t>Формування професійних вмінь, навичок</w:t>
      </w:r>
      <w: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left="0" w:firstLine="567"/>
      </w:pPr>
      <w:r>
        <w:rPr>
          <w:i/>
        </w:rPr>
        <w:t>зміст завдань</w:t>
      </w:r>
      <w:r>
        <w:t xml:space="preserve"> ( клінічні ситуації):</w:t>
      </w:r>
    </w:p>
    <w:p w:rsidR="0026143F" w:rsidRDefault="0026143F">
      <w:pPr>
        <w:widowControl w:val="0"/>
        <w:spacing w:line="218" w:lineRule="auto"/>
        <w:rPr>
          <w:b/>
          <w:sz w:val="28"/>
          <w:szCs w:val="28"/>
        </w:rPr>
      </w:pPr>
    </w:p>
    <w:p w:rsidR="0026143F" w:rsidRDefault="0026143F">
      <w:pPr>
        <w:widowControl w:val="0"/>
        <w:spacing w:line="220" w:lineRule="auto"/>
        <w:ind w:left="851" w:hanging="271"/>
      </w:pPr>
    </w:p>
    <w:p w:rsidR="0026143F" w:rsidRDefault="00717719">
      <w:pPr>
        <w:widowControl w:val="0"/>
        <w:spacing w:line="220" w:lineRule="auto"/>
        <w:ind w:left="80" w:firstLine="500"/>
      </w:pPr>
      <w:r>
        <w:t xml:space="preserve">1. Хвора Н. 28 р. 10 днів після гінекологічної операції. Скарг на біль появу набряків на лівій кінцівці, підвищення температури тіла. При огляді – набряк стегна + 6  см та гомілки + 3см. біль при натискуванні, симптоми Хоманса та Мозеса – позитивні. Який попередній діагноз? </w:t>
      </w:r>
    </w:p>
    <w:p w:rsidR="0026143F" w:rsidRDefault="00717719">
      <w:pPr>
        <w:widowControl w:val="0"/>
        <w:spacing w:line="220" w:lineRule="auto"/>
        <w:ind w:left="80" w:firstLine="500"/>
      </w:pPr>
      <w:r>
        <w:t xml:space="preserve">а) гострий ілеофеморальний тромбоз; </w:t>
      </w:r>
    </w:p>
    <w:p w:rsidR="0026143F" w:rsidRDefault="00717719">
      <w:pPr>
        <w:widowControl w:val="0"/>
        <w:spacing w:line="220" w:lineRule="auto"/>
        <w:ind w:left="80" w:firstLine="500"/>
      </w:pPr>
      <w:r>
        <w:t xml:space="preserve">б) гострий тромбофлебіт підшкірних вен; </w:t>
      </w:r>
    </w:p>
    <w:p w:rsidR="0026143F" w:rsidRDefault="00717719">
      <w:pPr>
        <w:widowControl w:val="0"/>
        <w:spacing w:line="220" w:lineRule="auto"/>
        <w:ind w:left="80" w:firstLine="500"/>
      </w:pPr>
      <w:r>
        <w:t xml:space="preserve">в) синдром Педжета-Шретера; </w:t>
      </w:r>
    </w:p>
    <w:p w:rsidR="0026143F" w:rsidRDefault="00717719">
      <w:pPr>
        <w:widowControl w:val="0"/>
        <w:spacing w:line="220" w:lineRule="auto"/>
        <w:ind w:left="80" w:firstLine="500"/>
      </w:pPr>
      <w:r>
        <w:t xml:space="preserve">г) тромбоз стегнової артерії; </w:t>
      </w:r>
    </w:p>
    <w:p w:rsidR="0026143F" w:rsidRDefault="00717719">
      <w:pPr>
        <w:widowControl w:val="0"/>
        <w:spacing w:line="220" w:lineRule="auto"/>
        <w:ind w:left="80" w:firstLine="500"/>
      </w:pPr>
      <w:r>
        <w:t xml:space="preserve">д) лімфостаз лівої нижньої кінцівки. </w:t>
      </w:r>
    </w:p>
    <w:p w:rsidR="0026143F" w:rsidRDefault="0026143F">
      <w:pPr>
        <w:widowControl w:val="0"/>
        <w:spacing w:line="220" w:lineRule="auto"/>
        <w:ind w:left="80" w:firstLine="500"/>
      </w:pPr>
    </w:p>
    <w:p w:rsidR="0026143F" w:rsidRDefault="00717719">
      <w:pPr>
        <w:widowControl w:val="0"/>
        <w:spacing w:line="220" w:lineRule="auto"/>
        <w:ind w:left="80" w:firstLine="500"/>
      </w:pPr>
      <w:r>
        <w:t xml:space="preserve">2. У хворого 59 р. після травми гомілки через добу з’явився біль і її набряк, підвищилася температура тіла до 37,5 С. по ходу великої підшкірної вени на гомілці спостерігається гіперемія шкіри і визначається ділянка болючого затвердіння у вигляді тяжа. Встановіть діагноз? </w:t>
      </w:r>
    </w:p>
    <w:p w:rsidR="0026143F" w:rsidRDefault="00717719">
      <w:pPr>
        <w:widowControl w:val="0"/>
        <w:spacing w:line="220" w:lineRule="auto"/>
        <w:ind w:left="80" w:firstLine="500"/>
      </w:pPr>
      <w:r>
        <w:t xml:space="preserve">а) гострий тромбоз глибоких вен; </w:t>
      </w:r>
    </w:p>
    <w:p w:rsidR="0026143F" w:rsidRDefault="00717719">
      <w:pPr>
        <w:widowControl w:val="0"/>
        <w:spacing w:line="220" w:lineRule="auto"/>
        <w:ind w:left="80" w:firstLine="500"/>
      </w:pPr>
      <w:r>
        <w:t xml:space="preserve">б) гострий тромбофлебіт підшкірних вен; </w:t>
      </w:r>
    </w:p>
    <w:p w:rsidR="0026143F" w:rsidRDefault="00717719">
      <w:pPr>
        <w:widowControl w:val="0"/>
        <w:spacing w:line="220" w:lineRule="auto"/>
        <w:ind w:left="80" w:firstLine="500"/>
      </w:pPr>
      <w:r>
        <w:t xml:space="preserve">в) лімфангіт гомілки; </w:t>
      </w:r>
    </w:p>
    <w:p w:rsidR="0026143F" w:rsidRDefault="00717719">
      <w:pPr>
        <w:widowControl w:val="0"/>
        <w:spacing w:line="220" w:lineRule="auto"/>
        <w:ind w:left="80" w:firstLine="500"/>
      </w:pPr>
      <w:r>
        <w:t xml:space="preserve">г) гематома гомілки; </w:t>
      </w:r>
    </w:p>
    <w:p w:rsidR="0026143F" w:rsidRDefault="00717719">
      <w:pPr>
        <w:widowControl w:val="0"/>
        <w:spacing w:line="220" w:lineRule="auto"/>
        <w:ind w:left="80" w:firstLine="500"/>
      </w:pPr>
      <w:r>
        <w:t xml:space="preserve">д) бешиха гомілки. </w:t>
      </w:r>
    </w:p>
    <w:p w:rsidR="0026143F" w:rsidRDefault="0026143F">
      <w:pPr>
        <w:widowControl w:val="0"/>
        <w:spacing w:line="220" w:lineRule="auto"/>
        <w:ind w:left="80" w:firstLine="500"/>
      </w:pPr>
    </w:p>
    <w:p w:rsidR="0026143F" w:rsidRDefault="0026143F">
      <w:pPr>
        <w:widowControl w:val="0"/>
        <w:spacing w:line="220" w:lineRule="auto"/>
        <w:ind w:left="80" w:firstLine="500"/>
      </w:pPr>
    </w:p>
    <w:p w:rsidR="0026143F" w:rsidRDefault="0026143F">
      <w:pPr>
        <w:widowControl w:val="0"/>
        <w:spacing w:line="220" w:lineRule="auto"/>
        <w:ind w:left="80" w:firstLine="500"/>
      </w:pPr>
    </w:p>
    <w:p w:rsidR="0026143F" w:rsidRDefault="00717719">
      <w:pPr>
        <w:widowControl w:val="0"/>
        <w:numPr>
          <w:ilvl w:val="0"/>
          <w:numId w:val="3"/>
        </w:numPr>
        <w:tabs>
          <w:tab w:val="left" w:pos="952"/>
          <w:tab w:val="left" w:pos="1169"/>
        </w:tabs>
        <w:ind w:left="0" w:firstLine="567"/>
      </w:pPr>
      <w:r>
        <w:rPr>
          <w:i/>
        </w:rPr>
        <w:t>рекомендації</w:t>
      </w:r>
      <w: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26143F">
      <w:pPr>
        <w:pStyle w:val="a8"/>
        <w:ind w:right="200"/>
        <w:rPr>
          <w:b/>
          <w:color w:val="000000"/>
        </w:rPr>
      </w:pPr>
    </w:p>
    <w:p w:rsidR="0026143F" w:rsidRDefault="0026143F">
      <w:pPr>
        <w:pStyle w:val="a8"/>
        <w:ind w:right="200"/>
        <w:rPr>
          <w:b/>
          <w:color w:val="000000"/>
        </w:rPr>
      </w:pPr>
    </w:p>
    <w:p w:rsidR="0026143F" w:rsidRDefault="0026143F">
      <w:pPr>
        <w:pStyle w:val="a8"/>
        <w:ind w:right="200"/>
        <w:rPr>
          <w:b/>
          <w:color w:val="000000"/>
        </w:rPr>
      </w:pPr>
    </w:p>
    <w:p w:rsidR="0026143F" w:rsidRDefault="0026143F">
      <w:pPr>
        <w:pStyle w:val="a8"/>
        <w:ind w:right="200"/>
        <w:rPr>
          <w:b/>
          <w:color w:val="000000"/>
        </w:rPr>
      </w:pPr>
    </w:p>
    <w:p w:rsidR="0026143F" w:rsidRDefault="0026143F">
      <w:pPr>
        <w:pStyle w:val="a8"/>
        <w:ind w:right="200"/>
        <w:rPr>
          <w:b/>
          <w:color w:val="000000"/>
        </w:rPr>
      </w:pPr>
    </w:p>
    <w:p w:rsidR="0026143F" w:rsidRDefault="0026143F">
      <w:pPr>
        <w:pStyle w:val="a8"/>
        <w:ind w:right="200"/>
        <w:rPr>
          <w:b/>
          <w:color w:val="000000"/>
        </w:rPr>
      </w:pPr>
    </w:p>
    <w:p w:rsidR="0026143F" w:rsidRDefault="00717719">
      <w:pPr>
        <w:pStyle w:val="a8"/>
        <w:ind w:right="200"/>
        <w:rPr>
          <w:b/>
          <w:color w:val="000000"/>
        </w:rPr>
      </w:pPr>
      <w:r>
        <w:rPr>
          <w:b/>
          <w:color w:val="000000"/>
        </w:rPr>
        <w:lastRenderedPageBreak/>
        <w:t>Орієнтуюча карта щодо самостійної роботи з літературою з теми заняття.</w:t>
      </w:r>
    </w:p>
    <w:p w:rsidR="0026143F" w:rsidRDefault="00717719">
      <w:pPr>
        <w:widowControl w:val="0"/>
        <w:spacing w:line="218" w:lineRule="auto"/>
        <w:rPr>
          <w:b/>
        </w:rPr>
      </w:pPr>
      <w:r>
        <w:rPr>
          <w:b/>
          <w:noProof/>
          <w:sz w:val="28"/>
          <w:szCs w:val="28"/>
          <w:lang w:val="ru-RU" w:eastAsia="ru-RU"/>
        </w:rPr>
        <w:drawing>
          <wp:inline distT="0" distB="0" distL="0" distR="0">
            <wp:extent cx="5940425" cy="3385820"/>
            <wp:effectExtent l="0" t="0" r="3175" b="5080"/>
            <wp:docPr id="12" name="image17.png"/>
            <wp:cNvGraphicFramePr/>
            <a:graphic xmlns:a="http://schemas.openxmlformats.org/drawingml/2006/main">
              <a:graphicData uri="http://schemas.openxmlformats.org/drawingml/2006/picture">
                <pic:pic xmlns:pic="http://schemas.openxmlformats.org/drawingml/2006/picture">
                  <pic:nvPicPr>
                    <pic:cNvPr id="12" name="image17.png"/>
                    <pic:cNvPicPr preferRelativeResize="0"/>
                  </pic:nvPicPr>
                  <pic:blipFill>
                    <a:blip r:embed="rId159"/>
                    <a:srcRect/>
                    <a:stretch>
                      <a:fillRect/>
                    </a:stretch>
                  </pic:blipFill>
                  <pic:spPr>
                    <a:xfrm>
                      <a:off x="0" y="0"/>
                      <a:ext cx="5940425" cy="3385820"/>
                    </a:xfrm>
                    <a:prstGeom prst="rect">
                      <a:avLst/>
                    </a:prstGeom>
                  </pic:spPr>
                </pic:pic>
              </a:graphicData>
            </a:graphic>
          </wp:inline>
        </w:drawing>
      </w:r>
    </w:p>
    <w:p w:rsidR="0026143F" w:rsidRDefault="0026143F">
      <w:pPr>
        <w:widowControl w:val="0"/>
        <w:spacing w:line="218" w:lineRule="auto"/>
        <w:rPr>
          <w:b/>
        </w:rPr>
      </w:pPr>
    </w:p>
    <w:p w:rsidR="0026143F" w:rsidRDefault="00717719">
      <w:pPr>
        <w:widowControl w:val="0"/>
        <w:spacing w:line="218" w:lineRule="auto"/>
        <w:rPr>
          <w:b/>
        </w:rPr>
      </w:pPr>
      <w:r>
        <w:rPr>
          <w:b/>
        </w:rPr>
        <w:t xml:space="preserve">Перелік навчальних практичних завдань, які необхідно виконати на практичному занятті: </w:t>
      </w:r>
    </w:p>
    <w:p w:rsidR="0026143F" w:rsidRDefault="00717719">
      <w:pPr>
        <w:numPr>
          <w:ilvl w:val="0"/>
          <w:numId w:val="82"/>
        </w:numPr>
      </w:pPr>
      <w:r>
        <w:t xml:space="preserve">- оволодіти методом збору анамнезу при курації хворих з гострими тромбофлебітами підшкірних та тромбозами глибоких вен; </w:t>
      </w:r>
    </w:p>
    <w:p w:rsidR="0026143F" w:rsidRDefault="00717719">
      <w:pPr>
        <w:numPr>
          <w:ilvl w:val="0"/>
          <w:numId w:val="82"/>
        </w:numPr>
      </w:pPr>
      <w:r>
        <w:t xml:space="preserve">- мати навички в діагностуванні гострих тромбофлебітів підшкірних та тромбозів глибоких вен; </w:t>
      </w:r>
    </w:p>
    <w:p w:rsidR="0026143F" w:rsidRDefault="00717719">
      <w:pPr>
        <w:numPr>
          <w:ilvl w:val="0"/>
          <w:numId w:val="82"/>
        </w:numPr>
      </w:pPr>
      <w:r>
        <w:t xml:space="preserve">- провести диференціальну діагностику при набряках нижніх кінцівок; </w:t>
      </w:r>
    </w:p>
    <w:p w:rsidR="0026143F" w:rsidRDefault="00717719">
      <w:pPr>
        <w:numPr>
          <w:ilvl w:val="0"/>
          <w:numId w:val="82"/>
        </w:numPr>
      </w:pPr>
      <w:r>
        <w:t xml:space="preserve">- скласти план лікування хворих з гострими тромбофлебітами підшкірних та тромбозами </w:t>
      </w:r>
    </w:p>
    <w:p w:rsidR="0026143F" w:rsidRDefault="00717719">
      <w:pPr>
        <w:numPr>
          <w:ilvl w:val="0"/>
          <w:numId w:val="82"/>
        </w:numPr>
      </w:pPr>
      <w:r>
        <w:t>глибоких вен, визначити показання та протипоказання до оперативного лікування.</w:t>
      </w:r>
    </w:p>
    <w:p w:rsidR="0026143F" w:rsidRDefault="0026143F">
      <w:pPr>
        <w:widowControl w:val="0"/>
        <w:spacing w:line="218" w:lineRule="auto"/>
        <w:rPr>
          <w:b/>
        </w:rPr>
      </w:pPr>
    </w:p>
    <w:p w:rsidR="0026143F" w:rsidRDefault="0026143F">
      <w:pPr>
        <w:widowControl w:val="0"/>
        <w:spacing w:line="218" w:lineRule="auto"/>
        <w:rPr>
          <w:b/>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441"/>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t>«4»</w:t>
            </w:r>
          </w:p>
        </w:tc>
        <w:tc>
          <w:tcPr>
            <w:tcW w:w="7974" w:type="dxa"/>
          </w:tcPr>
          <w:p w:rsidR="0026143F" w:rsidRDefault="00717719">
            <w:pPr>
              <w:jc w:val="both"/>
            </w:pPr>
            <w: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t>Задовільно «3»</w:t>
            </w:r>
          </w:p>
        </w:tc>
        <w:tc>
          <w:tcPr>
            <w:tcW w:w="7974" w:type="dxa"/>
          </w:tcPr>
          <w:p w:rsidR="0026143F" w:rsidRDefault="00717719">
            <w:pPr>
              <w:jc w:val="both"/>
            </w:pPr>
            <w: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t xml:space="preserve">Незадовільно </w:t>
            </w:r>
            <w:r>
              <w:lastRenderedPageBreak/>
              <w:t>«2»</w:t>
            </w:r>
          </w:p>
        </w:tc>
        <w:tc>
          <w:tcPr>
            <w:tcW w:w="7974" w:type="dxa"/>
          </w:tcPr>
          <w:p w:rsidR="0026143F" w:rsidRDefault="00717719">
            <w:pPr>
              <w:jc w:val="both"/>
            </w:pPr>
            <w:r>
              <w:lastRenderedPageBreak/>
              <w:t xml:space="preserve">Здобувач не володіє матеріалом, не бере участь в обговоренні та вирішенні </w:t>
            </w:r>
            <w:r>
              <w:lastRenderedPageBreak/>
              <w:t>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rPr>
          <w:sz w:val="32"/>
          <w:szCs w:val="32"/>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матеріали контролю для заключного етапу заняття</w:t>
      </w:r>
      <w:r>
        <w:rPr>
          <w:sz w:val="28"/>
          <w:szCs w:val="28"/>
        </w:rPr>
        <w:t xml:space="preserve">: задачі, завдання, тести </w:t>
      </w:r>
      <w:r>
        <w:rPr>
          <w:bCs/>
          <w:iCs/>
          <w:sz w:val="28"/>
          <w:szCs w:val="28"/>
        </w:rPr>
        <w:t>.</w:t>
      </w:r>
    </w:p>
    <w:p w:rsidR="0026143F" w:rsidRDefault="0026143F">
      <w:pPr>
        <w:widowControl w:val="0"/>
        <w:spacing w:line="220" w:lineRule="auto"/>
        <w:ind w:left="80" w:firstLine="500"/>
      </w:pPr>
    </w:p>
    <w:p w:rsidR="0026143F" w:rsidRDefault="00717719">
      <w:pPr>
        <w:widowControl w:val="0"/>
        <w:tabs>
          <w:tab w:val="left" w:pos="90"/>
        </w:tabs>
        <w:rPr>
          <w:color w:val="000000"/>
        </w:rPr>
      </w:pPr>
      <w:r>
        <w:rPr>
          <w:color w:val="000000"/>
        </w:rPr>
        <w:t xml:space="preserve">1. Хвора 25 років, 10 діб після гінекологічної операції.   Скарги на біль, появу набряку на лівій кінцівці, підвищення температури тіла. При огляді – набряк стегна (+6 см)   та гомілки (+3 см). Біль при натискуванні, симптоми Хоманса та Мозеса – позитівні. Який попередній </w:t>
      </w:r>
    </w:p>
    <w:p w:rsidR="0026143F" w:rsidRDefault="00717719">
      <w:pPr>
        <w:widowControl w:val="0"/>
        <w:tabs>
          <w:tab w:val="left" w:pos="90"/>
        </w:tabs>
        <w:rPr>
          <w:color w:val="000000"/>
        </w:rPr>
      </w:pPr>
      <w:r>
        <w:tab/>
      </w:r>
      <w:r>
        <w:rPr>
          <w:color w:val="000000"/>
        </w:rPr>
        <w:t xml:space="preserve">діагноз?  </w:t>
      </w:r>
    </w:p>
    <w:p w:rsidR="0026143F" w:rsidRDefault="00717719">
      <w:pPr>
        <w:widowControl w:val="0"/>
        <w:tabs>
          <w:tab w:val="left" w:pos="90"/>
          <w:tab w:val="left" w:pos="221"/>
        </w:tabs>
      </w:pPr>
      <w:r>
        <w:rPr>
          <w:b/>
          <w:i/>
        </w:rPr>
        <w:t>A</w:t>
      </w:r>
      <w:r>
        <w:tab/>
        <w:t xml:space="preserve">*Гострий ілеофеморальний флеботромбоз.  </w:t>
      </w:r>
    </w:p>
    <w:p w:rsidR="0026143F" w:rsidRDefault="00717719">
      <w:pPr>
        <w:widowControl w:val="0"/>
        <w:tabs>
          <w:tab w:val="left" w:pos="90"/>
          <w:tab w:val="left" w:pos="226"/>
        </w:tabs>
      </w:pPr>
      <w:r>
        <w:rPr>
          <w:b/>
          <w:i/>
        </w:rPr>
        <w:t>B</w:t>
      </w:r>
      <w:r>
        <w:tab/>
        <w:t xml:space="preserve">Гострий тромбофлебіт підшкіряних вен.  </w:t>
      </w:r>
    </w:p>
    <w:p w:rsidR="0026143F" w:rsidRDefault="00717719">
      <w:pPr>
        <w:widowControl w:val="0"/>
        <w:tabs>
          <w:tab w:val="left" w:pos="90"/>
          <w:tab w:val="left" w:pos="226"/>
        </w:tabs>
      </w:pPr>
      <w:r>
        <w:rPr>
          <w:b/>
          <w:i/>
        </w:rPr>
        <w:t>C</w:t>
      </w:r>
      <w:r>
        <w:tab/>
        <w:t xml:space="preserve">Синдром Педжета-Шреттера.  </w:t>
      </w:r>
    </w:p>
    <w:p w:rsidR="0026143F" w:rsidRDefault="00717719">
      <w:pPr>
        <w:widowControl w:val="0"/>
        <w:tabs>
          <w:tab w:val="left" w:pos="90"/>
          <w:tab w:val="left" w:pos="241"/>
        </w:tabs>
      </w:pPr>
      <w:r>
        <w:rPr>
          <w:b/>
          <w:i/>
        </w:rPr>
        <w:t>D</w:t>
      </w:r>
      <w:r>
        <w:tab/>
        <w:t xml:space="preserve">Суральний флеботромбоз  </w:t>
      </w:r>
    </w:p>
    <w:p w:rsidR="0026143F" w:rsidRDefault="00717719">
      <w:r>
        <w:rPr>
          <w:b/>
          <w:i/>
        </w:rPr>
        <w:t>E</w:t>
      </w:r>
      <w:r>
        <w:t xml:space="preserve"> Тромбоз аорти.  </w:t>
      </w:r>
    </w:p>
    <w:p w:rsidR="0026143F" w:rsidRDefault="0026143F"/>
    <w:p w:rsidR="0026143F" w:rsidRDefault="00717719">
      <w:pPr>
        <w:widowControl w:val="0"/>
        <w:tabs>
          <w:tab w:val="left" w:pos="90"/>
        </w:tabs>
      </w:pPr>
      <w:r>
        <w:t>2. У хворої 45 років, яка працює продавцем, вечором появився біль в правій нижній кінцівці, підвищилась температура тіла до 38</w:t>
      </w:r>
      <w:r>
        <w:rPr>
          <w:vertAlign w:val="superscript"/>
        </w:rPr>
        <w:t>о</w:t>
      </w:r>
      <w:r>
        <w:t xml:space="preserve">С. При огляді відмічається варикозне розширення підшкірних вен і почервоніння по задній поверхні правої гомілки. Відсутній симптом Хоманса. Ваш діагноз?   </w:t>
      </w:r>
    </w:p>
    <w:p w:rsidR="0026143F" w:rsidRDefault="00717719">
      <w:pPr>
        <w:widowControl w:val="0"/>
        <w:tabs>
          <w:tab w:val="left" w:pos="90"/>
          <w:tab w:val="left" w:pos="221"/>
        </w:tabs>
      </w:pPr>
      <w:r>
        <w:rPr>
          <w:b/>
          <w:i/>
        </w:rPr>
        <w:t>A</w:t>
      </w:r>
      <w:r>
        <w:tab/>
        <w:t xml:space="preserve">*Тромбофлебіт  вен правої гомілки.  </w:t>
      </w:r>
    </w:p>
    <w:p w:rsidR="0026143F" w:rsidRDefault="00717719">
      <w:pPr>
        <w:widowControl w:val="0"/>
        <w:tabs>
          <w:tab w:val="left" w:pos="90"/>
          <w:tab w:val="left" w:pos="226"/>
        </w:tabs>
      </w:pPr>
      <w:r>
        <w:rPr>
          <w:b/>
          <w:i/>
        </w:rPr>
        <w:t>B</w:t>
      </w:r>
      <w:r>
        <w:tab/>
        <w:t xml:space="preserve">Бешиха правої гомілки.  </w:t>
      </w:r>
    </w:p>
    <w:p w:rsidR="0026143F" w:rsidRDefault="00717719">
      <w:pPr>
        <w:widowControl w:val="0"/>
        <w:tabs>
          <w:tab w:val="left" w:pos="90"/>
          <w:tab w:val="left" w:pos="226"/>
        </w:tabs>
      </w:pPr>
      <w:r>
        <w:rPr>
          <w:b/>
          <w:i/>
        </w:rPr>
        <w:t>C</w:t>
      </w:r>
      <w:r>
        <w:tab/>
        <w:t xml:space="preserve">Лімфангоїт правої гомілки.  </w:t>
      </w:r>
    </w:p>
    <w:p w:rsidR="0026143F" w:rsidRDefault="00717719">
      <w:pPr>
        <w:widowControl w:val="0"/>
        <w:tabs>
          <w:tab w:val="left" w:pos="90"/>
          <w:tab w:val="left" w:pos="241"/>
        </w:tabs>
      </w:pPr>
      <w:r>
        <w:rPr>
          <w:b/>
          <w:i/>
        </w:rPr>
        <w:t>D</w:t>
      </w:r>
      <w:r>
        <w:tab/>
        <w:t xml:space="preserve">Гостра оклюзія гілок гомілкових артерій.  </w:t>
      </w:r>
    </w:p>
    <w:p w:rsidR="0026143F" w:rsidRDefault="00717719">
      <w:r>
        <w:rPr>
          <w:b/>
          <w:i/>
        </w:rPr>
        <w:t>E</w:t>
      </w:r>
      <w:r>
        <w:t xml:space="preserve"> Міозит правої гомілки.</w:t>
      </w:r>
    </w:p>
    <w:p w:rsidR="0026143F" w:rsidRDefault="0026143F"/>
    <w:p w:rsidR="0026143F" w:rsidRDefault="00717719">
      <w:pPr>
        <w:widowControl w:val="0"/>
        <w:tabs>
          <w:tab w:val="left" w:pos="90"/>
        </w:tabs>
      </w:pPr>
      <w:r>
        <w:t xml:space="preserve">3. Хвора 42 років протягом 10 днів лікувалася самостійно з приводу поверхневого </w:t>
      </w:r>
    </w:p>
    <w:p w:rsidR="0026143F" w:rsidRDefault="00717719">
      <w:pPr>
        <w:widowControl w:val="0"/>
        <w:tabs>
          <w:tab w:val="left" w:pos="90"/>
        </w:tabs>
      </w:pPr>
      <w:r>
        <w:tab/>
        <w:t xml:space="preserve">тромбофлебіту. Об'єктивно: загальний стан хворої середньої важкості, відзначається </w:t>
      </w:r>
    </w:p>
    <w:p w:rsidR="0026143F" w:rsidRDefault="00717719">
      <w:pPr>
        <w:widowControl w:val="0"/>
        <w:tabs>
          <w:tab w:val="left" w:pos="90"/>
        </w:tabs>
      </w:pPr>
      <w:r>
        <w:tab/>
        <w:t>підвищення температури до вечора до 38,4</w:t>
      </w:r>
      <w:r>
        <w:rPr>
          <w:vertAlign w:val="superscript"/>
        </w:rPr>
        <w:t>о</w:t>
      </w:r>
      <w:r>
        <w:t>С, у клінічному аналізі крові лейкоцитоз  14,2х10</w:t>
      </w:r>
      <w:r>
        <w:rPr>
          <w:vertAlign w:val="superscript"/>
        </w:rPr>
        <w:t>9</w:t>
      </w:r>
      <w:r>
        <w:t xml:space="preserve">/л. При огляді -  в області верхньої третини правої гомілки по ходу </w:t>
      </w:r>
    </w:p>
    <w:p w:rsidR="0026143F" w:rsidRDefault="00717719">
      <w:pPr>
        <w:widowControl w:val="0"/>
        <w:tabs>
          <w:tab w:val="left" w:pos="90"/>
        </w:tabs>
      </w:pPr>
      <w:r>
        <w:tab/>
        <w:t xml:space="preserve">варикознорозширеної вени відзначається різко болісний інфільтрат, з розм'якшенням у </w:t>
      </w:r>
    </w:p>
    <w:p w:rsidR="0026143F" w:rsidRDefault="00717719">
      <w:pPr>
        <w:widowControl w:val="0"/>
        <w:tabs>
          <w:tab w:val="left" w:pos="90"/>
        </w:tabs>
      </w:pPr>
      <w:r>
        <w:tab/>
        <w:t xml:space="preserve">центрі. Яке ускладнення виникло в хворій?  </w:t>
      </w:r>
    </w:p>
    <w:p w:rsidR="0026143F" w:rsidRDefault="00717719">
      <w:pPr>
        <w:widowControl w:val="0"/>
        <w:tabs>
          <w:tab w:val="left" w:pos="90"/>
          <w:tab w:val="left" w:pos="221"/>
        </w:tabs>
      </w:pPr>
      <w:r>
        <w:rPr>
          <w:b/>
          <w:i/>
        </w:rPr>
        <w:t>A</w:t>
      </w:r>
      <w:r>
        <w:tab/>
        <w:t xml:space="preserve">* Нагноєння поверхневого тромбофлебіту.  </w:t>
      </w:r>
    </w:p>
    <w:p w:rsidR="0026143F" w:rsidRDefault="00717719">
      <w:pPr>
        <w:widowControl w:val="0"/>
        <w:tabs>
          <w:tab w:val="left" w:pos="90"/>
          <w:tab w:val="left" w:pos="226"/>
        </w:tabs>
      </w:pPr>
      <w:r>
        <w:rPr>
          <w:b/>
          <w:i/>
        </w:rPr>
        <w:t>B</w:t>
      </w:r>
      <w:r>
        <w:tab/>
        <w:t xml:space="preserve">Висхідний тромбофлебіт.  </w:t>
      </w:r>
    </w:p>
    <w:p w:rsidR="0026143F" w:rsidRDefault="00717719">
      <w:pPr>
        <w:widowControl w:val="0"/>
        <w:tabs>
          <w:tab w:val="left" w:pos="90"/>
          <w:tab w:val="left" w:pos="226"/>
        </w:tabs>
      </w:pPr>
      <w:r>
        <w:rPr>
          <w:b/>
          <w:i/>
        </w:rPr>
        <w:t>C</w:t>
      </w:r>
      <w:r>
        <w:tab/>
        <w:t xml:space="preserve">Тромбоз глибоких вен гомілки.  </w:t>
      </w:r>
    </w:p>
    <w:p w:rsidR="0026143F" w:rsidRDefault="00717719">
      <w:pPr>
        <w:widowControl w:val="0"/>
        <w:tabs>
          <w:tab w:val="left" w:pos="90"/>
          <w:tab w:val="left" w:pos="241"/>
        </w:tabs>
      </w:pPr>
      <w:r>
        <w:rPr>
          <w:b/>
          <w:i/>
        </w:rPr>
        <w:t>D</w:t>
      </w:r>
      <w:r>
        <w:tab/>
        <w:t xml:space="preserve">Тромбоз стегнової вени.  </w:t>
      </w:r>
    </w:p>
    <w:p w:rsidR="0026143F" w:rsidRDefault="00717719">
      <w:r>
        <w:rPr>
          <w:b/>
          <w:i/>
        </w:rPr>
        <w:t>E</w:t>
      </w:r>
      <w:r>
        <w:t xml:space="preserve"> Клубово-стегновий тромбоз.</w:t>
      </w:r>
    </w:p>
    <w:p w:rsidR="0026143F" w:rsidRDefault="0026143F"/>
    <w:p w:rsidR="0026143F" w:rsidRDefault="00717719">
      <w:pPr>
        <w:widowControl w:val="0"/>
        <w:tabs>
          <w:tab w:val="left" w:pos="90"/>
        </w:tabs>
      </w:pPr>
      <w:r>
        <w:t xml:space="preserve">4. У хворий 42 років, що страждає варикозною хворобою, перебіг захворювання </w:t>
      </w:r>
    </w:p>
    <w:p w:rsidR="0026143F" w:rsidRDefault="00717719">
      <w:pPr>
        <w:widowControl w:val="0"/>
        <w:tabs>
          <w:tab w:val="left" w:pos="90"/>
        </w:tabs>
      </w:pPr>
      <w:r>
        <w:tab/>
        <w:t xml:space="preserve">ускладнилося поверхневим тромбофлебітом. За медичною допомогою хвора не </w:t>
      </w:r>
    </w:p>
    <w:p w:rsidR="0026143F" w:rsidRDefault="00717719">
      <w:pPr>
        <w:widowControl w:val="0"/>
        <w:tabs>
          <w:tab w:val="left" w:pos="90"/>
        </w:tabs>
      </w:pPr>
      <w:r>
        <w:tab/>
        <w:t>зверталася, лікувалася самостійно протягом 8 днів. Об'єктивно: АТ 120/80 мм.рт.ст., ЧСС</w:t>
      </w:r>
    </w:p>
    <w:p w:rsidR="0026143F" w:rsidRDefault="00717719">
      <w:pPr>
        <w:widowControl w:val="0"/>
        <w:tabs>
          <w:tab w:val="left" w:pos="90"/>
        </w:tabs>
      </w:pPr>
      <w:r>
        <w:tab/>
        <w:t xml:space="preserve"> – 82 у хвилину, лейкоцитоз 8,2х10</w:t>
      </w:r>
      <w:r>
        <w:rPr>
          <w:vertAlign w:val="superscript"/>
        </w:rPr>
        <w:t>9</w:t>
      </w:r>
      <w:r>
        <w:t xml:space="preserve">/л, в області гомілки визначається щільній болісний </w:t>
      </w:r>
    </w:p>
    <w:p w:rsidR="0026143F" w:rsidRDefault="00717719">
      <w:pPr>
        <w:widowControl w:val="0"/>
        <w:tabs>
          <w:tab w:val="left" w:pos="90"/>
        </w:tabs>
      </w:pPr>
      <w:r>
        <w:tab/>
        <w:t xml:space="preserve">інфільтрат, що розповсюджується по ходу великої підшкірної вени до верхньої третини </w:t>
      </w:r>
    </w:p>
    <w:p w:rsidR="0026143F" w:rsidRDefault="00717719">
      <w:pPr>
        <w:widowControl w:val="0"/>
        <w:tabs>
          <w:tab w:val="left" w:pos="90"/>
        </w:tabs>
      </w:pPr>
      <w:r>
        <w:tab/>
        <w:t xml:space="preserve">стегна.  Про яке ускладнення можна припустити?  </w:t>
      </w:r>
    </w:p>
    <w:p w:rsidR="0026143F" w:rsidRDefault="00717719">
      <w:pPr>
        <w:widowControl w:val="0"/>
        <w:tabs>
          <w:tab w:val="left" w:pos="90"/>
          <w:tab w:val="left" w:pos="221"/>
        </w:tabs>
      </w:pPr>
      <w:r>
        <w:rPr>
          <w:b/>
          <w:i/>
        </w:rPr>
        <w:t>A</w:t>
      </w:r>
      <w:r>
        <w:tab/>
        <w:t xml:space="preserve">*Висхідний тромбофлебіт.  </w:t>
      </w:r>
    </w:p>
    <w:p w:rsidR="0026143F" w:rsidRDefault="00717719">
      <w:pPr>
        <w:widowControl w:val="0"/>
        <w:tabs>
          <w:tab w:val="left" w:pos="90"/>
          <w:tab w:val="left" w:pos="226"/>
        </w:tabs>
      </w:pPr>
      <w:r>
        <w:rPr>
          <w:b/>
          <w:i/>
        </w:rPr>
        <w:t>B</w:t>
      </w:r>
      <w:r>
        <w:tab/>
        <w:t xml:space="preserve">Тромбоз стегнової вени.  </w:t>
      </w:r>
    </w:p>
    <w:p w:rsidR="0026143F" w:rsidRDefault="00717719">
      <w:pPr>
        <w:widowControl w:val="0"/>
        <w:tabs>
          <w:tab w:val="left" w:pos="90"/>
          <w:tab w:val="left" w:pos="226"/>
        </w:tabs>
      </w:pPr>
      <w:r>
        <w:rPr>
          <w:b/>
          <w:i/>
        </w:rPr>
        <w:t>C</w:t>
      </w:r>
      <w:r>
        <w:tab/>
        <w:t xml:space="preserve">Тромбоз вен гомілки.  </w:t>
      </w:r>
    </w:p>
    <w:p w:rsidR="0026143F" w:rsidRDefault="00717719">
      <w:pPr>
        <w:widowControl w:val="0"/>
        <w:tabs>
          <w:tab w:val="left" w:pos="90"/>
          <w:tab w:val="left" w:pos="241"/>
        </w:tabs>
      </w:pPr>
      <w:r>
        <w:rPr>
          <w:b/>
          <w:i/>
        </w:rPr>
        <w:t>D</w:t>
      </w:r>
      <w:r>
        <w:tab/>
        <w:t xml:space="preserve">Тромбоз клубово-стегнового сегменту.  </w:t>
      </w:r>
    </w:p>
    <w:p w:rsidR="0026143F" w:rsidRDefault="00717719">
      <w:r>
        <w:rPr>
          <w:b/>
          <w:i/>
        </w:rPr>
        <w:t>E</w:t>
      </w:r>
      <w:r>
        <w:t xml:space="preserve"> Нагноєння поверхневого тромбофлебіту.</w:t>
      </w:r>
    </w:p>
    <w:p w:rsidR="0026143F" w:rsidRDefault="0026143F"/>
    <w:p w:rsidR="0026143F" w:rsidRDefault="00717719">
      <w:pPr>
        <w:widowControl w:val="0"/>
        <w:tabs>
          <w:tab w:val="left" w:pos="90"/>
        </w:tabs>
      </w:pPr>
      <w:r>
        <w:lastRenderedPageBreak/>
        <w:t xml:space="preserve">5. Хвора скаржиться на біль розпираючого характеру в ділянці лівої гомілки, її набряк. </w:t>
      </w:r>
    </w:p>
    <w:p w:rsidR="0026143F" w:rsidRDefault="00717719">
      <w:pPr>
        <w:widowControl w:val="0"/>
        <w:tabs>
          <w:tab w:val="left" w:pos="90"/>
        </w:tabs>
      </w:pPr>
      <w:r>
        <w:tab/>
        <w:t xml:space="preserve">Захворіла раптово два дні тому. При огляді ліва гомілка товща від протилежної на 3,5 см </w:t>
      </w:r>
    </w:p>
    <w:p w:rsidR="0026143F" w:rsidRDefault="00717719">
      <w:pPr>
        <w:widowControl w:val="0"/>
        <w:tabs>
          <w:tab w:val="left" w:pos="90"/>
        </w:tabs>
      </w:pPr>
      <w:r>
        <w:tab/>
        <w:t xml:space="preserve">за рахунок м’якого набряку, шкірні покриви ціанотичні, теплі на дотик. Симптоми Хоманса та Ловенберга позитивні. Діагноз?  </w:t>
      </w:r>
    </w:p>
    <w:p w:rsidR="0026143F" w:rsidRDefault="00717719">
      <w:pPr>
        <w:widowControl w:val="0"/>
        <w:tabs>
          <w:tab w:val="left" w:pos="90"/>
          <w:tab w:val="left" w:pos="221"/>
        </w:tabs>
      </w:pPr>
      <w:r>
        <w:rPr>
          <w:b/>
          <w:i/>
        </w:rPr>
        <w:t>A</w:t>
      </w:r>
      <w:r>
        <w:tab/>
        <w:t xml:space="preserve">* Тромбоз глибоких вен лівої нижньої кінцівки;  </w:t>
      </w:r>
    </w:p>
    <w:p w:rsidR="0026143F" w:rsidRDefault="00717719">
      <w:pPr>
        <w:widowControl w:val="0"/>
        <w:tabs>
          <w:tab w:val="left" w:pos="90"/>
          <w:tab w:val="left" w:pos="226"/>
        </w:tabs>
      </w:pPr>
      <w:r>
        <w:rPr>
          <w:b/>
          <w:i/>
        </w:rPr>
        <w:t>B</w:t>
      </w:r>
      <w:r>
        <w:tab/>
        <w:t xml:space="preserve">Гострий підшкірний тромбофлебіт лівої нижньої кінцівки  </w:t>
      </w:r>
    </w:p>
    <w:p w:rsidR="0026143F" w:rsidRDefault="00717719">
      <w:pPr>
        <w:widowControl w:val="0"/>
        <w:tabs>
          <w:tab w:val="left" w:pos="90"/>
          <w:tab w:val="left" w:pos="226"/>
        </w:tabs>
      </w:pPr>
      <w:r>
        <w:rPr>
          <w:b/>
          <w:i/>
        </w:rPr>
        <w:t>C</w:t>
      </w:r>
      <w:r>
        <w:tab/>
        <w:t xml:space="preserve">Лівобічний синдром Педжетта-Шреттера;  </w:t>
      </w:r>
    </w:p>
    <w:p w:rsidR="0026143F" w:rsidRDefault="00717719">
      <w:pPr>
        <w:widowControl w:val="0"/>
        <w:tabs>
          <w:tab w:val="left" w:pos="90"/>
          <w:tab w:val="left" w:pos="241"/>
        </w:tabs>
      </w:pPr>
      <w:r>
        <w:rPr>
          <w:b/>
          <w:i/>
        </w:rPr>
        <w:t>D</w:t>
      </w:r>
      <w:r>
        <w:tab/>
        <w:t xml:space="preserve">Лівобічний синдром Леріша;  </w:t>
      </w:r>
    </w:p>
    <w:p w:rsidR="0026143F" w:rsidRDefault="00717719">
      <w:pPr>
        <w:widowControl w:val="0"/>
        <w:tabs>
          <w:tab w:val="left" w:pos="90"/>
          <w:tab w:val="left" w:pos="226"/>
        </w:tabs>
      </w:pPr>
      <w:r>
        <w:rPr>
          <w:b/>
          <w:i/>
        </w:rPr>
        <w:t>E</w:t>
      </w:r>
      <w:r>
        <w:tab/>
        <w:t xml:space="preserve">Лівобічний ілеофеморальний венозний тромбоз  </w:t>
      </w:r>
    </w:p>
    <w:p w:rsidR="0026143F" w:rsidRDefault="0026143F"/>
    <w:p w:rsidR="0026143F" w:rsidRDefault="00717719">
      <w:pPr>
        <w:widowControl w:val="0"/>
        <w:tabs>
          <w:tab w:val="left" w:pos="90"/>
        </w:tabs>
      </w:pPr>
      <w:r>
        <w:t xml:space="preserve">6 Хворий на 4 добу після операції з приводу пухлини ректосигмоїдного кута відчув раптовийбіль та набряк лівої нижньої кінцівки. При огляді ліва нижня кінцівка на всьому протязі потовщена за рахунок ригідного набряку (різниця діаметрів на стегні +4-5 см, на гомілці +5-6 см), шкірні покриви ціанотичні, гарячі на дотик. Симптоми Хоманса та Ловенберга позитивні. Діагноз?   </w:t>
      </w:r>
    </w:p>
    <w:p w:rsidR="0026143F" w:rsidRDefault="00717719">
      <w:pPr>
        <w:widowControl w:val="0"/>
        <w:tabs>
          <w:tab w:val="left" w:pos="90"/>
          <w:tab w:val="left" w:pos="221"/>
        </w:tabs>
      </w:pPr>
      <w:r>
        <w:rPr>
          <w:b/>
          <w:i/>
        </w:rPr>
        <w:t>A</w:t>
      </w:r>
      <w:r>
        <w:tab/>
        <w:t xml:space="preserve">* Лівобічний ілеофеморальний венозний тромбоз;  </w:t>
      </w:r>
    </w:p>
    <w:p w:rsidR="0026143F" w:rsidRDefault="00717719">
      <w:pPr>
        <w:widowControl w:val="0"/>
        <w:tabs>
          <w:tab w:val="left" w:pos="90"/>
          <w:tab w:val="left" w:pos="226"/>
        </w:tabs>
      </w:pPr>
      <w:r>
        <w:rPr>
          <w:b/>
          <w:i/>
        </w:rPr>
        <w:t>B</w:t>
      </w:r>
      <w:r>
        <w:tab/>
        <w:t xml:space="preserve">Гострий підшкірний тромбофлебіт лівої нижньої кінцівки  </w:t>
      </w:r>
    </w:p>
    <w:p w:rsidR="0026143F" w:rsidRDefault="00717719">
      <w:pPr>
        <w:widowControl w:val="0"/>
        <w:tabs>
          <w:tab w:val="left" w:pos="90"/>
          <w:tab w:val="left" w:pos="226"/>
        </w:tabs>
      </w:pPr>
      <w:r>
        <w:rPr>
          <w:b/>
          <w:i/>
        </w:rPr>
        <w:t>C</w:t>
      </w:r>
      <w:r>
        <w:tab/>
        <w:t xml:space="preserve">Тромбоз глибоких вен лівої нижньої кінцівки  </w:t>
      </w:r>
    </w:p>
    <w:p w:rsidR="0026143F" w:rsidRDefault="00717719">
      <w:pPr>
        <w:widowControl w:val="0"/>
        <w:tabs>
          <w:tab w:val="left" w:pos="90"/>
          <w:tab w:val="left" w:pos="241"/>
        </w:tabs>
      </w:pPr>
      <w:r>
        <w:rPr>
          <w:b/>
          <w:i/>
        </w:rPr>
        <w:t>D</w:t>
      </w:r>
      <w:r>
        <w:tab/>
        <w:t xml:space="preserve">Лівобічний синдром Педжетта-Шреттера  </w:t>
      </w:r>
    </w:p>
    <w:p w:rsidR="0026143F" w:rsidRDefault="00717719">
      <w:pPr>
        <w:widowControl w:val="0"/>
        <w:tabs>
          <w:tab w:val="left" w:pos="90"/>
          <w:tab w:val="left" w:pos="226"/>
        </w:tabs>
      </w:pPr>
      <w:r>
        <w:rPr>
          <w:b/>
          <w:i/>
        </w:rPr>
        <w:t>E</w:t>
      </w:r>
      <w:r>
        <w:tab/>
        <w:t xml:space="preserve">Лівобічний синдром Леріша  </w:t>
      </w:r>
    </w:p>
    <w:p w:rsidR="0026143F" w:rsidRDefault="0026143F">
      <w:pPr>
        <w:widowControl w:val="0"/>
        <w:spacing w:line="218" w:lineRule="auto"/>
        <w:rPr>
          <w:color w:val="000000"/>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26143F">
      <w:pPr>
        <w:pStyle w:val="a8"/>
        <w:tabs>
          <w:tab w:val="left" w:pos="3584"/>
        </w:tabs>
        <w:ind w:left="1800"/>
      </w:pPr>
    </w:p>
    <w:p w:rsidR="0026143F" w:rsidRDefault="0026143F">
      <w:pPr>
        <w:pStyle w:val="10"/>
        <w:tabs>
          <w:tab w:val="left" w:pos="3584"/>
        </w:tabs>
        <w:rPr>
          <w:b/>
          <w:sz w:val="32"/>
          <w:szCs w:val="32"/>
        </w:rPr>
      </w:pPr>
    </w:p>
    <w:p w:rsidR="0026143F" w:rsidRDefault="00717719">
      <w:pPr>
        <w:pStyle w:val="10"/>
        <w:tabs>
          <w:tab w:val="left" w:pos="3584"/>
        </w:tabs>
        <w:rPr>
          <w:b/>
          <w:sz w:val="28"/>
          <w:szCs w:val="28"/>
        </w:rPr>
      </w:pPr>
      <w:r>
        <w:rPr>
          <w:b/>
          <w:sz w:val="32"/>
          <w:szCs w:val="32"/>
        </w:rPr>
        <w:t>5.Список рекомендованої літератури</w:t>
      </w:r>
    </w:p>
    <w:p w:rsidR="0026143F" w:rsidRDefault="00717719">
      <w:pPr>
        <w:widowControl w:val="0"/>
        <w:spacing w:before="220"/>
        <w:ind w:left="1000"/>
        <w:rPr>
          <w:snapToGrid w:val="0"/>
          <w:sz w:val="28"/>
          <w:szCs w:val="20"/>
        </w:rPr>
      </w:pPr>
      <w:r>
        <w:rPr>
          <w:snapToGrid w:val="0"/>
          <w:sz w:val="28"/>
          <w:szCs w:val="20"/>
        </w:rPr>
        <w:t>- основна;</w:t>
      </w:r>
    </w:p>
    <w:p w:rsidR="0026143F" w:rsidRDefault="00717719">
      <w:pPr>
        <w:widowControl w:val="0"/>
        <w:numPr>
          <w:ilvl w:val="0"/>
          <w:numId w:val="83"/>
        </w:numPr>
        <w:spacing w:after="160" w:line="259" w:lineRule="auto"/>
        <w:contextualSpacing/>
        <w:rPr>
          <w:lang w:eastAsia="en-US"/>
        </w:rPr>
      </w:pPr>
      <w:r>
        <w:rPr>
          <w:lang w:eastAsia="en-US"/>
        </w:rPr>
        <w:t>Загальна хірургія: [підруч. для здобувачів ВНЗ] / [В. П. Андрущенко та</w:t>
      </w:r>
      <w:r>
        <w:rPr>
          <w:lang w:eastAsia="en-US"/>
        </w:rP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83"/>
        </w:numPr>
        <w:contextualSpacing/>
        <w:rPr>
          <w:lang w:eastAsia="en-US"/>
        </w:rPr>
      </w:pPr>
      <w:r>
        <w:rPr>
          <w:lang w:eastAsia="en-US"/>
        </w:rPr>
        <w:t>Загальна хірургія: підручник / П. О. Герасимчук [та ін.].; ред. П. О.</w:t>
      </w:r>
      <w:r>
        <w:rPr>
          <w:lang w:eastAsia="en-US"/>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83"/>
        </w:numPr>
        <w:contextualSpacing/>
        <w:rPr>
          <w:lang w:eastAsia="en-US"/>
        </w:rPr>
      </w:pPr>
      <w:r>
        <w:rPr>
          <w:lang w:eastAsia="en-US"/>
        </w:rPr>
        <w:t>Хірургія: в 2-х т. Т. 1.: підручник для здобувачів вищих медичних</w:t>
      </w:r>
      <w:r>
        <w:rPr>
          <w:lang w:eastAsia="en-US"/>
        </w:rP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83"/>
        </w:numPr>
        <w:spacing w:after="160" w:line="259" w:lineRule="auto"/>
        <w:contextualSpacing/>
        <w:rPr>
          <w:lang w:eastAsia="en-US"/>
        </w:rPr>
      </w:pPr>
      <w:r>
        <w:rPr>
          <w:lang w:eastAsia="en-US"/>
        </w:rPr>
        <w:t>Хірургія: підручник / О. М. Кіт, А. О. Боб, В. С. Жуковський; ДВНЗ</w:t>
      </w:r>
      <w:r>
        <w:rPr>
          <w:lang w:eastAsia="en-US"/>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83"/>
        </w:numPr>
        <w:contextualSpacing/>
        <w:rPr>
          <w:lang w:eastAsia="en-US"/>
        </w:rPr>
      </w:pPr>
      <w:r>
        <w:rPr>
          <w:lang w:eastAsia="en-US"/>
        </w:rPr>
        <w:t>Хірургія: підручник: в 2-х т. Т. 1: Загальна хірургія з основними видами</w:t>
      </w:r>
      <w:r>
        <w:rPr>
          <w:lang w:eastAsia="en-US"/>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83"/>
        </w:numPr>
        <w:contextualSpacing/>
        <w:rPr>
          <w:lang w:eastAsia="en-US"/>
        </w:rPr>
      </w:pPr>
      <w:r>
        <w:rPr>
          <w:lang w:eastAsia="en-US"/>
        </w:rPr>
        <w:t>Оперативна хірургія і топографічна анатомія голови та шиї: баз. підруч.</w:t>
      </w:r>
      <w:r>
        <w:rPr>
          <w:lang w:eastAsia="en-US"/>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83"/>
        </w:numPr>
        <w:contextualSpacing/>
        <w:rPr>
          <w:lang w:eastAsia="en-US"/>
        </w:rPr>
      </w:pPr>
      <w:r>
        <w:rPr>
          <w:lang w:eastAsia="en-US"/>
        </w:rPr>
        <w:t>Оперативна хірургія та топографічна анатомія: національний підручник</w:t>
      </w:r>
      <w:r>
        <w:rPr>
          <w:lang w:eastAsia="en-US"/>
        </w:rPr>
        <w:br/>
      </w:r>
      <w:r>
        <w:rPr>
          <w:lang w:eastAsia="en-US"/>
        </w:rPr>
        <w:lastRenderedPageBreak/>
        <w:t>для здобувачів вищих медичних начальних закладів ІV рівня акредитації / Ю. Т. Ахтемійчук [та ін.]; ред. М. П. Ковальський. - 3-є вид., виправ. - Київ: ВСВ</w:t>
      </w:r>
      <w:r>
        <w:rPr>
          <w:lang w:eastAsia="en-US"/>
        </w:rPr>
        <w:br/>
        <w:t>"Медицина", 2016. - 504 с.: 40 с. кольор. вкл.</w:t>
      </w:r>
    </w:p>
    <w:p w:rsidR="0026143F" w:rsidRDefault="0026143F">
      <w:pPr>
        <w:widowControl w:val="0"/>
        <w:shd w:val="clear" w:color="auto" w:fill="FFFFFF"/>
        <w:autoSpaceDE w:val="0"/>
        <w:ind w:left="568"/>
        <w:jc w:val="both"/>
        <w:rPr>
          <w:color w:val="000000"/>
          <w:szCs w:val="28"/>
        </w:rPr>
      </w:pPr>
    </w:p>
    <w:p w:rsidR="0026143F" w:rsidRDefault="00717719">
      <w:pPr>
        <w:tabs>
          <w:tab w:val="left" w:pos="3584"/>
        </w:tabs>
        <w:ind w:left="426" w:hanging="426"/>
        <w:rPr>
          <w:b/>
          <w:i/>
          <w:sz w:val="28"/>
          <w:szCs w:val="28"/>
          <w:lang w:eastAsia="ar-SA"/>
        </w:rPr>
      </w:pPr>
      <w:r>
        <w:rPr>
          <w:b/>
          <w:i/>
          <w:sz w:val="28"/>
          <w:szCs w:val="28"/>
          <w:lang w:eastAsia="ar-SA"/>
        </w:rPr>
        <w:t xml:space="preserve">        Додаткова література:</w:t>
      </w:r>
    </w:p>
    <w:p w:rsidR="0026143F" w:rsidRDefault="00717719">
      <w:pPr>
        <w:widowControl w:val="0"/>
        <w:numPr>
          <w:ilvl w:val="0"/>
          <w:numId w:val="84"/>
        </w:numPr>
        <w:tabs>
          <w:tab w:val="left" w:pos="1101"/>
        </w:tabs>
        <w:contextualSpacing/>
        <w:rPr>
          <w:lang w:eastAsia="en-US"/>
        </w:rPr>
      </w:pPr>
      <w:r>
        <w:rPr>
          <w:lang w:eastAsia="en-US"/>
        </w:rPr>
        <w:t>Інноваційні малоінвазивні технології в хірургічному лікуванні</w:t>
      </w:r>
      <w:r>
        <w:rPr>
          <w:lang w:eastAsia="en-US"/>
        </w:rPr>
        <w:br/>
        <w:t>хронічних захворювань вен нижніх кінцівок: монографія / С.І. Саволюк, В.А. Ходос, В.С. Горбовець, М.І. Музь, Р.А. Геращенко. – Київ – Вінниця: ПП Балюк І.Б. – 2020. – 146 с.</w:t>
      </w:r>
    </w:p>
    <w:p w:rsidR="0026143F" w:rsidRDefault="00717719">
      <w:pPr>
        <w:widowControl w:val="0"/>
        <w:numPr>
          <w:ilvl w:val="0"/>
          <w:numId w:val="84"/>
        </w:numPr>
        <w:tabs>
          <w:tab w:val="left" w:pos="1101"/>
        </w:tabs>
        <w:contextualSpacing/>
        <w:rPr>
          <w:lang w:eastAsia="en-US"/>
        </w:rPr>
      </w:pPr>
      <w:r>
        <w:rPr>
          <w:lang w:eastAsia="en-US"/>
        </w:rPr>
        <w:t>Загальна хірургія: базовий підручник для здобувачів вищих навчальних</w:t>
      </w:r>
      <w:r>
        <w:rPr>
          <w:lang w:eastAsia="en-US"/>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84"/>
        </w:numPr>
        <w:tabs>
          <w:tab w:val="left" w:pos="1101"/>
        </w:tabs>
        <w:contextualSpacing/>
        <w:rPr>
          <w:lang w:eastAsia="en-US"/>
        </w:rPr>
      </w:pPr>
      <w:r>
        <w:rPr>
          <w:lang w:eastAsia="en-US"/>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ind w:left="851" w:hanging="851"/>
        <w:jc w:val="both"/>
        <w:rPr>
          <w:color w:val="000000"/>
          <w:sz w:val="28"/>
          <w:szCs w:val="28"/>
        </w:rPr>
      </w:pPr>
    </w:p>
    <w:p w:rsidR="0026143F" w:rsidRDefault="0026143F">
      <w:pPr>
        <w:tabs>
          <w:tab w:val="left" w:pos="1101"/>
        </w:tabs>
        <w:kinsoku w:val="0"/>
        <w:overflowPunct w:val="0"/>
        <w:autoSpaceDE w:val="0"/>
        <w:autoSpaceDN w:val="0"/>
        <w:jc w:val="center"/>
        <w:rPr>
          <w:b/>
          <w:color w:val="000000"/>
        </w:rPr>
      </w:pPr>
    </w:p>
    <w:p w:rsidR="0026143F" w:rsidRDefault="00717719">
      <w:pPr>
        <w:tabs>
          <w:tab w:val="left" w:pos="1101"/>
        </w:tabs>
        <w:kinsoku w:val="0"/>
        <w:overflowPunct w:val="0"/>
        <w:autoSpaceDE w:val="0"/>
        <w:autoSpaceDN w:val="0"/>
        <w:rPr>
          <w:b/>
          <w:color w:val="000000"/>
          <w:lang w:bidi="ru-RU"/>
        </w:rPr>
      </w:pPr>
      <w:r>
        <w:rPr>
          <w:b/>
          <w:color w:val="000000"/>
        </w:rPr>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D13360">
      <w:pPr>
        <w:widowControl w:val="0"/>
        <w:numPr>
          <w:ilvl w:val="0"/>
          <w:numId w:val="85"/>
        </w:numPr>
        <w:contextualSpacing/>
        <w:rPr>
          <w:lang w:val="ru-RU" w:eastAsia="en-US"/>
        </w:rPr>
      </w:pPr>
      <w:hyperlink r:id="rId160"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moz</w:t>
        </w:r>
        <w:r w:rsidR="00717719">
          <w:rPr>
            <w:color w:val="0000FF"/>
            <w:u w:val="single"/>
            <w:lang w:val="ru-RU" w:eastAsia="en-US"/>
          </w:rPr>
          <w:t>.</w:t>
        </w:r>
        <w:r w:rsidR="00717719">
          <w:rPr>
            <w:color w:val="0000FF"/>
            <w:u w:val="single"/>
            <w:lang w:val="en-US" w:eastAsia="en-US"/>
          </w:rPr>
          <w:t>gov</w:t>
        </w:r>
        <w:r w:rsidR="00717719">
          <w:rPr>
            <w:color w:val="0000FF"/>
            <w:u w:val="single"/>
            <w:lang w:val="ru-RU" w:eastAsia="en-US"/>
          </w:rPr>
          <w:t>.</w:t>
        </w:r>
        <w:r w:rsidR="00717719">
          <w:rPr>
            <w:color w:val="0000FF"/>
            <w:u w:val="single"/>
            <w:lang w:val="en-US" w:eastAsia="en-US"/>
          </w:rPr>
          <w:t>ua</w:t>
        </w:r>
      </w:hyperlink>
      <w:r w:rsidR="00717719">
        <w:rPr>
          <w:color w:val="0000FF"/>
          <w:u w:val="single"/>
          <w:lang w:val="ru-RU" w:eastAsia="en-US"/>
        </w:rPr>
        <w:t xml:space="preserve"> – Міністерство охорони здоров’я України</w:t>
      </w:r>
    </w:p>
    <w:p w:rsidR="0026143F" w:rsidRDefault="00D13360">
      <w:pPr>
        <w:widowControl w:val="0"/>
        <w:numPr>
          <w:ilvl w:val="0"/>
          <w:numId w:val="85"/>
        </w:numPr>
        <w:contextualSpacing/>
        <w:rPr>
          <w:lang w:val="en-US" w:eastAsia="en-US"/>
        </w:rPr>
      </w:pPr>
      <w:hyperlink r:id="rId161"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162" w:history="1">
        <w:r w:rsidR="00717719">
          <w:rPr>
            <w:color w:val="0000FF"/>
            <w:u w:val="single"/>
            <w:lang w:val="en-US" w:eastAsia="en-US"/>
          </w:rPr>
          <w:t>American Medical Association</w:t>
        </w:r>
      </w:hyperlink>
    </w:p>
    <w:p w:rsidR="0026143F" w:rsidRDefault="00D13360">
      <w:pPr>
        <w:widowControl w:val="0"/>
        <w:numPr>
          <w:ilvl w:val="0"/>
          <w:numId w:val="85"/>
        </w:numPr>
        <w:contextualSpacing/>
        <w:rPr>
          <w:lang w:val="ru-RU" w:eastAsia="en-US"/>
        </w:rPr>
      </w:pPr>
      <w:hyperlink r:id="rId163"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who</w:t>
        </w:r>
        <w:r w:rsidR="00717719">
          <w:rPr>
            <w:color w:val="0000FF"/>
            <w:u w:val="single"/>
            <w:shd w:val="clear" w:color="auto" w:fill="FFFFFF"/>
            <w:lang w:val="ru-RU" w:eastAsia="en-US"/>
          </w:rPr>
          <w:t>.</w:t>
        </w:r>
        <w:r w:rsidR="00717719">
          <w:rPr>
            <w:color w:val="0000FF"/>
            <w:u w:val="single"/>
            <w:shd w:val="clear" w:color="auto" w:fill="FFFFFF"/>
            <w:lang w:val="en-US" w:eastAsia="en-US"/>
          </w:rPr>
          <w:t>int</w:t>
        </w:r>
      </w:hyperlink>
      <w:r w:rsidR="00717719">
        <w:rPr>
          <w:color w:val="0000FF"/>
          <w:u w:val="single"/>
          <w:shd w:val="clear" w:color="auto" w:fill="FFFFFF"/>
          <w:lang w:val="ru-RU" w:eastAsia="en-US"/>
        </w:rPr>
        <w:t xml:space="preserve"> – Всесвітня організація охорони здоров’я</w:t>
      </w:r>
    </w:p>
    <w:p w:rsidR="0026143F" w:rsidRDefault="00D13360">
      <w:pPr>
        <w:widowControl w:val="0"/>
        <w:numPr>
          <w:ilvl w:val="0"/>
          <w:numId w:val="85"/>
        </w:numPr>
        <w:contextualSpacing/>
        <w:rPr>
          <w:lang w:val="ru-RU" w:eastAsia="en-US"/>
        </w:rPr>
      </w:pPr>
      <w:hyperlink r:id="rId164"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dec</w:t>
        </w:r>
        <w:r w:rsidR="00717719">
          <w:rPr>
            <w:color w:val="0000FF"/>
            <w:u w:val="single"/>
            <w:shd w:val="clear" w:color="auto" w:fill="FFFFFF"/>
            <w:lang w:val="ru-RU" w:eastAsia="en-US"/>
          </w:rPr>
          <w:t>.</w:t>
        </w:r>
        <w:r w:rsidR="00717719">
          <w:rPr>
            <w:color w:val="0000FF"/>
            <w:u w:val="single"/>
            <w:shd w:val="clear" w:color="auto" w:fill="FFFFFF"/>
            <w:lang w:val="en-US" w:eastAsia="en-US"/>
          </w:rPr>
          <w:t>gov</w:t>
        </w:r>
        <w:r w:rsidR="00717719">
          <w:rPr>
            <w:color w:val="0000FF"/>
            <w:u w:val="single"/>
            <w:shd w:val="clear" w:color="auto" w:fill="FFFFFF"/>
            <w:lang w:val="ru-RU" w:eastAsia="en-US"/>
          </w:rPr>
          <w:t>.</w:t>
        </w:r>
        <w:r w:rsidR="00717719">
          <w:rPr>
            <w:color w:val="0000FF"/>
            <w:u w:val="single"/>
            <w:shd w:val="clear" w:color="auto" w:fill="FFFFFF"/>
            <w:lang w:val="en-US" w:eastAsia="en-US"/>
          </w:rPr>
          <w:t>ua</w:t>
        </w:r>
        <w:r w:rsidR="00717719">
          <w:rPr>
            <w:color w:val="0000FF"/>
            <w:u w:val="single"/>
            <w:shd w:val="clear" w:color="auto" w:fill="FFFFFF"/>
            <w:lang w:val="ru-RU" w:eastAsia="en-US"/>
          </w:rPr>
          <w:t>/</w:t>
        </w:r>
        <w:r w:rsidR="00717719">
          <w:rPr>
            <w:color w:val="0000FF"/>
            <w:u w:val="single"/>
            <w:shd w:val="clear" w:color="auto" w:fill="FFFFFF"/>
            <w:lang w:val="en-US" w:eastAsia="en-US"/>
          </w:rPr>
          <w:t>mtd</w:t>
        </w:r>
        <w:r w:rsidR="00717719">
          <w:rPr>
            <w:color w:val="0000FF"/>
            <w:u w:val="single"/>
            <w:shd w:val="clear" w:color="auto" w:fill="FFFFFF"/>
            <w:lang w:val="ru-RU" w:eastAsia="en-US"/>
          </w:rPr>
          <w:t>/</w:t>
        </w:r>
        <w:r w:rsidR="00717719">
          <w:rPr>
            <w:color w:val="0000FF"/>
            <w:u w:val="single"/>
            <w:shd w:val="clear" w:color="auto" w:fill="FFFFFF"/>
            <w:lang w:val="en-US" w:eastAsia="en-US"/>
          </w:rPr>
          <w:t>home</w:t>
        </w:r>
        <w:r w:rsidR="00717719">
          <w:rPr>
            <w:color w:val="0000FF"/>
            <w:u w:val="single"/>
            <w:shd w:val="clear" w:color="auto" w:fill="FFFFFF"/>
            <w:lang w:val="ru-RU" w:eastAsia="en-US"/>
          </w:rPr>
          <w:t>/</w:t>
        </w:r>
      </w:hyperlink>
      <w:r w:rsidR="00717719">
        <w:rPr>
          <w:color w:val="0000FF"/>
          <w:u w:val="single"/>
          <w:shd w:val="clear" w:color="auto" w:fill="FFFFFF"/>
          <w:lang w:val="ru-RU" w:eastAsia="en-US"/>
        </w:rPr>
        <w:t xml:space="preserve"> - Державний експертний центр МОЗ України</w:t>
      </w:r>
    </w:p>
    <w:p w:rsidR="0026143F" w:rsidRDefault="00D13360">
      <w:pPr>
        <w:widowControl w:val="0"/>
        <w:numPr>
          <w:ilvl w:val="0"/>
          <w:numId w:val="85"/>
        </w:numPr>
        <w:contextualSpacing/>
        <w:rPr>
          <w:lang w:val="ru-RU" w:eastAsia="en-US"/>
        </w:rPr>
      </w:pPr>
      <w:hyperlink r:id="rId165"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bma</w:t>
        </w:r>
        <w:r w:rsidR="00717719">
          <w:rPr>
            <w:color w:val="0000FF"/>
            <w:u w:val="single"/>
            <w:lang w:val="ru-RU" w:eastAsia="en-US"/>
          </w:rPr>
          <w:t>.</w:t>
        </w:r>
        <w:r w:rsidR="00717719">
          <w:rPr>
            <w:color w:val="0000FF"/>
            <w:u w:val="single"/>
            <w:lang w:val="en-US" w:eastAsia="en-US"/>
          </w:rPr>
          <w:t>org</w:t>
        </w:r>
        <w:r w:rsidR="00717719">
          <w:rPr>
            <w:color w:val="0000FF"/>
            <w:u w:val="single"/>
            <w:lang w:val="ru-RU" w:eastAsia="en-US"/>
          </w:rPr>
          <w:t>.</w:t>
        </w:r>
        <w:r w:rsidR="00717719">
          <w:rPr>
            <w:color w:val="0000FF"/>
            <w:u w:val="single"/>
            <w:lang w:val="en-US" w:eastAsia="en-US"/>
          </w:rPr>
          <w:t>uk</w:t>
        </w:r>
      </w:hyperlink>
      <w:r w:rsidR="00717719">
        <w:rPr>
          <w:lang w:val="ru-RU" w:eastAsia="en-US"/>
        </w:rPr>
        <w:t xml:space="preserve"> – Британська медична асоціація</w:t>
      </w:r>
    </w:p>
    <w:p w:rsidR="0026143F" w:rsidRDefault="00D13360">
      <w:pPr>
        <w:widowControl w:val="0"/>
        <w:numPr>
          <w:ilvl w:val="0"/>
          <w:numId w:val="85"/>
        </w:numPr>
        <w:contextualSpacing/>
        <w:rPr>
          <w:lang w:val="en-US" w:eastAsia="en-US"/>
        </w:rPr>
      </w:pPr>
      <w:hyperlink r:id="rId166"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85"/>
        </w:numPr>
        <w:contextualSpacing/>
        <w:rPr>
          <w:lang w:val="ru-RU" w:eastAsia="en-US"/>
        </w:rPr>
      </w:pPr>
      <w:hyperlink r:id="rId167" w:history="1">
        <w:r w:rsidR="00717719">
          <w:rPr>
            <w:color w:val="0000FF"/>
            <w:u w:val="single"/>
            <w:lang w:val="en-US" w:eastAsia="en-US"/>
          </w:rPr>
          <w:t>www</w:t>
        </w:r>
        <w:r w:rsidR="00717719">
          <w:rPr>
            <w:color w:val="0000FF"/>
            <w:u w:val="single"/>
            <w:lang w:val="ru-RU" w:eastAsia="en-US"/>
          </w:rPr>
          <w:t>.</w:t>
        </w:r>
        <w:r w:rsidR="00717719">
          <w:rPr>
            <w:color w:val="0000FF"/>
            <w:u w:val="single"/>
            <w:lang w:val="en-US" w:eastAsia="en-US"/>
          </w:rPr>
          <w:t>bundesaerztekammer</w:t>
        </w:r>
        <w:r w:rsidR="00717719">
          <w:rPr>
            <w:color w:val="0000FF"/>
            <w:u w:val="single"/>
            <w:lang w:val="ru-RU" w:eastAsia="en-US"/>
          </w:rPr>
          <w:t>.</w:t>
        </w:r>
        <w:r w:rsidR="00717719">
          <w:rPr>
            <w:color w:val="0000FF"/>
            <w:u w:val="single"/>
            <w:lang w:val="en-US" w:eastAsia="en-US"/>
          </w:rPr>
          <w:t>de</w:t>
        </w:r>
      </w:hyperlink>
      <w:r w:rsidR="00717719">
        <w:rPr>
          <w:lang w:val="ru-RU" w:eastAsia="en-US"/>
        </w:rPr>
        <w:t xml:space="preserve"> – Німецька медична асоціація</w:t>
      </w:r>
    </w:p>
    <w:p w:rsidR="0026143F" w:rsidRDefault="00D13360">
      <w:pPr>
        <w:widowControl w:val="0"/>
        <w:numPr>
          <w:ilvl w:val="0"/>
          <w:numId w:val="85"/>
        </w:numPr>
        <w:rPr>
          <w:lang w:val="ru-RU"/>
        </w:rPr>
      </w:pPr>
      <w:hyperlink r:id="rId168" w:history="1">
        <w:r w:rsidR="00717719">
          <w:rPr>
            <w:color w:val="0000FF"/>
            <w:u w:val="single"/>
            <w:lang w:val="en-US"/>
          </w:rPr>
          <w:t>http</w:t>
        </w:r>
        <w:r w:rsidR="00717719">
          <w:rPr>
            <w:color w:val="0000FF"/>
            <w:u w:val="single"/>
            <w:lang w:val="ru-RU"/>
          </w:rPr>
          <w:t>://</w:t>
        </w:r>
        <w:r w:rsidR="00717719">
          <w:rPr>
            <w:color w:val="0000FF"/>
            <w:u w:val="single"/>
            <w:lang w:val="en-US"/>
          </w:rPr>
          <w:t>medforum</w:t>
        </w:r>
        <w:r w:rsidR="00717719">
          <w:rPr>
            <w:color w:val="0000FF"/>
            <w:u w:val="single"/>
            <w:lang w:val="ru-RU"/>
          </w:rPr>
          <w:t>.</w:t>
        </w:r>
        <w:r w:rsidR="00717719">
          <w:rPr>
            <w:color w:val="0000FF"/>
            <w:u w:val="single"/>
            <w:lang w:val="en-US"/>
          </w:rPr>
          <w:t>in</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partners</w:t>
        </w:r>
        <w:r w:rsidR="00717719">
          <w:rPr>
            <w:color w:val="0000FF"/>
            <w:u w:val="single"/>
            <w:lang w:val="ru-RU"/>
          </w:rPr>
          <w:t>-</w:t>
        </w:r>
      </w:hyperlink>
      <w:r w:rsidR="00717719">
        <w:rPr>
          <w:lang w:val="ru-RU"/>
        </w:rPr>
        <w:t xml:space="preserve"> Асоціація хірургів України</w:t>
      </w:r>
    </w:p>
    <w:p w:rsidR="0026143F" w:rsidRDefault="00D13360">
      <w:pPr>
        <w:widowControl w:val="0"/>
        <w:numPr>
          <w:ilvl w:val="0"/>
          <w:numId w:val="85"/>
        </w:numPr>
        <w:contextualSpacing/>
        <w:rPr>
          <w:lang w:val="ru-RU" w:eastAsia="en-US"/>
        </w:rPr>
      </w:pPr>
      <w:hyperlink r:id="rId169"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endoscopy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ендоскопічних хірургів України </w:t>
      </w:r>
    </w:p>
    <w:p w:rsidR="0026143F" w:rsidRDefault="00D13360">
      <w:pPr>
        <w:widowControl w:val="0"/>
        <w:numPr>
          <w:ilvl w:val="0"/>
          <w:numId w:val="85"/>
        </w:numPr>
        <w:contextualSpacing/>
        <w:rPr>
          <w:lang w:val="ru-RU" w:eastAsia="en-US"/>
        </w:rPr>
      </w:pPr>
      <w:hyperlink r:id="rId170"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thoracic</w:t>
        </w:r>
        <w:r w:rsidR="00717719">
          <w:rPr>
            <w:color w:val="0000FF"/>
            <w:u w:val="single"/>
            <w:lang w:val="ru-RU" w:eastAsia="en-US"/>
          </w:rPr>
          <w:t>-</w:t>
        </w:r>
        <w:r w:rsidR="00717719">
          <w:rPr>
            <w:color w:val="0000FF"/>
            <w:u w:val="single"/>
            <w:lang w:val="en-US" w:eastAsia="en-US"/>
          </w:rPr>
          <w:t>surgery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торакальних хірургів України </w:t>
      </w:r>
    </w:p>
    <w:p w:rsidR="0026143F" w:rsidRDefault="00D13360">
      <w:pPr>
        <w:widowControl w:val="0"/>
        <w:numPr>
          <w:ilvl w:val="0"/>
          <w:numId w:val="85"/>
        </w:numPr>
        <w:contextualSpacing/>
        <w:rPr>
          <w:lang w:val="ru-RU" w:eastAsia="en-US"/>
        </w:rPr>
      </w:pPr>
      <w:hyperlink r:id="rId171" w:history="1">
        <w:r w:rsidR="00717719">
          <w:rPr>
            <w:color w:val="0000FF"/>
            <w:u w:val="single"/>
            <w:lang w:val="en-US" w:eastAsia="en-US"/>
          </w:rPr>
          <w:t>https</w:t>
        </w:r>
        <w:r w:rsidR="00717719">
          <w:rPr>
            <w:color w:val="0000FF"/>
            <w:u w:val="single"/>
            <w:lang w:val="ru-RU" w:eastAsia="en-US"/>
          </w:rPr>
          <w:t>://</w:t>
        </w:r>
        <w:r w:rsidR="00717719">
          <w:rPr>
            <w:color w:val="0000FF"/>
            <w:u w:val="single"/>
            <w:lang w:val="en-US" w:eastAsia="en-US"/>
          </w:rPr>
          <w:t>youcontrol</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widowControl w:val="0"/>
        <w:jc w:val="center"/>
        <w:rPr>
          <w:bCs/>
          <w:i/>
          <w:sz w:val="32"/>
          <w:szCs w:val="32"/>
        </w:rPr>
      </w:pPr>
    </w:p>
    <w:p w:rsidR="0026143F" w:rsidRDefault="00717719">
      <w:pPr>
        <w:widowControl w:val="0"/>
        <w:jc w:val="center"/>
        <w:rPr>
          <w:rFonts w:cs="Microsoft YaHei"/>
          <w:b/>
          <w:bCs/>
          <w:color w:val="000000"/>
          <w:sz w:val="32"/>
          <w:szCs w:val="32"/>
          <w:lang w:val="ru-RU" w:bidi="uk-UA"/>
        </w:rPr>
      </w:pPr>
      <w:r>
        <w:rPr>
          <w:bCs/>
          <w:i/>
          <w:sz w:val="32"/>
          <w:szCs w:val="32"/>
        </w:rPr>
        <w:t xml:space="preserve">Практичне заняття № </w:t>
      </w:r>
      <w:r>
        <w:rPr>
          <w:bCs/>
          <w:i/>
          <w:sz w:val="32"/>
          <w:szCs w:val="32"/>
          <w:lang w:val="ru-RU"/>
        </w:rPr>
        <w:t>14</w:t>
      </w:r>
    </w:p>
    <w:p w:rsidR="0026143F" w:rsidRDefault="00717719">
      <w:pPr>
        <w:widowControl w:val="0"/>
        <w:rPr>
          <w:b/>
          <w:bCs/>
          <w:color w:val="000000"/>
          <w:lang w:bidi="uk-UA"/>
        </w:rPr>
      </w:pPr>
      <w:r>
        <w:rPr>
          <w:b/>
          <w:bCs/>
          <w:color w:val="000000"/>
          <w:lang w:bidi="uk-UA"/>
        </w:rPr>
        <w:t xml:space="preserve">Тема: </w:t>
      </w:r>
      <w:r>
        <w:rPr>
          <w:b/>
          <w:sz w:val="28"/>
          <w:szCs w:val="28"/>
        </w:rPr>
        <w:t>Післятромбофлебітичний синдром.</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pPr>
        <w:numPr>
          <w:ilvl w:val="0"/>
          <w:numId w:val="86"/>
        </w:numPr>
      </w:pPr>
      <w:r>
        <w:t xml:space="preserve">Етіологію та патогенез розвитку ПТФС, </w:t>
      </w:r>
    </w:p>
    <w:p w:rsidR="0026143F" w:rsidRDefault="00717719">
      <w:pPr>
        <w:numPr>
          <w:ilvl w:val="0"/>
          <w:numId w:val="86"/>
        </w:numPr>
      </w:pPr>
      <w:r>
        <w:t xml:space="preserve">Класифікацію, </w:t>
      </w:r>
    </w:p>
    <w:p w:rsidR="0026143F" w:rsidRDefault="00717719">
      <w:pPr>
        <w:numPr>
          <w:ilvl w:val="0"/>
          <w:numId w:val="86"/>
        </w:numPr>
      </w:pPr>
      <w:r>
        <w:t>Клінічну картину, форми, стадії розвитку,</w:t>
      </w:r>
    </w:p>
    <w:p w:rsidR="0026143F" w:rsidRDefault="00717719">
      <w:pPr>
        <w:numPr>
          <w:ilvl w:val="0"/>
          <w:numId w:val="86"/>
        </w:numPr>
      </w:pPr>
      <w:r>
        <w:t xml:space="preserve">Інструментальні методи дослідження, функціональні проби на прохідність глибоких вен та стану венозних клапанів, </w:t>
      </w:r>
    </w:p>
    <w:p w:rsidR="0026143F" w:rsidRDefault="00717719">
      <w:pPr>
        <w:numPr>
          <w:ilvl w:val="0"/>
          <w:numId w:val="86"/>
        </w:numPr>
      </w:pPr>
      <w:r>
        <w:t xml:space="preserve">Сучасні методи лікування, </w:t>
      </w:r>
    </w:p>
    <w:p w:rsidR="0026143F" w:rsidRDefault="00717719">
      <w:pPr>
        <w:numPr>
          <w:ilvl w:val="0"/>
          <w:numId w:val="86"/>
        </w:numPr>
      </w:pPr>
      <w:r>
        <w:t xml:space="preserve">Експертизу працездатності. </w:t>
      </w:r>
    </w:p>
    <w:p w:rsidR="0026143F" w:rsidRDefault="0026143F">
      <w:pPr>
        <w:tabs>
          <w:tab w:val="left" w:pos="3584"/>
        </w:tabs>
        <w:rPr>
          <w:sz w:val="28"/>
          <w:szCs w:val="28"/>
        </w:rPr>
      </w:pPr>
    </w:p>
    <w:p w:rsidR="0026143F" w:rsidRDefault="00717719">
      <w:pPr>
        <w:numPr>
          <w:ilvl w:val="0"/>
          <w:numId w:val="50"/>
        </w:numPr>
        <w:rPr>
          <w:b/>
          <w:snapToGrid w:val="0"/>
          <w:color w:val="000000"/>
        </w:rPr>
      </w:pPr>
      <w:r>
        <w:rPr>
          <w:rFonts w:cs="Microsoft YaHei"/>
          <w:b/>
          <w:bCs/>
          <w:color w:val="000000"/>
          <w:sz w:val="32"/>
          <w:szCs w:val="32"/>
          <w:lang w:bidi="uk-UA"/>
        </w:rPr>
        <w:t xml:space="preserve">Основні поняття: </w:t>
      </w:r>
      <w:r>
        <w:t>післятромбофлебітичний синдром, класифікація, методи діагностики, диференційна діагностика, лікувальна тактика</w:t>
      </w:r>
    </w:p>
    <w:p w:rsidR="0026143F" w:rsidRDefault="0026143F">
      <w:pPr>
        <w:widowControl w:val="0"/>
        <w:spacing w:line="216" w:lineRule="auto"/>
        <w:rPr>
          <w:b/>
          <w:sz w:val="28"/>
          <w:szCs w:val="28"/>
        </w:rPr>
      </w:pPr>
    </w:p>
    <w:p w:rsidR="0026143F" w:rsidRDefault="0026143F">
      <w:pPr>
        <w:ind w:firstLine="567"/>
        <w:rPr>
          <w:b/>
          <w:sz w:val="32"/>
          <w:szCs w:val="32"/>
        </w:rPr>
      </w:pPr>
    </w:p>
    <w:p w:rsidR="0026143F" w:rsidRDefault="00717719">
      <w:pPr>
        <w:ind w:firstLine="567"/>
        <w:rPr>
          <w:b/>
          <w:sz w:val="32"/>
          <w:szCs w:val="32"/>
        </w:rPr>
      </w:pPr>
      <w:r>
        <w:rPr>
          <w:b/>
          <w:sz w:val="32"/>
          <w:szCs w:val="32"/>
        </w:rPr>
        <w:lastRenderedPageBreak/>
        <w:t>План:</w:t>
      </w:r>
    </w:p>
    <w:p w:rsidR="0026143F" w:rsidRDefault="00717719">
      <w:pPr>
        <w:widowControl w:val="0"/>
        <w:tabs>
          <w:tab w:val="left" w:pos="330"/>
          <w:tab w:val="left" w:pos="952"/>
        </w:tabs>
        <w:jc w:val="both"/>
      </w:pPr>
      <w:r>
        <w:rPr>
          <w:b/>
        </w:rPr>
        <w:t>1.Організаційні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717719">
      <w:pPr>
        <w:widowControl w:val="0"/>
        <w:tabs>
          <w:tab w:val="left" w:pos="330"/>
          <w:tab w:val="left" w:pos="952"/>
        </w:tabs>
        <w:jc w:val="both"/>
      </w:pPr>
      <w:r>
        <w:rPr>
          <w:b/>
        </w:rPr>
        <w:t>2.Контроль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pPr>
        <w:widowControl w:val="0"/>
        <w:spacing w:line="220" w:lineRule="auto"/>
        <w:ind w:left="80" w:firstLine="500"/>
      </w:pPr>
      <w:r>
        <w:t xml:space="preserve">1. Етіологія, патогенез післятромбофлебітичного синдрому. </w:t>
      </w:r>
    </w:p>
    <w:p w:rsidR="0026143F" w:rsidRDefault="00717719">
      <w:pPr>
        <w:widowControl w:val="0"/>
        <w:spacing w:line="220" w:lineRule="auto"/>
        <w:ind w:left="80" w:firstLine="500"/>
      </w:pPr>
      <w:r>
        <w:t xml:space="preserve">2. Особливості венозної гемодинаміки у хворих з ПТФС.  </w:t>
      </w:r>
    </w:p>
    <w:p w:rsidR="0026143F" w:rsidRDefault="00717719">
      <w:pPr>
        <w:widowControl w:val="0"/>
        <w:spacing w:line="220" w:lineRule="auto"/>
        <w:ind w:left="80" w:firstLine="500"/>
      </w:pPr>
      <w:r>
        <w:t xml:space="preserve">3. Клінічна характеристика варикозної форми післятромбофлебітичного синдрому. </w:t>
      </w:r>
    </w:p>
    <w:p w:rsidR="0026143F" w:rsidRDefault="00717719">
      <w:pPr>
        <w:widowControl w:val="0"/>
        <w:spacing w:line="220" w:lineRule="auto"/>
        <w:ind w:left="80" w:firstLine="500"/>
      </w:pPr>
      <w:r>
        <w:t xml:space="preserve">4. Клінічна характеристика виразкової форми післятромбофлебітичного синдрому. </w:t>
      </w:r>
    </w:p>
    <w:p w:rsidR="0026143F" w:rsidRDefault="00717719">
      <w:pPr>
        <w:widowControl w:val="0"/>
        <w:spacing w:line="220" w:lineRule="auto"/>
        <w:ind w:left="851" w:hanging="271"/>
      </w:pPr>
      <w:r>
        <w:t xml:space="preserve">5. Клінічна характеристика набряково-больової форми післятромбофлебітичного  синдрому. </w:t>
      </w:r>
    </w:p>
    <w:p w:rsidR="0026143F" w:rsidRDefault="00717719">
      <w:pPr>
        <w:widowControl w:val="0"/>
        <w:spacing w:line="220" w:lineRule="auto"/>
        <w:ind w:left="851" w:hanging="271"/>
      </w:pPr>
      <w:r>
        <w:t xml:space="preserve">6. Клінічна характеристика склеротичної форми післятромбофлебітичного синдрому. </w:t>
      </w:r>
    </w:p>
    <w:p w:rsidR="0026143F" w:rsidRDefault="00717719">
      <w:pPr>
        <w:widowControl w:val="0"/>
        <w:spacing w:line="220" w:lineRule="auto"/>
        <w:ind w:left="80" w:firstLine="500"/>
      </w:pPr>
      <w:r>
        <w:t>7. Патогенез виникнення трофічної виразки у хворих з ПТФС.</w:t>
      </w:r>
    </w:p>
    <w:p w:rsidR="0026143F" w:rsidRDefault="00717719">
      <w:pPr>
        <w:widowControl w:val="0"/>
        <w:spacing w:line="220" w:lineRule="auto"/>
        <w:ind w:left="851" w:hanging="271"/>
      </w:pPr>
      <w:r>
        <w:t xml:space="preserve">8. Диференціальна діагностика ПТФС і лімфостазу. </w:t>
      </w:r>
    </w:p>
    <w:p w:rsidR="0026143F" w:rsidRDefault="00717719">
      <w:pPr>
        <w:widowControl w:val="0"/>
        <w:spacing w:line="220" w:lineRule="auto"/>
        <w:ind w:left="851" w:hanging="271"/>
      </w:pPr>
      <w:r>
        <w:t xml:space="preserve">9. Методи діагностики післятромбофлебітичного синдрому. </w:t>
      </w:r>
    </w:p>
    <w:p w:rsidR="0026143F" w:rsidRDefault="00717719">
      <w:pPr>
        <w:widowControl w:val="0"/>
        <w:spacing w:line="220" w:lineRule="auto"/>
        <w:ind w:left="851" w:hanging="271"/>
      </w:pPr>
      <w:r>
        <w:t xml:space="preserve">10. Види рентгенологічних досліджень при ПТФС. </w:t>
      </w:r>
    </w:p>
    <w:p w:rsidR="0026143F" w:rsidRDefault="00717719">
      <w:pPr>
        <w:widowControl w:val="0"/>
        <w:spacing w:line="220" w:lineRule="auto"/>
        <w:ind w:left="851" w:hanging="271"/>
      </w:pPr>
      <w:r>
        <w:t xml:space="preserve">11. Способи консервативного лікування ПТФС. </w:t>
      </w:r>
    </w:p>
    <w:p w:rsidR="0026143F" w:rsidRDefault="00717719">
      <w:pPr>
        <w:widowControl w:val="0"/>
        <w:spacing w:line="220" w:lineRule="auto"/>
        <w:ind w:left="80" w:firstLine="500"/>
      </w:pPr>
      <w:r>
        <w:t xml:space="preserve">14. Показання і протипоказання для оперативного лікування ПТФС. </w:t>
      </w:r>
    </w:p>
    <w:p w:rsidR="0026143F" w:rsidRDefault="00717719">
      <w:pPr>
        <w:widowControl w:val="0"/>
        <w:spacing w:line="220" w:lineRule="auto"/>
        <w:ind w:left="80" w:firstLine="500"/>
      </w:pPr>
      <w:r>
        <w:t xml:space="preserve">15. Методи оперативного лікування ПТФС. </w:t>
      </w:r>
    </w:p>
    <w:p w:rsidR="0026143F" w:rsidRDefault="00717719">
      <w:pPr>
        <w:widowControl w:val="0"/>
        <w:spacing w:line="220" w:lineRule="auto"/>
        <w:ind w:left="993" w:hanging="413"/>
      </w:pPr>
      <w:r>
        <w:t>17. Функціональні проби використовуються для оцінки стану глибоких вен нижніх кінцівок.</w:t>
      </w:r>
    </w:p>
    <w:p w:rsidR="0026143F" w:rsidRDefault="0026143F">
      <w:pPr>
        <w:widowControl w:val="0"/>
        <w:spacing w:line="220" w:lineRule="auto"/>
        <w:ind w:left="80" w:firstLine="500"/>
      </w:pPr>
    </w:p>
    <w:p w:rsidR="0026143F" w:rsidRDefault="00717719">
      <w:pPr>
        <w:widowControl w:val="0"/>
        <w:tabs>
          <w:tab w:val="left" w:pos="614"/>
          <w:tab w:val="left" w:pos="952"/>
        </w:tabs>
        <w:jc w:val="both"/>
      </w:pPr>
      <w:r>
        <w:rPr>
          <w:b/>
        </w:rPr>
        <w:t>3.Формування професійних вмінь, навичок</w:t>
      </w:r>
      <w: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firstLine="567"/>
      </w:pPr>
      <w:r>
        <w:rPr>
          <w:i/>
        </w:rPr>
        <w:t>зміст завдань</w:t>
      </w:r>
      <w:r>
        <w:t xml:space="preserve"> ( клінічні ситуації):</w:t>
      </w:r>
    </w:p>
    <w:p w:rsidR="0026143F" w:rsidRDefault="00717719">
      <w:pPr>
        <w:widowControl w:val="0"/>
        <w:tabs>
          <w:tab w:val="left" w:pos="90"/>
        </w:tabs>
        <w:rPr>
          <w:color w:val="000000"/>
        </w:rPr>
      </w:pPr>
      <w:r>
        <w:t>1.</w:t>
      </w:r>
      <w:r>
        <w:rPr>
          <w:color w:val="000000"/>
        </w:rPr>
        <w:t xml:space="preserve"> Хвора 50 років скаржиться на розпираючий біль в лівій нижній кінцівці, який посилюється при фізичному навантаженні, припухлість в ділянці гомілки та ступні. При огляді ліва гомілка та ступня пастозні, шкіра в нижній частині гомілки індурована, бронзового відтінку, розширені підшкірні вени, наявна виразка з некротичними масами. Який найбільш вірогідний діагноз?</w:t>
      </w:r>
    </w:p>
    <w:p w:rsidR="0026143F" w:rsidRDefault="00717719">
      <w:pPr>
        <w:widowControl w:val="0"/>
        <w:tabs>
          <w:tab w:val="left" w:pos="90"/>
          <w:tab w:val="left" w:pos="221"/>
        </w:tabs>
      </w:pPr>
      <w:r>
        <w:rPr>
          <w:b/>
          <w:i/>
        </w:rPr>
        <w:t>A</w:t>
      </w:r>
      <w:r>
        <w:tab/>
        <w:t>* Післятромбофлебітичний синдром</w:t>
      </w:r>
    </w:p>
    <w:p w:rsidR="0026143F" w:rsidRDefault="00717719">
      <w:pPr>
        <w:widowControl w:val="0"/>
        <w:tabs>
          <w:tab w:val="left" w:pos="90"/>
          <w:tab w:val="left" w:pos="226"/>
        </w:tabs>
      </w:pPr>
      <w:r>
        <w:rPr>
          <w:b/>
          <w:i/>
        </w:rPr>
        <w:t>B</w:t>
      </w:r>
      <w:r>
        <w:tab/>
        <w:t>Хронічна артеріальна недостатність</w:t>
      </w:r>
    </w:p>
    <w:p w:rsidR="0026143F" w:rsidRDefault="00717719">
      <w:pPr>
        <w:widowControl w:val="0"/>
        <w:tabs>
          <w:tab w:val="left" w:pos="90"/>
          <w:tab w:val="left" w:pos="226"/>
        </w:tabs>
      </w:pPr>
      <w:r>
        <w:rPr>
          <w:b/>
          <w:i/>
        </w:rPr>
        <w:t>C</w:t>
      </w:r>
      <w:r>
        <w:tab/>
        <w:t>Гострий артеріальний тромбоз</w:t>
      </w:r>
    </w:p>
    <w:p w:rsidR="0026143F" w:rsidRDefault="00717719">
      <w:pPr>
        <w:widowControl w:val="0"/>
        <w:tabs>
          <w:tab w:val="left" w:pos="90"/>
          <w:tab w:val="left" w:pos="241"/>
        </w:tabs>
      </w:pPr>
      <w:r>
        <w:rPr>
          <w:b/>
          <w:i/>
        </w:rPr>
        <w:t>D</w:t>
      </w:r>
      <w:r>
        <w:tab/>
        <w:t>Тромбоз глибоких вен нижніх кінцівок</w:t>
      </w:r>
    </w:p>
    <w:p w:rsidR="0026143F" w:rsidRDefault="00717719">
      <w:r>
        <w:rPr>
          <w:b/>
          <w:i/>
        </w:rPr>
        <w:t>E</w:t>
      </w:r>
      <w:r>
        <w:t xml:space="preserve"> Гангрена нижньої кінцівки</w:t>
      </w:r>
    </w:p>
    <w:p w:rsidR="0026143F" w:rsidRDefault="0026143F"/>
    <w:p w:rsidR="0026143F" w:rsidRDefault="00717719">
      <w:pPr>
        <w:widowControl w:val="0"/>
        <w:tabs>
          <w:tab w:val="left" w:pos="90"/>
        </w:tabs>
      </w:pPr>
      <w:r>
        <w:t xml:space="preserve">2. Хворий 43-х років переніс 3 роки тому тромбоз глибоких вен здухвинностегнового </w:t>
      </w:r>
    </w:p>
    <w:p w:rsidR="0026143F" w:rsidRDefault="00717719">
      <w:pPr>
        <w:widowControl w:val="0"/>
        <w:tabs>
          <w:tab w:val="left" w:pos="90"/>
        </w:tabs>
      </w:pPr>
      <w:r>
        <w:tab/>
        <w:t xml:space="preserve">сегменту з правого боку. На сьогоднішній день турбують важкість, набряк правої </w:t>
      </w:r>
    </w:p>
    <w:p w:rsidR="0026143F" w:rsidRDefault="00717719">
      <w:pPr>
        <w:widowControl w:val="0"/>
        <w:tabs>
          <w:tab w:val="left" w:pos="90"/>
        </w:tabs>
      </w:pPr>
      <w:r>
        <w:tab/>
        <w:t xml:space="preserve">нижньої кінцівки. Об'єктивно: помірний набряк гомілки, бура індурація шкіри у нижній </w:t>
      </w:r>
    </w:p>
    <w:p w:rsidR="0026143F" w:rsidRDefault="00717719">
      <w:pPr>
        <w:widowControl w:val="0"/>
        <w:tabs>
          <w:tab w:val="left" w:pos="90"/>
        </w:tabs>
      </w:pPr>
      <w:r>
        <w:tab/>
        <w:t xml:space="preserve">третині гомілки, варикозно-розширені поверхневі вени гомілки. Який найбільш </w:t>
      </w:r>
    </w:p>
    <w:p w:rsidR="0026143F" w:rsidRDefault="00717719">
      <w:pPr>
        <w:widowControl w:val="0"/>
        <w:tabs>
          <w:tab w:val="left" w:pos="90"/>
        </w:tabs>
      </w:pPr>
      <w:r>
        <w:tab/>
        <w:t xml:space="preserve">вірогідний діагноз?  </w:t>
      </w:r>
    </w:p>
    <w:p w:rsidR="0026143F" w:rsidRDefault="00717719">
      <w:pPr>
        <w:widowControl w:val="0"/>
        <w:tabs>
          <w:tab w:val="left" w:pos="90"/>
          <w:tab w:val="left" w:pos="221"/>
        </w:tabs>
      </w:pPr>
      <w:r>
        <w:rPr>
          <w:b/>
          <w:i/>
        </w:rPr>
        <w:t>A</w:t>
      </w:r>
      <w:r>
        <w:tab/>
        <w:t>* Післятромбофлебітичний синдром, варикозна форма</w:t>
      </w:r>
    </w:p>
    <w:p w:rsidR="0026143F" w:rsidRDefault="00717719">
      <w:pPr>
        <w:widowControl w:val="0"/>
        <w:tabs>
          <w:tab w:val="left" w:pos="90"/>
          <w:tab w:val="left" w:pos="226"/>
        </w:tabs>
      </w:pPr>
      <w:r>
        <w:rPr>
          <w:b/>
          <w:i/>
        </w:rPr>
        <w:t>B</w:t>
      </w:r>
      <w:r>
        <w:tab/>
        <w:t>Гострий тромбоз вен справа</w:t>
      </w:r>
    </w:p>
    <w:p w:rsidR="0026143F" w:rsidRDefault="00717719">
      <w:pPr>
        <w:widowControl w:val="0"/>
        <w:tabs>
          <w:tab w:val="left" w:pos="90"/>
          <w:tab w:val="left" w:pos="226"/>
        </w:tabs>
      </w:pPr>
      <w:r>
        <w:rPr>
          <w:b/>
          <w:i/>
        </w:rPr>
        <w:t>C</w:t>
      </w:r>
      <w:r>
        <w:tab/>
        <w:t>Лімфедема правої нижньої кінцівки</w:t>
      </w:r>
    </w:p>
    <w:p w:rsidR="0026143F" w:rsidRDefault="00717719">
      <w:pPr>
        <w:widowControl w:val="0"/>
        <w:tabs>
          <w:tab w:val="left" w:pos="90"/>
          <w:tab w:val="left" w:pos="241"/>
        </w:tabs>
      </w:pPr>
      <w:r>
        <w:rPr>
          <w:b/>
          <w:i/>
        </w:rPr>
        <w:t>D</w:t>
      </w:r>
      <w:r>
        <w:tab/>
        <w:t>Синдром Паркс-Вебера</w:t>
      </w:r>
    </w:p>
    <w:p w:rsidR="0026143F" w:rsidRDefault="00717719">
      <w:pPr>
        <w:widowControl w:val="0"/>
        <w:tabs>
          <w:tab w:val="left" w:pos="90"/>
          <w:tab w:val="left" w:pos="226"/>
        </w:tabs>
      </w:pPr>
      <w:r>
        <w:rPr>
          <w:b/>
          <w:i/>
        </w:rPr>
        <w:t>E</w:t>
      </w:r>
      <w:r>
        <w:tab/>
        <w:t>Гострий тромбофлебіт поверхневих вен</w:t>
      </w:r>
    </w:p>
    <w:p w:rsidR="0026143F" w:rsidRDefault="0026143F">
      <w:pPr>
        <w:widowControl w:val="0"/>
        <w:spacing w:line="220" w:lineRule="auto"/>
        <w:ind w:left="80" w:firstLine="500"/>
        <w:rPr>
          <w:b/>
        </w:rPr>
      </w:pPr>
    </w:p>
    <w:p w:rsidR="0026143F" w:rsidRDefault="00717719">
      <w:r>
        <w:t xml:space="preserve">3. Хвора 50-ти років скаржиться на розпираючий біль у лівій нижній кінцівці, який посилюється при фізичному навантаженні, припухлість в ділянці гомілки та ступні. Об'єктивно: ліві гомілка та ступня пастозні, шкіра в нижній частині гомілки індурована, </w:t>
      </w:r>
      <w:r>
        <w:lastRenderedPageBreak/>
        <w:t>бронзового відтінку, розширені підшкірні вени, наявна виразка з некротичними масами. Який найбільш імовірний діагноз?</w:t>
      </w:r>
    </w:p>
    <w:p w:rsidR="0026143F" w:rsidRDefault="00717719">
      <w:r>
        <w:t xml:space="preserve"> -Хронічна артеріальна недостатність </w:t>
      </w:r>
    </w:p>
    <w:p w:rsidR="0026143F" w:rsidRDefault="00717719">
      <w:pPr>
        <w:numPr>
          <w:ilvl w:val="0"/>
          <w:numId w:val="87"/>
        </w:numPr>
      </w:pPr>
      <w:r>
        <w:t xml:space="preserve">-Тромбоз глибоких вен нижніх кінцівок </w:t>
      </w:r>
    </w:p>
    <w:p w:rsidR="0026143F" w:rsidRDefault="00717719">
      <w:pPr>
        <w:numPr>
          <w:ilvl w:val="0"/>
          <w:numId w:val="87"/>
        </w:numPr>
      </w:pPr>
      <w:r>
        <w:t xml:space="preserve">-Гострий артеріальний тромбоз </w:t>
      </w:r>
    </w:p>
    <w:p w:rsidR="0026143F" w:rsidRDefault="00717719">
      <w:pPr>
        <w:numPr>
          <w:ilvl w:val="0"/>
          <w:numId w:val="87"/>
        </w:numPr>
      </w:pPr>
      <w:r>
        <w:t xml:space="preserve">+Післятромбофлебітичний синдром </w:t>
      </w:r>
    </w:p>
    <w:p w:rsidR="0026143F" w:rsidRDefault="00717719">
      <w:pPr>
        <w:numPr>
          <w:ilvl w:val="0"/>
          <w:numId w:val="87"/>
        </w:numPr>
      </w:pPr>
      <w:r>
        <w:t xml:space="preserve">-Гангрена нижньої кінцівки </w:t>
      </w:r>
    </w:p>
    <w:p w:rsidR="0026143F" w:rsidRDefault="0026143F">
      <w:pPr>
        <w:widowControl w:val="0"/>
        <w:spacing w:line="216" w:lineRule="auto"/>
        <w:rPr>
          <w:b/>
        </w:rPr>
      </w:pPr>
    </w:p>
    <w:p w:rsidR="0026143F" w:rsidRDefault="0026143F">
      <w:pPr>
        <w:widowControl w:val="0"/>
        <w:spacing w:line="216" w:lineRule="auto"/>
        <w:rPr>
          <w:b/>
        </w:rPr>
      </w:pPr>
    </w:p>
    <w:p w:rsidR="0026143F" w:rsidRDefault="00717719">
      <w:pPr>
        <w:widowControl w:val="0"/>
        <w:numPr>
          <w:ilvl w:val="0"/>
          <w:numId w:val="3"/>
        </w:numPr>
        <w:tabs>
          <w:tab w:val="left" w:pos="952"/>
          <w:tab w:val="left" w:pos="1169"/>
        </w:tabs>
        <w:ind w:left="0" w:right="200" w:firstLine="567"/>
        <w:rPr>
          <w:b/>
          <w:color w:val="000000"/>
        </w:rPr>
      </w:pPr>
      <w:r>
        <w:rPr>
          <w:i/>
        </w:rPr>
        <w:t>рекомендації</w:t>
      </w:r>
      <w: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pStyle w:val="a8"/>
        <w:ind w:right="200"/>
        <w:rPr>
          <w:b/>
          <w:color w:val="000000"/>
        </w:rPr>
      </w:pPr>
      <w:r>
        <w:rPr>
          <w:b/>
          <w:color w:val="000000"/>
        </w:rPr>
        <w:t>Орієнтуюча карта щодо самостійної роботи з літературою з теми заняття.</w:t>
      </w:r>
    </w:p>
    <w:p w:rsidR="0026143F" w:rsidRDefault="00717719">
      <w:pPr>
        <w:widowControl w:val="0"/>
        <w:tabs>
          <w:tab w:val="left" w:pos="952"/>
          <w:tab w:val="left" w:pos="1169"/>
        </w:tabs>
        <w:ind w:right="200"/>
        <w:rPr>
          <w:b/>
        </w:rPr>
      </w:pPr>
      <w:r>
        <w:rPr>
          <w:noProof/>
          <w:sz w:val="28"/>
          <w:szCs w:val="28"/>
          <w:lang w:val="ru-RU" w:eastAsia="ru-RU"/>
        </w:rPr>
        <w:drawing>
          <wp:inline distT="0" distB="0" distL="0" distR="0">
            <wp:extent cx="5939790" cy="2996565"/>
            <wp:effectExtent l="0" t="0" r="3810" b="0"/>
            <wp:docPr id="13" name="image3.png"/>
            <wp:cNvGraphicFramePr/>
            <a:graphic xmlns:a="http://schemas.openxmlformats.org/drawingml/2006/main">
              <a:graphicData uri="http://schemas.openxmlformats.org/drawingml/2006/picture">
                <pic:pic xmlns:pic="http://schemas.openxmlformats.org/drawingml/2006/picture">
                  <pic:nvPicPr>
                    <pic:cNvPr id="13" name="image3.png"/>
                    <pic:cNvPicPr preferRelativeResize="0"/>
                  </pic:nvPicPr>
                  <pic:blipFill>
                    <a:blip r:embed="rId172"/>
                    <a:srcRect/>
                    <a:stretch>
                      <a:fillRect/>
                    </a:stretch>
                  </pic:blipFill>
                  <pic:spPr>
                    <a:xfrm>
                      <a:off x="0" y="0"/>
                      <a:ext cx="5983205" cy="3018577"/>
                    </a:xfrm>
                    <a:prstGeom prst="rect">
                      <a:avLst/>
                    </a:prstGeom>
                  </pic:spPr>
                </pic:pic>
              </a:graphicData>
            </a:graphic>
          </wp:inline>
        </w:drawing>
      </w:r>
      <w:r>
        <w:rPr>
          <w:b/>
        </w:rPr>
        <w:t xml:space="preserve"> </w:t>
      </w:r>
    </w:p>
    <w:p w:rsidR="0026143F" w:rsidRDefault="0026143F">
      <w:pPr>
        <w:widowControl w:val="0"/>
        <w:spacing w:line="216" w:lineRule="auto"/>
        <w:rPr>
          <w:b/>
          <w:sz w:val="28"/>
          <w:szCs w:val="28"/>
        </w:rPr>
      </w:pPr>
    </w:p>
    <w:p w:rsidR="0026143F" w:rsidRDefault="00717719">
      <w:pPr>
        <w:widowControl w:val="0"/>
        <w:spacing w:line="216" w:lineRule="auto"/>
        <w:rPr>
          <w:b/>
        </w:rPr>
      </w:pPr>
      <w:r>
        <w:rPr>
          <w:b/>
        </w:rPr>
        <w:t xml:space="preserve">Перелік навчальних практичних завдань, які необхідно виконати на практичному занятті: </w:t>
      </w:r>
    </w:p>
    <w:p w:rsidR="0026143F" w:rsidRDefault="00717719">
      <w:pPr>
        <w:widowControl w:val="0"/>
        <w:spacing w:line="220" w:lineRule="auto"/>
        <w:ind w:left="709" w:hanging="129"/>
      </w:pPr>
      <w:r>
        <w:t xml:space="preserve">- оволодіти методом збору анамнезу при курації хворих з післятромбофлебітичним синдромом; </w:t>
      </w:r>
    </w:p>
    <w:p w:rsidR="0026143F" w:rsidRDefault="00717719">
      <w:pPr>
        <w:widowControl w:val="0"/>
        <w:spacing w:line="220" w:lineRule="auto"/>
        <w:ind w:left="709" w:hanging="129"/>
      </w:pPr>
      <w:r>
        <w:t xml:space="preserve">- здобути навички в діагностуванні різних форм післятромбофлебітичного синдрому та його ускладнень; </w:t>
      </w:r>
    </w:p>
    <w:p w:rsidR="0026143F" w:rsidRDefault="00717719">
      <w:pPr>
        <w:widowControl w:val="0"/>
        <w:spacing w:line="220" w:lineRule="auto"/>
        <w:ind w:left="80" w:firstLine="500"/>
      </w:pPr>
      <w:r>
        <w:t xml:space="preserve">- провести диференціальну діагностику при набряках нижніх кінцівок; </w:t>
      </w:r>
    </w:p>
    <w:p w:rsidR="0026143F" w:rsidRDefault="00717719">
      <w:pPr>
        <w:widowControl w:val="0"/>
        <w:spacing w:line="220" w:lineRule="auto"/>
        <w:ind w:left="851" w:hanging="271"/>
      </w:pPr>
      <w:r>
        <w:t>-  скласти  план  лікування  хворих  з  різними  формами  післятромбофлебітичного  синдрому при різній локалізації патологічного процесу.</w:t>
      </w:r>
    </w:p>
    <w:p w:rsidR="0026143F" w:rsidRDefault="0026143F">
      <w:pPr>
        <w:widowControl w:val="0"/>
        <w:spacing w:line="216" w:lineRule="auto"/>
        <w:rPr>
          <w:b/>
          <w:sz w:val="28"/>
          <w:szCs w:val="28"/>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441"/>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t>«4»</w:t>
            </w:r>
          </w:p>
        </w:tc>
        <w:tc>
          <w:tcPr>
            <w:tcW w:w="7974" w:type="dxa"/>
          </w:tcPr>
          <w:p w:rsidR="0026143F" w:rsidRDefault="00717719">
            <w:pPr>
              <w:jc w:val="both"/>
            </w:pPr>
            <w:r>
              <w:t xml:space="preserve">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w:t>
            </w:r>
            <w:r>
              <w:lastRenderedPageBreak/>
              <w:t>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lastRenderedPageBreak/>
              <w:t>Задовільно «3»</w:t>
            </w:r>
          </w:p>
        </w:tc>
        <w:tc>
          <w:tcPr>
            <w:tcW w:w="7974" w:type="dxa"/>
          </w:tcPr>
          <w:p w:rsidR="0026143F" w:rsidRDefault="00717719">
            <w:pPr>
              <w:jc w:val="both"/>
            </w:pPr>
            <w: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t>Незадовільно «2»</w:t>
            </w:r>
          </w:p>
        </w:tc>
        <w:tc>
          <w:tcPr>
            <w:tcW w:w="7974" w:type="dxa"/>
          </w:tcPr>
          <w:p w:rsidR="0026143F" w:rsidRDefault="00717719">
            <w:pPr>
              <w:jc w:val="both"/>
            </w:pPr>
            <w: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rPr>
          <w:sz w:val="32"/>
          <w:szCs w:val="32"/>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матеріали контролю для заключного етапу заняття</w:t>
      </w:r>
      <w:r>
        <w:rPr>
          <w:sz w:val="28"/>
          <w:szCs w:val="28"/>
        </w:rPr>
        <w:t xml:space="preserve">: задачі, завдання, тести </w:t>
      </w:r>
      <w:r>
        <w:rPr>
          <w:bCs/>
          <w:iCs/>
          <w:sz w:val="28"/>
          <w:szCs w:val="28"/>
        </w:rPr>
        <w:t>.</w:t>
      </w:r>
    </w:p>
    <w:p w:rsidR="0026143F" w:rsidRDefault="0026143F">
      <w:pPr>
        <w:widowControl w:val="0"/>
        <w:spacing w:line="216" w:lineRule="auto"/>
        <w:rPr>
          <w:b/>
          <w:sz w:val="28"/>
          <w:szCs w:val="28"/>
        </w:rPr>
      </w:pPr>
    </w:p>
    <w:p w:rsidR="0026143F" w:rsidRDefault="00717719">
      <w:pPr>
        <w:widowControl w:val="0"/>
        <w:ind w:firstLine="567"/>
        <w:jc w:val="both"/>
      </w:pPr>
      <w:r>
        <w:t>1.Хворий К., 37 років, скаржиться на розпираючий біль і набряк лівої нижньої кінцівки, які посилюються при фізичному навантаженні. При огляді: ліва гомілка і стопа пастозні, шкіра в нижній третині гомілки щільна, зміщується погано, гіперпігментована. На зовнішній поверхні трофічна виразка розміром 5 на 6 см. Виражене варикозне розширення підшкірних вен лівої гомілки та стегна. Яке лікування трофічної виразки буде патогенетичним?</w:t>
      </w:r>
    </w:p>
    <w:p w:rsidR="0026143F" w:rsidRDefault="00717719">
      <w:pPr>
        <w:widowControl w:val="0"/>
        <w:ind w:firstLine="567"/>
        <w:jc w:val="both"/>
      </w:pPr>
      <w:r>
        <w:rPr>
          <w:b/>
        </w:rPr>
        <w:t>А.</w:t>
      </w:r>
      <w:r>
        <w:t xml:space="preserve"> Висічення виразки.</w:t>
      </w:r>
    </w:p>
    <w:p w:rsidR="0026143F" w:rsidRDefault="00717719">
      <w:pPr>
        <w:widowControl w:val="0"/>
        <w:ind w:firstLine="567"/>
        <w:jc w:val="both"/>
      </w:pPr>
      <w:r>
        <w:rPr>
          <w:b/>
        </w:rPr>
        <w:t xml:space="preserve">Б. </w:t>
      </w:r>
      <w:r>
        <w:t>Видалення варикозних вен з перев</w:t>
      </w:r>
      <w:r>
        <w:rPr>
          <w:rFonts w:ascii="Arial" w:eastAsia="Arial" w:hAnsi="Arial" w:cs="Arial"/>
        </w:rPr>
        <w:t>’</w:t>
      </w:r>
      <w:r>
        <w:t>язкою коммунікантних.</w:t>
      </w:r>
    </w:p>
    <w:p w:rsidR="0026143F" w:rsidRDefault="00717719">
      <w:pPr>
        <w:widowControl w:val="0"/>
        <w:ind w:firstLine="567"/>
      </w:pPr>
      <w:r>
        <w:rPr>
          <w:b/>
        </w:rPr>
        <w:t xml:space="preserve">В. </w:t>
      </w:r>
      <w:r>
        <w:t>Ушивання виразки.</w:t>
      </w:r>
    </w:p>
    <w:p w:rsidR="0026143F" w:rsidRDefault="00717719">
      <w:pPr>
        <w:widowControl w:val="0"/>
        <w:ind w:firstLine="567"/>
        <w:rPr>
          <w:b/>
        </w:rPr>
      </w:pPr>
      <w:r>
        <w:rPr>
          <w:b/>
        </w:rPr>
        <w:t xml:space="preserve">Г. </w:t>
      </w:r>
      <w:r>
        <w:t>Шкірна аутопластика.</w:t>
      </w:r>
    </w:p>
    <w:p w:rsidR="0026143F" w:rsidRDefault="00717719">
      <w:pPr>
        <w:widowControl w:val="0"/>
        <w:ind w:firstLine="567"/>
        <w:jc w:val="both"/>
      </w:pPr>
      <w:r>
        <w:rPr>
          <w:b/>
        </w:rPr>
        <w:t xml:space="preserve">Д. </w:t>
      </w:r>
      <w:r>
        <w:t>Ампутація нижньої кінцівки на рівні гомілки.</w:t>
      </w:r>
    </w:p>
    <w:p w:rsidR="0026143F" w:rsidRDefault="00717719">
      <w:pPr>
        <w:widowControl w:val="0"/>
        <w:ind w:firstLine="567"/>
        <w:jc w:val="both"/>
      </w:pPr>
      <w:r>
        <w:t>Патогенетичним лікуванням, що усуває причину  утворення трофічної виразки при варикозній хворобі, є видалення варикозно розширених підшкірних вен. Це зменшує порушення відтоку крові.</w:t>
      </w:r>
    </w:p>
    <w:p w:rsidR="0026143F" w:rsidRDefault="00717719">
      <w:pPr>
        <w:ind w:firstLine="720"/>
        <w:jc w:val="both"/>
        <w:rPr>
          <w:b/>
        </w:rPr>
      </w:pPr>
      <w:r>
        <w:rPr>
          <w:b/>
        </w:rPr>
        <w:t xml:space="preserve">  </w:t>
      </w:r>
    </w:p>
    <w:p w:rsidR="0026143F" w:rsidRDefault="00717719">
      <w:pPr>
        <w:ind w:firstLine="540"/>
        <w:jc w:val="both"/>
      </w:pPr>
      <w:r>
        <w:t>2.</w:t>
      </w:r>
      <w:r>
        <w:rPr>
          <w:b/>
        </w:rPr>
        <w:t xml:space="preserve"> </w:t>
      </w:r>
      <w:r>
        <w:t>Хворий 56 років готується до планової операції з приводу варикозної хвороби нижніх кінцівок в стадії  субкомпенсації. Яке інструментальне дослідження за стандартною схемою необхідно провести хворому для підтвердженя діагнозу?</w:t>
      </w:r>
    </w:p>
    <w:p w:rsidR="0026143F" w:rsidRDefault="00717719">
      <w:pPr>
        <w:ind w:firstLine="540"/>
        <w:jc w:val="both"/>
      </w:pPr>
      <w:r>
        <w:t>A. Флебографія</w:t>
      </w:r>
    </w:p>
    <w:p w:rsidR="0026143F" w:rsidRDefault="00717719">
      <w:pPr>
        <w:ind w:firstLine="540"/>
        <w:jc w:val="both"/>
      </w:pPr>
      <w:r>
        <w:t>B.* УЗД венозних судин кінцівок</w:t>
      </w:r>
    </w:p>
    <w:p w:rsidR="0026143F" w:rsidRDefault="00717719">
      <w:pPr>
        <w:ind w:firstLine="540"/>
        <w:jc w:val="both"/>
      </w:pPr>
      <w:r>
        <w:t>C. Радіозотопне дослідження</w:t>
      </w:r>
    </w:p>
    <w:p w:rsidR="0026143F" w:rsidRDefault="00717719">
      <w:pPr>
        <w:ind w:firstLine="540"/>
        <w:jc w:val="both"/>
      </w:pPr>
      <w:r>
        <w:t>D. Лімфографія</w:t>
      </w:r>
    </w:p>
    <w:p w:rsidR="0026143F" w:rsidRDefault="00717719">
      <w:pPr>
        <w:ind w:firstLine="540"/>
        <w:jc w:val="both"/>
      </w:pPr>
      <w:r>
        <w:t>E. Сфігмоманометрія</w:t>
      </w:r>
    </w:p>
    <w:p w:rsidR="0026143F" w:rsidRDefault="0026143F">
      <w:pPr>
        <w:ind w:firstLine="720"/>
        <w:jc w:val="both"/>
      </w:pPr>
    </w:p>
    <w:p w:rsidR="0026143F" w:rsidRDefault="00717719">
      <w:pPr>
        <w:ind w:left="993" w:hanging="273"/>
        <w:jc w:val="both"/>
      </w:pPr>
      <w:r>
        <w:t>3. Хвора 45 років під час роботи на городі пошкодила ногу в ділянці варикозного вузла на правій гомілці, виникла гостра венозна кровотеча. Яка первинна невідкладлна медична допомога повинна бути надана хворій на догоспітальному етапі?</w:t>
      </w:r>
    </w:p>
    <w:p w:rsidR="0026143F" w:rsidRDefault="00717719">
      <w:pPr>
        <w:ind w:firstLine="720"/>
        <w:jc w:val="both"/>
      </w:pPr>
      <w:r>
        <w:t>A. Накладання джгута на стегно</w:t>
      </w:r>
    </w:p>
    <w:p w:rsidR="0026143F" w:rsidRDefault="00717719">
      <w:pPr>
        <w:ind w:firstLine="720"/>
        <w:jc w:val="both"/>
      </w:pPr>
      <w:r>
        <w:t>B. Еластичне бинтування кінцівки</w:t>
      </w:r>
    </w:p>
    <w:p w:rsidR="0026143F" w:rsidRDefault="00717719">
      <w:pPr>
        <w:ind w:firstLine="720"/>
        <w:jc w:val="both"/>
      </w:pPr>
      <w:r>
        <w:t xml:space="preserve">C. Фіксація кінцівки в положенні різкого згинання в колінному суглобі </w:t>
      </w:r>
    </w:p>
    <w:p w:rsidR="0026143F" w:rsidRDefault="00717719">
      <w:pPr>
        <w:ind w:left="993" w:hanging="1407"/>
        <w:jc w:val="both"/>
      </w:pPr>
      <w:r>
        <w:t xml:space="preserve">                   D.* Накладання давлючої пов’язки в ділянці кровавлячого варикозного вузла, підняття    ноги вгору, термінова госпіталізація в хірургічний стаціонар </w:t>
      </w:r>
    </w:p>
    <w:p w:rsidR="0026143F" w:rsidRDefault="00717719">
      <w:pPr>
        <w:ind w:firstLine="720"/>
        <w:jc w:val="both"/>
      </w:pPr>
      <w:r>
        <w:t>E. Пальцьове прижаття кровавлячого варикозного вузла через асептичну пов’язку</w:t>
      </w:r>
    </w:p>
    <w:p w:rsidR="0026143F" w:rsidRDefault="0026143F">
      <w:pPr>
        <w:ind w:firstLine="720"/>
        <w:jc w:val="both"/>
      </w:pPr>
    </w:p>
    <w:p w:rsidR="0026143F" w:rsidRDefault="00717719">
      <w:pPr>
        <w:ind w:firstLine="540"/>
        <w:jc w:val="both"/>
      </w:pPr>
      <w:r>
        <w:lastRenderedPageBreak/>
        <w:t>4.Хворій 67 років в хірургічному стаціонарі проводиться консервативна терапія з приводу гострого варикотромбофлебіту правої гомілки  (діклофінак, пентоксифілін в ін’єкціях, аспірин, місцева протизапальна терапія антисептиком)  у зв’язку з її відмовою від операції.  На третю добу від початку лікування визначено розповсюдження венозного тромбозу в проксимальному намрямку до рівня верхньої третини стегна, виникла погроза ускладнення тромбоемболією легеневої артерії.  Хвора продовжує відмовлятися від радикальної операції венектомії. Яка подальша лікувальна тактика хворої?</w:t>
      </w:r>
    </w:p>
    <w:p w:rsidR="0026143F" w:rsidRDefault="00717719">
      <w:pPr>
        <w:ind w:firstLine="720"/>
        <w:jc w:val="both"/>
      </w:pPr>
      <w:r>
        <w:t>A. Провести тромболітичну терапію</w:t>
      </w:r>
    </w:p>
    <w:p w:rsidR="0026143F" w:rsidRDefault="00717719">
      <w:pPr>
        <w:ind w:firstLine="720"/>
        <w:jc w:val="both"/>
      </w:pPr>
      <w:r>
        <w:t>B. Додати в терапію антикоагулянт прямої дії</w:t>
      </w:r>
    </w:p>
    <w:p w:rsidR="0026143F" w:rsidRDefault="00717719">
      <w:pPr>
        <w:ind w:firstLine="720"/>
        <w:jc w:val="both"/>
      </w:pPr>
      <w:r>
        <w:t>C. Додати в терапію антикоагулянт непрямої дії</w:t>
      </w:r>
    </w:p>
    <w:p w:rsidR="0026143F" w:rsidRDefault="00717719">
      <w:pPr>
        <w:ind w:left="993" w:hanging="273"/>
        <w:jc w:val="both"/>
      </w:pPr>
      <w:r>
        <w:t>D.* Виконати з життєвих показань термінову мінімальну за обсягом операцію Троянова-Тренделенбурга</w:t>
      </w:r>
    </w:p>
    <w:p w:rsidR="0026143F" w:rsidRDefault="00717719">
      <w:pPr>
        <w:ind w:firstLine="720"/>
        <w:jc w:val="both"/>
      </w:pPr>
      <w:r>
        <w:t>E. Продовжити призначену терапію, спостереження.</w:t>
      </w:r>
    </w:p>
    <w:p w:rsidR="0026143F" w:rsidRDefault="0026143F">
      <w:pPr>
        <w:ind w:firstLine="720"/>
        <w:jc w:val="both"/>
      </w:pPr>
    </w:p>
    <w:p w:rsidR="0026143F" w:rsidRDefault="00717719">
      <w:pPr>
        <w:ind w:firstLine="720"/>
        <w:jc w:val="both"/>
      </w:pPr>
      <w:r>
        <w:t>5. Хворий 58 років, що страждає посттромбофлебітичним синдромом стегново-підколінного сегменту справа на протязі 1 року, надійшов в клініку зі скаргами на біль,  набряк правої гомілки, більш виражені варикознорозширені підшкірні вени правої гомілки, утруднення ходьби через біль, субфебрильну температуру. Захворів гостро 2 дні тому. Об’єктивно: виражений набряк правої гомілки, шкіряні покрови з синюшним відтінком, шкіряна температура підвищена, є варикознорозширені поверхневі вени гомілки, болючість при пальпації в проекції підколінної вени. Яка гостра патологія виникла у хворого з ПТФС?</w:t>
      </w:r>
    </w:p>
    <w:p w:rsidR="0026143F" w:rsidRDefault="00717719">
      <w:pPr>
        <w:ind w:firstLine="720"/>
        <w:jc w:val="both"/>
      </w:pPr>
      <w:r>
        <w:t xml:space="preserve">A. Гострий ілеофеморальний венозний тромбоз. </w:t>
      </w:r>
    </w:p>
    <w:p w:rsidR="0026143F" w:rsidRDefault="00717719">
      <w:pPr>
        <w:ind w:firstLine="720"/>
        <w:jc w:val="both"/>
      </w:pPr>
      <w:r>
        <w:t>B. Флегмона правої гомілки.</w:t>
      </w:r>
    </w:p>
    <w:p w:rsidR="0026143F" w:rsidRDefault="00717719">
      <w:pPr>
        <w:ind w:firstLine="720"/>
        <w:jc w:val="both"/>
      </w:pPr>
      <w:r>
        <w:t>C. Гострий тромбофлебіт поверхневих вен.</w:t>
      </w:r>
    </w:p>
    <w:p w:rsidR="0026143F" w:rsidRDefault="00717719">
      <w:pPr>
        <w:ind w:firstLine="720"/>
        <w:jc w:val="both"/>
      </w:pPr>
      <w:r>
        <w:t>D. * Гострий венозний тромбоз підколінного сегменту справа.</w:t>
      </w:r>
    </w:p>
    <w:p w:rsidR="0026143F" w:rsidRDefault="00717719">
      <w:pPr>
        <w:ind w:firstLine="720"/>
        <w:jc w:val="both"/>
      </w:pPr>
      <w:r>
        <w:t>E. Гострий тромбоз підколінної артерії.</w:t>
      </w:r>
    </w:p>
    <w:p w:rsidR="0026143F" w:rsidRDefault="0026143F">
      <w:pPr>
        <w:ind w:firstLine="720"/>
        <w:jc w:val="both"/>
      </w:pPr>
    </w:p>
    <w:p w:rsidR="0026143F" w:rsidRDefault="00717719">
      <w:pPr>
        <w:ind w:firstLine="720"/>
        <w:jc w:val="both"/>
      </w:pPr>
      <w:r>
        <w:t xml:space="preserve">6. Хворому 75 років, що страждає посттромбофлебітичним синдромом, призначено  на протязі 4 місяців після щойно перенесеного гострого венозного тромбозу з профілактичною ціллю приймати варфарин. Яке дослідження та з якою періодичністю необхідно виконувати хворому для профілактики розвитку геморагічного синдрому або рецидиву тромбозу? </w:t>
      </w:r>
    </w:p>
    <w:p w:rsidR="0026143F" w:rsidRDefault="00717719">
      <w:pPr>
        <w:ind w:firstLine="720"/>
        <w:jc w:val="both"/>
      </w:pPr>
      <w:r>
        <w:t>А. Клінічний аналіз крові 1 раз у тиждень.</w:t>
      </w:r>
    </w:p>
    <w:p w:rsidR="0026143F" w:rsidRDefault="00717719">
      <w:pPr>
        <w:ind w:firstLine="720"/>
        <w:jc w:val="both"/>
      </w:pPr>
      <w:r>
        <w:t>B. Клінічний аналіз сечи 1 раз у 3 дні.</w:t>
      </w:r>
    </w:p>
    <w:p w:rsidR="0026143F" w:rsidRDefault="00717719">
      <w:pPr>
        <w:ind w:left="993" w:hanging="273"/>
        <w:jc w:val="both"/>
      </w:pPr>
      <w:r>
        <w:t>C. * Дослідження протромбінового індексу 1 раз у 2 тижні для утримання його на рівні біля 35-40 %.</w:t>
      </w:r>
    </w:p>
    <w:p w:rsidR="0026143F" w:rsidRDefault="00717719">
      <w:pPr>
        <w:ind w:firstLine="720"/>
        <w:jc w:val="both"/>
      </w:pPr>
      <w:r>
        <w:t>D. УЗД вен ураженої кінцівки 1 раз на місяць.</w:t>
      </w:r>
    </w:p>
    <w:p w:rsidR="0026143F" w:rsidRDefault="00717719">
      <w:pPr>
        <w:ind w:firstLine="720"/>
        <w:jc w:val="both"/>
      </w:pPr>
      <w:r>
        <w:t>E. Біохімічний аналіз крові 1 раз у тиждень.</w:t>
      </w:r>
    </w:p>
    <w:p w:rsidR="0026143F" w:rsidRDefault="0026143F">
      <w:pPr>
        <w:ind w:firstLine="720"/>
        <w:jc w:val="both"/>
      </w:pPr>
    </w:p>
    <w:p w:rsidR="0026143F" w:rsidRDefault="00717719">
      <w:pPr>
        <w:ind w:firstLine="720"/>
        <w:jc w:val="both"/>
      </w:pPr>
      <w:r>
        <w:t>7. Хворий 62 роки страждає 6 років посттромбофлебітичним синдромом набряково-варикозної форми лівої нижньої кінцівки. При УЗД вен нижніх кінцівок виявлена реканалізація підколінної вени зліва. Планується оперативне лікування. Який оптимальний варіант оперативного втручання?</w:t>
      </w:r>
    </w:p>
    <w:p w:rsidR="0026143F" w:rsidRDefault="00717719">
      <w:pPr>
        <w:ind w:firstLine="720"/>
        <w:jc w:val="both"/>
      </w:pPr>
      <w:r>
        <w:t>A. Корекція клапанного апарату глибоких вен.</w:t>
      </w:r>
    </w:p>
    <w:p w:rsidR="0026143F" w:rsidRDefault="00717719">
      <w:pPr>
        <w:ind w:firstLine="720"/>
        <w:jc w:val="both"/>
      </w:pPr>
      <w:r>
        <w:t>B. Перев'язка комунікантних вен.</w:t>
      </w:r>
    </w:p>
    <w:p w:rsidR="0026143F" w:rsidRDefault="00717719">
      <w:pPr>
        <w:ind w:left="993" w:hanging="273"/>
        <w:jc w:val="both"/>
      </w:pPr>
      <w:r>
        <w:t xml:space="preserve">C. * Видалення варикознорозширених підшкірних з перев’язкою комунікантних вен. </w:t>
      </w:r>
    </w:p>
    <w:p w:rsidR="0026143F" w:rsidRDefault="00717719">
      <w:pPr>
        <w:ind w:firstLine="720"/>
        <w:jc w:val="both"/>
      </w:pPr>
      <w:r>
        <w:t>D. Видалення варикознозмінених підшкірних вен.</w:t>
      </w:r>
    </w:p>
    <w:p w:rsidR="0026143F" w:rsidRDefault="00717719">
      <w:pPr>
        <w:ind w:firstLine="720"/>
        <w:jc w:val="both"/>
        <w:rPr>
          <w:sz w:val="28"/>
          <w:szCs w:val="28"/>
        </w:rPr>
      </w:pPr>
      <w:r>
        <w:t>E. Реконструктивна операція.</w:t>
      </w:r>
    </w:p>
    <w:p w:rsidR="0026143F" w:rsidRDefault="0026143F">
      <w:pPr>
        <w:widowControl w:val="0"/>
        <w:spacing w:line="216" w:lineRule="auto"/>
        <w:rPr>
          <w:color w:val="000000"/>
        </w:rPr>
      </w:pPr>
    </w:p>
    <w:p w:rsidR="0026143F" w:rsidRDefault="0026143F">
      <w:pPr>
        <w:widowControl w:val="0"/>
        <w:spacing w:line="216" w:lineRule="auto"/>
        <w:rPr>
          <w:b/>
        </w:rPr>
      </w:pPr>
    </w:p>
    <w:p w:rsidR="0026143F" w:rsidRDefault="00717719">
      <w:pPr>
        <w:widowControl w:val="0"/>
        <w:tabs>
          <w:tab w:val="left" w:pos="952"/>
          <w:tab w:val="left" w:pos="1169"/>
        </w:tabs>
        <w:rPr>
          <w:sz w:val="32"/>
          <w:szCs w:val="32"/>
        </w:rPr>
      </w:pPr>
      <w:r>
        <w:rPr>
          <w:b/>
          <w:sz w:val="32"/>
          <w:szCs w:val="32"/>
        </w:rPr>
        <w:lastRenderedPageBreak/>
        <w:t>4.Підбиття підсумків</w:t>
      </w:r>
      <w:r>
        <w:rPr>
          <w:sz w:val="32"/>
          <w:szCs w:val="32"/>
        </w:rPr>
        <w:t>:</w:t>
      </w:r>
    </w:p>
    <w:p w:rsidR="0026143F" w:rsidRDefault="0026143F">
      <w:pPr>
        <w:tabs>
          <w:tab w:val="left" w:pos="3584"/>
        </w:tabs>
        <w:ind w:left="1800"/>
        <w:contextualSpacing/>
      </w:pPr>
    </w:p>
    <w:p w:rsidR="0026143F" w:rsidRDefault="0026143F">
      <w:pPr>
        <w:tabs>
          <w:tab w:val="left" w:pos="3584"/>
        </w:tabs>
        <w:rPr>
          <w:b/>
          <w:sz w:val="32"/>
          <w:szCs w:val="32"/>
        </w:rPr>
      </w:pPr>
    </w:p>
    <w:p w:rsidR="0026143F" w:rsidRDefault="00717719">
      <w:pPr>
        <w:tabs>
          <w:tab w:val="left" w:pos="3584"/>
        </w:tabs>
        <w:rPr>
          <w:b/>
          <w:sz w:val="28"/>
          <w:szCs w:val="28"/>
        </w:rPr>
      </w:pPr>
      <w:r>
        <w:rPr>
          <w:b/>
          <w:sz w:val="32"/>
          <w:szCs w:val="32"/>
        </w:rPr>
        <w:t>5.Список рекомендованої літератури</w:t>
      </w:r>
    </w:p>
    <w:p w:rsidR="0026143F" w:rsidRDefault="00717719">
      <w:pPr>
        <w:widowControl w:val="0"/>
        <w:spacing w:before="220"/>
        <w:ind w:left="1000"/>
        <w:rPr>
          <w:snapToGrid w:val="0"/>
          <w:sz w:val="28"/>
          <w:szCs w:val="20"/>
        </w:rPr>
      </w:pPr>
      <w:r>
        <w:rPr>
          <w:snapToGrid w:val="0"/>
          <w:sz w:val="28"/>
          <w:szCs w:val="20"/>
        </w:rPr>
        <w:t>- основна;</w:t>
      </w:r>
    </w:p>
    <w:p w:rsidR="0026143F" w:rsidRDefault="00717719">
      <w:pPr>
        <w:widowControl w:val="0"/>
        <w:numPr>
          <w:ilvl w:val="0"/>
          <w:numId w:val="88"/>
        </w:numPr>
        <w:spacing w:after="160" w:line="259" w:lineRule="auto"/>
        <w:contextualSpacing/>
        <w:rPr>
          <w:lang w:eastAsia="en-US"/>
        </w:rPr>
      </w:pPr>
      <w:r>
        <w:rPr>
          <w:lang w:eastAsia="en-US"/>
        </w:rPr>
        <w:t>Загальна хірургія: [підруч. для здобувачів ВНЗ] / [В. П. Андрущенко та</w:t>
      </w:r>
      <w:r>
        <w:rPr>
          <w:lang w:eastAsia="en-US"/>
        </w:rP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88"/>
        </w:numPr>
        <w:contextualSpacing/>
        <w:rPr>
          <w:lang w:eastAsia="en-US"/>
        </w:rPr>
      </w:pPr>
      <w:r>
        <w:rPr>
          <w:lang w:eastAsia="en-US"/>
        </w:rPr>
        <w:t>Загальна хірургія: підручник / П. О. Герасимчук [та ін.].; ред. П. О.</w:t>
      </w:r>
      <w:r>
        <w:rPr>
          <w:lang w:eastAsia="en-US"/>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88"/>
        </w:numPr>
        <w:contextualSpacing/>
        <w:rPr>
          <w:lang w:eastAsia="en-US"/>
        </w:rPr>
      </w:pPr>
      <w:r>
        <w:rPr>
          <w:lang w:eastAsia="en-US"/>
        </w:rPr>
        <w:t>Хірургія: в 2-х т. Т. 1.: підручник для здобувачів вищих медичних</w:t>
      </w:r>
      <w:r>
        <w:rPr>
          <w:lang w:eastAsia="en-US"/>
        </w:rP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88"/>
        </w:numPr>
        <w:spacing w:after="160" w:line="259" w:lineRule="auto"/>
        <w:contextualSpacing/>
        <w:rPr>
          <w:lang w:eastAsia="en-US"/>
        </w:rPr>
      </w:pPr>
      <w:r>
        <w:rPr>
          <w:lang w:eastAsia="en-US"/>
        </w:rPr>
        <w:t>Хірургія: підручник / О. М. Кіт, А. О. Боб, В. С. Жуковський; ДВНЗ</w:t>
      </w:r>
      <w:r>
        <w:rPr>
          <w:lang w:eastAsia="en-US"/>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88"/>
        </w:numPr>
        <w:contextualSpacing/>
        <w:rPr>
          <w:lang w:eastAsia="en-US"/>
        </w:rPr>
      </w:pPr>
      <w:r>
        <w:rPr>
          <w:lang w:eastAsia="en-US"/>
        </w:rPr>
        <w:t>Хірургія: підручник: в 2-х т. Т. 1: Загальна хірургія з основними видами</w:t>
      </w:r>
      <w:r>
        <w:rPr>
          <w:lang w:eastAsia="en-US"/>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88"/>
        </w:numPr>
        <w:contextualSpacing/>
        <w:rPr>
          <w:lang w:eastAsia="en-US"/>
        </w:rPr>
      </w:pPr>
      <w:r>
        <w:rPr>
          <w:lang w:eastAsia="en-US"/>
        </w:rPr>
        <w:t>Оперативна хірургія і топографічна анатомія голови та шиї: баз. підруч.</w:t>
      </w:r>
      <w:r>
        <w:rPr>
          <w:lang w:eastAsia="en-US"/>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88"/>
        </w:numPr>
        <w:contextualSpacing/>
        <w:rPr>
          <w:lang w:eastAsia="en-US"/>
        </w:rPr>
      </w:pPr>
      <w:r>
        <w:rPr>
          <w:lang w:eastAsia="en-US"/>
        </w:rPr>
        <w:t>Оперативна хірургія та топографічна анатомія: національний підручник</w:t>
      </w:r>
      <w:r>
        <w:rPr>
          <w:lang w:eastAsia="en-US"/>
        </w:rPr>
        <w:br/>
        <w:t>для здобувачів вищих медичних начальних закладів ІV рівня акредитації / Ю. Т. Ахтемійчук [та ін.]; ред. М. П. Ковальський. - 3-є вид., виправ. - Київ: ВСВ</w:t>
      </w:r>
      <w:r>
        <w:rPr>
          <w:lang w:eastAsia="en-US"/>
        </w:rPr>
        <w:br/>
        <w:t>"Медицина", 2016. - 504 с.: 40 с. кольор. вкл.</w:t>
      </w:r>
    </w:p>
    <w:p w:rsidR="0026143F" w:rsidRDefault="0026143F">
      <w:pPr>
        <w:widowControl w:val="0"/>
        <w:shd w:val="clear" w:color="auto" w:fill="FFFFFF"/>
        <w:autoSpaceDE w:val="0"/>
        <w:ind w:left="568"/>
        <w:jc w:val="both"/>
        <w:rPr>
          <w:color w:val="000000"/>
          <w:szCs w:val="28"/>
        </w:rPr>
      </w:pPr>
    </w:p>
    <w:p w:rsidR="0026143F" w:rsidRDefault="00717719">
      <w:pPr>
        <w:tabs>
          <w:tab w:val="left" w:pos="3584"/>
        </w:tabs>
        <w:ind w:left="426" w:hanging="426"/>
        <w:rPr>
          <w:b/>
          <w:i/>
          <w:sz w:val="28"/>
          <w:szCs w:val="28"/>
          <w:lang w:eastAsia="ar-SA"/>
        </w:rPr>
      </w:pPr>
      <w:r>
        <w:rPr>
          <w:b/>
          <w:i/>
          <w:sz w:val="28"/>
          <w:szCs w:val="28"/>
          <w:lang w:eastAsia="ar-SA"/>
        </w:rPr>
        <w:t xml:space="preserve">        Додаткова література:</w:t>
      </w:r>
    </w:p>
    <w:p w:rsidR="0026143F" w:rsidRDefault="00717719">
      <w:pPr>
        <w:widowControl w:val="0"/>
        <w:numPr>
          <w:ilvl w:val="0"/>
          <w:numId w:val="89"/>
        </w:numPr>
        <w:tabs>
          <w:tab w:val="left" w:pos="1101"/>
        </w:tabs>
        <w:contextualSpacing/>
        <w:rPr>
          <w:lang w:eastAsia="en-US"/>
        </w:rPr>
      </w:pPr>
      <w:r>
        <w:rPr>
          <w:lang w:eastAsia="en-US"/>
        </w:rPr>
        <w:t>Інноваційні малоінвазивні технології в хірургічному лікуванні</w:t>
      </w:r>
      <w:r>
        <w:rPr>
          <w:lang w:eastAsia="en-US"/>
        </w:rPr>
        <w:br/>
        <w:t>хронічних захворювань вен нижніх кінцівок: монографія / С.І. Саволюк, В.А. Ходос, В.С. Горбовець, М.І. Музь, Р.А. Геращенко. – Київ – Вінниця: ПП Балюк І.Б. – 2020. – 146 с.</w:t>
      </w:r>
    </w:p>
    <w:p w:rsidR="0026143F" w:rsidRDefault="00717719">
      <w:pPr>
        <w:widowControl w:val="0"/>
        <w:numPr>
          <w:ilvl w:val="0"/>
          <w:numId w:val="89"/>
        </w:numPr>
        <w:tabs>
          <w:tab w:val="left" w:pos="1101"/>
        </w:tabs>
        <w:contextualSpacing/>
        <w:rPr>
          <w:lang w:eastAsia="en-US"/>
        </w:rPr>
      </w:pPr>
      <w:r>
        <w:rPr>
          <w:lang w:eastAsia="en-US"/>
        </w:rPr>
        <w:t>Загальна хірургія: базовий підручник для здобувачів вищих навчальних</w:t>
      </w:r>
      <w:r>
        <w:rPr>
          <w:lang w:eastAsia="en-US"/>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89"/>
        </w:numPr>
        <w:tabs>
          <w:tab w:val="left" w:pos="1101"/>
        </w:tabs>
        <w:contextualSpacing/>
        <w:rPr>
          <w:lang w:eastAsia="en-US"/>
        </w:rPr>
      </w:pPr>
      <w:r>
        <w:rPr>
          <w:lang w:eastAsia="en-US"/>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26143F">
      <w:pPr>
        <w:ind w:left="851" w:hanging="851"/>
        <w:jc w:val="both"/>
        <w:rPr>
          <w:color w:val="000000"/>
          <w:sz w:val="28"/>
          <w:szCs w:val="28"/>
        </w:rPr>
      </w:pPr>
    </w:p>
    <w:p w:rsidR="0026143F" w:rsidRDefault="0026143F">
      <w:pPr>
        <w:tabs>
          <w:tab w:val="left" w:pos="1101"/>
        </w:tabs>
        <w:kinsoku w:val="0"/>
        <w:overflowPunct w:val="0"/>
        <w:autoSpaceDE w:val="0"/>
        <w:autoSpaceDN w:val="0"/>
        <w:jc w:val="center"/>
        <w:rPr>
          <w:b/>
          <w:color w:val="000000"/>
        </w:rPr>
      </w:pPr>
    </w:p>
    <w:p w:rsidR="0026143F" w:rsidRDefault="0026143F">
      <w:pPr>
        <w:tabs>
          <w:tab w:val="left" w:pos="1101"/>
        </w:tabs>
        <w:kinsoku w:val="0"/>
        <w:overflowPunct w:val="0"/>
        <w:autoSpaceDE w:val="0"/>
        <w:autoSpaceDN w:val="0"/>
        <w:jc w:val="center"/>
        <w:rPr>
          <w:b/>
          <w:color w:val="000000"/>
        </w:rPr>
      </w:pPr>
    </w:p>
    <w:p w:rsidR="0026143F" w:rsidRDefault="0026143F">
      <w:pPr>
        <w:tabs>
          <w:tab w:val="left" w:pos="1101"/>
        </w:tabs>
        <w:kinsoku w:val="0"/>
        <w:overflowPunct w:val="0"/>
        <w:autoSpaceDE w:val="0"/>
        <w:autoSpaceDN w:val="0"/>
        <w:jc w:val="center"/>
        <w:rPr>
          <w:b/>
          <w:color w:val="000000"/>
        </w:rPr>
      </w:pPr>
    </w:p>
    <w:p w:rsidR="0026143F" w:rsidRDefault="00717719">
      <w:pPr>
        <w:tabs>
          <w:tab w:val="left" w:pos="1101"/>
        </w:tabs>
        <w:kinsoku w:val="0"/>
        <w:overflowPunct w:val="0"/>
        <w:autoSpaceDE w:val="0"/>
        <w:autoSpaceDN w:val="0"/>
        <w:rPr>
          <w:b/>
          <w:color w:val="000000"/>
          <w:lang w:bidi="ru-RU"/>
        </w:rPr>
      </w:pPr>
      <w:r>
        <w:rPr>
          <w:b/>
          <w:color w:val="000000"/>
        </w:rPr>
        <w:lastRenderedPageBreak/>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D13360">
      <w:pPr>
        <w:widowControl w:val="0"/>
        <w:numPr>
          <w:ilvl w:val="0"/>
          <w:numId w:val="90"/>
        </w:numPr>
        <w:contextualSpacing/>
        <w:rPr>
          <w:lang w:val="ru-RU" w:eastAsia="en-US"/>
        </w:rPr>
      </w:pPr>
      <w:hyperlink r:id="rId173"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moz</w:t>
        </w:r>
        <w:r w:rsidR="00717719">
          <w:rPr>
            <w:color w:val="0000FF"/>
            <w:u w:val="single"/>
            <w:lang w:val="ru-RU" w:eastAsia="en-US"/>
          </w:rPr>
          <w:t>.</w:t>
        </w:r>
        <w:r w:rsidR="00717719">
          <w:rPr>
            <w:color w:val="0000FF"/>
            <w:u w:val="single"/>
            <w:lang w:val="en-US" w:eastAsia="en-US"/>
          </w:rPr>
          <w:t>gov</w:t>
        </w:r>
        <w:r w:rsidR="00717719">
          <w:rPr>
            <w:color w:val="0000FF"/>
            <w:u w:val="single"/>
            <w:lang w:val="ru-RU" w:eastAsia="en-US"/>
          </w:rPr>
          <w:t>.</w:t>
        </w:r>
        <w:r w:rsidR="00717719">
          <w:rPr>
            <w:color w:val="0000FF"/>
            <w:u w:val="single"/>
            <w:lang w:val="en-US" w:eastAsia="en-US"/>
          </w:rPr>
          <w:t>ua</w:t>
        </w:r>
      </w:hyperlink>
      <w:r w:rsidR="00717719">
        <w:rPr>
          <w:color w:val="0000FF"/>
          <w:u w:val="single"/>
          <w:lang w:val="ru-RU" w:eastAsia="en-US"/>
        </w:rPr>
        <w:t xml:space="preserve"> – Міністерство охорони здоров’я України</w:t>
      </w:r>
    </w:p>
    <w:p w:rsidR="0026143F" w:rsidRDefault="00D13360">
      <w:pPr>
        <w:widowControl w:val="0"/>
        <w:numPr>
          <w:ilvl w:val="0"/>
          <w:numId w:val="90"/>
        </w:numPr>
        <w:contextualSpacing/>
        <w:rPr>
          <w:lang w:val="en-US" w:eastAsia="en-US"/>
        </w:rPr>
      </w:pPr>
      <w:hyperlink r:id="rId174"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175" w:history="1">
        <w:r w:rsidR="00717719">
          <w:rPr>
            <w:color w:val="0000FF"/>
            <w:u w:val="single"/>
            <w:lang w:val="en-US" w:eastAsia="en-US"/>
          </w:rPr>
          <w:t>American Medical Association</w:t>
        </w:r>
      </w:hyperlink>
    </w:p>
    <w:p w:rsidR="0026143F" w:rsidRDefault="00D13360">
      <w:pPr>
        <w:widowControl w:val="0"/>
        <w:numPr>
          <w:ilvl w:val="0"/>
          <w:numId w:val="90"/>
        </w:numPr>
        <w:contextualSpacing/>
        <w:rPr>
          <w:lang w:val="ru-RU" w:eastAsia="en-US"/>
        </w:rPr>
      </w:pPr>
      <w:hyperlink r:id="rId176"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who</w:t>
        </w:r>
        <w:r w:rsidR="00717719">
          <w:rPr>
            <w:color w:val="0000FF"/>
            <w:u w:val="single"/>
            <w:shd w:val="clear" w:color="auto" w:fill="FFFFFF"/>
            <w:lang w:val="ru-RU" w:eastAsia="en-US"/>
          </w:rPr>
          <w:t>.</w:t>
        </w:r>
        <w:r w:rsidR="00717719">
          <w:rPr>
            <w:color w:val="0000FF"/>
            <w:u w:val="single"/>
            <w:shd w:val="clear" w:color="auto" w:fill="FFFFFF"/>
            <w:lang w:val="en-US" w:eastAsia="en-US"/>
          </w:rPr>
          <w:t>int</w:t>
        </w:r>
      </w:hyperlink>
      <w:r w:rsidR="00717719">
        <w:rPr>
          <w:color w:val="0000FF"/>
          <w:u w:val="single"/>
          <w:shd w:val="clear" w:color="auto" w:fill="FFFFFF"/>
          <w:lang w:val="ru-RU" w:eastAsia="en-US"/>
        </w:rPr>
        <w:t xml:space="preserve"> – Всесвітня організація охорони здоров’я</w:t>
      </w:r>
    </w:p>
    <w:p w:rsidR="0026143F" w:rsidRDefault="00D13360">
      <w:pPr>
        <w:widowControl w:val="0"/>
        <w:numPr>
          <w:ilvl w:val="0"/>
          <w:numId w:val="90"/>
        </w:numPr>
        <w:contextualSpacing/>
        <w:rPr>
          <w:lang w:val="ru-RU" w:eastAsia="en-US"/>
        </w:rPr>
      </w:pPr>
      <w:hyperlink r:id="rId177"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dec</w:t>
        </w:r>
        <w:r w:rsidR="00717719">
          <w:rPr>
            <w:color w:val="0000FF"/>
            <w:u w:val="single"/>
            <w:shd w:val="clear" w:color="auto" w:fill="FFFFFF"/>
            <w:lang w:val="ru-RU" w:eastAsia="en-US"/>
          </w:rPr>
          <w:t>.</w:t>
        </w:r>
        <w:r w:rsidR="00717719">
          <w:rPr>
            <w:color w:val="0000FF"/>
            <w:u w:val="single"/>
            <w:shd w:val="clear" w:color="auto" w:fill="FFFFFF"/>
            <w:lang w:val="en-US" w:eastAsia="en-US"/>
          </w:rPr>
          <w:t>gov</w:t>
        </w:r>
        <w:r w:rsidR="00717719">
          <w:rPr>
            <w:color w:val="0000FF"/>
            <w:u w:val="single"/>
            <w:shd w:val="clear" w:color="auto" w:fill="FFFFFF"/>
            <w:lang w:val="ru-RU" w:eastAsia="en-US"/>
          </w:rPr>
          <w:t>.</w:t>
        </w:r>
        <w:r w:rsidR="00717719">
          <w:rPr>
            <w:color w:val="0000FF"/>
            <w:u w:val="single"/>
            <w:shd w:val="clear" w:color="auto" w:fill="FFFFFF"/>
            <w:lang w:val="en-US" w:eastAsia="en-US"/>
          </w:rPr>
          <w:t>ua</w:t>
        </w:r>
        <w:r w:rsidR="00717719">
          <w:rPr>
            <w:color w:val="0000FF"/>
            <w:u w:val="single"/>
            <w:shd w:val="clear" w:color="auto" w:fill="FFFFFF"/>
            <w:lang w:val="ru-RU" w:eastAsia="en-US"/>
          </w:rPr>
          <w:t>/</w:t>
        </w:r>
        <w:r w:rsidR="00717719">
          <w:rPr>
            <w:color w:val="0000FF"/>
            <w:u w:val="single"/>
            <w:shd w:val="clear" w:color="auto" w:fill="FFFFFF"/>
            <w:lang w:val="en-US" w:eastAsia="en-US"/>
          </w:rPr>
          <w:t>mtd</w:t>
        </w:r>
        <w:r w:rsidR="00717719">
          <w:rPr>
            <w:color w:val="0000FF"/>
            <w:u w:val="single"/>
            <w:shd w:val="clear" w:color="auto" w:fill="FFFFFF"/>
            <w:lang w:val="ru-RU" w:eastAsia="en-US"/>
          </w:rPr>
          <w:t>/</w:t>
        </w:r>
        <w:r w:rsidR="00717719">
          <w:rPr>
            <w:color w:val="0000FF"/>
            <w:u w:val="single"/>
            <w:shd w:val="clear" w:color="auto" w:fill="FFFFFF"/>
            <w:lang w:val="en-US" w:eastAsia="en-US"/>
          </w:rPr>
          <w:t>home</w:t>
        </w:r>
        <w:r w:rsidR="00717719">
          <w:rPr>
            <w:color w:val="0000FF"/>
            <w:u w:val="single"/>
            <w:shd w:val="clear" w:color="auto" w:fill="FFFFFF"/>
            <w:lang w:val="ru-RU" w:eastAsia="en-US"/>
          </w:rPr>
          <w:t>/</w:t>
        </w:r>
      </w:hyperlink>
      <w:r w:rsidR="00717719">
        <w:rPr>
          <w:color w:val="0000FF"/>
          <w:u w:val="single"/>
          <w:shd w:val="clear" w:color="auto" w:fill="FFFFFF"/>
          <w:lang w:val="ru-RU" w:eastAsia="en-US"/>
        </w:rPr>
        <w:t xml:space="preserve"> - Державний експертний центр МОЗ України</w:t>
      </w:r>
    </w:p>
    <w:p w:rsidR="0026143F" w:rsidRDefault="00D13360">
      <w:pPr>
        <w:widowControl w:val="0"/>
        <w:numPr>
          <w:ilvl w:val="0"/>
          <w:numId w:val="90"/>
        </w:numPr>
        <w:contextualSpacing/>
        <w:rPr>
          <w:lang w:val="ru-RU" w:eastAsia="en-US"/>
        </w:rPr>
      </w:pPr>
      <w:hyperlink r:id="rId178"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bma</w:t>
        </w:r>
        <w:r w:rsidR="00717719">
          <w:rPr>
            <w:color w:val="0000FF"/>
            <w:u w:val="single"/>
            <w:lang w:val="ru-RU" w:eastAsia="en-US"/>
          </w:rPr>
          <w:t>.</w:t>
        </w:r>
        <w:r w:rsidR="00717719">
          <w:rPr>
            <w:color w:val="0000FF"/>
            <w:u w:val="single"/>
            <w:lang w:val="en-US" w:eastAsia="en-US"/>
          </w:rPr>
          <w:t>org</w:t>
        </w:r>
        <w:r w:rsidR="00717719">
          <w:rPr>
            <w:color w:val="0000FF"/>
            <w:u w:val="single"/>
            <w:lang w:val="ru-RU" w:eastAsia="en-US"/>
          </w:rPr>
          <w:t>.</w:t>
        </w:r>
        <w:r w:rsidR="00717719">
          <w:rPr>
            <w:color w:val="0000FF"/>
            <w:u w:val="single"/>
            <w:lang w:val="en-US" w:eastAsia="en-US"/>
          </w:rPr>
          <w:t>uk</w:t>
        </w:r>
      </w:hyperlink>
      <w:r w:rsidR="00717719">
        <w:rPr>
          <w:lang w:val="ru-RU" w:eastAsia="en-US"/>
        </w:rPr>
        <w:t xml:space="preserve"> – Британська медична асоціація</w:t>
      </w:r>
    </w:p>
    <w:p w:rsidR="0026143F" w:rsidRDefault="00D13360">
      <w:pPr>
        <w:widowControl w:val="0"/>
        <w:numPr>
          <w:ilvl w:val="0"/>
          <w:numId w:val="90"/>
        </w:numPr>
        <w:contextualSpacing/>
        <w:rPr>
          <w:lang w:val="en-US" w:eastAsia="en-US"/>
        </w:rPr>
      </w:pPr>
      <w:hyperlink r:id="rId179"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90"/>
        </w:numPr>
        <w:contextualSpacing/>
        <w:rPr>
          <w:lang w:val="ru-RU" w:eastAsia="en-US"/>
        </w:rPr>
      </w:pPr>
      <w:hyperlink r:id="rId180" w:history="1">
        <w:r w:rsidR="00717719">
          <w:rPr>
            <w:color w:val="0000FF"/>
            <w:u w:val="single"/>
            <w:lang w:val="en-US" w:eastAsia="en-US"/>
          </w:rPr>
          <w:t>www</w:t>
        </w:r>
        <w:r w:rsidR="00717719">
          <w:rPr>
            <w:color w:val="0000FF"/>
            <w:u w:val="single"/>
            <w:lang w:val="ru-RU" w:eastAsia="en-US"/>
          </w:rPr>
          <w:t>.</w:t>
        </w:r>
        <w:r w:rsidR="00717719">
          <w:rPr>
            <w:color w:val="0000FF"/>
            <w:u w:val="single"/>
            <w:lang w:val="en-US" w:eastAsia="en-US"/>
          </w:rPr>
          <w:t>bundesaerztekammer</w:t>
        </w:r>
        <w:r w:rsidR="00717719">
          <w:rPr>
            <w:color w:val="0000FF"/>
            <w:u w:val="single"/>
            <w:lang w:val="ru-RU" w:eastAsia="en-US"/>
          </w:rPr>
          <w:t>.</w:t>
        </w:r>
        <w:r w:rsidR="00717719">
          <w:rPr>
            <w:color w:val="0000FF"/>
            <w:u w:val="single"/>
            <w:lang w:val="en-US" w:eastAsia="en-US"/>
          </w:rPr>
          <w:t>de</w:t>
        </w:r>
      </w:hyperlink>
      <w:r w:rsidR="00717719">
        <w:rPr>
          <w:lang w:val="ru-RU" w:eastAsia="en-US"/>
        </w:rPr>
        <w:t xml:space="preserve"> – Німецька медична асоціація</w:t>
      </w:r>
    </w:p>
    <w:p w:rsidR="0026143F" w:rsidRDefault="00D13360">
      <w:pPr>
        <w:widowControl w:val="0"/>
        <w:numPr>
          <w:ilvl w:val="0"/>
          <w:numId w:val="90"/>
        </w:numPr>
        <w:rPr>
          <w:lang w:val="ru-RU"/>
        </w:rPr>
      </w:pPr>
      <w:hyperlink r:id="rId181" w:history="1">
        <w:r w:rsidR="00717719">
          <w:rPr>
            <w:color w:val="0000FF"/>
            <w:u w:val="single"/>
            <w:lang w:val="en-US"/>
          </w:rPr>
          <w:t>http</w:t>
        </w:r>
        <w:r w:rsidR="00717719">
          <w:rPr>
            <w:color w:val="0000FF"/>
            <w:u w:val="single"/>
            <w:lang w:val="ru-RU"/>
          </w:rPr>
          <w:t>://</w:t>
        </w:r>
        <w:r w:rsidR="00717719">
          <w:rPr>
            <w:color w:val="0000FF"/>
            <w:u w:val="single"/>
            <w:lang w:val="en-US"/>
          </w:rPr>
          <w:t>medforum</w:t>
        </w:r>
        <w:r w:rsidR="00717719">
          <w:rPr>
            <w:color w:val="0000FF"/>
            <w:u w:val="single"/>
            <w:lang w:val="ru-RU"/>
          </w:rPr>
          <w:t>.</w:t>
        </w:r>
        <w:r w:rsidR="00717719">
          <w:rPr>
            <w:color w:val="0000FF"/>
            <w:u w:val="single"/>
            <w:lang w:val="en-US"/>
          </w:rPr>
          <w:t>in</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partners</w:t>
        </w:r>
        <w:r w:rsidR="00717719">
          <w:rPr>
            <w:color w:val="0000FF"/>
            <w:u w:val="single"/>
            <w:lang w:val="ru-RU"/>
          </w:rPr>
          <w:t>-</w:t>
        </w:r>
      </w:hyperlink>
      <w:r w:rsidR="00717719">
        <w:rPr>
          <w:lang w:val="ru-RU"/>
        </w:rPr>
        <w:t xml:space="preserve"> Асоціація хірургів України</w:t>
      </w:r>
    </w:p>
    <w:p w:rsidR="0026143F" w:rsidRDefault="00D13360">
      <w:pPr>
        <w:widowControl w:val="0"/>
        <w:numPr>
          <w:ilvl w:val="0"/>
          <w:numId w:val="90"/>
        </w:numPr>
        <w:contextualSpacing/>
        <w:rPr>
          <w:lang w:val="ru-RU" w:eastAsia="en-US"/>
        </w:rPr>
      </w:pPr>
      <w:hyperlink r:id="rId182"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endoscopy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ендоскопічних хірургів України </w:t>
      </w:r>
    </w:p>
    <w:p w:rsidR="0026143F" w:rsidRDefault="00D13360">
      <w:pPr>
        <w:widowControl w:val="0"/>
        <w:numPr>
          <w:ilvl w:val="0"/>
          <w:numId w:val="90"/>
        </w:numPr>
        <w:contextualSpacing/>
        <w:rPr>
          <w:lang w:val="ru-RU" w:eastAsia="en-US"/>
        </w:rPr>
      </w:pPr>
      <w:hyperlink r:id="rId183"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thoracic</w:t>
        </w:r>
        <w:r w:rsidR="00717719">
          <w:rPr>
            <w:color w:val="0000FF"/>
            <w:u w:val="single"/>
            <w:lang w:val="ru-RU" w:eastAsia="en-US"/>
          </w:rPr>
          <w:t>-</w:t>
        </w:r>
        <w:r w:rsidR="00717719">
          <w:rPr>
            <w:color w:val="0000FF"/>
            <w:u w:val="single"/>
            <w:lang w:val="en-US" w:eastAsia="en-US"/>
          </w:rPr>
          <w:t>surgery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торакальних хірургів України </w:t>
      </w:r>
    </w:p>
    <w:p w:rsidR="0026143F" w:rsidRDefault="00D13360">
      <w:pPr>
        <w:widowControl w:val="0"/>
        <w:numPr>
          <w:ilvl w:val="0"/>
          <w:numId w:val="90"/>
        </w:numPr>
        <w:contextualSpacing/>
        <w:rPr>
          <w:lang w:val="ru-RU" w:eastAsia="en-US"/>
        </w:rPr>
      </w:pPr>
      <w:hyperlink r:id="rId184" w:history="1">
        <w:r w:rsidR="00717719">
          <w:rPr>
            <w:color w:val="0000FF"/>
            <w:u w:val="single"/>
            <w:lang w:val="en-US" w:eastAsia="en-US"/>
          </w:rPr>
          <w:t>https</w:t>
        </w:r>
        <w:r w:rsidR="00717719">
          <w:rPr>
            <w:color w:val="0000FF"/>
            <w:u w:val="single"/>
            <w:lang w:val="ru-RU" w:eastAsia="en-US"/>
          </w:rPr>
          <w:t>://</w:t>
        </w:r>
        <w:r w:rsidR="00717719">
          <w:rPr>
            <w:color w:val="0000FF"/>
            <w:u w:val="single"/>
            <w:lang w:val="en-US" w:eastAsia="en-US"/>
          </w:rPr>
          <w:t>youcontrol</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717719">
      <w:pPr>
        <w:widowControl w:val="0"/>
        <w:jc w:val="center"/>
        <w:rPr>
          <w:rFonts w:cs="Microsoft YaHei"/>
          <w:b/>
          <w:bCs/>
          <w:color w:val="000000"/>
          <w:sz w:val="32"/>
          <w:szCs w:val="32"/>
          <w:lang w:bidi="uk-UA"/>
        </w:rPr>
      </w:pPr>
      <w:r>
        <w:rPr>
          <w:bCs/>
          <w:i/>
          <w:sz w:val="32"/>
          <w:szCs w:val="32"/>
        </w:rPr>
        <w:t>Практичне заняття № 15</w:t>
      </w:r>
    </w:p>
    <w:p w:rsidR="0026143F" w:rsidRDefault="00717719">
      <w:pPr>
        <w:widowControl w:val="0"/>
        <w:rPr>
          <w:b/>
          <w:bCs/>
          <w:color w:val="000000"/>
          <w:lang w:bidi="uk-UA"/>
        </w:rPr>
      </w:pPr>
      <w:r>
        <w:rPr>
          <w:b/>
          <w:bCs/>
          <w:color w:val="000000"/>
          <w:lang w:bidi="uk-UA"/>
        </w:rPr>
        <w:t xml:space="preserve">Тема: </w:t>
      </w:r>
      <w:r>
        <w:rPr>
          <w:b/>
          <w:sz w:val="28"/>
          <w:szCs w:val="28"/>
        </w:rPr>
        <w:t>Лiмфадема кiнцiвок.</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pPr>
        <w:numPr>
          <w:ilvl w:val="0"/>
          <w:numId w:val="91"/>
        </w:numPr>
        <w:rPr>
          <w:color w:val="000000"/>
        </w:rPr>
      </w:pPr>
      <w:r>
        <w:rPr>
          <w:color w:val="000000"/>
        </w:rPr>
        <w:t xml:space="preserve">Анатомічну будову лімфатичної системи, </w:t>
      </w:r>
    </w:p>
    <w:p w:rsidR="0026143F" w:rsidRDefault="00717719">
      <w:pPr>
        <w:numPr>
          <w:ilvl w:val="0"/>
          <w:numId w:val="91"/>
        </w:numPr>
        <w:rPr>
          <w:color w:val="000000"/>
        </w:rPr>
      </w:pPr>
      <w:r>
        <w:rPr>
          <w:color w:val="000000"/>
        </w:rPr>
        <w:t xml:space="preserve">Фізіологічні особливості лімфообігу, </w:t>
      </w:r>
    </w:p>
    <w:p w:rsidR="0026143F" w:rsidRDefault="00717719">
      <w:pPr>
        <w:numPr>
          <w:ilvl w:val="0"/>
          <w:numId w:val="91"/>
        </w:numPr>
        <w:rPr>
          <w:color w:val="000000"/>
        </w:rPr>
      </w:pPr>
      <w:r>
        <w:rPr>
          <w:color w:val="000000"/>
        </w:rPr>
        <w:t>Клініка лшмфедеми.</w:t>
      </w:r>
    </w:p>
    <w:p w:rsidR="0026143F" w:rsidRDefault="00717719">
      <w:pPr>
        <w:numPr>
          <w:ilvl w:val="0"/>
          <w:numId w:val="91"/>
        </w:numPr>
        <w:rPr>
          <w:color w:val="000000"/>
        </w:rPr>
      </w:pPr>
      <w:r>
        <w:rPr>
          <w:color w:val="000000"/>
        </w:rPr>
        <w:t xml:space="preserve">Методику обстеження нижніх кінцівок, інструментальні методи обстеження, </w:t>
      </w:r>
    </w:p>
    <w:p w:rsidR="0026143F" w:rsidRDefault="00717719">
      <w:pPr>
        <w:numPr>
          <w:ilvl w:val="0"/>
          <w:numId w:val="91"/>
        </w:numPr>
        <w:rPr>
          <w:color w:val="000000"/>
        </w:rPr>
      </w:pPr>
      <w:r>
        <w:rPr>
          <w:color w:val="000000"/>
        </w:rPr>
        <w:t xml:space="preserve">Тактику та способи оперативного лікування. </w:t>
      </w:r>
    </w:p>
    <w:p w:rsidR="0026143F" w:rsidRDefault="0026143F">
      <w:pPr>
        <w:tabs>
          <w:tab w:val="left" w:pos="3584"/>
        </w:tabs>
        <w:rPr>
          <w:sz w:val="28"/>
          <w:szCs w:val="28"/>
        </w:rPr>
      </w:pPr>
    </w:p>
    <w:p w:rsidR="0026143F" w:rsidRDefault="0026143F">
      <w:pPr>
        <w:widowControl w:val="0"/>
        <w:spacing w:line="216" w:lineRule="auto"/>
        <w:rPr>
          <w:b/>
          <w:sz w:val="28"/>
          <w:szCs w:val="28"/>
        </w:rPr>
      </w:pPr>
    </w:p>
    <w:p w:rsidR="0026143F" w:rsidRDefault="00717719">
      <w:pPr>
        <w:numPr>
          <w:ilvl w:val="0"/>
          <w:numId w:val="50"/>
        </w:numPr>
        <w:rPr>
          <w:color w:val="000000"/>
        </w:rPr>
      </w:pPr>
      <w:r>
        <w:rPr>
          <w:rFonts w:cs="Microsoft YaHei"/>
          <w:b/>
          <w:bCs/>
          <w:color w:val="000000"/>
          <w:sz w:val="32"/>
          <w:szCs w:val="32"/>
          <w:lang w:bidi="uk-UA"/>
        </w:rPr>
        <w:t xml:space="preserve">Основні поняття: </w:t>
      </w:r>
      <w:r>
        <w:rPr>
          <w:color w:val="000000"/>
        </w:rPr>
        <w:t xml:space="preserve">лімфатична система, лімфостаз, </w:t>
      </w:r>
    </w:p>
    <w:p w:rsidR="0026143F" w:rsidRDefault="00717719">
      <w:pPr>
        <w:widowControl w:val="0"/>
        <w:outlineLvl w:val="0"/>
        <w:rPr>
          <w:b/>
          <w:snapToGrid w:val="0"/>
          <w:color w:val="000000"/>
        </w:rPr>
      </w:pPr>
      <w:r>
        <w:rPr>
          <w:color w:val="000000"/>
        </w:rPr>
        <w:t>лімфедема</w:t>
      </w:r>
      <w:r>
        <w:t xml:space="preserve">, </w:t>
      </w:r>
      <w:r>
        <w:rPr>
          <w:color w:val="000000"/>
        </w:rPr>
        <w:t>фібродема</w:t>
      </w:r>
      <w:r>
        <w:t>, методи діагностики, диференційна діагностика, лікувальна тактика</w:t>
      </w:r>
    </w:p>
    <w:p w:rsidR="0026143F" w:rsidRDefault="0026143F">
      <w:pPr>
        <w:tabs>
          <w:tab w:val="left" w:pos="3584"/>
        </w:tabs>
        <w:rPr>
          <w:sz w:val="28"/>
          <w:szCs w:val="28"/>
        </w:rPr>
      </w:pPr>
    </w:p>
    <w:p w:rsidR="0026143F" w:rsidRDefault="00717719">
      <w:pPr>
        <w:ind w:firstLine="567"/>
        <w:rPr>
          <w:b/>
          <w:sz w:val="32"/>
          <w:szCs w:val="32"/>
        </w:rPr>
      </w:pPr>
      <w:r>
        <w:rPr>
          <w:b/>
          <w:sz w:val="32"/>
          <w:szCs w:val="32"/>
        </w:rPr>
        <w:t>План:</w:t>
      </w:r>
    </w:p>
    <w:p w:rsidR="0026143F" w:rsidRDefault="00717719">
      <w:pPr>
        <w:widowControl w:val="0"/>
        <w:tabs>
          <w:tab w:val="left" w:pos="330"/>
          <w:tab w:val="left" w:pos="952"/>
        </w:tabs>
        <w:jc w:val="both"/>
      </w:pPr>
      <w:r>
        <w:rPr>
          <w:b/>
        </w:rPr>
        <w:t>1.Організаційні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717719">
      <w:pPr>
        <w:widowControl w:val="0"/>
        <w:tabs>
          <w:tab w:val="left" w:pos="330"/>
          <w:tab w:val="left" w:pos="952"/>
        </w:tabs>
        <w:jc w:val="both"/>
      </w:pPr>
      <w:r>
        <w:rPr>
          <w:b/>
        </w:rPr>
        <w:t>2.Контроль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pPr>
        <w:widowControl w:val="0"/>
        <w:spacing w:line="220" w:lineRule="auto"/>
        <w:ind w:left="80" w:firstLine="500"/>
      </w:pPr>
      <w:r>
        <w:t xml:space="preserve">1.Анатомія лімфатичних судин нижніх кінцівок. </w:t>
      </w:r>
    </w:p>
    <w:p w:rsidR="0026143F" w:rsidRDefault="00717719">
      <w:pPr>
        <w:widowControl w:val="0"/>
        <w:spacing w:line="220" w:lineRule="auto"/>
        <w:ind w:left="80" w:firstLine="500"/>
      </w:pPr>
      <w:r>
        <w:t xml:space="preserve">2. Визначення лімфедеми. </w:t>
      </w:r>
    </w:p>
    <w:p w:rsidR="0026143F" w:rsidRDefault="00717719">
      <w:pPr>
        <w:widowControl w:val="0"/>
        <w:spacing w:line="220" w:lineRule="auto"/>
        <w:ind w:left="80" w:firstLine="500"/>
      </w:pPr>
      <w:r>
        <w:t xml:space="preserve">3. Причини виникнення лімфедеми. </w:t>
      </w:r>
    </w:p>
    <w:p w:rsidR="0026143F" w:rsidRDefault="00717719">
      <w:pPr>
        <w:widowControl w:val="0"/>
        <w:spacing w:line="220" w:lineRule="auto"/>
        <w:ind w:left="80" w:firstLine="500"/>
      </w:pPr>
      <w:r>
        <w:t xml:space="preserve">4. Класифікація лімфедеми. </w:t>
      </w:r>
    </w:p>
    <w:p w:rsidR="0026143F" w:rsidRDefault="00717719">
      <w:pPr>
        <w:widowControl w:val="0"/>
        <w:spacing w:line="220" w:lineRule="auto"/>
        <w:ind w:left="80" w:firstLine="500"/>
        <w:rPr>
          <w:b/>
        </w:rPr>
      </w:pPr>
      <w:r>
        <w:t xml:space="preserve">5. Патогенез слоновості. </w:t>
      </w:r>
    </w:p>
    <w:p w:rsidR="0026143F" w:rsidRDefault="00717719">
      <w:pPr>
        <w:widowControl w:val="0"/>
        <w:spacing w:line="220" w:lineRule="auto"/>
        <w:ind w:left="851" w:hanging="271"/>
      </w:pPr>
      <w:r>
        <w:t xml:space="preserve">6. Симптоми слоновості. </w:t>
      </w:r>
    </w:p>
    <w:p w:rsidR="0026143F" w:rsidRDefault="00717719">
      <w:pPr>
        <w:widowControl w:val="0"/>
        <w:spacing w:line="220" w:lineRule="auto"/>
        <w:ind w:left="851" w:hanging="271"/>
      </w:pPr>
      <w:r>
        <w:t>7. Додаткові методи обстеження.</w:t>
      </w:r>
    </w:p>
    <w:p w:rsidR="0026143F" w:rsidRDefault="00717719">
      <w:pPr>
        <w:widowControl w:val="0"/>
        <w:tabs>
          <w:tab w:val="left" w:pos="90"/>
        </w:tabs>
        <w:ind w:firstLine="567"/>
        <w:jc w:val="both"/>
      </w:pPr>
      <w:r>
        <w:t xml:space="preserve">8. Лікування слоновості. </w:t>
      </w:r>
    </w:p>
    <w:p w:rsidR="0026143F" w:rsidRDefault="00717719">
      <w:pPr>
        <w:widowControl w:val="0"/>
        <w:tabs>
          <w:tab w:val="left" w:pos="90"/>
        </w:tabs>
        <w:ind w:firstLine="567"/>
        <w:jc w:val="both"/>
      </w:pPr>
      <w:r>
        <w:t xml:space="preserve">9. Лікування лімфостазу. </w:t>
      </w:r>
    </w:p>
    <w:p w:rsidR="0026143F" w:rsidRDefault="00717719">
      <w:pPr>
        <w:widowControl w:val="0"/>
        <w:tabs>
          <w:tab w:val="left" w:pos="90"/>
        </w:tabs>
        <w:ind w:firstLine="567"/>
        <w:jc w:val="both"/>
        <w:rPr>
          <w:color w:val="000000"/>
        </w:rPr>
      </w:pPr>
      <w:r>
        <w:t>10. Диференційна діагностика лімфедеми кінцівок та ПТФС.</w:t>
      </w:r>
    </w:p>
    <w:p w:rsidR="0026143F" w:rsidRDefault="0026143F">
      <w:pPr>
        <w:widowControl w:val="0"/>
        <w:spacing w:line="220" w:lineRule="auto"/>
        <w:ind w:left="80" w:firstLine="500"/>
      </w:pPr>
    </w:p>
    <w:p w:rsidR="0026143F" w:rsidRDefault="0026143F">
      <w:pPr>
        <w:widowControl w:val="0"/>
        <w:spacing w:line="220" w:lineRule="auto"/>
        <w:ind w:left="80" w:firstLine="500"/>
      </w:pPr>
    </w:p>
    <w:p w:rsidR="0026143F" w:rsidRDefault="0026143F">
      <w:pPr>
        <w:widowControl w:val="0"/>
        <w:spacing w:line="220" w:lineRule="auto"/>
        <w:ind w:left="80" w:firstLine="500"/>
      </w:pPr>
    </w:p>
    <w:p w:rsidR="0026143F" w:rsidRDefault="0026143F">
      <w:pPr>
        <w:widowControl w:val="0"/>
        <w:spacing w:line="220" w:lineRule="auto"/>
        <w:ind w:left="80" w:firstLine="500"/>
      </w:pPr>
    </w:p>
    <w:p w:rsidR="0026143F" w:rsidRDefault="00717719">
      <w:pPr>
        <w:widowControl w:val="0"/>
        <w:tabs>
          <w:tab w:val="left" w:pos="614"/>
          <w:tab w:val="left" w:pos="952"/>
        </w:tabs>
        <w:jc w:val="both"/>
      </w:pPr>
      <w:r>
        <w:rPr>
          <w:b/>
        </w:rPr>
        <w:lastRenderedPageBreak/>
        <w:t>3.Формування професійних вмінь, навичок</w:t>
      </w:r>
      <w: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left="0" w:firstLine="567"/>
      </w:pPr>
      <w:r>
        <w:rPr>
          <w:i/>
        </w:rPr>
        <w:t>зміст завдань</w:t>
      </w:r>
      <w:r>
        <w:t xml:space="preserve"> ( клінічні ситуації):</w:t>
      </w:r>
    </w:p>
    <w:p w:rsidR="0026143F" w:rsidRDefault="0026143F">
      <w:pPr>
        <w:tabs>
          <w:tab w:val="left" w:pos="3584"/>
        </w:tabs>
        <w:rPr>
          <w:sz w:val="28"/>
          <w:szCs w:val="28"/>
        </w:rPr>
      </w:pPr>
    </w:p>
    <w:p w:rsidR="0026143F" w:rsidRDefault="0026143F">
      <w:pPr>
        <w:tabs>
          <w:tab w:val="left" w:pos="3584"/>
        </w:tabs>
        <w:rPr>
          <w:sz w:val="28"/>
          <w:szCs w:val="28"/>
        </w:rPr>
      </w:pPr>
    </w:p>
    <w:p w:rsidR="0026143F" w:rsidRDefault="00717719">
      <w:pPr>
        <w:widowControl w:val="0"/>
        <w:spacing w:line="220" w:lineRule="auto"/>
        <w:ind w:left="80" w:firstLine="500"/>
      </w:pPr>
      <w:r>
        <w:t xml:space="preserve">1. Хврий Н. 42 р. знаходився в довготривалому відрядженні в одній з тропічних країн. Звернувся  зі  скаргами  на  потовщення  та  деформацію  кінцівок,  відчуття  важкості  в  ній,  оніміння,стріляючий біль, нездужання. Про яке захворювання можна думати? </w:t>
      </w:r>
    </w:p>
    <w:p w:rsidR="0026143F" w:rsidRDefault="00717719">
      <w:pPr>
        <w:widowControl w:val="0"/>
        <w:spacing w:line="220" w:lineRule="auto"/>
        <w:ind w:left="80" w:firstLine="500"/>
      </w:pPr>
      <w:r>
        <w:t xml:space="preserve">а) Ревматоїдний поліартрит; </w:t>
      </w:r>
    </w:p>
    <w:p w:rsidR="0026143F" w:rsidRDefault="00717719">
      <w:pPr>
        <w:widowControl w:val="0"/>
        <w:spacing w:line="220" w:lineRule="auto"/>
        <w:ind w:left="80" w:firstLine="500"/>
      </w:pPr>
      <w:r>
        <w:t xml:space="preserve">б) Облітеруючий атеросклероз; </w:t>
      </w:r>
    </w:p>
    <w:p w:rsidR="0026143F" w:rsidRDefault="00717719">
      <w:pPr>
        <w:widowControl w:val="0"/>
        <w:spacing w:line="220" w:lineRule="auto"/>
        <w:ind w:left="80" w:firstLine="500"/>
      </w:pPr>
      <w:r>
        <w:t xml:space="preserve">в) ПТФГС; </w:t>
      </w:r>
    </w:p>
    <w:p w:rsidR="0026143F" w:rsidRDefault="00717719">
      <w:pPr>
        <w:widowControl w:val="0"/>
        <w:spacing w:line="220" w:lineRule="auto"/>
        <w:ind w:left="80" w:firstLine="500"/>
      </w:pPr>
      <w:r>
        <w:t xml:space="preserve">г) Слоновість; </w:t>
      </w:r>
    </w:p>
    <w:p w:rsidR="0026143F" w:rsidRDefault="00717719">
      <w:pPr>
        <w:widowControl w:val="0"/>
        <w:spacing w:line="220" w:lineRule="auto"/>
        <w:ind w:left="80" w:firstLine="500"/>
      </w:pPr>
      <w:r>
        <w:t xml:space="preserve">д) Неврит великогомілкового нерву. </w:t>
      </w:r>
    </w:p>
    <w:p w:rsidR="0026143F" w:rsidRDefault="0026143F">
      <w:pPr>
        <w:widowControl w:val="0"/>
        <w:spacing w:line="220" w:lineRule="auto"/>
        <w:ind w:left="80" w:firstLine="500"/>
      </w:pPr>
    </w:p>
    <w:p w:rsidR="0026143F" w:rsidRDefault="00717719">
      <w:pPr>
        <w:widowControl w:val="0"/>
        <w:spacing w:line="220" w:lineRule="auto"/>
        <w:ind w:left="80" w:firstLine="500"/>
      </w:pPr>
      <w:r>
        <w:t xml:space="preserve">2.  Хвора  С.,54р.  в  онкодиспансері  виконана  мастопатія.  В  післяопераційному  періоді з’явився  набряк  шкіри  лівої  нижньої  кінцівки,  гіперемія,  підвищення  температури  тіла.  Яке ускладнення у хворої?   </w:t>
      </w:r>
    </w:p>
    <w:p w:rsidR="0026143F" w:rsidRDefault="00717719">
      <w:pPr>
        <w:widowControl w:val="0"/>
        <w:spacing w:line="220" w:lineRule="auto"/>
        <w:ind w:left="80" w:firstLine="500"/>
      </w:pPr>
      <w:r>
        <w:t xml:space="preserve">а) Гематома; </w:t>
      </w:r>
    </w:p>
    <w:p w:rsidR="0026143F" w:rsidRDefault="00717719">
      <w:pPr>
        <w:widowControl w:val="0"/>
        <w:spacing w:line="220" w:lineRule="auto"/>
        <w:ind w:left="80" w:firstLine="500"/>
      </w:pPr>
      <w:r>
        <w:t xml:space="preserve">б) Лімфостаз; </w:t>
      </w:r>
    </w:p>
    <w:p w:rsidR="0026143F" w:rsidRDefault="00717719">
      <w:pPr>
        <w:widowControl w:val="0"/>
        <w:spacing w:line="220" w:lineRule="auto"/>
        <w:ind w:left="80" w:firstLine="500"/>
      </w:pPr>
      <w:r>
        <w:t xml:space="preserve">в) Віддалені метастази в кінцівку; </w:t>
      </w:r>
    </w:p>
    <w:p w:rsidR="0026143F" w:rsidRDefault="00717719">
      <w:pPr>
        <w:widowControl w:val="0"/>
        <w:spacing w:line="220" w:lineRule="auto"/>
        <w:ind w:left="80" w:firstLine="500"/>
      </w:pPr>
      <w:r>
        <w:t xml:space="preserve">г) Тромбоз; </w:t>
      </w:r>
    </w:p>
    <w:p w:rsidR="0026143F" w:rsidRDefault="00717719">
      <w:pPr>
        <w:widowControl w:val="0"/>
        <w:spacing w:line="220" w:lineRule="auto"/>
        <w:ind w:left="80" w:firstLine="500"/>
        <w:rPr>
          <w:b/>
        </w:rPr>
      </w:pPr>
      <w:r>
        <w:t>д) Гострий тромбофлебіт.</w:t>
      </w:r>
    </w:p>
    <w:p w:rsidR="0026143F" w:rsidRDefault="0026143F">
      <w:pPr>
        <w:widowControl w:val="0"/>
        <w:spacing w:line="216" w:lineRule="auto"/>
        <w:rPr>
          <w:b/>
        </w:rPr>
      </w:pPr>
    </w:p>
    <w:p w:rsidR="0026143F" w:rsidRDefault="0026143F">
      <w:pPr>
        <w:widowControl w:val="0"/>
        <w:spacing w:line="216" w:lineRule="auto"/>
        <w:rPr>
          <w:b/>
          <w:sz w:val="28"/>
          <w:szCs w:val="28"/>
        </w:rPr>
      </w:pPr>
    </w:p>
    <w:p w:rsidR="0026143F" w:rsidRDefault="00717719">
      <w:pPr>
        <w:widowControl w:val="0"/>
        <w:numPr>
          <w:ilvl w:val="0"/>
          <w:numId w:val="3"/>
        </w:numPr>
        <w:tabs>
          <w:tab w:val="left" w:pos="952"/>
          <w:tab w:val="left" w:pos="1169"/>
        </w:tabs>
        <w:ind w:left="0" w:firstLine="567"/>
      </w:pPr>
      <w:r>
        <w:rPr>
          <w:i/>
        </w:rPr>
        <w:t>рекомендації</w:t>
      </w:r>
      <w: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pStyle w:val="a8"/>
        <w:ind w:right="200"/>
        <w:rPr>
          <w:b/>
          <w:color w:val="000000"/>
        </w:rPr>
      </w:pPr>
      <w:r>
        <w:rPr>
          <w:b/>
          <w:color w:val="000000"/>
        </w:rPr>
        <w:t>Орієнтуюча карта щодо самостійної роботи з літературою з теми заняття.</w:t>
      </w:r>
    </w:p>
    <w:p w:rsidR="0026143F" w:rsidRDefault="00717719">
      <w:pPr>
        <w:widowControl w:val="0"/>
        <w:spacing w:line="216" w:lineRule="auto"/>
        <w:rPr>
          <w:b/>
          <w:sz w:val="28"/>
          <w:szCs w:val="28"/>
        </w:rPr>
      </w:pPr>
      <w:r>
        <w:rPr>
          <w:noProof/>
          <w:sz w:val="28"/>
          <w:szCs w:val="28"/>
          <w:lang w:val="ru-RU" w:eastAsia="ru-RU"/>
        </w:rPr>
        <w:drawing>
          <wp:inline distT="0" distB="0" distL="0" distR="0">
            <wp:extent cx="6193790" cy="1450975"/>
            <wp:effectExtent l="0" t="0" r="0" b="0"/>
            <wp:docPr id="14" name="image5.png"/>
            <wp:cNvGraphicFramePr/>
            <a:graphic xmlns:a="http://schemas.openxmlformats.org/drawingml/2006/main">
              <a:graphicData uri="http://schemas.openxmlformats.org/drawingml/2006/picture">
                <pic:pic xmlns:pic="http://schemas.openxmlformats.org/drawingml/2006/picture">
                  <pic:nvPicPr>
                    <pic:cNvPr id="14" name="image5.png"/>
                    <pic:cNvPicPr preferRelativeResize="0"/>
                  </pic:nvPicPr>
                  <pic:blipFill>
                    <a:blip r:embed="rId185"/>
                    <a:srcRect/>
                    <a:stretch>
                      <a:fillRect/>
                    </a:stretch>
                  </pic:blipFill>
                  <pic:spPr>
                    <a:xfrm>
                      <a:off x="0" y="0"/>
                      <a:ext cx="6199416" cy="1452244"/>
                    </a:xfrm>
                    <a:prstGeom prst="rect">
                      <a:avLst/>
                    </a:prstGeom>
                  </pic:spPr>
                </pic:pic>
              </a:graphicData>
            </a:graphic>
          </wp:inline>
        </w:drawing>
      </w:r>
    </w:p>
    <w:p w:rsidR="0026143F" w:rsidRDefault="0026143F">
      <w:pPr>
        <w:widowControl w:val="0"/>
        <w:spacing w:line="216" w:lineRule="auto"/>
        <w:ind w:right="141"/>
        <w:rPr>
          <w:b/>
          <w:sz w:val="28"/>
          <w:szCs w:val="28"/>
        </w:rPr>
      </w:pPr>
    </w:p>
    <w:p w:rsidR="0026143F" w:rsidRDefault="00717719">
      <w:pPr>
        <w:widowControl w:val="0"/>
        <w:spacing w:line="216" w:lineRule="auto"/>
        <w:rPr>
          <w:b/>
        </w:rPr>
      </w:pPr>
      <w:r>
        <w:rPr>
          <w:b/>
        </w:rPr>
        <w:t xml:space="preserve">Перелік навчальних практичних завдань, які необхідно виконати на практичному занятті: </w:t>
      </w:r>
    </w:p>
    <w:p w:rsidR="0026143F" w:rsidRDefault="00717719">
      <w:pPr>
        <w:widowControl w:val="0"/>
        <w:spacing w:line="220" w:lineRule="auto"/>
        <w:ind w:left="851" w:hanging="271"/>
      </w:pPr>
      <w:r>
        <w:t xml:space="preserve">- оволодіти методами збору анамнезу у хворих з лімфедемою нижніх кінцівок; </w:t>
      </w:r>
    </w:p>
    <w:p w:rsidR="0026143F" w:rsidRDefault="00717719">
      <w:pPr>
        <w:widowControl w:val="0"/>
        <w:spacing w:line="220" w:lineRule="auto"/>
        <w:ind w:left="851" w:hanging="271"/>
      </w:pPr>
      <w:r>
        <w:t xml:space="preserve">- мати навики в діагностуванні  ; </w:t>
      </w:r>
    </w:p>
    <w:p w:rsidR="0026143F" w:rsidRDefault="00717719">
      <w:pPr>
        <w:widowControl w:val="0"/>
        <w:spacing w:line="220" w:lineRule="auto"/>
        <w:ind w:left="851" w:hanging="271"/>
      </w:pPr>
      <w:r>
        <w:t>- провести диференційну діагностику лімфедеми нижніх кінцівок з іншими захворюваннями;</w:t>
      </w:r>
    </w:p>
    <w:p w:rsidR="0026143F" w:rsidRDefault="0026143F">
      <w:pPr>
        <w:widowControl w:val="0"/>
        <w:spacing w:line="216" w:lineRule="auto"/>
        <w:rPr>
          <w:b/>
          <w:sz w:val="28"/>
          <w:szCs w:val="28"/>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441"/>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lastRenderedPageBreak/>
              <w:t>«4»</w:t>
            </w:r>
          </w:p>
        </w:tc>
        <w:tc>
          <w:tcPr>
            <w:tcW w:w="7974" w:type="dxa"/>
          </w:tcPr>
          <w:p w:rsidR="0026143F" w:rsidRDefault="00717719">
            <w:pPr>
              <w:jc w:val="both"/>
            </w:pPr>
            <w:r>
              <w:lastRenderedPageBreak/>
              <w:t xml:space="preserve">Здобувач добре володіє матеріалом, бере участь в обговоренні та </w:t>
            </w:r>
            <w:r>
              <w:lastRenderedPageBreak/>
              <w:t>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lastRenderedPageBreak/>
              <w:t>Задовільно «3»</w:t>
            </w:r>
          </w:p>
        </w:tc>
        <w:tc>
          <w:tcPr>
            <w:tcW w:w="7974" w:type="dxa"/>
          </w:tcPr>
          <w:p w:rsidR="0026143F" w:rsidRDefault="00717719">
            <w:pPr>
              <w:jc w:val="both"/>
            </w:pPr>
            <w: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t>Незадовільно «2»</w:t>
            </w:r>
          </w:p>
        </w:tc>
        <w:tc>
          <w:tcPr>
            <w:tcW w:w="7974" w:type="dxa"/>
          </w:tcPr>
          <w:p w:rsidR="0026143F" w:rsidRDefault="00717719">
            <w:pPr>
              <w:jc w:val="both"/>
            </w:pPr>
            <w: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rPr>
          <w:sz w:val="32"/>
          <w:szCs w:val="32"/>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матеріали контролю для заключного етапу заняття</w:t>
      </w:r>
      <w:r>
        <w:rPr>
          <w:sz w:val="28"/>
          <w:szCs w:val="28"/>
        </w:rPr>
        <w:t xml:space="preserve">: задачі, завдання, тести </w:t>
      </w:r>
      <w:r>
        <w:rPr>
          <w:bCs/>
          <w:iCs/>
          <w:sz w:val="28"/>
          <w:szCs w:val="28"/>
        </w:rPr>
        <w:t>.</w:t>
      </w:r>
    </w:p>
    <w:p w:rsidR="0026143F" w:rsidRDefault="0026143F">
      <w:pPr>
        <w:widowControl w:val="0"/>
        <w:spacing w:line="216" w:lineRule="auto"/>
        <w:rPr>
          <w:b/>
          <w:sz w:val="28"/>
          <w:szCs w:val="28"/>
        </w:rPr>
      </w:pPr>
    </w:p>
    <w:p w:rsidR="0026143F" w:rsidRDefault="00717719">
      <w:pPr>
        <w:ind w:firstLine="720"/>
        <w:jc w:val="both"/>
        <w:rPr>
          <w:b/>
        </w:rPr>
      </w:pPr>
      <w:r>
        <w:rPr>
          <w:b/>
        </w:rPr>
        <w:t xml:space="preserve">  </w:t>
      </w:r>
    </w:p>
    <w:p w:rsidR="0026143F" w:rsidRDefault="00717719">
      <w:pPr>
        <w:ind w:firstLine="540"/>
        <w:jc w:val="both"/>
      </w:pPr>
      <w:r>
        <w:t>1.</w:t>
      </w:r>
      <w:r>
        <w:rPr>
          <w:b/>
        </w:rPr>
        <w:t xml:space="preserve"> </w:t>
      </w:r>
      <w:r>
        <w:t>Хворий 56 років готується до планової операції з приводу варикозної хвороби нижніх кінцівок в стадії  субкомпенсації. Яке інструментальне дослідження за стандартною схемою необхідно провести хворому для підтвердженя діагнозу?</w:t>
      </w:r>
    </w:p>
    <w:p w:rsidR="0026143F" w:rsidRDefault="00717719">
      <w:pPr>
        <w:ind w:firstLine="540"/>
        <w:jc w:val="both"/>
      </w:pPr>
      <w:r>
        <w:t>A. Флебографія</w:t>
      </w:r>
    </w:p>
    <w:p w:rsidR="0026143F" w:rsidRDefault="00717719">
      <w:pPr>
        <w:ind w:firstLine="540"/>
        <w:jc w:val="both"/>
      </w:pPr>
      <w:r>
        <w:t>B.* УЗД венозних судин кінцівок</w:t>
      </w:r>
    </w:p>
    <w:p w:rsidR="0026143F" w:rsidRDefault="00717719">
      <w:pPr>
        <w:ind w:firstLine="540"/>
        <w:jc w:val="both"/>
      </w:pPr>
      <w:r>
        <w:t>C. Радіозопне дослідження</w:t>
      </w:r>
    </w:p>
    <w:p w:rsidR="0026143F" w:rsidRDefault="00717719">
      <w:pPr>
        <w:ind w:firstLine="540"/>
        <w:jc w:val="both"/>
      </w:pPr>
      <w:r>
        <w:t>D. Лімфографія</w:t>
      </w:r>
    </w:p>
    <w:p w:rsidR="0026143F" w:rsidRDefault="00717719">
      <w:pPr>
        <w:ind w:firstLine="540"/>
        <w:jc w:val="both"/>
      </w:pPr>
      <w:r>
        <w:t>E. Сфігмоманометрія</w:t>
      </w:r>
    </w:p>
    <w:p w:rsidR="0026143F" w:rsidRDefault="0026143F">
      <w:pPr>
        <w:ind w:firstLine="720"/>
        <w:jc w:val="both"/>
      </w:pPr>
    </w:p>
    <w:p w:rsidR="0026143F" w:rsidRDefault="00717719">
      <w:pPr>
        <w:widowControl w:val="0"/>
        <w:tabs>
          <w:tab w:val="left" w:pos="90"/>
        </w:tabs>
        <w:rPr>
          <w:color w:val="000000"/>
        </w:rPr>
      </w:pPr>
      <w:r>
        <w:rPr>
          <w:color w:val="000000"/>
        </w:rPr>
        <w:t xml:space="preserve">2. Хворий 43-х років переніс 3 роки тому тромбоз глибоких вен здухвинностегнового </w:t>
      </w:r>
    </w:p>
    <w:p w:rsidR="0026143F" w:rsidRDefault="00717719">
      <w:pPr>
        <w:widowControl w:val="0"/>
        <w:tabs>
          <w:tab w:val="left" w:pos="90"/>
        </w:tabs>
        <w:rPr>
          <w:color w:val="000000"/>
        </w:rPr>
      </w:pPr>
      <w:r>
        <w:tab/>
      </w:r>
      <w:r>
        <w:rPr>
          <w:color w:val="000000"/>
        </w:rPr>
        <w:t xml:space="preserve">сегменту з правого боку. На сьогоднішній день турбують важкість, набряк правої </w:t>
      </w:r>
    </w:p>
    <w:p w:rsidR="0026143F" w:rsidRDefault="00717719">
      <w:pPr>
        <w:widowControl w:val="0"/>
        <w:tabs>
          <w:tab w:val="left" w:pos="90"/>
        </w:tabs>
        <w:rPr>
          <w:color w:val="000000"/>
        </w:rPr>
      </w:pPr>
      <w:r>
        <w:tab/>
      </w:r>
      <w:r>
        <w:rPr>
          <w:color w:val="000000"/>
        </w:rPr>
        <w:t xml:space="preserve">нижньої кінцівки. Об'єктивно: помірний набряк гомілки, бура індурація шкіри у нижній </w:t>
      </w:r>
    </w:p>
    <w:p w:rsidR="0026143F" w:rsidRDefault="00717719">
      <w:pPr>
        <w:widowControl w:val="0"/>
        <w:tabs>
          <w:tab w:val="left" w:pos="90"/>
        </w:tabs>
        <w:rPr>
          <w:color w:val="000000"/>
        </w:rPr>
      </w:pPr>
      <w:r>
        <w:tab/>
      </w:r>
      <w:r>
        <w:rPr>
          <w:color w:val="000000"/>
        </w:rPr>
        <w:t xml:space="preserve">третині гомілки, варикозно-розширені поверхневі вени гомілки. Який найбільш </w:t>
      </w:r>
    </w:p>
    <w:p w:rsidR="0026143F" w:rsidRDefault="00717719">
      <w:pPr>
        <w:widowControl w:val="0"/>
        <w:tabs>
          <w:tab w:val="left" w:pos="90"/>
        </w:tabs>
        <w:rPr>
          <w:color w:val="000000"/>
        </w:rPr>
      </w:pPr>
      <w:r>
        <w:tab/>
      </w:r>
      <w:r>
        <w:rPr>
          <w:color w:val="000000"/>
        </w:rPr>
        <w:t xml:space="preserve">вірогідний діагноз?  </w:t>
      </w:r>
    </w:p>
    <w:p w:rsidR="0026143F" w:rsidRDefault="00717719">
      <w:pPr>
        <w:widowControl w:val="0"/>
        <w:tabs>
          <w:tab w:val="left" w:pos="90"/>
          <w:tab w:val="left" w:pos="221"/>
        </w:tabs>
      </w:pPr>
      <w:r>
        <w:rPr>
          <w:b/>
          <w:i/>
        </w:rPr>
        <w:t>A</w:t>
      </w:r>
      <w:r>
        <w:tab/>
        <w:t>* Післятромбофлебітичний синдром, варикозна форма</w:t>
      </w:r>
    </w:p>
    <w:p w:rsidR="0026143F" w:rsidRDefault="00717719">
      <w:pPr>
        <w:widowControl w:val="0"/>
        <w:tabs>
          <w:tab w:val="left" w:pos="90"/>
          <w:tab w:val="left" w:pos="226"/>
        </w:tabs>
      </w:pPr>
      <w:r>
        <w:rPr>
          <w:b/>
          <w:i/>
        </w:rPr>
        <w:t>B</w:t>
      </w:r>
      <w:r>
        <w:tab/>
        <w:t>Гострий тромбоз вен справа</w:t>
      </w:r>
    </w:p>
    <w:p w:rsidR="0026143F" w:rsidRDefault="00717719">
      <w:pPr>
        <w:widowControl w:val="0"/>
        <w:tabs>
          <w:tab w:val="left" w:pos="90"/>
          <w:tab w:val="left" w:pos="226"/>
        </w:tabs>
      </w:pPr>
      <w:r>
        <w:rPr>
          <w:b/>
          <w:i/>
        </w:rPr>
        <w:t>C</w:t>
      </w:r>
      <w:r>
        <w:tab/>
        <w:t>Лімфедема правої нижньої кінцівки</w:t>
      </w:r>
    </w:p>
    <w:p w:rsidR="0026143F" w:rsidRDefault="00717719">
      <w:pPr>
        <w:widowControl w:val="0"/>
        <w:tabs>
          <w:tab w:val="left" w:pos="90"/>
          <w:tab w:val="left" w:pos="241"/>
        </w:tabs>
      </w:pPr>
      <w:r>
        <w:rPr>
          <w:b/>
          <w:i/>
        </w:rPr>
        <w:t>D</w:t>
      </w:r>
      <w:r>
        <w:tab/>
        <w:t>Синдром Паркс-Вебера</w:t>
      </w:r>
    </w:p>
    <w:p w:rsidR="0026143F" w:rsidRDefault="00717719">
      <w:pPr>
        <w:jc w:val="both"/>
      </w:pPr>
      <w:r>
        <w:rPr>
          <w:b/>
          <w:i/>
        </w:rPr>
        <w:t>E</w:t>
      </w:r>
      <w:r>
        <w:t xml:space="preserve">  Гострий тромбофлебіт поверхневих вен</w:t>
      </w:r>
    </w:p>
    <w:p w:rsidR="0026143F" w:rsidRDefault="0026143F">
      <w:pPr>
        <w:widowControl w:val="0"/>
        <w:spacing w:line="216" w:lineRule="auto"/>
        <w:rPr>
          <w:color w:val="000000"/>
        </w:rPr>
      </w:pPr>
    </w:p>
    <w:p w:rsidR="0026143F" w:rsidRDefault="0026143F">
      <w:pPr>
        <w:widowControl w:val="0"/>
        <w:spacing w:line="216" w:lineRule="auto"/>
        <w:rPr>
          <w:b/>
        </w:rPr>
      </w:pPr>
    </w:p>
    <w:p w:rsidR="0026143F" w:rsidRDefault="00717719">
      <w:pPr>
        <w:widowControl w:val="0"/>
        <w:tabs>
          <w:tab w:val="left" w:pos="90"/>
        </w:tabs>
        <w:rPr>
          <w:color w:val="000000"/>
        </w:rPr>
      </w:pPr>
      <w:r>
        <w:t>3.</w:t>
      </w:r>
      <w:r>
        <w:rPr>
          <w:color w:val="000000"/>
        </w:rPr>
        <w:t xml:space="preserve"> Хвора 50 років скаржиться на розпираючий біль в лівій нижній кінцівці, який посилюється при фізичному навантаженні, припухлість в ділянці гомілки та ступні. При огляді ліва гомілка та ступня пастозні, шкіра в нижній частині гомілки індурована, бронзового відтінку,розширені підшкірні вени, наявна виразка з некротичними масами. Який найбільш вірогідний діагноз?</w:t>
      </w:r>
    </w:p>
    <w:p w:rsidR="0026143F" w:rsidRDefault="00717719">
      <w:pPr>
        <w:widowControl w:val="0"/>
        <w:tabs>
          <w:tab w:val="left" w:pos="90"/>
          <w:tab w:val="left" w:pos="221"/>
        </w:tabs>
        <w:rPr>
          <w:color w:val="000000"/>
        </w:rPr>
      </w:pPr>
      <w:r>
        <w:rPr>
          <w:b/>
          <w:i/>
          <w:color w:val="000080"/>
        </w:rPr>
        <w:t>A</w:t>
      </w:r>
      <w:r>
        <w:tab/>
      </w:r>
      <w:r>
        <w:rPr>
          <w:color w:val="000000"/>
        </w:rPr>
        <w:t>*Посттромбофлебітичний синдром</w:t>
      </w:r>
    </w:p>
    <w:p w:rsidR="0026143F" w:rsidRDefault="00717719">
      <w:pPr>
        <w:widowControl w:val="0"/>
        <w:tabs>
          <w:tab w:val="left" w:pos="90"/>
          <w:tab w:val="left" w:pos="226"/>
        </w:tabs>
        <w:rPr>
          <w:color w:val="000000"/>
        </w:rPr>
      </w:pPr>
      <w:r>
        <w:rPr>
          <w:b/>
          <w:i/>
          <w:color w:val="000080"/>
        </w:rPr>
        <w:t>B</w:t>
      </w:r>
      <w:r>
        <w:tab/>
      </w:r>
      <w:r>
        <w:rPr>
          <w:color w:val="000000"/>
        </w:rPr>
        <w:t>Хронічна артеріальна недостатність</w:t>
      </w:r>
    </w:p>
    <w:p w:rsidR="0026143F" w:rsidRDefault="00717719">
      <w:pPr>
        <w:widowControl w:val="0"/>
        <w:tabs>
          <w:tab w:val="left" w:pos="90"/>
          <w:tab w:val="left" w:pos="226"/>
        </w:tabs>
        <w:rPr>
          <w:color w:val="000000"/>
        </w:rPr>
      </w:pPr>
      <w:r>
        <w:rPr>
          <w:b/>
          <w:i/>
          <w:color w:val="000080"/>
        </w:rPr>
        <w:t>C</w:t>
      </w:r>
      <w:r>
        <w:tab/>
      </w:r>
      <w:r>
        <w:rPr>
          <w:color w:val="000000"/>
        </w:rPr>
        <w:t>Гострий артеріальний тромбоз</w:t>
      </w:r>
    </w:p>
    <w:p w:rsidR="0026143F" w:rsidRDefault="00717719">
      <w:pPr>
        <w:widowControl w:val="0"/>
        <w:tabs>
          <w:tab w:val="left" w:pos="90"/>
          <w:tab w:val="left" w:pos="241"/>
        </w:tabs>
        <w:rPr>
          <w:color w:val="000000"/>
        </w:rPr>
      </w:pPr>
      <w:r>
        <w:rPr>
          <w:b/>
          <w:i/>
          <w:color w:val="000080"/>
        </w:rPr>
        <w:t>D</w:t>
      </w:r>
      <w:r>
        <w:tab/>
      </w:r>
      <w:r>
        <w:rPr>
          <w:color w:val="000000"/>
        </w:rPr>
        <w:t>Тромбоз глибоких вен нижніх кінцівок</w:t>
      </w:r>
    </w:p>
    <w:p w:rsidR="0026143F" w:rsidRDefault="00717719">
      <w:pPr>
        <w:rPr>
          <w:color w:val="000000"/>
        </w:rPr>
      </w:pPr>
      <w:r>
        <w:rPr>
          <w:b/>
          <w:i/>
          <w:color w:val="000080"/>
        </w:rPr>
        <w:t>E</w:t>
      </w:r>
      <w:r>
        <w:t xml:space="preserve"> </w:t>
      </w:r>
      <w:r>
        <w:rPr>
          <w:color w:val="000000"/>
        </w:rPr>
        <w:t>Гангрена нижньої кінцівки</w:t>
      </w:r>
    </w:p>
    <w:p w:rsidR="0026143F" w:rsidRDefault="0026143F">
      <w:pPr>
        <w:rPr>
          <w:color w:val="000000"/>
        </w:rPr>
      </w:pPr>
    </w:p>
    <w:p w:rsidR="0026143F" w:rsidRDefault="00717719">
      <w:pPr>
        <w:widowControl w:val="0"/>
        <w:tabs>
          <w:tab w:val="left" w:pos="90"/>
        </w:tabs>
        <w:rPr>
          <w:color w:val="000000"/>
        </w:rPr>
      </w:pPr>
      <w:r>
        <w:rPr>
          <w:color w:val="000000"/>
        </w:rPr>
        <w:t xml:space="preserve">4. Хворий 43-х років переніс 3 роки тому тромбоз глибоких вен здухвинностегнового </w:t>
      </w:r>
    </w:p>
    <w:p w:rsidR="0026143F" w:rsidRDefault="00717719">
      <w:pPr>
        <w:widowControl w:val="0"/>
        <w:tabs>
          <w:tab w:val="left" w:pos="90"/>
        </w:tabs>
        <w:rPr>
          <w:color w:val="000000"/>
        </w:rPr>
      </w:pPr>
      <w:r>
        <w:tab/>
      </w:r>
      <w:r>
        <w:rPr>
          <w:color w:val="000000"/>
        </w:rPr>
        <w:t xml:space="preserve">сегменту з правого боку. На сьогоднішній день турбують важкість, набряк правої </w:t>
      </w:r>
    </w:p>
    <w:p w:rsidR="0026143F" w:rsidRDefault="00717719">
      <w:pPr>
        <w:widowControl w:val="0"/>
        <w:tabs>
          <w:tab w:val="left" w:pos="90"/>
        </w:tabs>
        <w:rPr>
          <w:color w:val="000000"/>
        </w:rPr>
      </w:pPr>
      <w:r>
        <w:lastRenderedPageBreak/>
        <w:tab/>
      </w:r>
      <w:r>
        <w:rPr>
          <w:color w:val="000000"/>
        </w:rPr>
        <w:t xml:space="preserve">нижньої кінцівки. Об'єктивно: помірний набряк гомілки, бура індурація шкіри у нижній </w:t>
      </w:r>
    </w:p>
    <w:p w:rsidR="0026143F" w:rsidRDefault="00717719">
      <w:pPr>
        <w:widowControl w:val="0"/>
        <w:tabs>
          <w:tab w:val="left" w:pos="90"/>
        </w:tabs>
        <w:rPr>
          <w:color w:val="000000"/>
        </w:rPr>
      </w:pPr>
      <w:r>
        <w:tab/>
      </w:r>
      <w:r>
        <w:rPr>
          <w:color w:val="000000"/>
        </w:rPr>
        <w:t xml:space="preserve">третині гомілки, варикозно-розширені поверхневі вени гомілки. Який найбільш </w:t>
      </w:r>
    </w:p>
    <w:p w:rsidR="0026143F" w:rsidRDefault="00717719">
      <w:pPr>
        <w:widowControl w:val="0"/>
        <w:tabs>
          <w:tab w:val="left" w:pos="90"/>
        </w:tabs>
        <w:rPr>
          <w:color w:val="000000"/>
        </w:rPr>
      </w:pPr>
      <w:r>
        <w:tab/>
      </w:r>
      <w:r>
        <w:rPr>
          <w:color w:val="000000"/>
        </w:rPr>
        <w:t xml:space="preserve">вірогідний діагноз?  </w:t>
      </w:r>
    </w:p>
    <w:p w:rsidR="0026143F" w:rsidRDefault="00717719">
      <w:pPr>
        <w:widowControl w:val="0"/>
        <w:tabs>
          <w:tab w:val="left" w:pos="90"/>
          <w:tab w:val="left" w:pos="221"/>
        </w:tabs>
        <w:rPr>
          <w:color w:val="000000"/>
        </w:rPr>
      </w:pPr>
      <w:r>
        <w:rPr>
          <w:b/>
          <w:i/>
          <w:color w:val="000080"/>
        </w:rPr>
        <w:t>A</w:t>
      </w:r>
      <w:r>
        <w:tab/>
      </w:r>
      <w:r>
        <w:rPr>
          <w:color w:val="000000"/>
        </w:rPr>
        <w:t>* Післятромбофлебітичний синдром, варикозна форма</w:t>
      </w:r>
    </w:p>
    <w:p w:rsidR="0026143F" w:rsidRDefault="00717719">
      <w:pPr>
        <w:widowControl w:val="0"/>
        <w:tabs>
          <w:tab w:val="left" w:pos="90"/>
          <w:tab w:val="left" w:pos="226"/>
        </w:tabs>
        <w:rPr>
          <w:color w:val="000000"/>
        </w:rPr>
      </w:pPr>
      <w:r>
        <w:rPr>
          <w:b/>
          <w:i/>
          <w:color w:val="000080"/>
        </w:rPr>
        <w:t>B</w:t>
      </w:r>
      <w:r>
        <w:tab/>
      </w:r>
      <w:r>
        <w:rPr>
          <w:color w:val="000000"/>
        </w:rPr>
        <w:t>Гострий тромбоз вен справа</w:t>
      </w:r>
    </w:p>
    <w:p w:rsidR="0026143F" w:rsidRDefault="00717719">
      <w:pPr>
        <w:widowControl w:val="0"/>
        <w:tabs>
          <w:tab w:val="left" w:pos="90"/>
          <w:tab w:val="left" w:pos="226"/>
        </w:tabs>
        <w:rPr>
          <w:color w:val="000000"/>
        </w:rPr>
      </w:pPr>
      <w:r>
        <w:rPr>
          <w:b/>
          <w:i/>
          <w:color w:val="000080"/>
        </w:rPr>
        <w:t>C</w:t>
      </w:r>
      <w:r>
        <w:tab/>
      </w:r>
      <w:r>
        <w:rPr>
          <w:color w:val="000000"/>
        </w:rPr>
        <w:t>Лімфедема правої нижньої кінцівки</w:t>
      </w:r>
    </w:p>
    <w:p w:rsidR="0026143F" w:rsidRDefault="00717719">
      <w:pPr>
        <w:widowControl w:val="0"/>
        <w:tabs>
          <w:tab w:val="left" w:pos="90"/>
          <w:tab w:val="left" w:pos="241"/>
        </w:tabs>
        <w:rPr>
          <w:color w:val="000000"/>
        </w:rPr>
      </w:pPr>
      <w:r>
        <w:rPr>
          <w:b/>
          <w:i/>
          <w:color w:val="000080"/>
        </w:rPr>
        <w:t>D</w:t>
      </w:r>
      <w:r>
        <w:tab/>
      </w:r>
      <w:r>
        <w:rPr>
          <w:color w:val="000000"/>
        </w:rPr>
        <w:t>Синдром Паркс-Вебера</w:t>
      </w:r>
    </w:p>
    <w:p w:rsidR="0026143F" w:rsidRDefault="00717719">
      <w:pPr>
        <w:widowControl w:val="0"/>
        <w:tabs>
          <w:tab w:val="left" w:pos="90"/>
          <w:tab w:val="left" w:pos="226"/>
        </w:tabs>
        <w:rPr>
          <w:color w:val="000000"/>
        </w:rPr>
      </w:pPr>
      <w:r>
        <w:rPr>
          <w:b/>
          <w:i/>
          <w:color w:val="000080"/>
        </w:rPr>
        <w:t>E</w:t>
      </w:r>
      <w:r>
        <w:tab/>
      </w:r>
      <w:r>
        <w:rPr>
          <w:color w:val="000000"/>
        </w:rPr>
        <w:t>Гострий тромбофлебіт поверхневих вен</w:t>
      </w:r>
    </w:p>
    <w:p w:rsidR="0026143F" w:rsidRDefault="0026143F">
      <w:pPr>
        <w:widowControl w:val="0"/>
        <w:tabs>
          <w:tab w:val="left" w:pos="952"/>
          <w:tab w:val="left" w:pos="1169"/>
        </w:tabs>
        <w:rPr>
          <w:b/>
          <w:sz w:val="32"/>
          <w:szCs w:val="32"/>
        </w:rPr>
      </w:pPr>
    </w:p>
    <w:p w:rsidR="0026143F" w:rsidRDefault="0026143F">
      <w:pPr>
        <w:widowControl w:val="0"/>
        <w:tabs>
          <w:tab w:val="left" w:pos="952"/>
          <w:tab w:val="left" w:pos="1169"/>
        </w:tabs>
        <w:rPr>
          <w:b/>
          <w:sz w:val="32"/>
          <w:szCs w:val="32"/>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26143F">
      <w:pPr>
        <w:pStyle w:val="a8"/>
        <w:tabs>
          <w:tab w:val="left" w:pos="3584"/>
        </w:tabs>
        <w:ind w:left="1800"/>
      </w:pPr>
    </w:p>
    <w:p w:rsidR="0026143F" w:rsidRDefault="0026143F">
      <w:pPr>
        <w:pStyle w:val="10"/>
        <w:tabs>
          <w:tab w:val="left" w:pos="3584"/>
        </w:tabs>
        <w:rPr>
          <w:b/>
          <w:sz w:val="32"/>
          <w:szCs w:val="32"/>
        </w:rPr>
      </w:pPr>
    </w:p>
    <w:p w:rsidR="0026143F" w:rsidRDefault="00717719">
      <w:pPr>
        <w:pStyle w:val="10"/>
        <w:tabs>
          <w:tab w:val="left" w:pos="3584"/>
        </w:tabs>
        <w:rPr>
          <w:b/>
          <w:sz w:val="28"/>
          <w:szCs w:val="28"/>
        </w:rPr>
      </w:pPr>
      <w:r>
        <w:rPr>
          <w:b/>
          <w:sz w:val="32"/>
          <w:szCs w:val="32"/>
        </w:rPr>
        <w:t>5.Список рекомендованої літератури</w:t>
      </w:r>
    </w:p>
    <w:p w:rsidR="0026143F" w:rsidRDefault="00717719">
      <w:pPr>
        <w:widowControl w:val="0"/>
        <w:spacing w:before="220"/>
        <w:ind w:left="1000"/>
        <w:rPr>
          <w:snapToGrid w:val="0"/>
          <w:sz w:val="28"/>
          <w:szCs w:val="20"/>
        </w:rPr>
      </w:pPr>
      <w:r>
        <w:rPr>
          <w:snapToGrid w:val="0"/>
          <w:sz w:val="28"/>
          <w:szCs w:val="20"/>
        </w:rPr>
        <w:t>- основна;</w:t>
      </w:r>
    </w:p>
    <w:p w:rsidR="0026143F" w:rsidRDefault="00717719">
      <w:pPr>
        <w:widowControl w:val="0"/>
        <w:numPr>
          <w:ilvl w:val="0"/>
          <w:numId w:val="92"/>
        </w:numPr>
        <w:spacing w:after="160" w:line="259" w:lineRule="auto"/>
        <w:contextualSpacing/>
        <w:rPr>
          <w:lang w:eastAsia="en-US"/>
        </w:rPr>
      </w:pPr>
      <w:r>
        <w:rPr>
          <w:lang w:eastAsia="en-US"/>
        </w:rPr>
        <w:t>Загальна хірургія: [підруч. для здобувачів ВНЗ] / [В. П. Андрущенко та</w:t>
      </w:r>
      <w:r>
        <w:rPr>
          <w:lang w:eastAsia="en-US"/>
        </w:rP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92"/>
        </w:numPr>
        <w:contextualSpacing/>
        <w:rPr>
          <w:lang w:eastAsia="en-US"/>
        </w:rPr>
      </w:pPr>
      <w:r>
        <w:rPr>
          <w:lang w:eastAsia="en-US"/>
        </w:rPr>
        <w:t>Загальна хірургія: підручник / П. О. Герасимчук [та ін.].; ред. П. О.</w:t>
      </w:r>
      <w:r>
        <w:rPr>
          <w:lang w:eastAsia="en-US"/>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92"/>
        </w:numPr>
        <w:contextualSpacing/>
        <w:rPr>
          <w:lang w:eastAsia="en-US"/>
        </w:rPr>
      </w:pPr>
      <w:r>
        <w:rPr>
          <w:lang w:eastAsia="en-US"/>
        </w:rPr>
        <w:t>Хірургія: в 2-х т. Т. 1.: підручник для здобувачів вищих медичних</w:t>
      </w:r>
      <w:r>
        <w:rPr>
          <w:lang w:eastAsia="en-US"/>
        </w:rP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92"/>
        </w:numPr>
        <w:spacing w:after="160" w:line="259" w:lineRule="auto"/>
        <w:contextualSpacing/>
        <w:rPr>
          <w:lang w:eastAsia="en-US"/>
        </w:rPr>
      </w:pPr>
      <w:r>
        <w:rPr>
          <w:lang w:eastAsia="en-US"/>
        </w:rPr>
        <w:t>Хірургія: підручник / О. М. Кіт, А. О. Боб, В. С. Жуковський; ДВНЗ</w:t>
      </w:r>
      <w:r>
        <w:rPr>
          <w:lang w:eastAsia="en-US"/>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92"/>
        </w:numPr>
        <w:contextualSpacing/>
        <w:rPr>
          <w:lang w:eastAsia="en-US"/>
        </w:rPr>
      </w:pPr>
      <w:r>
        <w:rPr>
          <w:lang w:eastAsia="en-US"/>
        </w:rPr>
        <w:t>Хірургія: підручник: в 2-х т. Т. 1: Загальна хірургія з основними видами</w:t>
      </w:r>
      <w:r>
        <w:rPr>
          <w:lang w:eastAsia="en-US"/>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92"/>
        </w:numPr>
        <w:contextualSpacing/>
        <w:rPr>
          <w:lang w:eastAsia="en-US"/>
        </w:rPr>
      </w:pPr>
      <w:r>
        <w:rPr>
          <w:lang w:eastAsia="en-US"/>
        </w:rPr>
        <w:t>Оперативна хірургія і топографічна анатомія голови та шиї: баз. підруч.</w:t>
      </w:r>
      <w:r>
        <w:rPr>
          <w:lang w:eastAsia="en-US"/>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92"/>
        </w:numPr>
        <w:contextualSpacing/>
        <w:rPr>
          <w:lang w:eastAsia="en-US"/>
        </w:rPr>
      </w:pPr>
      <w:r>
        <w:rPr>
          <w:lang w:eastAsia="en-US"/>
        </w:rPr>
        <w:t>Оперативна хірургія та топографічна анатомія: національний підручник</w:t>
      </w:r>
      <w:r>
        <w:rPr>
          <w:lang w:eastAsia="en-US"/>
        </w:rPr>
        <w:br/>
        <w:t>для здобувачів вищих медичних начальних закладів ІV рівня акредитації / Ю. Т. Ахтемійчук [та ін.]; ред. М. П. Ковальський. - 3-є вид., виправ. - Київ: ВСВ</w:t>
      </w:r>
      <w:r>
        <w:rPr>
          <w:lang w:eastAsia="en-US"/>
        </w:rPr>
        <w:br/>
        <w:t>"Медицина", 2016. - 504 с.: 40 с. кольор. вкл.</w:t>
      </w:r>
    </w:p>
    <w:p w:rsidR="0026143F" w:rsidRDefault="0026143F">
      <w:pPr>
        <w:widowControl w:val="0"/>
        <w:shd w:val="clear" w:color="auto" w:fill="FFFFFF"/>
        <w:autoSpaceDE w:val="0"/>
        <w:ind w:left="568"/>
        <w:jc w:val="both"/>
        <w:rPr>
          <w:color w:val="000000"/>
          <w:szCs w:val="28"/>
        </w:rPr>
      </w:pPr>
    </w:p>
    <w:p w:rsidR="0026143F" w:rsidRDefault="00717719">
      <w:pPr>
        <w:tabs>
          <w:tab w:val="left" w:pos="3584"/>
        </w:tabs>
        <w:ind w:left="426" w:hanging="426"/>
        <w:rPr>
          <w:b/>
          <w:i/>
          <w:sz w:val="28"/>
          <w:szCs w:val="28"/>
          <w:lang w:eastAsia="ar-SA"/>
        </w:rPr>
      </w:pPr>
      <w:r>
        <w:rPr>
          <w:b/>
          <w:i/>
          <w:sz w:val="28"/>
          <w:szCs w:val="28"/>
          <w:lang w:eastAsia="ar-SA"/>
        </w:rPr>
        <w:t xml:space="preserve">        Додаткова література:</w:t>
      </w:r>
    </w:p>
    <w:p w:rsidR="0026143F" w:rsidRDefault="00717719">
      <w:pPr>
        <w:widowControl w:val="0"/>
        <w:numPr>
          <w:ilvl w:val="0"/>
          <w:numId w:val="93"/>
        </w:numPr>
        <w:tabs>
          <w:tab w:val="left" w:pos="1101"/>
        </w:tabs>
        <w:contextualSpacing/>
        <w:rPr>
          <w:lang w:eastAsia="en-US"/>
        </w:rPr>
      </w:pPr>
      <w:r>
        <w:rPr>
          <w:lang w:eastAsia="en-US"/>
        </w:rPr>
        <w:t>Загальна хірургія: базовий підручник для здобувачів вищих навчальних</w:t>
      </w:r>
      <w:r>
        <w:rPr>
          <w:lang w:eastAsia="en-US"/>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93"/>
        </w:numPr>
        <w:tabs>
          <w:tab w:val="left" w:pos="1101"/>
        </w:tabs>
        <w:contextualSpacing/>
        <w:rPr>
          <w:lang w:eastAsia="en-US"/>
        </w:rPr>
      </w:pPr>
      <w:r>
        <w:rPr>
          <w:lang w:eastAsia="en-US"/>
        </w:rPr>
        <w:t xml:space="preserve">Методичні вказівки до практичних занять з хірургії (модуль 8): Навчальний </w:t>
      </w:r>
      <w:r>
        <w:rPr>
          <w:lang w:eastAsia="en-US"/>
        </w:rPr>
        <w:lastRenderedPageBreak/>
        <w:t>посібник / Безродний Б.Г., Колосович І.В., Короткий В.М. [та ін.]; ред. Б. Г. Безродного- К.: ВПЦ «Експрес», 2017. - 614 с.</w:t>
      </w:r>
    </w:p>
    <w:p w:rsidR="0026143F" w:rsidRDefault="0026143F">
      <w:pPr>
        <w:ind w:left="851" w:hanging="851"/>
        <w:jc w:val="both"/>
        <w:rPr>
          <w:color w:val="000000"/>
          <w:sz w:val="28"/>
          <w:szCs w:val="28"/>
        </w:rPr>
      </w:pPr>
    </w:p>
    <w:p w:rsidR="0026143F" w:rsidRDefault="0026143F">
      <w:pPr>
        <w:tabs>
          <w:tab w:val="left" w:pos="1101"/>
        </w:tabs>
        <w:kinsoku w:val="0"/>
        <w:overflowPunct w:val="0"/>
        <w:autoSpaceDE w:val="0"/>
        <w:autoSpaceDN w:val="0"/>
        <w:jc w:val="center"/>
        <w:rPr>
          <w:b/>
          <w:color w:val="000000"/>
        </w:rPr>
      </w:pPr>
    </w:p>
    <w:p w:rsidR="0026143F" w:rsidRDefault="00717719">
      <w:pPr>
        <w:tabs>
          <w:tab w:val="left" w:pos="1101"/>
        </w:tabs>
        <w:kinsoku w:val="0"/>
        <w:overflowPunct w:val="0"/>
        <w:autoSpaceDE w:val="0"/>
        <w:autoSpaceDN w:val="0"/>
        <w:rPr>
          <w:b/>
          <w:color w:val="000000"/>
          <w:lang w:bidi="ru-RU"/>
        </w:rPr>
      </w:pPr>
      <w:r>
        <w:rPr>
          <w:b/>
          <w:color w:val="000000"/>
        </w:rPr>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26143F">
      <w:pPr>
        <w:widowControl w:val="0"/>
        <w:kinsoku w:val="0"/>
        <w:overflowPunct w:val="0"/>
        <w:autoSpaceDE w:val="0"/>
        <w:autoSpaceDN w:val="0"/>
        <w:contextualSpacing/>
        <w:jc w:val="both"/>
        <w:rPr>
          <w:lang w:eastAsia="ar-SA"/>
        </w:rPr>
      </w:pPr>
    </w:p>
    <w:p w:rsidR="0026143F" w:rsidRDefault="00D13360">
      <w:pPr>
        <w:widowControl w:val="0"/>
        <w:numPr>
          <w:ilvl w:val="0"/>
          <w:numId w:val="94"/>
        </w:numPr>
        <w:contextualSpacing/>
        <w:rPr>
          <w:lang w:val="ru-RU" w:eastAsia="en-US"/>
        </w:rPr>
      </w:pPr>
      <w:hyperlink r:id="rId186"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moz</w:t>
        </w:r>
        <w:r w:rsidR="00717719">
          <w:rPr>
            <w:color w:val="0000FF"/>
            <w:u w:val="single"/>
            <w:lang w:val="ru-RU" w:eastAsia="en-US"/>
          </w:rPr>
          <w:t>.</w:t>
        </w:r>
        <w:r w:rsidR="00717719">
          <w:rPr>
            <w:color w:val="0000FF"/>
            <w:u w:val="single"/>
            <w:lang w:val="en-US" w:eastAsia="en-US"/>
          </w:rPr>
          <w:t>gov</w:t>
        </w:r>
        <w:r w:rsidR="00717719">
          <w:rPr>
            <w:color w:val="0000FF"/>
            <w:u w:val="single"/>
            <w:lang w:val="ru-RU" w:eastAsia="en-US"/>
          </w:rPr>
          <w:t>.</w:t>
        </w:r>
        <w:r w:rsidR="00717719">
          <w:rPr>
            <w:color w:val="0000FF"/>
            <w:u w:val="single"/>
            <w:lang w:val="en-US" w:eastAsia="en-US"/>
          </w:rPr>
          <w:t>ua</w:t>
        </w:r>
      </w:hyperlink>
      <w:r w:rsidR="00717719">
        <w:rPr>
          <w:color w:val="0000FF"/>
          <w:u w:val="single"/>
          <w:lang w:val="ru-RU" w:eastAsia="en-US"/>
        </w:rPr>
        <w:t xml:space="preserve"> – Міністерство охорони здоров’я України</w:t>
      </w:r>
    </w:p>
    <w:p w:rsidR="0026143F" w:rsidRDefault="00D13360">
      <w:pPr>
        <w:widowControl w:val="0"/>
        <w:numPr>
          <w:ilvl w:val="0"/>
          <w:numId w:val="94"/>
        </w:numPr>
        <w:contextualSpacing/>
        <w:rPr>
          <w:lang w:val="en-US" w:eastAsia="en-US"/>
        </w:rPr>
      </w:pPr>
      <w:hyperlink r:id="rId187"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188" w:history="1">
        <w:r w:rsidR="00717719">
          <w:rPr>
            <w:color w:val="0000FF"/>
            <w:u w:val="single"/>
            <w:lang w:val="en-US" w:eastAsia="en-US"/>
          </w:rPr>
          <w:t>American Medical Association</w:t>
        </w:r>
      </w:hyperlink>
    </w:p>
    <w:p w:rsidR="0026143F" w:rsidRDefault="00D13360">
      <w:pPr>
        <w:widowControl w:val="0"/>
        <w:numPr>
          <w:ilvl w:val="0"/>
          <w:numId w:val="94"/>
        </w:numPr>
        <w:contextualSpacing/>
        <w:rPr>
          <w:lang w:val="ru-RU" w:eastAsia="en-US"/>
        </w:rPr>
      </w:pPr>
      <w:hyperlink r:id="rId189"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who</w:t>
        </w:r>
        <w:r w:rsidR="00717719">
          <w:rPr>
            <w:color w:val="0000FF"/>
            <w:u w:val="single"/>
            <w:shd w:val="clear" w:color="auto" w:fill="FFFFFF"/>
            <w:lang w:val="ru-RU" w:eastAsia="en-US"/>
          </w:rPr>
          <w:t>.</w:t>
        </w:r>
        <w:r w:rsidR="00717719">
          <w:rPr>
            <w:color w:val="0000FF"/>
            <w:u w:val="single"/>
            <w:shd w:val="clear" w:color="auto" w:fill="FFFFFF"/>
            <w:lang w:val="en-US" w:eastAsia="en-US"/>
          </w:rPr>
          <w:t>int</w:t>
        </w:r>
      </w:hyperlink>
      <w:r w:rsidR="00717719">
        <w:rPr>
          <w:color w:val="0000FF"/>
          <w:u w:val="single"/>
          <w:shd w:val="clear" w:color="auto" w:fill="FFFFFF"/>
          <w:lang w:val="ru-RU" w:eastAsia="en-US"/>
        </w:rPr>
        <w:t xml:space="preserve"> – Всесвітня організація охорони здоров’я</w:t>
      </w:r>
    </w:p>
    <w:p w:rsidR="0026143F" w:rsidRDefault="00D13360">
      <w:pPr>
        <w:widowControl w:val="0"/>
        <w:numPr>
          <w:ilvl w:val="0"/>
          <w:numId w:val="94"/>
        </w:numPr>
        <w:contextualSpacing/>
        <w:rPr>
          <w:lang w:val="ru-RU" w:eastAsia="en-US"/>
        </w:rPr>
      </w:pPr>
      <w:hyperlink r:id="rId190"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dec</w:t>
        </w:r>
        <w:r w:rsidR="00717719">
          <w:rPr>
            <w:color w:val="0000FF"/>
            <w:u w:val="single"/>
            <w:shd w:val="clear" w:color="auto" w:fill="FFFFFF"/>
            <w:lang w:val="ru-RU" w:eastAsia="en-US"/>
          </w:rPr>
          <w:t>.</w:t>
        </w:r>
        <w:r w:rsidR="00717719">
          <w:rPr>
            <w:color w:val="0000FF"/>
            <w:u w:val="single"/>
            <w:shd w:val="clear" w:color="auto" w:fill="FFFFFF"/>
            <w:lang w:val="en-US" w:eastAsia="en-US"/>
          </w:rPr>
          <w:t>gov</w:t>
        </w:r>
        <w:r w:rsidR="00717719">
          <w:rPr>
            <w:color w:val="0000FF"/>
            <w:u w:val="single"/>
            <w:shd w:val="clear" w:color="auto" w:fill="FFFFFF"/>
            <w:lang w:val="ru-RU" w:eastAsia="en-US"/>
          </w:rPr>
          <w:t>.</w:t>
        </w:r>
        <w:r w:rsidR="00717719">
          <w:rPr>
            <w:color w:val="0000FF"/>
            <w:u w:val="single"/>
            <w:shd w:val="clear" w:color="auto" w:fill="FFFFFF"/>
            <w:lang w:val="en-US" w:eastAsia="en-US"/>
          </w:rPr>
          <w:t>ua</w:t>
        </w:r>
        <w:r w:rsidR="00717719">
          <w:rPr>
            <w:color w:val="0000FF"/>
            <w:u w:val="single"/>
            <w:shd w:val="clear" w:color="auto" w:fill="FFFFFF"/>
            <w:lang w:val="ru-RU" w:eastAsia="en-US"/>
          </w:rPr>
          <w:t>/</w:t>
        </w:r>
        <w:r w:rsidR="00717719">
          <w:rPr>
            <w:color w:val="0000FF"/>
            <w:u w:val="single"/>
            <w:shd w:val="clear" w:color="auto" w:fill="FFFFFF"/>
            <w:lang w:val="en-US" w:eastAsia="en-US"/>
          </w:rPr>
          <w:t>mtd</w:t>
        </w:r>
        <w:r w:rsidR="00717719">
          <w:rPr>
            <w:color w:val="0000FF"/>
            <w:u w:val="single"/>
            <w:shd w:val="clear" w:color="auto" w:fill="FFFFFF"/>
            <w:lang w:val="ru-RU" w:eastAsia="en-US"/>
          </w:rPr>
          <w:t>/</w:t>
        </w:r>
        <w:r w:rsidR="00717719">
          <w:rPr>
            <w:color w:val="0000FF"/>
            <w:u w:val="single"/>
            <w:shd w:val="clear" w:color="auto" w:fill="FFFFFF"/>
            <w:lang w:val="en-US" w:eastAsia="en-US"/>
          </w:rPr>
          <w:t>home</w:t>
        </w:r>
        <w:r w:rsidR="00717719">
          <w:rPr>
            <w:color w:val="0000FF"/>
            <w:u w:val="single"/>
            <w:shd w:val="clear" w:color="auto" w:fill="FFFFFF"/>
            <w:lang w:val="ru-RU" w:eastAsia="en-US"/>
          </w:rPr>
          <w:t>/</w:t>
        </w:r>
      </w:hyperlink>
      <w:r w:rsidR="00717719">
        <w:rPr>
          <w:color w:val="0000FF"/>
          <w:u w:val="single"/>
          <w:shd w:val="clear" w:color="auto" w:fill="FFFFFF"/>
          <w:lang w:val="ru-RU" w:eastAsia="en-US"/>
        </w:rPr>
        <w:t xml:space="preserve"> - Державний експертний центр МОЗ України</w:t>
      </w:r>
    </w:p>
    <w:p w:rsidR="0026143F" w:rsidRDefault="00D13360">
      <w:pPr>
        <w:widowControl w:val="0"/>
        <w:numPr>
          <w:ilvl w:val="0"/>
          <w:numId w:val="94"/>
        </w:numPr>
        <w:contextualSpacing/>
        <w:rPr>
          <w:lang w:val="ru-RU" w:eastAsia="en-US"/>
        </w:rPr>
      </w:pPr>
      <w:hyperlink r:id="rId191"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bma</w:t>
        </w:r>
        <w:r w:rsidR="00717719">
          <w:rPr>
            <w:color w:val="0000FF"/>
            <w:u w:val="single"/>
            <w:lang w:val="ru-RU" w:eastAsia="en-US"/>
          </w:rPr>
          <w:t>.</w:t>
        </w:r>
        <w:r w:rsidR="00717719">
          <w:rPr>
            <w:color w:val="0000FF"/>
            <w:u w:val="single"/>
            <w:lang w:val="en-US" w:eastAsia="en-US"/>
          </w:rPr>
          <w:t>org</w:t>
        </w:r>
        <w:r w:rsidR="00717719">
          <w:rPr>
            <w:color w:val="0000FF"/>
            <w:u w:val="single"/>
            <w:lang w:val="ru-RU" w:eastAsia="en-US"/>
          </w:rPr>
          <w:t>.</w:t>
        </w:r>
        <w:r w:rsidR="00717719">
          <w:rPr>
            <w:color w:val="0000FF"/>
            <w:u w:val="single"/>
            <w:lang w:val="en-US" w:eastAsia="en-US"/>
          </w:rPr>
          <w:t>uk</w:t>
        </w:r>
      </w:hyperlink>
      <w:r w:rsidR="00717719">
        <w:rPr>
          <w:lang w:val="ru-RU" w:eastAsia="en-US"/>
        </w:rPr>
        <w:t xml:space="preserve"> – Британська медична асоціація</w:t>
      </w:r>
    </w:p>
    <w:p w:rsidR="0026143F" w:rsidRDefault="00D13360">
      <w:pPr>
        <w:widowControl w:val="0"/>
        <w:numPr>
          <w:ilvl w:val="0"/>
          <w:numId w:val="94"/>
        </w:numPr>
        <w:contextualSpacing/>
        <w:rPr>
          <w:lang w:val="en-US" w:eastAsia="en-US"/>
        </w:rPr>
      </w:pPr>
      <w:hyperlink r:id="rId192"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94"/>
        </w:numPr>
        <w:contextualSpacing/>
        <w:rPr>
          <w:lang w:val="ru-RU" w:eastAsia="en-US"/>
        </w:rPr>
      </w:pPr>
      <w:hyperlink r:id="rId193" w:history="1">
        <w:r w:rsidR="00717719">
          <w:rPr>
            <w:color w:val="0000FF"/>
            <w:u w:val="single"/>
            <w:lang w:val="en-US" w:eastAsia="en-US"/>
          </w:rPr>
          <w:t>www</w:t>
        </w:r>
        <w:r w:rsidR="00717719">
          <w:rPr>
            <w:color w:val="0000FF"/>
            <w:u w:val="single"/>
            <w:lang w:val="ru-RU" w:eastAsia="en-US"/>
          </w:rPr>
          <w:t>.</w:t>
        </w:r>
        <w:r w:rsidR="00717719">
          <w:rPr>
            <w:color w:val="0000FF"/>
            <w:u w:val="single"/>
            <w:lang w:val="en-US" w:eastAsia="en-US"/>
          </w:rPr>
          <w:t>bundesaerztekammer</w:t>
        </w:r>
        <w:r w:rsidR="00717719">
          <w:rPr>
            <w:color w:val="0000FF"/>
            <w:u w:val="single"/>
            <w:lang w:val="ru-RU" w:eastAsia="en-US"/>
          </w:rPr>
          <w:t>.</w:t>
        </w:r>
        <w:r w:rsidR="00717719">
          <w:rPr>
            <w:color w:val="0000FF"/>
            <w:u w:val="single"/>
            <w:lang w:val="en-US" w:eastAsia="en-US"/>
          </w:rPr>
          <w:t>de</w:t>
        </w:r>
      </w:hyperlink>
      <w:r w:rsidR="00717719">
        <w:rPr>
          <w:lang w:val="ru-RU" w:eastAsia="en-US"/>
        </w:rPr>
        <w:t xml:space="preserve"> – Німецька медична асоціація</w:t>
      </w:r>
    </w:p>
    <w:p w:rsidR="0026143F" w:rsidRDefault="00D13360">
      <w:pPr>
        <w:widowControl w:val="0"/>
        <w:numPr>
          <w:ilvl w:val="0"/>
          <w:numId w:val="94"/>
        </w:numPr>
        <w:rPr>
          <w:lang w:val="ru-RU"/>
        </w:rPr>
      </w:pPr>
      <w:hyperlink r:id="rId194" w:history="1">
        <w:r w:rsidR="00717719">
          <w:rPr>
            <w:color w:val="0000FF"/>
            <w:u w:val="single"/>
            <w:lang w:val="en-US"/>
          </w:rPr>
          <w:t>http</w:t>
        </w:r>
        <w:r w:rsidR="00717719">
          <w:rPr>
            <w:color w:val="0000FF"/>
            <w:u w:val="single"/>
            <w:lang w:val="ru-RU"/>
          </w:rPr>
          <w:t>://</w:t>
        </w:r>
        <w:r w:rsidR="00717719">
          <w:rPr>
            <w:color w:val="0000FF"/>
            <w:u w:val="single"/>
            <w:lang w:val="en-US"/>
          </w:rPr>
          <w:t>medforum</w:t>
        </w:r>
        <w:r w:rsidR="00717719">
          <w:rPr>
            <w:color w:val="0000FF"/>
            <w:u w:val="single"/>
            <w:lang w:val="ru-RU"/>
          </w:rPr>
          <w:t>.</w:t>
        </w:r>
        <w:r w:rsidR="00717719">
          <w:rPr>
            <w:color w:val="0000FF"/>
            <w:u w:val="single"/>
            <w:lang w:val="en-US"/>
          </w:rPr>
          <w:t>in</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partners</w:t>
        </w:r>
        <w:r w:rsidR="00717719">
          <w:rPr>
            <w:color w:val="0000FF"/>
            <w:u w:val="single"/>
            <w:lang w:val="ru-RU"/>
          </w:rPr>
          <w:t>-</w:t>
        </w:r>
      </w:hyperlink>
      <w:r w:rsidR="00717719">
        <w:rPr>
          <w:lang w:val="ru-RU"/>
        </w:rPr>
        <w:t xml:space="preserve"> Асоціація хірургів України</w:t>
      </w:r>
    </w:p>
    <w:p w:rsidR="0026143F" w:rsidRDefault="00D13360">
      <w:pPr>
        <w:widowControl w:val="0"/>
        <w:numPr>
          <w:ilvl w:val="0"/>
          <w:numId w:val="94"/>
        </w:numPr>
        <w:contextualSpacing/>
        <w:rPr>
          <w:lang w:val="ru-RU" w:eastAsia="en-US"/>
        </w:rPr>
      </w:pPr>
      <w:hyperlink r:id="rId195"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endoscopy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ендоскопічних хірургів України </w:t>
      </w:r>
    </w:p>
    <w:p w:rsidR="0026143F" w:rsidRDefault="00D13360">
      <w:pPr>
        <w:widowControl w:val="0"/>
        <w:numPr>
          <w:ilvl w:val="0"/>
          <w:numId w:val="94"/>
        </w:numPr>
        <w:contextualSpacing/>
        <w:rPr>
          <w:lang w:val="ru-RU" w:eastAsia="en-US"/>
        </w:rPr>
      </w:pPr>
      <w:hyperlink r:id="rId196"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thoracic</w:t>
        </w:r>
        <w:r w:rsidR="00717719">
          <w:rPr>
            <w:color w:val="0000FF"/>
            <w:u w:val="single"/>
            <w:lang w:val="ru-RU" w:eastAsia="en-US"/>
          </w:rPr>
          <w:t>-</w:t>
        </w:r>
        <w:r w:rsidR="00717719">
          <w:rPr>
            <w:color w:val="0000FF"/>
            <w:u w:val="single"/>
            <w:lang w:val="en-US" w:eastAsia="en-US"/>
          </w:rPr>
          <w:t>surgery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торакальних хірургів України </w:t>
      </w:r>
    </w:p>
    <w:p w:rsidR="0026143F" w:rsidRDefault="00D13360">
      <w:pPr>
        <w:widowControl w:val="0"/>
        <w:numPr>
          <w:ilvl w:val="0"/>
          <w:numId w:val="94"/>
        </w:numPr>
        <w:contextualSpacing/>
        <w:rPr>
          <w:lang w:val="ru-RU" w:eastAsia="en-US"/>
        </w:rPr>
      </w:pPr>
      <w:hyperlink r:id="rId197" w:history="1">
        <w:r w:rsidR="00717719">
          <w:rPr>
            <w:color w:val="0000FF"/>
            <w:u w:val="single"/>
            <w:lang w:val="en-US" w:eastAsia="en-US"/>
          </w:rPr>
          <w:t>https</w:t>
        </w:r>
        <w:r w:rsidR="00717719">
          <w:rPr>
            <w:color w:val="0000FF"/>
            <w:u w:val="single"/>
            <w:lang w:val="ru-RU" w:eastAsia="en-US"/>
          </w:rPr>
          <w:t>://</w:t>
        </w:r>
        <w:r w:rsidR="00717719">
          <w:rPr>
            <w:color w:val="0000FF"/>
            <w:u w:val="single"/>
            <w:lang w:val="en-US" w:eastAsia="en-US"/>
          </w:rPr>
          <w:t>youcontrol</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717719">
      <w:pPr>
        <w:widowControl w:val="0"/>
        <w:jc w:val="center"/>
        <w:rPr>
          <w:rFonts w:cs="Microsoft YaHei"/>
          <w:b/>
          <w:bCs/>
          <w:color w:val="000000"/>
          <w:sz w:val="32"/>
          <w:szCs w:val="32"/>
          <w:lang w:bidi="uk-UA"/>
        </w:rPr>
      </w:pPr>
      <w:r>
        <w:rPr>
          <w:bCs/>
          <w:i/>
          <w:sz w:val="32"/>
          <w:szCs w:val="32"/>
        </w:rPr>
        <w:t>Практичне заняття № 16</w:t>
      </w:r>
    </w:p>
    <w:p w:rsidR="0026143F" w:rsidRDefault="00717719">
      <w:pPr>
        <w:widowControl w:val="0"/>
        <w:rPr>
          <w:b/>
          <w:bCs/>
          <w:color w:val="000000"/>
          <w:lang w:bidi="uk-UA"/>
        </w:rPr>
      </w:pPr>
      <w:r>
        <w:rPr>
          <w:b/>
          <w:bCs/>
          <w:color w:val="000000"/>
          <w:lang w:bidi="uk-UA"/>
        </w:rPr>
        <w:t xml:space="preserve">Тема: </w:t>
      </w:r>
      <w:r>
        <w:rPr>
          <w:b/>
          <w:sz w:val="28"/>
          <w:szCs w:val="28"/>
        </w:rPr>
        <w:t>Курація хворих.</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pPr>
        <w:pStyle w:val="a8"/>
        <w:tabs>
          <w:tab w:val="left" w:pos="3584"/>
        </w:tabs>
      </w:pPr>
      <w:r>
        <w:t>-передбачувані причини хвороби;</w:t>
      </w:r>
      <w:r>
        <w:br/>
        <w:t>-фактори ризику;</w:t>
      </w:r>
      <w:r>
        <w:br/>
        <w:t>-класифікацію;</w:t>
      </w:r>
      <w:r>
        <w:br/>
        <w:t>-ранні клінічні симптоми захворювання;</w:t>
      </w:r>
      <w:r>
        <w:br/>
        <w:t>-клінічні симптоми, що з'являються при прогресуванні захворювання і клінічному --спостереження за хворим;</w:t>
      </w:r>
      <w:r>
        <w:br/>
        <w:t>-сучасні методи діагностики;</w:t>
      </w:r>
      <w:r>
        <w:br/>
        <w:t>-показання до консервативного лікування;</w:t>
      </w:r>
      <w:r>
        <w:br/>
        <w:t>-показання до хірургічного лікування;</w:t>
      </w:r>
      <w:r>
        <w:br/>
        <w:t>-методи комплексного лікування;</w:t>
      </w:r>
      <w:r>
        <w:br/>
        <w:t>-атипові форми перебігу захворювання;</w:t>
      </w:r>
      <w:r>
        <w:br/>
        <w:t>-ускладнення захворювань і ускладнення виникають на етапах хірургічного лікування;</w:t>
      </w:r>
      <w:r>
        <w:br/>
        <w:t>-прогноз щодо життя і збереження працездатності;</w:t>
      </w:r>
      <w:r>
        <w:br/>
      </w:r>
    </w:p>
    <w:p w:rsidR="0026143F" w:rsidRDefault="0026143F">
      <w:pPr>
        <w:widowControl w:val="0"/>
        <w:jc w:val="center"/>
        <w:rPr>
          <w:b/>
          <w:color w:val="000000"/>
        </w:rPr>
      </w:pPr>
    </w:p>
    <w:p w:rsidR="0026143F" w:rsidRDefault="00717719">
      <w:pPr>
        <w:numPr>
          <w:ilvl w:val="0"/>
          <w:numId w:val="50"/>
        </w:numPr>
        <w:rPr>
          <w:color w:val="000000"/>
        </w:rPr>
      </w:pPr>
      <w:r>
        <w:rPr>
          <w:rFonts w:cs="Microsoft YaHei"/>
          <w:b/>
          <w:bCs/>
          <w:color w:val="000000"/>
          <w:sz w:val="32"/>
          <w:szCs w:val="32"/>
          <w:lang w:bidi="uk-UA"/>
        </w:rPr>
        <w:t xml:space="preserve">Основні поняття: </w:t>
      </w:r>
      <w:r>
        <w:t>причини хвороби</w:t>
      </w:r>
      <w:r>
        <w:rPr>
          <w:color w:val="000000"/>
        </w:rPr>
        <w:t xml:space="preserve">, </w:t>
      </w:r>
      <w:r>
        <w:t>клінічні симптоми захворюваннь</w:t>
      </w:r>
      <w:r>
        <w:rPr>
          <w:color w:val="000000"/>
        </w:rPr>
        <w:t xml:space="preserve">, </w:t>
      </w:r>
    </w:p>
    <w:p w:rsidR="0026143F" w:rsidRDefault="00717719">
      <w:pPr>
        <w:widowControl w:val="0"/>
        <w:outlineLvl w:val="0"/>
        <w:rPr>
          <w:b/>
          <w:snapToGrid w:val="0"/>
          <w:color w:val="000000"/>
        </w:rPr>
      </w:pPr>
      <w:r>
        <w:t xml:space="preserve">сучасні методи діагностики, </w:t>
      </w:r>
      <w:r>
        <w:rPr>
          <w:color w:val="000000"/>
        </w:rPr>
        <w:t>хвороба Рейно</w:t>
      </w:r>
      <w:r>
        <w:t>, показання до консервативного лікування, диференційна діагностика, лікувальна тактика</w:t>
      </w:r>
    </w:p>
    <w:p w:rsidR="0026143F" w:rsidRDefault="00717719">
      <w:pPr>
        <w:ind w:firstLine="567"/>
        <w:rPr>
          <w:b/>
          <w:sz w:val="32"/>
          <w:szCs w:val="32"/>
        </w:rPr>
      </w:pPr>
      <w:r>
        <w:rPr>
          <w:b/>
          <w:sz w:val="32"/>
          <w:szCs w:val="32"/>
        </w:rPr>
        <w:t>План:</w:t>
      </w:r>
    </w:p>
    <w:p w:rsidR="0026143F" w:rsidRDefault="00717719">
      <w:pPr>
        <w:widowControl w:val="0"/>
        <w:tabs>
          <w:tab w:val="left" w:pos="330"/>
          <w:tab w:val="left" w:pos="952"/>
        </w:tabs>
        <w:jc w:val="both"/>
      </w:pPr>
      <w:r>
        <w:rPr>
          <w:b/>
        </w:rPr>
        <w:t>1.Організаційні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717719">
      <w:pPr>
        <w:widowControl w:val="0"/>
        <w:tabs>
          <w:tab w:val="left" w:pos="330"/>
          <w:tab w:val="left" w:pos="952"/>
        </w:tabs>
        <w:jc w:val="both"/>
      </w:pPr>
      <w:r>
        <w:rPr>
          <w:b/>
        </w:rPr>
        <w:t>2.Контроль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pPr>
        <w:widowControl w:val="0"/>
        <w:jc w:val="both"/>
        <w:rPr>
          <w:color w:val="000000"/>
        </w:rPr>
      </w:pPr>
      <w:r>
        <w:rPr>
          <w:b/>
          <w:color w:val="000000"/>
        </w:rPr>
        <w:lastRenderedPageBreak/>
        <w:t>Зміст заняття:</w:t>
      </w:r>
    </w:p>
    <w:p w:rsidR="0026143F" w:rsidRDefault="0026143F">
      <w:pPr>
        <w:widowControl w:val="0"/>
      </w:pPr>
    </w:p>
    <w:p w:rsidR="0026143F" w:rsidRDefault="00717719">
      <w:pPr>
        <w:widowControl w:val="0"/>
        <w:rPr>
          <w:i/>
          <w:sz w:val="28"/>
          <w:szCs w:val="28"/>
        </w:rPr>
      </w:pPr>
      <w:r>
        <w:t>СХЕМА СКЛАДАННЯ  ІСТОРІЇ ХВОРОБИ.</w:t>
      </w:r>
      <w:r>
        <w:br/>
      </w:r>
      <w:r>
        <w:br/>
        <w:t>На титульному аркуші  історії хвороби/ курсової роботи / студент пише наступне:</w:t>
      </w:r>
      <w:r>
        <w:br/>
      </w:r>
      <w:r>
        <w:rPr>
          <w:b/>
        </w:rPr>
        <w:t>ОДЕСЬКИЙ ДНАЦІОНАЛЬНИЙ МЕДИЧНИЙ УНІВЕРСИТЕТ.</w:t>
      </w:r>
      <w:r>
        <w:rPr>
          <w:b/>
        </w:rPr>
        <w:br/>
      </w:r>
      <w:r>
        <w:t>Кафедра хірургії №3</w:t>
      </w:r>
      <w:r>
        <w:br/>
        <w:t>Зав. кафедрою, д. мед. н., професор В. Г. Бондар.</w:t>
      </w:r>
      <w:r>
        <w:br/>
      </w:r>
      <w:r>
        <w:br/>
      </w:r>
      <w:r>
        <w:rPr>
          <w:b/>
        </w:rPr>
        <w:t>ІСТОРІЯ ХВОРОБИ</w:t>
      </w:r>
      <w:r>
        <w:rPr>
          <w:b/>
        </w:rPr>
        <w:br/>
      </w:r>
      <w:r>
        <w:t>  - Хворого І.Б.П.</w:t>
      </w:r>
      <w:r>
        <w:br/>
        <w:t>  - Клінічний діагноз.</w:t>
      </w:r>
      <w:r>
        <w:br/>
        <w:t>   - Куратор П.І.Б.</w:t>
      </w:r>
      <w:r>
        <w:br/>
        <w:t>    - Група Семестр</w:t>
      </w:r>
      <w:r>
        <w:br/>
        <w:t>   - Час спостереження хворого: з ___по____</w:t>
      </w:r>
      <w:r>
        <w:br/>
        <w:t>   - Керівник курації: П.І.Б.</w:t>
      </w:r>
      <w:r>
        <w:br/>
      </w:r>
      <w:r>
        <w:br/>
        <w:t>З другої сторінки заповнення роботи проводять відповідно до наведеної схеми:</w:t>
      </w:r>
      <w:r>
        <w:br/>
      </w:r>
      <w:r>
        <w:br/>
      </w:r>
      <w:r>
        <w:rPr>
          <w:b/>
        </w:rPr>
        <w:t>I. ЗАГАЛЬНІ ДАНІ</w:t>
      </w:r>
      <w:r>
        <w:rPr>
          <w:b/>
        </w:rPr>
        <w:br/>
      </w:r>
      <w:r>
        <w:t>1. Прізвище та ініціали хворого</w:t>
      </w:r>
      <w:r>
        <w:br/>
        <w:t>2. Вік</w:t>
      </w:r>
      <w:r>
        <w:br/>
        <w:t>3. Стать</w:t>
      </w:r>
      <w:r>
        <w:br/>
        <w:t>4. Сімейний стан</w:t>
      </w:r>
      <w:r>
        <w:br/>
        <w:t>5. Освіта.</w:t>
      </w:r>
      <w:r>
        <w:br/>
        <w:t>6. Основна професія (спеціальність)</w:t>
      </w:r>
      <w:r>
        <w:br/>
        <w:t>7. Місце роботи</w:t>
      </w:r>
      <w:r>
        <w:br/>
        <w:t>8. Домашня адреса.</w:t>
      </w:r>
      <w:r>
        <w:br/>
        <w:t>9. Діагноз установи щор направила хворого.</w:t>
      </w:r>
      <w:r>
        <w:br/>
        <w:t>10. Діагноз при надходженні.</w:t>
      </w:r>
      <w:r>
        <w:br/>
        <w:t>11. Клінічний діагноз.</w:t>
      </w:r>
      <w:r>
        <w:br/>
        <w:t>12. Ускладнення.</w:t>
      </w:r>
      <w:r>
        <w:br/>
        <w:t>13. Супутні захворювання.</w:t>
      </w:r>
      <w:r>
        <w:br/>
        <w:t>14. Назва операції</w:t>
      </w:r>
      <w:r>
        <w:br/>
        <w:t>15. Післяопераційні ускладнення.</w:t>
      </w:r>
      <w:r>
        <w:br/>
      </w:r>
      <w:r>
        <w:br/>
      </w:r>
      <w:r>
        <w:rPr>
          <w:b/>
        </w:rPr>
        <w:t>II. АНАМНЕЗ ХВОРОБИ.</w:t>
      </w:r>
      <w:r>
        <w:rPr>
          <w:b/>
        </w:rPr>
        <w:br/>
      </w:r>
      <w:r>
        <w:t>1. Скарги хворого в даний час</w:t>
      </w:r>
      <w:r>
        <w:br/>
        <w:t>2. Початок і подальший розвиток хвороби: коли і як почалося дане захворювання, симптоми: якщо були напади, то докладно описати характер кожного, як довго він тривав, кількість цих нападів, коли був останній напад, яке застосовувалося лікування, коли і ким направлений в клініку і дата фактичного надходження. Як і чим лікували хворого в клініці до початку курації.</w:t>
      </w:r>
      <w:r>
        <w:br/>
      </w:r>
      <w:r>
        <w:br/>
      </w:r>
      <w:r>
        <w:rPr>
          <w:b/>
        </w:rPr>
        <w:t>III. ДЕТАЛЬНЕ ОПИТУВАННЯ І СКАРГИ ПО СИСТЕМ ОРГАНІВ.</w:t>
      </w:r>
      <w:r>
        <w:rPr>
          <w:b/>
        </w:rPr>
        <w:br/>
      </w:r>
      <w:r>
        <w:t>1. Нервова система: настрій, пам'ять, увагу, сон, головні болі, запаморочення, дратівливість.</w:t>
      </w:r>
      <w:r>
        <w:br/>
        <w:t>2. Загальні покриви (зі слів хворого): колір шкіри, вологість її, набряклість, свербіж, висип.</w:t>
      </w:r>
      <w:r>
        <w:br/>
        <w:t>3. Органи кровообігу і дихання: біль у грудях, відчуття тиску, серцебиття, перебої, задишка, кашель, мокрота, кровохаркання, набряки нижніх кінцівок.</w:t>
      </w:r>
      <w:r>
        <w:br/>
        <w:t>4. Органи травлення: апетит, спрага, ковтання. Болі по ходу стравоходу і шлунково-</w:t>
      </w:r>
      <w:r>
        <w:lastRenderedPageBreak/>
        <w:t>кишкового тракту, тяжкість у надчеревній ділянці, здуття, відрижка, печія, нудота, блювота і її характер, кровотеча при акті дефекації, запори, проноси, обсяг живота.</w:t>
      </w:r>
      <w:r>
        <w:br/>
        <w:t>5. Сечостатева система: характер і частота сечовипускання вдень і вночі, денний і нічний кількість сечі, колір і запах її, статеве життя.</w:t>
      </w:r>
      <w:r>
        <w:br/>
        <w:t>6. Органи руху: болі в кінцівках, стомлюваність і кульгавість при ходьбі, вимушені зупинки, як часто і через яку відстань, судоми в литкових м'язах, припухлість в області суглобів.</w:t>
      </w:r>
      <w:r>
        <w:br/>
        <w:t>7. Гінекологічний анамнез.</w:t>
      </w:r>
      <w:r>
        <w:br/>
      </w:r>
      <w:r>
        <w:br/>
      </w:r>
      <w:r>
        <w:rPr>
          <w:b/>
        </w:rPr>
        <w:t>IV. АНАМНЕЗ ЖИТТЯ.</w:t>
      </w:r>
      <w:r>
        <w:rPr>
          <w:b/>
        </w:rPr>
        <w:br/>
      </w:r>
      <w:r>
        <w:t>1. Умови розвитку, дитинство, час настання статевого дозрівання.</w:t>
      </w:r>
      <w:r>
        <w:br/>
        <w:t>2. Стан здоров'я батьків, братів, сестер, дружини, дітей (туберкульоз, сифіліс, психічні хвороби, злоякісні новоутворення, алкоголізм). Якщо хто-небудь з членів в сім'ї помер, то від чого.</w:t>
      </w:r>
      <w:r>
        <w:br/>
        <w:t>3. Вагітність, пологи, викидні - штучні і мимовільні, перенесені захворювання; тифи, малярія, ангіни, венеричні хвороби та ін.</w:t>
      </w:r>
      <w:r>
        <w:br/>
        <w:t>4. Особливості місцевості, де народився і жив хворий: клімат, найбільш поширені хвороби і ін.</w:t>
      </w:r>
      <w:r>
        <w:br/>
        <w:t>5. Умови життя: приміщення, освітлення, опалення, вологість. Харчування: кількість якість і систематичність.</w:t>
      </w:r>
      <w:r>
        <w:br/>
        <w:t>6. Трудове життя і умови праці. Загальний трудовий стаж за основним фахом: з якого часу почав працювати, і на яких виробництвах. В яких умовах працював? Чи були перерви в роботі через стан здоров'я?</w:t>
      </w:r>
      <w:r>
        <w:br/>
        <w:t>7. Ідіосинкразія до тих чи інших харчових речовин і ліків.</w:t>
      </w:r>
      <w:r>
        <w:br/>
        <w:t>8. Вживання алкоголю, тютюну, з якого часу, кількість. Інші шкідливі звички.</w:t>
      </w:r>
      <w:r>
        <w:br/>
      </w:r>
      <w:r>
        <w:rPr>
          <w:b/>
        </w:rPr>
        <w:t>IV. Об'єктивне дослідження.</w:t>
      </w:r>
      <w:r>
        <w:rPr>
          <w:b/>
        </w:rPr>
        <w:br/>
      </w:r>
      <w:r>
        <w:t>1. Загальний вигляд хворого: обличчя, свідомість, мова, голос, хода.</w:t>
      </w:r>
      <w:r>
        <w:br/>
        <w:t>2. Будова тіла: зростання, статура, вгодованість, вага.</w:t>
      </w:r>
      <w:r>
        <w:br/>
        <w:t>3. Зовнішні покриви: шкіра, колір, пігментація, вологість, видимі слизові оболонки, розвиток підшкірної клітковини і м'язів, периферичні лімфатичні вузли, нігті.</w:t>
      </w:r>
      <w:r>
        <w:br/>
        <w:t>4. Кістково-суглобова система: її розвиток, видимі деформації, рухливість кінцівок - активна і пасивна, порівняльна довжина і товщина кінцівок, кут згинання кінцівки в тому чи іншому суглобі. У разі хвороби кінцівки обов'язково порівняти хвору кінцівку зі здоровою. Хребет - вигини, хворобливість, реакція на навантаження по довжині.</w:t>
      </w:r>
      <w:r>
        <w:br/>
        <w:t>5. Температура, пульс, тиск, дихання / число, характер /.</w:t>
      </w:r>
      <w:r>
        <w:br/>
        <w:t>6. Голова і обличчя: волосиста частина, форма черепа, очі, губи, відкривання рота, зів, зуби, ясна, язик, мигдалини, форма твердого неба, вуха і вушні мочки, стан щелеп.</w:t>
      </w:r>
      <w:r>
        <w:br/>
        <w:t>7. Шия: довжина, окружність, щитовидна залоза, судини і ін.</w:t>
      </w:r>
      <w:r>
        <w:br/>
        <w:t>8. Грудна клітка: форма і її окружність, симетричність, рухливість ребер, вираженість міжреберних проміжків, дані пальпації.</w:t>
      </w:r>
      <w:r>
        <w:br/>
        <w:t>9. Серце: дані огляду, пальпації, перкусії, аускультації. Кров'яний тиск.</w:t>
      </w:r>
      <w:r>
        <w:br/>
        <w:t>10. Легені: дані огляду, аускультації, перкусії, передача голосового тремтіння.</w:t>
      </w:r>
      <w:r>
        <w:br/>
        <w:t>11. Живіт: огляд - форма, пігментація, участь в акті дихання, видимі випинання, видима перистальтика і ін. Поверхнева і глибока пальпація - стан черевної стінки, кордону органів черевної порожнини, наявність рідини в черевній порожнині, больові точки Мак-Бурнея, Ланца , симптоми Ровзінга, Ситковского, Іванова, Образцова-Солов’ова, Пастернацького та ін., характерні для різних захворювань.</w:t>
      </w:r>
      <w:r>
        <w:br/>
        <w:t>12. Набряки, розширення вен, плоскостопість.</w:t>
      </w:r>
      <w:r>
        <w:br/>
        <w:t>13. Дослідження бімануально / гінекологічне / і пальцеве дослідження прямої кишки (за показаннями).</w:t>
      </w:r>
      <w:r>
        <w:br/>
        <w:t>14. Нервова система: порушення чутливості і координації руху. Рефлекси - сухожильні, шкірні, слизових оболонок, реакція зіниць на світло і конвергенцію,</w:t>
      </w:r>
      <w:r>
        <w:br/>
      </w:r>
      <w:r>
        <w:lastRenderedPageBreak/>
        <w:t>шкірний дермографізм і ін.</w:t>
      </w:r>
      <w:r>
        <w:br/>
        <w:t>15. Status localis (locus morbi) - дослідження хворого органу: огляд - опис форми, кольору, стан мускулатури і ін. Пальпація і перкусія (температура, консистенція і напруга, хворобливість), вимір - обсяг, довжина і ширина, площа в мм ( при трофічних виразках), аускультація і ін. прийоми.</w:t>
      </w:r>
      <w:r>
        <w:br/>
        <w:t>16. Лабораторні дослідження: сечі, крові, мокротиння, шлункового вмісту, дуоденального вмісту, бактеріоскопія, бактеріологічні дослідження, специфічні реакції в разі потреби.</w:t>
      </w:r>
      <w:r>
        <w:br/>
        <w:t>17. Спеціальні дослідження: ендоскопія (ЕГДС, лапароскопія, ЕРПХГ, колоноскопія, УЗД, КТ, МРТ), рентгеноскопія або рентгенографія, вимір шкірної температури і ін. Дослідження.</w:t>
      </w:r>
      <w:r>
        <w:br/>
      </w:r>
      <w:r>
        <w:rPr>
          <w:b/>
        </w:rPr>
        <w:t>VI. Семіотика</w:t>
      </w:r>
      <w:r>
        <w:rPr>
          <w:b/>
        </w:rPr>
        <w:br/>
      </w:r>
      <w:r>
        <w:t>Діагностична цінність і значення спостережуваних у хворого симптомів.</w:t>
      </w:r>
      <w:r>
        <w:br/>
        <w:t>Пояснення: в цьому розділі куратор виписує всі виявлені симптоми і ознаки захворювання і дає пояснення їх механізму виникнення (патогенез) і клінічну інтерпретацію.</w:t>
      </w:r>
      <w:r>
        <w:br/>
      </w:r>
      <w:r>
        <w:rPr>
          <w:b/>
        </w:rPr>
        <w:t>VII. Диференційний діагноз</w:t>
      </w:r>
      <w:r>
        <w:rPr>
          <w:b/>
        </w:rPr>
        <w:br/>
      </w:r>
      <w:r>
        <w:tab/>
        <w:t>Проводиться на підставі аналізу синтезу ознак зібраних даних, виявлених у даного хворого. Для уточнення діагнозу необхідно розібрати і інші захворювання, які мають схожу симптоматику. Диференційний діагноз будується на методі логічного винятку.</w:t>
      </w:r>
      <w:r>
        <w:br/>
        <w:t>VIII. Остаточний діагноз / ОБГРУНТУВАННЯ /.</w:t>
      </w:r>
      <w:r>
        <w:br/>
        <w:t>Остаточний діагноз формулюється відповідно до класифікації захворювань і структурі діагнозу:</w:t>
      </w:r>
      <w:r>
        <w:br/>
        <w:t>1. Основний діагноз:</w:t>
      </w:r>
      <w:r>
        <w:br/>
        <w:t>1а конкуруючий діагноз:</w:t>
      </w:r>
      <w:r>
        <w:br/>
        <w:t xml:space="preserve">    Ускладнення основного захворювання:</w:t>
      </w:r>
      <w:r>
        <w:br/>
        <w:t>2. Супутні захворювання (супутній діагноз):</w:t>
      </w:r>
      <w:r>
        <w:br/>
        <w:t xml:space="preserve">    Ускладнення супутнього:</w:t>
      </w:r>
      <w:r>
        <w:br/>
      </w:r>
      <w:r>
        <w:br/>
      </w:r>
      <w:r>
        <w:rPr>
          <w:b/>
        </w:rPr>
        <w:t>IX. ЛІКУВАННЯ.</w:t>
      </w:r>
      <w:r>
        <w:rPr>
          <w:b/>
        </w:rPr>
        <w:br/>
      </w:r>
      <w:r>
        <w:t>А. Консервативне - загальний режим, дієтотерапія / вказати стіл за Певзнером /, медикаментозне / привести схему терапії вказавши добові дози препарату, кратність і спосіб його введення, і курсову дозу /, фізіотерапевтичне. Показання до санаторно-курортного лікування та санаторій в якому санаторії України.</w:t>
      </w:r>
      <w:r>
        <w:br/>
        <w:t>Б. Оперативне - сформулювати показання до операції / обґрунтувати /, привести протокол операції. Якщо хворий не оперований описати техніку операції. Дані гістологічного дослідження видаленого органу.</w:t>
      </w:r>
      <w:r>
        <w:br/>
      </w:r>
      <w:r>
        <w:br/>
      </w:r>
      <w:r>
        <w:rPr>
          <w:b/>
        </w:rPr>
        <w:t>XIII. ПЕРЕБІГ ХВОРОБИ (DECURSUS MORBI - детальний ЩОДЕННИЙ ЗАПИС)</w:t>
      </w:r>
      <w:r>
        <w:rPr>
          <w:b/>
        </w:rPr>
        <w:br/>
      </w:r>
      <w:r>
        <w:t>Перебіг хвороби до оперативного втручання, підготовка хворого до операції, післяопераційний період, коли прокинувся після наркозу (блювота, збудження), самопочуття хворого, сон, скарги, температура тіла, пульс, стілець і сечовипускання, здуття живота, відходження газів, кашель, виділення мокротиння , які спостерігаються ускладнення. Догляд за хворим і його лікування. Стан операційної рани і навколишніх тканин, вид загоєння операційної рани.</w:t>
      </w:r>
      <w:r>
        <w:br/>
      </w:r>
      <w:r>
        <w:rPr>
          <w:b/>
        </w:rPr>
        <w:t>XIV. ДАНІ ПАТАЛОГОАНАТОМІЧНОГО ДОСЛІДЖЕННЯ</w:t>
      </w:r>
      <w:r>
        <w:rPr>
          <w:b/>
        </w:rPr>
        <w:br/>
      </w:r>
      <w:r>
        <w:t xml:space="preserve">                    (В разі летального результату)</w:t>
      </w:r>
      <w:r>
        <w:br/>
      </w:r>
      <w:r>
        <w:rPr>
          <w:b/>
        </w:rPr>
        <w:t>XV. ПРОГНОЗ.</w:t>
      </w:r>
      <w:r>
        <w:rPr>
          <w:b/>
        </w:rPr>
        <w:br/>
        <w:t>XVI. Епікриз</w:t>
      </w:r>
      <w:r>
        <w:rPr>
          <w:b/>
        </w:rPr>
        <w:br/>
      </w:r>
      <w:r>
        <w:t xml:space="preserve">Прізвище хворого, термін курації, діагноз, його обгрунтування, короткий виклад проведеного лікування, вид операції, перебіг післяопераційного періоду, вид загоєння рани, ускладнення, результати лікування - одужання, поліпшення, без змін, смертельний результат з позначенням патологоанатомічного діагнозу. Працездатність відновлена, знижена, втрачена. Поради та рекомендації хворому. Необхідність і можливість </w:t>
      </w:r>
      <w:r>
        <w:lastRenderedPageBreak/>
        <w:t>реабілітації.</w:t>
      </w:r>
      <w:r>
        <w:br/>
        <w:t>До історії хвороби додається: крива температури, артеріального тиску, пульсу і дихання, малюнки (схеми), що відображають етапи операції.</w:t>
      </w:r>
      <w:r>
        <w:br/>
      </w:r>
      <w:r>
        <w:br/>
      </w:r>
    </w:p>
    <w:p w:rsidR="0026143F" w:rsidRDefault="0026143F">
      <w:pPr>
        <w:widowControl w:val="0"/>
        <w:spacing w:line="216" w:lineRule="auto"/>
        <w:rPr>
          <w:b/>
        </w:rPr>
      </w:pPr>
    </w:p>
    <w:p w:rsidR="0026143F" w:rsidRDefault="00717719">
      <w:pPr>
        <w:widowControl w:val="0"/>
        <w:spacing w:line="216" w:lineRule="auto"/>
        <w:rPr>
          <w:b/>
        </w:rPr>
      </w:pPr>
      <w:r>
        <w:rPr>
          <w:b/>
        </w:rPr>
        <w:t xml:space="preserve">Перелік навчальних практичних завдань, які необхідно виконати на практичному занятті: </w:t>
      </w:r>
    </w:p>
    <w:p w:rsidR="0026143F" w:rsidRDefault="00717719">
      <w:pPr>
        <w:widowControl w:val="0"/>
        <w:spacing w:line="220" w:lineRule="auto"/>
        <w:ind w:left="851" w:hanging="271"/>
      </w:pPr>
      <w:r>
        <w:t xml:space="preserve">- оволодіти методами збору анамнезу у хворих; </w:t>
      </w:r>
    </w:p>
    <w:p w:rsidR="0026143F" w:rsidRDefault="00717719">
      <w:pPr>
        <w:widowControl w:val="0"/>
        <w:spacing w:line="220" w:lineRule="auto"/>
        <w:ind w:left="851" w:hanging="271"/>
      </w:pPr>
      <w:r>
        <w:t xml:space="preserve">- мати навики в діагностуванні хвороб ; </w:t>
      </w:r>
    </w:p>
    <w:p w:rsidR="0026143F" w:rsidRDefault="00717719">
      <w:pPr>
        <w:widowControl w:val="0"/>
        <w:spacing w:line="220" w:lineRule="auto"/>
        <w:ind w:left="851" w:hanging="271"/>
      </w:pPr>
      <w:r>
        <w:t>- провести диференційну діагностику з іншими захворюваннями;</w:t>
      </w:r>
    </w:p>
    <w:p w:rsidR="0026143F" w:rsidRDefault="00717719">
      <w:pPr>
        <w:widowControl w:val="0"/>
        <w:spacing w:line="220" w:lineRule="auto"/>
        <w:ind w:left="851" w:hanging="271"/>
      </w:pPr>
      <w:r>
        <w:t>- призначити консервативне лікування</w:t>
      </w:r>
    </w:p>
    <w:p w:rsidR="0026143F" w:rsidRDefault="00717719">
      <w:pPr>
        <w:widowControl w:val="0"/>
        <w:spacing w:line="220" w:lineRule="auto"/>
        <w:ind w:left="851" w:hanging="271"/>
      </w:pPr>
      <w:r>
        <w:t>- виставити показання до хірургічного лікування.</w:t>
      </w:r>
    </w:p>
    <w:p w:rsidR="0026143F" w:rsidRDefault="0026143F">
      <w:pPr>
        <w:ind w:right="200"/>
        <w:rPr>
          <w:b/>
          <w:color w:val="000000"/>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441"/>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t>«4»</w:t>
            </w:r>
          </w:p>
        </w:tc>
        <w:tc>
          <w:tcPr>
            <w:tcW w:w="7974" w:type="dxa"/>
          </w:tcPr>
          <w:p w:rsidR="0026143F" w:rsidRDefault="00717719">
            <w:pPr>
              <w:jc w:val="both"/>
            </w:pPr>
            <w: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t>Задовільно «3»</w:t>
            </w:r>
          </w:p>
        </w:tc>
        <w:tc>
          <w:tcPr>
            <w:tcW w:w="7974" w:type="dxa"/>
          </w:tcPr>
          <w:p w:rsidR="0026143F" w:rsidRDefault="00717719">
            <w:pPr>
              <w:jc w:val="both"/>
            </w:pPr>
            <w: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t>Незадовільно «2»</w:t>
            </w:r>
          </w:p>
        </w:tc>
        <w:tc>
          <w:tcPr>
            <w:tcW w:w="7974" w:type="dxa"/>
          </w:tcPr>
          <w:p w:rsidR="0026143F" w:rsidRDefault="00717719">
            <w:pPr>
              <w:jc w:val="both"/>
            </w:pPr>
            <w: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jc w:val="center"/>
        <w:rPr>
          <w:b/>
        </w:rPr>
      </w:pPr>
    </w:p>
    <w:p w:rsidR="0026143F" w:rsidRDefault="0026143F">
      <w:pPr>
        <w:widowControl w:val="0"/>
        <w:spacing w:line="216" w:lineRule="auto"/>
        <w:rPr>
          <w:b/>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26143F">
      <w:pPr>
        <w:pStyle w:val="a8"/>
        <w:tabs>
          <w:tab w:val="left" w:pos="3584"/>
        </w:tabs>
        <w:ind w:left="1800"/>
      </w:pPr>
    </w:p>
    <w:p w:rsidR="0026143F" w:rsidRDefault="0026143F">
      <w:pPr>
        <w:pStyle w:val="10"/>
        <w:tabs>
          <w:tab w:val="left" w:pos="3584"/>
        </w:tabs>
        <w:rPr>
          <w:b/>
          <w:sz w:val="32"/>
          <w:szCs w:val="32"/>
        </w:rPr>
      </w:pPr>
    </w:p>
    <w:p w:rsidR="0026143F" w:rsidRDefault="00717719">
      <w:pPr>
        <w:pStyle w:val="10"/>
        <w:tabs>
          <w:tab w:val="left" w:pos="3584"/>
        </w:tabs>
        <w:rPr>
          <w:b/>
          <w:sz w:val="28"/>
          <w:szCs w:val="28"/>
        </w:rPr>
      </w:pPr>
      <w:r>
        <w:rPr>
          <w:b/>
          <w:sz w:val="32"/>
          <w:szCs w:val="32"/>
        </w:rPr>
        <w:t>5.Список рекомендованої літератури</w:t>
      </w:r>
    </w:p>
    <w:p w:rsidR="0026143F" w:rsidRDefault="00717719">
      <w:pPr>
        <w:widowControl w:val="0"/>
        <w:spacing w:before="220"/>
        <w:ind w:left="1000"/>
        <w:rPr>
          <w:snapToGrid w:val="0"/>
          <w:sz w:val="28"/>
          <w:szCs w:val="20"/>
        </w:rPr>
      </w:pPr>
      <w:r>
        <w:rPr>
          <w:snapToGrid w:val="0"/>
          <w:sz w:val="28"/>
          <w:szCs w:val="20"/>
        </w:rPr>
        <w:t>- основна;</w:t>
      </w:r>
    </w:p>
    <w:p w:rsidR="0026143F" w:rsidRDefault="00717719">
      <w:pPr>
        <w:widowControl w:val="0"/>
        <w:numPr>
          <w:ilvl w:val="0"/>
          <w:numId w:val="95"/>
        </w:numPr>
        <w:spacing w:after="160" w:line="259" w:lineRule="auto"/>
        <w:contextualSpacing/>
        <w:rPr>
          <w:lang w:eastAsia="en-US"/>
        </w:rPr>
      </w:pPr>
      <w:r>
        <w:rPr>
          <w:lang w:eastAsia="en-US"/>
        </w:rPr>
        <w:t>Загальна хірургія: [підруч. для здобувачів ВНЗ] / [В. П. Андрущенко та</w:t>
      </w:r>
      <w:r>
        <w:rPr>
          <w:lang w:eastAsia="en-US"/>
        </w:rPr>
        <w:br/>
        <w:t>ін.]; ред. проф.: Я. С. Березницького [та ін.]. - 2-ге вид. - Вінниця: Нова Книга,  2020. - 342 с.: рис., табл. - (Національний підручник).</w:t>
      </w:r>
    </w:p>
    <w:p w:rsidR="0026143F" w:rsidRDefault="00717719">
      <w:pPr>
        <w:widowControl w:val="0"/>
        <w:numPr>
          <w:ilvl w:val="0"/>
          <w:numId w:val="95"/>
        </w:numPr>
        <w:contextualSpacing/>
        <w:rPr>
          <w:lang w:eastAsia="en-US"/>
        </w:rPr>
      </w:pPr>
      <w:r>
        <w:rPr>
          <w:lang w:eastAsia="en-US"/>
        </w:rPr>
        <w:t>Загальна хірургія: підручник / П. О. Герасимчук [та ін.].; ред. П. О.</w:t>
      </w:r>
      <w:r>
        <w:rPr>
          <w:lang w:eastAsia="en-US"/>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26143F" w:rsidRDefault="00717719">
      <w:pPr>
        <w:widowControl w:val="0"/>
        <w:numPr>
          <w:ilvl w:val="0"/>
          <w:numId w:val="95"/>
        </w:numPr>
        <w:contextualSpacing/>
      </w:pPr>
      <w:r>
        <w:rPr>
          <w:color w:val="000000"/>
          <w:lang w:bidi="uk-UA"/>
        </w:rPr>
        <w:lastRenderedPageBreak/>
        <w:t>Військово-польова хірургія: підручник.  В.Є.Корік. ЦУЛ. 2020 М.</w:t>
      </w:r>
    </w:p>
    <w:p w:rsidR="0026143F" w:rsidRDefault="00717719">
      <w:pPr>
        <w:widowControl w:val="0"/>
        <w:numPr>
          <w:ilvl w:val="0"/>
          <w:numId w:val="95"/>
        </w:numPr>
        <w:contextualSpacing/>
        <w:rPr>
          <w:lang w:eastAsia="en-US"/>
        </w:rPr>
      </w:pPr>
      <w:r>
        <w:rPr>
          <w:lang w:eastAsia="en-US"/>
        </w:rPr>
        <w:t>Онкологія : підручник / А. І. Шевченко, О. П. Колеснік, Н. Ф. Шевченко</w:t>
      </w:r>
      <w:r>
        <w:rPr>
          <w:lang w:eastAsia="en-US"/>
        </w:rPr>
        <w:br/>
        <w:t>[та ін.] ; ред. А. І. Шевченка. –Вінниця : Нова Книга, 2020. –488 c</w:t>
      </w:r>
    </w:p>
    <w:p w:rsidR="0026143F" w:rsidRDefault="00717719">
      <w:pPr>
        <w:widowControl w:val="0"/>
        <w:numPr>
          <w:ilvl w:val="0"/>
          <w:numId w:val="95"/>
        </w:numPr>
        <w:contextualSpacing/>
        <w:jc w:val="both"/>
        <w:rPr>
          <w:iCs/>
        </w:rPr>
      </w:pPr>
      <w:r>
        <w:rPr>
          <w:lang w:eastAsia="en-US"/>
        </w:rPr>
        <w:t>Гнійно-септична хірургія. Навчальний посібник/ С.Шаповвал. –</w:t>
      </w:r>
      <w:r>
        <w:rPr>
          <w:lang w:eastAsia="en-US"/>
        </w:rPr>
        <w:br/>
        <w:t>Медицина. –2019.-192с.</w:t>
      </w:r>
    </w:p>
    <w:p w:rsidR="0026143F" w:rsidRDefault="00717719">
      <w:pPr>
        <w:widowControl w:val="0"/>
        <w:numPr>
          <w:ilvl w:val="0"/>
          <w:numId w:val="95"/>
        </w:numPr>
        <w:spacing w:after="160" w:line="259" w:lineRule="auto"/>
        <w:contextualSpacing/>
        <w:rPr>
          <w:lang w:eastAsia="en-US"/>
        </w:rPr>
      </w:pPr>
      <w:r>
        <w:rPr>
          <w:lang w:eastAsia="en-US"/>
        </w:rPr>
        <w:t>Бойова травма серця, грудної аорти та магістральних судин кінцівок:</w:t>
      </w:r>
      <w:r>
        <w:rPr>
          <w:lang w:eastAsia="en-US"/>
        </w:rPr>
        <w:br/>
        <w:t>посібник / В. В. Лазоришинець [та ін.].; ред. В. І. Цимбалюк; Тернопільський національний медичний університет ім. І. Я. Горбачевського МОЗ України. - Тернопіль: ТДМУ "Укрмедкнига", 2019. - 428 с.</w:t>
      </w:r>
    </w:p>
    <w:p w:rsidR="0026143F" w:rsidRDefault="00717719">
      <w:pPr>
        <w:widowControl w:val="0"/>
        <w:numPr>
          <w:ilvl w:val="0"/>
          <w:numId w:val="95"/>
        </w:numPr>
        <w:spacing w:after="160" w:line="259" w:lineRule="auto"/>
        <w:contextualSpacing/>
        <w:rPr>
          <w:lang w:eastAsia="en-US"/>
        </w:rPr>
      </w:pPr>
      <w:r>
        <w:rPr>
          <w:lang w:eastAsia="en-US"/>
        </w:rPr>
        <w:t>Ендоскопічна хірургія: навчальний посібник для здобувачів старших</w:t>
      </w:r>
      <w:r>
        <w:rPr>
          <w:lang w:eastAsia="en-US"/>
        </w:rPr>
        <w:br/>
        <w:t xml:space="preserve">курсів медичних закладів вищої освіти, лікарів-інтернів, резидентів, слухачів закладів післядипломної освіти, які готують фахівців у галузі “Охорона здоров’я” зі спеціальності “Хірургічні хвороби” / В. М. Запорожан [та ін.]; ред.: В. М. Запорожан, В. В. Грубнік. - Київ: ВСВ "Медицина", 2019. - 592 с. </w:t>
      </w:r>
    </w:p>
    <w:p w:rsidR="0026143F" w:rsidRDefault="00717719">
      <w:pPr>
        <w:widowControl w:val="0"/>
        <w:numPr>
          <w:ilvl w:val="0"/>
          <w:numId w:val="95"/>
        </w:numPr>
        <w:contextualSpacing/>
        <w:rPr>
          <w:lang w:eastAsia="en-US"/>
        </w:rPr>
      </w:pPr>
      <w:r>
        <w:rPr>
          <w:lang w:eastAsia="en-US"/>
        </w:rPr>
        <w:t>TNM класифікація злоякісних пухлин: методичний посібник: пер. з англ.</w:t>
      </w:r>
      <w:r>
        <w:rPr>
          <w:lang w:eastAsia="en-US"/>
        </w:rPr>
        <w:br/>
        <w:t xml:space="preserve">/ ред. А. І. Шевченко; пер. з англ. О. П. Колесникова [та ін.]. - Вінниця: ПП "Нова книга", 2019. - 88 с. </w:t>
      </w:r>
    </w:p>
    <w:p w:rsidR="0026143F" w:rsidRDefault="00717719">
      <w:pPr>
        <w:widowControl w:val="0"/>
        <w:numPr>
          <w:ilvl w:val="0"/>
          <w:numId w:val="95"/>
        </w:numPr>
        <w:contextualSpacing/>
        <w:rPr>
          <w:lang w:eastAsia="en-US"/>
        </w:rPr>
      </w:pPr>
      <w:r>
        <w:rPr>
          <w:lang w:eastAsia="en-US"/>
        </w:rPr>
        <w:t>Хірургія: в 2-х т. Т. 1.: підручник для здобувачів вищих медичних</w:t>
      </w:r>
      <w:r>
        <w:rPr>
          <w:lang w:eastAsia="en-US"/>
        </w:rPr>
        <w:br/>
        <w:t>навчальних закладів / С. О. Бойко [та ін.]; ред.: П. Г. Кондратенко, В. І. Русин. - Вінниця: Нова Книга, 2019. - 704 с.: іл.</w:t>
      </w:r>
    </w:p>
    <w:p w:rsidR="0026143F" w:rsidRDefault="00717719">
      <w:pPr>
        <w:widowControl w:val="0"/>
        <w:numPr>
          <w:ilvl w:val="0"/>
          <w:numId w:val="95"/>
        </w:numPr>
        <w:spacing w:after="160" w:line="259" w:lineRule="auto"/>
        <w:contextualSpacing/>
        <w:rPr>
          <w:lang w:eastAsia="en-US"/>
        </w:rPr>
      </w:pPr>
      <w:r>
        <w:rPr>
          <w:lang w:eastAsia="en-US"/>
        </w:rPr>
        <w:t>Хірургія: підручник / О. М. Кіт, А. О. Боб, В. С. Жуковський; ДВНЗ</w:t>
      </w:r>
      <w:r>
        <w:rPr>
          <w:lang w:eastAsia="en-US"/>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26143F" w:rsidRDefault="00717719">
      <w:pPr>
        <w:widowControl w:val="0"/>
        <w:numPr>
          <w:ilvl w:val="0"/>
          <w:numId w:val="95"/>
        </w:numPr>
        <w:spacing w:after="160" w:line="259" w:lineRule="auto"/>
        <w:contextualSpacing/>
        <w:rPr>
          <w:lang w:eastAsia="en-US"/>
        </w:rPr>
      </w:pPr>
      <w:r>
        <w:rPr>
          <w:lang w:eastAsia="en-US"/>
        </w:rPr>
        <w:t>Гострі гнійні захворювання: анатомо -клінічне обгрунтування та ос -</w:t>
      </w:r>
      <w:r>
        <w:rPr>
          <w:lang w:eastAsia="en-US"/>
        </w:rPr>
        <w:br/>
        <w:t>нови хірургічноï допомоги: навчальній посібник для здобувачів медичних</w:t>
      </w:r>
      <w:r>
        <w:rPr>
          <w:lang w:eastAsia="en-US"/>
        </w:rPr>
        <w:br/>
        <w:t>факультетів вищих навчальних закладів III -IV рівня акредитаціï та ліка -рів -</w:t>
      </w:r>
      <w:r>
        <w:rPr>
          <w:lang w:eastAsia="en-US"/>
        </w:rPr>
        <w:br/>
        <w:t>інтернів за спеціальністю 222 «Медицина» / О. А. Григор’ева, А. С. Писаренко, Е.Р. Скаковський. –Запоріжжя : ЗДМУ, 2018. –75 с</w:t>
      </w:r>
    </w:p>
    <w:p w:rsidR="0026143F" w:rsidRDefault="00717719">
      <w:pPr>
        <w:widowControl w:val="0"/>
        <w:numPr>
          <w:ilvl w:val="0"/>
          <w:numId w:val="95"/>
        </w:numPr>
        <w:contextualSpacing/>
        <w:rPr>
          <w:lang w:eastAsia="en-US"/>
        </w:rPr>
      </w:pPr>
      <w:r>
        <w:rPr>
          <w:lang w:eastAsia="en-US"/>
        </w:rPr>
        <w:t>Ургентна абдомінальна хірургія. Навчальний посібник / В.І. Ляховський,</w:t>
      </w:r>
      <w:r>
        <w:rPr>
          <w:lang w:eastAsia="en-US"/>
        </w:rPr>
        <w:br/>
        <w:t>І.І. Нємченко, О.М. Люлька, О.П. Ковальов, О.Г. Краснов, Т.В. ГородоваАндрєєва. – Полтава, ТОВ «Фірма «Техсервіс», 2018. – 224с.</w:t>
      </w:r>
    </w:p>
    <w:p w:rsidR="0026143F" w:rsidRDefault="00717719">
      <w:pPr>
        <w:widowControl w:val="0"/>
        <w:numPr>
          <w:ilvl w:val="0"/>
          <w:numId w:val="95"/>
        </w:numPr>
        <w:contextualSpacing/>
        <w:rPr>
          <w:lang w:eastAsia="en-US"/>
        </w:rPr>
      </w:pPr>
      <w:r>
        <w:rPr>
          <w:lang w:eastAsia="en-US"/>
        </w:rPr>
        <w:t>Хірургія гнійно-некротичних ускладнень за синдрому діабетичної стопи</w:t>
      </w:r>
      <w:r>
        <w:rPr>
          <w:lang w:eastAsia="en-US"/>
        </w:rPr>
        <w:br/>
        <w:t>/ І. Я. Дзюбановський [та ін.]; ДВНЗ "Тернопільський державний медичний</w:t>
      </w:r>
      <w:r>
        <w:rPr>
          <w:lang w:eastAsia="en-US"/>
        </w:rPr>
        <w:br/>
        <w:t>університет ім. І. Я. Горбачевського МОЗ України". - Тернопіль: ТДМУ</w:t>
      </w:r>
      <w:r>
        <w:rPr>
          <w:lang w:eastAsia="en-US"/>
        </w:rPr>
        <w:br/>
        <w:t>"Укрмедкнига", 2018. - 316 с.: іл.</w:t>
      </w:r>
    </w:p>
    <w:p w:rsidR="0026143F" w:rsidRDefault="00717719">
      <w:pPr>
        <w:widowControl w:val="0"/>
        <w:numPr>
          <w:ilvl w:val="0"/>
          <w:numId w:val="95"/>
        </w:numPr>
        <w:contextualSpacing/>
        <w:rPr>
          <w:lang w:eastAsia="en-US"/>
        </w:rPr>
      </w:pPr>
      <w:r>
        <w:rPr>
          <w:color w:val="000000"/>
          <w:lang w:bidi="uk-UA"/>
        </w:rPr>
        <w:t>2.Воєнно-польова хірургія (за ред. Я.Л. Заруцького, В.Я. Білого), Київ  «Фенікс», 2018. 544с.</w:t>
      </w:r>
    </w:p>
    <w:p w:rsidR="0026143F" w:rsidRDefault="00717719">
      <w:pPr>
        <w:widowControl w:val="0"/>
        <w:numPr>
          <w:ilvl w:val="0"/>
          <w:numId w:val="95"/>
        </w:numPr>
        <w:contextualSpacing/>
        <w:rPr>
          <w:lang w:eastAsia="en-US"/>
        </w:rPr>
      </w:pPr>
      <w:r>
        <w:rPr>
          <w:lang w:eastAsia="en-US"/>
        </w:rPr>
        <w:t>Хірургія надзвичайних ситуацій: навч. посіб. / Шейко В. Д., Панасенко</w:t>
      </w:r>
      <w:r>
        <w:rPr>
          <w:lang w:eastAsia="en-US"/>
        </w:rPr>
        <w:br/>
        <w:t>С. І., Челішвілі А. Л.; Укр. мед. стоматол. акад. - Полтава: Астрая, 2019. - 217 с.: рис., табл. ірургія пошкоджень. Надання екстреної медичної допомоги в центрі травми багатопрофільної лікарні: посібник / І. О. Воробей [та ін.]; ред. О. В. Мазуренка, Г. Г. Рощіна; Нац. мед. акад. післядиплом. освіти ім. П. Л. Шупика. - Київ: Гордон, 2018. - 154 с.: рис., табл.</w:t>
      </w:r>
    </w:p>
    <w:p w:rsidR="0026143F" w:rsidRDefault="00717719">
      <w:pPr>
        <w:widowControl w:val="0"/>
        <w:numPr>
          <w:ilvl w:val="0"/>
          <w:numId w:val="95"/>
        </w:numPr>
        <w:contextualSpacing/>
        <w:rPr>
          <w:lang w:eastAsia="en-US"/>
        </w:rPr>
      </w:pPr>
      <w:r>
        <w:rPr>
          <w:lang w:eastAsia="en-US"/>
        </w:rPr>
        <w:t>Хірургія: підручник: в 2-х т. Т. 1: Загальна хірургія з основними видами</w:t>
      </w:r>
      <w:r>
        <w:rPr>
          <w:lang w:eastAsia="en-US"/>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26143F" w:rsidRDefault="00717719">
      <w:pPr>
        <w:widowControl w:val="0"/>
        <w:numPr>
          <w:ilvl w:val="0"/>
          <w:numId w:val="95"/>
        </w:numPr>
        <w:contextualSpacing/>
        <w:rPr>
          <w:lang w:eastAsia="en-US"/>
        </w:rPr>
      </w:pPr>
      <w:r>
        <w:rPr>
          <w:lang w:eastAsia="en-US"/>
        </w:rPr>
        <w:t xml:space="preserve">Невідкладні стани в хірургії: навчальний посібник / К. М. Бобак, А. І. Бобак, В. В. Киретів, О. М. Парійчук, І. В. Сарахман, І. І. Романишин, Л. Б. Бандрівський, О. С. </w:t>
      </w:r>
      <w:r>
        <w:rPr>
          <w:lang w:eastAsia="en-US"/>
        </w:rPr>
        <w:lastRenderedPageBreak/>
        <w:t>Брунарська; ред. Л. М. Ковальчука.— К.: ВСВ «Медицина», 2017.— 560 с.</w:t>
      </w:r>
    </w:p>
    <w:p w:rsidR="0026143F" w:rsidRDefault="00717719">
      <w:pPr>
        <w:widowControl w:val="0"/>
        <w:numPr>
          <w:ilvl w:val="0"/>
          <w:numId w:val="95"/>
        </w:numPr>
        <w:contextualSpacing/>
        <w:rPr>
          <w:lang w:eastAsia="en-US"/>
        </w:rPr>
      </w:pPr>
      <w:r>
        <w:rPr>
          <w:lang w:eastAsia="en-US"/>
        </w:rPr>
        <w:t>Оперативна хірургія і топографічна анатомія голови та шиї: баз. підруч.</w:t>
      </w:r>
      <w:r>
        <w:rPr>
          <w:lang w:eastAsia="en-US"/>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26143F" w:rsidRDefault="00717719">
      <w:pPr>
        <w:widowControl w:val="0"/>
        <w:numPr>
          <w:ilvl w:val="0"/>
          <w:numId w:val="95"/>
        </w:numPr>
        <w:contextualSpacing/>
        <w:rPr>
          <w:lang w:eastAsia="en-US"/>
        </w:rPr>
      </w:pPr>
      <w:r>
        <w:rPr>
          <w:lang w:eastAsia="en-US"/>
        </w:rPr>
        <w:t>Оперативна хірургія та топографічна анатомія: національний підручник</w:t>
      </w:r>
      <w:r>
        <w:rPr>
          <w:lang w:eastAsia="en-US"/>
        </w:rPr>
        <w:br/>
        <w:t>для здобувачів вищих медичних начальних закладів ІV рівня акредитації / Ю. Т. Ахтемійчук [та ін.]; ред. М. П. Ковальський. - 3-є вид., виправ. - Київ: ВСВ</w:t>
      </w:r>
      <w:r>
        <w:rPr>
          <w:lang w:eastAsia="en-US"/>
        </w:rPr>
        <w:br/>
        <w:t>"Медицина", 2016. - 504 с.: 40 с. кольор. вкл.</w:t>
      </w:r>
    </w:p>
    <w:p w:rsidR="0026143F" w:rsidRDefault="00717719">
      <w:pPr>
        <w:widowControl w:val="0"/>
        <w:numPr>
          <w:ilvl w:val="0"/>
          <w:numId w:val="95"/>
        </w:numPr>
        <w:contextualSpacing/>
        <w:rPr>
          <w:lang w:eastAsia="en-US"/>
        </w:rPr>
      </w:pPr>
      <w:r>
        <w:rPr>
          <w:lang w:eastAsia="en-US"/>
        </w:rPr>
        <w:t>Оптимізація лікування пухлин середостіння: методичні рекомендації /</w:t>
      </w:r>
      <w:r>
        <w:rPr>
          <w:lang w:eastAsia="en-US"/>
        </w:rPr>
        <w:br/>
        <w:t>В. Д. Захаричев, А. В. Ганул. - Київ: [б. в.], 2016. - 28 с.</w:t>
      </w:r>
    </w:p>
    <w:p w:rsidR="0026143F" w:rsidRDefault="0026143F">
      <w:pPr>
        <w:widowControl w:val="0"/>
        <w:shd w:val="clear" w:color="auto" w:fill="FFFFFF"/>
        <w:autoSpaceDE w:val="0"/>
        <w:ind w:left="568"/>
        <w:jc w:val="both"/>
        <w:rPr>
          <w:color w:val="000000"/>
          <w:szCs w:val="28"/>
        </w:rPr>
      </w:pPr>
    </w:p>
    <w:p w:rsidR="0026143F" w:rsidRDefault="00717719">
      <w:pPr>
        <w:tabs>
          <w:tab w:val="left" w:pos="3584"/>
        </w:tabs>
        <w:ind w:left="426" w:hanging="426"/>
        <w:rPr>
          <w:b/>
          <w:i/>
          <w:sz w:val="28"/>
          <w:szCs w:val="28"/>
          <w:lang w:eastAsia="ar-SA"/>
        </w:rPr>
      </w:pPr>
      <w:r>
        <w:rPr>
          <w:b/>
          <w:i/>
          <w:sz w:val="28"/>
          <w:szCs w:val="28"/>
          <w:lang w:eastAsia="ar-SA"/>
        </w:rPr>
        <w:t xml:space="preserve">        Додаткова література:</w:t>
      </w:r>
    </w:p>
    <w:p w:rsidR="0026143F" w:rsidRDefault="00717719">
      <w:pPr>
        <w:widowControl w:val="0"/>
        <w:numPr>
          <w:ilvl w:val="0"/>
          <w:numId w:val="96"/>
        </w:numPr>
        <w:tabs>
          <w:tab w:val="left" w:pos="1101"/>
        </w:tabs>
        <w:contextualSpacing/>
        <w:rPr>
          <w:lang w:eastAsia="en-US"/>
        </w:rPr>
      </w:pPr>
      <w:r>
        <w:rPr>
          <w:lang w:eastAsia="en-US"/>
        </w:rPr>
        <w:t>Інноваційні малоінвазивні технології в хірургічному лікуванні</w:t>
      </w:r>
      <w:r>
        <w:rPr>
          <w:lang w:eastAsia="en-US"/>
        </w:rPr>
        <w:br/>
        <w:t>хронічних захворювань вен нижніх кінцівок: монографія / С.І. Саволюк, В.А. Ходос, В.С. Горбовець, М.І. Музь, Р.А. Геращенко. – Київ – Вінниця: ПП Балюк І.Б. – 2020. – 146 с.</w:t>
      </w:r>
    </w:p>
    <w:p w:rsidR="0026143F" w:rsidRDefault="00717719">
      <w:pPr>
        <w:widowControl w:val="0"/>
        <w:numPr>
          <w:ilvl w:val="0"/>
          <w:numId w:val="96"/>
        </w:numPr>
        <w:tabs>
          <w:tab w:val="left" w:pos="1101"/>
        </w:tabs>
        <w:contextualSpacing/>
        <w:rPr>
          <w:lang w:eastAsia="en-US"/>
        </w:rPr>
      </w:pPr>
      <w:r>
        <w:rPr>
          <w:lang w:eastAsia="en-US"/>
        </w:rPr>
        <w:t>Онкологія: підручник / Ю.В. Думанський, А.I. Шевченко, I.Й. Галайчук</w:t>
      </w:r>
      <w:r>
        <w:rPr>
          <w:lang w:eastAsia="en-US"/>
        </w:rPr>
        <w:br/>
        <w:t>[та ін.]; ред. Г.В. Бондаря, А.I. Шевченка, I.Й. Галайчука. —2-е вид., переробл. Та допов. — K. : ВСВ «Медицина», 2019. —520 с.</w:t>
      </w:r>
    </w:p>
    <w:p w:rsidR="0026143F" w:rsidRDefault="00717719">
      <w:pPr>
        <w:widowControl w:val="0"/>
        <w:numPr>
          <w:ilvl w:val="0"/>
          <w:numId w:val="96"/>
        </w:numPr>
        <w:tabs>
          <w:tab w:val="left" w:pos="1101"/>
        </w:tabs>
        <w:contextualSpacing/>
        <w:rPr>
          <w:lang w:eastAsia="en-US"/>
        </w:rPr>
      </w:pPr>
      <w:r>
        <w:rPr>
          <w:lang w:eastAsia="en-US"/>
        </w:rPr>
        <w:t>Загальна хірургія: базовий підручник для здобувачів вищих навчальних</w:t>
      </w:r>
      <w:r>
        <w:rPr>
          <w:lang w:eastAsia="en-US"/>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26143F" w:rsidRDefault="00717719">
      <w:pPr>
        <w:widowControl w:val="0"/>
        <w:numPr>
          <w:ilvl w:val="0"/>
          <w:numId w:val="96"/>
        </w:numPr>
        <w:tabs>
          <w:tab w:val="left" w:pos="1101"/>
        </w:tabs>
        <w:contextualSpacing/>
        <w:rPr>
          <w:lang w:eastAsia="en-US"/>
        </w:rPr>
      </w:pPr>
      <w:r>
        <w:rPr>
          <w:lang w:eastAsia="en-US"/>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26143F" w:rsidRDefault="00717719">
      <w:pPr>
        <w:widowControl w:val="0"/>
        <w:numPr>
          <w:ilvl w:val="0"/>
          <w:numId w:val="96"/>
        </w:numPr>
        <w:contextualSpacing/>
        <w:rPr>
          <w:lang w:eastAsia="en-US"/>
        </w:rPr>
      </w:pPr>
      <w:r>
        <w:rPr>
          <w:lang w:eastAsia="en-US"/>
        </w:rPr>
        <w:t>Холодова травма / Г.П. Козинець, В.М. Денисенко, А.В. Сотников // –</w:t>
      </w:r>
      <w:r>
        <w:rPr>
          <w:lang w:eastAsia="en-US"/>
        </w:rPr>
        <w:br/>
        <w:t>Вказівки з воєнно-польової хірургії. – К.: СПД Чалчинська Н.В., 2014. – 396 с.</w:t>
      </w:r>
    </w:p>
    <w:p w:rsidR="0026143F" w:rsidRDefault="00717719">
      <w:pPr>
        <w:ind w:left="851" w:hanging="851"/>
        <w:jc w:val="both"/>
        <w:rPr>
          <w:color w:val="000000"/>
          <w:sz w:val="28"/>
          <w:szCs w:val="28"/>
        </w:rPr>
      </w:pPr>
      <w:r>
        <w:rPr>
          <w:color w:val="000000"/>
          <w:sz w:val="28"/>
          <w:szCs w:val="28"/>
        </w:rPr>
        <w:t xml:space="preserve"> </w:t>
      </w:r>
    </w:p>
    <w:p w:rsidR="0026143F" w:rsidRDefault="0026143F">
      <w:pPr>
        <w:tabs>
          <w:tab w:val="left" w:pos="1101"/>
        </w:tabs>
        <w:kinsoku w:val="0"/>
        <w:overflowPunct w:val="0"/>
        <w:autoSpaceDE w:val="0"/>
        <w:autoSpaceDN w:val="0"/>
        <w:jc w:val="center"/>
        <w:rPr>
          <w:b/>
          <w:color w:val="000000"/>
        </w:rPr>
      </w:pPr>
    </w:p>
    <w:p w:rsidR="0026143F" w:rsidRDefault="00717719">
      <w:pPr>
        <w:tabs>
          <w:tab w:val="left" w:pos="1101"/>
        </w:tabs>
        <w:kinsoku w:val="0"/>
        <w:overflowPunct w:val="0"/>
        <w:autoSpaceDE w:val="0"/>
        <w:autoSpaceDN w:val="0"/>
        <w:rPr>
          <w:b/>
          <w:color w:val="000000"/>
          <w:lang w:bidi="ru-RU"/>
        </w:rPr>
      </w:pPr>
      <w:r>
        <w:rPr>
          <w:b/>
          <w:color w:val="000000"/>
        </w:rPr>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D13360">
      <w:pPr>
        <w:widowControl w:val="0"/>
        <w:numPr>
          <w:ilvl w:val="0"/>
          <w:numId w:val="97"/>
        </w:numPr>
        <w:contextualSpacing/>
        <w:rPr>
          <w:lang w:val="ru-RU" w:eastAsia="en-US"/>
        </w:rPr>
      </w:pPr>
      <w:hyperlink r:id="rId198"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moz</w:t>
        </w:r>
        <w:r w:rsidR="00717719">
          <w:rPr>
            <w:color w:val="0000FF"/>
            <w:u w:val="single"/>
            <w:lang w:val="ru-RU" w:eastAsia="en-US"/>
          </w:rPr>
          <w:t>.</w:t>
        </w:r>
        <w:r w:rsidR="00717719">
          <w:rPr>
            <w:color w:val="0000FF"/>
            <w:u w:val="single"/>
            <w:lang w:val="en-US" w:eastAsia="en-US"/>
          </w:rPr>
          <w:t>gov</w:t>
        </w:r>
        <w:r w:rsidR="00717719">
          <w:rPr>
            <w:color w:val="0000FF"/>
            <w:u w:val="single"/>
            <w:lang w:val="ru-RU" w:eastAsia="en-US"/>
          </w:rPr>
          <w:t>.</w:t>
        </w:r>
        <w:r w:rsidR="00717719">
          <w:rPr>
            <w:color w:val="0000FF"/>
            <w:u w:val="single"/>
            <w:lang w:val="en-US" w:eastAsia="en-US"/>
          </w:rPr>
          <w:t>ua</w:t>
        </w:r>
      </w:hyperlink>
      <w:r w:rsidR="00717719">
        <w:rPr>
          <w:color w:val="0000FF"/>
          <w:u w:val="single"/>
          <w:lang w:val="ru-RU" w:eastAsia="en-US"/>
        </w:rPr>
        <w:t xml:space="preserve"> – Міністерство охорони здоров’я України</w:t>
      </w:r>
    </w:p>
    <w:p w:rsidR="0026143F" w:rsidRDefault="00D13360">
      <w:pPr>
        <w:widowControl w:val="0"/>
        <w:numPr>
          <w:ilvl w:val="0"/>
          <w:numId w:val="97"/>
        </w:numPr>
        <w:contextualSpacing/>
        <w:rPr>
          <w:lang w:val="en-US" w:eastAsia="en-US"/>
        </w:rPr>
      </w:pPr>
      <w:hyperlink r:id="rId199"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200" w:history="1">
        <w:r w:rsidR="00717719">
          <w:rPr>
            <w:color w:val="0000FF"/>
            <w:u w:val="single"/>
            <w:lang w:val="en-US" w:eastAsia="en-US"/>
          </w:rPr>
          <w:t>American Medical Association</w:t>
        </w:r>
      </w:hyperlink>
    </w:p>
    <w:p w:rsidR="0026143F" w:rsidRDefault="00D13360">
      <w:pPr>
        <w:widowControl w:val="0"/>
        <w:numPr>
          <w:ilvl w:val="0"/>
          <w:numId w:val="97"/>
        </w:numPr>
        <w:contextualSpacing/>
        <w:rPr>
          <w:lang w:val="ru-RU" w:eastAsia="en-US"/>
        </w:rPr>
      </w:pPr>
      <w:hyperlink r:id="rId201"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who</w:t>
        </w:r>
        <w:r w:rsidR="00717719">
          <w:rPr>
            <w:color w:val="0000FF"/>
            <w:u w:val="single"/>
            <w:shd w:val="clear" w:color="auto" w:fill="FFFFFF"/>
            <w:lang w:val="ru-RU" w:eastAsia="en-US"/>
          </w:rPr>
          <w:t>.</w:t>
        </w:r>
        <w:r w:rsidR="00717719">
          <w:rPr>
            <w:color w:val="0000FF"/>
            <w:u w:val="single"/>
            <w:shd w:val="clear" w:color="auto" w:fill="FFFFFF"/>
            <w:lang w:val="en-US" w:eastAsia="en-US"/>
          </w:rPr>
          <w:t>int</w:t>
        </w:r>
      </w:hyperlink>
      <w:r w:rsidR="00717719">
        <w:rPr>
          <w:color w:val="0000FF"/>
          <w:u w:val="single"/>
          <w:shd w:val="clear" w:color="auto" w:fill="FFFFFF"/>
          <w:lang w:val="ru-RU" w:eastAsia="en-US"/>
        </w:rPr>
        <w:t xml:space="preserve"> – Всесвітня організація охорони здоров’я</w:t>
      </w:r>
    </w:p>
    <w:p w:rsidR="0026143F" w:rsidRDefault="00D13360">
      <w:pPr>
        <w:widowControl w:val="0"/>
        <w:numPr>
          <w:ilvl w:val="0"/>
          <w:numId w:val="97"/>
        </w:numPr>
        <w:contextualSpacing/>
        <w:rPr>
          <w:lang w:val="ru-RU" w:eastAsia="en-US"/>
        </w:rPr>
      </w:pPr>
      <w:hyperlink r:id="rId202"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dec</w:t>
        </w:r>
        <w:r w:rsidR="00717719">
          <w:rPr>
            <w:color w:val="0000FF"/>
            <w:u w:val="single"/>
            <w:shd w:val="clear" w:color="auto" w:fill="FFFFFF"/>
            <w:lang w:val="ru-RU" w:eastAsia="en-US"/>
          </w:rPr>
          <w:t>.</w:t>
        </w:r>
        <w:r w:rsidR="00717719">
          <w:rPr>
            <w:color w:val="0000FF"/>
            <w:u w:val="single"/>
            <w:shd w:val="clear" w:color="auto" w:fill="FFFFFF"/>
            <w:lang w:val="en-US" w:eastAsia="en-US"/>
          </w:rPr>
          <w:t>gov</w:t>
        </w:r>
        <w:r w:rsidR="00717719">
          <w:rPr>
            <w:color w:val="0000FF"/>
            <w:u w:val="single"/>
            <w:shd w:val="clear" w:color="auto" w:fill="FFFFFF"/>
            <w:lang w:val="ru-RU" w:eastAsia="en-US"/>
          </w:rPr>
          <w:t>.</w:t>
        </w:r>
        <w:r w:rsidR="00717719">
          <w:rPr>
            <w:color w:val="0000FF"/>
            <w:u w:val="single"/>
            <w:shd w:val="clear" w:color="auto" w:fill="FFFFFF"/>
            <w:lang w:val="en-US" w:eastAsia="en-US"/>
          </w:rPr>
          <w:t>ua</w:t>
        </w:r>
        <w:r w:rsidR="00717719">
          <w:rPr>
            <w:color w:val="0000FF"/>
            <w:u w:val="single"/>
            <w:shd w:val="clear" w:color="auto" w:fill="FFFFFF"/>
            <w:lang w:val="ru-RU" w:eastAsia="en-US"/>
          </w:rPr>
          <w:t>/</w:t>
        </w:r>
        <w:r w:rsidR="00717719">
          <w:rPr>
            <w:color w:val="0000FF"/>
            <w:u w:val="single"/>
            <w:shd w:val="clear" w:color="auto" w:fill="FFFFFF"/>
            <w:lang w:val="en-US" w:eastAsia="en-US"/>
          </w:rPr>
          <w:t>mtd</w:t>
        </w:r>
        <w:r w:rsidR="00717719">
          <w:rPr>
            <w:color w:val="0000FF"/>
            <w:u w:val="single"/>
            <w:shd w:val="clear" w:color="auto" w:fill="FFFFFF"/>
            <w:lang w:val="ru-RU" w:eastAsia="en-US"/>
          </w:rPr>
          <w:t>/</w:t>
        </w:r>
        <w:r w:rsidR="00717719">
          <w:rPr>
            <w:color w:val="0000FF"/>
            <w:u w:val="single"/>
            <w:shd w:val="clear" w:color="auto" w:fill="FFFFFF"/>
            <w:lang w:val="en-US" w:eastAsia="en-US"/>
          </w:rPr>
          <w:t>home</w:t>
        </w:r>
        <w:r w:rsidR="00717719">
          <w:rPr>
            <w:color w:val="0000FF"/>
            <w:u w:val="single"/>
            <w:shd w:val="clear" w:color="auto" w:fill="FFFFFF"/>
            <w:lang w:val="ru-RU" w:eastAsia="en-US"/>
          </w:rPr>
          <w:t>/</w:t>
        </w:r>
      </w:hyperlink>
      <w:r w:rsidR="00717719">
        <w:rPr>
          <w:color w:val="0000FF"/>
          <w:u w:val="single"/>
          <w:shd w:val="clear" w:color="auto" w:fill="FFFFFF"/>
          <w:lang w:val="ru-RU" w:eastAsia="en-US"/>
        </w:rPr>
        <w:t xml:space="preserve"> - Державний експертний центр МОЗ України</w:t>
      </w:r>
    </w:p>
    <w:p w:rsidR="0026143F" w:rsidRDefault="00D13360">
      <w:pPr>
        <w:widowControl w:val="0"/>
        <w:numPr>
          <w:ilvl w:val="0"/>
          <w:numId w:val="97"/>
        </w:numPr>
        <w:contextualSpacing/>
        <w:rPr>
          <w:lang w:val="ru-RU" w:eastAsia="en-US"/>
        </w:rPr>
      </w:pPr>
      <w:hyperlink r:id="rId203"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bma</w:t>
        </w:r>
        <w:r w:rsidR="00717719">
          <w:rPr>
            <w:color w:val="0000FF"/>
            <w:u w:val="single"/>
            <w:lang w:val="ru-RU" w:eastAsia="en-US"/>
          </w:rPr>
          <w:t>.</w:t>
        </w:r>
        <w:r w:rsidR="00717719">
          <w:rPr>
            <w:color w:val="0000FF"/>
            <w:u w:val="single"/>
            <w:lang w:val="en-US" w:eastAsia="en-US"/>
          </w:rPr>
          <w:t>org</w:t>
        </w:r>
        <w:r w:rsidR="00717719">
          <w:rPr>
            <w:color w:val="0000FF"/>
            <w:u w:val="single"/>
            <w:lang w:val="ru-RU" w:eastAsia="en-US"/>
          </w:rPr>
          <w:t>.</w:t>
        </w:r>
        <w:r w:rsidR="00717719">
          <w:rPr>
            <w:color w:val="0000FF"/>
            <w:u w:val="single"/>
            <w:lang w:val="en-US" w:eastAsia="en-US"/>
          </w:rPr>
          <w:t>uk</w:t>
        </w:r>
      </w:hyperlink>
      <w:r w:rsidR="00717719">
        <w:rPr>
          <w:lang w:val="ru-RU" w:eastAsia="en-US"/>
        </w:rPr>
        <w:t xml:space="preserve"> – Британська медична асоціація</w:t>
      </w:r>
    </w:p>
    <w:p w:rsidR="0026143F" w:rsidRDefault="00D13360">
      <w:pPr>
        <w:widowControl w:val="0"/>
        <w:numPr>
          <w:ilvl w:val="0"/>
          <w:numId w:val="97"/>
        </w:numPr>
        <w:contextualSpacing/>
        <w:rPr>
          <w:lang w:val="en-US" w:eastAsia="en-US"/>
        </w:rPr>
      </w:pPr>
      <w:hyperlink r:id="rId204"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97"/>
        </w:numPr>
        <w:contextualSpacing/>
        <w:rPr>
          <w:lang w:val="ru-RU" w:eastAsia="en-US"/>
        </w:rPr>
      </w:pPr>
      <w:hyperlink r:id="rId205" w:history="1">
        <w:r w:rsidR="00717719">
          <w:rPr>
            <w:color w:val="0000FF"/>
            <w:u w:val="single"/>
            <w:lang w:val="en-US" w:eastAsia="en-US"/>
          </w:rPr>
          <w:t>www</w:t>
        </w:r>
        <w:r w:rsidR="00717719">
          <w:rPr>
            <w:color w:val="0000FF"/>
            <w:u w:val="single"/>
            <w:lang w:val="ru-RU" w:eastAsia="en-US"/>
          </w:rPr>
          <w:t>.</w:t>
        </w:r>
        <w:r w:rsidR="00717719">
          <w:rPr>
            <w:color w:val="0000FF"/>
            <w:u w:val="single"/>
            <w:lang w:val="en-US" w:eastAsia="en-US"/>
          </w:rPr>
          <w:t>bundesaerztekammer</w:t>
        </w:r>
        <w:r w:rsidR="00717719">
          <w:rPr>
            <w:color w:val="0000FF"/>
            <w:u w:val="single"/>
            <w:lang w:val="ru-RU" w:eastAsia="en-US"/>
          </w:rPr>
          <w:t>.</w:t>
        </w:r>
        <w:r w:rsidR="00717719">
          <w:rPr>
            <w:color w:val="0000FF"/>
            <w:u w:val="single"/>
            <w:lang w:val="en-US" w:eastAsia="en-US"/>
          </w:rPr>
          <w:t>de</w:t>
        </w:r>
      </w:hyperlink>
      <w:r w:rsidR="00717719">
        <w:rPr>
          <w:lang w:val="ru-RU" w:eastAsia="en-US"/>
        </w:rPr>
        <w:t xml:space="preserve"> – Німецька медична асоціація</w:t>
      </w:r>
    </w:p>
    <w:p w:rsidR="0026143F" w:rsidRDefault="00D13360">
      <w:pPr>
        <w:widowControl w:val="0"/>
        <w:numPr>
          <w:ilvl w:val="0"/>
          <w:numId w:val="97"/>
        </w:numPr>
        <w:rPr>
          <w:lang w:val="ru-RU"/>
        </w:rPr>
      </w:pPr>
      <w:hyperlink r:id="rId206" w:history="1">
        <w:r w:rsidR="00717719">
          <w:rPr>
            <w:color w:val="0000FF"/>
            <w:u w:val="single"/>
            <w:lang w:val="en-US"/>
          </w:rPr>
          <w:t>http</w:t>
        </w:r>
        <w:r w:rsidR="00717719">
          <w:rPr>
            <w:color w:val="0000FF"/>
            <w:u w:val="single"/>
            <w:lang w:val="ru-RU"/>
          </w:rPr>
          <w:t>://</w:t>
        </w:r>
        <w:r w:rsidR="00717719">
          <w:rPr>
            <w:color w:val="0000FF"/>
            <w:u w:val="single"/>
            <w:lang w:val="en-US"/>
          </w:rPr>
          <w:t>medforum</w:t>
        </w:r>
        <w:r w:rsidR="00717719">
          <w:rPr>
            <w:color w:val="0000FF"/>
            <w:u w:val="single"/>
            <w:lang w:val="ru-RU"/>
          </w:rPr>
          <w:t>.</w:t>
        </w:r>
        <w:r w:rsidR="00717719">
          <w:rPr>
            <w:color w:val="0000FF"/>
            <w:u w:val="single"/>
            <w:lang w:val="en-US"/>
          </w:rPr>
          <w:t>in</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partners</w:t>
        </w:r>
        <w:r w:rsidR="00717719">
          <w:rPr>
            <w:color w:val="0000FF"/>
            <w:u w:val="single"/>
            <w:lang w:val="ru-RU"/>
          </w:rPr>
          <w:t>-</w:t>
        </w:r>
      </w:hyperlink>
      <w:r w:rsidR="00717719">
        <w:rPr>
          <w:lang w:val="ru-RU"/>
        </w:rPr>
        <w:t xml:space="preserve"> Асоціація хірургів України</w:t>
      </w:r>
    </w:p>
    <w:p w:rsidR="0026143F" w:rsidRDefault="00D13360">
      <w:pPr>
        <w:widowControl w:val="0"/>
        <w:numPr>
          <w:ilvl w:val="0"/>
          <w:numId w:val="97"/>
        </w:numPr>
        <w:contextualSpacing/>
        <w:rPr>
          <w:lang w:val="ru-RU" w:eastAsia="en-US"/>
        </w:rPr>
      </w:pPr>
      <w:hyperlink r:id="rId207"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endoscopy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ендоскопічних хірургів України </w:t>
      </w:r>
    </w:p>
    <w:p w:rsidR="0026143F" w:rsidRDefault="00D13360">
      <w:pPr>
        <w:widowControl w:val="0"/>
        <w:numPr>
          <w:ilvl w:val="0"/>
          <w:numId w:val="97"/>
        </w:numPr>
        <w:contextualSpacing/>
        <w:rPr>
          <w:lang w:val="ru-RU" w:eastAsia="en-US"/>
        </w:rPr>
      </w:pPr>
      <w:hyperlink r:id="rId208"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thoracic</w:t>
        </w:r>
        <w:r w:rsidR="00717719">
          <w:rPr>
            <w:color w:val="0000FF"/>
            <w:u w:val="single"/>
            <w:lang w:val="ru-RU" w:eastAsia="en-US"/>
          </w:rPr>
          <w:t>-</w:t>
        </w:r>
        <w:r w:rsidR="00717719">
          <w:rPr>
            <w:color w:val="0000FF"/>
            <w:u w:val="single"/>
            <w:lang w:val="en-US" w:eastAsia="en-US"/>
          </w:rPr>
          <w:t>surgery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торакальних хірургів України </w:t>
      </w:r>
    </w:p>
    <w:p w:rsidR="0026143F" w:rsidRDefault="00D13360">
      <w:pPr>
        <w:widowControl w:val="0"/>
        <w:numPr>
          <w:ilvl w:val="0"/>
          <w:numId w:val="97"/>
        </w:numPr>
        <w:contextualSpacing/>
        <w:rPr>
          <w:lang w:val="ru-RU" w:eastAsia="en-US"/>
        </w:rPr>
      </w:pPr>
      <w:hyperlink r:id="rId209" w:history="1">
        <w:r w:rsidR="00717719">
          <w:rPr>
            <w:color w:val="0000FF"/>
            <w:u w:val="single"/>
            <w:lang w:val="en-US" w:eastAsia="en-US"/>
          </w:rPr>
          <w:t>https</w:t>
        </w:r>
        <w:r w:rsidR="00717719">
          <w:rPr>
            <w:color w:val="0000FF"/>
            <w:u w:val="single"/>
            <w:lang w:val="ru-RU" w:eastAsia="en-US"/>
          </w:rPr>
          <w:t>://</w:t>
        </w:r>
        <w:r w:rsidR="00717719">
          <w:rPr>
            <w:color w:val="0000FF"/>
            <w:u w:val="single"/>
            <w:lang w:val="en-US" w:eastAsia="en-US"/>
          </w:rPr>
          <w:t>youcontrol</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717719">
      <w:pPr>
        <w:widowControl w:val="0"/>
        <w:jc w:val="center"/>
        <w:rPr>
          <w:rFonts w:cs="Microsoft YaHei"/>
          <w:b/>
          <w:bCs/>
          <w:color w:val="000000"/>
          <w:sz w:val="32"/>
          <w:szCs w:val="32"/>
          <w:lang w:val="ru-RU" w:bidi="uk-UA"/>
        </w:rPr>
      </w:pPr>
      <w:r>
        <w:rPr>
          <w:bCs/>
          <w:i/>
          <w:sz w:val="32"/>
          <w:szCs w:val="32"/>
        </w:rPr>
        <w:lastRenderedPageBreak/>
        <w:t>Практичне заняття № 1</w:t>
      </w:r>
      <w:r>
        <w:rPr>
          <w:bCs/>
          <w:i/>
          <w:sz w:val="32"/>
          <w:szCs w:val="32"/>
          <w:lang w:val="ru-RU"/>
        </w:rPr>
        <w:t>7</w:t>
      </w:r>
    </w:p>
    <w:p w:rsidR="0026143F" w:rsidRDefault="00717719">
      <w:pPr>
        <w:widowControl w:val="0"/>
        <w:rPr>
          <w:b/>
          <w:bCs/>
          <w:color w:val="000000"/>
          <w:lang w:bidi="uk-UA"/>
        </w:rPr>
      </w:pPr>
      <w:r>
        <w:rPr>
          <w:b/>
          <w:bCs/>
          <w:color w:val="000000"/>
          <w:lang w:bidi="uk-UA"/>
        </w:rPr>
        <w:t xml:space="preserve">Тема: </w:t>
      </w:r>
      <w:r>
        <w:rPr>
          <w:b/>
          <w:sz w:val="28"/>
          <w:szCs w:val="28"/>
        </w:rPr>
        <w:t>Вогнепальні поранення</w:t>
      </w:r>
      <w:r>
        <w:rPr>
          <w:sz w:val="28"/>
          <w:szCs w:val="28"/>
        </w:rPr>
        <w:t>.</w:t>
      </w:r>
      <w:r>
        <w:rPr>
          <w:b/>
          <w:sz w:val="28"/>
          <w:szCs w:val="28"/>
        </w:rPr>
        <w:t xml:space="preserve"> Поранення(пошкодження) грудей.</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pPr>
        <w:numPr>
          <w:ilvl w:val="0"/>
          <w:numId w:val="98"/>
        </w:numPr>
        <w:rPr>
          <w:color w:val="000000"/>
        </w:rPr>
      </w:pPr>
      <w:r>
        <w:rPr>
          <w:color w:val="000000"/>
        </w:rPr>
        <w:t xml:space="preserve">Сучасні погляди на етіологію та патогенез вогнепальних поранень. </w:t>
      </w:r>
    </w:p>
    <w:p w:rsidR="0026143F" w:rsidRDefault="00717719">
      <w:pPr>
        <w:numPr>
          <w:ilvl w:val="0"/>
          <w:numId w:val="98"/>
        </w:numPr>
        <w:rPr>
          <w:color w:val="000000"/>
        </w:rPr>
      </w:pPr>
      <w:r>
        <w:rPr>
          <w:color w:val="000000"/>
        </w:rPr>
        <w:t xml:space="preserve">Класифікацію. </w:t>
      </w:r>
    </w:p>
    <w:p w:rsidR="0026143F" w:rsidRDefault="00717719">
      <w:pPr>
        <w:numPr>
          <w:ilvl w:val="0"/>
          <w:numId w:val="98"/>
        </w:numPr>
        <w:rPr>
          <w:color w:val="000000"/>
        </w:rPr>
      </w:pPr>
      <w:r>
        <w:rPr>
          <w:color w:val="000000"/>
        </w:rPr>
        <w:t>Клінічні та інструментальні методи обстеження постраждалих.</w:t>
      </w:r>
    </w:p>
    <w:p w:rsidR="0026143F" w:rsidRDefault="00717719">
      <w:pPr>
        <w:numPr>
          <w:ilvl w:val="0"/>
          <w:numId w:val="98"/>
        </w:numPr>
        <w:rPr>
          <w:color w:val="000000"/>
        </w:rPr>
      </w:pPr>
      <w:r>
        <w:rPr>
          <w:color w:val="000000"/>
        </w:rPr>
        <w:t>Диференціальну діагностику.</w:t>
      </w:r>
    </w:p>
    <w:p w:rsidR="0026143F" w:rsidRDefault="00717719">
      <w:pPr>
        <w:numPr>
          <w:ilvl w:val="0"/>
          <w:numId w:val="98"/>
        </w:numPr>
        <w:rPr>
          <w:color w:val="000000"/>
        </w:rPr>
      </w:pPr>
      <w:r>
        <w:rPr>
          <w:color w:val="000000"/>
        </w:rPr>
        <w:t xml:space="preserve">Показання та методи оперативних втручань. </w:t>
      </w:r>
    </w:p>
    <w:p w:rsidR="0026143F" w:rsidRDefault="00717719">
      <w:pPr>
        <w:numPr>
          <w:ilvl w:val="0"/>
          <w:numId w:val="98"/>
        </w:numPr>
        <w:rPr>
          <w:color w:val="000000"/>
        </w:rPr>
      </w:pPr>
      <w:r>
        <w:rPr>
          <w:color w:val="000000"/>
        </w:rPr>
        <w:t xml:space="preserve">Післяопераційне ведення постраждалих. Можливі післяопераційні ускладнення. </w:t>
      </w:r>
    </w:p>
    <w:p w:rsidR="0026143F" w:rsidRDefault="00717719">
      <w:pPr>
        <w:numPr>
          <w:ilvl w:val="0"/>
          <w:numId w:val="98"/>
        </w:numPr>
        <w:rPr>
          <w:color w:val="000000"/>
        </w:rPr>
      </w:pPr>
      <w:r>
        <w:rPr>
          <w:color w:val="000000"/>
        </w:rPr>
        <w:t xml:space="preserve">Експертизу працездатності постраждалих. </w:t>
      </w:r>
    </w:p>
    <w:p w:rsidR="0026143F" w:rsidRDefault="00717719">
      <w:pPr>
        <w:widowControl w:val="0"/>
        <w:numPr>
          <w:ilvl w:val="0"/>
          <w:numId w:val="98"/>
        </w:numPr>
        <w:spacing w:line="276" w:lineRule="auto"/>
        <w:jc w:val="both"/>
        <w:rPr>
          <w:color w:val="000000"/>
        </w:rPr>
      </w:pPr>
      <w:r>
        <w:rPr>
          <w:color w:val="000000"/>
        </w:rPr>
        <w:t>Загальні дані про травми грудей в сучасний період;</w:t>
      </w:r>
    </w:p>
    <w:p w:rsidR="0026143F" w:rsidRDefault="00717719">
      <w:pPr>
        <w:widowControl w:val="0"/>
        <w:numPr>
          <w:ilvl w:val="0"/>
          <w:numId w:val="98"/>
        </w:numPr>
        <w:spacing w:line="276" w:lineRule="auto"/>
        <w:jc w:val="both"/>
        <w:rPr>
          <w:color w:val="000000"/>
        </w:rPr>
      </w:pPr>
      <w:r>
        <w:rPr>
          <w:color w:val="000000"/>
        </w:rPr>
        <w:t>Класифікацію травм грудей;</w:t>
      </w:r>
    </w:p>
    <w:p w:rsidR="0026143F" w:rsidRDefault="00717719">
      <w:pPr>
        <w:widowControl w:val="0"/>
        <w:numPr>
          <w:ilvl w:val="0"/>
          <w:numId w:val="98"/>
        </w:numPr>
        <w:spacing w:line="276" w:lineRule="auto"/>
        <w:jc w:val="both"/>
        <w:rPr>
          <w:color w:val="000000"/>
        </w:rPr>
      </w:pPr>
      <w:r>
        <w:rPr>
          <w:color w:val="000000"/>
        </w:rPr>
        <w:t>Загальний клінічний перебіг та симптоматику травм грудей;</w:t>
      </w:r>
    </w:p>
    <w:p w:rsidR="0026143F" w:rsidRDefault="00717719">
      <w:pPr>
        <w:numPr>
          <w:ilvl w:val="0"/>
          <w:numId w:val="98"/>
        </w:numPr>
        <w:rPr>
          <w:color w:val="000000"/>
        </w:rPr>
      </w:pPr>
      <w:r>
        <w:rPr>
          <w:color w:val="000000"/>
        </w:rPr>
        <w:t>Показання до хірургічного лікування</w:t>
      </w:r>
    </w:p>
    <w:p w:rsidR="0026143F" w:rsidRDefault="0026143F">
      <w:pPr>
        <w:tabs>
          <w:tab w:val="left" w:pos="3584"/>
        </w:tabs>
        <w:rPr>
          <w:sz w:val="28"/>
          <w:szCs w:val="28"/>
        </w:rPr>
      </w:pPr>
    </w:p>
    <w:p w:rsidR="0026143F" w:rsidRDefault="00717719">
      <w:pPr>
        <w:numPr>
          <w:ilvl w:val="0"/>
          <w:numId w:val="50"/>
        </w:numPr>
        <w:rPr>
          <w:b/>
          <w:snapToGrid w:val="0"/>
          <w:color w:val="000000"/>
        </w:rPr>
      </w:pPr>
      <w:r>
        <w:rPr>
          <w:rFonts w:cs="Microsoft YaHei"/>
          <w:b/>
          <w:bCs/>
          <w:color w:val="000000"/>
          <w:sz w:val="32"/>
          <w:szCs w:val="32"/>
          <w:lang w:bidi="uk-UA"/>
        </w:rPr>
        <w:t xml:space="preserve">Основні поняття: </w:t>
      </w:r>
      <w:r>
        <w:rPr>
          <w:color w:val="000000"/>
        </w:rPr>
        <w:t>вогнепальні поранення, травми грудей</w:t>
      </w:r>
      <w:r>
        <w:t>, методи діагностики, диференційна діагностика, лікувальна тактика</w:t>
      </w:r>
    </w:p>
    <w:p w:rsidR="0026143F" w:rsidRDefault="0026143F">
      <w:pPr>
        <w:widowControl w:val="0"/>
        <w:spacing w:line="216" w:lineRule="auto"/>
        <w:rPr>
          <w:b/>
          <w:sz w:val="28"/>
          <w:szCs w:val="28"/>
        </w:rPr>
      </w:pPr>
    </w:p>
    <w:p w:rsidR="0026143F" w:rsidRDefault="00717719">
      <w:pPr>
        <w:ind w:firstLine="567"/>
        <w:rPr>
          <w:b/>
          <w:sz w:val="32"/>
          <w:szCs w:val="32"/>
        </w:rPr>
      </w:pPr>
      <w:r>
        <w:rPr>
          <w:b/>
          <w:sz w:val="32"/>
          <w:szCs w:val="32"/>
        </w:rPr>
        <w:t>План:</w:t>
      </w:r>
    </w:p>
    <w:p w:rsidR="0026143F" w:rsidRDefault="00717719">
      <w:pPr>
        <w:widowControl w:val="0"/>
        <w:tabs>
          <w:tab w:val="left" w:pos="330"/>
          <w:tab w:val="left" w:pos="952"/>
        </w:tabs>
        <w:jc w:val="both"/>
      </w:pPr>
      <w:r>
        <w:rPr>
          <w:b/>
        </w:rPr>
        <w:t>1.Організаційні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717719">
      <w:pPr>
        <w:widowControl w:val="0"/>
        <w:tabs>
          <w:tab w:val="left" w:pos="330"/>
          <w:tab w:val="left" w:pos="952"/>
        </w:tabs>
        <w:jc w:val="both"/>
      </w:pPr>
      <w:r>
        <w:rPr>
          <w:b/>
        </w:rPr>
        <w:t>2.Контроль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pPr>
        <w:numPr>
          <w:ilvl w:val="0"/>
          <w:numId w:val="99"/>
        </w:numPr>
      </w:pPr>
      <w:r>
        <w:t>Визначення і класифікація ран.</w:t>
      </w:r>
    </w:p>
    <w:p w:rsidR="0026143F" w:rsidRDefault="00717719">
      <w:pPr>
        <w:numPr>
          <w:ilvl w:val="0"/>
          <w:numId w:val="99"/>
        </w:numPr>
      </w:pPr>
      <w:r>
        <w:t>Рановий процес, його фази і фактори, які впливають на його протікання.</w:t>
      </w:r>
    </w:p>
    <w:p w:rsidR="0026143F" w:rsidRDefault="00717719">
      <w:pPr>
        <w:numPr>
          <w:ilvl w:val="0"/>
          <w:numId w:val="99"/>
        </w:numPr>
      </w:pPr>
      <w:r>
        <w:t>Ускладнення ран. Описання і оцінка стану рани.</w:t>
      </w:r>
    </w:p>
    <w:p w:rsidR="0026143F" w:rsidRDefault="00717719">
      <w:pPr>
        <w:numPr>
          <w:ilvl w:val="0"/>
          <w:numId w:val="99"/>
        </w:numPr>
      </w:pPr>
      <w:r>
        <w:t>Лікування ран, задачі і основні принципи.</w:t>
      </w:r>
    </w:p>
    <w:p w:rsidR="0026143F" w:rsidRDefault="00717719">
      <w:pPr>
        <w:numPr>
          <w:ilvl w:val="0"/>
          <w:numId w:val="99"/>
        </w:numPr>
        <w:jc w:val="both"/>
      </w:pPr>
      <w:r>
        <w:t>Вогнепальна рана. Особливості клініки і лікування. Зони пошкодження і їх характеристика. Особливості лікування вогнепальних ран.</w:t>
      </w:r>
    </w:p>
    <w:p w:rsidR="0026143F" w:rsidRDefault="00717719">
      <w:pPr>
        <w:numPr>
          <w:ilvl w:val="0"/>
          <w:numId w:val="99"/>
        </w:numPr>
        <w:jc w:val="both"/>
      </w:pPr>
      <w:r>
        <w:t>Перша допомога. Основні правила первинної хірургічної обробки ран. Протипоказання до первинної хірургічної обробки ран.</w:t>
      </w:r>
    </w:p>
    <w:p w:rsidR="0026143F" w:rsidRDefault="00717719">
      <w:pPr>
        <w:numPr>
          <w:ilvl w:val="1"/>
          <w:numId w:val="100"/>
        </w:numPr>
        <w:ind w:left="426" w:hanging="426"/>
        <w:jc w:val="both"/>
        <w:rPr>
          <w:color w:val="000000"/>
        </w:rPr>
      </w:pPr>
      <w:r>
        <w:rPr>
          <w:color w:val="000000"/>
        </w:rPr>
        <w:t>Первинна і вторинна обробка ран.</w:t>
      </w:r>
    </w:p>
    <w:p w:rsidR="0026143F" w:rsidRDefault="00717719">
      <w:pPr>
        <w:numPr>
          <w:ilvl w:val="1"/>
          <w:numId w:val="100"/>
        </w:numPr>
        <w:ind w:left="426" w:hanging="426"/>
        <w:jc w:val="both"/>
        <w:rPr>
          <w:color w:val="000000"/>
        </w:rPr>
      </w:pPr>
      <w:r>
        <w:rPr>
          <w:color w:val="000000"/>
        </w:rPr>
        <w:t>Головні заходи в профілактиці нагноєння ран.</w:t>
      </w:r>
    </w:p>
    <w:p w:rsidR="0026143F" w:rsidRDefault="00717719">
      <w:pPr>
        <w:numPr>
          <w:ilvl w:val="1"/>
          <w:numId w:val="100"/>
        </w:numPr>
        <w:ind w:left="426" w:hanging="426"/>
        <w:jc w:val="both"/>
        <w:rPr>
          <w:color w:val="000000"/>
        </w:rPr>
      </w:pPr>
      <w:r>
        <w:rPr>
          <w:color w:val="000000"/>
        </w:rPr>
        <w:t>Лікування ран. Види швів (первинний, первинно відстрочений, ранній, вторинний,   пізній,   вторинний і провізорні шви), строки їх накладання і показання до застосування.</w:t>
      </w:r>
    </w:p>
    <w:p w:rsidR="0026143F" w:rsidRDefault="0026143F"/>
    <w:p w:rsidR="0026143F" w:rsidRDefault="0026143F">
      <w:pPr>
        <w:widowControl w:val="0"/>
        <w:spacing w:line="220" w:lineRule="auto"/>
        <w:ind w:left="80" w:firstLine="500"/>
      </w:pPr>
    </w:p>
    <w:p w:rsidR="0026143F" w:rsidRDefault="00717719">
      <w:pPr>
        <w:widowControl w:val="0"/>
        <w:tabs>
          <w:tab w:val="left" w:pos="614"/>
          <w:tab w:val="left" w:pos="952"/>
        </w:tabs>
        <w:jc w:val="both"/>
      </w:pPr>
      <w:r>
        <w:rPr>
          <w:b/>
        </w:rPr>
        <w:t>3.Формування професійних вмінь, навичок</w:t>
      </w:r>
      <w: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left="0" w:firstLine="567"/>
      </w:pPr>
      <w:r>
        <w:rPr>
          <w:i/>
        </w:rPr>
        <w:t>зміст завдань</w:t>
      </w:r>
      <w:r>
        <w:t xml:space="preserve"> ( клінічні ситуації):</w:t>
      </w:r>
    </w:p>
    <w:p w:rsidR="0026143F" w:rsidRDefault="0026143F">
      <w:pPr>
        <w:widowControl w:val="0"/>
        <w:spacing w:line="216" w:lineRule="auto"/>
        <w:rPr>
          <w:b/>
          <w:sz w:val="28"/>
          <w:szCs w:val="28"/>
        </w:rPr>
      </w:pPr>
    </w:p>
    <w:p w:rsidR="0026143F" w:rsidRDefault="00717719">
      <w:pPr>
        <w:widowControl w:val="0"/>
        <w:spacing w:line="220" w:lineRule="auto"/>
        <w:ind w:left="80" w:firstLine="500"/>
      </w:pPr>
      <w:r>
        <w:t xml:space="preserve">1.Який об’єм допомоги виконується при первинній хірургічній обробці рани? </w:t>
      </w:r>
    </w:p>
    <w:p w:rsidR="0026143F" w:rsidRDefault="00717719">
      <w:pPr>
        <w:widowControl w:val="0"/>
        <w:spacing w:line="220" w:lineRule="auto"/>
        <w:ind w:left="1701" w:hanging="283"/>
      </w:pPr>
      <w:r>
        <w:t>A. Обробка рани антисептиком (йодопирон, 3% перекис водню, фурацилін       1:5000), пов’язка</w:t>
      </w:r>
    </w:p>
    <w:p w:rsidR="0026143F" w:rsidRDefault="00717719">
      <w:pPr>
        <w:widowControl w:val="0"/>
        <w:spacing w:line="220" w:lineRule="auto"/>
        <w:ind w:left="1701" w:hanging="425"/>
      </w:pPr>
      <w:r>
        <w:t xml:space="preserve">  B. Туалет шкіри навколо рани, обробка рани антисептиком, пов’язка з антибіотиком пеніциліном</w:t>
      </w:r>
    </w:p>
    <w:p w:rsidR="0026143F" w:rsidRDefault="00717719">
      <w:pPr>
        <w:widowControl w:val="0"/>
        <w:spacing w:line="220" w:lineRule="auto"/>
        <w:ind w:left="851" w:firstLine="425"/>
      </w:pPr>
      <w:r>
        <w:t xml:space="preserve">  C. Вирізування пошкоджених країв рани, пов’язка</w:t>
      </w:r>
    </w:p>
    <w:p w:rsidR="0026143F" w:rsidRDefault="00717719">
      <w:pPr>
        <w:widowControl w:val="0"/>
        <w:spacing w:line="220" w:lineRule="auto"/>
        <w:ind w:left="1701" w:hanging="283"/>
      </w:pPr>
      <w:r>
        <w:t xml:space="preserve">D. Вирізування країв, стінок і дна рани, обробка антисептиком, накладання </w:t>
      </w:r>
      <w:r>
        <w:lastRenderedPageBreak/>
        <w:t>швів, пов’язка</w:t>
      </w:r>
    </w:p>
    <w:p w:rsidR="0026143F" w:rsidRDefault="00717719">
      <w:pPr>
        <w:widowControl w:val="0"/>
        <w:spacing w:line="220" w:lineRule="auto"/>
        <w:ind w:left="1701" w:hanging="425"/>
      </w:pPr>
      <w:r>
        <w:t xml:space="preserve">   E. Обробка рани та навколо рани 3 % перекисом водню, фурациліном 1:5000, накладання швів, пов’язка</w:t>
      </w:r>
    </w:p>
    <w:p w:rsidR="0026143F" w:rsidRDefault="00717719">
      <w:pPr>
        <w:widowControl w:val="0"/>
        <w:spacing w:line="220" w:lineRule="auto"/>
        <w:ind w:left="80" w:firstLine="500"/>
      </w:pPr>
      <w:r>
        <w:t xml:space="preserve">2. В які терміни проводиться первинна хірургічна обробка рани? </w:t>
      </w:r>
    </w:p>
    <w:p w:rsidR="0026143F" w:rsidRDefault="00717719">
      <w:pPr>
        <w:widowControl w:val="0"/>
        <w:spacing w:line="220" w:lineRule="auto"/>
        <w:ind w:left="80" w:firstLine="1338"/>
      </w:pPr>
      <w:r>
        <w:t xml:space="preserve">A. До 12 годин </w:t>
      </w:r>
    </w:p>
    <w:p w:rsidR="0026143F" w:rsidRDefault="00717719">
      <w:pPr>
        <w:widowControl w:val="0"/>
        <w:spacing w:line="220" w:lineRule="auto"/>
        <w:ind w:left="80" w:firstLine="1338"/>
      </w:pPr>
      <w:r>
        <w:t xml:space="preserve">B. До 24 годин </w:t>
      </w:r>
    </w:p>
    <w:p w:rsidR="0026143F" w:rsidRDefault="00717719">
      <w:pPr>
        <w:widowControl w:val="0"/>
        <w:spacing w:line="220" w:lineRule="auto"/>
        <w:ind w:left="80" w:firstLine="1338"/>
      </w:pPr>
      <w:r>
        <w:t xml:space="preserve">C. До 36 годин </w:t>
      </w:r>
    </w:p>
    <w:p w:rsidR="0026143F" w:rsidRDefault="00717719">
      <w:pPr>
        <w:widowControl w:val="0"/>
        <w:spacing w:line="220" w:lineRule="auto"/>
        <w:ind w:left="80" w:firstLine="1338"/>
      </w:pPr>
      <w:r>
        <w:t xml:space="preserve">D. До 48 годин </w:t>
      </w:r>
    </w:p>
    <w:p w:rsidR="0026143F" w:rsidRDefault="00717719">
      <w:pPr>
        <w:widowControl w:val="0"/>
        <w:spacing w:line="220" w:lineRule="auto"/>
        <w:ind w:left="80" w:firstLine="1338"/>
      </w:pPr>
      <w:r>
        <w:t xml:space="preserve">E. До появи ознак інфекції </w:t>
      </w:r>
    </w:p>
    <w:p w:rsidR="0026143F" w:rsidRDefault="00717719">
      <w:pPr>
        <w:widowControl w:val="0"/>
        <w:spacing w:line="220" w:lineRule="auto"/>
        <w:ind w:left="80" w:firstLine="500"/>
      </w:pPr>
      <w:r>
        <w:t xml:space="preserve"> </w:t>
      </w:r>
    </w:p>
    <w:p w:rsidR="0026143F" w:rsidRDefault="00717719">
      <w:pPr>
        <w:widowControl w:val="0"/>
        <w:spacing w:line="220" w:lineRule="auto"/>
        <w:ind w:left="80" w:firstLine="500"/>
      </w:pPr>
      <w:r>
        <w:t xml:space="preserve">3. Назвіть місцеві ознаки свіжих ран. </w:t>
      </w:r>
    </w:p>
    <w:p w:rsidR="0026143F" w:rsidRDefault="00717719">
      <w:pPr>
        <w:widowControl w:val="0"/>
        <w:spacing w:line="220" w:lineRule="auto"/>
        <w:ind w:left="80" w:firstLine="1338"/>
      </w:pPr>
      <w:r>
        <w:t>A. Кровотеча</w:t>
      </w:r>
    </w:p>
    <w:p w:rsidR="0026143F" w:rsidRDefault="00717719">
      <w:pPr>
        <w:widowControl w:val="0"/>
        <w:spacing w:line="220" w:lineRule="auto"/>
        <w:ind w:left="80" w:firstLine="1338"/>
      </w:pPr>
      <w:r>
        <w:t>B. Зіяння рани</w:t>
      </w:r>
    </w:p>
    <w:p w:rsidR="0026143F" w:rsidRDefault="00717719">
      <w:pPr>
        <w:widowControl w:val="0"/>
        <w:spacing w:line="220" w:lineRule="auto"/>
        <w:ind w:left="80" w:firstLine="1338"/>
      </w:pPr>
      <w:r>
        <w:t>C. Біль</w:t>
      </w:r>
    </w:p>
    <w:p w:rsidR="0026143F" w:rsidRDefault="00717719">
      <w:pPr>
        <w:widowControl w:val="0"/>
        <w:spacing w:line="220" w:lineRule="auto"/>
        <w:ind w:left="80" w:firstLine="1338"/>
      </w:pPr>
      <w:r>
        <w:t>D. Порушення функцій орган</w:t>
      </w:r>
      <w:r>
        <w:rPr>
          <w:lang w:val="ru-RU"/>
        </w:rPr>
        <w:t>у</w:t>
      </w:r>
      <w:r>
        <w:t xml:space="preserve"> (організму)</w:t>
      </w:r>
    </w:p>
    <w:p w:rsidR="0026143F" w:rsidRDefault="00717719">
      <w:pPr>
        <w:widowControl w:val="0"/>
        <w:spacing w:line="220" w:lineRule="auto"/>
        <w:ind w:left="80" w:firstLine="1338"/>
      </w:pPr>
      <w:r>
        <w:t>E. Все вище перераховане</w:t>
      </w:r>
    </w:p>
    <w:p w:rsidR="0026143F" w:rsidRDefault="0026143F">
      <w:pPr>
        <w:widowControl w:val="0"/>
        <w:spacing w:line="216" w:lineRule="auto"/>
        <w:rPr>
          <w:b/>
        </w:rPr>
      </w:pPr>
    </w:p>
    <w:p w:rsidR="0026143F" w:rsidRDefault="0026143F">
      <w:pPr>
        <w:widowControl w:val="0"/>
        <w:spacing w:line="216" w:lineRule="auto"/>
        <w:rPr>
          <w:b/>
          <w:sz w:val="28"/>
          <w:szCs w:val="28"/>
        </w:rPr>
      </w:pPr>
    </w:p>
    <w:p w:rsidR="0026143F" w:rsidRDefault="00717719">
      <w:pPr>
        <w:widowControl w:val="0"/>
        <w:numPr>
          <w:ilvl w:val="0"/>
          <w:numId w:val="3"/>
        </w:numPr>
        <w:tabs>
          <w:tab w:val="left" w:pos="952"/>
          <w:tab w:val="left" w:pos="1169"/>
        </w:tabs>
        <w:ind w:left="0" w:firstLine="567"/>
      </w:pPr>
      <w:r>
        <w:rPr>
          <w:i/>
        </w:rPr>
        <w:t>рекомендації</w:t>
      </w:r>
      <w: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pStyle w:val="a8"/>
        <w:ind w:right="200"/>
        <w:rPr>
          <w:b/>
          <w:color w:val="000000"/>
        </w:rPr>
      </w:pPr>
      <w:r>
        <w:rPr>
          <w:b/>
          <w:color w:val="000000"/>
        </w:rPr>
        <w:t>Орієнтуюча карта щодо самостійної роботи з літературою з теми заняття.</w:t>
      </w:r>
    </w:p>
    <w:p w:rsidR="0026143F" w:rsidRDefault="00717719">
      <w:pPr>
        <w:widowControl w:val="0"/>
        <w:spacing w:line="216" w:lineRule="auto"/>
        <w:ind w:hanging="284"/>
        <w:rPr>
          <w:b/>
          <w:sz w:val="28"/>
          <w:szCs w:val="28"/>
        </w:rPr>
      </w:pPr>
      <w:r>
        <w:rPr>
          <w:b/>
          <w:noProof/>
          <w:sz w:val="28"/>
          <w:szCs w:val="28"/>
          <w:lang w:val="ru-RU" w:eastAsia="ru-RU"/>
        </w:rPr>
        <w:drawing>
          <wp:inline distT="0" distB="0" distL="0" distR="0">
            <wp:extent cx="6073140" cy="4053840"/>
            <wp:effectExtent l="0" t="0" r="0" b="0"/>
            <wp:docPr id="15" name="image5.png"/>
            <wp:cNvGraphicFramePr/>
            <a:graphic xmlns:a="http://schemas.openxmlformats.org/drawingml/2006/main">
              <a:graphicData uri="http://schemas.openxmlformats.org/drawingml/2006/picture">
                <pic:pic xmlns:pic="http://schemas.openxmlformats.org/drawingml/2006/picture">
                  <pic:nvPicPr>
                    <pic:cNvPr id="15" name="image5.png"/>
                    <pic:cNvPicPr preferRelativeResize="0"/>
                  </pic:nvPicPr>
                  <pic:blipFill>
                    <a:blip r:embed="rId210"/>
                    <a:srcRect/>
                    <a:stretch>
                      <a:fillRect/>
                    </a:stretch>
                  </pic:blipFill>
                  <pic:spPr>
                    <a:xfrm>
                      <a:off x="0" y="0"/>
                      <a:ext cx="6073140" cy="4053840"/>
                    </a:xfrm>
                    <a:prstGeom prst="rect">
                      <a:avLst/>
                    </a:prstGeom>
                  </pic:spPr>
                </pic:pic>
              </a:graphicData>
            </a:graphic>
          </wp:inline>
        </w:drawing>
      </w:r>
    </w:p>
    <w:p w:rsidR="0026143F" w:rsidRDefault="0026143F">
      <w:pPr>
        <w:widowControl w:val="0"/>
        <w:spacing w:line="216" w:lineRule="auto"/>
        <w:rPr>
          <w:b/>
        </w:rPr>
      </w:pPr>
    </w:p>
    <w:p w:rsidR="0026143F" w:rsidRDefault="0026143F">
      <w:pPr>
        <w:widowControl w:val="0"/>
        <w:spacing w:line="216" w:lineRule="auto"/>
        <w:rPr>
          <w:b/>
        </w:rPr>
      </w:pPr>
    </w:p>
    <w:p w:rsidR="0026143F" w:rsidRDefault="00717719">
      <w:pPr>
        <w:widowControl w:val="0"/>
        <w:spacing w:line="216" w:lineRule="auto"/>
        <w:rPr>
          <w:b/>
        </w:rPr>
      </w:pPr>
      <w:r>
        <w:rPr>
          <w:b/>
        </w:rPr>
        <w:t xml:space="preserve">Перелік навчальних практичних завдань, які необхідно виконати на практичному занятті: </w:t>
      </w:r>
    </w:p>
    <w:p w:rsidR="0026143F" w:rsidRDefault="00717719">
      <w:pPr>
        <w:numPr>
          <w:ilvl w:val="0"/>
          <w:numId w:val="101"/>
        </w:numPr>
        <w:jc w:val="both"/>
      </w:pPr>
      <w:r>
        <w:t>Проведення клінічного обстеження постраждалого з вогнепальним пораненням;</w:t>
      </w:r>
    </w:p>
    <w:p w:rsidR="0026143F" w:rsidRDefault="00717719">
      <w:pPr>
        <w:numPr>
          <w:ilvl w:val="0"/>
          <w:numId w:val="101"/>
        </w:numPr>
      </w:pPr>
      <w:r>
        <w:t xml:space="preserve">Визначення найбільш характерних клінічних ознак вогнепального поранення. </w:t>
      </w:r>
    </w:p>
    <w:p w:rsidR="0026143F" w:rsidRDefault="00717719">
      <w:pPr>
        <w:numPr>
          <w:ilvl w:val="0"/>
          <w:numId w:val="101"/>
        </w:numPr>
      </w:pPr>
      <w:r>
        <w:t>Складання плану обстеження постраждалого.</w:t>
      </w:r>
    </w:p>
    <w:p w:rsidR="0026143F" w:rsidRDefault="00717719">
      <w:pPr>
        <w:numPr>
          <w:ilvl w:val="0"/>
          <w:numId w:val="101"/>
        </w:numPr>
      </w:pPr>
      <w:r>
        <w:t>Виявлення ознак вогнепального поранення на рентгенограмі</w:t>
      </w:r>
    </w:p>
    <w:p w:rsidR="0026143F" w:rsidRDefault="00717719">
      <w:pPr>
        <w:numPr>
          <w:ilvl w:val="0"/>
          <w:numId w:val="101"/>
        </w:numPr>
      </w:pPr>
      <w:r>
        <w:t>Інтерпретація результатів лабораторних та інструментальних досліджень.</w:t>
      </w:r>
    </w:p>
    <w:p w:rsidR="0026143F" w:rsidRDefault="00717719">
      <w:pPr>
        <w:numPr>
          <w:ilvl w:val="0"/>
          <w:numId w:val="101"/>
        </w:numPr>
      </w:pPr>
      <w:r>
        <w:t xml:space="preserve">Формулювання діагнозу </w:t>
      </w:r>
    </w:p>
    <w:p w:rsidR="0026143F" w:rsidRDefault="00717719">
      <w:pPr>
        <w:numPr>
          <w:ilvl w:val="0"/>
          <w:numId w:val="101"/>
        </w:numPr>
      </w:pPr>
      <w:r>
        <w:lastRenderedPageBreak/>
        <w:t>Написання медикаментозних призначень тематичному пацієнтові</w:t>
      </w:r>
    </w:p>
    <w:p w:rsidR="0026143F" w:rsidRDefault="00717719">
      <w:pPr>
        <w:numPr>
          <w:ilvl w:val="0"/>
          <w:numId w:val="101"/>
        </w:numPr>
      </w:pPr>
      <w:r>
        <w:t>Визначення показів до оперативного лікування при вогнепальному пораненні, вибір його об’єму.</w:t>
      </w:r>
    </w:p>
    <w:p w:rsidR="0026143F" w:rsidRDefault="0026143F">
      <w:pPr>
        <w:widowControl w:val="0"/>
        <w:spacing w:line="216" w:lineRule="auto"/>
        <w:rPr>
          <w:b/>
          <w:sz w:val="28"/>
          <w:szCs w:val="28"/>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441"/>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t>«4»</w:t>
            </w:r>
          </w:p>
        </w:tc>
        <w:tc>
          <w:tcPr>
            <w:tcW w:w="7974" w:type="dxa"/>
          </w:tcPr>
          <w:p w:rsidR="0026143F" w:rsidRDefault="00717719">
            <w:pPr>
              <w:jc w:val="both"/>
            </w:pPr>
            <w: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t>Задовільно «3»</w:t>
            </w:r>
          </w:p>
        </w:tc>
        <w:tc>
          <w:tcPr>
            <w:tcW w:w="7974" w:type="dxa"/>
          </w:tcPr>
          <w:p w:rsidR="0026143F" w:rsidRDefault="00717719">
            <w:pPr>
              <w:jc w:val="both"/>
            </w:pPr>
            <w: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t>Незадовільно «2»</w:t>
            </w:r>
          </w:p>
        </w:tc>
        <w:tc>
          <w:tcPr>
            <w:tcW w:w="7974" w:type="dxa"/>
          </w:tcPr>
          <w:p w:rsidR="0026143F" w:rsidRDefault="00717719">
            <w:pPr>
              <w:jc w:val="both"/>
            </w:pPr>
            <w: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rPr>
          <w:sz w:val="32"/>
          <w:szCs w:val="32"/>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матеріали контролю для заключного етапу заняття</w:t>
      </w:r>
      <w:r>
        <w:rPr>
          <w:sz w:val="28"/>
          <w:szCs w:val="28"/>
        </w:rPr>
        <w:t xml:space="preserve">: задачі, завдання, тести </w:t>
      </w:r>
      <w:r>
        <w:rPr>
          <w:bCs/>
          <w:iCs/>
          <w:sz w:val="28"/>
          <w:szCs w:val="28"/>
        </w:rPr>
        <w:t>.</w:t>
      </w:r>
    </w:p>
    <w:p w:rsidR="0026143F" w:rsidRDefault="0026143F">
      <w:pPr>
        <w:widowControl w:val="0"/>
        <w:spacing w:line="216" w:lineRule="auto"/>
        <w:rPr>
          <w:b/>
          <w:sz w:val="28"/>
          <w:szCs w:val="28"/>
        </w:rPr>
      </w:pPr>
    </w:p>
    <w:p w:rsidR="0026143F" w:rsidRDefault="00717719">
      <w:pPr>
        <w:widowControl w:val="0"/>
        <w:spacing w:line="220" w:lineRule="auto"/>
        <w:ind w:left="80" w:hanging="80"/>
      </w:pPr>
      <w:r>
        <w:t xml:space="preserve">1. В хірургічний стаціонар госпіталізований хворий, у якого була рубана рана правої гомілки. Який об'єм допомоги? </w:t>
      </w:r>
    </w:p>
    <w:p w:rsidR="0026143F" w:rsidRDefault="0026143F">
      <w:pPr>
        <w:widowControl w:val="0"/>
        <w:spacing w:line="220" w:lineRule="auto"/>
        <w:ind w:left="80" w:hanging="80"/>
      </w:pPr>
    </w:p>
    <w:p w:rsidR="0026143F" w:rsidRDefault="00717719">
      <w:pPr>
        <w:widowControl w:val="0"/>
        <w:spacing w:line="220" w:lineRule="auto"/>
        <w:ind w:left="80" w:hanging="80"/>
      </w:pPr>
      <w:r>
        <w:t xml:space="preserve">2.  В  хірургічне  відділення  поступив  хворий,  40  років,  який упав  з  висоти  3-х  метрів  і    отримав  поранення  стегна,  після травми  пройшло10  год.  Яку  хірургічну  обробку  рани  слід провести? </w:t>
      </w:r>
    </w:p>
    <w:p w:rsidR="0026143F" w:rsidRDefault="0026143F">
      <w:pPr>
        <w:widowControl w:val="0"/>
        <w:spacing w:line="220" w:lineRule="auto"/>
        <w:ind w:left="80" w:hanging="80"/>
      </w:pPr>
    </w:p>
    <w:p w:rsidR="0026143F" w:rsidRDefault="00717719">
      <w:pPr>
        <w:widowControl w:val="0"/>
        <w:spacing w:line="220" w:lineRule="auto"/>
        <w:ind w:left="80" w:hanging="80"/>
      </w:pPr>
      <w:r>
        <w:t xml:space="preserve">3. Внаслідок ножового поранення стегнової артерії, при первинній хірургічній обробці рани, на стегнову артерію накладений судинний шов. На 7 день у хворого температура піднялась до 38,80, з"явився пульсуючий біль і гнійні виділення з рани. Під час зняття швів з рани виникла артеріальна кровотеча. Накладений джгут. Ваша хірургічна тактика? </w:t>
      </w:r>
    </w:p>
    <w:p w:rsidR="0026143F" w:rsidRDefault="0026143F">
      <w:pPr>
        <w:widowControl w:val="0"/>
        <w:spacing w:line="220" w:lineRule="auto"/>
        <w:ind w:left="80" w:hanging="80"/>
      </w:pPr>
    </w:p>
    <w:p w:rsidR="0026143F" w:rsidRDefault="00717719">
      <w:pPr>
        <w:widowControl w:val="0"/>
        <w:spacing w:line="220" w:lineRule="auto"/>
        <w:ind w:left="80" w:hanging="80"/>
      </w:pPr>
      <w:r>
        <w:t xml:space="preserve">4. В клініку поступив хворий з розтрощеною раною нижньої третини  стегна.  Рана  забруднена     землею,  в  рані  –  кісткові скалки. Хворий заторможений. АТ – 80/50 мм рт. ст., пульс 130 уд.в хв. Яка лікувальна тактика? </w:t>
      </w:r>
    </w:p>
    <w:p w:rsidR="0026143F" w:rsidRDefault="0026143F">
      <w:pPr>
        <w:widowControl w:val="0"/>
        <w:spacing w:line="220" w:lineRule="auto"/>
        <w:ind w:left="80" w:hanging="80"/>
      </w:pPr>
    </w:p>
    <w:p w:rsidR="0026143F" w:rsidRDefault="00717719">
      <w:pPr>
        <w:widowControl w:val="0"/>
        <w:spacing w:line="220" w:lineRule="auto"/>
        <w:ind w:left="80" w:hanging="80"/>
      </w:pPr>
      <w:r>
        <w:t>5.  У  хворого,  45  років,  через  12  діб  після  поранення  рана лівого стегна  5х2  см, чиста,  вкрита  грануляціями,  краї її легко зводяться  без  зусилля.  Який  шов  необхідно  накласти  на  дану рану?</w:t>
      </w:r>
    </w:p>
    <w:p w:rsidR="0026143F" w:rsidRDefault="0026143F">
      <w:pPr>
        <w:widowControl w:val="0"/>
        <w:spacing w:line="216" w:lineRule="auto"/>
        <w:rPr>
          <w:color w:val="000000"/>
        </w:rPr>
      </w:pPr>
    </w:p>
    <w:p w:rsidR="0026143F" w:rsidRDefault="0026143F">
      <w:pPr>
        <w:tabs>
          <w:tab w:val="left" w:pos="3584"/>
        </w:tabs>
        <w:rPr>
          <w:sz w:val="28"/>
          <w:szCs w:val="28"/>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717719">
      <w:pPr>
        <w:pStyle w:val="10"/>
        <w:tabs>
          <w:tab w:val="left" w:pos="3584"/>
        </w:tabs>
        <w:rPr>
          <w:b/>
          <w:sz w:val="28"/>
          <w:szCs w:val="28"/>
        </w:rPr>
      </w:pPr>
      <w:r>
        <w:rPr>
          <w:b/>
          <w:sz w:val="32"/>
          <w:szCs w:val="32"/>
        </w:rPr>
        <w:lastRenderedPageBreak/>
        <w:t>5.Список рекомендованої літератури</w:t>
      </w:r>
    </w:p>
    <w:p w:rsidR="0026143F" w:rsidRDefault="0026143F">
      <w:pPr>
        <w:tabs>
          <w:tab w:val="left" w:pos="3584"/>
        </w:tabs>
        <w:rPr>
          <w:sz w:val="28"/>
          <w:szCs w:val="28"/>
        </w:rPr>
      </w:pPr>
    </w:p>
    <w:p w:rsidR="0026143F" w:rsidRDefault="00717719">
      <w:pPr>
        <w:tabs>
          <w:tab w:val="left" w:pos="3584"/>
        </w:tabs>
        <w:rPr>
          <w:sz w:val="28"/>
          <w:szCs w:val="28"/>
        </w:rPr>
      </w:pPr>
      <w:r>
        <w:rPr>
          <w:sz w:val="28"/>
          <w:szCs w:val="28"/>
        </w:rPr>
        <w:t>Основна:</w:t>
      </w:r>
    </w:p>
    <w:p w:rsidR="0026143F" w:rsidRDefault="00717719">
      <w:pPr>
        <w:widowControl w:val="0"/>
        <w:ind w:left="564"/>
      </w:pPr>
      <w:r>
        <w:t xml:space="preserve">     1. Військово-польова хірургія: підручник.  В.Є.Корік. ЦУЛ. 2020</w:t>
      </w:r>
      <w:r>
        <w:tab/>
        <w:t>М.</w:t>
      </w:r>
    </w:p>
    <w:p w:rsidR="0026143F" w:rsidRDefault="00717719">
      <w:pPr>
        <w:widowControl w:val="0"/>
        <w:shd w:val="clear" w:color="auto" w:fill="FFFFFF"/>
        <w:autoSpaceDE w:val="0"/>
        <w:ind w:left="993" w:hanging="142"/>
        <w:jc w:val="both"/>
      </w:pPr>
      <w:r>
        <w:t>2.Воєнно-польова хірургія (за ред. Я.Л. Заруцького, В.Я. Білого), Київ «Фенікс», 2018. 544с.</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717719">
      <w:pPr>
        <w:tabs>
          <w:tab w:val="left" w:pos="1101"/>
        </w:tabs>
        <w:kinsoku w:val="0"/>
        <w:overflowPunct w:val="0"/>
        <w:autoSpaceDE w:val="0"/>
        <w:autoSpaceDN w:val="0"/>
        <w:rPr>
          <w:b/>
          <w:color w:val="000000"/>
          <w:lang w:bidi="ru-RU"/>
        </w:rPr>
      </w:pPr>
      <w:r>
        <w:rPr>
          <w:b/>
          <w:color w:val="000000"/>
        </w:rPr>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D13360">
      <w:pPr>
        <w:widowControl w:val="0"/>
        <w:numPr>
          <w:ilvl w:val="0"/>
          <w:numId w:val="102"/>
        </w:numPr>
        <w:contextualSpacing/>
        <w:rPr>
          <w:lang w:val="ru-RU" w:eastAsia="en-US"/>
        </w:rPr>
      </w:pPr>
      <w:hyperlink r:id="rId211"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moz</w:t>
        </w:r>
        <w:r w:rsidR="00717719">
          <w:rPr>
            <w:color w:val="0000FF"/>
            <w:u w:val="single"/>
            <w:lang w:val="ru-RU" w:eastAsia="en-US"/>
          </w:rPr>
          <w:t>.</w:t>
        </w:r>
        <w:r w:rsidR="00717719">
          <w:rPr>
            <w:color w:val="0000FF"/>
            <w:u w:val="single"/>
            <w:lang w:val="en-US" w:eastAsia="en-US"/>
          </w:rPr>
          <w:t>gov</w:t>
        </w:r>
        <w:r w:rsidR="00717719">
          <w:rPr>
            <w:color w:val="0000FF"/>
            <w:u w:val="single"/>
            <w:lang w:val="ru-RU" w:eastAsia="en-US"/>
          </w:rPr>
          <w:t>.</w:t>
        </w:r>
        <w:r w:rsidR="00717719">
          <w:rPr>
            <w:color w:val="0000FF"/>
            <w:u w:val="single"/>
            <w:lang w:val="en-US" w:eastAsia="en-US"/>
          </w:rPr>
          <w:t>ua</w:t>
        </w:r>
      </w:hyperlink>
      <w:r w:rsidR="00717719">
        <w:rPr>
          <w:color w:val="0000FF"/>
          <w:u w:val="single"/>
          <w:lang w:val="ru-RU" w:eastAsia="en-US"/>
        </w:rPr>
        <w:t xml:space="preserve"> – Міністерство охорони здоров’я України</w:t>
      </w:r>
    </w:p>
    <w:p w:rsidR="0026143F" w:rsidRDefault="00D13360">
      <w:pPr>
        <w:widowControl w:val="0"/>
        <w:numPr>
          <w:ilvl w:val="0"/>
          <w:numId w:val="102"/>
        </w:numPr>
        <w:contextualSpacing/>
        <w:rPr>
          <w:lang w:val="en-US" w:eastAsia="en-US"/>
        </w:rPr>
      </w:pPr>
      <w:hyperlink r:id="rId212"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213" w:history="1">
        <w:r w:rsidR="00717719">
          <w:rPr>
            <w:color w:val="0000FF"/>
            <w:u w:val="single"/>
            <w:lang w:val="en-US" w:eastAsia="en-US"/>
          </w:rPr>
          <w:t>American Medical Association</w:t>
        </w:r>
      </w:hyperlink>
    </w:p>
    <w:p w:rsidR="0026143F" w:rsidRDefault="00D13360">
      <w:pPr>
        <w:widowControl w:val="0"/>
        <w:numPr>
          <w:ilvl w:val="0"/>
          <w:numId w:val="102"/>
        </w:numPr>
        <w:contextualSpacing/>
        <w:rPr>
          <w:lang w:val="ru-RU" w:eastAsia="en-US"/>
        </w:rPr>
      </w:pPr>
      <w:hyperlink r:id="rId214"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who</w:t>
        </w:r>
        <w:r w:rsidR="00717719">
          <w:rPr>
            <w:color w:val="0000FF"/>
            <w:u w:val="single"/>
            <w:shd w:val="clear" w:color="auto" w:fill="FFFFFF"/>
            <w:lang w:val="ru-RU" w:eastAsia="en-US"/>
          </w:rPr>
          <w:t>.</w:t>
        </w:r>
        <w:r w:rsidR="00717719">
          <w:rPr>
            <w:color w:val="0000FF"/>
            <w:u w:val="single"/>
            <w:shd w:val="clear" w:color="auto" w:fill="FFFFFF"/>
            <w:lang w:val="en-US" w:eastAsia="en-US"/>
          </w:rPr>
          <w:t>int</w:t>
        </w:r>
      </w:hyperlink>
      <w:r w:rsidR="00717719">
        <w:rPr>
          <w:color w:val="0000FF"/>
          <w:u w:val="single"/>
          <w:shd w:val="clear" w:color="auto" w:fill="FFFFFF"/>
          <w:lang w:val="ru-RU" w:eastAsia="en-US"/>
        </w:rPr>
        <w:t xml:space="preserve"> – Всесвітня організація охорони здоров’я</w:t>
      </w:r>
    </w:p>
    <w:p w:rsidR="0026143F" w:rsidRDefault="00D13360">
      <w:pPr>
        <w:widowControl w:val="0"/>
        <w:numPr>
          <w:ilvl w:val="0"/>
          <w:numId w:val="102"/>
        </w:numPr>
        <w:contextualSpacing/>
        <w:rPr>
          <w:lang w:val="ru-RU" w:eastAsia="en-US"/>
        </w:rPr>
      </w:pPr>
      <w:hyperlink r:id="rId215"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dec</w:t>
        </w:r>
        <w:r w:rsidR="00717719">
          <w:rPr>
            <w:color w:val="0000FF"/>
            <w:u w:val="single"/>
            <w:shd w:val="clear" w:color="auto" w:fill="FFFFFF"/>
            <w:lang w:val="ru-RU" w:eastAsia="en-US"/>
          </w:rPr>
          <w:t>.</w:t>
        </w:r>
        <w:r w:rsidR="00717719">
          <w:rPr>
            <w:color w:val="0000FF"/>
            <w:u w:val="single"/>
            <w:shd w:val="clear" w:color="auto" w:fill="FFFFFF"/>
            <w:lang w:val="en-US" w:eastAsia="en-US"/>
          </w:rPr>
          <w:t>gov</w:t>
        </w:r>
        <w:r w:rsidR="00717719">
          <w:rPr>
            <w:color w:val="0000FF"/>
            <w:u w:val="single"/>
            <w:shd w:val="clear" w:color="auto" w:fill="FFFFFF"/>
            <w:lang w:val="ru-RU" w:eastAsia="en-US"/>
          </w:rPr>
          <w:t>.</w:t>
        </w:r>
        <w:r w:rsidR="00717719">
          <w:rPr>
            <w:color w:val="0000FF"/>
            <w:u w:val="single"/>
            <w:shd w:val="clear" w:color="auto" w:fill="FFFFFF"/>
            <w:lang w:val="en-US" w:eastAsia="en-US"/>
          </w:rPr>
          <w:t>ua</w:t>
        </w:r>
        <w:r w:rsidR="00717719">
          <w:rPr>
            <w:color w:val="0000FF"/>
            <w:u w:val="single"/>
            <w:shd w:val="clear" w:color="auto" w:fill="FFFFFF"/>
            <w:lang w:val="ru-RU" w:eastAsia="en-US"/>
          </w:rPr>
          <w:t>/</w:t>
        </w:r>
        <w:r w:rsidR="00717719">
          <w:rPr>
            <w:color w:val="0000FF"/>
            <w:u w:val="single"/>
            <w:shd w:val="clear" w:color="auto" w:fill="FFFFFF"/>
            <w:lang w:val="en-US" w:eastAsia="en-US"/>
          </w:rPr>
          <w:t>mtd</w:t>
        </w:r>
        <w:r w:rsidR="00717719">
          <w:rPr>
            <w:color w:val="0000FF"/>
            <w:u w:val="single"/>
            <w:shd w:val="clear" w:color="auto" w:fill="FFFFFF"/>
            <w:lang w:val="ru-RU" w:eastAsia="en-US"/>
          </w:rPr>
          <w:t>/</w:t>
        </w:r>
        <w:r w:rsidR="00717719">
          <w:rPr>
            <w:color w:val="0000FF"/>
            <w:u w:val="single"/>
            <w:shd w:val="clear" w:color="auto" w:fill="FFFFFF"/>
            <w:lang w:val="en-US" w:eastAsia="en-US"/>
          </w:rPr>
          <w:t>home</w:t>
        </w:r>
        <w:r w:rsidR="00717719">
          <w:rPr>
            <w:color w:val="0000FF"/>
            <w:u w:val="single"/>
            <w:shd w:val="clear" w:color="auto" w:fill="FFFFFF"/>
            <w:lang w:val="ru-RU" w:eastAsia="en-US"/>
          </w:rPr>
          <w:t>/</w:t>
        </w:r>
      </w:hyperlink>
      <w:r w:rsidR="00717719">
        <w:rPr>
          <w:color w:val="0000FF"/>
          <w:u w:val="single"/>
          <w:shd w:val="clear" w:color="auto" w:fill="FFFFFF"/>
          <w:lang w:val="ru-RU" w:eastAsia="en-US"/>
        </w:rPr>
        <w:t xml:space="preserve"> - Державний експертний центр МОЗ України</w:t>
      </w:r>
    </w:p>
    <w:p w:rsidR="0026143F" w:rsidRDefault="00D13360">
      <w:pPr>
        <w:widowControl w:val="0"/>
        <w:numPr>
          <w:ilvl w:val="0"/>
          <w:numId w:val="102"/>
        </w:numPr>
        <w:contextualSpacing/>
        <w:rPr>
          <w:lang w:val="ru-RU" w:eastAsia="en-US"/>
        </w:rPr>
      </w:pPr>
      <w:hyperlink r:id="rId216"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bma</w:t>
        </w:r>
        <w:r w:rsidR="00717719">
          <w:rPr>
            <w:color w:val="0000FF"/>
            <w:u w:val="single"/>
            <w:lang w:val="ru-RU" w:eastAsia="en-US"/>
          </w:rPr>
          <w:t>.</w:t>
        </w:r>
        <w:r w:rsidR="00717719">
          <w:rPr>
            <w:color w:val="0000FF"/>
            <w:u w:val="single"/>
            <w:lang w:val="en-US" w:eastAsia="en-US"/>
          </w:rPr>
          <w:t>org</w:t>
        </w:r>
        <w:r w:rsidR="00717719">
          <w:rPr>
            <w:color w:val="0000FF"/>
            <w:u w:val="single"/>
            <w:lang w:val="ru-RU" w:eastAsia="en-US"/>
          </w:rPr>
          <w:t>.</w:t>
        </w:r>
        <w:r w:rsidR="00717719">
          <w:rPr>
            <w:color w:val="0000FF"/>
            <w:u w:val="single"/>
            <w:lang w:val="en-US" w:eastAsia="en-US"/>
          </w:rPr>
          <w:t>uk</w:t>
        </w:r>
      </w:hyperlink>
      <w:r w:rsidR="00717719">
        <w:rPr>
          <w:lang w:val="ru-RU" w:eastAsia="en-US"/>
        </w:rPr>
        <w:t xml:space="preserve"> – Британська медична асоціація</w:t>
      </w:r>
    </w:p>
    <w:p w:rsidR="0026143F" w:rsidRDefault="00D13360">
      <w:pPr>
        <w:widowControl w:val="0"/>
        <w:numPr>
          <w:ilvl w:val="0"/>
          <w:numId w:val="102"/>
        </w:numPr>
        <w:contextualSpacing/>
        <w:rPr>
          <w:lang w:val="en-US" w:eastAsia="en-US"/>
        </w:rPr>
      </w:pPr>
      <w:hyperlink r:id="rId217"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102"/>
        </w:numPr>
        <w:contextualSpacing/>
        <w:rPr>
          <w:lang w:val="ru-RU" w:eastAsia="en-US"/>
        </w:rPr>
      </w:pPr>
      <w:hyperlink r:id="rId218" w:history="1">
        <w:r w:rsidR="00717719">
          <w:rPr>
            <w:color w:val="0000FF"/>
            <w:u w:val="single"/>
            <w:lang w:val="en-US" w:eastAsia="en-US"/>
          </w:rPr>
          <w:t>www</w:t>
        </w:r>
        <w:r w:rsidR="00717719">
          <w:rPr>
            <w:color w:val="0000FF"/>
            <w:u w:val="single"/>
            <w:lang w:val="ru-RU" w:eastAsia="en-US"/>
          </w:rPr>
          <w:t>.</w:t>
        </w:r>
        <w:r w:rsidR="00717719">
          <w:rPr>
            <w:color w:val="0000FF"/>
            <w:u w:val="single"/>
            <w:lang w:val="en-US" w:eastAsia="en-US"/>
          </w:rPr>
          <w:t>bundesaerztekammer</w:t>
        </w:r>
        <w:r w:rsidR="00717719">
          <w:rPr>
            <w:color w:val="0000FF"/>
            <w:u w:val="single"/>
            <w:lang w:val="ru-RU" w:eastAsia="en-US"/>
          </w:rPr>
          <w:t>.</w:t>
        </w:r>
        <w:r w:rsidR="00717719">
          <w:rPr>
            <w:color w:val="0000FF"/>
            <w:u w:val="single"/>
            <w:lang w:val="en-US" w:eastAsia="en-US"/>
          </w:rPr>
          <w:t>de</w:t>
        </w:r>
      </w:hyperlink>
      <w:r w:rsidR="00717719">
        <w:rPr>
          <w:lang w:val="ru-RU" w:eastAsia="en-US"/>
        </w:rPr>
        <w:t xml:space="preserve"> – Німецька медична асоціація</w:t>
      </w:r>
    </w:p>
    <w:p w:rsidR="0026143F" w:rsidRDefault="00D13360">
      <w:pPr>
        <w:widowControl w:val="0"/>
        <w:numPr>
          <w:ilvl w:val="0"/>
          <w:numId w:val="102"/>
        </w:numPr>
        <w:rPr>
          <w:lang w:val="ru-RU"/>
        </w:rPr>
      </w:pPr>
      <w:hyperlink r:id="rId219" w:history="1">
        <w:r w:rsidR="00717719">
          <w:rPr>
            <w:color w:val="0000FF"/>
            <w:u w:val="single"/>
            <w:lang w:val="en-US"/>
          </w:rPr>
          <w:t>http</w:t>
        </w:r>
        <w:r w:rsidR="00717719">
          <w:rPr>
            <w:color w:val="0000FF"/>
            <w:u w:val="single"/>
            <w:lang w:val="ru-RU"/>
          </w:rPr>
          <w:t>://</w:t>
        </w:r>
        <w:r w:rsidR="00717719">
          <w:rPr>
            <w:color w:val="0000FF"/>
            <w:u w:val="single"/>
            <w:lang w:val="en-US"/>
          </w:rPr>
          <w:t>medforum</w:t>
        </w:r>
        <w:r w:rsidR="00717719">
          <w:rPr>
            <w:color w:val="0000FF"/>
            <w:u w:val="single"/>
            <w:lang w:val="ru-RU"/>
          </w:rPr>
          <w:t>.</w:t>
        </w:r>
        <w:r w:rsidR="00717719">
          <w:rPr>
            <w:color w:val="0000FF"/>
            <w:u w:val="single"/>
            <w:lang w:val="en-US"/>
          </w:rPr>
          <w:t>in</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partners</w:t>
        </w:r>
        <w:r w:rsidR="00717719">
          <w:rPr>
            <w:color w:val="0000FF"/>
            <w:u w:val="single"/>
            <w:lang w:val="ru-RU"/>
          </w:rPr>
          <w:t>-</w:t>
        </w:r>
      </w:hyperlink>
      <w:r w:rsidR="00717719">
        <w:rPr>
          <w:lang w:val="ru-RU"/>
        </w:rPr>
        <w:t xml:space="preserve"> Асоціація хірургів України</w:t>
      </w:r>
    </w:p>
    <w:p w:rsidR="0026143F" w:rsidRDefault="00D13360">
      <w:pPr>
        <w:widowControl w:val="0"/>
        <w:numPr>
          <w:ilvl w:val="0"/>
          <w:numId w:val="102"/>
        </w:numPr>
        <w:contextualSpacing/>
        <w:rPr>
          <w:lang w:val="ru-RU" w:eastAsia="en-US"/>
        </w:rPr>
      </w:pPr>
      <w:hyperlink r:id="rId220"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endoscopy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ендоскопічних хірургів України </w:t>
      </w:r>
    </w:p>
    <w:p w:rsidR="0026143F" w:rsidRDefault="00D13360">
      <w:pPr>
        <w:widowControl w:val="0"/>
        <w:numPr>
          <w:ilvl w:val="0"/>
          <w:numId w:val="102"/>
        </w:numPr>
        <w:contextualSpacing/>
        <w:rPr>
          <w:lang w:val="ru-RU" w:eastAsia="en-US"/>
        </w:rPr>
      </w:pPr>
      <w:hyperlink r:id="rId221"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thoracic</w:t>
        </w:r>
        <w:r w:rsidR="00717719">
          <w:rPr>
            <w:color w:val="0000FF"/>
            <w:u w:val="single"/>
            <w:lang w:val="ru-RU" w:eastAsia="en-US"/>
          </w:rPr>
          <w:t>-</w:t>
        </w:r>
        <w:r w:rsidR="00717719">
          <w:rPr>
            <w:color w:val="0000FF"/>
            <w:u w:val="single"/>
            <w:lang w:val="en-US" w:eastAsia="en-US"/>
          </w:rPr>
          <w:t>surgery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торакальних хірургів України </w:t>
      </w:r>
    </w:p>
    <w:p w:rsidR="0026143F" w:rsidRDefault="00D13360">
      <w:pPr>
        <w:widowControl w:val="0"/>
        <w:numPr>
          <w:ilvl w:val="0"/>
          <w:numId w:val="102"/>
        </w:numPr>
        <w:contextualSpacing/>
        <w:rPr>
          <w:lang w:val="ru-RU" w:eastAsia="en-US"/>
        </w:rPr>
      </w:pPr>
      <w:hyperlink r:id="rId222" w:history="1">
        <w:r w:rsidR="00717719">
          <w:rPr>
            <w:color w:val="0000FF"/>
            <w:u w:val="single"/>
            <w:lang w:val="en-US" w:eastAsia="en-US"/>
          </w:rPr>
          <w:t>https</w:t>
        </w:r>
        <w:r w:rsidR="00717719">
          <w:rPr>
            <w:color w:val="0000FF"/>
            <w:u w:val="single"/>
            <w:lang w:val="ru-RU" w:eastAsia="en-US"/>
          </w:rPr>
          <w:t>://</w:t>
        </w:r>
        <w:r w:rsidR="00717719">
          <w:rPr>
            <w:color w:val="0000FF"/>
            <w:u w:val="single"/>
            <w:lang w:val="en-US" w:eastAsia="en-US"/>
          </w:rPr>
          <w:t>youcontrol</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717719">
      <w:pPr>
        <w:widowControl w:val="0"/>
        <w:jc w:val="center"/>
        <w:rPr>
          <w:rFonts w:cs="Microsoft YaHei"/>
          <w:b/>
          <w:bCs/>
          <w:color w:val="000000"/>
          <w:sz w:val="32"/>
          <w:szCs w:val="32"/>
          <w:lang w:bidi="uk-UA"/>
        </w:rPr>
      </w:pPr>
      <w:r>
        <w:rPr>
          <w:bCs/>
          <w:i/>
          <w:sz w:val="32"/>
          <w:szCs w:val="32"/>
        </w:rPr>
        <w:t>Практичне заняття № 18</w:t>
      </w:r>
    </w:p>
    <w:p w:rsidR="0026143F" w:rsidRDefault="00717719">
      <w:pPr>
        <w:widowControl w:val="0"/>
        <w:rPr>
          <w:b/>
          <w:bCs/>
          <w:color w:val="000000"/>
          <w:lang w:bidi="uk-UA"/>
        </w:rPr>
      </w:pPr>
      <w:r>
        <w:rPr>
          <w:b/>
          <w:bCs/>
          <w:color w:val="000000"/>
          <w:lang w:bidi="uk-UA"/>
        </w:rPr>
        <w:t xml:space="preserve">Тема: </w:t>
      </w:r>
      <w:r>
        <w:rPr>
          <w:b/>
          <w:sz w:val="28"/>
          <w:szCs w:val="28"/>
        </w:rPr>
        <w:t>Термічні пошкодження.</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r>
        <w:t xml:space="preserve">-  опіки:  етіологічні чинники, патогенез, класифікація (ступені важкості, глибина і площа опіку), прогноз опіків;  </w:t>
      </w:r>
    </w:p>
    <w:p w:rsidR="0026143F" w:rsidRDefault="00717719">
      <w:r>
        <w:t xml:space="preserve">-  місцеві і загальні прояви опікової травми; </w:t>
      </w:r>
    </w:p>
    <w:p w:rsidR="0026143F" w:rsidRDefault="00717719">
      <w:r>
        <w:t xml:space="preserve">-  поняття  опікової  хвороби,  її  патогенез,  періоди  клінічного перебігу; </w:t>
      </w:r>
    </w:p>
    <w:p w:rsidR="0026143F" w:rsidRDefault="00717719">
      <w:r>
        <w:t xml:space="preserve">-  патогенез опікового шоку; </w:t>
      </w:r>
    </w:p>
    <w:p w:rsidR="0026143F" w:rsidRDefault="00717719">
      <w:r>
        <w:t xml:space="preserve">-  принципи надання першої допомоги при опіках; </w:t>
      </w:r>
    </w:p>
    <w:p w:rsidR="0026143F" w:rsidRDefault="00717719">
      <w:r>
        <w:t xml:space="preserve">-  принципи лікування опікової хвороби; </w:t>
      </w:r>
    </w:p>
    <w:p w:rsidR="0026143F" w:rsidRDefault="00717719">
      <w:r>
        <w:t xml:space="preserve">-  принципи лікування опікової рани; </w:t>
      </w:r>
    </w:p>
    <w:p w:rsidR="0026143F" w:rsidRDefault="00717719">
      <w:r>
        <w:t xml:space="preserve">-  принципи хірургічного лікування опіків;  </w:t>
      </w:r>
    </w:p>
    <w:p w:rsidR="0026143F" w:rsidRDefault="00717719">
      <w:r>
        <w:t xml:space="preserve">-  етіологія, патогенез, систематизацію хімічних, електричних та променевих уражень; </w:t>
      </w:r>
    </w:p>
    <w:p w:rsidR="0026143F" w:rsidRDefault="00717719">
      <w:r>
        <w:t xml:space="preserve">-  клінічна  картина  при  окремих  видах  опіків  залежно  від  їх етіології (хімічних, електричних, променевих); </w:t>
      </w:r>
    </w:p>
    <w:p w:rsidR="0026143F" w:rsidRDefault="00717719">
      <w:r>
        <w:t xml:space="preserve">-  перша  допомога  при  окремих  видах  опіків  (хімічних, електричних, променевих); </w:t>
      </w:r>
    </w:p>
    <w:p w:rsidR="0026143F" w:rsidRDefault="00717719">
      <w:r>
        <w:t xml:space="preserve">-  особливості променевої хвороби; </w:t>
      </w:r>
      <w:r>
        <w:br/>
        <w:t xml:space="preserve">-  етіологічні особливості, патогенез холодової травми; </w:t>
      </w:r>
    </w:p>
    <w:p w:rsidR="0026143F" w:rsidRDefault="00717719">
      <w:r>
        <w:t xml:space="preserve">-  клінічний перебіг та ступені важкості відморожень; </w:t>
      </w:r>
    </w:p>
    <w:p w:rsidR="0026143F" w:rsidRDefault="00717719">
      <w:r>
        <w:t xml:space="preserve">-  принципи  першої  допомоги  і  лікувальну  тактику  при відмороженнях;  </w:t>
      </w:r>
    </w:p>
    <w:p w:rsidR="0026143F" w:rsidRDefault="00717719">
      <w:r>
        <w:t xml:space="preserve">-  місцеві та загальні клінічні ознаки електротравми; </w:t>
      </w:r>
    </w:p>
    <w:p w:rsidR="0026143F" w:rsidRDefault="00717719">
      <w:r>
        <w:t>-  порядок надання першої допомоги при електротравмі.</w:t>
      </w:r>
    </w:p>
    <w:p w:rsidR="0026143F" w:rsidRDefault="0026143F">
      <w:pPr>
        <w:tabs>
          <w:tab w:val="left" w:pos="3584"/>
        </w:tabs>
        <w:rPr>
          <w:sz w:val="28"/>
          <w:szCs w:val="28"/>
        </w:rPr>
      </w:pPr>
    </w:p>
    <w:p w:rsidR="0026143F" w:rsidRDefault="0026143F">
      <w:pPr>
        <w:tabs>
          <w:tab w:val="left" w:pos="3584"/>
        </w:tabs>
        <w:rPr>
          <w:sz w:val="28"/>
          <w:szCs w:val="28"/>
        </w:rPr>
      </w:pPr>
    </w:p>
    <w:p w:rsidR="0026143F" w:rsidRDefault="00717719">
      <w:pPr>
        <w:numPr>
          <w:ilvl w:val="0"/>
          <w:numId w:val="50"/>
        </w:numPr>
        <w:rPr>
          <w:color w:val="000000"/>
        </w:rPr>
      </w:pPr>
      <w:r>
        <w:rPr>
          <w:rFonts w:cs="Microsoft YaHei"/>
          <w:b/>
          <w:bCs/>
          <w:color w:val="000000"/>
          <w:sz w:val="32"/>
          <w:szCs w:val="32"/>
          <w:lang w:bidi="uk-UA"/>
        </w:rPr>
        <w:lastRenderedPageBreak/>
        <w:t xml:space="preserve">Основні поняття: </w:t>
      </w:r>
      <w:r>
        <w:t>опікова травма</w:t>
      </w:r>
      <w:r>
        <w:rPr>
          <w:color w:val="000000"/>
        </w:rPr>
        <w:t xml:space="preserve">, хімічні опіки, </w:t>
      </w:r>
      <w:r>
        <w:t>електричні опіки, променеві опіки, методи діагностики, диференційна діагностика, лікувальна тактика.</w:t>
      </w:r>
    </w:p>
    <w:p w:rsidR="0026143F" w:rsidRDefault="0026143F">
      <w:pPr>
        <w:tabs>
          <w:tab w:val="left" w:pos="3584"/>
        </w:tabs>
        <w:rPr>
          <w:sz w:val="28"/>
          <w:szCs w:val="28"/>
        </w:rPr>
      </w:pPr>
    </w:p>
    <w:p w:rsidR="0026143F" w:rsidRDefault="00717719">
      <w:pPr>
        <w:ind w:firstLine="567"/>
        <w:rPr>
          <w:b/>
          <w:sz w:val="32"/>
          <w:szCs w:val="32"/>
        </w:rPr>
      </w:pPr>
      <w:r>
        <w:rPr>
          <w:b/>
          <w:sz w:val="32"/>
          <w:szCs w:val="32"/>
        </w:rPr>
        <w:t>План:</w:t>
      </w:r>
    </w:p>
    <w:p w:rsidR="0026143F" w:rsidRDefault="00717719">
      <w:pPr>
        <w:widowControl w:val="0"/>
        <w:tabs>
          <w:tab w:val="left" w:pos="330"/>
          <w:tab w:val="left" w:pos="952"/>
        </w:tabs>
        <w:jc w:val="both"/>
      </w:pPr>
      <w:r>
        <w:rPr>
          <w:b/>
        </w:rPr>
        <w:t>1.Організаційні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717719">
      <w:pPr>
        <w:widowControl w:val="0"/>
        <w:tabs>
          <w:tab w:val="left" w:pos="330"/>
          <w:tab w:val="left" w:pos="952"/>
        </w:tabs>
        <w:jc w:val="both"/>
      </w:pPr>
      <w:r>
        <w:rPr>
          <w:b/>
        </w:rPr>
        <w:t>2.Контроль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r>
        <w:t xml:space="preserve">1.  Термічний  опік  –  визначення  його  глибини,  площі, прогнозу, важкості. </w:t>
      </w:r>
    </w:p>
    <w:p w:rsidR="0026143F" w:rsidRDefault="00717719">
      <w:r>
        <w:t xml:space="preserve">2.  Місцеві  і  загальні  ознаки  опіків,  патогенез  опікової травми. </w:t>
      </w:r>
    </w:p>
    <w:p w:rsidR="0026143F" w:rsidRDefault="00717719">
      <w:r>
        <w:t xml:space="preserve">3. Опікова хвороба, патогенез, клінічний перебіг, принципи лікування. </w:t>
      </w:r>
    </w:p>
    <w:p w:rsidR="0026143F" w:rsidRDefault="00717719">
      <w:pPr>
        <w:jc w:val="both"/>
      </w:pPr>
      <w:r>
        <w:t xml:space="preserve">4.Перша допомога при термічних опіках. </w:t>
      </w:r>
    </w:p>
    <w:p w:rsidR="0026143F" w:rsidRDefault="00717719">
      <w:pPr>
        <w:jc w:val="both"/>
      </w:pPr>
      <w:r>
        <w:t xml:space="preserve">5.Принципи  лікування  потерпілих  з  опіками,  лікування опікової рани. </w:t>
      </w:r>
    </w:p>
    <w:p w:rsidR="0026143F" w:rsidRDefault="00717719">
      <w:pPr>
        <w:jc w:val="both"/>
      </w:pPr>
      <w:r>
        <w:t>6.Клінічна картина, перша допомога і принципи лікування при окремих видах опіків – хімічних, електричних, променевих.</w:t>
      </w:r>
    </w:p>
    <w:p w:rsidR="0026143F" w:rsidRDefault="00717719">
      <w:pPr>
        <w:widowControl w:val="0"/>
        <w:spacing w:line="220" w:lineRule="auto"/>
      </w:pPr>
      <w:r>
        <w:t xml:space="preserve">7.Відмороження  –  патогенез,  ступінь  ураження,  клінічна картина,  перша  допомога,  принципи  лікування.  Обмороження. Замерзання. </w:t>
      </w:r>
    </w:p>
    <w:p w:rsidR="0026143F" w:rsidRDefault="00717719">
      <w:pPr>
        <w:widowControl w:val="0"/>
        <w:spacing w:line="220" w:lineRule="auto"/>
      </w:pPr>
      <w:r>
        <w:t>8.Електротравма  –  місцеві  і  загальні  прояви,  надання першої допомоги, принципи лікування.</w:t>
      </w:r>
    </w:p>
    <w:p w:rsidR="0026143F" w:rsidRDefault="0026143F">
      <w:pPr>
        <w:widowControl w:val="0"/>
        <w:spacing w:line="220" w:lineRule="auto"/>
        <w:ind w:left="80" w:hanging="80"/>
      </w:pPr>
    </w:p>
    <w:p w:rsidR="0026143F" w:rsidRDefault="00717719">
      <w:pPr>
        <w:widowControl w:val="0"/>
        <w:tabs>
          <w:tab w:val="left" w:pos="614"/>
          <w:tab w:val="left" w:pos="952"/>
        </w:tabs>
        <w:jc w:val="both"/>
      </w:pPr>
      <w:r>
        <w:rPr>
          <w:b/>
        </w:rPr>
        <w:t>3.Формування професійних вмінь, навичок</w:t>
      </w:r>
      <w: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left="0" w:firstLine="567"/>
      </w:pPr>
      <w:r>
        <w:rPr>
          <w:i/>
        </w:rPr>
        <w:t>зміст завдань</w:t>
      </w:r>
      <w:r>
        <w:t xml:space="preserve"> ( клінічні ситуації):</w:t>
      </w:r>
    </w:p>
    <w:p w:rsidR="0026143F" w:rsidRDefault="0026143F">
      <w:pPr>
        <w:tabs>
          <w:tab w:val="left" w:pos="3584"/>
        </w:tabs>
        <w:rPr>
          <w:sz w:val="28"/>
          <w:szCs w:val="28"/>
        </w:rPr>
      </w:pPr>
    </w:p>
    <w:p w:rsidR="0026143F" w:rsidRDefault="00717719">
      <w:pPr>
        <w:widowControl w:val="0"/>
        <w:tabs>
          <w:tab w:val="left" w:pos="90"/>
        </w:tabs>
        <w:jc w:val="both"/>
        <w:rPr>
          <w:b/>
          <w:color w:val="000000"/>
        </w:rPr>
      </w:pPr>
      <w:r>
        <w:rPr>
          <w:color w:val="000000"/>
        </w:rPr>
        <w:t>1.</w:t>
      </w:r>
      <w:r>
        <w:rPr>
          <w:color w:val="000000"/>
        </w:rPr>
        <w:tab/>
      </w:r>
      <w:r>
        <w:t>Х</w:t>
      </w:r>
      <w:r>
        <w:rPr>
          <w:snapToGrid w:val="0"/>
          <w:color w:val="000000"/>
        </w:rPr>
        <w:t xml:space="preserve">ворий </w:t>
      </w:r>
      <w:r>
        <w:rPr>
          <w:color w:val="000000"/>
        </w:rPr>
        <w:t xml:space="preserve">одержав опік полум'ям обох кистей . На тильних і долонних поверхнях кистей міхури заповнені серозною рідиною. Область променево-зап'ясткових суглобів гиперемирована. Передпліччя в полум'ї не постраждали. Сформулюйте попередній діагноз. </w:t>
      </w:r>
    </w:p>
    <w:p w:rsidR="0026143F" w:rsidRDefault="00717719">
      <w:pPr>
        <w:widowControl w:val="0"/>
        <w:ind w:firstLine="567"/>
        <w:jc w:val="both"/>
        <w:rPr>
          <w:b/>
          <w:color w:val="000000"/>
        </w:rPr>
      </w:pPr>
      <w:r>
        <w:rPr>
          <w:b/>
          <w:color w:val="000000"/>
        </w:rPr>
        <w:t>A.</w:t>
      </w:r>
      <w:r>
        <w:rPr>
          <w:color w:val="000000"/>
        </w:rPr>
        <w:t xml:space="preserve"> * опік полум'ям кистей П- ступеня, площею 4\% поверхні тіла. </w:t>
      </w:r>
    </w:p>
    <w:p w:rsidR="0026143F" w:rsidRDefault="00717719">
      <w:pPr>
        <w:widowControl w:val="0"/>
        <w:ind w:firstLine="567"/>
        <w:jc w:val="both"/>
        <w:rPr>
          <w:b/>
          <w:color w:val="000000"/>
        </w:rPr>
      </w:pPr>
      <w:r>
        <w:rPr>
          <w:b/>
          <w:color w:val="000000"/>
        </w:rPr>
        <w:t>B.</w:t>
      </w:r>
      <w:r>
        <w:rPr>
          <w:color w:val="000000"/>
        </w:rPr>
        <w:t xml:space="preserve"> Опік полум'ям кистей П- ступеня, площею 2\% поверхні тіла </w:t>
      </w:r>
    </w:p>
    <w:p w:rsidR="0026143F" w:rsidRDefault="00717719">
      <w:pPr>
        <w:widowControl w:val="0"/>
        <w:ind w:firstLine="567"/>
        <w:jc w:val="both"/>
        <w:rPr>
          <w:b/>
          <w:color w:val="000000"/>
        </w:rPr>
      </w:pPr>
      <w:r>
        <w:rPr>
          <w:b/>
          <w:color w:val="000000"/>
        </w:rPr>
        <w:t>C.</w:t>
      </w:r>
      <w:r>
        <w:rPr>
          <w:color w:val="000000"/>
        </w:rPr>
        <w:t xml:space="preserve"> Опік полум'ям кистей Ша ступеня, площею 4\% поверхні тіла </w:t>
      </w:r>
    </w:p>
    <w:p w:rsidR="0026143F" w:rsidRDefault="00717719">
      <w:pPr>
        <w:widowControl w:val="0"/>
        <w:ind w:firstLine="567"/>
        <w:jc w:val="both"/>
        <w:rPr>
          <w:b/>
          <w:color w:val="000000"/>
        </w:rPr>
      </w:pPr>
      <w:r>
        <w:rPr>
          <w:b/>
          <w:color w:val="000000"/>
        </w:rPr>
        <w:t>D.</w:t>
      </w:r>
      <w:r>
        <w:rPr>
          <w:color w:val="000000"/>
        </w:rPr>
        <w:t xml:space="preserve"> Опік полум'ям кистей Ш ступеня, площею 4\% поверхні тіла </w:t>
      </w:r>
    </w:p>
    <w:p w:rsidR="0026143F" w:rsidRDefault="00717719">
      <w:pPr>
        <w:widowControl w:val="0"/>
        <w:ind w:firstLine="567"/>
        <w:jc w:val="both"/>
        <w:rPr>
          <w:color w:val="000000"/>
        </w:rPr>
      </w:pPr>
      <w:r>
        <w:rPr>
          <w:b/>
          <w:color w:val="000000"/>
        </w:rPr>
        <w:t>E.</w:t>
      </w:r>
      <w:r>
        <w:rPr>
          <w:color w:val="000000"/>
        </w:rPr>
        <w:t xml:space="preserve"> Опік полум'ям кистей II б ступеня, площею 2\% поверхні тіла </w:t>
      </w:r>
    </w:p>
    <w:p w:rsidR="0026143F" w:rsidRDefault="0026143F">
      <w:pPr>
        <w:widowControl w:val="0"/>
        <w:spacing w:line="220" w:lineRule="auto"/>
        <w:ind w:left="80" w:firstLine="500"/>
        <w:rPr>
          <w:b/>
          <w:sz w:val="28"/>
          <w:szCs w:val="28"/>
        </w:rPr>
      </w:pPr>
    </w:p>
    <w:p w:rsidR="0026143F" w:rsidRDefault="00717719">
      <w:pPr>
        <w:widowControl w:val="0"/>
        <w:tabs>
          <w:tab w:val="left" w:pos="90"/>
        </w:tabs>
        <w:jc w:val="both"/>
        <w:rPr>
          <w:color w:val="000000"/>
        </w:rPr>
      </w:pPr>
      <w:r>
        <w:rPr>
          <w:color w:val="000000"/>
        </w:rPr>
        <w:t>2.</w:t>
      </w:r>
      <w:r>
        <w:rPr>
          <w:color w:val="000000"/>
        </w:rPr>
        <w:tab/>
        <w:t xml:space="preserve">У </w:t>
      </w:r>
      <w:r>
        <w:rPr>
          <w:snapToGrid w:val="0"/>
        </w:rPr>
        <w:t>хворого</w:t>
      </w:r>
      <w:r>
        <w:rPr>
          <w:color w:val="000000"/>
        </w:rPr>
        <w:t xml:space="preserve"> опік полум'ям 2А, ЗА, 3Б ступеня обох рук, груди, живота. Загальна площа опіку близько 35\% поверхні тіла, з них глибоких - 28\% поверхні тіла. Опік одержав 4 тижня назад. Загальний стан хворого важке. Т тіла 38,1C., Р - 92 уд. у хв., аритмічний, ПЕКЛО 125/70 мм рт.ст. Сформулюйте попередній діагноз. </w:t>
      </w:r>
    </w:p>
    <w:p w:rsidR="0026143F" w:rsidRDefault="00717719">
      <w:pPr>
        <w:widowControl w:val="0"/>
        <w:tabs>
          <w:tab w:val="left" w:pos="90"/>
        </w:tabs>
        <w:ind w:firstLine="567"/>
        <w:jc w:val="both"/>
        <w:rPr>
          <w:b/>
          <w:color w:val="000000"/>
        </w:rPr>
      </w:pPr>
      <w:r>
        <w:rPr>
          <w:b/>
          <w:color w:val="000000"/>
        </w:rPr>
        <w:t>A.</w:t>
      </w:r>
      <w:r>
        <w:rPr>
          <w:color w:val="000000"/>
        </w:rPr>
        <w:t xml:space="preserve"> * опікова септикотоксемия </w:t>
      </w:r>
    </w:p>
    <w:p w:rsidR="0026143F" w:rsidRDefault="00717719">
      <w:pPr>
        <w:widowControl w:val="0"/>
        <w:tabs>
          <w:tab w:val="left" w:pos="90"/>
        </w:tabs>
        <w:ind w:firstLine="567"/>
        <w:jc w:val="both"/>
        <w:rPr>
          <w:b/>
          <w:color w:val="000000"/>
        </w:rPr>
      </w:pPr>
      <w:r>
        <w:rPr>
          <w:b/>
          <w:color w:val="000000"/>
        </w:rPr>
        <w:t>B.</w:t>
      </w:r>
      <w:r>
        <w:rPr>
          <w:color w:val="000000"/>
        </w:rPr>
        <w:t xml:space="preserve"> Опіковий шок </w:t>
      </w:r>
    </w:p>
    <w:p w:rsidR="0026143F" w:rsidRDefault="00717719">
      <w:pPr>
        <w:widowControl w:val="0"/>
        <w:tabs>
          <w:tab w:val="left" w:pos="90"/>
        </w:tabs>
        <w:ind w:firstLine="567"/>
        <w:jc w:val="both"/>
        <w:rPr>
          <w:b/>
          <w:color w:val="000000"/>
        </w:rPr>
      </w:pPr>
      <w:r>
        <w:rPr>
          <w:b/>
          <w:color w:val="000000"/>
        </w:rPr>
        <w:t>C.</w:t>
      </w:r>
      <w:r>
        <w:rPr>
          <w:color w:val="000000"/>
        </w:rPr>
        <w:t xml:space="preserve"> Гостра опікова токсемія </w:t>
      </w:r>
    </w:p>
    <w:p w:rsidR="0026143F" w:rsidRDefault="00717719">
      <w:pPr>
        <w:widowControl w:val="0"/>
        <w:tabs>
          <w:tab w:val="left" w:pos="90"/>
        </w:tabs>
        <w:ind w:firstLine="567"/>
        <w:jc w:val="both"/>
        <w:rPr>
          <w:b/>
          <w:color w:val="000000"/>
        </w:rPr>
      </w:pPr>
      <w:r>
        <w:rPr>
          <w:b/>
          <w:color w:val="000000"/>
        </w:rPr>
        <w:t>D.</w:t>
      </w:r>
      <w:r>
        <w:rPr>
          <w:color w:val="000000"/>
        </w:rPr>
        <w:t xml:space="preserve"> Реконвалесценція </w:t>
      </w:r>
    </w:p>
    <w:p w:rsidR="0026143F" w:rsidRDefault="00717719">
      <w:pPr>
        <w:widowControl w:val="0"/>
        <w:tabs>
          <w:tab w:val="left" w:pos="90"/>
        </w:tabs>
        <w:ind w:firstLine="567"/>
        <w:jc w:val="both"/>
        <w:rPr>
          <w:color w:val="000000"/>
        </w:rPr>
      </w:pPr>
      <w:r>
        <w:rPr>
          <w:b/>
          <w:color w:val="000000"/>
        </w:rPr>
        <w:t>E.</w:t>
      </w:r>
      <w:r>
        <w:rPr>
          <w:color w:val="000000"/>
        </w:rPr>
        <w:t xml:space="preserve"> Хронічний опіковий шок </w:t>
      </w:r>
    </w:p>
    <w:p w:rsidR="0026143F" w:rsidRDefault="0026143F">
      <w:pPr>
        <w:widowControl w:val="0"/>
        <w:spacing w:line="220" w:lineRule="auto"/>
        <w:ind w:left="80" w:firstLine="500"/>
        <w:rPr>
          <w:b/>
          <w:sz w:val="28"/>
          <w:szCs w:val="28"/>
        </w:rPr>
      </w:pPr>
    </w:p>
    <w:p w:rsidR="0026143F" w:rsidRDefault="00717719">
      <w:pPr>
        <w:widowControl w:val="0"/>
        <w:tabs>
          <w:tab w:val="left" w:pos="90"/>
        </w:tabs>
        <w:jc w:val="both"/>
        <w:rPr>
          <w:b/>
          <w:color w:val="000000"/>
        </w:rPr>
      </w:pPr>
      <w:r>
        <w:rPr>
          <w:color w:val="000000"/>
        </w:rPr>
        <w:t>3.</w:t>
      </w:r>
      <w:r>
        <w:rPr>
          <w:color w:val="000000"/>
        </w:rPr>
        <w:tab/>
        <w:t xml:space="preserve">Потерпілий доставлений у важкому стані, без свідомості. Відомо, що хворий торкнувся рукою оголеного проводу і протягом 5 хвилин був під впливом перемінного електричного струму напругою 220 вольтів. Об'єктивно: Шкірні покриви бліді, на ощупь холодні. Подих ослаблений, ПЕКЛО 90/50 мм рт.ст., Рs - 60/хв., аритмічний. На правій кисті і на правій стопі ділянки некрозу шкіри. Який попередній діагноз? </w:t>
      </w:r>
    </w:p>
    <w:p w:rsidR="0026143F" w:rsidRDefault="00717719">
      <w:pPr>
        <w:widowControl w:val="0"/>
        <w:tabs>
          <w:tab w:val="left" w:pos="90"/>
        </w:tabs>
        <w:ind w:firstLine="567"/>
        <w:jc w:val="both"/>
        <w:rPr>
          <w:b/>
          <w:color w:val="000000"/>
        </w:rPr>
      </w:pPr>
      <w:r>
        <w:rPr>
          <w:b/>
          <w:color w:val="000000"/>
        </w:rPr>
        <w:lastRenderedPageBreak/>
        <w:t>A.</w:t>
      </w:r>
      <w:r>
        <w:rPr>
          <w:color w:val="000000"/>
        </w:rPr>
        <w:t xml:space="preserve"> * электроопік правої стопи і правої кисті </w:t>
      </w:r>
    </w:p>
    <w:p w:rsidR="0026143F" w:rsidRDefault="00717719">
      <w:pPr>
        <w:widowControl w:val="0"/>
        <w:tabs>
          <w:tab w:val="left" w:pos="90"/>
        </w:tabs>
        <w:ind w:firstLine="567"/>
        <w:jc w:val="both"/>
        <w:rPr>
          <w:b/>
          <w:color w:val="000000"/>
        </w:rPr>
      </w:pPr>
      <w:r>
        <w:rPr>
          <w:b/>
          <w:color w:val="000000"/>
        </w:rPr>
        <w:t>B.</w:t>
      </w:r>
      <w:r>
        <w:rPr>
          <w:color w:val="000000"/>
        </w:rPr>
        <w:t xml:space="preserve"> Электротравма, гостра серцево-судинна недостатність </w:t>
      </w:r>
    </w:p>
    <w:p w:rsidR="0026143F" w:rsidRDefault="00717719">
      <w:pPr>
        <w:widowControl w:val="0"/>
        <w:tabs>
          <w:tab w:val="left" w:pos="90"/>
        </w:tabs>
        <w:ind w:firstLine="567"/>
        <w:jc w:val="both"/>
        <w:rPr>
          <w:b/>
          <w:color w:val="000000"/>
        </w:rPr>
      </w:pPr>
      <w:r>
        <w:rPr>
          <w:b/>
          <w:color w:val="000000"/>
        </w:rPr>
        <w:t>C.</w:t>
      </w:r>
      <w:r>
        <w:rPr>
          <w:color w:val="000000"/>
        </w:rPr>
        <w:t xml:space="preserve"> Судинний колапс унаслідок поразки електрострумом </w:t>
      </w:r>
    </w:p>
    <w:p w:rsidR="0026143F" w:rsidRDefault="00717719">
      <w:pPr>
        <w:widowControl w:val="0"/>
        <w:tabs>
          <w:tab w:val="left" w:pos="90"/>
        </w:tabs>
        <w:ind w:firstLine="567"/>
        <w:jc w:val="both"/>
        <w:rPr>
          <w:b/>
          <w:color w:val="000000"/>
        </w:rPr>
      </w:pPr>
      <w:r>
        <w:rPr>
          <w:b/>
          <w:color w:val="000000"/>
        </w:rPr>
        <w:t>D.</w:t>
      </w:r>
      <w:r>
        <w:rPr>
          <w:color w:val="000000"/>
        </w:rPr>
        <w:t xml:space="preserve"> Високовольтний электроопік правої стопи і гомілки </w:t>
      </w:r>
    </w:p>
    <w:p w:rsidR="0026143F" w:rsidRDefault="00717719">
      <w:pPr>
        <w:widowControl w:val="0"/>
        <w:tabs>
          <w:tab w:val="left" w:pos="90"/>
        </w:tabs>
        <w:ind w:firstLine="567"/>
        <w:jc w:val="both"/>
        <w:rPr>
          <w:color w:val="000000"/>
        </w:rPr>
      </w:pPr>
      <w:r>
        <w:rPr>
          <w:b/>
          <w:color w:val="000000"/>
        </w:rPr>
        <w:t>E.</w:t>
      </w:r>
      <w:r>
        <w:rPr>
          <w:color w:val="000000"/>
        </w:rPr>
        <w:t xml:space="preserve"> Электроопік правої стопи і правої кисті </w:t>
      </w:r>
    </w:p>
    <w:p w:rsidR="0026143F" w:rsidRDefault="0026143F">
      <w:pPr>
        <w:widowControl w:val="0"/>
        <w:spacing w:line="216" w:lineRule="auto"/>
        <w:rPr>
          <w:b/>
        </w:rPr>
      </w:pPr>
    </w:p>
    <w:p w:rsidR="0026143F" w:rsidRDefault="0026143F">
      <w:pPr>
        <w:widowControl w:val="0"/>
        <w:spacing w:line="216" w:lineRule="auto"/>
        <w:rPr>
          <w:b/>
          <w:sz w:val="28"/>
          <w:szCs w:val="28"/>
        </w:rPr>
      </w:pPr>
    </w:p>
    <w:p w:rsidR="0026143F" w:rsidRDefault="00717719">
      <w:pPr>
        <w:widowControl w:val="0"/>
        <w:numPr>
          <w:ilvl w:val="0"/>
          <w:numId w:val="3"/>
        </w:numPr>
        <w:tabs>
          <w:tab w:val="left" w:pos="952"/>
          <w:tab w:val="left" w:pos="1169"/>
        </w:tabs>
        <w:ind w:left="0" w:firstLine="567"/>
      </w:pPr>
      <w:r>
        <w:rPr>
          <w:i/>
        </w:rPr>
        <w:t>рекомендації</w:t>
      </w:r>
      <w: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pStyle w:val="a8"/>
        <w:ind w:right="200"/>
        <w:rPr>
          <w:b/>
          <w:color w:val="000000"/>
        </w:rPr>
      </w:pPr>
      <w:r>
        <w:rPr>
          <w:b/>
          <w:color w:val="000000"/>
        </w:rPr>
        <w:t>Орієнтуюча карта щодо самостійної роботи з літературою з теми заняття.</w:t>
      </w:r>
    </w:p>
    <w:p w:rsidR="0026143F" w:rsidRDefault="00717719">
      <w:pPr>
        <w:widowControl w:val="0"/>
        <w:spacing w:line="216" w:lineRule="auto"/>
        <w:rPr>
          <w:b/>
          <w:sz w:val="28"/>
          <w:szCs w:val="28"/>
        </w:rPr>
      </w:pPr>
      <w:r>
        <w:rPr>
          <w:b/>
          <w:noProof/>
          <w:sz w:val="28"/>
          <w:szCs w:val="28"/>
          <w:lang w:val="ru-RU" w:eastAsia="ru-RU"/>
        </w:rPr>
        <w:drawing>
          <wp:inline distT="0" distB="0" distL="0" distR="0">
            <wp:extent cx="6120765" cy="4107180"/>
            <wp:effectExtent l="0" t="0" r="0" b="0"/>
            <wp:docPr id="16" name="image4.png"/>
            <wp:cNvGraphicFramePr/>
            <a:graphic xmlns:a="http://schemas.openxmlformats.org/drawingml/2006/main">
              <a:graphicData uri="http://schemas.openxmlformats.org/drawingml/2006/picture">
                <pic:pic xmlns:pic="http://schemas.openxmlformats.org/drawingml/2006/picture">
                  <pic:nvPicPr>
                    <pic:cNvPr id="16" name="image4.png"/>
                    <pic:cNvPicPr preferRelativeResize="0"/>
                  </pic:nvPicPr>
                  <pic:blipFill>
                    <a:blip r:embed="rId223"/>
                    <a:srcRect/>
                    <a:stretch>
                      <a:fillRect/>
                    </a:stretch>
                  </pic:blipFill>
                  <pic:spPr>
                    <a:xfrm>
                      <a:off x="0" y="0"/>
                      <a:ext cx="6121032" cy="4107728"/>
                    </a:xfrm>
                    <a:prstGeom prst="rect">
                      <a:avLst/>
                    </a:prstGeom>
                  </pic:spPr>
                </pic:pic>
              </a:graphicData>
            </a:graphic>
          </wp:inline>
        </w:drawing>
      </w:r>
    </w:p>
    <w:p w:rsidR="0026143F" w:rsidRDefault="0026143F">
      <w:pPr>
        <w:widowControl w:val="0"/>
        <w:spacing w:line="216" w:lineRule="auto"/>
        <w:rPr>
          <w:b/>
          <w:sz w:val="28"/>
          <w:szCs w:val="28"/>
        </w:rPr>
      </w:pPr>
    </w:p>
    <w:p w:rsidR="0026143F" w:rsidRDefault="00717719">
      <w:pPr>
        <w:widowControl w:val="0"/>
        <w:spacing w:line="216" w:lineRule="auto"/>
        <w:rPr>
          <w:b/>
        </w:rPr>
      </w:pPr>
      <w:r>
        <w:rPr>
          <w:b/>
        </w:rPr>
        <w:t xml:space="preserve">Перелік навчальних практичних завдань, які необхідно виконати на практичному занятті: </w:t>
      </w:r>
    </w:p>
    <w:p w:rsidR="0026143F" w:rsidRDefault="00717719">
      <w:pPr>
        <w:widowControl w:val="0"/>
        <w:spacing w:line="220" w:lineRule="auto"/>
        <w:ind w:left="80" w:firstLine="500"/>
      </w:pPr>
      <w:r>
        <w:t xml:space="preserve">-  оволодіти методикою серцево-легеневої реанімації; </w:t>
      </w:r>
    </w:p>
    <w:p w:rsidR="0026143F" w:rsidRDefault="00717719">
      <w:pPr>
        <w:widowControl w:val="0"/>
        <w:spacing w:line="220" w:lineRule="auto"/>
        <w:ind w:left="80" w:firstLine="500"/>
      </w:pPr>
      <w:r>
        <w:t xml:space="preserve">-  оволодіти методикою визначення ознак клінічної смерті; </w:t>
      </w:r>
    </w:p>
    <w:p w:rsidR="0026143F" w:rsidRDefault="00717719">
      <w:pPr>
        <w:widowControl w:val="0"/>
        <w:spacing w:line="220" w:lineRule="auto"/>
        <w:ind w:left="851" w:hanging="271"/>
      </w:pPr>
      <w:r>
        <w:t xml:space="preserve">-  оволодіти  методикою  відновлення  прохідності  верхніх дихальних шляхів за        допомогою потрійного прийому Сафара; </w:t>
      </w:r>
    </w:p>
    <w:p w:rsidR="0026143F" w:rsidRDefault="00717719">
      <w:pPr>
        <w:widowControl w:val="0"/>
        <w:spacing w:line="220" w:lineRule="auto"/>
        <w:ind w:left="80" w:firstLine="500"/>
      </w:pPr>
      <w:r>
        <w:t xml:space="preserve">-  оволодіти методиками визначення площі опіку; </w:t>
      </w:r>
    </w:p>
    <w:p w:rsidR="0026143F" w:rsidRDefault="00717719">
      <w:pPr>
        <w:widowControl w:val="0"/>
        <w:spacing w:line="220" w:lineRule="auto"/>
        <w:ind w:left="80" w:firstLine="500"/>
      </w:pPr>
      <w:r>
        <w:t xml:space="preserve">-  оволодіти методикою обчислення прогнозу опіку; </w:t>
      </w:r>
    </w:p>
    <w:p w:rsidR="0026143F" w:rsidRDefault="00717719">
      <w:pPr>
        <w:widowControl w:val="0"/>
        <w:spacing w:line="220" w:lineRule="auto"/>
        <w:ind w:left="851" w:hanging="271"/>
      </w:pPr>
      <w:r>
        <w:t xml:space="preserve">-  оволодіти  методикою  накладення  пов’язок,  іммобілізації потерпілих з опіковою травмою; </w:t>
      </w:r>
    </w:p>
    <w:p w:rsidR="0026143F" w:rsidRDefault="00717719">
      <w:pPr>
        <w:widowControl w:val="0"/>
        <w:spacing w:line="220" w:lineRule="auto"/>
        <w:ind w:left="80" w:firstLine="500"/>
      </w:pPr>
      <w:r>
        <w:t xml:space="preserve">-  оволодіти методикою першої допомоги при хімічних опіках; </w:t>
      </w:r>
    </w:p>
    <w:p w:rsidR="0026143F" w:rsidRDefault="00717719">
      <w:pPr>
        <w:widowControl w:val="0"/>
        <w:spacing w:line="220" w:lineRule="auto"/>
        <w:ind w:left="80" w:firstLine="500"/>
      </w:pPr>
      <w:r>
        <w:t xml:space="preserve">-  оволодіти методикою першої допомоги при відмороженнях; </w:t>
      </w:r>
    </w:p>
    <w:p w:rsidR="0026143F" w:rsidRDefault="00717719">
      <w:pPr>
        <w:widowControl w:val="0"/>
        <w:spacing w:line="220" w:lineRule="auto"/>
        <w:ind w:left="80" w:firstLine="500"/>
        <w:rPr>
          <w:b/>
          <w:sz w:val="28"/>
          <w:szCs w:val="28"/>
        </w:rPr>
      </w:pPr>
      <w:r>
        <w:t>-  оволодіти методикою першої допомоги при електротравмі.</w:t>
      </w:r>
    </w:p>
    <w:p w:rsidR="0026143F" w:rsidRDefault="0026143F">
      <w:pPr>
        <w:widowControl w:val="0"/>
        <w:spacing w:line="216" w:lineRule="auto"/>
        <w:rPr>
          <w:b/>
          <w:sz w:val="28"/>
          <w:szCs w:val="28"/>
        </w:rPr>
      </w:pPr>
    </w:p>
    <w:p w:rsidR="0026143F" w:rsidRDefault="0026143F">
      <w:pPr>
        <w:widowControl w:val="0"/>
        <w:spacing w:line="216" w:lineRule="auto"/>
        <w:rPr>
          <w:b/>
          <w:sz w:val="28"/>
          <w:szCs w:val="28"/>
        </w:rPr>
      </w:pPr>
    </w:p>
    <w:p w:rsidR="0026143F" w:rsidRDefault="0026143F">
      <w:pPr>
        <w:widowControl w:val="0"/>
        <w:spacing w:line="216" w:lineRule="auto"/>
        <w:rPr>
          <w:b/>
          <w:sz w:val="28"/>
          <w:szCs w:val="28"/>
        </w:rPr>
      </w:pPr>
    </w:p>
    <w:p w:rsidR="0026143F" w:rsidRDefault="0026143F">
      <w:pPr>
        <w:widowControl w:val="0"/>
        <w:spacing w:line="216" w:lineRule="auto"/>
        <w:rPr>
          <w:b/>
          <w:sz w:val="28"/>
          <w:szCs w:val="28"/>
        </w:rPr>
      </w:pPr>
    </w:p>
    <w:p w:rsidR="0026143F" w:rsidRDefault="0026143F">
      <w:pPr>
        <w:widowControl w:val="0"/>
        <w:spacing w:line="216" w:lineRule="auto"/>
        <w:rPr>
          <w:b/>
          <w:sz w:val="28"/>
          <w:szCs w:val="28"/>
        </w:rPr>
      </w:pPr>
    </w:p>
    <w:p w:rsidR="0026143F" w:rsidRDefault="0026143F">
      <w:pPr>
        <w:widowControl w:val="0"/>
        <w:spacing w:line="216" w:lineRule="auto"/>
        <w:rPr>
          <w:b/>
          <w:sz w:val="28"/>
          <w:szCs w:val="28"/>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lastRenderedPageBreak/>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441"/>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t>«4»</w:t>
            </w:r>
          </w:p>
        </w:tc>
        <w:tc>
          <w:tcPr>
            <w:tcW w:w="7974" w:type="dxa"/>
          </w:tcPr>
          <w:p w:rsidR="0026143F" w:rsidRDefault="00717719">
            <w:pPr>
              <w:jc w:val="both"/>
            </w:pPr>
            <w: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t>Задовільно «3»</w:t>
            </w:r>
          </w:p>
        </w:tc>
        <w:tc>
          <w:tcPr>
            <w:tcW w:w="7974" w:type="dxa"/>
          </w:tcPr>
          <w:p w:rsidR="0026143F" w:rsidRDefault="00717719">
            <w:pPr>
              <w:jc w:val="both"/>
            </w:pPr>
            <w: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t>Незадовільно «2»</w:t>
            </w:r>
          </w:p>
        </w:tc>
        <w:tc>
          <w:tcPr>
            <w:tcW w:w="7974" w:type="dxa"/>
          </w:tcPr>
          <w:p w:rsidR="0026143F" w:rsidRDefault="00717719">
            <w:pPr>
              <w:jc w:val="both"/>
            </w:pPr>
            <w: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rPr>
          <w:sz w:val="32"/>
          <w:szCs w:val="32"/>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матеріали контролю для заключного етапу заняття</w:t>
      </w:r>
      <w:r>
        <w:rPr>
          <w:sz w:val="28"/>
          <w:szCs w:val="28"/>
        </w:rPr>
        <w:t xml:space="preserve">: задачі, завдання, тести </w:t>
      </w:r>
      <w:r>
        <w:rPr>
          <w:bCs/>
          <w:iCs/>
          <w:sz w:val="28"/>
          <w:szCs w:val="28"/>
        </w:rPr>
        <w:t>.</w:t>
      </w:r>
    </w:p>
    <w:p w:rsidR="0026143F" w:rsidRDefault="0026143F">
      <w:pPr>
        <w:widowControl w:val="0"/>
        <w:spacing w:line="216" w:lineRule="auto"/>
        <w:rPr>
          <w:b/>
          <w:sz w:val="28"/>
          <w:szCs w:val="28"/>
        </w:rPr>
      </w:pPr>
    </w:p>
    <w:p w:rsidR="0026143F" w:rsidRDefault="00717719">
      <w:pPr>
        <w:widowControl w:val="0"/>
        <w:tabs>
          <w:tab w:val="left" w:pos="567"/>
        </w:tabs>
        <w:ind w:left="567" w:hanging="567"/>
        <w:jc w:val="both"/>
        <w:rPr>
          <w:b/>
          <w:color w:val="000000"/>
        </w:rPr>
      </w:pPr>
      <w:r>
        <w:rPr>
          <w:color w:val="000000"/>
        </w:rPr>
        <w:t xml:space="preserve">      1.</w:t>
      </w:r>
      <w:r>
        <w:rPr>
          <w:color w:val="000000"/>
        </w:rPr>
        <w:tab/>
        <w:t xml:space="preserve">У хворій опік полум'ям 2А, ЗА, Б ступеня обох рук, груди, живота. Загальна площа опіку близько 35\% поверхні тіла, з них глибоких - 28\% поверхні тіла. Опік одержав 4 тижня назад. Загальний стан хворого важке. Температура тіла 38,1 град., пульс 92 уд. у хв., аритмічний, ПЕКЛО 125/70 мм рт. ст. Сформулюйте період опікової хвороби: </w:t>
      </w:r>
    </w:p>
    <w:p w:rsidR="0026143F" w:rsidRDefault="00717719">
      <w:pPr>
        <w:widowControl w:val="0"/>
        <w:tabs>
          <w:tab w:val="left" w:pos="90"/>
        </w:tabs>
        <w:ind w:firstLine="1985"/>
        <w:jc w:val="both"/>
        <w:rPr>
          <w:b/>
          <w:color w:val="000000"/>
        </w:rPr>
      </w:pPr>
      <w:r>
        <w:rPr>
          <w:b/>
          <w:color w:val="000000"/>
        </w:rPr>
        <w:t>A.</w:t>
      </w:r>
      <w:r>
        <w:rPr>
          <w:color w:val="000000"/>
        </w:rPr>
        <w:t xml:space="preserve"> * Опікова септикотоксемия </w:t>
      </w:r>
    </w:p>
    <w:p w:rsidR="0026143F" w:rsidRDefault="00717719">
      <w:pPr>
        <w:widowControl w:val="0"/>
        <w:tabs>
          <w:tab w:val="left" w:pos="90"/>
        </w:tabs>
        <w:ind w:firstLine="1985"/>
        <w:jc w:val="both"/>
        <w:rPr>
          <w:b/>
          <w:color w:val="000000"/>
        </w:rPr>
      </w:pPr>
      <w:r>
        <w:rPr>
          <w:b/>
          <w:color w:val="000000"/>
        </w:rPr>
        <w:t>B.</w:t>
      </w:r>
      <w:r>
        <w:rPr>
          <w:color w:val="000000"/>
        </w:rPr>
        <w:t xml:space="preserve"> Опіковий шок </w:t>
      </w:r>
    </w:p>
    <w:p w:rsidR="0026143F" w:rsidRDefault="00717719">
      <w:pPr>
        <w:widowControl w:val="0"/>
        <w:tabs>
          <w:tab w:val="left" w:pos="90"/>
        </w:tabs>
        <w:ind w:firstLine="1985"/>
        <w:jc w:val="both"/>
        <w:rPr>
          <w:b/>
          <w:color w:val="000000"/>
        </w:rPr>
      </w:pPr>
      <w:r>
        <w:rPr>
          <w:b/>
          <w:color w:val="000000"/>
        </w:rPr>
        <w:t>C.</w:t>
      </w:r>
      <w:r>
        <w:rPr>
          <w:color w:val="000000"/>
        </w:rPr>
        <w:t xml:space="preserve"> Гостра опікова токсемія </w:t>
      </w:r>
    </w:p>
    <w:p w:rsidR="0026143F" w:rsidRDefault="00717719">
      <w:pPr>
        <w:widowControl w:val="0"/>
        <w:tabs>
          <w:tab w:val="left" w:pos="90"/>
        </w:tabs>
        <w:ind w:firstLine="1985"/>
        <w:jc w:val="both"/>
        <w:rPr>
          <w:b/>
          <w:color w:val="000000"/>
        </w:rPr>
      </w:pPr>
      <w:r>
        <w:rPr>
          <w:b/>
          <w:color w:val="000000"/>
        </w:rPr>
        <w:t>D.</w:t>
      </w:r>
      <w:r>
        <w:rPr>
          <w:color w:val="000000"/>
        </w:rPr>
        <w:t xml:space="preserve"> Реконвалесценція </w:t>
      </w:r>
    </w:p>
    <w:p w:rsidR="0026143F" w:rsidRDefault="00717719">
      <w:pPr>
        <w:widowControl w:val="0"/>
        <w:tabs>
          <w:tab w:val="left" w:pos="90"/>
        </w:tabs>
        <w:ind w:firstLine="1985"/>
        <w:jc w:val="both"/>
        <w:rPr>
          <w:color w:val="000000"/>
        </w:rPr>
      </w:pPr>
      <w:r>
        <w:rPr>
          <w:b/>
          <w:color w:val="000000"/>
        </w:rPr>
        <w:t>E.</w:t>
      </w:r>
      <w:r>
        <w:rPr>
          <w:color w:val="000000"/>
        </w:rPr>
        <w:t xml:space="preserve"> Хронічний опіковий шок </w:t>
      </w:r>
    </w:p>
    <w:p w:rsidR="0026143F" w:rsidRDefault="0026143F">
      <w:pPr>
        <w:widowControl w:val="0"/>
        <w:spacing w:line="220" w:lineRule="auto"/>
        <w:ind w:left="80" w:firstLine="500"/>
        <w:rPr>
          <w:b/>
        </w:rPr>
      </w:pPr>
    </w:p>
    <w:p w:rsidR="0026143F" w:rsidRDefault="00717719">
      <w:pPr>
        <w:widowControl w:val="0"/>
        <w:tabs>
          <w:tab w:val="left" w:pos="284"/>
        </w:tabs>
        <w:ind w:left="567" w:hanging="567"/>
        <w:jc w:val="both"/>
        <w:rPr>
          <w:b/>
          <w:color w:val="000000"/>
        </w:rPr>
      </w:pPr>
      <w:r>
        <w:rPr>
          <w:color w:val="000000"/>
        </w:rPr>
        <w:t xml:space="preserve">      2.</w:t>
      </w:r>
      <w:r>
        <w:rPr>
          <w:color w:val="000000"/>
        </w:rPr>
        <w:tab/>
        <w:t xml:space="preserve">Потерпілий скаржиться на біль у ногах, не може ходити. Біль у ногах і </w:t>
      </w:r>
      <w:r>
        <w:t>зміна</w:t>
      </w:r>
      <w:r>
        <w:rPr>
          <w:color w:val="000000"/>
        </w:rPr>
        <w:t xml:space="preserve"> </w:t>
      </w:r>
      <w:r>
        <w:t>фарбування</w:t>
      </w:r>
      <w:r>
        <w:rPr>
          <w:color w:val="000000"/>
        </w:rPr>
        <w:t xml:space="preserve"> шкіри пальців з'явилися 2 дні назад, </w:t>
      </w:r>
      <w:r>
        <w:t>коли</w:t>
      </w:r>
      <w:r>
        <w:rPr>
          <w:color w:val="000000"/>
        </w:rPr>
        <w:t xml:space="preserve"> </w:t>
      </w:r>
      <w:r>
        <w:t>зробив</w:t>
      </w:r>
      <w:r>
        <w:rPr>
          <w:color w:val="000000"/>
        </w:rPr>
        <w:t xml:space="preserve"> тривалий перехід по болотистій місцевості. Температура повітря по </w:t>
      </w:r>
      <w:r>
        <w:t>шляху</w:t>
      </w:r>
      <w:r>
        <w:rPr>
          <w:color w:val="000000"/>
        </w:rPr>
        <w:t xml:space="preserve"> проходження була +1 до +5 град, Курить з 13 років. При огляді: дистальні відділи стіп і пальця </w:t>
      </w:r>
      <w:r>
        <w:t>набряклі</w:t>
      </w:r>
      <w:r>
        <w:rPr>
          <w:color w:val="000000"/>
        </w:rPr>
        <w:t xml:space="preserve">, синюшні. Пульс на артеріях стіп ослаблений, на підколінні і стегнових гарного наповнення. Сформулюйте попередній діагноз. </w:t>
      </w:r>
    </w:p>
    <w:p w:rsidR="0026143F" w:rsidRDefault="00717719">
      <w:pPr>
        <w:widowControl w:val="0"/>
        <w:tabs>
          <w:tab w:val="left" w:pos="90"/>
        </w:tabs>
        <w:ind w:firstLine="1985"/>
        <w:jc w:val="both"/>
        <w:rPr>
          <w:b/>
          <w:color w:val="000000"/>
        </w:rPr>
      </w:pPr>
      <w:r>
        <w:rPr>
          <w:b/>
          <w:color w:val="000000"/>
        </w:rPr>
        <w:t>A.</w:t>
      </w:r>
      <w:r>
        <w:t xml:space="preserve"> </w:t>
      </w:r>
      <w:r>
        <w:rPr>
          <w:color w:val="000000"/>
        </w:rPr>
        <w:t xml:space="preserve">* Відмороження стіп 2 ст. </w:t>
      </w:r>
    </w:p>
    <w:p w:rsidR="0026143F" w:rsidRDefault="00717719">
      <w:pPr>
        <w:widowControl w:val="0"/>
        <w:tabs>
          <w:tab w:val="left" w:pos="90"/>
        </w:tabs>
        <w:ind w:firstLine="1985"/>
        <w:jc w:val="both"/>
        <w:rPr>
          <w:b/>
          <w:color w:val="000000"/>
        </w:rPr>
      </w:pPr>
      <w:r>
        <w:rPr>
          <w:b/>
          <w:color w:val="000000"/>
        </w:rPr>
        <w:t>B.</w:t>
      </w:r>
      <w:r>
        <w:t xml:space="preserve"> Облитерирующий</w:t>
      </w:r>
      <w:r>
        <w:rPr>
          <w:color w:val="000000"/>
        </w:rPr>
        <w:t xml:space="preserve"> </w:t>
      </w:r>
      <w:r>
        <w:t>эндартериит</w:t>
      </w:r>
      <w:r>
        <w:rPr>
          <w:color w:val="000000"/>
        </w:rPr>
        <w:t xml:space="preserve"> ніг 1 ст. </w:t>
      </w:r>
    </w:p>
    <w:p w:rsidR="0026143F" w:rsidRDefault="00717719">
      <w:pPr>
        <w:widowControl w:val="0"/>
        <w:tabs>
          <w:tab w:val="left" w:pos="90"/>
        </w:tabs>
        <w:ind w:firstLine="1985"/>
        <w:jc w:val="both"/>
        <w:rPr>
          <w:b/>
          <w:color w:val="000000"/>
        </w:rPr>
      </w:pPr>
      <w:r>
        <w:rPr>
          <w:b/>
          <w:color w:val="000000"/>
        </w:rPr>
        <w:t>C.</w:t>
      </w:r>
      <w:r>
        <w:t xml:space="preserve"> Хвороба</w:t>
      </w:r>
      <w:r>
        <w:rPr>
          <w:color w:val="000000"/>
        </w:rPr>
        <w:t xml:space="preserve"> </w:t>
      </w:r>
      <w:r>
        <w:t>Рейно</w:t>
      </w:r>
      <w:r>
        <w:rPr>
          <w:color w:val="000000"/>
        </w:rPr>
        <w:t xml:space="preserve"> </w:t>
      </w:r>
    </w:p>
    <w:p w:rsidR="0026143F" w:rsidRDefault="00717719">
      <w:pPr>
        <w:widowControl w:val="0"/>
        <w:tabs>
          <w:tab w:val="left" w:pos="90"/>
        </w:tabs>
        <w:ind w:firstLine="1985"/>
        <w:jc w:val="both"/>
        <w:rPr>
          <w:b/>
          <w:color w:val="000000"/>
        </w:rPr>
      </w:pPr>
      <w:r>
        <w:rPr>
          <w:b/>
          <w:color w:val="000000"/>
        </w:rPr>
        <w:t>D.</w:t>
      </w:r>
      <w:r>
        <w:t xml:space="preserve"> Загальне</w:t>
      </w:r>
      <w:r>
        <w:rPr>
          <w:color w:val="000000"/>
        </w:rPr>
        <w:t xml:space="preserve"> переохолодження </w:t>
      </w:r>
    </w:p>
    <w:p w:rsidR="0026143F" w:rsidRDefault="00717719">
      <w:pPr>
        <w:widowControl w:val="0"/>
        <w:spacing w:line="220" w:lineRule="auto"/>
        <w:rPr>
          <w:b/>
        </w:rPr>
      </w:pPr>
      <w:r>
        <w:rPr>
          <w:b/>
          <w:color w:val="000000"/>
        </w:rPr>
        <w:t xml:space="preserve">                                 E.</w:t>
      </w:r>
      <w:r>
        <w:t xml:space="preserve"> </w:t>
      </w:r>
      <w:r>
        <w:rPr>
          <w:color w:val="000000"/>
        </w:rPr>
        <w:t>Відмороження стіп 1 ст.</w:t>
      </w:r>
    </w:p>
    <w:p w:rsidR="0026143F" w:rsidRDefault="00717719">
      <w:pPr>
        <w:widowControl w:val="0"/>
        <w:tabs>
          <w:tab w:val="left" w:pos="1475"/>
        </w:tabs>
        <w:spacing w:line="220" w:lineRule="auto"/>
        <w:ind w:left="80" w:firstLine="500"/>
        <w:rPr>
          <w:b/>
          <w:i/>
        </w:rPr>
      </w:pPr>
      <w:r>
        <w:rPr>
          <w:b/>
          <w:i/>
        </w:rPr>
        <w:tab/>
      </w:r>
    </w:p>
    <w:p w:rsidR="0026143F" w:rsidRDefault="0026143F">
      <w:pPr>
        <w:tabs>
          <w:tab w:val="left" w:pos="3584"/>
        </w:tabs>
        <w:rPr>
          <w:sz w:val="28"/>
          <w:szCs w:val="28"/>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717719">
      <w:pPr>
        <w:tabs>
          <w:tab w:val="left" w:pos="3584"/>
        </w:tabs>
        <w:rPr>
          <w:b/>
          <w:sz w:val="28"/>
          <w:szCs w:val="28"/>
        </w:rPr>
      </w:pPr>
      <w:r>
        <w:rPr>
          <w:b/>
          <w:sz w:val="32"/>
          <w:szCs w:val="32"/>
        </w:rPr>
        <w:lastRenderedPageBreak/>
        <w:t>5.Список рекомендованої літератури</w:t>
      </w:r>
    </w:p>
    <w:p w:rsidR="0026143F" w:rsidRDefault="00717719">
      <w:pPr>
        <w:tabs>
          <w:tab w:val="left" w:pos="3584"/>
        </w:tabs>
        <w:rPr>
          <w:sz w:val="28"/>
          <w:szCs w:val="28"/>
        </w:rPr>
      </w:pPr>
      <w:r>
        <w:rPr>
          <w:sz w:val="28"/>
          <w:szCs w:val="28"/>
        </w:rPr>
        <w:t xml:space="preserve"> Основна:</w:t>
      </w:r>
    </w:p>
    <w:p w:rsidR="0026143F" w:rsidRDefault="0026143F">
      <w:pPr>
        <w:widowControl w:val="0"/>
        <w:ind w:left="564"/>
      </w:pPr>
    </w:p>
    <w:p w:rsidR="0026143F" w:rsidRDefault="00717719">
      <w:pPr>
        <w:widowControl w:val="0"/>
      </w:pPr>
      <w:r>
        <w:t>1. Військово-польова хірургія: підручник.  В.Є.Корік. ЦУЛ. 2020 М.</w:t>
      </w:r>
    </w:p>
    <w:p w:rsidR="0026143F" w:rsidRDefault="00717719">
      <w:pPr>
        <w:widowControl w:val="0"/>
        <w:shd w:val="clear" w:color="auto" w:fill="FFFFFF"/>
        <w:autoSpaceDE w:val="0"/>
        <w:ind w:left="284" w:hanging="284"/>
      </w:pPr>
      <w:r>
        <w:t>2.Воєнно-польова хірургія (за ред. Я.Л. Заруцького, В.Я. Білого), Київ  «Фенікс», 2018. 544с.</w:t>
      </w:r>
    </w:p>
    <w:p w:rsidR="0026143F" w:rsidRDefault="00717719">
      <w:pPr>
        <w:widowControl w:val="0"/>
        <w:rPr>
          <w:lang w:eastAsia="en-US"/>
        </w:rPr>
      </w:pPr>
      <w:r>
        <w:rPr>
          <w:lang w:eastAsia="en-US"/>
        </w:rPr>
        <w:t>3.Холодова травма / Г.П. Козинець, В.М. Денисенко, А.В. Сотников // –</w:t>
      </w:r>
      <w:r>
        <w:rPr>
          <w:lang w:eastAsia="en-US"/>
        </w:rPr>
        <w:br/>
        <w:t>Вказівки з воєнно-польової хірургії. – К.: СПД Чалчинська Н.В., 2014. – 396 с.</w:t>
      </w:r>
    </w:p>
    <w:p w:rsidR="0026143F" w:rsidRDefault="0026143F">
      <w:pPr>
        <w:pStyle w:val="10"/>
        <w:tabs>
          <w:tab w:val="left" w:pos="3584"/>
        </w:tabs>
        <w:rPr>
          <w:i/>
          <w:sz w:val="28"/>
          <w:szCs w:val="28"/>
        </w:rPr>
      </w:pPr>
    </w:p>
    <w:p w:rsidR="0026143F" w:rsidRDefault="0026143F">
      <w:pPr>
        <w:pStyle w:val="10"/>
        <w:tabs>
          <w:tab w:val="left" w:pos="3584"/>
        </w:tabs>
        <w:rPr>
          <w:i/>
          <w:sz w:val="28"/>
          <w:szCs w:val="28"/>
        </w:rPr>
      </w:pPr>
    </w:p>
    <w:p w:rsidR="0026143F" w:rsidRDefault="00717719">
      <w:pPr>
        <w:tabs>
          <w:tab w:val="left" w:pos="1101"/>
        </w:tabs>
        <w:kinsoku w:val="0"/>
        <w:overflowPunct w:val="0"/>
        <w:autoSpaceDE w:val="0"/>
        <w:autoSpaceDN w:val="0"/>
        <w:rPr>
          <w:b/>
          <w:color w:val="000000"/>
          <w:lang w:bidi="ru-RU"/>
        </w:rPr>
      </w:pPr>
      <w:r>
        <w:rPr>
          <w:b/>
          <w:color w:val="000000"/>
        </w:rPr>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D13360">
      <w:pPr>
        <w:widowControl w:val="0"/>
        <w:numPr>
          <w:ilvl w:val="0"/>
          <w:numId w:val="103"/>
        </w:numPr>
        <w:contextualSpacing/>
        <w:rPr>
          <w:lang w:val="ru-RU" w:eastAsia="en-US"/>
        </w:rPr>
      </w:pPr>
      <w:hyperlink r:id="rId224"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moz</w:t>
        </w:r>
        <w:r w:rsidR="00717719">
          <w:rPr>
            <w:color w:val="0000FF"/>
            <w:u w:val="single"/>
            <w:lang w:val="ru-RU" w:eastAsia="en-US"/>
          </w:rPr>
          <w:t>.</w:t>
        </w:r>
        <w:r w:rsidR="00717719">
          <w:rPr>
            <w:color w:val="0000FF"/>
            <w:u w:val="single"/>
            <w:lang w:val="en-US" w:eastAsia="en-US"/>
          </w:rPr>
          <w:t>gov</w:t>
        </w:r>
        <w:r w:rsidR="00717719">
          <w:rPr>
            <w:color w:val="0000FF"/>
            <w:u w:val="single"/>
            <w:lang w:val="ru-RU" w:eastAsia="en-US"/>
          </w:rPr>
          <w:t>.</w:t>
        </w:r>
        <w:r w:rsidR="00717719">
          <w:rPr>
            <w:color w:val="0000FF"/>
            <w:u w:val="single"/>
            <w:lang w:val="en-US" w:eastAsia="en-US"/>
          </w:rPr>
          <w:t>ua</w:t>
        </w:r>
      </w:hyperlink>
      <w:r w:rsidR="00717719">
        <w:rPr>
          <w:color w:val="0000FF"/>
          <w:u w:val="single"/>
          <w:lang w:val="ru-RU" w:eastAsia="en-US"/>
        </w:rPr>
        <w:t xml:space="preserve"> – Міністерство охорони здоров’я України</w:t>
      </w:r>
    </w:p>
    <w:p w:rsidR="0026143F" w:rsidRDefault="00D13360">
      <w:pPr>
        <w:widowControl w:val="0"/>
        <w:numPr>
          <w:ilvl w:val="0"/>
          <w:numId w:val="103"/>
        </w:numPr>
        <w:contextualSpacing/>
        <w:rPr>
          <w:lang w:val="en-US" w:eastAsia="en-US"/>
        </w:rPr>
      </w:pPr>
      <w:hyperlink r:id="rId225"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226" w:history="1">
        <w:r w:rsidR="00717719">
          <w:rPr>
            <w:color w:val="0000FF"/>
            <w:u w:val="single"/>
            <w:lang w:val="en-US" w:eastAsia="en-US"/>
          </w:rPr>
          <w:t>American Medical Association</w:t>
        </w:r>
      </w:hyperlink>
    </w:p>
    <w:p w:rsidR="0026143F" w:rsidRDefault="00D13360">
      <w:pPr>
        <w:widowControl w:val="0"/>
        <w:numPr>
          <w:ilvl w:val="0"/>
          <w:numId w:val="103"/>
        </w:numPr>
        <w:contextualSpacing/>
        <w:rPr>
          <w:lang w:val="ru-RU" w:eastAsia="en-US"/>
        </w:rPr>
      </w:pPr>
      <w:hyperlink r:id="rId227"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who</w:t>
        </w:r>
        <w:r w:rsidR="00717719">
          <w:rPr>
            <w:color w:val="0000FF"/>
            <w:u w:val="single"/>
            <w:shd w:val="clear" w:color="auto" w:fill="FFFFFF"/>
            <w:lang w:val="ru-RU" w:eastAsia="en-US"/>
          </w:rPr>
          <w:t>.</w:t>
        </w:r>
        <w:r w:rsidR="00717719">
          <w:rPr>
            <w:color w:val="0000FF"/>
            <w:u w:val="single"/>
            <w:shd w:val="clear" w:color="auto" w:fill="FFFFFF"/>
            <w:lang w:val="en-US" w:eastAsia="en-US"/>
          </w:rPr>
          <w:t>int</w:t>
        </w:r>
      </w:hyperlink>
      <w:r w:rsidR="00717719">
        <w:rPr>
          <w:color w:val="0000FF"/>
          <w:u w:val="single"/>
          <w:shd w:val="clear" w:color="auto" w:fill="FFFFFF"/>
          <w:lang w:val="ru-RU" w:eastAsia="en-US"/>
        </w:rPr>
        <w:t xml:space="preserve"> – Всесвітня організація охорони здоров’я</w:t>
      </w:r>
    </w:p>
    <w:p w:rsidR="0026143F" w:rsidRDefault="00D13360">
      <w:pPr>
        <w:widowControl w:val="0"/>
        <w:numPr>
          <w:ilvl w:val="0"/>
          <w:numId w:val="103"/>
        </w:numPr>
        <w:contextualSpacing/>
        <w:rPr>
          <w:lang w:val="ru-RU" w:eastAsia="en-US"/>
        </w:rPr>
      </w:pPr>
      <w:hyperlink r:id="rId228"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dec</w:t>
        </w:r>
        <w:r w:rsidR="00717719">
          <w:rPr>
            <w:color w:val="0000FF"/>
            <w:u w:val="single"/>
            <w:shd w:val="clear" w:color="auto" w:fill="FFFFFF"/>
            <w:lang w:val="ru-RU" w:eastAsia="en-US"/>
          </w:rPr>
          <w:t>.</w:t>
        </w:r>
        <w:r w:rsidR="00717719">
          <w:rPr>
            <w:color w:val="0000FF"/>
            <w:u w:val="single"/>
            <w:shd w:val="clear" w:color="auto" w:fill="FFFFFF"/>
            <w:lang w:val="en-US" w:eastAsia="en-US"/>
          </w:rPr>
          <w:t>gov</w:t>
        </w:r>
        <w:r w:rsidR="00717719">
          <w:rPr>
            <w:color w:val="0000FF"/>
            <w:u w:val="single"/>
            <w:shd w:val="clear" w:color="auto" w:fill="FFFFFF"/>
            <w:lang w:val="ru-RU" w:eastAsia="en-US"/>
          </w:rPr>
          <w:t>.</w:t>
        </w:r>
        <w:r w:rsidR="00717719">
          <w:rPr>
            <w:color w:val="0000FF"/>
            <w:u w:val="single"/>
            <w:shd w:val="clear" w:color="auto" w:fill="FFFFFF"/>
            <w:lang w:val="en-US" w:eastAsia="en-US"/>
          </w:rPr>
          <w:t>ua</w:t>
        </w:r>
        <w:r w:rsidR="00717719">
          <w:rPr>
            <w:color w:val="0000FF"/>
            <w:u w:val="single"/>
            <w:shd w:val="clear" w:color="auto" w:fill="FFFFFF"/>
            <w:lang w:val="ru-RU" w:eastAsia="en-US"/>
          </w:rPr>
          <w:t>/</w:t>
        </w:r>
        <w:r w:rsidR="00717719">
          <w:rPr>
            <w:color w:val="0000FF"/>
            <w:u w:val="single"/>
            <w:shd w:val="clear" w:color="auto" w:fill="FFFFFF"/>
            <w:lang w:val="en-US" w:eastAsia="en-US"/>
          </w:rPr>
          <w:t>mtd</w:t>
        </w:r>
        <w:r w:rsidR="00717719">
          <w:rPr>
            <w:color w:val="0000FF"/>
            <w:u w:val="single"/>
            <w:shd w:val="clear" w:color="auto" w:fill="FFFFFF"/>
            <w:lang w:val="ru-RU" w:eastAsia="en-US"/>
          </w:rPr>
          <w:t>/</w:t>
        </w:r>
        <w:r w:rsidR="00717719">
          <w:rPr>
            <w:color w:val="0000FF"/>
            <w:u w:val="single"/>
            <w:shd w:val="clear" w:color="auto" w:fill="FFFFFF"/>
            <w:lang w:val="en-US" w:eastAsia="en-US"/>
          </w:rPr>
          <w:t>home</w:t>
        </w:r>
        <w:r w:rsidR="00717719">
          <w:rPr>
            <w:color w:val="0000FF"/>
            <w:u w:val="single"/>
            <w:shd w:val="clear" w:color="auto" w:fill="FFFFFF"/>
            <w:lang w:val="ru-RU" w:eastAsia="en-US"/>
          </w:rPr>
          <w:t>/</w:t>
        </w:r>
      </w:hyperlink>
      <w:r w:rsidR="00717719">
        <w:rPr>
          <w:color w:val="0000FF"/>
          <w:u w:val="single"/>
          <w:shd w:val="clear" w:color="auto" w:fill="FFFFFF"/>
          <w:lang w:val="ru-RU" w:eastAsia="en-US"/>
        </w:rPr>
        <w:t xml:space="preserve"> - Державний експертний центр МОЗ України</w:t>
      </w:r>
    </w:p>
    <w:p w:rsidR="0026143F" w:rsidRDefault="00D13360">
      <w:pPr>
        <w:widowControl w:val="0"/>
        <w:numPr>
          <w:ilvl w:val="0"/>
          <w:numId w:val="103"/>
        </w:numPr>
        <w:contextualSpacing/>
        <w:rPr>
          <w:lang w:val="ru-RU" w:eastAsia="en-US"/>
        </w:rPr>
      </w:pPr>
      <w:hyperlink r:id="rId229"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bma</w:t>
        </w:r>
        <w:r w:rsidR="00717719">
          <w:rPr>
            <w:color w:val="0000FF"/>
            <w:u w:val="single"/>
            <w:lang w:val="ru-RU" w:eastAsia="en-US"/>
          </w:rPr>
          <w:t>.</w:t>
        </w:r>
        <w:r w:rsidR="00717719">
          <w:rPr>
            <w:color w:val="0000FF"/>
            <w:u w:val="single"/>
            <w:lang w:val="en-US" w:eastAsia="en-US"/>
          </w:rPr>
          <w:t>org</w:t>
        </w:r>
        <w:r w:rsidR="00717719">
          <w:rPr>
            <w:color w:val="0000FF"/>
            <w:u w:val="single"/>
            <w:lang w:val="ru-RU" w:eastAsia="en-US"/>
          </w:rPr>
          <w:t>.</w:t>
        </w:r>
        <w:r w:rsidR="00717719">
          <w:rPr>
            <w:color w:val="0000FF"/>
            <w:u w:val="single"/>
            <w:lang w:val="en-US" w:eastAsia="en-US"/>
          </w:rPr>
          <w:t>uk</w:t>
        </w:r>
      </w:hyperlink>
      <w:r w:rsidR="00717719">
        <w:rPr>
          <w:lang w:val="ru-RU" w:eastAsia="en-US"/>
        </w:rPr>
        <w:t xml:space="preserve"> – Британська медична асоціація</w:t>
      </w:r>
    </w:p>
    <w:p w:rsidR="0026143F" w:rsidRDefault="00D13360">
      <w:pPr>
        <w:widowControl w:val="0"/>
        <w:numPr>
          <w:ilvl w:val="0"/>
          <w:numId w:val="103"/>
        </w:numPr>
        <w:contextualSpacing/>
        <w:rPr>
          <w:lang w:val="en-US" w:eastAsia="en-US"/>
        </w:rPr>
      </w:pPr>
      <w:hyperlink r:id="rId230"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103"/>
        </w:numPr>
        <w:contextualSpacing/>
        <w:rPr>
          <w:lang w:val="ru-RU" w:eastAsia="en-US"/>
        </w:rPr>
      </w:pPr>
      <w:hyperlink r:id="rId231" w:history="1">
        <w:r w:rsidR="00717719">
          <w:rPr>
            <w:color w:val="0000FF"/>
            <w:u w:val="single"/>
            <w:lang w:val="en-US" w:eastAsia="en-US"/>
          </w:rPr>
          <w:t>www</w:t>
        </w:r>
        <w:r w:rsidR="00717719">
          <w:rPr>
            <w:color w:val="0000FF"/>
            <w:u w:val="single"/>
            <w:lang w:val="ru-RU" w:eastAsia="en-US"/>
          </w:rPr>
          <w:t>.</w:t>
        </w:r>
        <w:r w:rsidR="00717719">
          <w:rPr>
            <w:color w:val="0000FF"/>
            <w:u w:val="single"/>
            <w:lang w:val="en-US" w:eastAsia="en-US"/>
          </w:rPr>
          <w:t>bundesaerztekammer</w:t>
        </w:r>
        <w:r w:rsidR="00717719">
          <w:rPr>
            <w:color w:val="0000FF"/>
            <w:u w:val="single"/>
            <w:lang w:val="ru-RU" w:eastAsia="en-US"/>
          </w:rPr>
          <w:t>.</w:t>
        </w:r>
        <w:r w:rsidR="00717719">
          <w:rPr>
            <w:color w:val="0000FF"/>
            <w:u w:val="single"/>
            <w:lang w:val="en-US" w:eastAsia="en-US"/>
          </w:rPr>
          <w:t>de</w:t>
        </w:r>
      </w:hyperlink>
      <w:r w:rsidR="00717719">
        <w:rPr>
          <w:lang w:val="ru-RU" w:eastAsia="en-US"/>
        </w:rPr>
        <w:t xml:space="preserve"> – Німецька медична асоціація</w:t>
      </w:r>
    </w:p>
    <w:p w:rsidR="0026143F" w:rsidRDefault="00D13360">
      <w:pPr>
        <w:widowControl w:val="0"/>
        <w:numPr>
          <w:ilvl w:val="0"/>
          <w:numId w:val="103"/>
        </w:numPr>
        <w:rPr>
          <w:lang w:val="ru-RU"/>
        </w:rPr>
      </w:pPr>
      <w:hyperlink r:id="rId232" w:history="1">
        <w:r w:rsidR="00717719">
          <w:rPr>
            <w:color w:val="0000FF"/>
            <w:u w:val="single"/>
            <w:lang w:val="en-US"/>
          </w:rPr>
          <w:t>http</w:t>
        </w:r>
        <w:r w:rsidR="00717719">
          <w:rPr>
            <w:color w:val="0000FF"/>
            <w:u w:val="single"/>
            <w:lang w:val="ru-RU"/>
          </w:rPr>
          <w:t>://</w:t>
        </w:r>
        <w:r w:rsidR="00717719">
          <w:rPr>
            <w:color w:val="0000FF"/>
            <w:u w:val="single"/>
            <w:lang w:val="en-US"/>
          </w:rPr>
          <w:t>medforum</w:t>
        </w:r>
        <w:r w:rsidR="00717719">
          <w:rPr>
            <w:color w:val="0000FF"/>
            <w:u w:val="single"/>
            <w:lang w:val="ru-RU"/>
          </w:rPr>
          <w:t>.</w:t>
        </w:r>
        <w:r w:rsidR="00717719">
          <w:rPr>
            <w:color w:val="0000FF"/>
            <w:u w:val="single"/>
            <w:lang w:val="en-US"/>
          </w:rPr>
          <w:t>in</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partners</w:t>
        </w:r>
        <w:r w:rsidR="00717719">
          <w:rPr>
            <w:color w:val="0000FF"/>
            <w:u w:val="single"/>
            <w:lang w:val="ru-RU"/>
          </w:rPr>
          <w:t>-</w:t>
        </w:r>
      </w:hyperlink>
      <w:r w:rsidR="00717719">
        <w:rPr>
          <w:lang w:val="ru-RU"/>
        </w:rPr>
        <w:t xml:space="preserve"> Асоціація хірургів України</w:t>
      </w:r>
    </w:p>
    <w:p w:rsidR="0026143F" w:rsidRDefault="00D13360">
      <w:pPr>
        <w:widowControl w:val="0"/>
        <w:numPr>
          <w:ilvl w:val="0"/>
          <w:numId w:val="103"/>
        </w:numPr>
        <w:contextualSpacing/>
        <w:rPr>
          <w:lang w:val="ru-RU" w:eastAsia="en-US"/>
        </w:rPr>
      </w:pPr>
      <w:hyperlink r:id="rId233"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endoscopy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ендоскопічних хірургів України </w:t>
      </w:r>
    </w:p>
    <w:p w:rsidR="0026143F" w:rsidRDefault="00D13360">
      <w:pPr>
        <w:widowControl w:val="0"/>
        <w:numPr>
          <w:ilvl w:val="0"/>
          <w:numId w:val="103"/>
        </w:numPr>
        <w:contextualSpacing/>
        <w:rPr>
          <w:lang w:val="ru-RU" w:eastAsia="en-US"/>
        </w:rPr>
      </w:pPr>
      <w:hyperlink r:id="rId234"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thoracic</w:t>
        </w:r>
        <w:r w:rsidR="00717719">
          <w:rPr>
            <w:color w:val="0000FF"/>
            <w:u w:val="single"/>
            <w:lang w:val="ru-RU" w:eastAsia="en-US"/>
          </w:rPr>
          <w:t>-</w:t>
        </w:r>
        <w:r w:rsidR="00717719">
          <w:rPr>
            <w:color w:val="0000FF"/>
            <w:u w:val="single"/>
            <w:lang w:val="en-US" w:eastAsia="en-US"/>
          </w:rPr>
          <w:t>surgery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торакальних хірургів України </w:t>
      </w:r>
    </w:p>
    <w:p w:rsidR="0026143F" w:rsidRDefault="00D13360">
      <w:pPr>
        <w:widowControl w:val="0"/>
        <w:numPr>
          <w:ilvl w:val="0"/>
          <w:numId w:val="103"/>
        </w:numPr>
        <w:contextualSpacing/>
        <w:rPr>
          <w:lang w:val="ru-RU" w:eastAsia="en-US"/>
        </w:rPr>
      </w:pPr>
      <w:hyperlink r:id="rId235" w:history="1">
        <w:r w:rsidR="00717719">
          <w:rPr>
            <w:color w:val="0000FF"/>
            <w:u w:val="single"/>
            <w:lang w:val="en-US" w:eastAsia="en-US"/>
          </w:rPr>
          <w:t>https</w:t>
        </w:r>
        <w:r w:rsidR="00717719">
          <w:rPr>
            <w:color w:val="0000FF"/>
            <w:u w:val="single"/>
            <w:lang w:val="ru-RU" w:eastAsia="en-US"/>
          </w:rPr>
          <w:t>://</w:t>
        </w:r>
        <w:r w:rsidR="00717719">
          <w:rPr>
            <w:color w:val="0000FF"/>
            <w:u w:val="single"/>
            <w:lang w:val="en-US" w:eastAsia="en-US"/>
          </w:rPr>
          <w:t>youcontrol</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717719">
      <w:pPr>
        <w:widowControl w:val="0"/>
        <w:jc w:val="center"/>
        <w:rPr>
          <w:rFonts w:cs="Microsoft YaHei"/>
          <w:b/>
          <w:bCs/>
          <w:color w:val="000000"/>
          <w:sz w:val="32"/>
          <w:szCs w:val="32"/>
          <w:lang w:val="ru-RU" w:bidi="uk-UA"/>
        </w:rPr>
      </w:pPr>
      <w:r>
        <w:rPr>
          <w:bCs/>
          <w:i/>
          <w:sz w:val="32"/>
          <w:szCs w:val="32"/>
        </w:rPr>
        <w:t xml:space="preserve">Практичне заняття № </w:t>
      </w:r>
      <w:r>
        <w:rPr>
          <w:bCs/>
          <w:i/>
          <w:sz w:val="32"/>
          <w:szCs w:val="32"/>
          <w:lang w:val="ru-RU"/>
        </w:rPr>
        <w:t>19</w:t>
      </w:r>
    </w:p>
    <w:p w:rsidR="0026143F" w:rsidRDefault="00717719">
      <w:pPr>
        <w:widowControl w:val="0"/>
        <w:rPr>
          <w:b/>
          <w:bCs/>
          <w:color w:val="000000"/>
          <w:lang w:bidi="uk-UA"/>
        </w:rPr>
      </w:pPr>
      <w:r>
        <w:rPr>
          <w:b/>
          <w:bCs/>
          <w:color w:val="000000"/>
          <w:lang w:bidi="uk-UA"/>
        </w:rPr>
        <w:t xml:space="preserve">Тема: </w:t>
      </w:r>
      <w:r>
        <w:rPr>
          <w:b/>
          <w:sz w:val="28"/>
          <w:szCs w:val="28"/>
        </w:rPr>
        <w:t>Інфекційні ускладнення бойових пошкоджень.</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r>
        <w:t xml:space="preserve">-  етіологічні чинники, патогенез, класифікація, </w:t>
      </w:r>
    </w:p>
    <w:p w:rsidR="0026143F" w:rsidRDefault="00717719">
      <w:r>
        <w:t xml:space="preserve">- прогноз Інфекційних ускладнень бойових пошкоджень;  </w:t>
      </w:r>
    </w:p>
    <w:p w:rsidR="0026143F" w:rsidRDefault="00717719">
      <w:r>
        <w:t xml:space="preserve">-  місцеві і загальні прояви Інфекційних ускладнень бойових пошкоджень; </w:t>
      </w:r>
    </w:p>
    <w:p w:rsidR="0026143F" w:rsidRDefault="00717719">
      <w:r>
        <w:t xml:space="preserve">-  поняття  Інфекційних ускладнень бойових пошкоджень,  її  патогенез,  періоди  клінічного перебігу; </w:t>
      </w:r>
    </w:p>
    <w:p w:rsidR="0026143F" w:rsidRDefault="00717719">
      <w:r>
        <w:t xml:space="preserve">-  патогенез Інфекційних ускладнень бойових пошкоджень; </w:t>
      </w:r>
    </w:p>
    <w:p w:rsidR="0026143F" w:rsidRDefault="00717719">
      <w:r>
        <w:t xml:space="preserve">-  принципи надання першої допомоги при Інфекційних ускладненнях бойових пошкоджень; </w:t>
      </w:r>
    </w:p>
    <w:p w:rsidR="0026143F" w:rsidRDefault="00717719">
      <w:r>
        <w:t xml:space="preserve">-  принципи лікування Інфекційних ускладнень бойових пошкоджень; </w:t>
      </w:r>
    </w:p>
    <w:p w:rsidR="0026143F" w:rsidRDefault="00717719">
      <w:r>
        <w:t xml:space="preserve">-  принципи хірургічного лікування Інфекційних ускладнень бойових пошкоджень;  </w:t>
      </w:r>
    </w:p>
    <w:p w:rsidR="0026143F" w:rsidRDefault="00717719">
      <w:pPr>
        <w:rPr>
          <w:sz w:val="28"/>
          <w:szCs w:val="28"/>
        </w:rPr>
      </w:pPr>
      <w:r>
        <w:t xml:space="preserve">-  перша  допомога  при  Інфекційних ускладненнях бойових пошкоджень; </w:t>
      </w:r>
    </w:p>
    <w:p w:rsidR="0026143F" w:rsidRDefault="0026143F">
      <w:pPr>
        <w:tabs>
          <w:tab w:val="left" w:pos="3584"/>
        </w:tabs>
        <w:rPr>
          <w:sz w:val="28"/>
          <w:szCs w:val="28"/>
        </w:rPr>
      </w:pPr>
    </w:p>
    <w:p w:rsidR="0026143F" w:rsidRDefault="0026143F">
      <w:pPr>
        <w:tabs>
          <w:tab w:val="left" w:pos="3584"/>
        </w:tabs>
        <w:rPr>
          <w:sz w:val="28"/>
          <w:szCs w:val="28"/>
        </w:rPr>
      </w:pPr>
    </w:p>
    <w:p w:rsidR="0026143F" w:rsidRDefault="00717719">
      <w:pPr>
        <w:numPr>
          <w:ilvl w:val="0"/>
          <w:numId w:val="50"/>
        </w:numPr>
      </w:pPr>
      <w:r>
        <w:rPr>
          <w:rFonts w:cs="Microsoft YaHei"/>
          <w:b/>
          <w:bCs/>
          <w:color w:val="000000"/>
          <w:sz w:val="32"/>
          <w:szCs w:val="32"/>
          <w:lang w:bidi="uk-UA"/>
        </w:rPr>
        <w:t xml:space="preserve">Основні поняття: </w:t>
      </w:r>
      <w:r>
        <w:t>Інфекційні ускладнення бойових пошкоджень</w:t>
      </w:r>
      <w:r>
        <w:rPr>
          <w:color w:val="000000"/>
        </w:rPr>
        <w:t>, патогенез.</w:t>
      </w:r>
    </w:p>
    <w:p w:rsidR="0026143F" w:rsidRDefault="00717719">
      <w:pPr>
        <w:widowControl w:val="0"/>
        <w:outlineLvl w:val="0"/>
        <w:rPr>
          <w:b/>
          <w:snapToGrid w:val="0"/>
          <w:color w:val="000000"/>
        </w:rPr>
      </w:pPr>
      <w:r>
        <w:t>, методи діагностики, диференційна діагностика, лікувальна тактика.</w:t>
      </w:r>
    </w:p>
    <w:p w:rsidR="0026143F" w:rsidRDefault="0026143F">
      <w:pPr>
        <w:tabs>
          <w:tab w:val="left" w:pos="3584"/>
        </w:tabs>
        <w:rPr>
          <w:sz w:val="28"/>
          <w:szCs w:val="28"/>
        </w:rPr>
      </w:pPr>
    </w:p>
    <w:p w:rsidR="0026143F" w:rsidRDefault="00717719">
      <w:pPr>
        <w:ind w:firstLine="567"/>
        <w:rPr>
          <w:b/>
          <w:sz w:val="32"/>
          <w:szCs w:val="32"/>
        </w:rPr>
      </w:pPr>
      <w:r>
        <w:rPr>
          <w:b/>
          <w:sz w:val="32"/>
          <w:szCs w:val="32"/>
        </w:rPr>
        <w:t>План:</w:t>
      </w:r>
    </w:p>
    <w:p w:rsidR="0026143F" w:rsidRDefault="00717719">
      <w:pPr>
        <w:widowControl w:val="0"/>
        <w:tabs>
          <w:tab w:val="left" w:pos="330"/>
          <w:tab w:val="left" w:pos="952"/>
        </w:tabs>
        <w:jc w:val="both"/>
      </w:pPr>
      <w:r>
        <w:rPr>
          <w:b/>
        </w:rPr>
        <w:t>1.Організаційні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717719">
      <w:pPr>
        <w:widowControl w:val="0"/>
        <w:tabs>
          <w:tab w:val="left" w:pos="330"/>
          <w:tab w:val="left" w:pos="952"/>
        </w:tabs>
        <w:jc w:val="both"/>
      </w:pPr>
      <w:r>
        <w:rPr>
          <w:b/>
        </w:rPr>
        <w:lastRenderedPageBreak/>
        <w:t>2.Контроль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pPr>
        <w:numPr>
          <w:ilvl w:val="0"/>
          <w:numId w:val="104"/>
        </w:numPr>
      </w:pPr>
      <w:r>
        <w:t>Класифікація хірургічної інфекції бойових пошкоджень.</w:t>
      </w:r>
    </w:p>
    <w:p w:rsidR="0026143F" w:rsidRDefault="00717719">
      <w:pPr>
        <w:numPr>
          <w:ilvl w:val="0"/>
          <w:numId w:val="104"/>
        </w:numPr>
      </w:pPr>
      <w:r>
        <w:t>Етіологія і патогенез хірургічної інфекції.</w:t>
      </w:r>
    </w:p>
    <w:p w:rsidR="0026143F" w:rsidRDefault="00717719">
      <w:pPr>
        <w:numPr>
          <w:ilvl w:val="0"/>
          <w:numId w:val="104"/>
        </w:numPr>
      </w:pPr>
      <w:r>
        <w:t>Сучасні методи лікування гнійно-запальних захворювань при бойових пошкодженнях.</w:t>
      </w:r>
    </w:p>
    <w:p w:rsidR="0026143F" w:rsidRDefault="00717719">
      <w:pPr>
        <w:numPr>
          <w:ilvl w:val="0"/>
          <w:numId w:val="104"/>
        </w:numPr>
        <w:jc w:val="both"/>
      </w:pPr>
      <w:r>
        <w:t>Профілактика і лікування гнійних захворювань шкіри і підшкірної клітковини</w:t>
      </w:r>
    </w:p>
    <w:p w:rsidR="0026143F" w:rsidRDefault="00717719">
      <w:pPr>
        <w:pStyle w:val="a8"/>
        <w:numPr>
          <w:ilvl w:val="0"/>
          <w:numId w:val="104"/>
        </w:numPr>
        <w:jc w:val="both"/>
      </w:pPr>
      <w:r>
        <w:t>Профілактика, клініка і лікування гнійних захворювань клітковинних просторів і   органів /медіастиніт, паранефріт, парапроктит, паротит, мастит/.</w:t>
      </w:r>
    </w:p>
    <w:p w:rsidR="0026143F" w:rsidRDefault="00717719">
      <w:pPr>
        <w:numPr>
          <w:ilvl w:val="0"/>
          <w:numId w:val="104"/>
        </w:numPr>
      </w:pPr>
      <w:r>
        <w:t>Поняття про анаеробну інфекцію.</w:t>
      </w:r>
    </w:p>
    <w:p w:rsidR="0026143F" w:rsidRDefault="00717719">
      <w:pPr>
        <w:numPr>
          <w:ilvl w:val="0"/>
          <w:numId w:val="104"/>
        </w:numPr>
      </w:pPr>
      <w:r>
        <w:t>Збудники анаеробної інфекції.</w:t>
      </w:r>
    </w:p>
    <w:p w:rsidR="0026143F" w:rsidRDefault="00717719">
      <w:pPr>
        <w:numPr>
          <w:ilvl w:val="0"/>
          <w:numId w:val="104"/>
        </w:numPr>
      </w:pPr>
      <w:r>
        <w:t>Класифікація анаеробної інфекції.</w:t>
      </w:r>
    </w:p>
    <w:p w:rsidR="0026143F" w:rsidRDefault="00717719">
      <w:pPr>
        <w:numPr>
          <w:ilvl w:val="0"/>
          <w:numId w:val="104"/>
        </w:numPr>
      </w:pPr>
      <w:r>
        <w:t>Частота виникнення анаеробної інфекції.</w:t>
      </w:r>
    </w:p>
    <w:p w:rsidR="0026143F" w:rsidRDefault="00717719">
      <w:pPr>
        <w:numPr>
          <w:ilvl w:val="0"/>
          <w:numId w:val="104"/>
        </w:numPr>
      </w:pPr>
      <w:r>
        <w:t>Клінічна картина різних форм анаеробної інфекції.</w:t>
      </w:r>
    </w:p>
    <w:p w:rsidR="0026143F" w:rsidRDefault="00717719">
      <w:pPr>
        <w:numPr>
          <w:ilvl w:val="0"/>
          <w:numId w:val="104"/>
        </w:numPr>
      </w:pPr>
      <w:r>
        <w:t>Сучасні методи лікування анаеробної інфекції.</w:t>
      </w:r>
    </w:p>
    <w:p w:rsidR="0026143F" w:rsidRDefault="00717719">
      <w:pPr>
        <w:numPr>
          <w:ilvl w:val="0"/>
          <w:numId w:val="104"/>
        </w:numPr>
      </w:pPr>
      <w:r>
        <w:t>Специфічні і неспецифічні методи лікування анаеробної інфекції.</w:t>
      </w:r>
    </w:p>
    <w:p w:rsidR="0026143F" w:rsidRDefault="00717719">
      <w:pPr>
        <w:numPr>
          <w:ilvl w:val="0"/>
          <w:numId w:val="104"/>
        </w:numPr>
      </w:pPr>
      <w:r>
        <w:t>Поняття про правець.</w:t>
      </w:r>
    </w:p>
    <w:p w:rsidR="0026143F" w:rsidRDefault="00717719">
      <w:pPr>
        <w:numPr>
          <w:ilvl w:val="0"/>
          <w:numId w:val="104"/>
        </w:numPr>
      </w:pPr>
      <w:r>
        <w:t>Класифікація правця.</w:t>
      </w:r>
    </w:p>
    <w:p w:rsidR="0026143F" w:rsidRDefault="00717719">
      <w:pPr>
        <w:numPr>
          <w:ilvl w:val="0"/>
          <w:numId w:val="104"/>
        </w:numPr>
      </w:pPr>
      <w:r>
        <w:t>Клініка правця.</w:t>
      </w:r>
    </w:p>
    <w:p w:rsidR="0026143F" w:rsidRDefault="00717719">
      <w:pPr>
        <w:numPr>
          <w:ilvl w:val="0"/>
          <w:numId w:val="104"/>
        </w:numPr>
      </w:pPr>
      <w:r>
        <w:t>Лікування правця.</w:t>
      </w:r>
    </w:p>
    <w:p w:rsidR="0026143F" w:rsidRDefault="00717719">
      <w:pPr>
        <w:numPr>
          <w:ilvl w:val="0"/>
          <w:numId w:val="104"/>
        </w:numPr>
      </w:pPr>
      <w:r>
        <w:t>Профілактика правця.</w:t>
      </w:r>
    </w:p>
    <w:p w:rsidR="0026143F" w:rsidRDefault="0026143F">
      <w:pPr>
        <w:widowControl w:val="0"/>
        <w:spacing w:line="220" w:lineRule="auto"/>
        <w:ind w:left="80" w:firstLine="500"/>
      </w:pPr>
    </w:p>
    <w:p w:rsidR="0026143F" w:rsidRDefault="0026143F">
      <w:pPr>
        <w:widowControl w:val="0"/>
        <w:spacing w:line="220" w:lineRule="auto"/>
        <w:ind w:left="80" w:firstLine="500"/>
      </w:pPr>
    </w:p>
    <w:p w:rsidR="0026143F" w:rsidRDefault="0026143F">
      <w:pPr>
        <w:widowControl w:val="0"/>
        <w:spacing w:line="220" w:lineRule="auto"/>
        <w:ind w:left="80" w:firstLine="500"/>
      </w:pPr>
    </w:p>
    <w:p w:rsidR="0026143F" w:rsidRDefault="00717719">
      <w:pPr>
        <w:widowControl w:val="0"/>
        <w:tabs>
          <w:tab w:val="left" w:pos="614"/>
          <w:tab w:val="left" w:pos="952"/>
        </w:tabs>
        <w:jc w:val="both"/>
      </w:pPr>
      <w:r>
        <w:rPr>
          <w:b/>
        </w:rPr>
        <w:t>3.Формування професійних вмінь, навичок</w:t>
      </w:r>
      <w: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left="0" w:firstLine="567"/>
      </w:pPr>
      <w:r>
        <w:rPr>
          <w:i/>
        </w:rPr>
        <w:t>зміст завдань</w:t>
      </w:r>
      <w:r>
        <w:t xml:space="preserve"> ( клінічні ситуації):</w:t>
      </w:r>
    </w:p>
    <w:p w:rsidR="0026143F" w:rsidRDefault="0026143F">
      <w:pPr>
        <w:widowControl w:val="0"/>
        <w:spacing w:line="220" w:lineRule="auto"/>
        <w:ind w:left="80" w:firstLine="500"/>
        <w:rPr>
          <w:b/>
        </w:rPr>
      </w:pPr>
    </w:p>
    <w:p w:rsidR="0026143F" w:rsidRDefault="00717719">
      <w:pPr>
        <w:widowControl w:val="0"/>
        <w:tabs>
          <w:tab w:val="left" w:pos="90"/>
        </w:tabs>
        <w:jc w:val="both"/>
        <w:rPr>
          <w:b/>
          <w:color w:val="000000"/>
        </w:rPr>
      </w:pPr>
      <w:r>
        <w:rPr>
          <w:b/>
          <w:color w:val="000000"/>
        </w:rPr>
        <w:t xml:space="preserve">1. </w:t>
      </w:r>
      <w:r>
        <w:rPr>
          <w:color w:val="000000"/>
        </w:rPr>
        <w:t xml:space="preserve">У хворого 30 років на 4 добу після вогнепального поранення в лівій сідниці з'явилася біль і ущільнення тканин. Температура тіла 37,9про С. Об’єктивно: у верхньо-зовнішньому квадранті лівої сідниці шкіра червоного кольору, гаряча на дотик, при пальпації визначається інфільтрат 6х6 див, болючий, у центрі розм'якшення. Що потрібно зробити для того, щоб визначити </w:t>
      </w:r>
    </w:p>
    <w:p w:rsidR="0026143F" w:rsidRDefault="00717719">
      <w:pPr>
        <w:widowControl w:val="0"/>
        <w:tabs>
          <w:tab w:val="left" w:pos="90"/>
        </w:tabs>
        <w:jc w:val="both"/>
        <w:rPr>
          <w:b/>
          <w:color w:val="000000"/>
        </w:rPr>
      </w:pPr>
      <w:r>
        <w:rPr>
          <w:b/>
          <w:color w:val="000000"/>
        </w:rPr>
        <w:t>A.</w:t>
      </w:r>
      <w:r>
        <w:rPr>
          <w:color w:val="000000"/>
        </w:rPr>
        <w:t xml:space="preserve"> *Пункцію </w:t>
      </w:r>
    </w:p>
    <w:p w:rsidR="0026143F" w:rsidRDefault="00717719">
      <w:pPr>
        <w:widowControl w:val="0"/>
        <w:tabs>
          <w:tab w:val="left" w:pos="90"/>
        </w:tabs>
        <w:jc w:val="both"/>
        <w:rPr>
          <w:b/>
          <w:color w:val="000000"/>
        </w:rPr>
      </w:pPr>
      <w:r>
        <w:rPr>
          <w:b/>
          <w:color w:val="000000"/>
        </w:rPr>
        <w:t>B.</w:t>
      </w:r>
      <w:r>
        <w:rPr>
          <w:color w:val="000000"/>
        </w:rPr>
        <w:t xml:space="preserve"> Біопсію </w:t>
      </w:r>
    </w:p>
    <w:p w:rsidR="0026143F" w:rsidRDefault="00717719">
      <w:pPr>
        <w:widowControl w:val="0"/>
        <w:tabs>
          <w:tab w:val="left" w:pos="90"/>
        </w:tabs>
        <w:jc w:val="both"/>
        <w:rPr>
          <w:b/>
          <w:color w:val="000000"/>
        </w:rPr>
      </w:pPr>
      <w:r>
        <w:rPr>
          <w:b/>
          <w:color w:val="000000"/>
        </w:rPr>
        <w:t>C.</w:t>
      </w:r>
      <w:r>
        <w:rPr>
          <w:color w:val="000000"/>
        </w:rPr>
        <w:t xml:space="preserve"> Ультразвукове дослідженя </w:t>
      </w:r>
    </w:p>
    <w:p w:rsidR="0026143F" w:rsidRDefault="00717719">
      <w:pPr>
        <w:widowControl w:val="0"/>
        <w:tabs>
          <w:tab w:val="left" w:pos="90"/>
        </w:tabs>
        <w:jc w:val="both"/>
        <w:rPr>
          <w:b/>
          <w:color w:val="000000"/>
        </w:rPr>
      </w:pPr>
      <w:r>
        <w:rPr>
          <w:b/>
          <w:color w:val="000000"/>
        </w:rPr>
        <w:t>D.</w:t>
      </w:r>
      <w:r>
        <w:rPr>
          <w:color w:val="000000"/>
        </w:rPr>
        <w:t xml:space="preserve"> Рентгенографію </w:t>
      </w:r>
    </w:p>
    <w:p w:rsidR="0026143F" w:rsidRDefault="00717719">
      <w:pPr>
        <w:widowControl w:val="0"/>
        <w:tabs>
          <w:tab w:val="left" w:pos="90"/>
        </w:tabs>
        <w:jc w:val="both"/>
        <w:rPr>
          <w:color w:val="000000"/>
        </w:rPr>
      </w:pPr>
      <w:r>
        <w:rPr>
          <w:b/>
          <w:color w:val="000000"/>
        </w:rPr>
        <w:t>E.</w:t>
      </w:r>
      <w:r>
        <w:rPr>
          <w:color w:val="000000"/>
        </w:rPr>
        <w:t xml:space="preserve"> Зробити загальний аналіз крові </w:t>
      </w:r>
    </w:p>
    <w:p w:rsidR="0026143F" w:rsidRDefault="0026143F">
      <w:pPr>
        <w:widowControl w:val="0"/>
        <w:tabs>
          <w:tab w:val="left" w:pos="90"/>
        </w:tabs>
        <w:jc w:val="both"/>
        <w:rPr>
          <w:color w:val="000000"/>
        </w:rPr>
      </w:pPr>
    </w:p>
    <w:p w:rsidR="0026143F" w:rsidRDefault="00717719">
      <w:pPr>
        <w:widowControl w:val="0"/>
        <w:tabs>
          <w:tab w:val="left" w:pos="90"/>
        </w:tabs>
        <w:jc w:val="both"/>
        <w:rPr>
          <w:b/>
          <w:color w:val="000000"/>
        </w:rPr>
      </w:pPr>
      <w:r>
        <w:rPr>
          <w:b/>
          <w:color w:val="000000"/>
        </w:rPr>
        <w:t xml:space="preserve">2 </w:t>
      </w:r>
      <w:r>
        <w:rPr>
          <w:color w:val="000000"/>
        </w:rPr>
        <w:t xml:space="preserve">Хворий 34 років скаржиться на інтенсивний біль і набряк у ділянці лівого передпліччя, підвищення температури до 40 С, загальну слабість та анорексію, які виникли на 2 добу після поранення передпліччя шилом. Об’єктивно спостерігаються набряк і ущільнення тканин передпліччя з розм'якшенням, гіперемія шкіри без чітких меж, позитивний симптом “флюктуації”. У хворого виявлено виражений лейкоцитоз із зсувом лейкоцитарної формули вліво. Який метод місцевого лікування є </w:t>
      </w:r>
    </w:p>
    <w:p w:rsidR="0026143F" w:rsidRDefault="00717719">
      <w:pPr>
        <w:widowControl w:val="0"/>
        <w:tabs>
          <w:tab w:val="left" w:pos="90"/>
        </w:tabs>
        <w:jc w:val="both"/>
        <w:rPr>
          <w:b/>
          <w:color w:val="000000"/>
        </w:rPr>
      </w:pPr>
      <w:r>
        <w:rPr>
          <w:b/>
          <w:color w:val="000000"/>
        </w:rPr>
        <w:t>A.</w:t>
      </w:r>
      <w:r>
        <w:rPr>
          <w:color w:val="000000"/>
        </w:rPr>
        <w:t xml:space="preserve"> *Розкриття і дренування нагнійного процесу передпліччя </w:t>
      </w:r>
    </w:p>
    <w:p w:rsidR="0026143F" w:rsidRDefault="00717719">
      <w:pPr>
        <w:widowControl w:val="0"/>
        <w:tabs>
          <w:tab w:val="left" w:pos="90"/>
        </w:tabs>
        <w:jc w:val="both"/>
        <w:rPr>
          <w:b/>
          <w:color w:val="000000"/>
        </w:rPr>
      </w:pPr>
      <w:r>
        <w:rPr>
          <w:b/>
          <w:color w:val="000000"/>
        </w:rPr>
        <w:t>B.</w:t>
      </w:r>
      <w:r>
        <w:rPr>
          <w:color w:val="000000"/>
        </w:rPr>
        <w:t xml:space="preserve"> Застосування напівспиртових компресів </w:t>
      </w:r>
    </w:p>
    <w:p w:rsidR="0026143F" w:rsidRDefault="00717719">
      <w:pPr>
        <w:widowControl w:val="0"/>
        <w:tabs>
          <w:tab w:val="left" w:pos="90"/>
        </w:tabs>
        <w:jc w:val="both"/>
        <w:rPr>
          <w:b/>
          <w:color w:val="000000"/>
        </w:rPr>
      </w:pPr>
      <w:r>
        <w:rPr>
          <w:b/>
          <w:color w:val="000000"/>
        </w:rPr>
        <w:t>C.</w:t>
      </w:r>
      <w:r>
        <w:rPr>
          <w:color w:val="000000"/>
        </w:rPr>
        <w:t xml:space="preserve"> Обколювання ураженої ділянки антибіотиками </w:t>
      </w:r>
    </w:p>
    <w:p w:rsidR="0026143F" w:rsidRDefault="00717719">
      <w:pPr>
        <w:widowControl w:val="0"/>
        <w:tabs>
          <w:tab w:val="left" w:pos="90"/>
        </w:tabs>
        <w:jc w:val="both"/>
        <w:rPr>
          <w:b/>
          <w:color w:val="000000"/>
        </w:rPr>
      </w:pPr>
      <w:r>
        <w:rPr>
          <w:b/>
          <w:color w:val="000000"/>
        </w:rPr>
        <w:t>D.</w:t>
      </w:r>
      <w:r>
        <w:rPr>
          <w:color w:val="000000"/>
        </w:rPr>
        <w:t xml:space="preserve"> Повторні пункції з відсмоктуванням </w:t>
      </w:r>
    </w:p>
    <w:p w:rsidR="0026143F" w:rsidRDefault="00717719">
      <w:pPr>
        <w:widowControl w:val="0"/>
        <w:tabs>
          <w:tab w:val="left" w:pos="90"/>
        </w:tabs>
        <w:jc w:val="both"/>
        <w:rPr>
          <w:color w:val="000000"/>
        </w:rPr>
      </w:pPr>
      <w:r>
        <w:rPr>
          <w:b/>
          <w:color w:val="000000"/>
        </w:rPr>
        <w:t>E.</w:t>
      </w:r>
      <w:r>
        <w:rPr>
          <w:color w:val="000000"/>
        </w:rPr>
        <w:t xml:space="preserve"> Гільотинна ампутація верхньої кінцівки на рівні плеча.</w:t>
      </w:r>
    </w:p>
    <w:p w:rsidR="0026143F" w:rsidRDefault="0026143F">
      <w:pPr>
        <w:widowControl w:val="0"/>
        <w:tabs>
          <w:tab w:val="left" w:pos="90"/>
        </w:tabs>
        <w:jc w:val="both"/>
        <w:rPr>
          <w:color w:val="000000"/>
        </w:rPr>
      </w:pPr>
    </w:p>
    <w:p w:rsidR="0026143F" w:rsidRDefault="00717719">
      <w:pPr>
        <w:widowControl w:val="0"/>
        <w:tabs>
          <w:tab w:val="left" w:pos="90"/>
        </w:tabs>
        <w:jc w:val="both"/>
        <w:rPr>
          <w:b/>
          <w:color w:val="000000"/>
        </w:rPr>
      </w:pPr>
      <w:r>
        <w:rPr>
          <w:b/>
          <w:color w:val="000000"/>
        </w:rPr>
        <w:t xml:space="preserve">3. </w:t>
      </w:r>
      <w:r>
        <w:rPr>
          <w:color w:val="000000"/>
        </w:rPr>
        <w:t xml:space="preserve">Хворий 32 років скаржиться на виражений біль і почервоніння в правій паховій ділянці, </w:t>
      </w:r>
      <w:r>
        <w:rPr>
          <w:color w:val="000000"/>
        </w:rPr>
        <w:lastRenderedPageBreak/>
        <w:t>підвищення температури до 38,7</w:t>
      </w:r>
      <w:r>
        <w:rPr>
          <w:color w:val="000000"/>
          <w:vertAlign w:val="superscript"/>
        </w:rPr>
        <w:t>0</w:t>
      </w:r>
      <w:r>
        <w:rPr>
          <w:color w:val="000000"/>
        </w:rPr>
        <w:t xml:space="preserve"> С, загальну слабість. У вказаній ділянці спостерігається набряк, пальпаторно виявляються різко болючі, ущільнені, зрощені між собою та з оточуючими тканинами лімфовузли з розм'якшенням у центрі конгломератові. Симптом флюктуації позитивний. У нижній третині гомілки – невелика рань, що гоїться вторинним натягом. Яка лікувальна тактика є правильною? </w:t>
      </w:r>
    </w:p>
    <w:p w:rsidR="0026143F" w:rsidRDefault="00717719">
      <w:pPr>
        <w:widowControl w:val="0"/>
        <w:tabs>
          <w:tab w:val="left" w:pos="90"/>
        </w:tabs>
        <w:jc w:val="both"/>
        <w:rPr>
          <w:b/>
          <w:color w:val="000000"/>
        </w:rPr>
      </w:pPr>
      <w:r>
        <w:rPr>
          <w:b/>
          <w:color w:val="000000"/>
        </w:rPr>
        <w:t>A.</w:t>
      </w:r>
      <w:r>
        <w:rPr>
          <w:color w:val="000000"/>
        </w:rPr>
        <w:t xml:space="preserve"> *Вскриття і дренування гнійника в паху та антибіотикотерапія </w:t>
      </w:r>
    </w:p>
    <w:p w:rsidR="0026143F" w:rsidRDefault="00717719">
      <w:pPr>
        <w:widowControl w:val="0"/>
        <w:tabs>
          <w:tab w:val="left" w:pos="90"/>
        </w:tabs>
        <w:jc w:val="both"/>
        <w:rPr>
          <w:b/>
          <w:color w:val="000000"/>
        </w:rPr>
      </w:pPr>
      <w:r>
        <w:rPr>
          <w:b/>
          <w:color w:val="000000"/>
        </w:rPr>
        <w:t>B.</w:t>
      </w:r>
      <w:r>
        <w:rPr>
          <w:color w:val="000000"/>
        </w:rPr>
        <w:t xml:space="preserve"> Масивна антибіотикотерапія і теплові процедури на пахову ділянку </w:t>
      </w:r>
    </w:p>
    <w:p w:rsidR="0026143F" w:rsidRDefault="00717719">
      <w:pPr>
        <w:widowControl w:val="0"/>
        <w:tabs>
          <w:tab w:val="left" w:pos="90"/>
        </w:tabs>
        <w:jc w:val="both"/>
        <w:rPr>
          <w:b/>
          <w:color w:val="000000"/>
        </w:rPr>
      </w:pPr>
      <w:r>
        <w:rPr>
          <w:b/>
          <w:color w:val="000000"/>
        </w:rPr>
        <w:t>C.</w:t>
      </w:r>
      <w:r>
        <w:rPr>
          <w:color w:val="000000"/>
        </w:rPr>
        <w:t xml:space="preserve"> Виключно місцеве оперативне лікування: вскриття та дренування гнійника </w:t>
      </w:r>
    </w:p>
    <w:p w:rsidR="0026143F" w:rsidRDefault="00717719">
      <w:pPr>
        <w:widowControl w:val="0"/>
        <w:tabs>
          <w:tab w:val="left" w:pos="90"/>
        </w:tabs>
        <w:jc w:val="both"/>
        <w:rPr>
          <w:b/>
          <w:color w:val="000000"/>
        </w:rPr>
      </w:pPr>
      <w:r>
        <w:rPr>
          <w:b/>
          <w:color w:val="000000"/>
        </w:rPr>
        <w:t>D.</w:t>
      </w:r>
      <w:r>
        <w:rPr>
          <w:color w:val="000000"/>
        </w:rPr>
        <w:t xml:space="preserve"> Напівспиртові компреси та інші теплові процедури на пахову ділянку </w:t>
      </w:r>
    </w:p>
    <w:p w:rsidR="0026143F" w:rsidRDefault="00717719">
      <w:pPr>
        <w:widowControl w:val="0"/>
        <w:tabs>
          <w:tab w:val="left" w:pos="90"/>
        </w:tabs>
        <w:jc w:val="both"/>
        <w:rPr>
          <w:color w:val="000000"/>
        </w:rPr>
      </w:pPr>
      <w:r>
        <w:rPr>
          <w:b/>
          <w:color w:val="000000"/>
        </w:rPr>
        <w:t>E.</w:t>
      </w:r>
      <w:r>
        <w:rPr>
          <w:color w:val="000000"/>
        </w:rPr>
        <w:t xml:space="preserve"> Виключно масивна антибіотикотерапія</w:t>
      </w:r>
    </w:p>
    <w:p w:rsidR="0026143F" w:rsidRDefault="0026143F">
      <w:pPr>
        <w:widowControl w:val="0"/>
        <w:spacing w:line="216" w:lineRule="auto"/>
        <w:rPr>
          <w:b/>
        </w:rPr>
      </w:pPr>
    </w:p>
    <w:p w:rsidR="0026143F" w:rsidRDefault="0026143F">
      <w:pPr>
        <w:widowControl w:val="0"/>
        <w:spacing w:line="216" w:lineRule="auto"/>
        <w:rPr>
          <w:b/>
        </w:rPr>
      </w:pPr>
    </w:p>
    <w:p w:rsidR="0026143F" w:rsidRDefault="0026143F">
      <w:pPr>
        <w:widowControl w:val="0"/>
        <w:spacing w:line="216" w:lineRule="auto"/>
        <w:rPr>
          <w:b/>
        </w:rPr>
      </w:pPr>
    </w:p>
    <w:p w:rsidR="0026143F" w:rsidRDefault="00717719">
      <w:pPr>
        <w:widowControl w:val="0"/>
        <w:numPr>
          <w:ilvl w:val="0"/>
          <w:numId w:val="3"/>
        </w:numPr>
        <w:tabs>
          <w:tab w:val="left" w:pos="952"/>
          <w:tab w:val="left" w:pos="1169"/>
        </w:tabs>
        <w:ind w:left="0" w:firstLine="567"/>
      </w:pPr>
      <w:r>
        <w:rPr>
          <w:i/>
        </w:rPr>
        <w:t>рекомендації</w:t>
      </w:r>
      <w: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pStyle w:val="a8"/>
        <w:ind w:right="200"/>
        <w:rPr>
          <w:b/>
          <w:color w:val="000000"/>
        </w:rPr>
      </w:pPr>
      <w:r>
        <w:rPr>
          <w:b/>
          <w:color w:val="000000"/>
        </w:rPr>
        <w:t>Орієнтуюча карта щодо самостійної роботи з літературою з теми заняття.</w:t>
      </w:r>
    </w:p>
    <w:p w:rsidR="0026143F" w:rsidRDefault="00717719">
      <w:pPr>
        <w:widowControl w:val="0"/>
        <w:spacing w:line="216" w:lineRule="auto"/>
        <w:rPr>
          <w:b/>
        </w:rPr>
      </w:pPr>
      <w:r>
        <w:rPr>
          <w:b/>
          <w:noProof/>
          <w:sz w:val="28"/>
          <w:szCs w:val="28"/>
          <w:lang w:val="ru-RU" w:eastAsia="ru-RU"/>
        </w:rPr>
        <w:drawing>
          <wp:inline distT="0" distB="0" distL="0" distR="0">
            <wp:extent cx="6032500" cy="4041140"/>
            <wp:effectExtent l="0" t="0" r="0" b="0"/>
            <wp:docPr id="17" name="image4.png"/>
            <wp:cNvGraphicFramePr/>
            <a:graphic xmlns:a="http://schemas.openxmlformats.org/drawingml/2006/main">
              <a:graphicData uri="http://schemas.openxmlformats.org/drawingml/2006/picture">
                <pic:pic xmlns:pic="http://schemas.openxmlformats.org/drawingml/2006/picture">
                  <pic:nvPicPr>
                    <pic:cNvPr id="17" name="image4.png"/>
                    <pic:cNvPicPr preferRelativeResize="0"/>
                  </pic:nvPicPr>
                  <pic:blipFill>
                    <a:blip r:embed="rId236"/>
                    <a:srcRect/>
                    <a:stretch>
                      <a:fillRect/>
                    </a:stretch>
                  </pic:blipFill>
                  <pic:spPr>
                    <a:xfrm>
                      <a:off x="0" y="0"/>
                      <a:ext cx="6032533" cy="4041356"/>
                    </a:xfrm>
                    <a:prstGeom prst="rect">
                      <a:avLst/>
                    </a:prstGeom>
                  </pic:spPr>
                </pic:pic>
              </a:graphicData>
            </a:graphic>
          </wp:inline>
        </w:drawing>
      </w:r>
    </w:p>
    <w:p w:rsidR="0026143F" w:rsidRDefault="0026143F">
      <w:pPr>
        <w:widowControl w:val="0"/>
        <w:spacing w:line="216" w:lineRule="auto"/>
        <w:rPr>
          <w:b/>
        </w:rPr>
      </w:pPr>
    </w:p>
    <w:p w:rsidR="0026143F" w:rsidRDefault="0026143F">
      <w:pPr>
        <w:widowControl w:val="0"/>
        <w:spacing w:line="216" w:lineRule="auto"/>
        <w:rPr>
          <w:b/>
        </w:rPr>
      </w:pPr>
    </w:p>
    <w:p w:rsidR="0026143F" w:rsidRDefault="0026143F">
      <w:pPr>
        <w:widowControl w:val="0"/>
        <w:spacing w:line="216" w:lineRule="auto"/>
        <w:rPr>
          <w:b/>
        </w:rPr>
      </w:pPr>
    </w:p>
    <w:p w:rsidR="0026143F" w:rsidRDefault="0026143F">
      <w:pPr>
        <w:widowControl w:val="0"/>
        <w:spacing w:line="216" w:lineRule="auto"/>
        <w:rPr>
          <w:b/>
        </w:rPr>
      </w:pPr>
    </w:p>
    <w:p w:rsidR="0026143F" w:rsidRDefault="00717719">
      <w:pPr>
        <w:widowControl w:val="0"/>
        <w:spacing w:line="216" w:lineRule="auto"/>
        <w:rPr>
          <w:b/>
        </w:rPr>
      </w:pPr>
      <w:r>
        <w:rPr>
          <w:b/>
        </w:rPr>
        <w:t xml:space="preserve">Перелік навчальних практичних завдань, які необхідно виконати на практичному занятті: </w:t>
      </w:r>
    </w:p>
    <w:p w:rsidR="0026143F" w:rsidRDefault="00717719">
      <w:pPr>
        <w:widowControl w:val="0"/>
        <w:spacing w:line="220" w:lineRule="auto"/>
        <w:ind w:left="80" w:firstLine="500"/>
      </w:pPr>
      <w:r>
        <w:t xml:space="preserve">-  оволодіти методикою обчислення прогнозу гнійного ускладнення; </w:t>
      </w:r>
    </w:p>
    <w:p w:rsidR="0026143F" w:rsidRDefault="00717719">
      <w:pPr>
        <w:widowControl w:val="0"/>
        <w:spacing w:line="220" w:lineRule="auto"/>
        <w:ind w:left="851" w:hanging="271"/>
      </w:pPr>
      <w:r>
        <w:t xml:space="preserve">-  оволодіти  методикою  накладення  пов’язок,  іммобілізації потерпілих з гнійними захворюваннями м’яких тканин; </w:t>
      </w:r>
    </w:p>
    <w:p w:rsidR="0026143F" w:rsidRDefault="00717719">
      <w:pPr>
        <w:widowControl w:val="0"/>
        <w:spacing w:line="220" w:lineRule="auto"/>
        <w:ind w:left="80" w:firstLine="500"/>
      </w:pPr>
      <w:r>
        <w:t xml:space="preserve">-  оволодіти методикою першої допомоги при гнійних захворюваннях м’яких тканин; </w:t>
      </w:r>
    </w:p>
    <w:p w:rsidR="0026143F" w:rsidRDefault="0026143F">
      <w:pPr>
        <w:widowControl w:val="0"/>
        <w:spacing w:line="216" w:lineRule="auto"/>
        <w:rPr>
          <w:b/>
        </w:rPr>
      </w:pPr>
    </w:p>
    <w:p w:rsidR="0026143F" w:rsidRDefault="0026143F">
      <w:pPr>
        <w:widowControl w:val="0"/>
        <w:spacing w:line="216" w:lineRule="auto"/>
        <w:rPr>
          <w:b/>
        </w:rPr>
      </w:pPr>
    </w:p>
    <w:p w:rsidR="0026143F" w:rsidRDefault="0026143F">
      <w:pPr>
        <w:widowControl w:val="0"/>
        <w:spacing w:line="216" w:lineRule="auto"/>
        <w:rPr>
          <w:b/>
        </w:rPr>
      </w:pPr>
    </w:p>
    <w:p w:rsidR="0026143F" w:rsidRDefault="0026143F">
      <w:pPr>
        <w:widowControl w:val="0"/>
        <w:spacing w:line="216" w:lineRule="auto"/>
        <w:rPr>
          <w:b/>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lastRenderedPageBreak/>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441"/>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t>«4»</w:t>
            </w:r>
          </w:p>
        </w:tc>
        <w:tc>
          <w:tcPr>
            <w:tcW w:w="7974" w:type="dxa"/>
          </w:tcPr>
          <w:p w:rsidR="0026143F" w:rsidRDefault="00717719">
            <w:pPr>
              <w:jc w:val="both"/>
            </w:pPr>
            <w: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t>Задовільно «3»</w:t>
            </w:r>
          </w:p>
        </w:tc>
        <w:tc>
          <w:tcPr>
            <w:tcW w:w="7974" w:type="dxa"/>
          </w:tcPr>
          <w:p w:rsidR="0026143F" w:rsidRDefault="00717719">
            <w:pPr>
              <w:jc w:val="both"/>
            </w:pPr>
            <w: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t>Незадовільно «2»</w:t>
            </w:r>
          </w:p>
        </w:tc>
        <w:tc>
          <w:tcPr>
            <w:tcW w:w="7974" w:type="dxa"/>
          </w:tcPr>
          <w:p w:rsidR="0026143F" w:rsidRDefault="00717719">
            <w:pPr>
              <w:jc w:val="both"/>
            </w:pPr>
            <w: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rPr>
          <w:sz w:val="32"/>
          <w:szCs w:val="32"/>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матеріали контролю для заключного етапу заняття</w:t>
      </w:r>
      <w:r>
        <w:rPr>
          <w:sz w:val="28"/>
          <w:szCs w:val="28"/>
        </w:rPr>
        <w:t xml:space="preserve">: задачі, завдання, тести </w:t>
      </w:r>
      <w:r>
        <w:rPr>
          <w:bCs/>
          <w:iCs/>
          <w:sz w:val="28"/>
          <w:szCs w:val="28"/>
        </w:rPr>
        <w:t>.</w:t>
      </w:r>
    </w:p>
    <w:p w:rsidR="0026143F" w:rsidRDefault="0026143F">
      <w:pPr>
        <w:widowControl w:val="0"/>
        <w:spacing w:line="216" w:lineRule="auto"/>
        <w:rPr>
          <w:b/>
        </w:rPr>
      </w:pPr>
    </w:p>
    <w:p w:rsidR="0026143F" w:rsidRDefault="00717719">
      <w:pPr>
        <w:widowControl w:val="0"/>
        <w:tabs>
          <w:tab w:val="left" w:pos="90"/>
        </w:tabs>
        <w:jc w:val="both"/>
        <w:rPr>
          <w:b/>
          <w:color w:val="000000"/>
        </w:rPr>
      </w:pPr>
      <w:r>
        <w:rPr>
          <w:color w:val="000000"/>
        </w:rPr>
        <w:t>1.</w:t>
      </w:r>
      <w:r>
        <w:rPr>
          <w:color w:val="000000"/>
        </w:rPr>
        <w:tab/>
        <w:t xml:space="preserve">До травматологічного пунктові надійшов потерпілий 19 років, у якого на переднє-боковій поверхні правої гомілки є рань, розміром 5х1,0 див, забруднена. Після травми пройшло 2 години. Виберіть найбільш ефективний спосіб профілактики нагноєння рани в цьому випадку. </w:t>
      </w:r>
    </w:p>
    <w:p w:rsidR="0026143F" w:rsidRDefault="00717719">
      <w:pPr>
        <w:widowControl w:val="0"/>
        <w:tabs>
          <w:tab w:val="left" w:pos="90"/>
        </w:tabs>
        <w:ind w:firstLine="993"/>
        <w:jc w:val="both"/>
        <w:rPr>
          <w:b/>
          <w:color w:val="000000"/>
        </w:rPr>
      </w:pPr>
      <w:r>
        <w:rPr>
          <w:b/>
          <w:color w:val="000000"/>
        </w:rPr>
        <w:t>A.</w:t>
      </w:r>
      <w:r>
        <w:rPr>
          <w:color w:val="000000"/>
        </w:rPr>
        <w:t xml:space="preserve"> * Проведення первинної хірургічної обробки рани </w:t>
      </w:r>
    </w:p>
    <w:p w:rsidR="0026143F" w:rsidRDefault="00717719">
      <w:pPr>
        <w:widowControl w:val="0"/>
        <w:tabs>
          <w:tab w:val="left" w:pos="90"/>
        </w:tabs>
        <w:ind w:firstLine="993"/>
        <w:jc w:val="both"/>
        <w:rPr>
          <w:b/>
          <w:color w:val="000000"/>
        </w:rPr>
      </w:pPr>
      <w:r>
        <w:rPr>
          <w:b/>
          <w:color w:val="000000"/>
        </w:rPr>
        <w:t>B.</w:t>
      </w:r>
      <w:r>
        <w:rPr>
          <w:color w:val="000000"/>
        </w:rPr>
        <w:t xml:space="preserve"> Введення 1,0мол правцевого анатоксинові. </w:t>
      </w:r>
    </w:p>
    <w:p w:rsidR="0026143F" w:rsidRDefault="00717719">
      <w:pPr>
        <w:widowControl w:val="0"/>
        <w:tabs>
          <w:tab w:val="left" w:pos="90"/>
        </w:tabs>
        <w:ind w:firstLine="993"/>
        <w:jc w:val="both"/>
        <w:rPr>
          <w:b/>
          <w:color w:val="000000"/>
        </w:rPr>
      </w:pPr>
      <w:r>
        <w:rPr>
          <w:b/>
          <w:color w:val="000000"/>
        </w:rPr>
        <w:t>C.</w:t>
      </w:r>
      <w:r>
        <w:rPr>
          <w:color w:val="000000"/>
        </w:rPr>
        <w:t xml:space="preserve"> Внутрішньовенне введення антибіотиків </w:t>
      </w:r>
    </w:p>
    <w:p w:rsidR="0026143F" w:rsidRDefault="00717719">
      <w:pPr>
        <w:widowControl w:val="0"/>
        <w:tabs>
          <w:tab w:val="left" w:pos="90"/>
        </w:tabs>
        <w:ind w:firstLine="993"/>
        <w:jc w:val="both"/>
        <w:rPr>
          <w:b/>
          <w:color w:val="000000"/>
        </w:rPr>
      </w:pPr>
      <w:r>
        <w:rPr>
          <w:b/>
          <w:color w:val="000000"/>
        </w:rPr>
        <w:t>D.</w:t>
      </w:r>
      <w:r>
        <w:rPr>
          <w:color w:val="000000"/>
        </w:rPr>
        <w:t xml:space="preserve"> Місцеве введення антибіотиків </w:t>
      </w:r>
    </w:p>
    <w:p w:rsidR="0026143F" w:rsidRDefault="00717719">
      <w:pPr>
        <w:widowControl w:val="0"/>
        <w:tabs>
          <w:tab w:val="left" w:pos="90"/>
        </w:tabs>
        <w:ind w:firstLine="993"/>
        <w:jc w:val="both"/>
        <w:rPr>
          <w:color w:val="000000"/>
        </w:rPr>
      </w:pPr>
      <w:r>
        <w:rPr>
          <w:b/>
          <w:color w:val="000000"/>
        </w:rPr>
        <w:t>E.</w:t>
      </w:r>
      <w:r>
        <w:rPr>
          <w:color w:val="000000"/>
        </w:rPr>
        <w:t xml:space="preserve"> Використання сильнодіючих антисептиків </w:t>
      </w:r>
    </w:p>
    <w:p w:rsidR="0026143F" w:rsidRDefault="0026143F">
      <w:pPr>
        <w:widowControl w:val="0"/>
        <w:spacing w:line="220" w:lineRule="auto"/>
        <w:ind w:left="851" w:hanging="271"/>
      </w:pPr>
    </w:p>
    <w:p w:rsidR="0026143F" w:rsidRDefault="00717719">
      <w:pPr>
        <w:widowControl w:val="0"/>
        <w:tabs>
          <w:tab w:val="left" w:pos="90"/>
        </w:tabs>
        <w:jc w:val="both"/>
        <w:rPr>
          <w:b/>
          <w:color w:val="000000"/>
        </w:rPr>
      </w:pPr>
      <w:r>
        <w:rPr>
          <w:color w:val="000000"/>
        </w:rPr>
        <w:t>2.</w:t>
      </w:r>
      <w:r>
        <w:rPr>
          <w:color w:val="000000"/>
        </w:rPr>
        <w:tab/>
        <w:t>Хворий 32 років потрапив у клініку через 4 години після ножового поранення животи. Функція серцево-судинної системи не порушена, загальний аналіз крові без відхилень. На передній стінці живота в епігастрії - рань 2х0,5 див, трохи кровоточити. Яка дія показана для уточнення діагнозу і вибору тактики ?</w:t>
      </w:r>
    </w:p>
    <w:p w:rsidR="0026143F" w:rsidRDefault="00717719">
      <w:pPr>
        <w:widowControl w:val="0"/>
        <w:tabs>
          <w:tab w:val="left" w:pos="90"/>
        </w:tabs>
        <w:ind w:firstLine="993"/>
        <w:jc w:val="both"/>
        <w:rPr>
          <w:b/>
          <w:color w:val="000000"/>
        </w:rPr>
      </w:pPr>
      <w:r>
        <w:rPr>
          <w:b/>
          <w:color w:val="000000"/>
        </w:rPr>
        <w:t>A.  +</w:t>
      </w:r>
      <w:r>
        <w:rPr>
          <w:color w:val="000000"/>
        </w:rPr>
        <w:t xml:space="preserve"> Ревізія рани </w:t>
      </w:r>
    </w:p>
    <w:p w:rsidR="0026143F" w:rsidRDefault="00717719">
      <w:pPr>
        <w:widowControl w:val="0"/>
        <w:tabs>
          <w:tab w:val="left" w:pos="90"/>
        </w:tabs>
        <w:ind w:firstLine="993"/>
        <w:jc w:val="both"/>
        <w:rPr>
          <w:b/>
          <w:color w:val="000000"/>
        </w:rPr>
      </w:pPr>
      <w:r>
        <w:rPr>
          <w:b/>
          <w:color w:val="000000"/>
        </w:rPr>
        <w:t>B.</w:t>
      </w:r>
      <w:r>
        <w:rPr>
          <w:color w:val="000000"/>
        </w:rPr>
        <w:t xml:space="preserve"> Оглядова рентгенограма черева </w:t>
      </w:r>
    </w:p>
    <w:p w:rsidR="0026143F" w:rsidRDefault="00717719">
      <w:pPr>
        <w:widowControl w:val="0"/>
        <w:tabs>
          <w:tab w:val="left" w:pos="90"/>
        </w:tabs>
        <w:ind w:firstLine="993"/>
        <w:jc w:val="both"/>
        <w:rPr>
          <w:b/>
          <w:color w:val="000000"/>
        </w:rPr>
      </w:pPr>
      <w:r>
        <w:rPr>
          <w:b/>
          <w:color w:val="000000"/>
        </w:rPr>
        <w:t>C.</w:t>
      </w:r>
      <w:r>
        <w:rPr>
          <w:color w:val="000000"/>
        </w:rPr>
        <w:t xml:space="preserve"> Лапароцентез </w:t>
      </w:r>
    </w:p>
    <w:p w:rsidR="0026143F" w:rsidRDefault="00717719">
      <w:pPr>
        <w:widowControl w:val="0"/>
        <w:tabs>
          <w:tab w:val="left" w:pos="90"/>
        </w:tabs>
        <w:ind w:firstLine="993"/>
        <w:jc w:val="both"/>
        <w:rPr>
          <w:b/>
          <w:color w:val="000000"/>
        </w:rPr>
      </w:pPr>
      <w:r>
        <w:rPr>
          <w:b/>
          <w:color w:val="000000"/>
        </w:rPr>
        <w:t>D.</w:t>
      </w:r>
      <w:r>
        <w:rPr>
          <w:color w:val="000000"/>
        </w:rPr>
        <w:t xml:space="preserve"> Лапароскопія </w:t>
      </w:r>
    </w:p>
    <w:p w:rsidR="0026143F" w:rsidRDefault="00717719">
      <w:pPr>
        <w:widowControl w:val="0"/>
        <w:tabs>
          <w:tab w:val="left" w:pos="90"/>
        </w:tabs>
        <w:ind w:firstLine="993"/>
        <w:jc w:val="both"/>
        <w:rPr>
          <w:color w:val="000000"/>
        </w:rPr>
      </w:pPr>
      <w:r>
        <w:rPr>
          <w:b/>
          <w:color w:val="000000"/>
        </w:rPr>
        <w:t>E.</w:t>
      </w:r>
      <w:r>
        <w:rPr>
          <w:color w:val="000000"/>
        </w:rPr>
        <w:t xml:space="preserve"> Ультрозвукове дослідження черева </w:t>
      </w:r>
    </w:p>
    <w:p w:rsidR="0026143F" w:rsidRDefault="0026143F">
      <w:pPr>
        <w:widowControl w:val="0"/>
        <w:tabs>
          <w:tab w:val="left" w:pos="90"/>
        </w:tabs>
        <w:ind w:firstLine="993"/>
        <w:jc w:val="both"/>
        <w:rPr>
          <w:color w:val="000000"/>
        </w:rPr>
      </w:pPr>
    </w:p>
    <w:p w:rsidR="0026143F" w:rsidRDefault="00717719">
      <w:pPr>
        <w:widowControl w:val="0"/>
        <w:tabs>
          <w:tab w:val="left" w:pos="90"/>
        </w:tabs>
        <w:jc w:val="both"/>
        <w:rPr>
          <w:b/>
          <w:color w:val="000000"/>
        </w:rPr>
      </w:pPr>
      <w:r>
        <w:rPr>
          <w:b/>
          <w:color w:val="000000"/>
        </w:rPr>
        <w:t>3.</w:t>
      </w:r>
      <w:r>
        <w:rPr>
          <w:b/>
          <w:color w:val="000000"/>
        </w:rPr>
        <w:tab/>
      </w:r>
      <w:r>
        <w:rPr>
          <w:color w:val="000000"/>
        </w:rPr>
        <w:t xml:space="preserve">Хворий 48 років госпіталізований у хірургічне відділення на 3-й день з рвано-розчавленою раною правої гомілки. Стан хворого важкий, температура 38,9ºC, виражений набряк тканин гомілки, шкіра фіолетово-синюшного кольору, крепітація навколо рани, з якої виділяється сукровична темний рідина. Яка інфекція може викликати такий стан? </w:t>
      </w:r>
    </w:p>
    <w:p w:rsidR="0026143F" w:rsidRDefault="00717719">
      <w:pPr>
        <w:widowControl w:val="0"/>
        <w:tabs>
          <w:tab w:val="left" w:pos="90"/>
        </w:tabs>
        <w:ind w:firstLine="993"/>
        <w:jc w:val="both"/>
        <w:rPr>
          <w:b/>
          <w:color w:val="000000"/>
        </w:rPr>
      </w:pPr>
      <w:r>
        <w:rPr>
          <w:b/>
          <w:color w:val="000000"/>
        </w:rPr>
        <w:t>A.</w:t>
      </w:r>
      <w:r>
        <w:rPr>
          <w:color w:val="000000"/>
        </w:rPr>
        <w:t xml:space="preserve"> +Анаеробна клостридіальна </w:t>
      </w:r>
    </w:p>
    <w:p w:rsidR="0026143F" w:rsidRDefault="00717719">
      <w:pPr>
        <w:widowControl w:val="0"/>
        <w:tabs>
          <w:tab w:val="left" w:pos="90"/>
        </w:tabs>
        <w:ind w:firstLine="993"/>
        <w:jc w:val="both"/>
        <w:rPr>
          <w:b/>
          <w:color w:val="000000"/>
        </w:rPr>
      </w:pPr>
      <w:r>
        <w:rPr>
          <w:b/>
          <w:color w:val="000000"/>
        </w:rPr>
        <w:lastRenderedPageBreak/>
        <w:t>B.</w:t>
      </w:r>
      <w:r>
        <w:rPr>
          <w:color w:val="000000"/>
        </w:rPr>
        <w:t xml:space="preserve"> Дифтерія рани </w:t>
      </w:r>
    </w:p>
    <w:p w:rsidR="0026143F" w:rsidRDefault="00717719">
      <w:pPr>
        <w:widowControl w:val="0"/>
        <w:tabs>
          <w:tab w:val="left" w:pos="90"/>
        </w:tabs>
        <w:ind w:firstLine="993"/>
        <w:jc w:val="both"/>
        <w:rPr>
          <w:b/>
          <w:color w:val="000000"/>
        </w:rPr>
      </w:pPr>
      <w:r>
        <w:rPr>
          <w:b/>
          <w:color w:val="000000"/>
        </w:rPr>
        <w:t>C.</w:t>
      </w:r>
      <w:r>
        <w:rPr>
          <w:color w:val="000000"/>
        </w:rPr>
        <w:t xml:space="preserve"> Грам-негативна мікрофлора </w:t>
      </w:r>
    </w:p>
    <w:p w:rsidR="0026143F" w:rsidRDefault="00717719">
      <w:pPr>
        <w:widowControl w:val="0"/>
        <w:tabs>
          <w:tab w:val="left" w:pos="90"/>
        </w:tabs>
        <w:ind w:firstLine="993"/>
        <w:jc w:val="both"/>
        <w:rPr>
          <w:b/>
          <w:color w:val="000000"/>
        </w:rPr>
      </w:pPr>
      <w:r>
        <w:rPr>
          <w:b/>
          <w:color w:val="000000"/>
        </w:rPr>
        <w:t>D.</w:t>
      </w:r>
      <w:r>
        <w:rPr>
          <w:color w:val="000000"/>
        </w:rPr>
        <w:t xml:space="preserve"> Кокова мікрофлора </w:t>
      </w:r>
    </w:p>
    <w:p w:rsidR="0026143F" w:rsidRDefault="00717719">
      <w:pPr>
        <w:widowControl w:val="0"/>
        <w:tabs>
          <w:tab w:val="left" w:pos="90"/>
        </w:tabs>
        <w:ind w:firstLine="993"/>
        <w:jc w:val="both"/>
        <w:rPr>
          <w:color w:val="000000"/>
        </w:rPr>
      </w:pPr>
      <w:r>
        <w:rPr>
          <w:b/>
          <w:color w:val="000000"/>
        </w:rPr>
        <w:t>E.</w:t>
      </w:r>
      <w:r>
        <w:rPr>
          <w:color w:val="000000"/>
        </w:rPr>
        <w:t xml:space="preserve"> Анаеробна неклостридіальна </w:t>
      </w:r>
    </w:p>
    <w:p w:rsidR="0026143F" w:rsidRDefault="0026143F">
      <w:pPr>
        <w:widowControl w:val="0"/>
        <w:tabs>
          <w:tab w:val="left" w:pos="90"/>
        </w:tabs>
        <w:jc w:val="both"/>
        <w:rPr>
          <w:b/>
          <w:color w:val="000000"/>
        </w:rPr>
      </w:pPr>
    </w:p>
    <w:p w:rsidR="0026143F" w:rsidRDefault="00717719">
      <w:pPr>
        <w:widowControl w:val="0"/>
        <w:tabs>
          <w:tab w:val="left" w:pos="90"/>
        </w:tabs>
        <w:jc w:val="both"/>
        <w:rPr>
          <w:b/>
          <w:color w:val="000000"/>
        </w:rPr>
      </w:pPr>
      <w:r>
        <w:rPr>
          <w:b/>
          <w:color w:val="000000"/>
        </w:rPr>
        <w:t>4.</w:t>
      </w:r>
      <w:r>
        <w:rPr>
          <w:b/>
          <w:color w:val="000000"/>
        </w:rPr>
        <w:tab/>
      </w:r>
      <w:r>
        <w:rPr>
          <w:color w:val="000000"/>
        </w:rPr>
        <w:t xml:space="preserve">В </w:t>
      </w:r>
      <w:r>
        <w:t>клініку</w:t>
      </w:r>
      <w:r>
        <w:rPr>
          <w:color w:val="000000"/>
        </w:rPr>
        <w:t xml:space="preserve"> </w:t>
      </w:r>
      <w:r>
        <w:t>госпіталізовано</w:t>
      </w:r>
      <w:r>
        <w:rPr>
          <w:color w:val="000000"/>
        </w:rPr>
        <w:t xml:space="preserve"> </w:t>
      </w:r>
      <w:r>
        <w:t>хворого</w:t>
      </w:r>
      <w:r>
        <w:rPr>
          <w:color w:val="000000"/>
        </w:rPr>
        <w:t xml:space="preserve"> </w:t>
      </w:r>
      <w:r>
        <w:t>з</w:t>
      </w:r>
      <w:r>
        <w:rPr>
          <w:color w:val="000000"/>
        </w:rPr>
        <w:t xml:space="preserve"> </w:t>
      </w:r>
      <w:r>
        <w:t>діагнозом</w:t>
      </w:r>
      <w:r>
        <w:rPr>
          <w:color w:val="000000"/>
        </w:rPr>
        <w:t xml:space="preserve"> </w:t>
      </w:r>
      <w:r>
        <w:t>анаеробна</w:t>
      </w:r>
      <w:r>
        <w:rPr>
          <w:color w:val="000000"/>
        </w:rPr>
        <w:t xml:space="preserve"> </w:t>
      </w:r>
      <w:r>
        <w:t>газова</w:t>
      </w:r>
      <w:r>
        <w:rPr>
          <w:color w:val="000000"/>
        </w:rPr>
        <w:t xml:space="preserve"> гангрена стегна. </w:t>
      </w:r>
      <w:r>
        <w:t>Який</w:t>
      </w:r>
      <w:r>
        <w:rPr>
          <w:color w:val="000000"/>
        </w:rPr>
        <w:t xml:space="preserve"> антисептик обов'язково </w:t>
      </w:r>
      <w:r>
        <w:t>винний</w:t>
      </w:r>
      <w:r>
        <w:rPr>
          <w:color w:val="000000"/>
        </w:rPr>
        <w:t xml:space="preserve"> бути </w:t>
      </w:r>
      <w:r>
        <w:t>використаний</w:t>
      </w:r>
      <w:r>
        <w:rPr>
          <w:color w:val="000000"/>
        </w:rPr>
        <w:t xml:space="preserve"> при </w:t>
      </w:r>
      <w:r>
        <w:t>обробці</w:t>
      </w:r>
      <w:r>
        <w:rPr>
          <w:color w:val="000000"/>
        </w:rPr>
        <w:t xml:space="preserve"> </w:t>
      </w:r>
      <w:r>
        <w:t>інструментів</w:t>
      </w:r>
      <w:r>
        <w:rPr>
          <w:color w:val="000000"/>
        </w:rPr>
        <w:t xml:space="preserve"> </w:t>
      </w:r>
      <w:r>
        <w:t>після</w:t>
      </w:r>
      <w:r>
        <w:rPr>
          <w:color w:val="000000"/>
        </w:rPr>
        <w:t xml:space="preserve"> перев'язки?</w:t>
      </w:r>
      <w:r>
        <w:t xml:space="preserve"> </w:t>
      </w:r>
    </w:p>
    <w:p w:rsidR="0026143F" w:rsidRDefault="00717719">
      <w:pPr>
        <w:widowControl w:val="0"/>
        <w:tabs>
          <w:tab w:val="left" w:pos="90"/>
        </w:tabs>
        <w:ind w:firstLine="993"/>
        <w:jc w:val="both"/>
        <w:rPr>
          <w:b/>
          <w:color w:val="000000"/>
        </w:rPr>
      </w:pPr>
      <w:r>
        <w:rPr>
          <w:b/>
          <w:color w:val="000000"/>
        </w:rPr>
        <w:t>A.</w:t>
      </w:r>
      <w:r>
        <w:t xml:space="preserve"> </w:t>
      </w:r>
      <w:r>
        <w:rPr>
          <w:color w:val="000000"/>
        </w:rPr>
        <w:t xml:space="preserve">*6% </w:t>
      </w:r>
      <w:r>
        <w:t>розчин</w:t>
      </w:r>
      <w:r>
        <w:rPr>
          <w:color w:val="000000"/>
        </w:rPr>
        <w:t xml:space="preserve"> переки</w:t>
      </w:r>
      <w:r>
        <w:rPr>
          <w:color w:val="000000"/>
          <w:lang w:val="ru-RU"/>
        </w:rPr>
        <w:t>сн</w:t>
      </w:r>
      <w:r>
        <w:rPr>
          <w:color w:val="000000"/>
        </w:rPr>
        <w:t xml:space="preserve">ю </w:t>
      </w:r>
      <w:r>
        <w:t xml:space="preserve">водню </w:t>
      </w:r>
    </w:p>
    <w:p w:rsidR="0026143F" w:rsidRDefault="00717719">
      <w:pPr>
        <w:widowControl w:val="0"/>
        <w:tabs>
          <w:tab w:val="left" w:pos="90"/>
        </w:tabs>
        <w:ind w:firstLine="993"/>
        <w:jc w:val="both"/>
        <w:rPr>
          <w:b/>
          <w:color w:val="000000"/>
        </w:rPr>
      </w:pPr>
      <w:r>
        <w:rPr>
          <w:b/>
          <w:color w:val="000000"/>
        </w:rPr>
        <w:t>B.</w:t>
      </w:r>
      <w:r>
        <w:t xml:space="preserve"> Розчин</w:t>
      </w:r>
      <w:r>
        <w:rPr>
          <w:color w:val="000000"/>
        </w:rPr>
        <w:t xml:space="preserve"> </w:t>
      </w:r>
      <w:r>
        <w:t>фурациліну</w:t>
      </w:r>
      <w:r>
        <w:rPr>
          <w:color w:val="000000"/>
        </w:rPr>
        <w:t xml:space="preserve"> </w:t>
      </w:r>
    </w:p>
    <w:p w:rsidR="0026143F" w:rsidRDefault="00717719">
      <w:pPr>
        <w:widowControl w:val="0"/>
        <w:tabs>
          <w:tab w:val="left" w:pos="90"/>
        </w:tabs>
        <w:ind w:firstLine="993"/>
        <w:jc w:val="both"/>
        <w:rPr>
          <w:b/>
          <w:color w:val="000000"/>
        </w:rPr>
      </w:pPr>
      <w:r>
        <w:rPr>
          <w:b/>
          <w:color w:val="000000"/>
        </w:rPr>
        <w:t>C.</w:t>
      </w:r>
      <w:r>
        <w:t xml:space="preserve"> </w:t>
      </w:r>
      <w:r>
        <w:rPr>
          <w:color w:val="000000"/>
        </w:rPr>
        <w:t xml:space="preserve">5% </w:t>
      </w:r>
      <w:r>
        <w:t>розчин</w:t>
      </w:r>
      <w:r>
        <w:rPr>
          <w:color w:val="000000"/>
        </w:rPr>
        <w:t xml:space="preserve"> йодові</w:t>
      </w:r>
      <w:r>
        <w:t xml:space="preserve"> </w:t>
      </w:r>
    </w:p>
    <w:p w:rsidR="0026143F" w:rsidRDefault="00717719">
      <w:pPr>
        <w:widowControl w:val="0"/>
        <w:tabs>
          <w:tab w:val="left" w:pos="90"/>
        </w:tabs>
        <w:ind w:firstLine="993"/>
        <w:jc w:val="both"/>
        <w:rPr>
          <w:b/>
          <w:color w:val="000000"/>
        </w:rPr>
      </w:pPr>
      <w:r>
        <w:rPr>
          <w:b/>
          <w:color w:val="000000"/>
        </w:rPr>
        <w:t>D.</w:t>
      </w:r>
      <w:r>
        <w:t xml:space="preserve"> </w:t>
      </w:r>
      <w:r>
        <w:rPr>
          <w:color w:val="000000"/>
        </w:rPr>
        <w:t xml:space="preserve">0,02% </w:t>
      </w:r>
      <w:r>
        <w:t>розчин</w:t>
      </w:r>
      <w:r>
        <w:rPr>
          <w:color w:val="000000"/>
        </w:rPr>
        <w:t xml:space="preserve"> </w:t>
      </w:r>
      <w:r>
        <w:t xml:space="preserve">декаметоксину </w:t>
      </w:r>
    </w:p>
    <w:p w:rsidR="0026143F" w:rsidRDefault="00717719">
      <w:pPr>
        <w:widowControl w:val="0"/>
        <w:spacing w:line="220" w:lineRule="auto"/>
        <w:rPr>
          <w:b/>
        </w:rPr>
      </w:pPr>
      <w:r>
        <w:rPr>
          <w:b/>
          <w:color w:val="000000"/>
        </w:rPr>
        <w:t xml:space="preserve">                E.</w:t>
      </w:r>
      <w:r>
        <w:t xml:space="preserve"> </w:t>
      </w:r>
      <w:r>
        <w:rPr>
          <w:color w:val="000000"/>
        </w:rPr>
        <w:t xml:space="preserve">0,1% </w:t>
      </w:r>
      <w:r>
        <w:t>розчин</w:t>
      </w:r>
      <w:r>
        <w:rPr>
          <w:color w:val="000000"/>
        </w:rPr>
        <w:t xml:space="preserve"> </w:t>
      </w:r>
      <w:r>
        <w:t>марганцевокислого</w:t>
      </w:r>
      <w:r>
        <w:rPr>
          <w:color w:val="000000"/>
        </w:rPr>
        <w:t xml:space="preserve"> </w:t>
      </w:r>
      <w:r>
        <w:t>калію</w:t>
      </w:r>
    </w:p>
    <w:p w:rsidR="0026143F" w:rsidRDefault="0026143F">
      <w:pPr>
        <w:widowControl w:val="0"/>
        <w:spacing w:line="220" w:lineRule="auto"/>
        <w:ind w:left="80" w:firstLine="500"/>
        <w:rPr>
          <w:b/>
          <w:sz w:val="28"/>
          <w:szCs w:val="28"/>
        </w:rPr>
      </w:pPr>
    </w:p>
    <w:p w:rsidR="0026143F" w:rsidRDefault="00717719">
      <w:pPr>
        <w:widowControl w:val="0"/>
        <w:tabs>
          <w:tab w:val="left" w:pos="90"/>
        </w:tabs>
        <w:jc w:val="both"/>
        <w:rPr>
          <w:b/>
          <w:color w:val="000000"/>
        </w:rPr>
      </w:pPr>
      <w:r>
        <w:rPr>
          <w:b/>
          <w:color w:val="000000"/>
        </w:rPr>
        <w:t>5.</w:t>
      </w:r>
      <w:r>
        <w:rPr>
          <w:b/>
          <w:color w:val="000000"/>
        </w:rPr>
        <w:tab/>
      </w:r>
      <w:r>
        <w:rPr>
          <w:color w:val="000000"/>
        </w:rPr>
        <w:t xml:space="preserve">Хворому 29 років проведена первинна хірургічна обробка розчавленої рани верхньої третини лівого стегна. Через 2 дні стан хворого погіршився при огляді рань з незначними виділеннями, м'язи сіруватого кольору, кінцівка набрякла, шкіра холодна вкрита синюшними плямами, при пальпації визначається крепітація. Свідомість запаморочена. Температура тіла 40,3ºС. Яку ускладнення виникло в хворого? </w:t>
      </w:r>
    </w:p>
    <w:p w:rsidR="0026143F" w:rsidRDefault="00717719">
      <w:pPr>
        <w:widowControl w:val="0"/>
        <w:tabs>
          <w:tab w:val="left" w:pos="90"/>
        </w:tabs>
        <w:ind w:firstLine="993"/>
        <w:jc w:val="both"/>
        <w:rPr>
          <w:b/>
          <w:color w:val="000000"/>
        </w:rPr>
      </w:pPr>
      <w:r>
        <w:rPr>
          <w:b/>
          <w:color w:val="000000"/>
        </w:rPr>
        <w:t>A.</w:t>
      </w:r>
      <w:r>
        <w:rPr>
          <w:color w:val="000000"/>
        </w:rPr>
        <w:t xml:space="preserve"> *Анаеробна газова гангрена </w:t>
      </w:r>
    </w:p>
    <w:p w:rsidR="0026143F" w:rsidRDefault="00717719">
      <w:pPr>
        <w:widowControl w:val="0"/>
        <w:tabs>
          <w:tab w:val="left" w:pos="90"/>
        </w:tabs>
        <w:ind w:firstLine="993"/>
        <w:jc w:val="both"/>
        <w:rPr>
          <w:b/>
          <w:color w:val="000000"/>
        </w:rPr>
      </w:pPr>
      <w:r>
        <w:rPr>
          <w:b/>
          <w:color w:val="000000"/>
        </w:rPr>
        <w:t>B.</w:t>
      </w:r>
      <w:r>
        <w:rPr>
          <w:color w:val="000000"/>
        </w:rPr>
        <w:t xml:space="preserve">  Флегмона стегна </w:t>
      </w:r>
    </w:p>
    <w:p w:rsidR="0026143F" w:rsidRDefault="00717719">
      <w:pPr>
        <w:widowControl w:val="0"/>
        <w:tabs>
          <w:tab w:val="left" w:pos="90"/>
        </w:tabs>
        <w:ind w:firstLine="993"/>
        <w:jc w:val="both"/>
        <w:rPr>
          <w:b/>
          <w:color w:val="000000"/>
        </w:rPr>
      </w:pPr>
      <w:r>
        <w:rPr>
          <w:b/>
          <w:color w:val="000000"/>
        </w:rPr>
        <w:t>C.</w:t>
      </w:r>
      <w:r>
        <w:rPr>
          <w:color w:val="000000"/>
        </w:rPr>
        <w:t xml:space="preserve">  Правець </w:t>
      </w:r>
    </w:p>
    <w:p w:rsidR="0026143F" w:rsidRDefault="00717719">
      <w:pPr>
        <w:widowControl w:val="0"/>
        <w:tabs>
          <w:tab w:val="left" w:pos="90"/>
        </w:tabs>
        <w:ind w:firstLine="993"/>
        <w:jc w:val="both"/>
        <w:rPr>
          <w:b/>
          <w:color w:val="000000"/>
        </w:rPr>
      </w:pPr>
      <w:r>
        <w:rPr>
          <w:b/>
          <w:color w:val="000000"/>
        </w:rPr>
        <w:t>D.</w:t>
      </w:r>
      <w:r>
        <w:rPr>
          <w:color w:val="000000"/>
        </w:rPr>
        <w:t xml:space="preserve">  Бешиха </w:t>
      </w:r>
    </w:p>
    <w:p w:rsidR="0026143F" w:rsidRDefault="00717719">
      <w:pPr>
        <w:widowControl w:val="0"/>
        <w:tabs>
          <w:tab w:val="left" w:pos="90"/>
        </w:tabs>
        <w:jc w:val="both"/>
        <w:rPr>
          <w:color w:val="000000"/>
        </w:rPr>
      </w:pPr>
      <w:r>
        <w:rPr>
          <w:color w:val="000000"/>
        </w:rPr>
        <w:t xml:space="preserve">                 Е. Артеріальний тромбоз </w:t>
      </w:r>
    </w:p>
    <w:p w:rsidR="0026143F" w:rsidRDefault="0026143F">
      <w:pPr>
        <w:widowControl w:val="0"/>
        <w:spacing w:line="216" w:lineRule="auto"/>
        <w:rPr>
          <w:color w:val="000000"/>
        </w:rPr>
      </w:pPr>
    </w:p>
    <w:p w:rsidR="0026143F" w:rsidRDefault="0026143F">
      <w:pPr>
        <w:widowControl w:val="0"/>
        <w:spacing w:line="216" w:lineRule="auto"/>
        <w:rPr>
          <w:b/>
        </w:rPr>
      </w:pPr>
    </w:p>
    <w:p w:rsidR="0026143F" w:rsidRDefault="0026143F">
      <w:pPr>
        <w:tabs>
          <w:tab w:val="left" w:pos="3584"/>
        </w:tabs>
        <w:rPr>
          <w:sz w:val="28"/>
          <w:szCs w:val="28"/>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26143F">
      <w:pPr>
        <w:tabs>
          <w:tab w:val="left" w:pos="3584"/>
        </w:tabs>
        <w:ind w:left="1800"/>
        <w:contextualSpacing/>
      </w:pPr>
    </w:p>
    <w:p w:rsidR="0026143F" w:rsidRDefault="0026143F">
      <w:pPr>
        <w:tabs>
          <w:tab w:val="left" w:pos="3584"/>
        </w:tabs>
        <w:rPr>
          <w:b/>
          <w:sz w:val="32"/>
          <w:szCs w:val="32"/>
        </w:rPr>
      </w:pPr>
    </w:p>
    <w:p w:rsidR="0026143F" w:rsidRDefault="00717719">
      <w:pPr>
        <w:tabs>
          <w:tab w:val="left" w:pos="3584"/>
        </w:tabs>
        <w:rPr>
          <w:b/>
          <w:sz w:val="28"/>
          <w:szCs w:val="28"/>
        </w:rPr>
      </w:pPr>
      <w:r>
        <w:rPr>
          <w:b/>
          <w:sz w:val="32"/>
          <w:szCs w:val="32"/>
        </w:rPr>
        <w:t>5.Список рекомендованої літератури</w:t>
      </w:r>
    </w:p>
    <w:p w:rsidR="0026143F" w:rsidRDefault="0026143F">
      <w:pPr>
        <w:tabs>
          <w:tab w:val="left" w:pos="3584"/>
        </w:tabs>
        <w:rPr>
          <w:sz w:val="28"/>
          <w:szCs w:val="28"/>
        </w:rPr>
      </w:pPr>
    </w:p>
    <w:p w:rsidR="0026143F" w:rsidRDefault="00717719">
      <w:pPr>
        <w:tabs>
          <w:tab w:val="left" w:pos="3584"/>
        </w:tabs>
        <w:rPr>
          <w:sz w:val="28"/>
          <w:szCs w:val="28"/>
        </w:rPr>
      </w:pPr>
      <w:r>
        <w:rPr>
          <w:sz w:val="28"/>
          <w:szCs w:val="28"/>
        </w:rPr>
        <w:t>Основна:</w:t>
      </w:r>
    </w:p>
    <w:p w:rsidR="0026143F" w:rsidRDefault="0026143F">
      <w:pPr>
        <w:widowControl w:val="0"/>
        <w:ind w:left="564"/>
      </w:pPr>
    </w:p>
    <w:p w:rsidR="0026143F" w:rsidRDefault="00717719">
      <w:pPr>
        <w:widowControl w:val="0"/>
      </w:pPr>
      <w:r>
        <w:t>1. Військово-польова хірургія: підручник.  В.Є.Корік. ЦУЛ. 2020 М.</w:t>
      </w:r>
    </w:p>
    <w:p w:rsidR="0026143F" w:rsidRDefault="00717719">
      <w:pPr>
        <w:widowControl w:val="0"/>
        <w:shd w:val="clear" w:color="auto" w:fill="FFFFFF"/>
        <w:autoSpaceDE w:val="0"/>
        <w:ind w:left="284" w:hanging="284"/>
      </w:pPr>
      <w:r>
        <w:t>2.Воєнно-польова хірургія (за ред. Я.Л. Заруцького, В.Я. Білого), Київ  «Фенікс», 2018. 544с.</w:t>
      </w:r>
    </w:p>
    <w:p w:rsidR="0026143F" w:rsidRDefault="00717719">
      <w:pPr>
        <w:widowControl w:val="0"/>
        <w:contextualSpacing/>
        <w:jc w:val="both"/>
        <w:rPr>
          <w:iCs/>
        </w:rPr>
      </w:pPr>
      <w:r>
        <w:rPr>
          <w:lang w:val="ru-RU" w:eastAsia="en-US"/>
        </w:rPr>
        <w:t>3.</w:t>
      </w:r>
      <w:r>
        <w:rPr>
          <w:lang w:eastAsia="en-US"/>
        </w:rPr>
        <w:t>Гнійно-септична хірургія. Навчальний посібник/ С.Шаповвал. –</w:t>
      </w:r>
      <w:r>
        <w:rPr>
          <w:lang w:eastAsia="en-US"/>
        </w:rPr>
        <w:br/>
        <w:t>Медицина. –2019.-192с.</w:t>
      </w:r>
    </w:p>
    <w:p w:rsidR="0026143F" w:rsidRDefault="0026143F">
      <w:pPr>
        <w:pStyle w:val="10"/>
        <w:tabs>
          <w:tab w:val="left" w:pos="3584"/>
        </w:tabs>
        <w:rPr>
          <w:i/>
          <w:sz w:val="28"/>
          <w:szCs w:val="28"/>
        </w:rPr>
      </w:pPr>
    </w:p>
    <w:p w:rsidR="0026143F" w:rsidRDefault="00717719">
      <w:pPr>
        <w:tabs>
          <w:tab w:val="left" w:pos="1101"/>
        </w:tabs>
        <w:kinsoku w:val="0"/>
        <w:overflowPunct w:val="0"/>
        <w:autoSpaceDE w:val="0"/>
        <w:autoSpaceDN w:val="0"/>
        <w:rPr>
          <w:b/>
          <w:color w:val="000000"/>
          <w:lang w:bidi="ru-RU"/>
        </w:rPr>
      </w:pPr>
      <w:r>
        <w:rPr>
          <w:b/>
          <w:color w:val="000000"/>
        </w:rPr>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D13360">
      <w:pPr>
        <w:widowControl w:val="0"/>
        <w:numPr>
          <w:ilvl w:val="0"/>
          <w:numId w:val="105"/>
        </w:numPr>
        <w:contextualSpacing/>
        <w:rPr>
          <w:lang w:val="ru-RU" w:eastAsia="en-US"/>
        </w:rPr>
      </w:pPr>
      <w:hyperlink r:id="rId237"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moz</w:t>
        </w:r>
        <w:r w:rsidR="00717719">
          <w:rPr>
            <w:color w:val="0000FF"/>
            <w:u w:val="single"/>
            <w:lang w:val="ru-RU" w:eastAsia="en-US"/>
          </w:rPr>
          <w:t>.</w:t>
        </w:r>
        <w:r w:rsidR="00717719">
          <w:rPr>
            <w:color w:val="0000FF"/>
            <w:u w:val="single"/>
            <w:lang w:val="en-US" w:eastAsia="en-US"/>
          </w:rPr>
          <w:t>gov</w:t>
        </w:r>
        <w:r w:rsidR="00717719">
          <w:rPr>
            <w:color w:val="0000FF"/>
            <w:u w:val="single"/>
            <w:lang w:val="ru-RU" w:eastAsia="en-US"/>
          </w:rPr>
          <w:t>.</w:t>
        </w:r>
        <w:r w:rsidR="00717719">
          <w:rPr>
            <w:color w:val="0000FF"/>
            <w:u w:val="single"/>
            <w:lang w:val="en-US" w:eastAsia="en-US"/>
          </w:rPr>
          <w:t>ua</w:t>
        </w:r>
      </w:hyperlink>
      <w:r w:rsidR="00717719">
        <w:rPr>
          <w:color w:val="0000FF"/>
          <w:u w:val="single"/>
          <w:lang w:val="ru-RU" w:eastAsia="en-US"/>
        </w:rPr>
        <w:t xml:space="preserve"> – Міністерство охорони здоров’я України</w:t>
      </w:r>
    </w:p>
    <w:p w:rsidR="0026143F" w:rsidRDefault="00D13360">
      <w:pPr>
        <w:widowControl w:val="0"/>
        <w:numPr>
          <w:ilvl w:val="0"/>
          <w:numId w:val="105"/>
        </w:numPr>
        <w:contextualSpacing/>
        <w:rPr>
          <w:lang w:val="en-US" w:eastAsia="en-US"/>
        </w:rPr>
      </w:pPr>
      <w:hyperlink r:id="rId238"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239" w:history="1">
        <w:r w:rsidR="00717719">
          <w:rPr>
            <w:color w:val="0000FF"/>
            <w:u w:val="single"/>
            <w:lang w:val="en-US" w:eastAsia="en-US"/>
          </w:rPr>
          <w:t>American Medical Association</w:t>
        </w:r>
      </w:hyperlink>
    </w:p>
    <w:p w:rsidR="0026143F" w:rsidRDefault="00D13360">
      <w:pPr>
        <w:widowControl w:val="0"/>
        <w:numPr>
          <w:ilvl w:val="0"/>
          <w:numId w:val="105"/>
        </w:numPr>
        <w:contextualSpacing/>
        <w:rPr>
          <w:lang w:val="ru-RU" w:eastAsia="en-US"/>
        </w:rPr>
      </w:pPr>
      <w:hyperlink r:id="rId240"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who</w:t>
        </w:r>
        <w:r w:rsidR="00717719">
          <w:rPr>
            <w:color w:val="0000FF"/>
            <w:u w:val="single"/>
            <w:shd w:val="clear" w:color="auto" w:fill="FFFFFF"/>
            <w:lang w:val="ru-RU" w:eastAsia="en-US"/>
          </w:rPr>
          <w:t>.</w:t>
        </w:r>
        <w:r w:rsidR="00717719">
          <w:rPr>
            <w:color w:val="0000FF"/>
            <w:u w:val="single"/>
            <w:shd w:val="clear" w:color="auto" w:fill="FFFFFF"/>
            <w:lang w:val="en-US" w:eastAsia="en-US"/>
          </w:rPr>
          <w:t>int</w:t>
        </w:r>
      </w:hyperlink>
      <w:r w:rsidR="00717719">
        <w:rPr>
          <w:color w:val="0000FF"/>
          <w:u w:val="single"/>
          <w:shd w:val="clear" w:color="auto" w:fill="FFFFFF"/>
          <w:lang w:val="ru-RU" w:eastAsia="en-US"/>
        </w:rPr>
        <w:t xml:space="preserve"> – Всесвітня організація охорони здоров’я</w:t>
      </w:r>
    </w:p>
    <w:p w:rsidR="0026143F" w:rsidRDefault="00D13360">
      <w:pPr>
        <w:widowControl w:val="0"/>
        <w:numPr>
          <w:ilvl w:val="0"/>
          <w:numId w:val="105"/>
        </w:numPr>
        <w:contextualSpacing/>
        <w:rPr>
          <w:lang w:val="ru-RU" w:eastAsia="en-US"/>
        </w:rPr>
      </w:pPr>
      <w:hyperlink r:id="rId241"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dec</w:t>
        </w:r>
        <w:r w:rsidR="00717719">
          <w:rPr>
            <w:color w:val="0000FF"/>
            <w:u w:val="single"/>
            <w:shd w:val="clear" w:color="auto" w:fill="FFFFFF"/>
            <w:lang w:val="ru-RU" w:eastAsia="en-US"/>
          </w:rPr>
          <w:t>.</w:t>
        </w:r>
        <w:r w:rsidR="00717719">
          <w:rPr>
            <w:color w:val="0000FF"/>
            <w:u w:val="single"/>
            <w:shd w:val="clear" w:color="auto" w:fill="FFFFFF"/>
            <w:lang w:val="en-US" w:eastAsia="en-US"/>
          </w:rPr>
          <w:t>gov</w:t>
        </w:r>
        <w:r w:rsidR="00717719">
          <w:rPr>
            <w:color w:val="0000FF"/>
            <w:u w:val="single"/>
            <w:shd w:val="clear" w:color="auto" w:fill="FFFFFF"/>
            <w:lang w:val="ru-RU" w:eastAsia="en-US"/>
          </w:rPr>
          <w:t>.</w:t>
        </w:r>
        <w:r w:rsidR="00717719">
          <w:rPr>
            <w:color w:val="0000FF"/>
            <w:u w:val="single"/>
            <w:shd w:val="clear" w:color="auto" w:fill="FFFFFF"/>
            <w:lang w:val="en-US" w:eastAsia="en-US"/>
          </w:rPr>
          <w:t>ua</w:t>
        </w:r>
        <w:r w:rsidR="00717719">
          <w:rPr>
            <w:color w:val="0000FF"/>
            <w:u w:val="single"/>
            <w:shd w:val="clear" w:color="auto" w:fill="FFFFFF"/>
            <w:lang w:val="ru-RU" w:eastAsia="en-US"/>
          </w:rPr>
          <w:t>/</w:t>
        </w:r>
        <w:r w:rsidR="00717719">
          <w:rPr>
            <w:color w:val="0000FF"/>
            <w:u w:val="single"/>
            <w:shd w:val="clear" w:color="auto" w:fill="FFFFFF"/>
            <w:lang w:val="en-US" w:eastAsia="en-US"/>
          </w:rPr>
          <w:t>mtd</w:t>
        </w:r>
        <w:r w:rsidR="00717719">
          <w:rPr>
            <w:color w:val="0000FF"/>
            <w:u w:val="single"/>
            <w:shd w:val="clear" w:color="auto" w:fill="FFFFFF"/>
            <w:lang w:val="ru-RU" w:eastAsia="en-US"/>
          </w:rPr>
          <w:t>/</w:t>
        </w:r>
        <w:r w:rsidR="00717719">
          <w:rPr>
            <w:color w:val="0000FF"/>
            <w:u w:val="single"/>
            <w:shd w:val="clear" w:color="auto" w:fill="FFFFFF"/>
            <w:lang w:val="en-US" w:eastAsia="en-US"/>
          </w:rPr>
          <w:t>home</w:t>
        </w:r>
        <w:r w:rsidR="00717719">
          <w:rPr>
            <w:color w:val="0000FF"/>
            <w:u w:val="single"/>
            <w:shd w:val="clear" w:color="auto" w:fill="FFFFFF"/>
            <w:lang w:val="ru-RU" w:eastAsia="en-US"/>
          </w:rPr>
          <w:t>/</w:t>
        </w:r>
      </w:hyperlink>
      <w:r w:rsidR="00717719">
        <w:rPr>
          <w:color w:val="0000FF"/>
          <w:u w:val="single"/>
          <w:shd w:val="clear" w:color="auto" w:fill="FFFFFF"/>
          <w:lang w:val="ru-RU" w:eastAsia="en-US"/>
        </w:rPr>
        <w:t xml:space="preserve"> - Державний експертний центр МОЗ України</w:t>
      </w:r>
    </w:p>
    <w:p w:rsidR="0026143F" w:rsidRDefault="00D13360">
      <w:pPr>
        <w:widowControl w:val="0"/>
        <w:numPr>
          <w:ilvl w:val="0"/>
          <w:numId w:val="105"/>
        </w:numPr>
        <w:contextualSpacing/>
        <w:rPr>
          <w:lang w:val="ru-RU" w:eastAsia="en-US"/>
        </w:rPr>
      </w:pPr>
      <w:hyperlink r:id="rId242"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bma</w:t>
        </w:r>
        <w:r w:rsidR="00717719">
          <w:rPr>
            <w:color w:val="0000FF"/>
            <w:u w:val="single"/>
            <w:lang w:val="ru-RU" w:eastAsia="en-US"/>
          </w:rPr>
          <w:t>.</w:t>
        </w:r>
        <w:r w:rsidR="00717719">
          <w:rPr>
            <w:color w:val="0000FF"/>
            <w:u w:val="single"/>
            <w:lang w:val="en-US" w:eastAsia="en-US"/>
          </w:rPr>
          <w:t>org</w:t>
        </w:r>
        <w:r w:rsidR="00717719">
          <w:rPr>
            <w:color w:val="0000FF"/>
            <w:u w:val="single"/>
            <w:lang w:val="ru-RU" w:eastAsia="en-US"/>
          </w:rPr>
          <w:t>.</w:t>
        </w:r>
        <w:r w:rsidR="00717719">
          <w:rPr>
            <w:color w:val="0000FF"/>
            <w:u w:val="single"/>
            <w:lang w:val="en-US" w:eastAsia="en-US"/>
          </w:rPr>
          <w:t>uk</w:t>
        </w:r>
      </w:hyperlink>
      <w:r w:rsidR="00717719">
        <w:rPr>
          <w:lang w:val="ru-RU" w:eastAsia="en-US"/>
        </w:rPr>
        <w:t xml:space="preserve"> – Британська медична асоціація</w:t>
      </w:r>
    </w:p>
    <w:p w:rsidR="0026143F" w:rsidRDefault="00D13360">
      <w:pPr>
        <w:widowControl w:val="0"/>
        <w:numPr>
          <w:ilvl w:val="0"/>
          <w:numId w:val="105"/>
        </w:numPr>
        <w:contextualSpacing/>
        <w:rPr>
          <w:lang w:val="en-US" w:eastAsia="en-US"/>
        </w:rPr>
      </w:pPr>
      <w:hyperlink r:id="rId243"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105"/>
        </w:numPr>
        <w:contextualSpacing/>
        <w:rPr>
          <w:lang w:val="ru-RU" w:eastAsia="en-US"/>
        </w:rPr>
      </w:pPr>
      <w:hyperlink r:id="rId244" w:history="1">
        <w:r w:rsidR="00717719">
          <w:rPr>
            <w:color w:val="0000FF"/>
            <w:u w:val="single"/>
            <w:lang w:val="en-US" w:eastAsia="en-US"/>
          </w:rPr>
          <w:t>www</w:t>
        </w:r>
        <w:r w:rsidR="00717719">
          <w:rPr>
            <w:color w:val="0000FF"/>
            <w:u w:val="single"/>
            <w:lang w:val="ru-RU" w:eastAsia="en-US"/>
          </w:rPr>
          <w:t>.</w:t>
        </w:r>
        <w:r w:rsidR="00717719">
          <w:rPr>
            <w:color w:val="0000FF"/>
            <w:u w:val="single"/>
            <w:lang w:val="en-US" w:eastAsia="en-US"/>
          </w:rPr>
          <w:t>bundesaerztekammer</w:t>
        </w:r>
        <w:r w:rsidR="00717719">
          <w:rPr>
            <w:color w:val="0000FF"/>
            <w:u w:val="single"/>
            <w:lang w:val="ru-RU" w:eastAsia="en-US"/>
          </w:rPr>
          <w:t>.</w:t>
        </w:r>
        <w:r w:rsidR="00717719">
          <w:rPr>
            <w:color w:val="0000FF"/>
            <w:u w:val="single"/>
            <w:lang w:val="en-US" w:eastAsia="en-US"/>
          </w:rPr>
          <w:t>de</w:t>
        </w:r>
      </w:hyperlink>
      <w:r w:rsidR="00717719">
        <w:rPr>
          <w:lang w:val="ru-RU" w:eastAsia="en-US"/>
        </w:rPr>
        <w:t xml:space="preserve"> – Німецька медична асоціація</w:t>
      </w:r>
    </w:p>
    <w:p w:rsidR="0026143F" w:rsidRDefault="00D13360">
      <w:pPr>
        <w:widowControl w:val="0"/>
        <w:numPr>
          <w:ilvl w:val="0"/>
          <w:numId w:val="105"/>
        </w:numPr>
        <w:rPr>
          <w:lang w:val="ru-RU"/>
        </w:rPr>
      </w:pPr>
      <w:hyperlink r:id="rId245" w:history="1">
        <w:r w:rsidR="00717719">
          <w:rPr>
            <w:color w:val="0000FF"/>
            <w:u w:val="single"/>
            <w:lang w:val="en-US"/>
          </w:rPr>
          <w:t>http</w:t>
        </w:r>
        <w:r w:rsidR="00717719">
          <w:rPr>
            <w:color w:val="0000FF"/>
            <w:u w:val="single"/>
            <w:lang w:val="ru-RU"/>
          </w:rPr>
          <w:t>://</w:t>
        </w:r>
        <w:r w:rsidR="00717719">
          <w:rPr>
            <w:color w:val="0000FF"/>
            <w:u w:val="single"/>
            <w:lang w:val="en-US"/>
          </w:rPr>
          <w:t>medforum</w:t>
        </w:r>
        <w:r w:rsidR="00717719">
          <w:rPr>
            <w:color w:val="0000FF"/>
            <w:u w:val="single"/>
            <w:lang w:val="ru-RU"/>
          </w:rPr>
          <w:t>.</w:t>
        </w:r>
        <w:r w:rsidR="00717719">
          <w:rPr>
            <w:color w:val="0000FF"/>
            <w:u w:val="single"/>
            <w:lang w:val="en-US"/>
          </w:rPr>
          <w:t>in</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partners</w:t>
        </w:r>
        <w:r w:rsidR="00717719">
          <w:rPr>
            <w:color w:val="0000FF"/>
            <w:u w:val="single"/>
            <w:lang w:val="ru-RU"/>
          </w:rPr>
          <w:t>-</w:t>
        </w:r>
      </w:hyperlink>
      <w:r w:rsidR="00717719">
        <w:rPr>
          <w:lang w:val="ru-RU"/>
        </w:rPr>
        <w:t xml:space="preserve"> Асоціація хірургів України</w:t>
      </w:r>
    </w:p>
    <w:p w:rsidR="0026143F" w:rsidRDefault="00D13360">
      <w:pPr>
        <w:widowControl w:val="0"/>
        <w:numPr>
          <w:ilvl w:val="0"/>
          <w:numId w:val="105"/>
        </w:numPr>
        <w:contextualSpacing/>
        <w:rPr>
          <w:lang w:val="ru-RU" w:eastAsia="en-US"/>
        </w:rPr>
      </w:pPr>
      <w:hyperlink r:id="rId246"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endoscopy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ендоскопічних хірургів України </w:t>
      </w:r>
    </w:p>
    <w:p w:rsidR="0026143F" w:rsidRDefault="00D13360">
      <w:pPr>
        <w:widowControl w:val="0"/>
        <w:numPr>
          <w:ilvl w:val="0"/>
          <w:numId w:val="105"/>
        </w:numPr>
        <w:contextualSpacing/>
        <w:rPr>
          <w:lang w:val="ru-RU" w:eastAsia="en-US"/>
        </w:rPr>
      </w:pPr>
      <w:hyperlink r:id="rId247"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thoracic</w:t>
        </w:r>
        <w:r w:rsidR="00717719">
          <w:rPr>
            <w:color w:val="0000FF"/>
            <w:u w:val="single"/>
            <w:lang w:val="ru-RU" w:eastAsia="en-US"/>
          </w:rPr>
          <w:t>-</w:t>
        </w:r>
        <w:r w:rsidR="00717719">
          <w:rPr>
            <w:color w:val="0000FF"/>
            <w:u w:val="single"/>
            <w:lang w:val="en-US" w:eastAsia="en-US"/>
          </w:rPr>
          <w:t>surgery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торакальних хірургів України </w:t>
      </w:r>
    </w:p>
    <w:p w:rsidR="0026143F" w:rsidRDefault="00D13360">
      <w:pPr>
        <w:widowControl w:val="0"/>
        <w:numPr>
          <w:ilvl w:val="0"/>
          <w:numId w:val="105"/>
        </w:numPr>
        <w:contextualSpacing/>
        <w:rPr>
          <w:lang w:val="ru-RU" w:eastAsia="en-US"/>
        </w:rPr>
      </w:pPr>
      <w:hyperlink r:id="rId248" w:history="1">
        <w:r w:rsidR="00717719">
          <w:rPr>
            <w:color w:val="0000FF"/>
            <w:u w:val="single"/>
            <w:lang w:val="en-US" w:eastAsia="en-US"/>
          </w:rPr>
          <w:t>https</w:t>
        </w:r>
        <w:r w:rsidR="00717719">
          <w:rPr>
            <w:color w:val="0000FF"/>
            <w:u w:val="single"/>
            <w:lang w:val="ru-RU" w:eastAsia="en-US"/>
          </w:rPr>
          <w:t>://</w:t>
        </w:r>
        <w:r w:rsidR="00717719">
          <w:rPr>
            <w:color w:val="0000FF"/>
            <w:u w:val="single"/>
            <w:lang w:val="en-US" w:eastAsia="en-US"/>
          </w:rPr>
          <w:t>youcontrol</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судинних хірургів України</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717719">
      <w:pPr>
        <w:widowControl w:val="0"/>
        <w:jc w:val="center"/>
        <w:rPr>
          <w:rFonts w:cs="Microsoft YaHei"/>
          <w:b/>
          <w:bCs/>
          <w:color w:val="000000"/>
          <w:sz w:val="32"/>
          <w:szCs w:val="32"/>
          <w:lang w:bidi="uk-UA"/>
        </w:rPr>
      </w:pPr>
      <w:r>
        <w:rPr>
          <w:bCs/>
          <w:i/>
          <w:sz w:val="32"/>
          <w:szCs w:val="32"/>
        </w:rPr>
        <w:t>Практичне заняття № 20</w:t>
      </w:r>
    </w:p>
    <w:p w:rsidR="0026143F" w:rsidRDefault="00717719">
      <w:pPr>
        <w:widowControl w:val="0"/>
        <w:rPr>
          <w:b/>
          <w:bCs/>
          <w:color w:val="000000"/>
          <w:lang w:bidi="uk-UA"/>
        </w:rPr>
      </w:pPr>
      <w:r>
        <w:rPr>
          <w:b/>
          <w:bCs/>
          <w:color w:val="000000"/>
          <w:lang w:bidi="uk-UA"/>
        </w:rPr>
        <w:t xml:space="preserve">Тема: </w:t>
      </w:r>
      <w:r>
        <w:rPr>
          <w:b/>
          <w:sz w:val="28"/>
          <w:szCs w:val="28"/>
        </w:rPr>
        <w:t>Кровотеча, крововтрата.</w:t>
      </w:r>
    </w:p>
    <w:p w:rsidR="0026143F" w:rsidRDefault="00717719">
      <w:pPr>
        <w:widowControl w:val="0"/>
        <w:outlineLvl w:val="0"/>
        <w:rPr>
          <w:b/>
          <w:bCs/>
          <w:color w:val="000000"/>
          <w:lang w:bidi="uk-UA"/>
        </w:rPr>
      </w:pPr>
      <w:r>
        <w:rPr>
          <w:b/>
          <w:bCs/>
          <w:color w:val="000000"/>
          <w:lang w:bidi="uk-UA"/>
        </w:rPr>
        <w:t xml:space="preserve">Мета: </w:t>
      </w:r>
    </w:p>
    <w:p w:rsidR="0026143F" w:rsidRDefault="00717719">
      <w:pPr>
        <w:tabs>
          <w:tab w:val="left" w:pos="3584"/>
        </w:tabs>
        <w:rPr>
          <w:i/>
          <w:sz w:val="28"/>
          <w:szCs w:val="28"/>
        </w:rPr>
      </w:pPr>
      <w:r>
        <w:rPr>
          <w:i/>
          <w:sz w:val="28"/>
          <w:szCs w:val="28"/>
        </w:rPr>
        <w:t>- знати:</w:t>
      </w:r>
    </w:p>
    <w:p w:rsidR="0026143F" w:rsidRDefault="00717719">
      <w:r>
        <w:t xml:space="preserve">-  класифікацію  кровотеч  за  етіологією,  механізмом виникнення,  термінами  виникнення,  анатомічними особливостями;  </w:t>
      </w:r>
    </w:p>
    <w:p w:rsidR="0026143F" w:rsidRDefault="00717719">
      <w:r>
        <w:t xml:space="preserve">-  патогенез кровотеч; </w:t>
      </w:r>
    </w:p>
    <w:p w:rsidR="0026143F" w:rsidRDefault="00717719">
      <w:r>
        <w:t xml:space="preserve">-  компенсаторні,  адаптаційні    та  захисні  механізми  при кровотечі;  </w:t>
      </w:r>
    </w:p>
    <w:p w:rsidR="0026143F" w:rsidRDefault="00717719">
      <w:r>
        <w:t xml:space="preserve">-  терміни, що стосуються кровотечі та порушень гемостазу; </w:t>
      </w:r>
    </w:p>
    <w:p w:rsidR="0026143F" w:rsidRDefault="00717719">
      <w:r>
        <w:t xml:space="preserve">-  місцеві та загальні  клінічні  ознаки  кровотечі; </w:t>
      </w:r>
    </w:p>
    <w:p w:rsidR="0026143F" w:rsidRDefault="00717719">
      <w:r>
        <w:t xml:space="preserve">-  клінічні прояви окремих видів кровотечі (носова, легенева, шлунково-кишкова, маткова, ниркова, внутрішньочеревна, тощо); </w:t>
      </w:r>
    </w:p>
    <w:p w:rsidR="0026143F" w:rsidRDefault="00717719">
      <w:r>
        <w:t xml:space="preserve">-  патогенез і клінічний перебіг геморагічного шоку.  </w:t>
      </w:r>
    </w:p>
    <w:p w:rsidR="0026143F" w:rsidRDefault="00717719">
      <w:r>
        <w:t xml:space="preserve">-  принципи надання першої допомоги при кровотечі </w:t>
      </w:r>
    </w:p>
    <w:p w:rsidR="0026143F" w:rsidRDefault="00717719">
      <w:r>
        <w:t>-  принципи надання допомоги при окремих видах кровотеч (носовій,  легеневій,  шлунково-кишковій,  нирковій,  матковій, внутрішньочеревній, тощо).</w:t>
      </w:r>
    </w:p>
    <w:p w:rsidR="0026143F" w:rsidRDefault="0026143F">
      <w:pPr>
        <w:tabs>
          <w:tab w:val="left" w:pos="3584"/>
        </w:tabs>
        <w:rPr>
          <w:sz w:val="28"/>
          <w:szCs w:val="28"/>
        </w:rPr>
      </w:pPr>
    </w:p>
    <w:p w:rsidR="0026143F" w:rsidRDefault="00717719">
      <w:pPr>
        <w:numPr>
          <w:ilvl w:val="0"/>
          <w:numId w:val="50"/>
        </w:numPr>
        <w:rPr>
          <w:color w:val="000000"/>
        </w:rPr>
      </w:pPr>
      <w:r>
        <w:rPr>
          <w:rFonts w:cs="Microsoft YaHei"/>
          <w:b/>
          <w:bCs/>
          <w:color w:val="000000"/>
          <w:sz w:val="32"/>
          <w:szCs w:val="32"/>
          <w:lang w:bidi="uk-UA"/>
        </w:rPr>
        <w:t xml:space="preserve">Основні поняття: </w:t>
      </w:r>
      <w:r>
        <w:t xml:space="preserve">кровотеча  </w:t>
      </w:r>
      <w:r>
        <w:rPr>
          <w:color w:val="000000"/>
        </w:rPr>
        <w:t xml:space="preserve">, </w:t>
      </w:r>
      <w:r>
        <w:t>патогенез кровотеч</w:t>
      </w:r>
      <w:r>
        <w:rPr>
          <w:color w:val="000000"/>
        </w:rPr>
        <w:t xml:space="preserve">, </w:t>
      </w:r>
      <w:r>
        <w:t>місцеві та загальні  клінічні  ознаки  кровотечі, геморагічний шок, методи діагностики, диференційна діагностика, лікувальна тактика</w:t>
      </w:r>
    </w:p>
    <w:p w:rsidR="0026143F" w:rsidRDefault="0026143F">
      <w:pPr>
        <w:tabs>
          <w:tab w:val="left" w:pos="3584"/>
        </w:tabs>
        <w:rPr>
          <w:sz w:val="28"/>
          <w:szCs w:val="28"/>
        </w:rPr>
      </w:pPr>
    </w:p>
    <w:p w:rsidR="0026143F" w:rsidRDefault="00717719">
      <w:pPr>
        <w:ind w:firstLine="567"/>
        <w:rPr>
          <w:b/>
          <w:sz w:val="32"/>
          <w:szCs w:val="32"/>
        </w:rPr>
      </w:pPr>
      <w:r>
        <w:rPr>
          <w:b/>
          <w:sz w:val="32"/>
          <w:szCs w:val="32"/>
        </w:rPr>
        <w:t>План:</w:t>
      </w:r>
    </w:p>
    <w:p w:rsidR="0026143F" w:rsidRDefault="00717719">
      <w:pPr>
        <w:ind w:firstLine="567"/>
      </w:pPr>
      <w:r>
        <w:rPr>
          <w:b/>
        </w:rPr>
        <w:t>1.Організаційні заходи</w:t>
      </w:r>
      <w:r>
        <w:t xml:space="preserve"> (привітання, перевірка присутніх, повідомлення теми, мети заняття, мотивація здобувачів вищої освіти щодо вивчення теми).</w:t>
      </w:r>
    </w:p>
    <w:p w:rsidR="0026143F" w:rsidRDefault="00717719">
      <w:pPr>
        <w:widowControl w:val="0"/>
        <w:tabs>
          <w:tab w:val="left" w:pos="330"/>
          <w:tab w:val="left" w:pos="952"/>
        </w:tabs>
        <w:jc w:val="both"/>
      </w:pPr>
      <w:r>
        <w:rPr>
          <w:b/>
        </w:rPr>
        <w:t>2.Контроль опорного рівня знань</w:t>
      </w:r>
      <w:r>
        <w:t xml:space="preserve"> - фронтальне опитування</w:t>
      </w:r>
      <w:r>
        <w:rPr>
          <w:bCs/>
          <w:iCs/>
        </w:rPr>
        <w:t>:</w:t>
      </w:r>
    </w:p>
    <w:p w:rsidR="0026143F" w:rsidRDefault="00717719">
      <w:pPr>
        <w:widowControl w:val="0"/>
        <w:numPr>
          <w:ilvl w:val="0"/>
          <w:numId w:val="2"/>
        </w:numPr>
        <w:tabs>
          <w:tab w:val="left" w:pos="330"/>
          <w:tab w:val="left" w:pos="952"/>
        </w:tabs>
        <w:ind w:left="0" w:firstLine="567"/>
        <w:jc w:val="both"/>
      </w:pPr>
      <w:r>
        <w:rPr>
          <w:i/>
        </w:rPr>
        <w:t>вимоги до теоретичної готовності студентів до виконання практичних занять</w:t>
      </w:r>
      <w:r>
        <w:t>;</w:t>
      </w:r>
    </w:p>
    <w:p w:rsidR="0026143F" w:rsidRDefault="00717719">
      <w:pPr>
        <w:widowControl w:val="0"/>
        <w:numPr>
          <w:ilvl w:val="0"/>
          <w:numId w:val="2"/>
        </w:numPr>
        <w:tabs>
          <w:tab w:val="left" w:pos="330"/>
          <w:tab w:val="left" w:pos="952"/>
        </w:tabs>
        <w:ind w:left="0" w:firstLine="567"/>
        <w:jc w:val="both"/>
      </w:pPr>
      <w:r>
        <w:rPr>
          <w:i/>
        </w:rPr>
        <w:t>питання</w:t>
      </w:r>
      <w:r>
        <w:t xml:space="preserve">  для перевірки базових знань за темою заняття.</w:t>
      </w:r>
    </w:p>
    <w:p w:rsidR="0026143F" w:rsidRDefault="00717719">
      <w:r>
        <w:t xml:space="preserve">1.  Визначення  кровотечі,  класифікація  кровотеч.  Причини кровотеч. </w:t>
      </w:r>
    </w:p>
    <w:p w:rsidR="0026143F" w:rsidRDefault="00717719">
      <w:r>
        <w:t xml:space="preserve">2.  Клінічна  картина  гострої  крововтрати;  адаптаційні  та компенсаторні механізми при крововтраті. Наслідки кровотечі. </w:t>
      </w:r>
    </w:p>
    <w:p w:rsidR="0026143F" w:rsidRDefault="00717719">
      <w:pPr>
        <w:widowControl w:val="0"/>
        <w:spacing w:line="220" w:lineRule="auto"/>
        <w:ind w:left="80" w:hanging="80"/>
      </w:pPr>
      <w:r>
        <w:t xml:space="preserve">3.  Геморагічний шок: причини, патогенез, клінічний перебіг. </w:t>
      </w:r>
    </w:p>
    <w:p w:rsidR="0026143F" w:rsidRDefault="00717719">
      <w:pPr>
        <w:widowControl w:val="0"/>
        <w:spacing w:line="220" w:lineRule="auto"/>
        <w:ind w:left="80" w:hanging="80"/>
      </w:pPr>
      <w:r>
        <w:t>4.  Особливості  надання  першої  допомоги  при  різних  видах кровотечі: тимчасова зупинка кровотечі.</w:t>
      </w:r>
    </w:p>
    <w:p w:rsidR="0026143F" w:rsidRDefault="00717719">
      <w:pPr>
        <w:widowControl w:val="0"/>
        <w:spacing w:line="220" w:lineRule="auto"/>
        <w:ind w:left="142" w:hanging="142"/>
      </w:pPr>
      <w:r>
        <w:t xml:space="preserve">5.  Принципи лікування хворих з кровотечею: кінцева зупинка кровотечі, компенсація ОЦК. </w:t>
      </w:r>
    </w:p>
    <w:p w:rsidR="0026143F" w:rsidRDefault="00717719">
      <w:pPr>
        <w:widowControl w:val="0"/>
        <w:spacing w:line="220" w:lineRule="auto"/>
        <w:ind w:left="142" w:hanging="142"/>
      </w:pPr>
      <w:r>
        <w:t>6.  Клінічна картина і перша допомога при окремих видах кровотеч    -  носовій,    легеневій,    шлунково-кишковій,  матковій, внутрішньочеревній..</w:t>
      </w:r>
    </w:p>
    <w:p w:rsidR="0026143F" w:rsidRDefault="0026143F">
      <w:pPr>
        <w:widowControl w:val="0"/>
        <w:spacing w:line="220" w:lineRule="auto"/>
        <w:ind w:left="80" w:hanging="80"/>
      </w:pPr>
    </w:p>
    <w:p w:rsidR="0026143F" w:rsidRDefault="00717719">
      <w:pPr>
        <w:widowControl w:val="0"/>
        <w:tabs>
          <w:tab w:val="left" w:pos="614"/>
          <w:tab w:val="left" w:pos="952"/>
        </w:tabs>
        <w:jc w:val="both"/>
      </w:pPr>
      <w:r>
        <w:rPr>
          <w:b/>
        </w:rPr>
        <w:t>3.Формування професійних вмінь, навичок</w:t>
      </w:r>
      <w:r>
        <w:t xml:space="preserve"> (оволодіння навичками, проведення курації, визначення схеми лікування, проведення лабораторного дослідження тощо):</w:t>
      </w:r>
    </w:p>
    <w:p w:rsidR="0026143F" w:rsidRDefault="00717719">
      <w:pPr>
        <w:widowControl w:val="0"/>
        <w:numPr>
          <w:ilvl w:val="0"/>
          <w:numId w:val="3"/>
        </w:numPr>
        <w:tabs>
          <w:tab w:val="left" w:pos="952"/>
          <w:tab w:val="left" w:pos="1174"/>
        </w:tabs>
        <w:ind w:left="0" w:firstLine="567"/>
      </w:pPr>
      <w:r>
        <w:rPr>
          <w:i/>
        </w:rPr>
        <w:t>зміст завдань</w:t>
      </w:r>
      <w:r>
        <w:t xml:space="preserve"> ( клінічні ситуації):</w:t>
      </w:r>
    </w:p>
    <w:p w:rsidR="0026143F" w:rsidRDefault="0026143F">
      <w:pPr>
        <w:tabs>
          <w:tab w:val="left" w:pos="3584"/>
        </w:tabs>
        <w:rPr>
          <w:sz w:val="28"/>
          <w:szCs w:val="28"/>
        </w:rPr>
      </w:pPr>
    </w:p>
    <w:p w:rsidR="0026143F" w:rsidRDefault="00717719">
      <w:pPr>
        <w:widowControl w:val="0"/>
        <w:tabs>
          <w:tab w:val="left" w:pos="709"/>
        </w:tabs>
        <w:ind w:left="709" w:hanging="709"/>
        <w:jc w:val="both"/>
        <w:rPr>
          <w:b/>
          <w:color w:val="000000"/>
        </w:rPr>
      </w:pPr>
      <w:r>
        <w:t>1.</w:t>
      </w:r>
      <w:r>
        <w:tab/>
      </w:r>
      <w:r>
        <w:rPr>
          <w:color w:val="000000"/>
        </w:rPr>
        <w:t xml:space="preserve">Вам </w:t>
      </w:r>
      <w:r>
        <w:t>довелося</w:t>
      </w:r>
      <w:r>
        <w:rPr>
          <w:color w:val="000000"/>
        </w:rPr>
        <w:t xml:space="preserve"> прийти на допомогу жінці 58 років, </w:t>
      </w:r>
      <w:r>
        <w:t>у</w:t>
      </w:r>
      <w:r>
        <w:rPr>
          <w:color w:val="000000"/>
        </w:rPr>
        <w:t xml:space="preserve"> якої </w:t>
      </w:r>
      <w:r>
        <w:t>виникла</w:t>
      </w:r>
      <w:r>
        <w:rPr>
          <w:color w:val="000000"/>
        </w:rPr>
        <w:t xml:space="preserve"> рясна кровотеча з варикозного розширеного венозного вузла який </w:t>
      </w:r>
      <w:r>
        <w:t>розірвався</w:t>
      </w:r>
      <w:r>
        <w:rPr>
          <w:color w:val="000000"/>
        </w:rPr>
        <w:t xml:space="preserve"> на лівій гомілці. У чому </w:t>
      </w:r>
      <w:r>
        <w:t>полягає</w:t>
      </w:r>
      <w:r>
        <w:rPr>
          <w:color w:val="000000"/>
        </w:rPr>
        <w:t xml:space="preserve"> перша допомога?</w:t>
      </w:r>
      <w:r>
        <w:t xml:space="preserve"> </w:t>
      </w:r>
    </w:p>
    <w:p w:rsidR="0026143F" w:rsidRDefault="00717719">
      <w:pPr>
        <w:widowControl w:val="0"/>
        <w:tabs>
          <w:tab w:val="left" w:pos="90"/>
        </w:tabs>
        <w:ind w:firstLine="851"/>
        <w:jc w:val="both"/>
        <w:rPr>
          <w:b/>
          <w:color w:val="000000"/>
        </w:rPr>
      </w:pPr>
      <w:r>
        <w:rPr>
          <w:b/>
          <w:color w:val="000000"/>
        </w:rPr>
        <w:lastRenderedPageBreak/>
        <w:t>A.</w:t>
      </w:r>
      <w:r>
        <w:t xml:space="preserve"> Піднесене</w:t>
      </w:r>
      <w:r>
        <w:rPr>
          <w:color w:val="000000"/>
        </w:rPr>
        <w:t xml:space="preserve"> </w:t>
      </w:r>
      <w:r>
        <w:t>положення</w:t>
      </w:r>
      <w:r>
        <w:rPr>
          <w:color w:val="000000"/>
        </w:rPr>
        <w:t xml:space="preserve"> кінцівки.  Стерильна пов'язка, що </w:t>
      </w:r>
      <w:r>
        <w:t xml:space="preserve">давить </w:t>
      </w:r>
    </w:p>
    <w:p w:rsidR="0026143F" w:rsidRDefault="00717719">
      <w:pPr>
        <w:widowControl w:val="0"/>
        <w:tabs>
          <w:tab w:val="left" w:pos="90"/>
        </w:tabs>
        <w:ind w:firstLine="851"/>
        <w:jc w:val="both"/>
        <w:rPr>
          <w:b/>
          <w:color w:val="000000"/>
        </w:rPr>
      </w:pPr>
      <w:r>
        <w:rPr>
          <w:b/>
          <w:color w:val="000000"/>
        </w:rPr>
        <w:t>B.</w:t>
      </w:r>
      <w:r>
        <w:t xml:space="preserve"> </w:t>
      </w:r>
      <w:r>
        <w:rPr>
          <w:color w:val="000000"/>
        </w:rPr>
        <w:t xml:space="preserve">Накладення джгута </w:t>
      </w:r>
      <w:r>
        <w:t>дистальніше</w:t>
      </w:r>
      <w:r>
        <w:rPr>
          <w:color w:val="000000"/>
        </w:rPr>
        <w:t xml:space="preserve"> джерела кровотечі</w:t>
      </w:r>
      <w:r>
        <w:t xml:space="preserve"> </w:t>
      </w:r>
    </w:p>
    <w:p w:rsidR="0026143F" w:rsidRDefault="00717719">
      <w:pPr>
        <w:widowControl w:val="0"/>
        <w:tabs>
          <w:tab w:val="left" w:pos="90"/>
        </w:tabs>
        <w:ind w:firstLine="851"/>
        <w:jc w:val="both"/>
        <w:rPr>
          <w:b/>
          <w:color w:val="000000"/>
        </w:rPr>
      </w:pPr>
      <w:r>
        <w:rPr>
          <w:b/>
          <w:color w:val="000000"/>
        </w:rPr>
        <w:t>C.</w:t>
      </w:r>
      <w:r>
        <w:t xml:space="preserve"> </w:t>
      </w:r>
      <w:r>
        <w:rPr>
          <w:color w:val="000000"/>
        </w:rPr>
        <w:t xml:space="preserve">Накладення джгута </w:t>
      </w:r>
      <w:r>
        <w:t>проксимальніше</w:t>
      </w:r>
      <w:r>
        <w:rPr>
          <w:color w:val="000000"/>
        </w:rPr>
        <w:t xml:space="preserve"> джерела кровотечі</w:t>
      </w:r>
      <w:r>
        <w:t xml:space="preserve"> </w:t>
      </w:r>
    </w:p>
    <w:p w:rsidR="0026143F" w:rsidRDefault="00717719">
      <w:pPr>
        <w:widowControl w:val="0"/>
        <w:tabs>
          <w:tab w:val="left" w:pos="90"/>
        </w:tabs>
        <w:ind w:firstLine="851"/>
        <w:jc w:val="both"/>
        <w:rPr>
          <w:b/>
          <w:color w:val="000000"/>
        </w:rPr>
      </w:pPr>
      <w:r>
        <w:rPr>
          <w:b/>
          <w:color w:val="000000"/>
        </w:rPr>
        <w:t>D.</w:t>
      </w:r>
      <w:r>
        <w:t xml:space="preserve"> </w:t>
      </w:r>
      <w:r>
        <w:rPr>
          <w:color w:val="000000"/>
        </w:rPr>
        <w:t xml:space="preserve">Операція </w:t>
      </w:r>
      <w:r>
        <w:t xml:space="preserve">Троянова-Тренделенбурга </w:t>
      </w:r>
    </w:p>
    <w:p w:rsidR="0026143F" w:rsidRDefault="00717719">
      <w:pPr>
        <w:widowControl w:val="0"/>
        <w:tabs>
          <w:tab w:val="left" w:pos="90"/>
        </w:tabs>
        <w:ind w:firstLine="851"/>
        <w:jc w:val="both"/>
      </w:pPr>
      <w:r>
        <w:rPr>
          <w:b/>
          <w:color w:val="000000"/>
        </w:rPr>
        <w:t>E.</w:t>
      </w:r>
      <w:r>
        <w:t xml:space="preserve"> </w:t>
      </w:r>
      <w:r>
        <w:rPr>
          <w:color w:val="000000"/>
        </w:rPr>
        <w:t>Z-образний шов на варикозний вузол, що розірвався</w:t>
      </w:r>
      <w:r>
        <w:t xml:space="preserve"> </w:t>
      </w:r>
    </w:p>
    <w:p w:rsidR="0026143F" w:rsidRDefault="0026143F">
      <w:pPr>
        <w:widowControl w:val="0"/>
        <w:spacing w:line="220" w:lineRule="auto"/>
        <w:ind w:left="80" w:firstLine="500"/>
        <w:rPr>
          <w:b/>
          <w:sz w:val="28"/>
          <w:szCs w:val="28"/>
        </w:rPr>
      </w:pPr>
    </w:p>
    <w:p w:rsidR="0026143F" w:rsidRDefault="00717719">
      <w:pPr>
        <w:widowControl w:val="0"/>
        <w:tabs>
          <w:tab w:val="left" w:pos="90"/>
        </w:tabs>
        <w:jc w:val="both"/>
        <w:rPr>
          <w:b/>
          <w:color w:val="000000"/>
        </w:rPr>
      </w:pPr>
      <w:r>
        <w:rPr>
          <w:b/>
          <w:color w:val="000000"/>
        </w:rPr>
        <w:t>2.</w:t>
      </w:r>
      <w:r>
        <w:rPr>
          <w:b/>
          <w:color w:val="000000"/>
        </w:rPr>
        <w:tab/>
      </w:r>
      <w:r>
        <w:t>Хворому</w:t>
      </w:r>
      <w:r>
        <w:rPr>
          <w:color w:val="000000"/>
        </w:rPr>
        <w:t xml:space="preserve"> 56 </w:t>
      </w:r>
      <w:r>
        <w:t>років</w:t>
      </w:r>
      <w:r>
        <w:rPr>
          <w:color w:val="000000"/>
        </w:rPr>
        <w:t xml:space="preserve"> проведено </w:t>
      </w:r>
      <w:r>
        <w:t>зшивання</w:t>
      </w:r>
      <w:r>
        <w:rPr>
          <w:color w:val="000000"/>
        </w:rPr>
        <w:t xml:space="preserve"> </w:t>
      </w:r>
      <w:r>
        <w:t>пересіченої</w:t>
      </w:r>
      <w:r>
        <w:rPr>
          <w:color w:val="000000"/>
        </w:rPr>
        <w:t xml:space="preserve"> </w:t>
      </w:r>
      <w:r>
        <w:t>внаслідок</w:t>
      </w:r>
      <w:r>
        <w:rPr>
          <w:color w:val="000000"/>
        </w:rPr>
        <w:t xml:space="preserve"> </w:t>
      </w:r>
      <w:r>
        <w:t>ножового</w:t>
      </w:r>
      <w:r>
        <w:rPr>
          <w:color w:val="000000"/>
        </w:rPr>
        <w:t xml:space="preserve"> </w:t>
      </w:r>
      <w:r>
        <w:t>поранення</w:t>
      </w:r>
      <w:r>
        <w:rPr>
          <w:color w:val="000000"/>
        </w:rPr>
        <w:t xml:space="preserve"> </w:t>
      </w:r>
      <w:r>
        <w:t>підколінної</w:t>
      </w:r>
      <w:r>
        <w:rPr>
          <w:color w:val="000000"/>
        </w:rPr>
        <w:t xml:space="preserve"> </w:t>
      </w:r>
      <w:r>
        <w:t>артерії</w:t>
      </w:r>
      <w:r>
        <w:rPr>
          <w:color w:val="000000"/>
        </w:rPr>
        <w:t xml:space="preserve">. На 7-й день </w:t>
      </w:r>
      <w:r>
        <w:t>у</w:t>
      </w:r>
      <w:r>
        <w:rPr>
          <w:color w:val="000000"/>
        </w:rPr>
        <w:t xml:space="preserve"> </w:t>
      </w:r>
      <w:r>
        <w:t>хворого</w:t>
      </w:r>
      <w:r>
        <w:rPr>
          <w:color w:val="000000"/>
        </w:rPr>
        <w:t xml:space="preserve"> </w:t>
      </w:r>
      <w:r>
        <w:t>підвищилась</w:t>
      </w:r>
      <w:r>
        <w:rPr>
          <w:color w:val="000000"/>
        </w:rPr>
        <w:t xml:space="preserve"> температура до 38,8(З, з'явилися </w:t>
      </w:r>
      <w:r>
        <w:t>болі</w:t>
      </w:r>
      <w:r>
        <w:rPr>
          <w:color w:val="000000"/>
        </w:rPr>
        <w:t xml:space="preserve"> в </w:t>
      </w:r>
      <w:r>
        <w:t>нозі</w:t>
      </w:r>
      <w:r>
        <w:rPr>
          <w:color w:val="000000"/>
        </w:rPr>
        <w:t xml:space="preserve"> </w:t>
      </w:r>
      <w:r>
        <w:t>і</w:t>
      </w:r>
      <w:r>
        <w:rPr>
          <w:color w:val="000000"/>
        </w:rPr>
        <w:t xml:space="preserve"> </w:t>
      </w:r>
      <w:r>
        <w:t>гнійні</w:t>
      </w:r>
      <w:r>
        <w:rPr>
          <w:color w:val="000000"/>
        </w:rPr>
        <w:t xml:space="preserve"> </w:t>
      </w:r>
      <w:r>
        <w:t>виділення</w:t>
      </w:r>
      <w:r>
        <w:rPr>
          <w:color w:val="000000"/>
        </w:rPr>
        <w:t xml:space="preserve"> </w:t>
      </w:r>
      <w:r>
        <w:t>з</w:t>
      </w:r>
      <w:r>
        <w:rPr>
          <w:color w:val="000000"/>
        </w:rPr>
        <w:t xml:space="preserve"> </w:t>
      </w:r>
      <w:r>
        <w:t>рани</w:t>
      </w:r>
      <w:r>
        <w:rPr>
          <w:color w:val="000000"/>
        </w:rPr>
        <w:t xml:space="preserve">. </w:t>
      </w:r>
      <w:r>
        <w:t>Після</w:t>
      </w:r>
      <w:r>
        <w:rPr>
          <w:color w:val="000000"/>
        </w:rPr>
        <w:t xml:space="preserve"> </w:t>
      </w:r>
      <w:r>
        <w:t>зняття</w:t>
      </w:r>
      <w:r>
        <w:rPr>
          <w:color w:val="000000"/>
        </w:rPr>
        <w:t xml:space="preserve"> </w:t>
      </w:r>
      <w:r>
        <w:t>швів</w:t>
      </w:r>
      <w:r>
        <w:rPr>
          <w:color w:val="000000"/>
        </w:rPr>
        <w:t xml:space="preserve"> </w:t>
      </w:r>
      <w:r>
        <w:t>з</w:t>
      </w:r>
      <w:r>
        <w:rPr>
          <w:color w:val="000000"/>
        </w:rPr>
        <w:t xml:space="preserve"> </w:t>
      </w:r>
      <w:r>
        <w:t>рани</w:t>
      </w:r>
      <w:r>
        <w:rPr>
          <w:color w:val="000000"/>
        </w:rPr>
        <w:t xml:space="preserve"> з'явилася </w:t>
      </w:r>
      <w:r>
        <w:t>інтенсивна</w:t>
      </w:r>
      <w:r>
        <w:rPr>
          <w:color w:val="000000"/>
        </w:rPr>
        <w:t xml:space="preserve"> </w:t>
      </w:r>
      <w:r>
        <w:t>артеріальна</w:t>
      </w:r>
      <w:r>
        <w:rPr>
          <w:color w:val="000000"/>
        </w:rPr>
        <w:t xml:space="preserve"> </w:t>
      </w:r>
      <w:r>
        <w:t>кровотеча</w:t>
      </w:r>
      <w:r>
        <w:rPr>
          <w:color w:val="000000"/>
        </w:rPr>
        <w:t xml:space="preserve">, якові </w:t>
      </w:r>
      <w:r>
        <w:t>було</w:t>
      </w:r>
      <w:r>
        <w:rPr>
          <w:color w:val="000000"/>
        </w:rPr>
        <w:t xml:space="preserve"> </w:t>
      </w:r>
      <w:r>
        <w:t>тимчасово</w:t>
      </w:r>
      <w:r>
        <w:rPr>
          <w:color w:val="000000"/>
        </w:rPr>
        <w:t xml:space="preserve"> </w:t>
      </w:r>
      <w:r>
        <w:t>зупинено</w:t>
      </w:r>
      <w:r>
        <w:rPr>
          <w:color w:val="000000"/>
        </w:rPr>
        <w:t xml:space="preserve"> </w:t>
      </w:r>
      <w:r>
        <w:t>накладанням</w:t>
      </w:r>
      <w:r>
        <w:rPr>
          <w:color w:val="000000"/>
        </w:rPr>
        <w:t xml:space="preserve"> </w:t>
      </w:r>
      <w:r>
        <w:t>еластичного</w:t>
      </w:r>
      <w:r>
        <w:rPr>
          <w:color w:val="000000"/>
        </w:rPr>
        <w:t xml:space="preserve"> </w:t>
      </w:r>
      <w:r>
        <w:t>джгута</w:t>
      </w:r>
      <w:r>
        <w:rPr>
          <w:color w:val="000000"/>
        </w:rPr>
        <w:t xml:space="preserve">. Ваша </w:t>
      </w:r>
      <w:r>
        <w:t>подальша</w:t>
      </w:r>
      <w:r>
        <w:rPr>
          <w:color w:val="000000"/>
        </w:rPr>
        <w:t xml:space="preserve"> </w:t>
      </w:r>
    </w:p>
    <w:p w:rsidR="0026143F" w:rsidRDefault="00717719">
      <w:pPr>
        <w:widowControl w:val="0"/>
        <w:tabs>
          <w:tab w:val="left" w:pos="90"/>
        </w:tabs>
        <w:ind w:firstLine="851"/>
        <w:jc w:val="both"/>
        <w:rPr>
          <w:b/>
          <w:color w:val="000000"/>
        </w:rPr>
      </w:pPr>
      <w:r>
        <w:rPr>
          <w:b/>
          <w:color w:val="000000"/>
        </w:rPr>
        <w:t>A.</w:t>
      </w:r>
      <w:r>
        <w:t xml:space="preserve"> </w:t>
      </w:r>
      <w:r>
        <w:rPr>
          <w:color w:val="000000"/>
        </w:rPr>
        <w:t>*</w:t>
      </w:r>
      <w:r>
        <w:t>Перев’язати</w:t>
      </w:r>
      <w:r>
        <w:rPr>
          <w:color w:val="000000"/>
        </w:rPr>
        <w:t xml:space="preserve"> </w:t>
      </w:r>
      <w:r>
        <w:t>артерію</w:t>
      </w:r>
      <w:r>
        <w:rPr>
          <w:color w:val="000000"/>
        </w:rPr>
        <w:t xml:space="preserve"> на </w:t>
      </w:r>
      <w:r>
        <w:t>протязі</w:t>
      </w:r>
      <w:r>
        <w:rPr>
          <w:color w:val="000000"/>
        </w:rPr>
        <w:t xml:space="preserve"> та </w:t>
      </w:r>
      <w:r>
        <w:t>прошити</w:t>
      </w:r>
      <w:r>
        <w:rPr>
          <w:color w:val="000000"/>
        </w:rPr>
        <w:t xml:space="preserve"> </w:t>
      </w:r>
      <w:r>
        <w:t>її</w:t>
      </w:r>
      <w:r>
        <w:rPr>
          <w:color w:val="000000"/>
        </w:rPr>
        <w:t xml:space="preserve"> в </w:t>
      </w:r>
      <w:r>
        <w:t xml:space="preserve">рані </w:t>
      </w:r>
    </w:p>
    <w:p w:rsidR="0026143F" w:rsidRDefault="00717719">
      <w:pPr>
        <w:widowControl w:val="0"/>
        <w:tabs>
          <w:tab w:val="left" w:pos="90"/>
        </w:tabs>
        <w:ind w:firstLine="851"/>
        <w:jc w:val="both"/>
        <w:rPr>
          <w:b/>
          <w:color w:val="000000"/>
        </w:rPr>
      </w:pPr>
      <w:r>
        <w:rPr>
          <w:b/>
          <w:color w:val="000000"/>
        </w:rPr>
        <w:t>B.</w:t>
      </w:r>
      <w:r>
        <w:t xml:space="preserve"> Перев’язати</w:t>
      </w:r>
      <w:r>
        <w:rPr>
          <w:color w:val="000000"/>
        </w:rPr>
        <w:t xml:space="preserve"> </w:t>
      </w:r>
      <w:r>
        <w:t>судину</w:t>
      </w:r>
      <w:r>
        <w:rPr>
          <w:color w:val="000000"/>
        </w:rPr>
        <w:t xml:space="preserve"> на </w:t>
      </w:r>
      <w:r>
        <w:t xml:space="preserve">протязі </w:t>
      </w:r>
    </w:p>
    <w:p w:rsidR="0026143F" w:rsidRDefault="00717719">
      <w:pPr>
        <w:widowControl w:val="0"/>
        <w:tabs>
          <w:tab w:val="left" w:pos="90"/>
        </w:tabs>
        <w:ind w:firstLine="851"/>
        <w:jc w:val="both"/>
        <w:rPr>
          <w:b/>
          <w:color w:val="000000"/>
        </w:rPr>
      </w:pPr>
      <w:r>
        <w:rPr>
          <w:b/>
          <w:color w:val="000000"/>
        </w:rPr>
        <w:t>C.</w:t>
      </w:r>
      <w:r>
        <w:t xml:space="preserve"> Перев’язати</w:t>
      </w:r>
      <w:r>
        <w:rPr>
          <w:color w:val="000000"/>
        </w:rPr>
        <w:t xml:space="preserve"> </w:t>
      </w:r>
      <w:r>
        <w:t>судину</w:t>
      </w:r>
      <w:r>
        <w:rPr>
          <w:color w:val="000000"/>
        </w:rPr>
        <w:t xml:space="preserve"> в </w:t>
      </w:r>
      <w:r>
        <w:t xml:space="preserve">рані </w:t>
      </w:r>
    </w:p>
    <w:p w:rsidR="0026143F" w:rsidRDefault="00717719">
      <w:pPr>
        <w:widowControl w:val="0"/>
        <w:tabs>
          <w:tab w:val="left" w:pos="90"/>
        </w:tabs>
        <w:ind w:firstLine="851"/>
        <w:jc w:val="both"/>
        <w:rPr>
          <w:b/>
          <w:color w:val="000000"/>
        </w:rPr>
      </w:pPr>
      <w:r>
        <w:rPr>
          <w:b/>
          <w:color w:val="000000"/>
        </w:rPr>
        <w:t>D.</w:t>
      </w:r>
      <w:r>
        <w:t xml:space="preserve"> </w:t>
      </w:r>
      <w:r>
        <w:rPr>
          <w:color w:val="000000"/>
        </w:rPr>
        <w:t xml:space="preserve">Провести </w:t>
      </w:r>
      <w:r>
        <w:t>тугу</w:t>
      </w:r>
      <w:r>
        <w:rPr>
          <w:color w:val="000000"/>
        </w:rPr>
        <w:t xml:space="preserve"> </w:t>
      </w:r>
      <w:r>
        <w:t>тампонаду</w:t>
      </w:r>
      <w:r>
        <w:rPr>
          <w:color w:val="000000"/>
        </w:rPr>
        <w:t xml:space="preserve"> </w:t>
      </w:r>
      <w:r>
        <w:t xml:space="preserve">рани </w:t>
      </w:r>
    </w:p>
    <w:p w:rsidR="0026143F" w:rsidRDefault="00717719">
      <w:pPr>
        <w:widowControl w:val="0"/>
        <w:tabs>
          <w:tab w:val="left" w:pos="90"/>
        </w:tabs>
        <w:ind w:firstLine="851"/>
        <w:jc w:val="both"/>
      </w:pPr>
      <w:r>
        <w:rPr>
          <w:b/>
          <w:color w:val="000000"/>
        </w:rPr>
        <w:t>E.</w:t>
      </w:r>
      <w:r>
        <w:t xml:space="preserve"> </w:t>
      </w:r>
      <w:r>
        <w:rPr>
          <w:color w:val="000000"/>
        </w:rPr>
        <w:t xml:space="preserve">Провести </w:t>
      </w:r>
      <w:r>
        <w:t>електрокоагуляцію</w:t>
      </w:r>
      <w:r>
        <w:rPr>
          <w:color w:val="000000"/>
        </w:rPr>
        <w:t xml:space="preserve"> </w:t>
      </w:r>
      <w:r>
        <w:t>кровоточивої</w:t>
      </w:r>
      <w:r>
        <w:rPr>
          <w:color w:val="000000"/>
        </w:rPr>
        <w:t xml:space="preserve"> </w:t>
      </w:r>
      <w:r>
        <w:t xml:space="preserve">судини </w:t>
      </w:r>
    </w:p>
    <w:p w:rsidR="0026143F" w:rsidRDefault="0026143F">
      <w:pPr>
        <w:widowControl w:val="0"/>
        <w:spacing w:line="216" w:lineRule="auto"/>
        <w:rPr>
          <w:b/>
        </w:rPr>
      </w:pPr>
    </w:p>
    <w:p w:rsidR="0026143F" w:rsidRDefault="00717719">
      <w:pPr>
        <w:widowControl w:val="0"/>
        <w:numPr>
          <w:ilvl w:val="0"/>
          <w:numId w:val="3"/>
        </w:numPr>
        <w:tabs>
          <w:tab w:val="left" w:pos="952"/>
          <w:tab w:val="left" w:pos="1169"/>
        </w:tabs>
        <w:ind w:left="0" w:firstLine="567"/>
      </w:pPr>
      <w:r>
        <w:rPr>
          <w:i/>
        </w:rPr>
        <w:t>рекомендації</w:t>
      </w:r>
      <w:r>
        <w:t xml:space="preserve"> (інструкції) щодо виконання завдань (професійні алгоритми, орієнтувальні карти для формування практичних вмінь і навичок тощо);</w:t>
      </w:r>
    </w:p>
    <w:p w:rsidR="0026143F" w:rsidRDefault="00717719">
      <w:pPr>
        <w:pStyle w:val="a8"/>
        <w:ind w:right="200"/>
        <w:rPr>
          <w:b/>
          <w:color w:val="000000"/>
        </w:rPr>
      </w:pPr>
      <w:r>
        <w:rPr>
          <w:b/>
          <w:color w:val="000000"/>
        </w:rPr>
        <w:t>Орієнтуюча карта щодо самостійної роботи з літературою з теми заняття.</w:t>
      </w:r>
      <w:r>
        <w:rPr>
          <w:b/>
          <w:sz w:val="28"/>
          <w:szCs w:val="28"/>
        </w:rPr>
        <w:t xml:space="preserve"> </w:t>
      </w:r>
      <w:r>
        <w:rPr>
          <w:b/>
          <w:noProof/>
          <w:sz w:val="28"/>
          <w:szCs w:val="28"/>
          <w:lang w:val="ru-RU" w:eastAsia="ru-RU"/>
        </w:rPr>
        <w:drawing>
          <wp:inline distT="0" distB="0" distL="0" distR="0">
            <wp:extent cx="5485765" cy="5516880"/>
            <wp:effectExtent l="0" t="0" r="635" b="7620"/>
            <wp:docPr id="18" name="image8.png"/>
            <wp:cNvGraphicFramePr/>
            <a:graphic xmlns:a="http://schemas.openxmlformats.org/drawingml/2006/main">
              <a:graphicData uri="http://schemas.openxmlformats.org/drawingml/2006/picture">
                <pic:pic xmlns:pic="http://schemas.openxmlformats.org/drawingml/2006/picture">
                  <pic:nvPicPr>
                    <pic:cNvPr id="18" name="image8.png"/>
                    <pic:cNvPicPr preferRelativeResize="0"/>
                  </pic:nvPicPr>
                  <pic:blipFill>
                    <a:blip r:embed="rId249"/>
                    <a:srcRect/>
                    <a:stretch>
                      <a:fillRect/>
                    </a:stretch>
                  </pic:blipFill>
                  <pic:spPr>
                    <a:xfrm>
                      <a:off x="0" y="0"/>
                      <a:ext cx="5487349" cy="5518729"/>
                    </a:xfrm>
                    <a:prstGeom prst="rect">
                      <a:avLst/>
                    </a:prstGeom>
                  </pic:spPr>
                </pic:pic>
              </a:graphicData>
            </a:graphic>
          </wp:inline>
        </w:drawing>
      </w:r>
    </w:p>
    <w:p w:rsidR="0026143F" w:rsidRDefault="0026143F">
      <w:pPr>
        <w:widowControl w:val="0"/>
        <w:spacing w:line="216" w:lineRule="auto"/>
        <w:rPr>
          <w:b/>
        </w:rPr>
      </w:pPr>
    </w:p>
    <w:p w:rsidR="0026143F" w:rsidRDefault="00717719">
      <w:pPr>
        <w:widowControl w:val="0"/>
        <w:spacing w:line="216" w:lineRule="auto"/>
        <w:rPr>
          <w:b/>
        </w:rPr>
      </w:pPr>
      <w:r>
        <w:rPr>
          <w:b/>
        </w:rPr>
        <w:lastRenderedPageBreak/>
        <w:t xml:space="preserve">Перелік навчальних практичних завдань, які необхідно виконати на практичному занятті: </w:t>
      </w:r>
    </w:p>
    <w:p w:rsidR="0026143F" w:rsidRDefault="00717719">
      <w:pPr>
        <w:widowControl w:val="0"/>
        <w:spacing w:line="220" w:lineRule="auto"/>
        <w:ind w:left="80" w:firstLine="500"/>
      </w:pPr>
      <w:r>
        <w:t xml:space="preserve">-  оволодіти методикою тимчасової зупинки зовнішньої артеріальної кровотечі; </w:t>
      </w:r>
    </w:p>
    <w:p w:rsidR="0026143F" w:rsidRDefault="00717719">
      <w:pPr>
        <w:widowControl w:val="0"/>
        <w:spacing w:line="220" w:lineRule="auto"/>
        <w:ind w:left="80" w:firstLine="500"/>
      </w:pPr>
      <w:r>
        <w:t xml:space="preserve">-  оволодіти методикою тимчасової зупинки зовнішньої венозної кровотечі; </w:t>
      </w:r>
    </w:p>
    <w:p w:rsidR="0026143F" w:rsidRDefault="00717719">
      <w:pPr>
        <w:widowControl w:val="0"/>
        <w:spacing w:line="220" w:lineRule="auto"/>
        <w:ind w:left="851" w:hanging="271"/>
      </w:pPr>
      <w:r>
        <w:t xml:space="preserve">-  оволодіти  методикою  відновлення  прохідності  верхніх дихальних шляхів; </w:t>
      </w:r>
    </w:p>
    <w:p w:rsidR="0026143F" w:rsidRDefault="00717719">
      <w:pPr>
        <w:widowControl w:val="0"/>
        <w:spacing w:line="220" w:lineRule="auto"/>
        <w:ind w:left="80" w:firstLine="500"/>
      </w:pPr>
      <w:r>
        <w:t xml:space="preserve">-  оволодіти методикою  інфузійною терапії; </w:t>
      </w:r>
    </w:p>
    <w:p w:rsidR="0026143F" w:rsidRDefault="00717719">
      <w:pPr>
        <w:widowControl w:val="0"/>
        <w:spacing w:line="220" w:lineRule="auto"/>
        <w:ind w:left="80" w:firstLine="500"/>
      </w:pPr>
      <w:r>
        <w:t xml:space="preserve">-  оволодіти методикою переливання кровозамінників; </w:t>
      </w:r>
    </w:p>
    <w:p w:rsidR="0026143F" w:rsidRDefault="00717719">
      <w:pPr>
        <w:widowControl w:val="0"/>
        <w:spacing w:line="220" w:lineRule="auto"/>
        <w:ind w:left="851" w:hanging="271"/>
      </w:pPr>
      <w:r>
        <w:t xml:space="preserve">-  оволодіти  методикою  переливання компонентів крові; </w:t>
      </w:r>
    </w:p>
    <w:p w:rsidR="0026143F" w:rsidRDefault="0026143F">
      <w:pPr>
        <w:widowControl w:val="0"/>
        <w:spacing w:line="216" w:lineRule="auto"/>
        <w:rPr>
          <w:b/>
          <w:sz w:val="28"/>
          <w:szCs w:val="28"/>
        </w:rPr>
      </w:pPr>
    </w:p>
    <w:p w:rsidR="0026143F" w:rsidRDefault="0026143F">
      <w:pPr>
        <w:widowControl w:val="0"/>
        <w:spacing w:line="216" w:lineRule="auto"/>
        <w:rPr>
          <w:b/>
          <w:sz w:val="28"/>
          <w:szCs w:val="28"/>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вимоги до результатів роботи</w:t>
      </w:r>
      <w:r>
        <w:rPr>
          <w:sz w:val="28"/>
          <w:szCs w:val="28"/>
        </w:rPr>
        <w:t>, у т. ч. до оформлення;</w:t>
      </w:r>
    </w:p>
    <w:p w:rsidR="0026143F" w:rsidRDefault="00717719">
      <w:pPr>
        <w:pStyle w:val="11"/>
        <w:jc w:val="center"/>
        <w:rPr>
          <w:b/>
          <w:sz w:val="24"/>
          <w:szCs w:val="24"/>
          <w:lang w:val="uk-UA"/>
        </w:rPr>
      </w:pPr>
      <w:r>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26143F">
        <w:tc>
          <w:tcPr>
            <w:tcW w:w="1597" w:type="dxa"/>
          </w:tcPr>
          <w:p w:rsidR="0026143F" w:rsidRDefault="00717719">
            <w:pPr>
              <w:jc w:val="center"/>
              <w:rPr>
                <w:b/>
              </w:rPr>
            </w:pPr>
            <w:r>
              <w:rPr>
                <w:b/>
              </w:rPr>
              <w:t>Оцінка</w:t>
            </w:r>
          </w:p>
        </w:tc>
        <w:tc>
          <w:tcPr>
            <w:tcW w:w="7974" w:type="dxa"/>
          </w:tcPr>
          <w:p w:rsidR="0026143F" w:rsidRDefault="00717719">
            <w:pPr>
              <w:jc w:val="center"/>
              <w:rPr>
                <w:b/>
              </w:rPr>
            </w:pPr>
            <w:r>
              <w:rPr>
                <w:b/>
              </w:rPr>
              <w:t>Критерії оцінювання</w:t>
            </w:r>
          </w:p>
        </w:tc>
      </w:tr>
      <w:tr w:rsidR="0026143F">
        <w:trPr>
          <w:trHeight w:val="1441"/>
        </w:trPr>
        <w:tc>
          <w:tcPr>
            <w:tcW w:w="1597" w:type="dxa"/>
          </w:tcPr>
          <w:p w:rsidR="0026143F" w:rsidRDefault="00717719">
            <w:pPr>
              <w:jc w:val="both"/>
            </w:pPr>
            <w:r>
              <w:t xml:space="preserve">Відмінно </w:t>
            </w:r>
          </w:p>
          <w:p w:rsidR="0026143F" w:rsidRDefault="00717719">
            <w:pPr>
              <w:jc w:val="both"/>
            </w:pPr>
            <w:r>
              <w:t>«5»</w:t>
            </w:r>
          </w:p>
        </w:tc>
        <w:tc>
          <w:tcPr>
            <w:tcW w:w="7974" w:type="dxa"/>
          </w:tcPr>
          <w:p w:rsidR="0026143F" w:rsidRDefault="00717719">
            <w:pPr>
              <w:jc w:val="both"/>
            </w:pPr>
            <w: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26143F">
        <w:tc>
          <w:tcPr>
            <w:tcW w:w="1597" w:type="dxa"/>
          </w:tcPr>
          <w:p w:rsidR="0026143F" w:rsidRDefault="00717719">
            <w:pPr>
              <w:jc w:val="both"/>
            </w:pPr>
            <w:r>
              <w:t xml:space="preserve">Добре </w:t>
            </w:r>
          </w:p>
          <w:p w:rsidR="0026143F" w:rsidRDefault="00717719">
            <w:pPr>
              <w:jc w:val="both"/>
            </w:pPr>
            <w:r>
              <w:t>«4»</w:t>
            </w:r>
          </w:p>
        </w:tc>
        <w:tc>
          <w:tcPr>
            <w:tcW w:w="7974" w:type="dxa"/>
          </w:tcPr>
          <w:p w:rsidR="0026143F" w:rsidRDefault="00717719">
            <w:pPr>
              <w:jc w:val="both"/>
            </w:pPr>
            <w: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26143F">
        <w:tc>
          <w:tcPr>
            <w:tcW w:w="1597" w:type="dxa"/>
          </w:tcPr>
          <w:p w:rsidR="0026143F" w:rsidRDefault="00717719">
            <w:pPr>
              <w:jc w:val="both"/>
            </w:pPr>
            <w:r>
              <w:t>Задовільно «3»</w:t>
            </w:r>
          </w:p>
        </w:tc>
        <w:tc>
          <w:tcPr>
            <w:tcW w:w="7974" w:type="dxa"/>
          </w:tcPr>
          <w:p w:rsidR="0026143F" w:rsidRDefault="00717719">
            <w:pPr>
              <w:jc w:val="both"/>
            </w:pPr>
            <w: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26143F">
        <w:tc>
          <w:tcPr>
            <w:tcW w:w="1597" w:type="dxa"/>
          </w:tcPr>
          <w:p w:rsidR="0026143F" w:rsidRDefault="00717719">
            <w:pPr>
              <w:jc w:val="both"/>
            </w:pPr>
            <w:r>
              <w:t>Незадовільно «2»</w:t>
            </w:r>
          </w:p>
        </w:tc>
        <w:tc>
          <w:tcPr>
            <w:tcW w:w="7974" w:type="dxa"/>
          </w:tcPr>
          <w:p w:rsidR="0026143F" w:rsidRDefault="00717719">
            <w:pPr>
              <w:jc w:val="both"/>
            </w:pPr>
            <w: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26143F" w:rsidRDefault="0026143F">
      <w:pPr>
        <w:widowControl w:val="0"/>
        <w:tabs>
          <w:tab w:val="left" w:pos="952"/>
          <w:tab w:val="left" w:pos="1169"/>
        </w:tabs>
        <w:rPr>
          <w:sz w:val="32"/>
          <w:szCs w:val="32"/>
        </w:rPr>
      </w:pPr>
    </w:p>
    <w:p w:rsidR="0026143F" w:rsidRDefault="00717719">
      <w:pPr>
        <w:widowControl w:val="0"/>
        <w:numPr>
          <w:ilvl w:val="0"/>
          <w:numId w:val="3"/>
        </w:numPr>
        <w:tabs>
          <w:tab w:val="left" w:pos="952"/>
          <w:tab w:val="left" w:pos="1169"/>
        </w:tabs>
        <w:ind w:left="0" w:firstLine="567"/>
        <w:rPr>
          <w:sz w:val="28"/>
          <w:szCs w:val="28"/>
        </w:rPr>
      </w:pPr>
      <w:r>
        <w:rPr>
          <w:i/>
          <w:sz w:val="28"/>
          <w:szCs w:val="28"/>
        </w:rPr>
        <w:t>матеріали контролю для заключного етапу заняття</w:t>
      </w:r>
      <w:r>
        <w:rPr>
          <w:sz w:val="28"/>
          <w:szCs w:val="28"/>
        </w:rPr>
        <w:t xml:space="preserve">: задачі, завдання, тести </w:t>
      </w:r>
      <w:r>
        <w:rPr>
          <w:bCs/>
          <w:iCs/>
          <w:sz w:val="28"/>
          <w:szCs w:val="28"/>
        </w:rPr>
        <w:t>.</w:t>
      </w:r>
    </w:p>
    <w:p w:rsidR="0026143F" w:rsidRDefault="00717719">
      <w:pPr>
        <w:widowControl w:val="0"/>
        <w:spacing w:line="220" w:lineRule="auto"/>
        <w:ind w:left="80" w:firstLine="500"/>
      </w:pPr>
      <w:r>
        <w:t xml:space="preserve">1.  Чоловік  65  років  впав  на  правий  бік  і  вдарився  животом. Скаржиться на запаморочення, загальну слабість, сухість в роті. При огляді - блідий, пульс прискорений, артеріальний тиск 90/50 мм  Нg;  в  ділянці  удару  змін  не  виявлено.  Сформулюйте попередній діагноз. Яка небезпека такої кровотечі? </w:t>
      </w:r>
    </w:p>
    <w:p w:rsidR="0026143F" w:rsidRDefault="0026143F">
      <w:pPr>
        <w:widowControl w:val="0"/>
        <w:spacing w:line="220" w:lineRule="auto"/>
        <w:ind w:left="80" w:firstLine="500"/>
      </w:pPr>
    </w:p>
    <w:p w:rsidR="0026143F" w:rsidRDefault="00717719">
      <w:pPr>
        <w:widowControl w:val="0"/>
        <w:spacing w:line="220" w:lineRule="auto"/>
        <w:ind w:left="80" w:firstLine="500"/>
      </w:pPr>
      <w:r>
        <w:t xml:space="preserve">2.  В  клініку  поступив  пацієнт,  поранений  ножем  в  ділянку шиї. При знятті пов'язки з рани виділяється темно-червона кров повільною  струминою,  що  незначно  пульсує.  Сформулюйте попередній діагноз. Які етапи першої допомоги? </w:t>
      </w:r>
    </w:p>
    <w:p w:rsidR="0026143F" w:rsidRDefault="0026143F">
      <w:pPr>
        <w:widowControl w:val="0"/>
        <w:spacing w:line="220" w:lineRule="auto"/>
        <w:ind w:left="80" w:firstLine="500"/>
      </w:pPr>
    </w:p>
    <w:p w:rsidR="0026143F" w:rsidRDefault="00717719">
      <w:pPr>
        <w:widowControl w:val="0"/>
        <w:spacing w:line="220" w:lineRule="auto"/>
        <w:ind w:left="80" w:firstLine="500"/>
      </w:pPr>
      <w:r>
        <w:t>3. Під час автоаварії потерпілому ушкоджено праве плече - з рани пульсуючою струминою виділяється яскраво-червона кров. Загальний стан важкий, без свідомості, блідий, покритий липким потом; пульс нитковидний, артеріальний тиск менше 80 мм Нg. Сформулюйте діагноз. Який об’єм допомоги?</w:t>
      </w:r>
    </w:p>
    <w:p w:rsidR="0026143F" w:rsidRDefault="0026143F">
      <w:pPr>
        <w:widowControl w:val="0"/>
        <w:spacing w:line="216" w:lineRule="auto"/>
        <w:rPr>
          <w:b/>
        </w:rPr>
      </w:pPr>
    </w:p>
    <w:p w:rsidR="0026143F" w:rsidRDefault="0026143F">
      <w:pPr>
        <w:tabs>
          <w:tab w:val="left" w:pos="3584"/>
        </w:tabs>
        <w:rPr>
          <w:sz w:val="28"/>
          <w:szCs w:val="28"/>
        </w:rPr>
      </w:pPr>
    </w:p>
    <w:p w:rsidR="0026143F" w:rsidRDefault="00717719">
      <w:pPr>
        <w:widowControl w:val="0"/>
        <w:tabs>
          <w:tab w:val="left" w:pos="952"/>
          <w:tab w:val="left" w:pos="1169"/>
        </w:tabs>
        <w:rPr>
          <w:sz w:val="32"/>
          <w:szCs w:val="32"/>
        </w:rPr>
      </w:pPr>
      <w:r>
        <w:rPr>
          <w:b/>
          <w:sz w:val="32"/>
          <w:szCs w:val="32"/>
        </w:rPr>
        <w:t>4.Підбиття підсумків</w:t>
      </w:r>
      <w:r>
        <w:rPr>
          <w:sz w:val="32"/>
          <w:szCs w:val="32"/>
        </w:rPr>
        <w:t>:</w:t>
      </w:r>
    </w:p>
    <w:p w:rsidR="0026143F" w:rsidRDefault="0026143F">
      <w:pPr>
        <w:pStyle w:val="a8"/>
        <w:tabs>
          <w:tab w:val="left" w:pos="3584"/>
        </w:tabs>
        <w:ind w:left="1800"/>
      </w:pPr>
    </w:p>
    <w:p w:rsidR="0026143F" w:rsidRDefault="0026143F">
      <w:pPr>
        <w:pStyle w:val="10"/>
        <w:tabs>
          <w:tab w:val="left" w:pos="3584"/>
        </w:tabs>
        <w:rPr>
          <w:b/>
          <w:sz w:val="32"/>
          <w:szCs w:val="32"/>
        </w:rPr>
      </w:pPr>
    </w:p>
    <w:p w:rsidR="0026143F" w:rsidRDefault="00717719">
      <w:pPr>
        <w:pStyle w:val="10"/>
        <w:tabs>
          <w:tab w:val="left" w:pos="3584"/>
        </w:tabs>
        <w:rPr>
          <w:b/>
          <w:sz w:val="28"/>
          <w:szCs w:val="28"/>
        </w:rPr>
      </w:pPr>
      <w:r>
        <w:rPr>
          <w:b/>
          <w:sz w:val="32"/>
          <w:szCs w:val="32"/>
        </w:rPr>
        <w:t>5.Список рекомендованої літератури</w:t>
      </w:r>
    </w:p>
    <w:p w:rsidR="0026143F" w:rsidRDefault="0026143F">
      <w:pPr>
        <w:widowControl w:val="0"/>
        <w:ind w:left="564"/>
      </w:pPr>
    </w:p>
    <w:p w:rsidR="0026143F" w:rsidRDefault="00717719">
      <w:pPr>
        <w:tabs>
          <w:tab w:val="left" w:pos="3584"/>
        </w:tabs>
        <w:rPr>
          <w:sz w:val="28"/>
          <w:szCs w:val="28"/>
        </w:rPr>
      </w:pPr>
      <w:r>
        <w:rPr>
          <w:sz w:val="28"/>
          <w:szCs w:val="28"/>
        </w:rPr>
        <w:t>Основна:</w:t>
      </w:r>
    </w:p>
    <w:p w:rsidR="0026143F" w:rsidRDefault="0026143F">
      <w:pPr>
        <w:widowControl w:val="0"/>
        <w:ind w:left="564"/>
      </w:pPr>
    </w:p>
    <w:p w:rsidR="0026143F" w:rsidRDefault="00717719">
      <w:pPr>
        <w:widowControl w:val="0"/>
      </w:pPr>
      <w:r>
        <w:t>1. Військово-польова хірургія: підручник.  В.Є.Корік. ЦУЛ. 2020 М.</w:t>
      </w:r>
    </w:p>
    <w:p w:rsidR="0026143F" w:rsidRDefault="00717719">
      <w:pPr>
        <w:widowControl w:val="0"/>
        <w:shd w:val="clear" w:color="auto" w:fill="FFFFFF"/>
        <w:autoSpaceDE w:val="0"/>
        <w:ind w:left="284" w:hanging="284"/>
      </w:pPr>
      <w:r>
        <w:t>2.Воєнно-польова хірургія (за ред. Я.Л. Заруцького, В.Я. Білого), Київ  «Фенікс», 2018. 544с.</w:t>
      </w:r>
    </w:p>
    <w:p w:rsidR="0026143F" w:rsidRDefault="00717719">
      <w:pPr>
        <w:widowControl w:val="0"/>
        <w:contextualSpacing/>
        <w:rPr>
          <w:lang w:eastAsia="en-US"/>
        </w:rPr>
      </w:pPr>
      <w:r>
        <w:rPr>
          <w:lang w:eastAsia="en-US"/>
        </w:rPr>
        <w:t>3.Хірургія надзвичайних ситуацій: навч. посіб. / Шейко В. Д., Панасенко</w:t>
      </w:r>
      <w:r>
        <w:rPr>
          <w:lang w:eastAsia="en-US"/>
        </w:rPr>
        <w:br/>
        <w:t xml:space="preserve">С. І., Челішвілі А. Л.; Укр. мед. стоматол. акад. - Полтава: Астрая, 2019. - 217 с.: рис., табл. хірургія пошкоджень. </w:t>
      </w:r>
    </w:p>
    <w:p w:rsidR="0026143F" w:rsidRDefault="00717719">
      <w:pPr>
        <w:widowControl w:val="0"/>
        <w:contextualSpacing/>
        <w:rPr>
          <w:lang w:eastAsia="en-US"/>
        </w:rPr>
      </w:pPr>
      <w:r>
        <w:rPr>
          <w:lang w:eastAsia="en-US"/>
        </w:rPr>
        <w:t>4.Надання екстреної медичної допомоги в центрі травми багатопрофільної лікарні: посібник / І. О. Воробей [та ін.]; ред. О. В. Мазуренка, Г. Г. Рощіна; Нац. мед. акад. післядиплом. освіти ім. П. Л. Шупика. - Київ: Гордон, 2018. - 154 с.: рис., табл.</w:t>
      </w:r>
    </w:p>
    <w:p w:rsidR="0026143F" w:rsidRDefault="0026143F">
      <w:pPr>
        <w:pStyle w:val="10"/>
        <w:tabs>
          <w:tab w:val="left" w:pos="3584"/>
        </w:tabs>
        <w:rPr>
          <w:i/>
          <w:sz w:val="28"/>
          <w:szCs w:val="28"/>
          <w:lang w:val="ru-RU"/>
        </w:rPr>
      </w:pPr>
    </w:p>
    <w:p w:rsidR="0026143F" w:rsidRDefault="0026143F">
      <w:pPr>
        <w:pStyle w:val="10"/>
        <w:tabs>
          <w:tab w:val="left" w:pos="3584"/>
        </w:tabs>
        <w:rPr>
          <w:i/>
          <w:sz w:val="28"/>
          <w:szCs w:val="28"/>
          <w:lang w:val="ru-RU"/>
        </w:rPr>
      </w:pPr>
    </w:p>
    <w:p w:rsidR="0026143F" w:rsidRDefault="00717719">
      <w:pPr>
        <w:tabs>
          <w:tab w:val="left" w:pos="1101"/>
        </w:tabs>
        <w:kinsoku w:val="0"/>
        <w:overflowPunct w:val="0"/>
        <w:autoSpaceDE w:val="0"/>
        <w:autoSpaceDN w:val="0"/>
        <w:rPr>
          <w:b/>
          <w:color w:val="000000"/>
          <w:lang w:bidi="ru-RU"/>
        </w:rPr>
      </w:pPr>
      <w:r>
        <w:rPr>
          <w:b/>
          <w:color w:val="000000"/>
        </w:rPr>
        <w:t xml:space="preserve">6. Електронні інформаційні </w:t>
      </w:r>
      <w:r>
        <w:rPr>
          <w:b/>
          <w:color w:val="000000"/>
          <w:lang w:bidi="ru-RU"/>
        </w:rPr>
        <w:t>ресурси</w:t>
      </w:r>
    </w:p>
    <w:p w:rsidR="0026143F" w:rsidRDefault="0026143F">
      <w:pPr>
        <w:tabs>
          <w:tab w:val="left" w:pos="1101"/>
        </w:tabs>
        <w:kinsoku w:val="0"/>
        <w:overflowPunct w:val="0"/>
        <w:autoSpaceDE w:val="0"/>
        <w:autoSpaceDN w:val="0"/>
        <w:jc w:val="center"/>
        <w:rPr>
          <w:b/>
          <w:color w:val="000000"/>
        </w:rPr>
      </w:pPr>
    </w:p>
    <w:p w:rsidR="0026143F" w:rsidRDefault="00D13360">
      <w:pPr>
        <w:widowControl w:val="0"/>
        <w:numPr>
          <w:ilvl w:val="0"/>
          <w:numId w:val="106"/>
        </w:numPr>
        <w:contextualSpacing/>
        <w:rPr>
          <w:lang w:val="ru-RU" w:eastAsia="en-US"/>
        </w:rPr>
      </w:pPr>
      <w:hyperlink r:id="rId250"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moz</w:t>
        </w:r>
        <w:r w:rsidR="00717719">
          <w:rPr>
            <w:color w:val="0000FF"/>
            <w:u w:val="single"/>
            <w:lang w:val="ru-RU" w:eastAsia="en-US"/>
          </w:rPr>
          <w:t>.</w:t>
        </w:r>
        <w:r w:rsidR="00717719">
          <w:rPr>
            <w:color w:val="0000FF"/>
            <w:u w:val="single"/>
            <w:lang w:val="en-US" w:eastAsia="en-US"/>
          </w:rPr>
          <w:t>gov</w:t>
        </w:r>
        <w:r w:rsidR="00717719">
          <w:rPr>
            <w:color w:val="0000FF"/>
            <w:u w:val="single"/>
            <w:lang w:val="ru-RU" w:eastAsia="en-US"/>
          </w:rPr>
          <w:t>.</w:t>
        </w:r>
        <w:r w:rsidR="00717719">
          <w:rPr>
            <w:color w:val="0000FF"/>
            <w:u w:val="single"/>
            <w:lang w:val="en-US" w:eastAsia="en-US"/>
          </w:rPr>
          <w:t>ua</w:t>
        </w:r>
      </w:hyperlink>
      <w:r w:rsidR="00717719">
        <w:rPr>
          <w:color w:val="0000FF"/>
          <w:u w:val="single"/>
          <w:lang w:val="ru-RU" w:eastAsia="en-US"/>
        </w:rPr>
        <w:t xml:space="preserve"> – Міністерство охорони здоров’я України</w:t>
      </w:r>
    </w:p>
    <w:p w:rsidR="0026143F" w:rsidRDefault="00D13360">
      <w:pPr>
        <w:widowControl w:val="0"/>
        <w:numPr>
          <w:ilvl w:val="0"/>
          <w:numId w:val="106"/>
        </w:numPr>
        <w:contextualSpacing/>
        <w:rPr>
          <w:lang w:val="en-US" w:eastAsia="en-US"/>
        </w:rPr>
      </w:pPr>
      <w:hyperlink r:id="rId251" w:history="1">
        <w:r w:rsidR="00717719">
          <w:rPr>
            <w:color w:val="0000FF"/>
            <w:u w:val="single"/>
            <w:lang w:val="en-US" w:eastAsia="en-US"/>
          </w:rPr>
          <w:t>www.ama-assn.org</w:t>
        </w:r>
      </w:hyperlink>
      <w:r w:rsidR="00717719">
        <w:rPr>
          <w:lang w:val="en-US" w:eastAsia="en-US"/>
        </w:rPr>
        <w:t xml:space="preserve"> – </w:t>
      </w:r>
      <w:r w:rsidR="00717719">
        <w:rPr>
          <w:color w:val="0000FF"/>
          <w:u w:val="single"/>
          <w:lang w:val="en-US" w:eastAsia="en-US"/>
        </w:rPr>
        <w:t xml:space="preserve">Американська медична асоціація / </w:t>
      </w:r>
      <w:hyperlink r:id="rId252" w:history="1">
        <w:r w:rsidR="00717719">
          <w:rPr>
            <w:color w:val="0000FF"/>
            <w:u w:val="single"/>
            <w:lang w:val="en-US" w:eastAsia="en-US"/>
          </w:rPr>
          <w:t>American Medical Association</w:t>
        </w:r>
      </w:hyperlink>
    </w:p>
    <w:p w:rsidR="0026143F" w:rsidRDefault="00D13360">
      <w:pPr>
        <w:widowControl w:val="0"/>
        <w:numPr>
          <w:ilvl w:val="0"/>
          <w:numId w:val="106"/>
        </w:numPr>
        <w:contextualSpacing/>
        <w:rPr>
          <w:lang w:val="ru-RU" w:eastAsia="en-US"/>
        </w:rPr>
      </w:pPr>
      <w:hyperlink r:id="rId253"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who</w:t>
        </w:r>
        <w:r w:rsidR="00717719">
          <w:rPr>
            <w:color w:val="0000FF"/>
            <w:u w:val="single"/>
            <w:shd w:val="clear" w:color="auto" w:fill="FFFFFF"/>
            <w:lang w:val="ru-RU" w:eastAsia="en-US"/>
          </w:rPr>
          <w:t>.</w:t>
        </w:r>
        <w:r w:rsidR="00717719">
          <w:rPr>
            <w:color w:val="0000FF"/>
            <w:u w:val="single"/>
            <w:shd w:val="clear" w:color="auto" w:fill="FFFFFF"/>
            <w:lang w:val="en-US" w:eastAsia="en-US"/>
          </w:rPr>
          <w:t>int</w:t>
        </w:r>
      </w:hyperlink>
      <w:r w:rsidR="00717719">
        <w:rPr>
          <w:color w:val="0000FF"/>
          <w:u w:val="single"/>
          <w:shd w:val="clear" w:color="auto" w:fill="FFFFFF"/>
          <w:lang w:val="ru-RU" w:eastAsia="en-US"/>
        </w:rPr>
        <w:t xml:space="preserve"> – Всесвітня організація охорони здоров’я</w:t>
      </w:r>
    </w:p>
    <w:p w:rsidR="0026143F" w:rsidRDefault="00D13360">
      <w:pPr>
        <w:widowControl w:val="0"/>
        <w:numPr>
          <w:ilvl w:val="0"/>
          <w:numId w:val="106"/>
        </w:numPr>
        <w:contextualSpacing/>
        <w:rPr>
          <w:lang w:val="ru-RU" w:eastAsia="en-US"/>
        </w:rPr>
      </w:pPr>
      <w:hyperlink r:id="rId254" w:history="1">
        <w:r w:rsidR="00717719">
          <w:rPr>
            <w:color w:val="0000FF"/>
            <w:u w:val="single"/>
            <w:shd w:val="clear" w:color="auto" w:fill="FFFFFF"/>
            <w:lang w:val="en-US" w:eastAsia="en-US"/>
          </w:rPr>
          <w:t>www</w:t>
        </w:r>
        <w:r w:rsidR="00717719">
          <w:rPr>
            <w:color w:val="0000FF"/>
            <w:u w:val="single"/>
            <w:shd w:val="clear" w:color="auto" w:fill="FFFFFF"/>
            <w:lang w:val="ru-RU" w:eastAsia="en-US"/>
          </w:rPr>
          <w:t>.</w:t>
        </w:r>
        <w:r w:rsidR="00717719">
          <w:rPr>
            <w:color w:val="0000FF"/>
            <w:u w:val="single"/>
            <w:shd w:val="clear" w:color="auto" w:fill="FFFFFF"/>
            <w:lang w:val="en-US" w:eastAsia="en-US"/>
          </w:rPr>
          <w:t>dec</w:t>
        </w:r>
        <w:r w:rsidR="00717719">
          <w:rPr>
            <w:color w:val="0000FF"/>
            <w:u w:val="single"/>
            <w:shd w:val="clear" w:color="auto" w:fill="FFFFFF"/>
            <w:lang w:val="ru-RU" w:eastAsia="en-US"/>
          </w:rPr>
          <w:t>.</w:t>
        </w:r>
        <w:r w:rsidR="00717719">
          <w:rPr>
            <w:color w:val="0000FF"/>
            <w:u w:val="single"/>
            <w:shd w:val="clear" w:color="auto" w:fill="FFFFFF"/>
            <w:lang w:val="en-US" w:eastAsia="en-US"/>
          </w:rPr>
          <w:t>gov</w:t>
        </w:r>
        <w:r w:rsidR="00717719">
          <w:rPr>
            <w:color w:val="0000FF"/>
            <w:u w:val="single"/>
            <w:shd w:val="clear" w:color="auto" w:fill="FFFFFF"/>
            <w:lang w:val="ru-RU" w:eastAsia="en-US"/>
          </w:rPr>
          <w:t>.</w:t>
        </w:r>
        <w:r w:rsidR="00717719">
          <w:rPr>
            <w:color w:val="0000FF"/>
            <w:u w:val="single"/>
            <w:shd w:val="clear" w:color="auto" w:fill="FFFFFF"/>
            <w:lang w:val="en-US" w:eastAsia="en-US"/>
          </w:rPr>
          <w:t>ua</w:t>
        </w:r>
        <w:r w:rsidR="00717719">
          <w:rPr>
            <w:color w:val="0000FF"/>
            <w:u w:val="single"/>
            <w:shd w:val="clear" w:color="auto" w:fill="FFFFFF"/>
            <w:lang w:val="ru-RU" w:eastAsia="en-US"/>
          </w:rPr>
          <w:t>/</w:t>
        </w:r>
        <w:r w:rsidR="00717719">
          <w:rPr>
            <w:color w:val="0000FF"/>
            <w:u w:val="single"/>
            <w:shd w:val="clear" w:color="auto" w:fill="FFFFFF"/>
            <w:lang w:val="en-US" w:eastAsia="en-US"/>
          </w:rPr>
          <w:t>mtd</w:t>
        </w:r>
        <w:r w:rsidR="00717719">
          <w:rPr>
            <w:color w:val="0000FF"/>
            <w:u w:val="single"/>
            <w:shd w:val="clear" w:color="auto" w:fill="FFFFFF"/>
            <w:lang w:val="ru-RU" w:eastAsia="en-US"/>
          </w:rPr>
          <w:t>/</w:t>
        </w:r>
        <w:r w:rsidR="00717719">
          <w:rPr>
            <w:color w:val="0000FF"/>
            <w:u w:val="single"/>
            <w:shd w:val="clear" w:color="auto" w:fill="FFFFFF"/>
            <w:lang w:val="en-US" w:eastAsia="en-US"/>
          </w:rPr>
          <w:t>home</w:t>
        </w:r>
        <w:r w:rsidR="00717719">
          <w:rPr>
            <w:color w:val="0000FF"/>
            <w:u w:val="single"/>
            <w:shd w:val="clear" w:color="auto" w:fill="FFFFFF"/>
            <w:lang w:val="ru-RU" w:eastAsia="en-US"/>
          </w:rPr>
          <w:t>/</w:t>
        </w:r>
      </w:hyperlink>
      <w:r w:rsidR="00717719">
        <w:rPr>
          <w:color w:val="0000FF"/>
          <w:u w:val="single"/>
          <w:shd w:val="clear" w:color="auto" w:fill="FFFFFF"/>
          <w:lang w:val="ru-RU" w:eastAsia="en-US"/>
        </w:rPr>
        <w:t xml:space="preserve"> - Державний експертний центр МОЗ України</w:t>
      </w:r>
    </w:p>
    <w:p w:rsidR="0026143F" w:rsidRDefault="00D13360">
      <w:pPr>
        <w:widowControl w:val="0"/>
        <w:numPr>
          <w:ilvl w:val="0"/>
          <w:numId w:val="106"/>
        </w:numPr>
        <w:contextualSpacing/>
        <w:rPr>
          <w:lang w:val="ru-RU" w:eastAsia="en-US"/>
        </w:rPr>
      </w:pPr>
      <w:hyperlink r:id="rId255"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bma</w:t>
        </w:r>
        <w:r w:rsidR="00717719">
          <w:rPr>
            <w:color w:val="0000FF"/>
            <w:u w:val="single"/>
            <w:lang w:val="ru-RU" w:eastAsia="en-US"/>
          </w:rPr>
          <w:t>.</w:t>
        </w:r>
        <w:r w:rsidR="00717719">
          <w:rPr>
            <w:color w:val="0000FF"/>
            <w:u w:val="single"/>
            <w:lang w:val="en-US" w:eastAsia="en-US"/>
          </w:rPr>
          <w:t>org</w:t>
        </w:r>
        <w:r w:rsidR="00717719">
          <w:rPr>
            <w:color w:val="0000FF"/>
            <w:u w:val="single"/>
            <w:lang w:val="ru-RU" w:eastAsia="en-US"/>
          </w:rPr>
          <w:t>.</w:t>
        </w:r>
        <w:r w:rsidR="00717719">
          <w:rPr>
            <w:color w:val="0000FF"/>
            <w:u w:val="single"/>
            <w:lang w:val="en-US" w:eastAsia="en-US"/>
          </w:rPr>
          <w:t>uk</w:t>
        </w:r>
      </w:hyperlink>
      <w:r w:rsidR="00717719">
        <w:rPr>
          <w:lang w:val="ru-RU" w:eastAsia="en-US"/>
        </w:rPr>
        <w:t xml:space="preserve"> – Британська медична асоціація</w:t>
      </w:r>
    </w:p>
    <w:p w:rsidR="0026143F" w:rsidRDefault="00D13360">
      <w:pPr>
        <w:widowControl w:val="0"/>
        <w:numPr>
          <w:ilvl w:val="0"/>
          <w:numId w:val="106"/>
        </w:numPr>
        <w:contextualSpacing/>
        <w:rPr>
          <w:lang w:val="en-US" w:eastAsia="en-US"/>
        </w:rPr>
      </w:pPr>
      <w:hyperlink r:id="rId256" w:history="1">
        <w:r w:rsidR="00717719">
          <w:rPr>
            <w:color w:val="0000FF"/>
            <w:u w:val="single"/>
            <w:lang w:val="en-US" w:eastAsia="en-US"/>
          </w:rPr>
          <w:t>www.gmc-uk.org</w:t>
        </w:r>
      </w:hyperlink>
      <w:r w:rsidR="00717719">
        <w:rPr>
          <w:lang w:val="en-US" w:eastAsia="en-US"/>
        </w:rPr>
        <w:t xml:space="preserve"> - </w:t>
      </w:r>
      <w:r w:rsidR="00717719">
        <w:rPr>
          <w:bCs/>
          <w:iCs/>
          <w:shd w:val="clear" w:color="auto" w:fill="FFFFFF"/>
          <w:lang w:val="en-US" w:eastAsia="en-US"/>
        </w:rPr>
        <w:t xml:space="preserve">General Medical Council </w:t>
      </w:r>
      <w:r w:rsidR="00717719">
        <w:rPr>
          <w:i/>
          <w:shd w:val="clear" w:color="auto" w:fill="FFFFFF"/>
          <w:lang w:val="en-US" w:eastAsia="en-US"/>
        </w:rPr>
        <w:t>(</w:t>
      </w:r>
      <w:r w:rsidR="00717719">
        <w:rPr>
          <w:bCs/>
          <w:iCs/>
          <w:shd w:val="clear" w:color="auto" w:fill="FFFFFF"/>
          <w:lang w:val="en-US" w:eastAsia="en-US"/>
        </w:rPr>
        <w:t>GMC</w:t>
      </w:r>
      <w:r w:rsidR="00717719">
        <w:rPr>
          <w:i/>
          <w:shd w:val="clear" w:color="auto" w:fill="FFFFFF"/>
          <w:lang w:val="en-US" w:eastAsia="en-US"/>
        </w:rPr>
        <w:t>)</w:t>
      </w:r>
    </w:p>
    <w:p w:rsidR="0026143F" w:rsidRDefault="00D13360">
      <w:pPr>
        <w:widowControl w:val="0"/>
        <w:numPr>
          <w:ilvl w:val="0"/>
          <w:numId w:val="106"/>
        </w:numPr>
        <w:contextualSpacing/>
        <w:rPr>
          <w:lang w:val="ru-RU" w:eastAsia="en-US"/>
        </w:rPr>
      </w:pPr>
      <w:hyperlink r:id="rId257" w:history="1">
        <w:r w:rsidR="00717719">
          <w:rPr>
            <w:color w:val="0000FF"/>
            <w:u w:val="single"/>
            <w:lang w:val="en-US" w:eastAsia="en-US"/>
          </w:rPr>
          <w:t>www</w:t>
        </w:r>
        <w:r w:rsidR="00717719">
          <w:rPr>
            <w:color w:val="0000FF"/>
            <w:u w:val="single"/>
            <w:lang w:val="ru-RU" w:eastAsia="en-US"/>
          </w:rPr>
          <w:t>.</w:t>
        </w:r>
        <w:r w:rsidR="00717719">
          <w:rPr>
            <w:color w:val="0000FF"/>
            <w:u w:val="single"/>
            <w:lang w:val="en-US" w:eastAsia="en-US"/>
          </w:rPr>
          <w:t>bundesaerztekammer</w:t>
        </w:r>
        <w:r w:rsidR="00717719">
          <w:rPr>
            <w:color w:val="0000FF"/>
            <w:u w:val="single"/>
            <w:lang w:val="ru-RU" w:eastAsia="en-US"/>
          </w:rPr>
          <w:t>.</w:t>
        </w:r>
        <w:r w:rsidR="00717719">
          <w:rPr>
            <w:color w:val="0000FF"/>
            <w:u w:val="single"/>
            <w:lang w:val="en-US" w:eastAsia="en-US"/>
          </w:rPr>
          <w:t>de</w:t>
        </w:r>
      </w:hyperlink>
      <w:r w:rsidR="00717719">
        <w:rPr>
          <w:lang w:val="ru-RU" w:eastAsia="en-US"/>
        </w:rPr>
        <w:t xml:space="preserve"> – Німецька медична асоціація</w:t>
      </w:r>
    </w:p>
    <w:p w:rsidR="0026143F" w:rsidRDefault="00D13360">
      <w:pPr>
        <w:widowControl w:val="0"/>
        <w:numPr>
          <w:ilvl w:val="0"/>
          <w:numId w:val="106"/>
        </w:numPr>
        <w:rPr>
          <w:lang w:val="ru-RU"/>
        </w:rPr>
      </w:pPr>
      <w:hyperlink r:id="rId258" w:history="1">
        <w:r w:rsidR="00717719">
          <w:rPr>
            <w:color w:val="0000FF"/>
            <w:u w:val="single"/>
            <w:lang w:val="en-US"/>
          </w:rPr>
          <w:t>http</w:t>
        </w:r>
        <w:r w:rsidR="00717719">
          <w:rPr>
            <w:color w:val="0000FF"/>
            <w:u w:val="single"/>
            <w:lang w:val="ru-RU"/>
          </w:rPr>
          <w:t>://</w:t>
        </w:r>
        <w:r w:rsidR="00717719">
          <w:rPr>
            <w:color w:val="0000FF"/>
            <w:u w:val="single"/>
            <w:lang w:val="en-US"/>
          </w:rPr>
          <w:t>medforum</w:t>
        </w:r>
        <w:r w:rsidR="00717719">
          <w:rPr>
            <w:color w:val="0000FF"/>
            <w:u w:val="single"/>
            <w:lang w:val="ru-RU"/>
          </w:rPr>
          <w:t>.</w:t>
        </w:r>
        <w:r w:rsidR="00717719">
          <w:rPr>
            <w:color w:val="0000FF"/>
            <w:u w:val="single"/>
            <w:lang w:val="en-US"/>
          </w:rPr>
          <w:t>in</w:t>
        </w:r>
        <w:r w:rsidR="00717719">
          <w:rPr>
            <w:color w:val="0000FF"/>
            <w:u w:val="single"/>
            <w:lang w:val="ru-RU"/>
          </w:rPr>
          <w:t>.</w:t>
        </w:r>
        <w:r w:rsidR="00717719">
          <w:rPr>
            <w:color w:val="0000FF"/>
            <w:u w:val="single"/>
            <w:lang w:val="en-US"/>
          </w:rPr>
          <w:t>ua</w:t>
        </w:r>
        <w:r w:rsidR="00717719">
          <w:rPr>
            <w:color w:val="0000FF"/>
            <w:u w:val="single"/>
            <w:lang w:val="ru-RU"/>
          </w:rPr>
          <w:t>/</w:t>
        </w:r>
        <w:r w:rsidR="00717719">
          <w:rPr>
            <w:color w:val="0000FF"/>
            <w:u w:val="single"/>
            <w:lang w:val="en-US"/>
          </w:rPr>
          <w:t>partners</w:t>
        </w:r>
        <w:r w:rsidR="00717719">
          <w:rPr>
            <w:color w:val="0000FF"/>
            <w:u w:val="single"/>
            <w:lang w:val="ru-RU"/>
          </w:rPr>
          <w:t>-</w:t>
        </w:r>
      </w:hyperlink>
      <w:r w:rsidR="00717719">
        <w:rPr>
          <w:lang w:val="ru-RU"/>
        </w:rPr>
        <w:t xml:space="preserve"> Асоціація хірургів України</w:t>
      </w:r>
    </w:p>
    <w:p w:rsidR="0026143F" w:rsidRDefault="00D13360">
      <w:pPr>
        <w:widowControl w:val="0"/>
        <w:numPr>
          <w:ilvl w:val="0"/>
          <w:numId w:val="106"/>
        </w:numPr>
        <w:contextualSpacing/>
        <w:rPr>
          <w:lang w:val="ru-RU" w:eastAsia="en-US"/>
        </w:rPr>
      </w:pPr>
      <w:hyperlink r:id="rId259"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endoscopy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ендоскопічних хірургів України </w:t>
      </w:r>
    </w:p>
    <w:p w:rsidR="0026143F" w:rsidRDefault="00D13360">
      <w:pPr>
        <w:widowControl w:val="0"/>
        <w:numPr>
          <w:ilvl w:val="0"/>
          <w:numId w:val="106"/>
        </w:numPr>
        <w:contextualSpacing/>
        <w:rPr>
          <w:lang w:val="ru-RU" w:eastAsia="en-US"/>
        </w:rPr>
      </w:pPr>
      <w:hyperlink r:id="rId260" w:history="1">
        <w:r w:rsidR="00717719">
          <w:rPr>
            <w:color w:val="0000FF"/>
            <w:u w:val="single"/>
            <w:lang w:val="en-US" w:eastAsia="en-US"/>
          </w:rPr>
          <w:t>http</w:t>
        </w:r>
        <w:r w:rsidR="00717719">
          <w:rPr>
            <w:color w:val="0000FF"/>
            <w:u w:val="single"/>
            <w:lang w:val="ru-RU" w:eastAsia="en-US"/>
          </w:rPr>
          <w:t>://</w:t>
        </w:r>
        <w:r w:rsidR="00717719">
          <w:rPr>
            <w:color w:val="0000FF"/>
            <w:u w:val="single"/>
            <w:lang w:val="en-US" w:eastAsia="en-US"/>
          </w:rPr>
          <w:t>thoracic</w:t>
        </w:r>
        <w:r w:rsidR="00717719">
          <w:rPr>
            <w:color w:val="0000FF"/>
            <w:u w:val="single"/>
            <w:lang w:val="ru-RU" w:eastAsia="en-US"/>
          </w:rPr>
          <w:t>-</w:t>
        </w:r>
        <w:r w:rsidR="00717719">
          <w:rPr>
            <w:color w:val="0000FF"/>
            <w:u w:val="single"/>
            <w:lang w:val="en-US" w:eastAsia="en-US"/>
          </w:rPr>
          <w:t>surgery</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торакальних хірургів України </w:t>
      </w:r>
    </w:p>
    <w:p w:rsidR="0026143F" w:rsidRDefault="00D13360">
      <w:pPr>
        <w:widowControl w:val="0"/>
        <w:numPr>
          <w:ilvl w:val="0"/>
          <w:numId w:val="106"/>
        </w:numPr>
        <w:contextualSpacing/>
        <w:rPr>
          <w:lang w:val="ru-RU" w:eastAsia="en-US"/>
        </w:rPr>
      </w:pPr>
      <w:hyperlink r:id="rId261" w:history="1">
        <w:r w:rsidR="00717719">
          <w:rPr>
            <w:color w:val="0000FF"/>
            <w:u w:val="single"/>
            <w:lang w:val="en-US" w:eastAsia="en-US"/>
          </w:rPr>
          <w:t>https</w:t>
        </w:r>
        <w:r w:rsidR="00717719">
          <w:rPr>
            <w:color w:val="0000FF"/>
            <w:u w:val="single"/>
            <w:lang w:val="ru-RU" w:eastAsia="en-US"/>
          </w:rPr>
          <w:t>://</w:t>
        </w:r>
        <w:r w:rsidR="00717719">
          <w:rPr>
            <w:color w:val="0000FF"/>
            <w:u w:val="single"/>
            <w:lang w:val="en-US" w:eastAsia="en-US"/>
          </w:rPr>
          <w:t>youcontrol</w:t>
        </w:r>
        <w:r w:rsidR="00717719">
          <w:rPr>
            <w:color w:val="0000FF"/>
            <w:u w:val="single"/>
            <w:lang w:val="ru-RU" w:eastAsia="en-US"/>
          </w:rPr>
          <w:t>.</w:t>
        </w:r>
        <w:r w:rsidR="00717719">
          <w:rPr>
            <w:color w:val="0000FF"/>
            <w:u w:val="single"/>
            <w:lang w:val="en-US" w:eastAsia="en-US"/>
          </w:rPr>
          <w:t>com</w:t>
        </w:r>
        <w:r w:rsidR="00717719">
          <w:rPr>
            <w:color w:val="0000FF"/>
            <w:u w:val="single"/>
            <w:lang w:val="ru-RU" w:eastAsia="en-US"/>
          </w:rPr>
          <w:t>.</w:t>
        </w:r>
        <w:r w:rsidR="00717719">
          <w:rPr>
            <w:color w:val="0000FF"/>
            <w:u w:val="single"/>
            <w:lang w:val="en-US" w:eastAsia="en-US"/>
          </w:rPr>
          <w:t>ua</w:t>
        </w:r>
        <w:r w:rsidR="00717719">
          <w:rPr>
            <w:color w:val="0000FF"/>
            <w:u w:val="single"/>
            <w:lang w:val="ru-RU" w:eastAsia="en-US"/>
          </w:rPr>
          <w:t>/</w:t>
        </w:r>
      </w:hyperlink>
      <w:r w:rsidR="00717719">
        <w:rPr>
          <w:lang w:val="ru-RU" w:eastAsia="en-US"/>
        </w:rPr>
        <w:t xml:space="preserve"> - Асоціація судинних хірургів України</w:t>
      </w:r>
    </w:p>
    <w:p w:rsidR="0026143F" w:rsidRDefault="0026143F">
      <w:pPr>
        <w:pStyle w:val="10"/>
        <w:tabs>
          <w:tab w:val="left" w:pos="3584"/>
        </w:tabs>
        <w:rPr>
          <w:i/>
          <w:sz w:val="28"/>
          <w:szCs w:val="28"/>
          <w:lang w:val="ru-RU"/>
        </w:rPr>
      </w:pPr>
    </w:p>
    <w:sectPr w:rsidR="0026143F">
      <w:pgSz w:w="11906" w:h="16838"/>
      <w:pgMar w:top="1134" w:right="850"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Times New Roman Полужирный">
    <w:altName w:val="Times New Roman"/>
    <w:panose1 w:val="02020803070505020304"/>
    <w:charset w:val="00"/>
    <w:family w:val="roman"/>
    <w:notTrueType/>
    <w:pitch w:val="default"/>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01558"/>
    <w:multiLevelType w:val="multilevel"/>
    <w:tmpl w:val="00F015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52F1A3F"/>
    <w:multiLevelType w:val="multilevel"/>
    <w:tmpl w:val="052F1A3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9E67865"/>
    <w:multiLevelType w:val="multilevel"/>
    <w:tmpl w:val="09E6786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B375C9E"/>
    <w:multiLevelType w:val="multilevel"/>
    <w:tmpl w:val="0B375C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C455571"/>
    <w:multiLevelType w:val="multilevel"/>
    <w:tmpl w:val="0C45557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D2276C3"/>
    <w:multiLevelType w:val="multilevel"/>
    <w:tmpl w:val="0D2276C3"/>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0DE300CC"/>
    <w:multiLevelType w:val="multilevel"/>
    <w:tmpl w:val="0DE300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EDB1215"/>
    <w:multiLevelType w:val="multilevel"/>
    <w:tmpl w:val="0EDB1215"/>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16D3BC1"/>
    <w:multiLevelType w:val="multilevel"/>
    <w:tmpl w:val="116D3BC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2C379B2"/>
    <w:multiLevelType w:val="multilevel"/>
    <w:tmpl w:val="12C379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3BB243B"/>
    <w:multiLevelType w:val="multilevel"/>
    <w:tmpl w:val="13BB243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7096406"/>
    <w:multiLevelType w:val="multilevel"/>
    <w:tmpl w:val="170964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741552F"/>
    <w:multiLevelType w:val="multilevel"/>
    <w:tmpl w:val="1741552F"/>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17D17286"/>
    <w:multiLevelType w:val="multilevel"/>
    <w:tmpl w:val="17D172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8134A77"/>
    <w:multiLevelType w:val="multilevel"/>
    <w:tmpl w:val="18134A7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A7C2EFC"/>
    <w:multiLevelType w:val="multilevel"/>
    <w:tmpl w:val="1A7C2EFC"/>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1BCD487A"/>
    <w:multiLevelType w:val="multilevel"/>
    <w:tmpl w:val="1BCD487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1DD64955"/>
    <w:multiLevelType w:val="multilevel"/>
    <w:tmpl w:val="1DD64955"/>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1EDE5026"/>
    <w:multiLevelType w:val="multilevel"/>
    <w:tmpl w:val="1EDE502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9" w15:restartNumberingAfterBreak="0">
    <w:nsid w:val="1EEF6FBC"/>
    <w:multiLevelType w:val="multilevel"/>
    <w:tmpl w:val="1EEF6F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EFB36D4"/>
    <w:multiLevelType w:val="multilevel"/>
    <w:tmpl w:val="1EFB36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1F466A2C"/>
    <w:multiLevelType w:val="multilevel"/>
    <w:tmpl w:val="1F466A2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1F7B634E"/>
    <w:multiLevelType w:val="multilevel"/>
    <w:tmpl w:val="1F7B63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05054AD"/>
    <w:multiLevelType w:val="multilevel"/>
    <w:tmpl w:val="205054AD"/>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217C4089"/>
    <w:multiLevelType w:val="multilevel"/>
    <w:tmpl w:val="217C4089"/>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29D290C"/>
    <w:multiLevelType w:val="multilevel"/>
    <w:tmpl w:val="229D29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22D7486B"/>
    <w:multiLevelType w:val="multilevel"/>
    <w:tmpl w:val="22D7486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39A082C"/>
    <w:multiLevelType w:val="multilevel"/>
    <w:tmpl w:val="239A082C"/>
    <w:lvl w:ilvl="0">
      <w:start w:val="1"/>
      <w:numFmt w:val="decimal"/>
      <w:lvlText w:val="%1."/>
      <w:lvlJc w:val="left"/>
      <w:pPr>
        <w:tabs>
          <w:tab w:val="left" w:pos="360"/>
        </w:tabs>
        <w:ind w:left="360" w:hanging="360"/>
      </w:pPr>
      <w:rPr>
        <w:rFonts w:hint="default"/>
      </w:rPr>
    </w:lvl>
    <w:lvl w:ilvl="1">
      <w:start w:val="1"/>
      <w:numFmt w:val="bullet"/>
      <w:lvlText w:val="o"/>
      <w:lvlJc w:val="left"/>
      <w:pPr>
        <w:tabs>
          <w:tab w:val="left" w:pos="1080"/>
        </w:tabs>
        <w:ind w:left="1080" w:hanging="360"/>
      </w:pPr>
      <w:rPr>
        <w:rFonts w:ascii="Courier New" w:hAnsi="Courier New" w:cs="Courier New" w:hint="default"/>
      </w:rPr>
    </w:lvl>
    <w:lvl w:ilvl="2">
      <w:start w:val="1"/>
      <w:numFmt w:val="bullet"/>
      <w:lvlText w:val=""/>
      <w:lvlJc w:val="left"/>
      <w:pPr>
        <w:tabs>
          <w:tab w:val="left" w:pos="1800"/>
        </w:tabs>
        <w:ind w:left="1800" w:hanging="360"/>
      </w:pPr>
      <w:rPr>
        <w:rFonts w:ascii="Wingdings" w:hAnsi="Wingdings" w:hint="default"/>
      </w:rPr>
    </w:lvl>
    <w:lvl w:ilvl="3">
      <w:start w:val="1"/>
      <w:numFmt w:val="bullet"/>
      <w:lvlText w:val=""/>
      <w:lvlJc w:val="left"/>
      <w:pPr>
        <w:tabs>
          <w:tab w:val="left" w:pos="2520"/>
        </w:tabs>
        <w:ind w:left="2520" w:hanging="360"/>
      </w:pPr>
      <w:rPr>
        <w:rFonts w:ascii="Symbol" w:hAnsi="Symbol" w:hint="default"/>
      </w:rPr>
    </w:lvl>
    <w:lvl w:ilvl="4">
      <w:start w:val="1"/>
      <w:numFmt w:val="bullet"/>
      <w:lvlText w:val="o"/>
      <w:lvlJc w:val="left"/>
      <w:pPr>
        <w:tabs>
          <w:tab w:val="left" w:pos="3240"/>
        </w:tabs>
        <w:ind w:left="3240" w:hanging="360"/>
      </w:pPr>
      <w:rPr>
        <w:rFonts w:ascii="Courier New" w:hAnsi="Courier New" w:cs="Courier New" w:hint="default"/>
      </w:rPr>
    </w:lvl>
    <w:lvl w:ilvl="5">
      <w:start w:val="1"/>
      <w:numFmt w:val="bullet"/>
      <w:lvlText w:val=""/>
      <w:lvlJc w:val="left"/>
      <w:pPr>
        <w:tabs>
          <w:tab w:val="left" w:pos="3960"/>
        </w:tabs>
        <w:ind w:left="3960" w:hanging="360"/>
      </w:pPr>
      <w:rPr>
        <w:rFonts w:ascii="Wingdings" w:hAnsi="Wingdings" w:hint="default"/>
      </w:rPr>
    </w:lvl>
    <w:lvl w:ilvl="6">
      <w:start w:val="1"/>
      <w:numFmt w:val="bullet"/>
      <w:lvlText w:val=""/>
      <w:lvlJc w:val="left"/>
      <w:pPr>
        <w:tabs>
          <w:tab w:val="left" w:pos="4680"/>
        </w:tabs>
        <w:ind w:left="4680" w:hanging="360"/>
      </w:pPr>
      <w:rPr>
        <w:rFonts w:ascii="Symbol" w:hAnsi="Symbol" w:hint="default"/>
      </w:rPr>
    </w:lvl>
    <w:lvl w:ilvl="7">
      <w:start w:val="1"/>
      <w:numFmt w:val="bullet"/>
      <w:lvlText w:val="o"/>
      <w:lvlJc w:val="left"/>
      <w:pPr>
        <w:tabs>
          <w:tab w:val="left" w:pos="5400"/>
        </w:tabs>
        <w:ind w:left="5400" w:hanging="360"/>
      </w:pPr>
      <w:rPr>
        <w:rFonts w:ascii="Courier New" w:hAnsi="Courier New" w:cs="Courier New" w:hint="default"/>
      </w:rPr>
    </w:lvl>
    <w:lvl w:ilvl="8">
      <w:start w:val="1"/>
      <w:numFmt w:val="bullet"/>
      <w:lvlText w:val=""/>
      <w:lvlJc w:val="left"/>
      <w:pPr>
        <w:tabs>
          <w:tab w:val="left" w:pos="6120"/>
        </w:tabs>
        <w:ind w:left="6120" w:hanging="360"/>
      </w:pPr>
      <w:rPr>
        <w:rFonts w:ascii="Wingdings" w:hAnsi="Wingdings" w:hint="default"/>
      </w:rPr>
    </w:lvl>
  </w:abstractNum>
  <w:abstractNum w:abstractNumId="28" w15:restartNumberingAfterBreak="0">
    <w:nsid w:val="24563E54"/>
    <w:multiLevelType w:val="multilevel"/>
    <w:tmpl w:val="24563E5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24BB4F29"/>
    <w:multiLevelType w:val="multilevel"/>
    <w:tmpl w:val="24BB4F29"/>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28200994"/>
    <w:multiLevelType w:val="multilevel"/>
    <w:tmpl w:val="282009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287C57B7"/>
    <w:multiLevelType w:val="multilevel"/>
    <w:tmpl w:val="287C57B7"/>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29780E5C"/>
    <w:multiLevelType w:val="multilevel"/>
    <w:tmpl w:val="29780E5C"/>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2C3A7409"/>
    <w:multiLevelType w:val="multilevel"/>
    <w:tmpl w:val="2C3A740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2DE44E1E"/>
    <w:multiLevelType w:val="multilevel"/>
    <w:tmpl w:val="2DE44E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2F4074F9"/>
    <w:multiLevelType w:val="multilevel"/>
    <w:tmpl w:val="2F4074F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311F2DAF"/>
    <w:multiLevelType w:val="multilevel"/>
    <w:tmpl w:val="311F2DA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342109D3"/>
    <w:multiLevelType w:val="multilevel"/>
    <w:tmpl w:val="342109D3"/>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8" w15:restartNumberingAfterBreak="0">
    <w:nsid w:val="34E62381"/>
    <w:multiLevelType w:val="multilevel"/>
    <w:tmpl w:val="34E62381"/>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36AB0E4B"/>
    <w:multiLevelType w:val="multilevel"/>
    <w:tmpl w:val="36AB0E4B"/>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372E28C8"/>
    <w:multiLevelType w:val="multilevel"/>
    <w:tmpl w:val="372E28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373A7C0E"/>
    <w:multiLevelType w:val="multilevel"/>
    <w:tmpl w:val="373A7C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37C414BC"/>
    <w:multiLevelType w:val="multilevel"/>
    <w:tmpl w:val="37C414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37FA25F7"/>
    <w:multiLevelType w:val="multilevel"/>
    <w:tmpl w:val="37FA25F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38A71981"/>
    <w:multiLevelType w:val="multilevel"/>
    <w:tmpl w:val="38A7198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3E5A37D1"/>
    <w:multiLevelType w:val="multilevel"/>
    <w:tmpl w:val="3E5A37D1"/>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6" w15:restartNumberingAfterBreak="0">
    <w:nsid w:val="3F00254F"/>
    <w:multiLevelType w:val="multilevel"/>
    <w:tmpl w:val="3F00254F"/>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7" w15:restartNumberingAfterBreak="0">
    <w:nsid w:val="3F3E753B"/>
    <w:multiLevelType w:val="multilevel"/>
    <w:tmpl w:val="3F3E753B"/>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8" w15:restartNumberingAfterBreak="0">
    <w:nsid w:val="413F4951"/>
    <w:multiLevelType w:val="singleLevel"/>
    <w:tmpl w:val="413F4951"/>
    <w:lvl w:ilvl="0">
      <w:start w:val="1"/>
      <w:numFmt w:val="bullet"/>
      <w:lvlText w:val=""/>
      <w:lvlJc w:val="left"/>
      <w:pPr>
        <w:tabs>
          <w:tab w:val="left" w:pos="360"/>
        </w:tabs>
        <w:ind w:left="360" w:hanging="360"/>
      </w:pPr>
      <w:rPr>
        <w:rFonts w:ascii="Symbol" w:hAnsi="Symbol" w:hint="default"/>
      </w:rPr>
    </w:lvl>
  </w:abstractNum>
  <w:abstractNum w:abstractNumId="49" w15:restartNumberingAfterBreak="0">
    <w:nsid w:val="42E63C67"/>
    <w:multiLevelType w:val="multilevel"/>
    <w:tmpl w:val="42E63C67"/>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0" w15:restartNumberingAfterBreak="0">
    <w:nsid w:val="44052E58"/>
    <w:multiLevelType w:val="multilevel"/>
    <w:tmpl w:val="44052E58"/>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1" w15:restartNumberingAfterBreak="0">
    <w:nsid w:val="44C0443D"/>
    <w:multiLevelType w:val="multilevel"/>
    <w:tmpl w:val="44C0443D"/>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2" w15:restartNumberingAfterBreak="0">
    <w:nsid w:val="45146147"/>
    <w:multiLevelType w:val="multilevel"/>
    <w:tmpl w:val="45146147"/>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3" w15:restartNumberingAfterBreak="0">
    <w:nsid w:val="463B039B"/>
    <w:multiLevelType w:val="multilevel"/>
    <w:tmpl w:val="463B039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47181742"/>
    <w:multiLevelType w:val="multilevel"/>
    <w:tmpl w:val="4718174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47BC288A"/>
    <w:multiLevelType w:val="multilevel"/>
    <w:tmpl w:val="47BC28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48164895"/>
    <w:multiLevelType w:val="multilevel"/>
    <w:tmpl w:val="48164895"/>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7" w15:restartNumberingAfterBreak="0">
    <w:nsid w:val="48FE0A70"/>
    <w:multiLevelType w:val="multilevel"/>
    <w:tmpl w:val="48FE0A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4AB546ED"/>
    <w:multiLevelType w:val="multilevel"/>
    <w:tmpl w:val="4AB546ED"/>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9" w15:restartNumberingAfterBreak="0">
    <w:nsid w:val="4AB65A11"/>
    <w:multiLevelType w:val="multilevel"/>
    <w:tmpl w:val="4AB65A1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4BC33067"/>
    <w:multiLevelType w:val="multilevel"/>
    <w:tmpl w:val="4BC3306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4CA4636A"/>
    <w:multiLevelType w:val="multilevel"/>
    <w:tmpl w:val="4CA463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4D550D66"/>
    <w:multiLevelType w:val="multilevel"/>
    <w:tmpl w:val="4D550D6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3" w15:restartNumberingAfterBreak="0">
    <w:nsid w:val="4DFF6611"/>
    <w:multiLevelType w:val="multilevel"/>
    <w:tmpl w:val="4DFF6611"/>
    <w:lvl w:ilvl="0">
      <w:start w:val="21"/>
      <w:numFmt w:val="decimal"/>
      <w:lvlText w:val="%1."/>
      <w:lvlJc w:val="left"/>
      <w:pPr>
        <w:ind w:left="1068" w:hanging="360"/>
      </w:pPr>
      <w:rPr>
        <w:rFonts w:hint="default"/>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64" w15:restartNumberingAfterBreak="0">
    <w:nsid w:val="504B234B"/>
    <w:multiLevelType w:val="multilevel"/>
    <w:tmpl w:val="504B234B"/>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15:restartNumberingAfterBreak="0">
    <w:nsid w:val="518928E0"/>
    <w:multiLevelType w:val="multilevel"/>
    <w:tmpl w:val="518928E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53F4045E"/>
    <w:multiLevelType w:val="multilevel"/>
    <w:tmpl w:val="53F404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54AA3B94"/>
    <w:multiLevelType w:val="multilevel"/>
    <w:tmpl w:val="54AA3B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8" w15:restartNumberingAfterBreak="0">
    <w:nsid w:val="55A30DFA"/>
    <w:multiLevelType w:val="multilevel"/>
    <w:tmpl w:val="55A30D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9" w15:restartNumberingAfterBreak="0">
    <w:nsid w:val="58D816D1"/>
    <w:multiLevelType w:val="multilevel"/>
    <w:tmpl w:val="58D816D1"/>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0" w15:restartNumberingAfterBreak="0">
    <w:nsid w:val="5ADE4779"/>
    <w:multiLevelType w:val="multilevel"/>
    <w:tmpl w:val="5ADE4779"/>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1" w15:restartNumberingAfterBreak="0">
    <w:nsid w:val="5B3E20BE"/>
    <w:multiLevelType w:val="multilevel"/>
    <w:tmpl w:val="5B3E20BE"/>
    <w:lvl w:ilvl="0">
      <w:numFmt w:val="bullet"/>
      <w:lvlText w:val=""/>
      <w:lvlJc w:val="left"/>
      <w:pPr>
        <w:tabs>
          <w:tab w:val="left" w:pos="360"/>
        </w:tabs>
        <w:ind w:left="360" w:hanging="360"/>
      </w:pPr>
      <w:rPr>
        <w:rFonts w:ascii="Symbol" w:eastAsia="Times New Roman" w:hAnsi="Symbol" w:hint="default"/>
      </w:rPr>
    </w:lvl>
    <w:lvl w:ilvl="1">
      <w:start w:val="1"/>
      <w:numFmt w:val="bullet"/>
      <w:lvlText w:val="o"/>
      <w:lvlJc w:val="left"/>
      <w:pPr>
        <w:tabs>
          <w:tab w:val="left" w:pos="1080"/>
        </w:tabs>
        <w:ind w:left="1080" w:hanging="360"/>
      </w:pPr>
      <w:rPr>
        <w:rFonts w:ascii="Courier New" w:hAnsi="Courier New" w:cs="Courier New" w:hint="default"/>
      </w:rPr>
    </w:lvl>
    <w:lvl w:ilvl="2">
      <w:start w:val="1"/>
      <w:numFmt w:val="bullet"/>
      <w:lvlText w:val=""/>
      <w:lvlJc w:val="left"/>
      <w:pPr>
        <w:tabs>
          <w:tab w:val="left" w:pos="1800"/>
        </w:tabs>
        <w:ind w:left="1800" w:hanging="360"/>
      </w:pPr>
      <w:rPr>
        <w:rFonts w:ascii="Wingdings" w:hAnsi="Wingdings" w:cs="Wingdings" w:hint="default"/>
      </w:rPr>
    </w:lvl>
    <w:lvl w:ilvl="3">
      <w:start w:val="1"/>
      <w:numFmt w:val="bullet"/>
      <w:lvlText w:val=""/>
      <w:lvlJc w:val="left"/>
      <w:pPr>
        <w:tabs>
          <w:tab w:val="left" w:pos="2520"/>
        </w:tabs>
        <w:ind w:left="2520" w:hanging="360"/>
      </w:pPr>
      <w:rPr>
        <w:rFonts w:ascii="Symbol" w:hAnsi="Symbol" w:cs="Symbol" w:hint="default"/>
      </w:rPr>
    </w:lvl>
    <w:lvl w:ilvl="4">
      <w:start w:val="1"/>
      <w:numFmt w:val="bullet"/>
      <w:lvlText w:val="o"/>
      <w:lvlJc w:val="left"/>
      <w:pPr>
        <w:tabs>
          <w:tab w:val="left" w:pos="3240"/>
        </w:tabs>
        <w:ind w:left="3240" w:hanging="360"/>
      </w:pPr>
      <w:rPr>
        <w:rFonts w:ascii="Courier New" w:hAnsi="Courier New" w:cs="Courier New" w:hint="default"/>
      </w:rPr>
    </w:lvl>
    <w:lvl w:ilvl="5">
      <w:start w:val="1"/>
      <w:numFmt w:val="bullet"/>
      <w:lvlText w:val=""/>
      <w:lvlJc w:val="left"/>
      <w:pPr>
        <w:tabs>
          <w:tab w:val="left" w:pos="3960"/>
        </w:tabs>
        <w:ind w:left="3960" w:hanging="360"/>
      </w:pPr>
      <w:rPr>
        <w:rFonts w:ascii="Wingdings" w:hAnsi="Wingdings" w:cs="Wingdings" w:hint="default"/>
      </w:rPr>
    </w:lvl>
    <w:lvl w:ilvl="6">
      <w:start w:val="1"/>
      <w:numFmt w:val="bullet"/>
      <w:lvlText w:val=""/>
      <w:lvlJc w:val="left"/>
      <w:pPr>
        <w:tabs>
          <w:tab w:val="left" w:pos="4680"/>
        </w:tabs>
        <w:ind w:left="4680" w:hanging="360"/>
      </w:pPr>
      <w:rPr>
        <w:rFonts w:ascii="Symbol" w:hAnsi="Symbol" w:cs="Symbol" w:hint="default"/>
      </w:rPr>
    </w:lvl>
    <w:lvl w:ilvl="7">
      <w:start w:val="1"/>
      <w:numFmt w:val="bullet"/>
      <w:lvlText w:val="o"/>
      <w:lvlJc w:val="left"/>
      <w:pPr>
        <w:tabs>
          <w:tab w:val="left" w:pos="5400"/>
        </w:tabs>
        <w:ind w:left="5400" w:hanging="360"/>
      </w:pPr>
      <w:rPr>
        <w:rFonts w:ascii="Courier New" w:hAnsi="Courier New" w:cs="Courier New" w:hint="default"/>
      </w:rPr>
    </w:lvl>
    <w:lvl w:ilvl="8">
      <w:start w:val="1"/>
      <w:numFmt w:val="bullet"/>
      <w:lvlText w:val=""/>
      <w:lvlJc w:val="left"/>
      <w:pPr>
        <w:tabs>
          <w:tab w:val="left" w:pos="6120"/>
        </w:tabs>
        <w:ind w:left="6120" w:hanging="360"/>
      </w:pPr>
      <w:rPr>
        <w:rFonts w:ascii="Wingdings" w:hAnsi="Wingdings" w:cs="Wingdings" w:hint="default"/>
      </w:rPr>
    </w:lvl>
  </w:abstractNum>
  <w:abstractNum w:abstractNumId="72" w15:restartNumberingAfterBreak="0">
    <w:nsid w:val="5B546EBB"/>
    <w:multiLevelType w:val="multilevel"/>
    <w:tmpl w:val="5B546EB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5C237903"/>
    <w:multiLevelType w:val="multilevel"/>
    <w:tmpl w:val="5C23790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5F3F377C"/>
    <w:multiLevelType w:val="multilevel"/>
    <w:tmpl w:val="5F3F377C"/>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5" w15:restartNumberingAfterBreak="0">
    <w:nsid w:val="5FCD793E"/>
    <w:multiLevelType w:val="singleLevel"/>
    <w:tmpl w:val="5FCD793E"/>
    <w:lvl w:ilvl="0">
      <w:start w:val="1"/>
      <w:numFmt w:val="bullet"/>
      <w:lvlText w:val=""/>
      <w:lvlJc w:val="left"/>
      <w:pPr>
        <w:tabs>
          <w:tab w:val="left" w:pos="360"/>
        </w:tabs>
        <w:ind w:left="360" w:hanging="360"/>
      </w:pPr>
      <w:rPr>
        <w:rFonts w:ascii="Symbol" w:hAnsi="Symbol" w:hint="default"/>
      </w:rPr>
    </w:lvl>
  </w:abstractNum>
  <w:abstractNum w:abstractNumId="76" w15:restartNumberingAfterBreak="0">
    <w:nsid w:val="613A2CD9"/>
    <w:multiLevelType w:val="multilevel"/>
    <w:tmpl w:val="613A2CD9"/>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7" w15:restartNumberingAfterBreak="0">
    <w:nsid w:val="61EC5EB6"/>
    <w:multiLevelType w:val="multilevel"/>
    <w:tmpl w:val="61EC5E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621458D6"/>
    <w:multiLevelType w:val="multilevel"/>
    <w:tmpl w:val="621458D6"/>
    <w:lvl w:ilvl="0">
      <w:start w:val="5"/>
      <w:numFmt w:val="decimal"/>
      <w:lvlText w:val="%1."/>
      <w:lvlJc w:val="left"/>
      <w:pPr>
        <w:ind w:left="720" w:hanging="360"/>
      </w:pPr>
      <w:rPr>
        <w:rFonts w:hint="default"/>
        <w:sz w:val="3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626207EE"/>
    <w:multiLevelType w:val="multilevel"/>
    <w:tmpl w:val="626207E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632B3FFE"/>
    <w:multiLevelType w:val="multilevel"/>
    <w:tmpl w:val="632B3F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67027EFB"/>
    <w:multiLevelType w:val="multilevel"/>
    <w:tmpl w:val="67027EF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672B209B"/>
    <w:multiLevelType w:val="multilevel"/>
    <w:tmpl w:val="672B209B"/>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3" w15:restartNumberingAfterBreak="0">
    <w:nsid w:val="68072D9D"/>
    <w:multiLevelType w:val="multilevel"/>
    <w:tmpl w:val="68072D9D"/>
    <w:lvl w:ilvl="0">
      <w:start w:val="5"/>
      <w:numFmt w:val="bullet"/>
      <w:lvlText w:val="-"/>
      <w:lvlJc w:val="left"/>
      <w:pPr>
        <w:ind w:left="180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4" w15:restartNumberingAfterBreak="0">
    <w:nsid w:val="6E0D262C"/>
    <w:multiLevelType w:val="multilevel"/>
    <w:tmpl w:val="6E0D26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6E9C309C"/>
    <w:multiLevelType w:val="multilevel"/>
    <w:tmpl w:val="6E9C30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6" w15:restartNumberingAfterBreak="0">
    <w:nsid w:val="6F8B73FB"/>
    <w:multiLevelType w:val="multilevel"/>
    <w:tmpl w:val="6F8B73F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72586E8B"/>
    <w:multiLevelType w:val="multilevel"/>
    <w:tmpl w:val="72586E8B"/>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8" w15:restartNumberingAfterBreak="0">
    <w:nsid w:val="72882486"/>
    <w:multiLevelType w:val="multilevel"/>
    <w:tmpl w:val="728824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9" w15:restartNumberingAfterBreak="0">
    <w:nsid w:val="73096F8F"/>
    <w:multiLevelType w:val="multilevel"/>
    <w:tmpl w:val="73096F8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0" w15:restartNumberingAfterBreak="0">
    <w:nsid w:val="73CD4868"/>
    <w:multiLevelType w:val="multilevel"/>
    <w:tmpl w:val="73CD486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1" w15:restartNumberingAfterBreak="0">
    <w:nsid w:val="74066CC1"/>
    <w:multiLevelType w:val="multilevel"/>
    <w:tmpl w:val="74066CC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745779A2"/>
    <w:multiLevelType w:val="multilevel"/>
    <w:tmpl w:val="745779A2"/>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3" w15:restartNumberingAfterBreak="0">
    <w:nsid w:val="74814A77"/>
    <w:multiLevelType w:val="multilevel"/>
    <w:tmpl w:val="74814A77"/>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4" w15:restartNumberingAfterBreak="0">
    <w:nsid w:val="7650321A"/>
    <w:multiLevelType w:val="multilevel"/>
    <w:tmpl w:val="765032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5" w15:restartNumberingAfterBreak="0">
    <w:nsid w:val="76916A4F"/>
    <w:multiLevelType w:val="multilevel"/>
    <w:tmpl w:val="76916A4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6" w15:restartNumberingAfterBreak="0">
    <w:nsid w:val="76C64F0A"/>
    <w:multiLevelType w:val="multilevel"/>
    <w:tmpl w:val="76C64F0A"/>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7" w15:restartNumberingAfterBreak="0">
    <w:nsid w:val="782168E5"/>
    <w:multiLevelType w:val="multilevel"/>
    <w:tmpl w:val="782168E5"/>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8" w15:restartNumberingAfterBreak="0">
    <w:nsid w:val="78C43860"/>
    <w:multiLevelType w:val="multilevel"/>
    <w:tmpl w:val="78C438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15:restartNumberingAfterBreak="0">
    <w:nsid w:val="78FC271F"/>
    <w:multiLevelType w:val="multilevel"/>
    <w:tmpl w:val="78FC271F"/>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0" w15:restartNumberingAfterBreak="0">
    <w:nsid w:val="79C721D4"/>
    <w:multiLevelType w:val="multilevel"/>
    <w:tmpl w:val="79C721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1" w15:restartNumberingAfterBreak="0">
    <w:nsid w:val="7DC116A2"/>
    <w:multiLevelType w:val="multilevel"/>
    <w:tmpl w:val="7DC116A2"/>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2" w15:restartNumberingAfterBreak="0">
    <w:nsid w:val="7EBC4308"/>
    <w:multiLevelType w:val="multilevel"/>
    <w:tmpl w:val="7EBC430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3" w15:restartNumberingAfterBreak="0">
    <w:nsid w:val="7F2A4498"/>
    <w:multiLevelType w:val="multilevel"/>
    <w:tmpl w:val="7F2A44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15:restartNumberingAfterBreak="0">
    <w:nsid w:val="7F302ED2"/>
    <w:multiLevelType w:val="singleLevel"/>
    <w:tmpl w:val="7F302ED2"/>
    <w:lvl w:ilvl="0">
      <w:start w:val="1"/>
      <w:numFmt w:val="bullet"/>
      <w:lvlText w:val=""/>
      <w:lvlJc w:val="left"/>
      <w:pPr>
        <w:tabs>
          <w:tab w:val="left" w:pos="360"/>
        </w:tabs>
        <w:ind w:left="360" w:hanging="360"/>
      </w:pPr>
      <w:rPr>
        <w:rFonts w:ascii="Symbol" w:hAnsi="Symbol" w:hint="default"/>
      </w:rPr>
    </w:lvl>
  </w:abstractNum>
  <w:num w:numId="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16"/>
  </w:num>
  <w:num w:numId="4">
    <w:abstractNumId w:val="78"/>
  </w:num>
  <w:num w:numId="5">
    <w:abstractNumId w:val="83"/>
  </w:num>
  <w:num w:numId="6">
    <w:abstractNumId w:val="60"/>
  </w:num>
  <w:num w:numId="7">
    <w:abstractNumId w:val="73"/>
  </w:num>
  <w:num w:numId="8">
    <w:abstractNumId w:val="29"/>
  </w:num>
  <w:num w:numId="9">
    <w:abstractNumId w:val="27"/>
  </w:num>
  <w:num w:numId="10">
    <w:abstractNumId w:val="71"/>
  </w:num>
  <w:num w:numId="11">
    <w:abstractNumId w:val="33"/>
  </w:num>
  <w:num w:numId="12">
    <w:abstractNumId w:val="34"/>
  </w:num>
  <w:num w:numId="13">
    <w:abstractNumId w:val="51"/>
  </w:num>
  <w:num w:numId="14">
    <w:abstractNumId w:val="75"/>
  </w:num>
  <w:num w:numId="15">
    <w:abstractNumId w:val="48"/>
  </w:num>
  <w:num w:numId="16">
    <w:abstractNumId w:val="104"/>
  </w:num>
  <w:num w:numId="17">
    <w:abstractNumId w:val="63"/>
  </w:num>
  <w:num w:numId="18">
    <w:abstractNumId w:val="57"/>
  </w:num>
  <w:num w:numId="19">
    <w:abstractNumId w:val="43"/>
  </w:num>
  <w:num w:numId="20">
    <w:abstractNumId w:val="5"/>
  </w:num>
  <w:num w:numId="21">
    <w:abstractNumId w:val="47"/>
  </w:num>
  <w:num w:numId="22">
    <w:abstractNumId w:val="41"/>
  </w:num>
  <w:num w:numId="23">
    <w:abstractNumId w:val="44"/>
  </w:num>
  <w:num w:numId="24">
    <w:abstractNumId w:val="20"/>
  </w:num>
  <w:num w:numId="25">
    <w:abstractNumId w:val="22"/>
  </w:num>
  <w:num w:numId="26">
    <w:abstractNumId w:val="79"/>
  </w:num>
  <w:num w:numId="27">
    <w:abstractNumId w:val="61"/>
  </w:num>
  <w:num w:numId="28">
    <w:abstractNumId w:val="94"/>
  </w:num>
  <w:num w:numId="29">
    <w:abstractNumId w:val="13"/>
  </w:num>
  <w:num w:numId="30">
    <w:abstractNumId w:val="80"/>
  </w:num>
  <w:num w:numId="31">
    <w:abstractNumId w:val="40"/>
  </w:num>
  <w:num w:numId="32">
    <w:abstractNumId w:val="3"/>
  </w:num>
  <w:num w:numId="33">
    <w:abstractNumId w:val="8"/>
  </w:num>
  <w:num w:numId="34">
    <w:abstractNumId w:val="53"/>
  </w:num>
  <w:num w:numId="35">
    <w:abstractNumId w:val="4"/>
  </w:num>
  <w:num w:numId="36">
    <w:abstractNumId w:val="10"/>
  </w:num>
  <w:num w:numId="37">
    <w:abstractNumId w:val="30"/>
  </w:num>
  <w:num w:numId="38">
    <w:abstractNumId w:val="35"/>
  </w:num>
  <w:num w:numId="39">
    <w:abstractNumId w:val="1"/>
  </w:num>
  <w:num w:numId="4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7"/>
  </w:num>
  <w:num w:numId="42">
    <w:abstractNumId w:val="81"/>
  </w:num>
  <w:num w:numId="43">
    <w:abstractNumId w:val="49"/>
  </w:num>
  <w:num w:numId="44">
    <w:abstractNumId w:val="64"/>
  </w:num>
  <w:num w:numId="45">
    <w:abstractNumId w:val="42"/>
  </w:num>
  <w:num w:numId="46">
    <w:abstractNumId w:val="70"/>
  </w:num>
  <w:num w:numId="47">
    <w:abstractNumId w:val="2"/>
  </w:num>
  <w:num w:numId="48">
    <w:abstractNumId w:val="11"/>
  </w:num>
  <w:num w:numId="49">
    <w:abstractNumId w:val="50"/>
  </w:num>
  <w:num w:numId="50">
    <w:abstractNumId w:val="31"/>
  </w:num>
  <w:num w:numId="51">
    <w:abstractNumId w:val="84"/>
  </w:num>
  <w:num w:numId="52">
    <w:abstractNumId w:val="19"/>
  </w:num>
  <w:num w:numId="53">
    <w:abstractNumId w:val="0"/>
  </w:num>
  <w:num w:numId="54">
    <w:abstractNumId w:val="56"/>
  </w:num>
  <w:num w:numId="55">
    <w:abstractNumId w:val="24"/>
  </w:num>
  <w:num w:numId="56">
    <w:abstractNumId w:val="102"/>
  </w:num>
  <w:num w:numId="57">
    <w:abstractNumId w:val="39"/>
  </w:num>
  <w:num w:numId="58">
    <w:abstractNumId w:val="89"/>
  </w:num>
  <w:num w:numId="59">
    <w:abstractNumId w:val="103"/>
  </w:num>
  <w:num w:numId="60">
    <w:abstractNumId w:val="38"/>
  </w:num>
  <w:num w:numId="61">
    <w:abstractNumId w:val="18"/>
  </w:num>
  <w:num w:numId="62">
    <w:abstractNumId w:val="65"/>
  </w:num>
  <w:num w:numId="63">
    <w:abstractNumId w:val="72"/>
  </w:num>
  <w:num w:numId="64">
    <w:abstractNumId w:val="58"/>
  </w:num>
  <w:num w:numId="65">
    <w:abstractNumId w:val="45"/>
  </w:num>
  <w:num w:numId="66">
    <w:abstractNumId w:val="7"/>
  </w:num>
  <w:num w:numId="67">
    <w:abstractNumId w:val="54"/>
  </w:num>
  <w:num w:numId="68">
    <w:abstractNumId w:val="82"/>
  </w:num>
  <w:num w:numId="69">
    <w:abstractNumId w:val="59"/>
  </w:num>
  <w:num w:numId="70">
    <w:abstractNumId w:val="14"/>
  </w:num>
  <w:num w:numId="71">
    <w:abstractNumId w:val="96"/>
  </w:num>
  <w:num w:numId="72">
    <w:abstractNumId w:val="100"/>
  </w:num>
  <w:num w:numId="73">
    <w:abstractNumId w:val="99"/>
  </w:num>
  <w:num w:numId="74">
    <w:abstractNumId w:val="6"/>
  </w:num>
  <w:num w:numId="75">
    <w:abstractNumId w:val="55"/>
  </w:num>
  <w:num w:numId="76">
    <w:abstractNumId w:val="76"/>
  </w:num>
  <w:num w:numId="77">
    <w:abstractNumId w:val="17"/>
  </w:num>
  <w:num w:numId="78">
    <w:abstractNumId w:val="98"/>
  </w:num>
  <w:num w:numId="79">
    <w:abstractNumId w:val="85"/>
  </w:num>
  <w:num w:numId="80">
    <w:abstractNumId w:val="15"/>
  </w:num>
  <w:num w:numId="81">
    <w:abstractNumId w:val="88"/>
  </w:num>
  <w:num w:numId="82">
    <w:abstractNumId w:val="97"/>
  </w:num>
  <w:num w:numId="83">
    <w:abstractNumId w:val="26"/>
  </w:num>
  <w:num w:numId="84">
    <w:abstractNumId w:val="86"/>
  </w:num>
  <w:num w:numId="85">
    <w:abstractNumId w:val="46"/>
  </w:num>
  <w:num w:numId="86">
    <w:abstractNumId w:val="68"/>
  </w:num>
  <w:num w:numId="87">
    <w:abstractNumId w:val="28"/>
  </w:num>
  <w:num w:numId="88">
    <w:abstractNumId w:val="9"/>
  </w:num>
  <w:num w:numId="89">
    <w:abstractNumId w:val="91"/>
  </w:num>
  <w:num w:numId="90">
    <w:abstractNumId w:val="101"/>
  </w:num>
  <w:num w:numId="91">
    <w:abstractNumId w:val="52"/>
  </w:num>
  <w:num w:numId="92">
    <w:abstractNumId w:val="95"/>
  </w:num>
  <w:num w:numId="93">
    <w:abstractNumId w:val="25"/>
  </w:num>
  <w:num w:numId="94">
    <w:abstractNumId w:val="69"/>
  </w:num>
  <w:num w:numId="95">
    <w:abstractNumId w:val="66"/>
  </w:num>
  <w:num w:numId="96">
    <w:abstractNumId w:val="36"/>
  </w:num>
  <w:num w:numId="97">
    <w:abstractNumId w:val="74"/>
  </w:num>
  <w:num w:numId="98">
    <w:abstractNumId w:val="67"/>
  </w:num>
  <w:num w:numId="99">
    <w:abstractNumId w:val="90"/>
  </w:num>
  <w:num w:numId="100">
    <w:abstractNumId w:val="37"/>
  </w:num>
  <w:num w:numId="101">
    <w:abstractNumId w:val="62"/>
  </w:num>
  <w:num w:numId="102">
    <w:abstractNumId w:val="92"/>
  </w:num>
  <w:num w:numId="103">
    <w:abstractNumId w:val="93"/>
  </w:num>
  <w:num w:numId="104">
    <w:abstractNumId w:val="12"/>
  </w:num>
  <w:num w:numId="105">
    <w:abstractNumId w:val="23"/>
  </w:num>
  <w:num w:numId="106">
    <w:abstractNumId w:val="87"/>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hideSpellingErrors/>
  <w:hideGrammaticalErrors/>
  <w:defaultTabStop w:val="720"/>
  <w:hyphenationZone w:val="425"/>
  <w:characterSpacingControl w:val="doNotCompress"/>
  <w:compat>
    <w:compatSetting w:name="compatibilityMode" w:uri="http://schemas.microsoft.com/office/word" w:val="12"/>
  </w:compat>
  <w:rsids>
    <w:rsidRoot w:val="00232560"/>
    <w:rsid w:val="00014316"/>
    <w:rsid w:val="001502AD"/>
    <w:rsid w:val="00224719"/>
    <w:rsid w:val="00232560"/>
    <w:rsid w:val="0026143F"/>
    <w:rsid w:val="002A0366"/>
    <w:rsid w:val="002A76AC"/>
    <w:rsid w:val="002D463A"/>
    <w:rsid w:val="002F5598"/>
    <w:rsid w:val="003B195C"/>
    <w:rsid w:val="003D4FA8"/>
    <w:rsid w:val="003F16B4"/>
    <w:rsid w:val="00400DFE"/>
    <w:rsid w:val="00415D1B"/>
    <w:rsid w:val="00455E64"/>
    <w:rsid w:val="00467EC9"/>
    <w:rsid w:val="004A62D3"/>
    <w:rsid w:val="004C13F8"/>
    <w:rsid w:val="004F6B18"/>
    <w:rsid w:val="00552C44"/>
    <w:rsid w:val="0057545C"/>
    <w:rsid w:val="00580FE1"/>
    <w:rsid w:val="005C6000"/>
    <w:rsid w:val="005D055C"/>
    <w:rsid w:val="005E4DAE"/>
    <w:rsid w:val="006279C4"/>
    <w:rsid w:val="006E3656"/>
    <w:rsid w:val="00717719"/>
    <w:rsid w:val="0074752D"/>
    <w:rsid w:val="0076119F"/>
    <w:rsid w:val="007D136E"/>
    <w:rsid w:val="008903E3"/>
    <w:rsid w:val="008A3B74"/>
    <w:rsid w:val="008D00D0"/>
    <w:rsid w:val="00912C51"/>
    <w:rsid w:val="00996B80"/>
    <w:rsid w:val="009A4935"/>
    <w:rsid w:val="009B4933"/>
    <w:rsid w:val="009D1BEF"/>
    <w:rsid w:val="00A02C44"/>
    <w:rsid w:val="00A272A0"/>
    <w:rsid w:val="00A50120"/>
    <w:rsid w:val="00AA1A1C"/>
    <w:rsid w:val="00B5482D"/>
    <w:rsid w:val="00B5494B"/>
    <w:rsid w:val="00BF515E"/>
    <w:rsid w:val="00BF6114"/>
    <w:rsid w:val="00C41148"/>
    <w:rsid w:val="00C9268E"/>
    <w:rsid w:val="00CE6E14"/>
    <w:rsid w:val="00D07DB6"/>
    <w:rsid w:val="00D13360"/>
    <w:rsid w:val="00D14644"/>
    <w:rsid w:val="00D36718"/>
    <w:rsid w:val="00D746E7"/>
    <w:rsid w:val="00DA6880"/>
    <w:rsid w:val="00E85EA5"/>
    <w:rsid w:val="0E714113"/>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73465"/>
  <w15:docId w15:val="{ABDB52B7-4078-43AA-811A-E3468FABF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uk-UA" w:eastAsia="uk-UA"/>
    </w:rPr>
  </w:style>
  <w:style w:type="paragraph" w:styleId="1">
    <w:name w:val="heading 1"/>
    <w:basedOn w:val="10"/>
    <w:next w:val="10"/>
    <w:pPr>
      <w:keepNext/>
      <w:keepLines/>
      <w:spacing w:before="480" w:line="276" w:lineRule="auto"/>
      <w:outlineLvl w:val="0"/>
    </w:pPr>
    <w:rPr>
      <w:rFonts w:ascii="Cambria" w:eastAsia="Cambria" w:hAnsi="Cambria" w:cs="Cambria"/>
      <w:b/>
      <w:color w:val="366091"/>
      <w:sz w:val="28"/>
      <w:szCs w:val="28"/>
    </w:rPr>
  </w:style>
  <w:style w:type="paragraph" w:styleId="2">
    <w:name w:val="heading 2"/>
    <w:basedOn w:val="10"/>
    <w:next w:val="10"/>
    <w:pPr>
      <w:keepNext/>
      <w:keepLines/>
      <w:spacing w:before="360" w:after="80"/>
      <w:outlineLvl w:val="1"/>
    </w:pPr>
    <w:rPr>
      <w:b/>
      <w:sz w:val="36"/>
      <w:szCs w:val="36"/>
    </w:rPr>
  </w:style>
  <w:style w:type="paragraph" w:styleId="3">
    <w:name w:val="heading 3"/>
    <w:basedOn w:val="10"/>
    <w:next w:val="10"/>
    <w:pPr>
      <w:keepNext/>
      <w:keepLines/>
      <w:spacing w:before="280" w:after="80"/>
      <w:outlineLvl w:val="2"/>
    </w:pPr>
    <w:rPr>
      <w:b/>
      <w:sz w:val="28"/>
      <w:szCs w:val="28"/>
    </w:rPr>
  </w:style>
  <w:style w:type="paragraph" w:styleId="4">
    <w:name w:val="heading 4"/>
    <w:basedOn w:val="10"/>
    <w:next w:val="10"/>
    <w:pPr>
      <w:keepNext/>
      <w:spacing w:before="240" w:after="60"/>
      <w:outlineLvl w:val="3"/>
    </w:pPr>
    <w:rPr>
      <w:b/>
      <w:sz w:val="28"/>
      <w:szCs w:val="28"/>
    </w:rPr>
  </w:style>
  <w:style w:type="paragraph" w:styleId="5">
    <w:name w:val="heading 5"/>
    <w:basedOn w:val="10"/>
    <w:next w:val="10"/>
    <w:pPr>
      <w:keepNext/>
      <w:jc w:val="both"/>
      <w:outlineLvl w:val="4"/>
    </w:pPr>
    <w:rPr>
      <w:b/>
    </w:rPr>
  </w:style>
  <w:style w:type="paragraph" w:styleId="6">
    <w:name w:val="heading 6"/>
    <w:basedOn w:val="10"/>
    <w:next w:val="10"/>
    <w:pPr>
      <w:keepNext/>
      <w:keepLines/>
      <w:spacing w:before="200" w:after="40"/>
      <w:outlineLvl w:val="5"/>
    </w:pPr>
    <w:rPr>
      <w:b/>
      <w:sz w:val="20"/>
      <w:szCs w:val="20"/>
    </w:rPr>
  </w:style>
  <w:style w:type="paragraph" w:styleId="8">
    <w:name w:val="heading 8"/>
    <w:basedOn w:val="a"/>
    <w:next w:val="a"/>
    <w:link w:val="80"/>
    <w:uiPriority w:val="9"/>
    <w:semiHidden/>
    <w:unhideWhenUsed/>
    <w:qFormat/>
    <w:rsid w:val="00717719"/>
    <w:pPr>
      <w:keepNext/>
      <w:keepLines/>
      <w:widowControl w:val="0"/>
      <w:spacing w:before="40"/>
      <w:outlineLvl w:val="7"/>
    </w:pPr>
    <w:rPr>
      <w:rFonts w:asciiTheme="majorHAnsi" w:eastAsiaTheme="majorEastAsia" w:hAnsiTheme="majorHAnsi" w:cstheme="majorBidi"/>
      <w:color w:val="272727" w:themeColor="text1" w:themeTint="D8"/>
      <w:sz w:val="21"/>
      <w:szCs w:val="21"/>
      <w:lang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Обычный1"/>
    <w:qFormat/>
    <w:rPr>
      <w:sz w:val="24"/>
      <w:szCs w:val="24"/>
      <w:lang w:val="uk-UA" w:eastAsia="uk-UA"/>
    </w:rPr>
  </w:style>
  <w:style w:type="character" w:styleId="a3">
    <w:name w:val="Hyperlink"/>
    <w:basedOn w:val="a0"/>
    <w:uiPriority w:val="99"/>
    <w:unhideWhenUsed/>
    <w:qFormat/>
    <w:rPr>
      <w:color w:val="0000FF" w:themeColor="hyperlink"/>
      <w:u w:val="single"/>
    </w:rPr>
  </w:style>
  <w:style w:type="paragraph" w:styleId="a4">
    <w:name w:val="Balloon Text"/>
    <w:basedOn w:val="a"/>
    <w:link w:val="a5"/>
    <w:uiPriority w:val="99"/>
    <w:semiHidden/>
    <w:unhideWhenUsed/>
    <w:qFormat/>
    <w:rPr>
      <w:rFonts w:ascii="Tahoma" w:hAnsi="Tahoma" w:cs="Tahoma"/>
      <w:sz w:val="16"/>
      <w:szCs w:val="16"/>
    </w:rPr>
  </w:style>
  <w:style w:type="paragraph" w:styleId="a6">
    <w:name w:val="Title"/>
    <w:basedOn w:val="10"/>
    <w:next w:val="10"/>
    <w:qFormat/>
    <w:pPr>
      <w:keepNext/>
      <w:keepLines/>
      <w:spacing w:before="480" w:after="120"/>
    </w:pPr>
    <w:rPr>
      <w:b/>
      <w:sz w:val="72"/>
      <w:szCs w:val="72"/>
    </w:rPr>
  </w:style>
  <w:style w:type="paragraph" w:styleId="a7">
    <w:name w:val="Subtitle"/>
    <w:basedOn w:val="10"/>
    <w:next w:val="10"/>
    <w:qFormat/>
    <w:pPr>
      <w:keepNext/>
      <w:keepLines/>
      <w:spacing w:before="360" w:after="80"/>
    </w:pPr>
    <w:rPr>
      <w:rFonts w:ascii="Georgia" w:eastAsia="Georgia" w:hAnsi="Georgia" w:cs="Georgia"/>
      <w:i/>
      <w:color w:val="666666"/>
      <w:sz w:val="48"/>
      <w:szCs w:val="48"/>
    </w:rPr>
  </w:style>
  <w:style w:type="table" w:customStyle="1" w:styleId="TableNormal">
    <w:name w:val="Table Normal"/>
    <w:qFormat/>
    <w:tblPr>
      <w:tblCellMar>
        <w:top w:w="0" w:type="dxa"/>
        <w:left w:w="0" w:type="dxa"/>
        <w:bottom w:w="0" w:type="dxa"/>
        <w:right w:w="0" w:type="dxa"/>
      </w:tblCellMar>
    </w:tblPr>
  </w:style>
  <w:style w:type="character" w:customStyle="1" w:styleId="a5">
    <w:name w:val="Текст выноски Знак"/>
    <w:basedOn w:val="a0"/>
    <w:link w:val="a4"/>
    <w:uiPriority w:val="99"/>
    <w:semiHidden/>
    <w:qFormat/>
    <w:rPr>
      <w:rFonts w:ascii="Tahoma" w:hAnsi="Tahoma" w:cs="Tahoma"/>
      <w:sz w:val="16"/>
      <w:szCs w:val="16"/>
    </w:rPr>
  </w:style>
  <w:style w:type="paragraph" w:customStyle="1" w:styleId="11">
    <w:name w:val="Абзац списка1"/>
    <w:basedOn w:val="a"/>
    <w:qFormat/>
    <w:pPr>
      <w:ind w:left="720"/>
      <w:contextualSpacing/>
    </w:pPr>
    <w:rPr>
      <w:rFonts w:eastAsia="Calibri"/>
      <w:sz w:val="20"/>
      <w:szCs w:val="20"/>
      <w:lang w:val="ru-RU" w:eastAsia="ru-RU"/>
    </w:rPr>
  </w:style>
  <w:style w:type="paragraph" w:styleId="a8">
    <w:name w:val="List Paragraph"/>
    <w:basedOn w:val="a"/>
    <w:uiPriority w:val="34"/>
    <w:qFormat/>
    <w:pPr>
      <w:ind w:left="720"/>
      <w:contextualSpacing/>
    </w:pPr>
  </w:style>
  <w:style w:type="character" w:customStyle="1" w:styleId="80">
    <w:name w:val="Заголовок 8 Знак"/>
    <w:basedOn w:val="a0"/>
    <w:link w:val="8"/>
    <w:uiPriority w:val="9"/>
    <w:semiHidden/>
    <w:qFormat/>
    <w:rsid w:val="00717719"/>
    <w:rPr>
      <w:rFonts w:asciiTheme="majorHAnsi" w:eastAsiaTheme="majorEastAsia" w:hAnsiTheme="majorHAnsi" w:cstheme="majorBidi"/>
      <w:color w:val="272727" w:themeColor="text1" w:themeTint="D8"/>
      <w:sz w:val="21"/>
      <w:szCs w:val="21"/>
      <w:lang w:val="uk-UA" w:eastAsia="uk-UA" w:bidi="uk-UA"/>
    </w:rPr>
  </w:style>
  <w:style w:type="paragraph" w:styleId="a9">
    <w:name w:val="Body Text"/>
    <w:basedOn w:val="a"/>
    <w:link w:val="aa"/>
    <w:qFormat/>
    <w:rsid w:val="00717719"/>
    <w:pPr>
      <w:spacing w:after="120"/>
    </w:pPr>
    <w:rPr>
      <w:rFonts w:eastAsia="Calibri"/>
      <w:sz w:val="20"/>
      <w:szCs w:val="20"/>
      <w:lang w:val="ru-RU" w:eastAsia="ru-RU"/>
    </w:rPr>
  </w:style>
  <w:style w:type="character" w:customStyle="1" w:styleId="aa">
    <w:name w:val="Основной текст Знак"/>
    <w:basedOn w:val="a0"/>
    <w:link w:val="a9"/>
    <w:qFormat/>
    <w:rsid w:val="00717719"/>
    <w:rPr>
      <w:rFonts w:eastAsia="Calibri"/>
    </w:rPr>
  </w:style>
  <w:style w:type="paragraph" w:styleId="ab">
    <w:name w:val="Body Text Indent"/>
    <w:basedOn w:val="a"/>
    <w:link w:val="ac"/>
    <w:qFormat/>
    <w:rsid w:val="00717719"/>
    <w:pPr>
      <w:spacing w:after="120"/>
      <w:ind w:left="283"/>
    </w:pPr>
    <w:rPr>
      <w:rFonts w:eastAsia="Calibri"/>
      <w:sz w:val="20"/>
      <w:szCs w:val="20"/>
      <w:lang w:val="ru-RU" w:eastAsia="ru-RU"/>
    </w:rPr>
  </w:style>
  <w:style w:type="character" w:customStyle="1" w:styleId="ac">
    <w:name w:val="Основной текст с отступом Знак"/>
    <w:basedOn w:val="a0"/>
    <w:link w:val="ab"/>
    <w:qFormat/>
    <w:rsid w:val="00717719"/>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www.bundesaerztekammer.de" TargetMode="External"/><Relationship Id="rId21" Type="http://schemas.openxmlformats.org/officeDocument/2006/relationships/hyperlink" Target="http://moz.gov.ua" TargetMode="External"/><Relationship Id="rId42" Type="http://schemas.openxmlformats.org/officeDocument/2006/relationships/hyperlink" Target="http://endoscopy.com.ua/" TargetMode="External"/><Relationship Id="rId63" Type="http://schemas.openxmlformats.org/officeDocument/2006/relationships/hyperlink" Target="http://www.gmc-uk.org" TargetMode="External"/><Relationship Id="rId84" Type="http://schemas.openxmlformats.org/officeDocument/2006/relationships/hyperlink" Target="http://moz.gov.ua" TargetMode="External"/><Relationship Id="rId138" Type="http://schemas.openxmlformats.org/officeDocument/2006/relationships/hyperlink" Target="http://www.dec.gov.ua/mtd/home/" TargetMode="External"/><Relationship Id="rId159" Type="http://schemas.openxmlformats.org/officeDocument/2006/relationships/image" Target="media/image10.png"/><Relationship Id="rId170" Type="http://schemas.openxmlformats.org/officeDocument/2006/relationships/hyperlink" Target="http://thoracic-surgery.com.ua/" TargetMode="External"/><Relationship Id="rId191" Type="http://schemas.openxmlformats.org/officeDocument/2006/relationships/hyperlink" Target="http://bma.org.uk" TargetMode="External"/><Relationship Id="rId205" Type="http://schemas.openxmlformats.org/officeDocument/2006/relationships/hyperlink" Target="http://www.bundesaerztekammer.de" TargetMode="External"/><Relationship Id="rId226" Type="http://schemas.openxmlformats.org/officeDocument/2006/relationships/hyperlink" Target="http://www.facebook.com/AmericanMedicalAssociation/" TargetMode="External"/><Relationship Id="rId247" Type="http://schemas.openxmlformats.org/officeDocument/2006/relationships/hyperlink" Target="http://thoracic-surgery.com.ua/" TargetMode="External"/><Relationship Id="rId107" Type="http://schemas.openxmlformats.org/officeDocument/2006/relationships/hyperlink" Target="http://thoracic-surgery.com.ua/" TargetMode="External"/><Relationship Id="rId11" Type="http://schemas.openxmlformats.org/officeDocument/2006/relationships/hyperlink" Target="http://www.who.int" TargetMode="External"/><Relationship Id="rId32" Type="http://schemas.openxmlformats.org/officeDocument/2006/relationships/hyperlink" Target="https://youcontrol.com.ua/" TargetMode="External"/><Relationship Id="rId53" Type="http://schemas.openxmlformats.org/officeDocument/2006/relationships/hyperlink" Target="http://medforum.in.ua/partners-" TargetMode="External"/><Relationship Id="rId74" Type="http://schemas.openxmlformats.org/officeDocument/2006/relationships/hyperlink" Target="http://www.who.int" TargetMode="External"/><Relationship Id="rId128" Type="http://schemas.openxmlformats.org/officeDocument/2006/relationships/hyperlink" Target="http://www.gmc-uk.org" TargetMode="External"/><Relationship Id="rId149" Type="http://schemas.openxmlformats.org/officeDocument/2006/relationships/hyperlink" Target="http://www.facebook.com/AmericanMedicalAssociation/" TargetMode="External"/><Relationship Id="rId5" Type="http://schemas.openxmlformats.org/officeDocument/2006/relationships/webSettings" Target="webSettings.xml"/><Relationship Id="rId95" Type="http://schemas.openxmlformats.org/officeDocument/2006/relationships/hyperlink" Target="https://youcontrol.com.ua/" TargetMode="External"/><Relationship Id="rId160" Type="http://schemas.openxmlformats.org/officeDocument/2006/relationships/hyperlink" Target="http://moz.gov.ua" TargetMode="External"/><Relationship Id="rId181" Type="http://schemas.openxmlformats.org/officeDocument/2006/relationships/hyperlink" Target="http://medforum.in.ua/partners-" TargetMode="External"/><Relationship Id="rId216" Type="http://schemas.openxmlformats.org/officeDocument/2006/relationships/hyperlink" Target="http://bma.org.uk" TargetMode="External"/><Relationship Id="rId237" Type="http://schemas.openxmlformats.org/officeDocument/2006/relationships/hyperlink" Target="http://moz.gov.ua" TargetMode="External"/><Relationship Id="rId258" Type="http://schemas.openxmlformats.org/officeDocument/2006/relationships/hyperlink" Target="http://medforum.in.ua/partners-" TargetMode="External"/><Relationship Id="rId22" Type="http://schemas.openxmlformats.org/officeDocument/2006/relationships/hyperlink" Target="http://www.ama-assn.org" TargetMode="External"/><Relationship Id="rId43" Type="http://schemas.openxmlformats.org/officeDocument/2006/relationships/hyperlink" Target="http://thoracic-surgery.com.ua/" TargetMode="External"/><Relationship Id="rId64" Type="http://schemas.openxmlformats.org/officeDocument/2006/relationships/hyperlink" Target="http://www.bundesaerztekammer.de" TargetMode="External"/><Relationship Id="rId118" Type="http://schemas.openxmlformats.org/officeDocument/2006/relationships/hyperlink" Target="http://medforum.in.ua/partners-" TargetMode="External"/><Relationship Id="rId139" Type="http://schemas.openxmlformats.org/officeDocument/2006/relationships/hyperlink" Target="http://bma.org.uk" TargetMode="External"/><Relationship Id="rId85" Type="http://schemas.openxmlformats.org/officeDocument/2006/relationships/hyperlink" Target="http://www.ama-assn.org" TargetMode="External"/><Relationship Id="rId150" Type="http://schemas.openxmlformats.org/officeDocument/2006/relationships/hyperlink" Target="http://www.who.int" TargetMode="External"/><Relationship Id="rId171" Type="http://schemas.openxmlformats.org/officeDocument/2006/relationships/hyperlink" Target="https://youcontrol.com.ua/" TargetMode="External"/><Relationship Id="rId192" Type="http://schemas.openxmlformats.org/officeDocument/2006/relationships/hyperlink" Target="http://www.gmc-uk.org" TargetMode="External"/><Relationship Id="rId206" Type="http://schemas.openxmlformats.org/officeDocument/2006/relationships/hyperlink" Target="http://medforum.in.ua/partners-" TargetMode="External"/><Relationship Id="rId227" Type="http://schemas.openxmlformats.org/officeDocument/2006/relationships/hyperlink" Target="http://www.who.int" TargetMode="External"/><Relationship Id="rId248" Type="http://schemas.openxmlformats.org/officeDocument/2006/relationships/hyperlink" Target="https://youcontrol.com.ua/" TargetMode="External"/><Relationship Id="rId12" Type="http://schemas.openxmlformats.org/officeDocument/2006/relationships/hyperlink" Target="http://www.dec.gov.ua/mtd/home/" TargetMode="External"/><Relationship Id="rId33" Type="http://schemas.openxmlformats.org/officeDocument/2006/relationships/hyperlink" Target="http://moz.gov.ua" TargetMode="External"/><Relationship Id="rId108" Type="http://schemas.openxmlformats.org/officeDocument/2006/relationships/hyperlink" Target="https://youcontrol.com.ua/" TargetMode="External"/><Relationship Id="rId129" Type="http://schemas.openxmlformats.org/officeDocument/2006/relationships/hyperlink" Target="http://www.bundesaerztekammer.de" TargetMode="External"/><Relationship Id="rId54" Type="http://schemas.openxmlformats.org/officeDocument/2006/relationships/hyperlink" Target="http://endoscopy.com.ua/" TargetMode="External"/><Relationship Id="rId75" Type="http://schemas.openxmlformats.org/officeDocument/2006/relationships/hyperlink" Target="http://www.dec.gov.ua/mtd/home/" TargetMode="External"/><Relationship Id="rId96" Type="http://schemas.openxmlformats.org/officeDocument/2006/relationships/image" Target="media/image7.png"/><Relationship Id="rId140" Type="http://schemas.openxmlformats.org/officeDocument/2006/relationships/hyperlink" Target="http://www.gmc-uk.org" TargetMode="External"/><Relationship Id="rId161" Type="http://schemas.openxmlformats.org/officeDocument/2006/relationships/hyperlink" Target="http://www.ama-assn.org" TargetMode="External"/><Relationship Id="rId182" Type="http://schemas.openxmlformats.org/officeDocument/2006/relationships/hyperlink" Target="http://endoscopy.com.ua/" TargetMode="External"/><Relationship Id="rId217" Type="http://schemas.openxmlformats.org/officeDocument/2006/relationships/hyperlink" Target="http://www.gmc-uk.org" TargetMode="External"/><Relationship Id="rId1" Type="http://schemas.openxmlformats.org/officeDocument/2006/relationships/customXml" Target="../customXml/item1.xml"/><Relationship Id="rId6" Type="http://schemas.openxmlformats.org/officeDocument/2006/relationships/image" Target="media/image1.png"/><Relationship Id="rId212" Type="http://schemas.openxmlformats.org/officeDocument/2006/relationships/hyperlink" Target="http://www.ama-assn.org" TargetMode="External"/><Relationship Id="rId233" Type="http://schemas.openxmlformats.org/officeDocument/2006/relationships/hyperlink" Target="http://endoscopy.com.ua/" TargetMode="External"/><Relationship Id="rId238" Type="http://schemas.openxmlformats.org/officeDocument/2006/relationships/hyperlink" Target="http://www.ama-assn.org" TargetMode="External"/><Relationship Id="rId254" Type="http://schemas.openxmlformats.org/officeDocument/2006/relationships/hyperlink" Target="http://www.dec.gov.ua/mtd/home/" TargetMode="External"/><Relationship Id="rId259" Type="http://schemas.openxmlformats.org/officeDocument/2006/relationships/hyperlink" Target="http://endoscopy.com.ua/" TargetMode="External"/><Relationship Id="rId23" Type="http://schemas.openxmlformats.org/officeDocument/2006/relationships/hyperlink" Target="http://www.facebook.com/AmericanMedicalAssociation/" TargetMode="External"/><Relationship Id="rId28" Type="http://schemas.openxmlformats.org/officeDocument/2006/relationships/hyperlink" Target="http://www.bundesaerztekammer.de" TargetMode="External"/><Relationship Id="rId49" Type="http://schemas.openxmlformats.org/officeDocument/2006/relationships/hyperlink" Target="http://www.dec.gov.ua/mtd/home/" TargetMode="External"/><Relationship Id="rId114" Type="http://schemas.openxmlformats.org/officeDocument/2006/relationships/hyperlink" Target="http://www.dec.gov.ua/mtd/home/" TargetMode="External"/><Relationship Id="rId119" Type="http://schemas.openxmlformats.org/officeDocument/2006/relationships/hyperlink" Target="http://endoscopy.com.ua/" TargetMode="External"/><Relationship Id="rId44" Type="http://schemas.openxmlformats.org/officeDocument/2006/relationships/hyperlink" Target="https://youcontrol.com.ua/" TargetMode="External"/><Relationship Id="rId60" Type="http://schemas.openxmlformats.org/officeDocument/2006/relationships/hyperlink" Target="http://www.who.int" TargetMode="External"/><Relationship Id="rId65" Type="http://schemas.openxmlformats.org/officeDocument/2006/relationships/hyperlink" Target="http://medforum.in.ua/partners-" TargetMode="External"/><Relationship Id="rId81" Type="http://schemas.openxmlformats.org/officeDocument/2006/relationships/hyperlink" Target="http://thoracic-surgery.com.ua/" TargetMode="External"/><Relationship Id="rId86" Type="http://schemas.openxmlformats.org/officeDocument/2006/relationships/hyperlink" Target="http://www.facebook.com/AmericanMedicalAssociation/" TargetMode="External"/><Relationship Id="rId130" Type="http://schemas.openxmlformats.org/officeDocument/2006/relationships/hyperlink" Target="http://medforum.in.ua/partners-" TargetMode="External"/><Relationship Id="rId135" Type="http://schemas.openxmlformats.org/officeDocument/2006/relationships/hyperlink" Target="http://www.ama-assn.org" TargetMode="External"/><Relationship Id="rId151" Type="http://schemas.openxmlformats.org/officeDocument/2006/relationships/hyperlink" Target="http://www.dec.gov.ua/mtd/home/" TargetMode="External"/><Relationship Id="rId156" Type="http://schemas.openxmlformats.org/officeDocument/2006/relationships/hyperlink" Target="http://endoscopy.com.ua/" TargetMode="External"/><Relationship Id="rId177" Type="http://schemas.openxmlformats.org/officeDocument/2006/relationships/hyperlink" Target="http://www.dec.gov.ua/mtd/home/" TargetMode="External"/><Relationship Id="rId198" Type="http://schemas.openxmlformats.org/officeDocument/2006/relationships/hyperlink" Target="http://moz.gov.ua" TargetMode="External"/><Relationship Id="rId172" Type="http://schemas.openxmlformats.org/officeDocument/2006/relationships/image" Target="media/image11.png"/><Relationship Id="rId193" Type="http://schemas.openxmlformats.org/officeDocument/2006/relationships/hyperlink" Target="http://www.bundesaerztekammer.de" TargetMode="External"/><Relationship Id="rId202" Type="http://schemas.openxmlformats.org/officeDocument/2006/relationships/hyperlink" Target="http://www.dec.gov.ua/mtd/home/" TargetMode="External"/><Relationship Id="rId207" Type="http://schemas.openxmlformats.org/officeDocument/2006/relationships/hyperlink" Target="http://endoscopy.com.ua/" TargetMode="External"/><Relationship Id="rId223" Type="http://schemas.openxmlformats.org/officeDocument/2006/relationships/image" Target="media/image14.png"/><Relationship Id="rId228" Type="http://schemas.openxmlformats.org/officeDocument/2006/relationships/hyperlink" Target="http://www.dec.gov.ua/mtd/home/" TargetMode="External"/><Relationship Id="rId244" Type="http://schemas.openxmlformats.org/officeDocument/2006/relationships/hyperlink" Target="http://www.bundesaerztekammer.de" TargetMode="External"/><Relationship Id="rId249" Type="http://schemas.openxmlformats.org/officeDocument/2006/relationships/image" Target="media/image16.png"/><Relationship Id="rId13" Type="http://schemas.openxmlformats.org/officeDocument/2006/relationships/hyperlink" Target="http://bma.org.uk" TargetMode="External"/><Relationship Id="rId18" Type="http://schemas.openxmlformats.org/officeDocument/2006/relationships/hyperlink" Target="http://thoracic-surgery.com.ua/" TargetMode="External"/><Relationship Id="rId39" Type="http://schemas.openxmlformats.org/officeDocument/2006/relationships/hyperlink" Target="http://www.gmc-uk.org" TargetMode="External"/><Relationship Id="rId109" Type="http://schemas.openxmlformats.org/officeDocument/2006/relationships/image" Target="media/image8.png"/><Relationship Id="rId260" Type="http://schemas.openxmlformats.org/officeDocument/2006/relationships/hyperlink" Target="http://thoracic-surgery.com.ua/" TargetMode="External"/><Relationship Id="rId34" Type="http://schemas.openxmlformats.org/officeDocument/2006/relationships/hyperlink" Target="http://www.ama-assn.org" TargetMode="External"/><Relationship Id="rId50" Type="http://schemas.openxmlformats.org/officeDocument/2006/relationships/hyperlink" Target="http://bma.org.uk" TargetMode="External"/><Relationship Id="rId55" Type="http://schemas.openxmlformats.org/officeDocument/2006/relationships/hyperlink" Target="http://thoracic-surgery.com.ua/" TargetMode="External"/><Relationship Id="rId76" Type="http://schemas.openxmlformats.org/officeDocument/2006/relationships/hyperlink" Target="http://bma.org.uk" TargetMode="External"/><Relationship Id="rId97" Type="http://schemas.openxmlformats.org/officeDocument/2006/relationships/hyperlink" Target="http://moz.gov.ua" TargetMode="External"/><Relationship Id="rId104" Type="http://schemas.openxmlformats.org/officeDocument/2006/relationships/hyperlink" Target="http://www.bundesaerztekammer.de" TargetMode="External"/><Relationship Id="rId120" Type="http://schemas.openxmlformats.org/officeDocument/2006/relationships/hyperlink" Target="http://thoracic-surgery.com.ua/" TargetMode="External"/><Relationship Id="rId125" Type="http://schemas.openxmlformats.org/officeDocument/2006/relationships/hyperlink" Target="http://www.who.int" TargetMode="External"/><Relationship Id="rId141" Type="http://schemas.openxmlformats.org/officeDocument/2006/relationships/hyperlink" Target="http://www.bundesaerztekammer.de" TargetMode="External"/><Relationship Id="rId146" Type="http://schemas.openxmlformats.org/officeDocument/2006/relationships/image" Target="media/image9.png"/><Relationship Id="rId167" Type="http://schemas.openxmlformats.org/officeDocument/2006/relationships/hyperlink" Target="http://www.bundesaerztekammer.de" TargetMode="External"/><Relationship Id="rId188" Type="http://schemas.openxmlformats.org/officeDocument/2006/relationships/hyperlink" Target="http://www.facebook.com/AmericanMedicalAssociation/" TargetMode="External"/><Relationship Id="rId7" Type="http://schemas.openxmlformats.org/officeDocument/2006/relationships/image" Target="media/image2.png"/><Relationship Id="rId71" Type="http://schemas.openxmlformats.org/officeDocument/2006/relationships/hyperlink" Target="http://moz.gov.ua" TargetMode="External"/><Relationship Id="rId92" Type="http://schemas.openxmlformats.org/officeDocument/2006/relationships/hyperlink" Target="http://medforum.in.ua/partners-" TargetMode="External"/><Relationship Id="rId162" Type="http://schemas.openxmlformats.org/officeDocument/2006/relationships/hyperlink" Target="http://www.facebook.com/AmericanMedicalAssociation/" TargetMode="External"/><Relationship Id="rId183" Type="http://schemas.openxmlformats.org/officeDocument/2006/relationships/hyperlink" Target="http://thoracic-surgery.com.ua/" TargetMode="External"/><Relationship Id="rId213" Type="http://schemas.openxmlformats.org/officeDocument/2006/relationships/hyperlink" Target="http://www.facebook.com/AmericanMedicalAssociation/" TargetMode="External"/><Relationship Id="rId218" Type="http://schemas.openxmlformats.org/officeDocument/2006/relationships/hyperlink" Target="http://www.bundesaerztekammer.de" TargetMode="External"/><Relationship Id="rId234" Type="http://schemas.openxmlformats.org/officeDocument/2006/relationships/hyperlink" Target="http://thoracic-surgery.com.ua/" TargetMode="External"/><Relationship Id="rId239" Type="http://schemas.openxmlformats.org/officeDocument/2006/relationships/hyperlink" Target="http://www.facebook.com/AmericanMedicalAssociation/" TargetMode="External"/><Relationship Id="rId2" Type="http://schemas.openxmlformats.org/officeDocument/2006/relationships/numbering" Target="numbering.xml"/><Relationship Id="rId29" Type="http://schemas.openxmlformats.org/officeDocument/2006/relationships/hyperlink" Target="http://medforum.in.ua/partners-" TargetMode="External"/><Relationship Id="rId250" Type="http://schemas.openxmlformats.org/officeDocument/2006/relationships/hyperlink" Target="http://moz.gov.ua" TargetMode="External"/><Relationship Id="rId255" Type="http://schemas.openxmlformats.org/officeDocument/2006/relationships/hyperlink" Target="http://bma.org.uk" TargetMode="External"/><Relationship Id="rId24" Type="http://schemas.openxmlformats.org/officeDocument/2006/relationships/hyperlink" Target="http://www.who.int" TargetMode="External"/><Relationship Id="rId40" Type="http://schemas.openxmlformats.org/officeDocument/2006/relationships/hyperlink" Target="http://www.bundesaerztekammer.de" TargetMode="External"/><Relationship Id="rId45" Type="http://schemas.openxmlformats.org/officeDocument/2006/relationships/hyperlink" Target="http://moz.gov.ua" TargetMode="External"/><Relationship Id="rId66" Type="http://schemas.openxmlformats.org/officeDocument/2006/relationships/hyperlink" Target="http://endoscopy.com.ua/" TargetMode="External"/><Relationship Id="rId87" Type="http://schemas.openxmlformats.org/officeDocument/2006/relationships/hyperlink" Target="http://www.who.int" TargetMode="External"/><Relationship Id="rId110" Type="http://schemas.openxmlformats.org/officeDocument/2006/relationships/hyperlink" Target="http://moz.gov.ua" TargetMode="External"/><Relationship Id="rId115" Type="http://schemas.openxmlformats.org/officeDocument/2006/relationships/hyperlink" Target="http://bma.org.uk" TargetMode="External"/><Relationship Id="rId131" Type="http://schemas.openxmlformats.org/officeDocument/2006/relationships/hyperlink" Target="http://endoscopy.com.ua/" TargetMode="External"/><Relationship Id="rId136" Type="http://schemas.openxmlformats.org/officeDocument/2006/relationships/hyperlink" Target="http://www.facebook.com/AmericanMedicalAssociation/" TargetMode="External"/><Relationship Id="rId157" Type="http://schemas.openxmlformats.org/officeDocument/2006/relationships/hyperlink" Target="http://thoracic-surgery.com.ua/" TargetMode="External"/><Relationship Id="rId178" Type="http://schemas.openxmlformats.org/officeDocument/2006/relationships/hyperlink" Target="http://bma.org.uk" TargetMode="External"/><Relationship Id="rId61" Type="http://schemas.openxmlformats.org/officeDocument/2006/relationships/hyperlink" Target="http://www.dec.gov.ua/mtd/home/" TargetMode="External"/><Relationship Id="rId82" Type="http://schemas.openxmlformats.org/officeDocument/2006/relationships/hyperlink" Target="https://youcontrol.com.ua/" TargetMode="External"/><Relationship Id="rId152" Type="http://schemas.openxmlformats.org/officeDocument/2006/relationships/hyperlink" Target="http://bma.org.uk" TargetMode="External"/><Relationship Id="rId173" Type="http://schemas.openxmlformats.org/officeDocument/2006/relationships/hyperlink" Target="http://moz.gov.ua" TargetMode="External"/><Relationship Id="rId194" Type="http://schemas.openxmlformats.org/officeDocument/2006/relationships/hyperlink" Target="http://medforum.in.ua/partners-" TargetMode="External"/><Relationship Id="rId199" Type="http://schemas.openxmlformats.org/officeDocument/2006/relationships/hyperlink" Target="http://www.ama-assn.org" TargetMode="External"/><Relationship Id="rId203" Type="http://schemas.openxmlformats.org/officeDocument/2006/relationships/hyperlink" Target="http://bma.org.uk" TargetMode="External"/><Relationship Id="rId208" Type="http://schemas.openxmlformats.org/officeDocument/2006/relationships/hyperlink" Target="http://thoracic-surgery.com.ua/" TargetMode="External"/><Relationship Id="rId229" Type="http://schemas.openxmlformats.org/officeDocument/2006/relationships/hyperlink" Target="http://bma.org.uk" TargetMode="External"/><Relationship Id="rId19" Type="http://schemas.openxmlformats.org/officeDocument/2006/relationships/hyperlink" Target="https://youcontrol.com.ua/" TargetMode="External"/><Relationship Id="rId224" Type="http://schemas.openxmlformats.org/officeDocument/2006/relationships/hyperlink" Target="http://moz.gov.ua" TargetMode="External"/><Relationship Id="rId240" Type="http://schemas.openxmlformats.org/officeDocument/2006/relationships/hyperlink" Target="http://www.who.int" TargetMode="External"/><Relationship Id="rId245" Type="http://schemas.openxmlformats.org/officeDocument/2006/relationships/hyperlink" Target="http://medforum.in.ua/partners-" TargetMode="External"/><Relationship Id="rId261" Type="http://schemas.openxmlformats.org/officeDocument/2006/relationships/hyperlink" Target="https://youcontrol.com.ua/" TargetMode="External"/><Relationship Id="rId14" Type="http://schemas.openxmlformats.org/officeDocument/2006/relationships/hyperlink" Target="http://www.gmc-uk.org" TargetMode="External"/><Relationship Id="rId30" Type="http://schemas.openxmlformats.org/officeDocument/2006/relationships/hyperlink" Target="http://endoscopy.com.ua/" TargetMode="External"/><Relationship Id="rId35" Type="http://schemas.openxmlformats.org/officeDocument/2006/relationships/hyperlink" Target="http://www.facebook.com/AmericanMedicalAssociation/" TargetMode="External"/><Relationship Id="rId56" Type="http://schemas.openxmlformats.org/officeDocument/2006/relationships/hyperlink" Target="https://youcontrol.com.ua/" TargetMode="External"/><Relationship Id="rId77" Type="http://schemas.openxmlformats.org/officeDocument/2006/relationships/hyperlink" Target="http://www.gmc-uk.org" TargetMode="External"/><Relationship Id="rId100" Type="http://schemas.openxmlformats.org/officeDocument/2006/relationships/hyperlink" Target="http://www.who.int" TargetMode="External"/><Relationship Id="rId105" Type="http://schemas.openxmlformats.org/officeDocument/2006/relationships/hyperlink" Target="http://medforum.in.ua/partners-" TargetMode="External"/><Relationship Id="rId126" Type="http://schemas.openxmlformats.org/officeDocument/2006/relationships/hyperlink" Target="http://www.dec.gov.ua/mtd/home/" TargetMode="External"/><Relationship Id="rId147" Type="http://schemas.openxmlformats.org/officeDocument/2006/relationships/hyperlink" Target="http://moz.gov.ua" TargetMode="External"/><Relationship Id="rId168" Type="http://schemas.openxmlformats.org/officeDocument/2006/relationships/hyperlink" Target="http://medforum.in.ua/partners-" TargetMode="External"/><Relationship Id="rId8" Type="http://schemas.openxmlformats.org/officeDocument/2006/relationships/hyperlink" Target="http://moz.gov.ua" TargetMode="External"/><Relationship Id="rId51" Type="http://schemas.openxmlformats.org/officeDocument/2006/relationships/hyperlink" Target="http://www.gmc-uk.org" TargetMode="External"/><Relationship Id="rId72" Type="http://schemas.openxmlformats.org/officeDocument/2006/relationships/hyperlink" Target="http://www.ama-assn.org" TargetMode="External"/><Relationship Id="rId93" Type="http://schemas.openxmlformats.org/officeDocument/2006/relationships/hyperlink" Target="http://endoscopy.com.ua/" TargetMode="External"/><Relationship Id="rId98" Type="http://schemas.openxmlformats.org/officeDocument/2006/relationships/hyperlink" Target="http://www.ama-assn.org" TargetMode="External"/><Relationship Id="rId121" Type="http://schemas.openxmlformats.org/officeDocument/2006/relationships/hyperlink" Target="https://youcontrol.com.ua/" TargetMode="External"/><Relationship Id="rId142" Type="http://schemas.openxmlformats.org/officeDocument/2006/relationships/hyperlink" Target="http://medforum.in.ua/partners-" TargetMode="External"/><Relationship Id="rId163" Type="http://schemas.openxmlformats.org/officeDocument/2006/relationships/hyperlink" Target="http://www.who.int" TargetMode="External"/><Relationship Id="rId184" Type="http://schemas.openxmlformats.org/officeDocument/2006/relationships/hyperlink" Target="https://youcontrol.com.ua/" TargetMode="External"/><Relationship Id="rId189" Type="http://schemas.openxmlformats.org/officeDocument/2006/relationships/hyperlink" Target="http://www.who.int" TargetMode="External"/><Relationship Id="rId219" Type="http://schemas.openxmlformats.org/officeDocument/2006/relationships/hyperlink" Target="http://medforum.in.ua/partners-" TargetMode="External"/><Relationship Id="rId3" Type="http://schemas.openxmlformats.org/officeDocument/2006/relationships/styles" Target="styles.xml"/><Relationship Id="rId214" Type="http://schemas.openxmlformats.org/officeDocument/2006/relationships/hyperlink" Target="http://www.who.int" TargetMode="External"/><Relationship Id="rId230" Type="http://schemas.openxmlformats.org/officeDocument/2006/relationships/hyperlink" Target="http://www.gmc-uk.org" TargetMode="External"/><Relationship Id="rId235" Type="http://schemas.openxmlformats.org/officeDocument/2006/relationships/hyperlink" Target="https://youcontrol.com.ua/" TargetMode="External"/><Relationship Id="rId251" Type="http://schemas.openxmlformats.org/officeDocument/2006/relationships/hyperlink" Target="http://www.ama-assn.org" TargetMode="External"/><Relationship Id="rId256" Type="http://schemas.openxmlformats.org/officeDocument/2006/relationships/hyperlink" Target="http://www.gmc-uk.org" TargetMode="External"/><Relationship Id="rId25" Type="http://schemas.openxmlformats.org/officeDocument/2006/relationships/hyperlink" Target="http://www.dec.gov.ua/mtd/home/" TargetMode="External"/><Relationship Id="rId46" Type="http://schemas.openxmlformats.org/officeDocument/2006/relationships/hyperlink" Target="http://www.ama-assn.org" TargetMode="External"/><Relationship Id="rId67" Type="http://schemas.openxmlformats.org/officeDocument/2006/relationships/hyperlink" Target="http://thoracic-surgery.com.ua/" TargetMode="External"/><Relationship Id="rId116" Type="http://schemas.openxmlformats.org/officeDocument/2006/relationships/hyperlink" Target="http://www.gmc-uk.org" TargetMode="External"/><Relationship Id="rId137" Type="http://schemas.openxmlformats.org/officeDocument/2006/relationships/hyperlink" Target="http://www.who.int" TargetMode="External"/><Relationship Id="rId158" Type="http://schemas.openxmlformats.org/officeDocument/2006/relationships/hyperlink" Target="https://youcontrol.com.ua/" TargetMode="External"/><Relationship Id="rId20" Type="http://schemas.openxmlformats.org/officeDocument/2006/relationships/image" Target="media/image3.png"/><Relationship Id="rId41" Type="http://schemas.openxmlformats.org/officeDocument/2006/relationships/hyperlink" Target="http://medforum.in.ua/partners-" TargetMode="External"/><Relationship Id="rId62" Type="http://schemas.openxmlformats.org/officeDocument/2006/relationships/hyperlink" Target="http://bma.org.uk" TargetMode="External"/><Relationship Id="rId83" Type="http://schemas.openxmlformats.org/officeDocument/2006/relationships/image" Target="media/image6.png"/><Relationship Id="rId88" Type="http://schemas.openxmlformats.org/officeDocument/2006/relationships/hyperlink" Target="http://www.dec.gov.ua/mtd/home/" TargetMode="External"/><Relationship Id="rId111" Type="http://schemas.openxmlformats.org/officeDocument/2006/relationships/hyperlink" Target="http://www.ama-assn.org" TargetMode="External"/><Relationship Id="rId132" Type="http://schemas.openxmlformats.org/officeDocument/2006/relationships/hyperlink" Target="http://thoracic-surgery.com.ua/" TargetMode="External"/><Relationship Id="rId153" Type="http://schemas.openxmlformats.org/officeDocument/2006/relationships/hyperlink" Target="http://www.gmc-uk.org" TargetMode="External"/><Relationship Id="rId174" Type="http://schemas.openxmlformats.org/officeDocument/2006/relationships/hyperlink" Target="http://www.ama-assn.org" TargetMode="External"/><Relationship Id="rId179" Type="http://schemas.openxmlformats.org/officeDocument/2006/relationships/hyperlink" Target="http://www.gmc-uk.org" TargetMode="External"/><Relationship Id="rId195" Type="http://schemas.openxmlformats.org/officeDocument/2006/relationships/hyperlink" Target="http://endoscopy.com.ua/" TargetMode="External"/><Relationship Id="rId209" Type="http://schemas.openxmlformats.org/officeDocument/2006/relationships/hyperlink" Target="https://youcontrol.com.ua/" TargetMode="External"/><Relationship Id="rId190" Type="http://schemas.openxmlformats.org/officeDocument/2006/relationships/hyperlink" Target="http://www.dec.gov.ua/mtd/home/" TargetMode="External"/><Relationship Id="rId204" Type="http://schemas.openxmlformats.org/officeDocument/2006/relationships/hyperlink" Target="http://www.gmc-uk.org" TargetMode="External"/><Relationship Id="rId220" Type="http://schemas.openxmlformats.org/officeDocument/2006/relationships/hyperlink" Target="http://endoscopy.com.ua/" TargetMode="External"/><Relationship Id="rId225" Type="http://schemas.openxmlformats.org/officeDocument/2006/relationships/hyperlink" Target="http://www.ama-assn.org" TargetMode="External"/><Relationship Id="rId241" Type="http://schemas.openxmlformats.org/officeDocument/2006/relationships/hyperlink" Target="http://www.dec.gov.ua/mtd/home/" TargetMode="External"/><Relationship Id="rId246" Type="http://schemas.openxmlformats.org/officeDocument/2006/relationships/hyperlink" Target="http://endoscopy.com.ua/" TargetMode="External"/><Relationship Id="rId15" Type="http://schemas.openxmlformats.org/officeDocument/2006/relationships/hyperlink" Target="http://www.bundesaerztekammer.de" TargetMode="External"/><Relationship Id="rId36" Type="http://schemas.openxmlformats.org/officeDocument/2006/relationships/hyperlink" Target="http://www.who.int" TargetMode="External"/><Relationship Id="rId57" Type="http://schemas.openxmlformats.org/officeDocument/2006/relationships/hyperlink" Target="http://moz.gov.ua" TargetMode="External"/><Relationship Id="rId106" Type="http://schemas.openxmlformats.org/officeDocument/2006/relationships/hyperlink" Target="http://endoscopy.com.ua/" TargetMode="External"/><Relationship Id="rId127" Type="http://schemas.openxmlformats.org/officeDocument/2006/relationships/hyperlink" Target="http://bma.org.uk" TargetMode="External"/><Relationship Id="rId262" Type="http://schemas.openxmlformats.org/officeDocument/2006/relationships/fontTable" Target="fontTable.xml"/><Relationship Id="rId10" Type="http://schemas.openxmlformats.org/officeDocument/2006/relationships/hyperlink" Target="http://www.facebook.com/AmericanMedicalAssociation/" TargetMode="External"/><Relationship Id="rId31" Type="http://schemas.openxmlformats.org/officeDocument/2006/relationships/hyperlink" Target="http://thoracic-surgery.com.ua/" TargetMode="External"/><Relationship Id="rId52" Type="http://schemas.openxmlformats.org/officeDocument/2006/relationships/hyperlink" Target="http://www.bundesaerztekammer.de" TargetMode="External"/><Relationship Id="rId73" Type="http://schemas.openxmlformats.org/officeDocument/2006/relationships/hyperlink" Target="http://www.facebook.com/AmericanMedicalAssociation/" TargetMode="External"/><Relationship Id="rId78" Type="http://schemas.openxmlformats.org/officeDocument/2006/relationships/hyperlink" Target="http://www.bundesaerztekammer.de" TargetMode="External"/><Relationship Id="rId94" Type="http://schemas.openxmlformats.org/officeDocument/2006/relationships/hyperlink" Target="http://thoracic-surgery.com.ua/" TargetMode="External"/><Relationship Id="rId99" Type="http://schemas.openxmlformats.org/officeDocument/2006/relationships/hyperlink" Target="http://www.facebook.com/AmericanMedicalAssociation/" TargetMode="External"/><Relationship Id="rId101" Type="http://schemas.openxmlformats.org/officeDocument/2006/relationships/hyperlink" Target="http://www.dec.gov.ua/mtd/home/" TargetMode="External"/><Relationship Id="rId122" Type="http://schemas.openxmlformats.org/officeDocument/2006/relationships/hyperlink" Target="http://moz.gov.ua" TargetMode="External"/><Relationship Id="rId143" Type="http://schemas.openxmlformats.org/officeDocument/2006/relationships/hyperlink" Target="http://endoscopy.com.ua/" TargetMode="External"/><Relationship Id="rId148" Type="http://schemas.openxmlformats.org/officeDocument/2006/relationships/hyperlink" Target="http://www.ama-assn.org" TargetMode="External"/><Relationship Id="rId164" Type="http://schemas.openxmlformats.org/officeDocument/2006/relationships/hyperlink" Target="http://www.dec.gov.ua/mtd/home/" TargetMode="External"/><Relationship Id="rId169" Type="http://schemas.openxmlformats.org/officeDocument/2006/relationships/hyperlink" Target="http://endoscopy.com.ua/" TargetMode="External"/><Relationship Id="rId185"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hyperlink" Target="http://www.ama-assn.org" TargetMode="External"/><Relationship Id="rId180" Type="http://schemas.openxmlformats.org/officeDocument/2006/relationships/hyperlink" Target="http://www.bundesaerztekammer.de" TargetMode="External"/><Relationship Id="rId210" Type="http://schemas.openxmlformats.org/officeDocument/2006/relationships/image" Target="media/image13.png"/><Relationship Id="rId215" Type="http://schemas.openxmlformats.org/officeDocument/2006/relationships/hyperlink" Target="http://www.dec.gov.ua/mtd/home/" TargetMode="External"/><Relationship Id="rId236" Type="http://schemas.openxmlformats.org/officeDocument/2006/relationships/image" Target="media/image15.png"/><Relationship Id="rId257" Type="http://schemas.openxmlformats.org/officeDocument/2006/relationships/hyperlink" Target="http://www.bundesaerztekammer.de" TargetMode="External"/><Relationship Id="rId26" Type="http://schemas.openxmlformats.org/officeDocument/2006/relationships/hyperlink" Target="http://bma.org.uk" TargetMode="External"/><Relationship Id="rId231" Type="http://schemas.openxmlformats.org/officeDocument/2006/relationships/hyperlink" Target="http://www.bundesaerztekammer.de" TargetMode="External"/><Relationship Id="rId252" Type="http://schemas.openxmlformats.org/officeDocument/2006/relationships/hyperlink" Target="http://www.facebook.com/AmericanMedicalAssociation/" TargetMode="External"/><Relationship Id="rId47" Type="http://schemas.openxmlformats.org/officeDocument/2006/relationships/hyperlink" Target="http://www.facebook.com/AmericanMedicalAssociation/" TargetMode="External"/><Relationship Id="rId68" Type="http://schemas.openxmlformats.org/officeDocument/2006/relationships/hyperlink" Target="https://youcontrol.com.ua/" TargetMode="External"/><Relationship Id="rId89" Type="http://schemas.openxmlformats.org/officeDocument/2006/relationships/hyperlink" Target="http://bma.org.uk" TargetMode="External"/><Relationship Id="rId112" Type="http://schemas.openxmlformats.org/officeDocument/2006/relationships/hyperlink" Target="http://www.facebook.com/AmericanMedicalAssociation/" TargetMode="External"/><Relationship Id="rId133" Type="http://schemas.openxmlformats.org/officeDocument/2006/relationships/hyperlink" Target="https://youcontrol.com.ua/" TargetMode="External"/><Relationship Id="rId154" Type="http://schemas.openxmlformats.org/officeDocument/2006/relationships/hyperlink" Target="http://www.bundesaerztekammer.de" TargetMode="External"/><Relationship Id="rId175" Type="http://schemas.openxmlformats.org/officeDocument/2006/relationships/hyperlink" Target="http://www.facebook.com/AmericanMedicalAssociation/" TargetMode="External"/><Relationship Id="rId196" Type="http://schemas.openxmlformats.org/officeDocument/2006/relationships/hyperlink" Target="http://thoracic-surgery.com.ua/" TargetMode="External"/><Relationship Id="rId200" Type="http://schemas.openxmlformats.org/officeDocument/2006/relationships/hyperlink" Target="http://www.facebook.com/AmericanMedicalAssociation/" TargetMode="External"/><Relationship Id="rId16" Type="http://schemas.openxmlformats.org/officeDocument/2006/relationships/hyperlink" Target="http://medforum.in.ua/partners-" TargetMode="External"/><Relationship Id="rId221" Type="http://schemas.openxmlformats.org/officeDocument/2006/relationships/hyperlink" Target="http://thoracic-surgery.com.ua/" TargetMode="External"/><Relationship Id="rId242" Type="http://schemas.openxmlformats.org/officeDocument/2006/relationships/hyperlink" Target="http://bma.org.uk" TargetMode="External"/><Relationship Id="rId263" Type="http://schemas.openxmlformats.org/officeDocument/2006/relationships/theme" Target="theme/theme1.xml"/><Relationship Id="rId37" Type="http://schemas.openxmlformats.org/officeDocument/2006/relationships/hyperlink" Target="http://www.dec.gov.ua/mtd/home/" TargetMode="External"/><Relationship Id="rId58" Type="http://schemas.openxmlformats.org/officeDocument/2006/relationships/hyperlink" Target="http://www.ama-assn.org" TargetMode="External"/><Relationship Id="rId79" Type="http://schemas.openxmlformats.org/officeDocument/2006/relationships/hyperlink" Target="http://medforum.in.ua/partners-" TargetMode="External"/><Relationship Id="rId102" Type="http://schemas.openxmlformats.org/officeDocument/2006/relationships/hyperlink" Target="http://bma.org.uk" TargetMode="External"/><Relationship Id="rId123" Type="http://schemas.openxmlformats.org/officeDocument/2006/relationships/hyperlink" Target="http://www.ama-assn.org" TargetMode="External"/><Relationship Id="rId144" Type="http://schemas.openxmlformats.org/officeDocument/2006/relationships/hyperlink" Target="http://thoracic-surgery.com.ua/" TargetMode="External"/><Relationship Id="rId90" Type="http://schemas.openxmlformats.org/officeDocument/2006/relationships/hyperlink" Target="http://www.gmc-uk.org" TargetMode="External"/><Relationship Id="rId165" Type="http://schemas.openxmlformats.org/officeDocument/2006/relationships/hyperlink" Target="http://bma.org.uk" TargetMode="External"/><Relationship Id="rId186" Type="http://schemas.openxmlformats.org/officeDocument/2006/relationships/hyperlink" Target="http://moz.gov.ua" TargetMode="External"/><Relationship Id="rId211" Type="http://schemas.openxmlformats.org/officeDocument/2006/relationships/hyperlink" Target="http://moz.gov.ua" TargetMode="External"/><Relationship Id="rId232" Type="http://schemas.openxmlformats.org/officeDocument/2006/relationships/hyperlink" Target="http://medforum.in.ua/partners-" TargetMode="External"/><Relationship Id="rId253" Type="http://schemas.openxmlformats.org/officeDocument/2006/relationships/hyperlink" Target="http://www.who.int" TargetMode="External"/><Relationship Id="rId27" Type="http://schemas.openxmlformats.org/officeDocument/2006/relationships/hyperlink" Target="http://www.gmc-uk.org" TargetMode="External"/><Relationship Id="rId48" Type="http://schemas.openxmlformats.org/officeDocument/2006/relationships/hyperlink" Target="http://www.who.int" TargetMode="External"/><Relationship Id="rId69" Type="http://schemas.openxmlformats.org/officeDocument/2006/relationships/image" Target="media/image4.png"/><Relationship Id="rId113" Type="http://schemas.openxmlformats.org/officeDocument/2006/relationships/hyperlink" Target="http://www.who.int" TargetMode="External"/><Relationship Id="rId134" Type="http://schemas.openxmlformats.org/officeDocument/2006/relationships/hyperlink" Target="http://moz.gov.ua" TargetMode="External"/><Relationship Id="rId80" Type="http://schemas.openxmlformats.org/officeDocument/2006/relationships/hyperlink" Target="http://endoscopy.com.ua/" TargetMode="External"/><Relationship Id="rId155" Type="http://schemas.openxmlformats.org/officeDocument/2006/relationships/hyperlink" Target="http://medforum.in.ua/partners-" TargetMode="External"/><Relationship Id="rId176" Type="http://schemas.openxmlformats.org/officeDocument/2006/relationships/hyperlink" Target="http://www.who.int" TargetMode="External"/><Relationship Id="rId197" Type="http://schemas.openxmlformats.org/officeDocument/2006/relationships/hyperlink" Target="https://youcontrol.com.ua/" TargetMode="External"/><Relationship Id="rId201" Type="http://schemas.openxmlformats.org/officeDocument/2006/relationships/hyperlink" Target="http://www.who.int" TargetMode="External"/><Relationship Id="rId222" Type="http://schemas.openxmlformats.org/officeDocument/2006/relationships/hyperlink" Target="https://youcontrol.com.ua/" TargetMode="External"/><Relationship Id="rId243" Type="http://schemas.openxmlformats.org/officeDocument/2006/relationships/hyperlink" Target="http://www.gmc-uk.org" TargetMode="External"/><Relationship Id="rId17" Type="http://schemas.openxmlformats.org/officeDocument/2006/relationships/hyperlink" Target="http://endoscopy.com.ua/" TargetMode="External"/><Relationship Id="rId38" Type="http://schemas.openxmlformats.org/officeDocument/2006/relationships/hyperlink" Target="http://bma.org.uk" TargetMode="External"/><Relationship Id="rId59" Type="http://schemas.openxmlformats.org/officeDocument/2006/relationships/hyperlink" Target="http://www.facebook.com/AmericanMedicalAssociation/" TargetMode="External"/><Relationship Id="rId103" Type="http://schemas.openxmlformats.org/officeDocument/2006/relationships/hyperlink" Target="http://www.gmc-uk.org" TargetMode="External"/><Relationship Id="rId124" Type="http://schemas.openxmlformats.org/officeDocument/2006/relationships/hyperlink" Target="http://www.facebook.com/AmericanMedicalAssociation/" TargetMode="External"/><Relationship Id="rId70" Type="http://schemas.openxmlformats.org/officeDocument/2006/relationships/image" Target="media/image5.png"/><Relationship Id="rId91" Type="http://schemas.openxmlformats.org/officeDocument/2006/relationships/hyperlink" Target="http://www.bundesaerztekammer.de" TargetMode="External"/><Relationship Id="rId145" Type="http://schemas.openxmlformats.org/officeDocument/2006/relationships/hyperlink" Target="https://youcontrol.com.ua/" TargetMode="External"/><Relationship Id="rId166" Type="http://schemas.openxmlformats.org/officeDocument/2006/relationships/hyperlink" Target="http://www.gmc-uk.org" TargetMode="External"/><Relationship Id="rId187" Type="http://schemas.openxmlformats.org/officeDocument/2006/relationships/hyperlink" Target="http://www.ama-ass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7F4B13-57DA-4596-AC52-B8A2A177DC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110</Pages>
  <Words>39141</Words>
  <Characters>223105</Characters>
  <Application>Microsoft Office Word</Application>
  <DocSecurity>0</DocSecurity>
  <Lines>1859</Lines>
  <Paragraphs>523</Paragraphs>
  <ScaleCrop>false</ScaleCrop>
  <Company/>
  <LinksUpToDate>false</LinksUpToDate>
  <CharactersWithSpaces>261723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cp:lastPrinted>2023-01-22T18:16:00Z</cp:lastPrinted>
  <dcterms:created xsi:type="dcterms:W3CDTF">2021-04-12T07:38:00Z</dcterms:created>
  <dcterms:modified xsi:type="dcterms:W3CDTF">2026-03-11T07:57:00Z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1049-12.2.0.13215</vt:lpwstr>
  </property>
  <property fmtid="{D5CDD505-2E9C-101B-9397-08002B2CF9AE}" pid="3" name="ICV">
    <vt:lpwstr>D3A85794C7B646EEB0E52F4AA04A5679_12</vt:lpwstr>
  </property>
</Properties>
</file>