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22C" w:rsidRDefault="0009422C" w:rsidP="0009422C">
      <w:pPr>
        <w:tabs>
          <w:tab w:val="num" w:pos="720"/>
        </w:tabs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Перелік питань для підсумкового контролю з дисципліни </w:t>
      </w:r>
    </w:p>
    <w:p w:rsidR="0009422C" w:rsidRPr="0009422C" w:rsidRDefault="0009422C" w:rsidP="0009422C">
      <w:pPr>
        <w:tabs>
          <w:tab w:val="num" w:pos="720"/>
        </w:tabs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«Охорона праці в галузі»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Організаційні</w:t>
      </w:r>
      <w:r w:rsidRPr="00DF7B22">
        <w:rPr>
          <w:spacing w:val="-18"/>
          <w:w w:val="105"/>
          <w:sz w:val="24"/>
        </w:rPr>
        <w:t xml:space="preserve"> </w:t>
      </w:r>
      <w:r w:rsidRPr="00DF7B22">
        <w:rPr>
          <w:w w:val="105"/>
          <w:sz w:val="24"/>
        </w:rPr>
        <w:t>питання</w:t>
      </w:r>
      <w:r w:rsidRPr="00DF7B22">
        <w:rPr>
          <w:spacing w:val="-16"/>
          <w:w w:val="105"/>
          <w:sz w:val="24"/>
        </w:rPr>
        <w:t xml:space="preserve"> </w:t>
      </w:r>
      <w:r w:rsidRPr="00DF7B22">
        <w:rPr>
          <w:w w:val="105"/>
          <w:sz w:val="24"/>
        </w:rPr>
        <w:t>охорони</w:t>
      </w:r>
      <w:r w:rsidRPr="00DF7B22">
        <w:rPr>
          <w:spacing w:val="-14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праці</w:t>
      </w:r>
      <w:r>
        <w:rPr>
          <w:spacing w:val="-14"/>
          <w:w w:val="105"/>
          <w:sz w:val="24"/>
        </w:rPr>
        <w:t xml:space="preserve"> на підприємстві.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spacing w:val="-2"/>
          <w:w w:val="105"/>
          <w:sz w:val="24"/>
        </w:rPr>
        <w:t>Трудові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погодження.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Правила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внутрішнього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трудового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розпорядку.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Основні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види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трудової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діяльності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Охорона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праці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жінок.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Відповідальність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за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порушення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законодавства.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Стимулювання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w w:val="105"/>
          <w:sz w:val="24"/>
        </w:rPr>
        <w:t>охорони</w:t>
      </w:r>
      <w:r w:rsidRPr="00DF7B22">
        <w:rPr>
          <w:spacing w:val="-9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праці.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spacing w:val="-2"/>
          <w:w w:val="105"/>
          <w:sz w:val="24"/>
        </w:rPr>
        <w:t>Державне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соціальне</w:t>
      </w:r>
      <w:r w:rsidRPr="00DF7B22">
        <w:rPr>
          <w:spacing w:val="1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страхування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від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нещасних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випадків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та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професійних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захворювань.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Причини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нещасних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випадків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професійних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захворювань.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605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Класифікація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нещасних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випадків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професійних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захворювань.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Порядок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w w:val="105"/>
          <w:sz w:val="24"/>
        </w:rPr>
        <w:t>розслідування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нещасних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випадків.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Спеціальне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розслідування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нещасних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випадків.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Розслідування</w:t>
      </w:r>
      <w:r w:rsidRPr="00DF7B22">
        <w:rPr>
          <w:spacing w:val="-10"/>
          <w:w w:val="105"/>
          <w:sz w:val="24"/>
        </w:rPr>
        <w:t xml:space="preserve"> </w:t>
      </w:r>
      <w:r w:rsidRPr="00DF7B22">
        <w:rPr>
          <w:w w:val="105"/>
          <w:sz w:val="24"/>
        </w:rPr>
        <w:t>випадків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хронічних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w w:val="105"/>
          <w:sz w:val="24"/>
        </w:rPr>
        <w:t>професійних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w w:val="105"/>
          <w:sz w:val="24"/>
        </w:rPr>
        <w:t>захворювань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отруєнь.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Основні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заходи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по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запобіганню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нещасних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випадків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та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професійних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захворювань.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Працездатність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та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втома.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Категорії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важкості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напруженості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праці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Основні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форми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трудової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діяльності.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Фізичні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чинники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виробничого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середовища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  <w:tab w:val="left" w:pos="731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Критерії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оцінки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слухової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функції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осіб,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які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працюють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в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умовах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впливу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>шуму</w:t>
      </w:r>
      <w:r w:rsidRPr="00DF7B22">
        <w:rPr>
          <w:spacing w:val="40"/>
          <w:w w:val="105"/>
          <w:sz w:val="24"/>
        </w:rPr>
        <w:t xml:space="preserve"> </w:t>
      </w:r>
      <w:r w:rsidRPr="00DF7B22">
        <w:rPr>
          <w:w w:val="105"/>
          <w:sz w:val="24"/>
        </w:rPr>
        <w:t xml:space="preserve">та </w:t>
      </w:r>
      <w:r w:rsidRPr="00DF7B22">
        <w:rPr>
          <w:spacing w:val="-2"/>
          <w:w w:val="105"/>
          <w:sz w:val="24"/>
        </w:rPr>
        <w:t>вібрації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Нормативні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значення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рівнів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вібрації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Знижений</w:t>
      </w:r>
      <w:r w:rsidRPr="00DF7B22">
        <w:rPr>
          <w:spacing w:val="-9"/>
          <w:w w:val="105"/>
          <w:sz w:val="24"/>
        </w:rPr>
        <w:t xml:space="preserve"> </w:t>
      </w:r>
      <w:r w:rsidRPr="00DF7B22">
        <w:rPr>
          <w:w w:val="105"/>
          <w:sz w:val="24"/>
        </w:rPr>
        <w:t>та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підвищений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атмосферний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тиск.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Електромагнітні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поля.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Статична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електрика.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Хімічні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чинники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виробничого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середовища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Безпека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при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роботі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з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наркотичними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речовинами.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Безпека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при роботі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з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отруйними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речовинами.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Безпека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при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роботі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з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сильнодіючими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речовинами.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Вимоги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до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наркотичних,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отруйних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та сильнодіючих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речовин.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Порядок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w w:val="105"/>
          <w:sz w:val="24"/>
        </w:rPr>
        <w:t>допуску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персоналу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до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роботи,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медичні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огляди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(наркологічні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обстеження).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Звітність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установ,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що працюють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зі</w:t>
      </w:r>
      <w:r w:rsidRPr="00DF7B22">
        <w:rPr>
          <w:spacing w:val="-2"/>
          <w:w w:val="105"/>
          <w:sz w:val="24"/>
        </w:rPr>
        <w:t xml:space="preserve"> СДОР.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Вимоги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до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безпеки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праці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при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зберіганні та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застосуванні</w:t>
      </w:r>
      <w:r w:rsidRPr="00DF7B22">
        <w:rPr>
          <w:spacing w:val="1"/>
          <w:w w:val="105"/>
          <w:sz w:val="24"/>
        </w:rPr>
        <w:t xml:space="preserve"> </w:t>
      </w:r>
      <w:r w:rsidRPr="00DF7B22">
        <w:rPr>
          <w:w w:val="105"/>
          <w:sz w:val="24"/>
        </w:rPr>
        <w:t>горючих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речовин.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Пожежний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нагляд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за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закладами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фармації.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  <w:tab w:val="left" w:pos="731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 xml:space="preserve">Класифікація умов праці залежно від вмісту шкідливих речовин у повітрі робочої </w:t>
      </w:r>
      <w:r w:rsidRPr="00DF7B22">
        <w:rPr>
          <w:spacing w:val="-4"/>
          <w:w w:val="105"/>
          <w:sz w:val="24"/>
        </w:rPr>
        <w:t>зони.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Мікроклімат</w:t>
      </w:r>
      <w:r w:rsidRPr="00DF7B22">
        <w:rPr>
          <w:spacing w:val="-10"/>
          <w:w w:val="105"/>
          <w:sz w:val="24"/>
        </w:rPr>
        <w:t xml:space="preserve"> </w:t>
      </w:r>
      <w:r w:rsidRPr="00DF7B22">
        <w:rPr>
          <w:w w:val="105"/>
          <w:sz w:val="24"/>
        </w:rPr>
        <w:t>виробничих</w:t>
      </w:r>
      <w:r w:rsidRPr="00DF7B22">
        <w:rPr>
          <w:spacing w:val="-8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приміщень.</w:t>
      </w:r>
    </w:p>
    <w:p w:rsidR="00574AB0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Нормалізація</w:t>
      </w:r>
      <w:r w:rsidRPr="00DF7B22">
        <w:rPr>
          <w:spacing w:val="-10"/>
          <w:w w:val="105"/>
          <w:sz w:val="24"/>
        </w:rPr>
        <w:t xml:space="preserve"> </w:t>
      </w:r>
      <w:r w:rsidRPr="00DF7B22">
        <w:rPr>
          <w:w w:val="105"/>
          <w:sz w:val="24"/>
        </w:rPr>
        <w:t>параметрів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мікроклімату.</w:t>
      </w:r>
    </w:p>
    <w:p w:rsidR="00574AB0" w:rsidRPr="00C74194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C74194">
        <w:rPr>
          <w:spacing w:val="-2"/>
          <w:w w:val="105"/>
          <w:sz w:val="24"/>
        </w:rPr>
        <w:t>Гранично</w:t>
      </w:r>
      <w:r>
        <w:rPr>
          <w:sz w:val="24"/>
        </w:rPr>
        <w:t xml:space="preserve"> </w:t>
      </w:r>
      <w:r w:rsidRPr="00C74194">
        <w:rPr>
          <w:spacing w:val="-2"/>
          <w:w w:val="105"/>
          <w:sz w:val="24"/>
        </w:rPr>
        <w:t>допустимі</w:t>
      </w:r>
      <w:r>
        <w:rPr>
          <w:sz w:val="24"/>
        </w:rPr>
        <w:t xml:space="preserve"> </w:t>
      </w:r>
      <w:r w:rsidRPr="00C74194">
        <w:rPr>
          <w:spacing w:val="-2"/>
          <w:w w:val="105"/>
          <w:sz w:val="24"/>
        </w:rPr>
        <w:t>концентрації</w:t>
      </w:r>
      <w:r w:rsidRPr="00C74194">
        <w:rPr>
          <w:sz w:val="24"/>
        </w:rPr>
        <w:tab/>
      </w:r>
      <w:r w:rsidRPr="00C74194">
        <w:rPr>
          <w:spacing w:val="-6"/>
          <w:w w:val="105"/>
          <w:sz w:val="24"/>
        </w:rPr>
        <w:t>та</w:t>
      </w:r>
      <w:r>
        <w:rPr>
          <w:sz w:val="24"/>
        </w:rPr>
        <w:t xml:space="preserve"> </w:t>
      </w:r>
      <w:r w:rsidRPr="00C74194">
        <w:rPr>
          <w:spacing w:val="-2"/>
          <w:w w:val="105"/>
          <w:sz w:val="24"/>
        </w:rPr>
        <w:t>орієнтовно</w:t>
      </w:r>
      <w:r w:rsidRPr="00C74194">
        <w:rPr>
          <w:sz w:val="24"/>
        </w:rPr>
        <w:tab/>
      </w:r>
      <w:r>
        <w:rPr>
          <w:sz w:val="24"/>
        </w:rPr>
        <w:t xml:space="preserve"> </w:t>
      </w:r>
      <w:r w:rsidRPr="00C74194">
        <w:rPr>
          <w:spacing w:val="-2"/>
          <w:w w:val="105"/>
          <w:sz w:val="24"/>
        </w:rPr>
        <w:t>безпечні</w:t>
      </w:r>
      <w:r>
        <w:rPr>
          <w:sz w:val="24"/>
        </w:rPr>
        <w:t xml:space="preserve"> </w:t>
      </w:r>
      <w:r w:rsidRPr="00C74194">
        <w:rPr>
          <w:spacing w:val="-2"/>
          <w:w w:val="105"/>
          <w:sz w:val="24"/>
        </w:rPr>
        <w:t>рівні</w:t>
      </w:r>
      <w:r>
        <w:rPr>
          <w:sz w:val="24"/>
        </w:rPr>
        <w:t xml:space="preserve"> </w:t>
      </w:r>
      <w:r w:rsidRPr="00C74194">
        <w:rPr>
          <w:spacing w:val="-2"/>
          <w:w w:val="105"/>
          <w:sz w:val="24"/>
        </w:rPr>
        <w:t xml:space="preserve">впливу </w:t>
      </w:r>
      <w:r w:rsidRPr="00C74194">
        <w:rPr>
          <w:w w:val="105"/>
          <w:sz w:val="24"/>
        </w:rPr>
        <w:t>шкідливих речовин в повітрі робочої зони.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Загальні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заходи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та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засоби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забруднення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повітря.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Захист</w:t>
      </w:r>
      <w:r w:rsidRPr="00DF7B22">
        <w:rPr>
          <w:spacing w:val="-2"/>
          <w:w w:val="105"/>
          <w:sz w:val="24"/>
        </w:rPr>
        <w:t xml:space="preserve"> працюючих.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Види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випромінювання.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Засоби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захисту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від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випромінювань.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Вимоги</w:t>
      </w:r>
      <w:r w:rsidRPr="00DF7B22">
        <w:rPr>
          <w:spacing w:val="-13"/>
          <w:w w:val="105"/>
          <w:sz w:val="24"/>
        </w:rPr>
        <w:t xml:space="preserve"> </w:t>
      </w:r>
      <w:r w:rsidRPr="00DF7B22">
        <w:rPr>
          <w:w w:val="105"/>
          <w:sz w:val="24"/>
        </w:rPr>
        <w:t>безпеки</w:t>
      </w:r>
      <w:r w:rsidRPr="00DF7B22">
        <w:rPr>
          <w:spacing w:val="-10"/>
          <w:w w:val="105"/>
          <w:sz w:val="24"/>
        </w:rPr>
        <w:t xml:space="preserve"> </w:t>
      </w:r>
      <w:r w:rsidRPr="00DF7B22">
        <w:rPr>
          <w:w w:val="105"/>
          <w:sz w:val="24"/>
        </w:rPr>
        <w:t>до</w:t>
      </w:r>
      <w:r w:rsidRPr="00DF7B22">
        <w:rPr>
          <w:spacing w:val="-11"/>
          <w:w w:val="105"/>
          <w:sz w:val="24"/>
        </w:rPr>
        <w:t xml:space="preserve"> </w:t>
      </w:r>
      <w:r w:rsidRPr="00DF7B22">
        <w:rPr>
          <w:w w:val="105"/>
          <w:sz w:val="24"/>
        </w:rPr>
        <w:t>посудин</w:t>
      </w:r>
      <w:r w:rsidRPr="00DF7B22">
        <w:rPr>
          <w:spacing w:val="-11"/>
          <w:w w:val="105"/>
          <w:sz w:val="24"/>
        </w:rPr>
        <w:t xml:space="preserve"> </w:t>
      </w:r>
      <w:r w:rsidRPr="00DF7B22">
        <w:rPr>
          <w:w w:val="105"/>
          <w:sz w:val="24"/>
        </w:rPr>
        <w:t>(технологічного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обладнання),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що</w:t>
      </w:r>
      <w:r w:rsidRPr="00DF7B22">
        <w:rPr>
          <w:spacing w:val="-11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працюють</w:t>
      </w:r>
      <w:r w:rsidRPr="00DF7B22">
        <w:rPr>
          <w:spacing w:val="-9"/>
          <w:w w:val="105"/>
          <w:sz w:val="24"/>
        </w:rPr>
        <w:t xml:space="preserve"> </w:t>
      </w:r>
      <w:r w:rsidRPr="00DF7B22">
        <w:rPr>
          <w:w w:val="105"/>
          <w:sz w:val="24"/>
        </w:rPr>
        <w:t>під</w:t>
      </w:r>
      <w:r w:rsidRPr="00DF7B22">
        <w:rPr>
          <w:spacing w:val="-9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тиском.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Запобіжні,</w:t>
      </w:r>
      <w:r w:rsidRPr="00DF7B22">
        <w:rPr>
          <w:spacing w:val="-8"/>
          <w:w w:val="105"/>
          <w:sz w:val="24"/>
        </w:rPr>
        <w:t xml:space="preserve"> </w:t>
      </w:r>
      <w:proofErr w:type="spellStart"/>
      <w:r w:rsidRPr="00DF7B22">
        <w:rPr>
          <w:w w:val="105"/>
          <w:sz w:val="24"/>
        </w:rPr>
        <w:t>сигналізуючі</w:t>
      </w:r>
      <w:proofErr w:type="spellEnd"/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блокувальні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пристрої.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Безпека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при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експлуатації</w:t>
      </w:r>
      <w:r w:rsidRPr="00DF7B22">
        <w:rPr>
          <w:spacing w:val="-2"/>
          <w:w w:val="105"/>
          <w:sz w:val="24"/>
        </w:rPr>
        <w:t xml:space="preserve"> балонів.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lastRenderedPageBreak/>
        <w:t>Класифікація</w:t>
      </w:r>
      <w:r w:rsidRPr="00DF7B22">
        <w:rPr>
          <w:spacing w:val="-11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балонів.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Написи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на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балонах,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колір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забарвлення,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колір</w:t>
      </w:r>
      <w:r w:rsidRPr="00DF7B22">
        <w:rPr>
          <w:spacing w:val="1"/>
          <w:w w:val="105"/>
          <w:sz w:val="24"/>
        </w:rPr>
        <w:t xml:space="preserve"> </w:t>
      </w:r>
      <w:r w:rsidRPr="00DF7B22">
        <w:rPr>
          <w:w w:val="105"/>
          <w:sz w:val="24"/>
        </w:rPr>
        <w:t>поперечної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смуги.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Дія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електричного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струму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на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людину.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Фактори,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що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впливають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на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наслідки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ураження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електричним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струмом.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Навчання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та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інструктажі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з</w:t>
      </w:r>
      <w:r w:rsidRPr="00DF7B22">
        <w:rPr>
          <w:spacing w:val="-2"/>
          <w:w w:val="105"/>
          <w:sz w:val="24"/>
        </w:rPr>
        <w:t xml:space="preserve"> електробезпеки.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Основні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поняття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та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визначення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 xml:space="preserve">пожежної </w:t>
      </w:r>
      <w:r w:rsidRPr="00DF7B22">
        <w:rPr>
          <w:spacing w:val="-2"/>
          <w:w w:val="105"/>
          <w:sz w:val="24"/>
        </w:rPr>
        <w:t>безпеки.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Нормативні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документи,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що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регламентують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пожежну</w:t>
      </w:r>
      <w:r w:rsidRPr="00DF7B22">
        <w:rPr>
          <w:spacing w:val="-2"/>
          <w:w w:val="105"/>
          <w:sz w:val="24"/>
        </w:rPr>
        <w:t xml:space="preserve"> безпеку.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proofErr w:type="spellStart"/>
      <w:r w:rsidRPr="00DF7B22">
        <w:rPr>
          <w:w w:val="105"/>
          <w:sz w:val="24"/>
        </w:rPr>
        <w:t>Пожежонебезпечні</w:t>
      </w:r>
      <w:proofErr w:type="spellEnd"/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властивості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матеріалів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речовин.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Системи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попередження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пожеж.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Система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пожежного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захисту.</w:t>
      </w:r>
    </w:p>
    <w:p w:rsidR="00574AB0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Види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закладів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фармації.</w:t>
      </w:r>
    </w:p>
    <w:p w:rsidR="00574AB0" w:rsidRPr="00C74194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C74194">
        <w:rPr>
          <w:w w:val="105"/>
          <w:sz w:val="24"/>
        </w:rPr>
        <w:t>Вимоги</w:t>
      </w:r>
      <w:r w:rsidRPr="00C74194">
        <w:rPr>
          <w:spacing w:val="40"/>
          <w:w w:val="105"/>
          <w:sz w:val="24"/>
        </w:rPr>
        <w:t xml:space="preserve"> </w:t>
      </w:r>
      <w:r w:rsidRPr="00C74194">
        <w:rPr>
          <w:w w:val="105"/>
          <w:sz w:val="24"/>
        </w:rPr>
        <w:t>до</w:t>
      </w:r>
      <w:r w:rsidRPr="00C74194">
        <w:rPr>
          <w:spacing w:val="40"/>
          <w:w w:val="105"/>
          <w:sz w:val="24"/>
        </w:rPr>
        <w:t xml:space="preserve"> </w:t>
      </w:r>
      <w:r w:rsidRPr="00C74194">
        <w:rPr>
          <w:w w:val="105"/>
          <w:sz w:val="24"/>
        </w:rPr>
        <w:t>виробничих</w:t>
      </w:r>
      <w:r w:rsidRPr="00C74194">
        <w:rPr>
          <w:spacing w:val="40"/>
          <w:w w:val="105"/>
          <w:sz w:val="24"/>
        </w:rPr>
        <w:t xml:space="preserve"> </w:t>
      </w:r>
      <w:r w:rsidRPr="00C74194">
        <w:rPr>
          <w:w w:val="105"/>
          <w:sz w:val="24"/>
        </w:rPr>
        <w:t>приміщень</w:t>
      </w:r>
      <w:r w:rsidRPr="00C74194">
        <w:rPr>
          <w:spacing w:val="40"/>
          <w:w w:val="105"/>
          <w:sz w:val="24"/>
        </w:rPr>
        <w:t xml:space="preserve"> </w:t>
      </w:r>
      <w:r w:rsidRPr="00C74194">
        <w:rPr>
          <w:w w:val="105"/>
          <w:sz w:val="24"/>
        </w:rPr>
        <w:t>та</w:t>
      </w:r>
      <w:r w:rsidRPr="00C74194">
        <w:rPr>
          <w:spacing w:val="40"/>
          <w:w w:val="105"/>
          <w:sz w:val="24"/>
        </w:rPr>
        <w:t xml:space="preserve"> </w:t>
      </w:r>
      <w:r w:rsidRPr="00C74194">
        <w:rPr>
          <w:w w:val="105"/>
          <w:sz w:val="24"/>
        </w:rPr>
        <w:t>устаткування</w:t>
      </w:r>
      <w:r w:rsidRPr="00C74194">
        <w:rPr>
          <w:spacing w:val="40"/>
          <w:w w:val="105"/>
          <w:sz w:val="24"/>
        </w:rPr>
        <w:t xml:space="preserve"> </w:t>
      </w:r>
      <w:r w:rsidRPr="00C74194">
        <w:rPr>
          <w:w w:val="105"/>
          <w:sz w:val="24"/>
        </w:rPr>
        <w:t>закладів</w:t>
      </w:r>
      <w:r w:rsidRPr="00C74194">
        <w:rPr>
          <w:spacing w:val="40"/>
          <w:w w:val="105"/>
          <w:sz w:val="24"/>
        </w:rPr>
        <w:t xml:space="preserve"> </w:t>
      </w:r>
      <w:r w:rsidRPr="00C74194">
        <w:rPr>
          <w:w w:val="105"/>
          <w:sz w:val="24"/>
        </w:rPr>
        <w:t>фармації відповідно до діючих нормативних документів.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Техніка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безпеки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особиста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гігієна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персоналу</w:t>
      </w:r>
      <w:r w:rsidRPr="00DF7B22">
        <w:rPr>
          <w:spacing w:val="1"/>
          <w:w w:val="105"/>
          <w:sz w:val="24"/>
        </w:rPr>
        <w:t xml:space="preserve"> </w:t>
      </w:r>
      <w:r w:rsidRPr="00DF7B22">
        <w:rPr>
          <w:w w:val="105"/>
          <w:sz w:val="24"/>
        </w:rPr>
        <w:t>при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роботі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в</w:t>
      </w:r>
      <w:r w:rsidRPr="00DF7B22">
        <w:rPr>
          <w:spacing w:val="-2"/>
          <w:w w:val="105"/>
          <w:sz w:val="24"/>
        </w:rPr>
        <w:t xml:space="preserve"> аптеках.</w:t>
      </w:r>
    </w:p>
    <w:p w:rsidR="00574AB0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Інструкції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з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охорони праці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за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професіями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та видами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робіт.</w:t>
      </w:r>
    </w:p>
    <w:p w:rsidR="00574AB0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C74194">
        <w:rPr>
          <w:w w:val="105"/>
          <w:sz w:val="24"/>
        </w:rPr>
        <w:t>Вимоги</w:t>
      </w:r>
      <w:r w:rsidRPr="00C74194">
        <w:rPr>
          <w:spacing w:val="-12"/>
          <w:w w:val="105"/>
          <w:sz w:val="24"/>
        </w:rPr>
        <w:t xml:space="preserve"> </w:t>
      </w:r>
      <w:r w:rsidRPr="00C74194">
        <w:rPr>
          <w:w w:val="105"/>
          <w:sz w:val="24"/>
        </w:rPr>
        <w:t>до</w:t>
      </w:r>
      <w:r w:rsidRPr="00C74194">
        <w:rPr>
          <w:spacing w:val="-13"/>
          <w:w w:val="105"/>
          <w:sz w:val="24"/>
        </w:rPr>
        <w:t xml:space="preserve"> </w:t>
      </w:r>
      <w:r w:rsidRPr="00C74194">
        <w:rPr>
          <w:w w:val="105"/>
          <w:sz w:val="24"/>
        </w:rPr>
        <w:t>техніки</w:t>
      </w:r>
      <w:r w:rsidRPr="00C74194">
        <w:rPr>
          <w:spacing w:val="-12"/>
          <w:w w:val="105"/>
          <w:sz w:val="24"/>
        </w:rPr>
        <w:t xml:space="preserve"> </w:t>
      </w:r>
      <w:r w:rsidRPr="00C74194">
        <w:rPr>
          <w:w w:val="105"/>
          <w:sz w:val="24"/>
        </w:rPr>
        <w:t>безпеки</w:t>
      </w:r>
      <w:r w:rsidRPr="00C74194">
        <w:rPr>
          <w:spacing w:val="-11"/>
          <w:w w:val="105"/>
          <w:sz w:val="24"/>
        </w:rPr>
        <w:t xml:space="preserve"> </w:t>
      </w:r>
      <w:r w:rsidRPr="00C74194">
        <w:rPr>
          <w:w w:val="105"/>
          <w:sz w:val="24"/>
        </w:rPr>
        <w:t>і</w:t>
      </w:r>
      <w:r w:rsidRPr="00C74194">
        <w:rPr>
          <w:spacing w:val="-10"/>
          <w:w w:val="105"/>
          <w:sz w:val="24"/>
        </w:rPr>
        <w:t xml:space="preserve"> </w:t>
      </w:r>
      <w:r w:rsidRPr="00C74194">
        <w:rPr>
          <w:w w:val="105"/>
          <w:sz w:val="24"/>
        </w:rPr>
        <w:t>виробничої</w:t>
      </w:r>
      <w:r w:rsidRPr="00C74194">
        <w:rPr>
          <w:spacing w:val="-9"/>
          <w:w w:val="105"/>
          <w:sz w:val="24"/>
        </w:rPr>
        <w:t xml:space="preserve"> </w:t>
      </w:r>
      <w:r w:rsidRPr="00C74194">
        <w:rPr>
          <w:w w:val="105"/>
          <w:sz w:val="24"/>
        </w:rPr>
        <w:t>санітарії</w:t>
      </w:r>
      <w:r w:rsidRPr="00C74194">
        <w:rPr>
          <w:spacing w:val="-9"/>
          <w:w w:val="105"/>
          <w:sz w:val="24"/>
        </w:rPr>
        <w:t xml:space="preserve"> </w:t>
      </w:r>
      <w:r w:rsidRPr="00C74194">
        <w:rPr>
          <w:w w:val="105"/>
          <w:sz w:val="24"/>
        </w:rPr>
        <w:t>при</w:t>
      </w:r>
      <w:r w:rsidRPr="00C74194">
        <w:rPr>
          <w:spacing w:val="-12"/>
          <w:w w:val="105"/>
          <w:sz w:val="24"/>
        </w:rPr>
        <w:t xml:space="preserve"> </w:t>
      </w:r>
      <w:r w:rsidRPr="00C74194">
        <w:rPr>
          <w:w w:val="105"/>
          <w:sz w:val="24"/>
        </w:rPr>
        <w:t>приготуванні</w:t>
      </w:r>
      <w:r w:rsidRPr="00C74194">
        <w:rPr>
          <w:spacing w:val="-9"/>
          <w:w w:val="105"/>
          <w:sz w:val="24"/>
        </w:rPr>
        <w:t xml:space="preserve"> </w:t>
      </w:r>
      <w:r w:rsidRPr="00C74194">
        <w:rPr>
          <w:w w:val="105"/>
          <w:sz w:val="24"/>
        </w:rPr>
        <w:t>лікарських засобів в умовах аптеки.</w:t>
      </w:r>
    </w:p>
    <w:p w:rsidR="00574AB0" w:rsidRPr="00C74194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C74194">
        <w:rPr>
          <w:w w:val="105"/>
          <w:sz w:val="24"/>
        </w:rPr>
        <w:t>Вимоги</w:t>
      </w:r>
      <w:r w:rsidRPr="00C74194">
        <w:rPr>
          <w:spacing w:val="-16"/>
          <w:w w:val="105"/>
          <w:sz w:val="24"/>
        </w:rPr>
        <w:t xml:space="preserve"> </w:t>
      </w:r>
      <w:r w:rsidRPr="00C74194">
        <w:rPr>
          <w:w w:val="105"/>
          <w:sz w:val="24"/>
        </w:rPr>
        <w:t>до</w:t>
      </w:r>
      <w:r w:rsidRPr="00C74194">
        <w:rPr>
          <w:spacing w:val="-16"/>
          <w:w w:val="105"/>
          <w:sz w:val="24"/>
        </w:rPr>
        <w:t xml:space="preserve"> </w:t>
      </w:r>
      <w:r w:rsidRPr="00C74194">
        <w:rPr>
          <w:w w:val="105"/>
          <w:sz w:val="24"/>
        </w:rPr>
        <w:t>техніки</w:t>
      </w:r>
      <w:r w:rsidRPr="00C74194">
        <w:rPr>
          <w:spacing w:val="-15"/>
          <w:w w:val="105"/>
          <w:sz w:val="24"/>
        </w:rPr>
        <w:t xml:space="preserve"> </w:t>
      </w:r>
      <w:r w:rsidRPr="00C74194">
        <w:rPr>
          <w:w w:val="105"/>
          <w:sz w:val="24"/>
        </w:rPr>
        <w:t>безпеки</w:t>
      </w:r>
      <w:r w:rsidRPr="00C74194">
        <w:rPr>
          <w:spacing w:val="-15"/>
          <w:w w:val="105"/>
          <w:sz w:val="24"/>
        </w:rPr>
        <w:t xml:space="preserve"> </w:t>
      </w:r>
      <w:r w:rsidRPr="00C74194">
        <w:rPr>
          <w:w w:val="105"/>
          <w:sz w:val="24"/>
        </w:rPr>
        <w:t>і</w:t>
      </w:r>
      <w:r w:rsidRPr="00C74194">
        <w:rPr>
          <w:spacing w:val="-14"/>
          <w:w w:val="105"/>
          <w:sz w:val="24"/>
        </w:rPr>
        <w:t xml:space="preserve"> </w:t>
      </w:r>
      <w:r w:rsidRPr="00C74194">
        <w:rPr>
          <w:w w:val="105"/>
          <w:sz w:val="24"/>
        </w:rPr>
        <w:t>виробничої</w:t>
      </w:r>
      <w:r w:rsidRPr="00C74194">
        <w:rPr>
          <w:spacing w:val="-12"/>
          <w:w w:val="105"/>
          <w:sz w:val="24"/>
        </w:rPr>
        <w:t xml:space="preserve"> </w:t>
      </w:r>
      <w:r w:rsidRPr="00C74194">
        <w:rPr>
          <w:w w:val="105"/>
          <w:sz w:val="24"/>
        </w:rPr>
        <w:t>санітарії</w:t>
      </w:r>
      <w:r w:rsidRPr="00C74194">
        <w:rPr>
          <w:spacing w:val="-13"/>
          <w:w w:val="105"/>
          <w:sz w:val="24"/>
        </w:rPr>
        <w:t xml:space="preserve"> </w:t>
      </w:r>
      <w:r w:rsidRPr="00C74194">
        <w:rPr>
          <w:w w:val="105"/>
          <w:sz w:val="24"/>
        </w:rPr>
        <w:t>при</w:t>
      </w:r>
      <w:r w:rsidRPr="00C74194">
        <w:rPr>
          <w:spacing w:val="-16"/>
          <w:w w:val="105"/>
          <w:sz w:val="24"/>
        </w:rPr>
        <w:t xml:space="preserve"> </w:t>
      </w:r>
      <w:r w:rsidRPr="00C74194">
        <w:rPr>
          <w:w w:val="105"/>
          <w:sz w:val="24"/>
        </w:rPr>
        <w:t>одержанні</w:t>
      </w:r>
      <w:r w:rsidRPr="00C74194">
        <w:rPr>
          <w:spacing w:val="-13"/>
          <w:w w:val="105"/>
          <w:sz w:val="24"/>
        </w:rPr>
        <w:t xml:space="preserve"> </w:t>
      </w:r>
      <w:r w:rsidRPr="00C74194">
        <w:rPr>
          <w:w w:val="105"/>
          <w:sz w:val="24"/>
        </w:rPr>
        <w:t>води</w:t>
      </w:r>
      <w:r w:rsidRPr="00C74194">
        <w:rPr>
          <w:spacing w:val="-15"/>
          <w:w w:val="105"/>
          <w:sz w:val="24"/>
        </w:rPr>
        <w:t xml:space="preserve"> </w:t>
      </w:r>
      <w:r w:rsidRPr="00C74194">
        <w:rPr>
          <w:w w:val="105"/>
          <w:sz w:val="24"/>
        </w:rPr>
        <w:t>очищеної та води для ін’єкцій.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Вимоги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до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техніки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безпеки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виробничої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санітарії</w:t>
      </w:r>
      <w:r w:rsidRPr="00DF7B22">
        <w:rPr>
          <w:spacing w:val="-1"/>
          <w:w w:val="105"/>
          <w:sz w:val="24"/>
        </w:rPr>
        <w:t xml:space="preserve"> </w:t>
      </w:r>
      <w:r w:rsidRPr="00DF7B22">
        <w:rPr>
          <w:w w:val="105"/>
          <w:sz w:val="24"/>
        </w:rPr>
        <w:t>при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зберіганні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лікарських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засобів.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Облаштування</w:t>
      </w:r>
      <w:r w:rsidRPr="00DF7B22">
        <w:rPr>
          <w:spacing w:val="-2"/>
          <w:w w:val="105"/>
          <w:sz w:val="24"/>
        </w:rPr>
        <w:t xml:space="preserve"> </w:t>
      </w:r>
      <w:r w:rsidRPr="00DF7B22">
        <w:rPr>
          <w:w w:val="105"/>
          <w:sz w:val="24"/>
        </w:rPr>
        <w:t>складських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та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матеріальних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приміщень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відповідно</w:t>
      </w:r>
      <w:r w:rsidRPr="00DF7B22">
        <w:rPr>
          <w:spacing w:val="-6"/>
          <w:w w:val="105"/>
          <w:sz w:val="24"/>
        </w:rPr>
        <w:t xml:space="preserve"> </w:t>
      </w:r>
      <w:r w:rsidRPr="00DF7B22">
        <w:rPr>
          <w:w w:val="105"/>
          <w:sz w:val="24"/>
        </w:rPr>
        <w:t>до</w:t>
      </w:r>
      <w:r w:rsidRPr="00DF7B22">
        <w:rPr>
          <w:spacing w:val="-5"/>
          <w:w w:val="105"/>
          <w:sz w:val="24"/>
        </w:rPr>
        <w:t xml:space="preserve"> </w:t>
      </w:r>
      <w:r w:rsidRPr="00DF7B22">
        <w:rPr>
          <w:w w:val="105"/>
          <w:sz w:val="24"/>
        </w:rPr>
        <w:t>груп</w:t>
      </w:r>
      <w:r w:rsidRPr="00DF7B22">
        <w:rPr>
          <w:spacing w:val="-5"/>
          <w:w w:val="105"/>
          <w:sz w:val="24"/>
        </w:rPr>
        <w:t xml:space="preserve"> ЛЗ.</w:t>
      </w:r>
    </w:p>
    <w:p w:rsidR="00574AB0" w:rsidRPr="00DF7B22" w:rsidRDefault="00574AB0" w:rsidP="00574AB0">
      <w:pPr>
        <w:pStyle w:val="a4"/>
        <w:numPr>
          <w:ilvl w:val="0"/>
          <w:numId w:val="2"/>
        </w:numPr>
        <w:tabs>
          <w:tab w:val="left" w:pos="729"/>
        </w:tabs>
        <w:spacing w:before="0"/>
        <w:ind w:left="0" w:firstLine="567"/>
        <w:jc w:val="both"/>
        <w:rPr>
          <w:sz w:val="24"/>
        </w:rPr>
      </w:pPr>
      <w:r w:rsidRPr="00DF7B22">
        <w:rPr>
          <w:w w:val="105"/>
          <w:sz w:val="24"/>
        </w:rPr>
        <w:t>Санітарний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нагляд</w:t>
      </w:r>
      <w:r w:rsidRPr="00DF7B22">
        <w:rPr>
          <w:spacing w:val="-3"/>
          <w:w w:val="105"/>
          <w:sz w:val="24"/>
        </w:rPr>
        <w:t xml:space="preserve"> </w:t>
      </w:r>
      <w:r w:rsidRPr="00DF7B22">
        <w:rPr>
          <w:w w:val="105"/>
          <w:sz w:val="24"/>
        </w:rPr>
        <w:t>за</w:t>
      </w:r>
      <w:r w:rsidRPr="00DF7B22">
        <w:rPr>
          <w:spacing w:val="-7"/>
          <w:w w:val="105"/>
          <w:sz w:val="24"/>
        </w:rPr>
        <w:t xml:space="preserve"> </w:t>
      </w:r>
      <w:r w:rsidRPr="00DF7B22">
        <w:rPr>
          <w:w w:val="105"/>
          <w:sz w:val="24"/>
        </w:rPr>
        <w:t>закладами</w:t>
      </w:r>
      <w:r w:rsidRPr="00DF7B22">
        <w:rPr>
          <w:spacing w:val="2"/>
          <w:w w:val="105"/>
          <w:sz w:val="24"/>
        </w:rPr>
        <w:t xml:space="preserve"> </w:t>
      </w:r>
      <w:r w:rsidRPr="00DF7B22">
        <w:rPr>
          <w:spacing w:val="-2"/>
          <w:w w:val="105"/>
          <w:sz w:val="24"/>
        </w:rPr>
        <w:t>фармації.</w:t>
      </w:r>
    </w:p>
    <w:p w:rsidR="00B7638C" w:rsidRPr="0009422C" w:rsidRDefault="00B7638C" w:rsidP="00574AB0">
      <w:pPr>
        <w:pStyle w:val="a3"/>
        <w:ind w:left="720"/>
        <w:rPr>
          <w:lang w:val="uk-UA"/>
        </w:rPr>
      </w:pPr>
      <w:bookmarkStart w:id="0" w:name="_GoBack"/>
      <w:bookmarkEnd w:id="0"/>
    </w:p>
    <w:sectPr w:rsidR="00B7638C" w:rsidRPr="00094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14629"/>
    <w:multiLevelType w:val="multilevel"/>
    <w:tmpl w:val="D09C6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0E7FD6"/>
    <w:multiLevelType w:val="hybridMultilevel"/>
    <w:tmpl w:val="06B6F372"/>
    <w:lvl w:ilvl="0" w:tplc="DB9ECFA6">
      <w:start w:val="1"/>
      <w:numFmt w:val="decimal"/>
      <w:lvlText w:val="%1."/>
      <w:lvlJc w:val="left"/>
      <w:pPr>
        <w:ind w:left="606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uk-UA" w:eastAsia="en-US" w:bidi="ar-SA"/>
      </w:rPr>
    </w:lvl>
    <w:lvl w:ilvl="1" w:tplc="967CAFB6">
      <w:numFmt w:val="bullet"/>
      <w:lvlText w:val="•"/>
      <w:lvlJc w:val="left"/>
      <w:pPr>
        <w:ind w:left="1589" w:hanging="236"/>
      </w:pPr>
      <w:rPr>
        <w:rFonts w:hint="default"/>
        <w:lang w:val="uk-UA" w:eastAsia="en-US" w:bidi="ar-SA"/>
      </w:rPr>
    </w:lvl>
    <w:lvl w:ilvl="2" w:tplc="8CB48248">
      <w:numFmt w:val="bullet"/>
      <w:lvlText w:val="•"/>
      <w:lvlJc w:val="left"/>
      <w:pPr>
        <w:ind w:left="2578" w:hanging="236"/>
      </w:pPr>
      <w:rPr>
        <w:rFonts w:hint="default"/>
        <w:lang w:val="uk-UA" w:eastAsia="en-US" w:bidi="ar-SA"/>
      </w:rPr>
    </w:lvl>
    <w:lvl w:ilvl="3" w:tplc="7416ED4A">
      <w:numFmt w:val="bullet"/>
      <w:lvlText w:val="•"/>
      <w:lvlJc w:val="left"/>
      <w:pPr>
        <w:ind w:left="3567" w:hanging="236"/>
      </w:pPr>
      <w:rPr>
        <w:rFonts w:hint="default"/>
        <w:lang w:val="uk-UA" w:eastAsia="en-US" w:bidi="ar-SA"/>
      </w:rPr>
    </w:lvl>
    <w:lvl w:ilvl="4" w:tplc="E7EC0A6A">
      <w:numFmt w:val="bullet"/>
      <w:lvlText w:val="•"/>
      <w:lvlJc w:val="left"/>
      <w:pPr>
        <w:ind w:left="4556" w:hanging="236"/>
      </w:pPr>
      <w:rPr>
        <w:rFonts w:hint="default"/>
        <w:lang w:val="uk-UA" w:eastAsia="en-US" w:bidi="ar-SA"/>
      </w:rPr>
    </w:lvl>
    <w:lvl w:ilvl="5" w:tplc="04F68BEE">
      <w:numFmt w:val="bullet"/>
      <w:lvlText w:val="•"/>
      <w:lvlJc w:val="left"/>
      <w:pPr>
        <w:ind w:left="5545" w:hanging="236"/>
      </w:pPr>
      <w:rPr>
        <w:rFonts w:hint="default"/>
        <w:lang w:val="uk-UA" w:eastAsia="en-US" w:bidi="ar-SA"/>
      </w:rPr>
    </w:lvl>
    <w:lvl w:ilvl="6" w:tplc="CFF219AC">
      <w:numFmt w:val="bullet"/>
      <w:lvlText w:val="•"/>
      <w:lvlJc w:val="left"/>
      <w:pPr>
        <w:ind w:left="6535" w:hanging="236"/>
      </w:pPr>
      <w:rPr>
        <w:rFonts w:hint="default"/>
        <w:lang w:val="uk-UA" w:eastAsia="en-US" w:bidi="ar-SA"/>
      </w:rPr>
    </w:lvl>
    <w:lvl w:ilvl="7" w:tplc="502AF606">
      <w:numFmt w:val="bullet"/>
      <w:lvlText w:val="•"/>
      <w:lvlJc w:val="left"/>
      <w:pPr>
        <w:ind w:left="7524" w:hanging="236"/>
      </w:pPr>
      <w:rPr>
        <w:rFonts w:hint="default"/>
        <w:lang w:val="uk-UA" w:eastAsia="en-US" w:bidi="ar-SA"/>
      </w:rPr>
    </w:lvl>
    <w:lvl w:ilvl="8" w:tplc="C70E085C">
      <w:numFmt w:val="bullet"/>
      <w:lvlText w:val="•"/>
      <w:lvlJc w:val="left"/>
      <w:pPr>
        <w:ind w:left="8513" w:hanging="236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22C"/>
    <w:rsid w:val="0009422C"/>
    <w:rsid w:val="00574AB0"/>
    <w:rsid w:val="00B7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  <w:style w:type="paragraph" w:styleId="a4">
    <w:name w:val="List Paragraph"/>
    <w:basedOn w:val="a"/>
    <w:uiPriority w:val="1"/>
    <w:qFormat/>
    <w:rsid w:val="00574AB0"/>
    <w:pPr>
      <w:widowControl w:val="0"/>
      <w:autoSpaceDE w:val="0"/>
      <w:autoSpaceDN w:val="0"/>
      <w:spacing w:before="41" w:after="0" w:line="240" w:lineRule="auto"/>
      <w:ind w:left="729" w:hanging="358"/>
    </w:pPr>
    <w:rPr>
      <w:rFonts w:ascii="Times New Roman" w:eastAsia="Times New Roman" w:hAnsi="Times New Roman" w:cs="Times New Roman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  <w:style w:type="paragraph" w:styleId="a4">
    <w:name w:val="List Paragraph"/>
    <w:basedOn w:val="a"/>
    <w:uiPriority w:val="1"/>
    <w:qFormat/>
    <w:rsid w:val="00574AB0"/>
    <w:pPr>
      <w:widowControl w:val="0"/>
      <w:autoSpaceDE w:val="0"/>
      <w:autoSpaceDN w:val="0"/>
      <w:spacing w:before="41" w:after="0" w:line="240" w:lineRule="auto"/>
      <w:ind w:left="729" w:hanging="358"/>
    </w:pPr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2044</Words>
  <Characters>1166</Characters>
  <Application>Microsoft Office Word</Application>
  <DocSecurity>0</DocSecurity>
  <Lines>9</Lines>
  <Paragraphs>6</Paragraphs>
  <ScaleCrop>false</ScaleCrop>
  <Company/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 Олександрівна Александрова</dc:creator>
  <cp:keywords/>
  <dc:description/>
  <cp:lastModifiedBy>Майя Образенко</cp:lastModifiedBy>
  <cp:revision>2</cp:revision>
  <dcterms:created xsi:type="dcterms:W3CDTF">2020-09-30T04:15:00Z</dcterms:created>
  <dcterms:modified xsi:type="dcterms:W3CDTF">2026-03-18T12:35:00Z</dcterms:modified>
</cp:coreProperties>
</file>