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FFBD22" w14:textId="0A181FBC" w:rsidR="001A140C" w:rsidRDefault="001A140C" w:rsidP="003B3F86">
      <w:pPr>
        <w:pageBreakBefore/>
        <w:suppressAutoHyphens/>
        <w:spacing w:after="0" w:line="360" w:lineRule="auto"/>
        <w:jc w:val="center"/>
        <w:rPr>
          <w:rFonts w:ascii="Times New Roman" w:eastAsia="Calibri" w:hAnsi="Times New Roman" w:cs="Times New Roman"/>
          <w:sz w:val="28"/>
          <w:szCs w:val="28"/>
          <w:lang w:eastAsia="ru-RU"/>
        </w:rPr>
      </w:pPr>
      <w:r w:rsidRPr="001A140C">
        <w:rPr>
          <w:rFonts w:ascii="Times New Roman" w:eastAsia="Calibri" w:hAnsi="Times New Roman" w:cs="Times New Roman"/>
          <w:noProof/>
          <w:sz w:val="28"/>
          <w:szCs w:val="28"/>
          <w:lang w:val="ru-RU" w:eastAsia="ru-RU"/>
        </w:rPr>
        <w:drawing>
          <wp:inline distT="0" distB="0" distL="0" distR="0" wp14:anchorId="67237804" wp14:editId="6D6F779F">
            <wp:extent cx="5694045" cy="8014477"/>
            <wp:effectExtent l="0" t="0" r="1905" b="5715"/>
            <wp:docPr id="1" name="Рисунок 1" descr="C:\Users\Николай\Downloads\IMG_20260317_11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иколай\Downloads\IMG_20260317_110040.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953" t="1789"/>
                    <a:stretch/>
                  </pic:blipFill>
                  <pic:spPr bwMode="auto">
                    <a:xfrm>
                      <a:off x="0" y="0"/>
                      <a:ext cx="5694515" cy="8015138"/>
                    </a:xfrm>
                    <a:prstGeom prst="rect">
                      <a:avLst/>
                    </a:prstGeom>
                    <a:noFill/>
                    <a:ln>
                      <a:noFill/>
                    </a:ln>
                    <a:extLst>
                      <a:ext uri="{53640926-AAD7-44D8-BBD7-CCE9431645EC}">
                        <a14:shadowObscured xmlns:a14="http://schemas.microsoft.com/office/drawing/2010/main"/>
                      </a:ext>
                    </a:extLst>
                  </pic:spPr>
                </pic:pic>
              </a:graphicData>
            </a:graphic>
          </wp:inline>
        </w:drawing>
      </w:r>
    </w:p>
    <w:p w14:paraId="247D0DFB" w14:textId="77777777" w:rsidR="003B3F86" w:rsidRPr="003B3F86" w:rsidRDefault="003B3F86" w:rsidP="003B3F86">
      <w:pPr>
        <w:rPr>
          <w:rFonts w:ascii="Times New Roman" w:hAnsi="Times New Roman" w:cs="Times New Roman"/>
          <w:sz w:val="24"/>
          <w:szCs w:val="24"/>
        </w:rPr>
      </w:pPr>
      <w:r w:rsidRPr="003B3F86">
        <w:rPr>
          <w:rFonts w:ascii="Times New Roman" w:hAnsi="Times New Roman" w:cs="Times New Roman"/>
          <w:sz w:val="24"/>
          <w:szCs w:val="24"/>
        </w:rPr>
        <w:br w:type="page"/>
      </w:r>
    </w:p>
    <w:p w14:paraId="3742AE98" w14:textId="47236A59" w:rsidR="001A140C" w:rsidRPr="001A140C" w:rsidRDefault="001A140C" w:rsidP="001A140C">
      <w:pPr>
        <w:pStyle w:val="1"/>
        <w:numPr>
          <w:ilvl w:val="0"/>
          <w:numId w:val="2"/>
        </w:numPr>
        <w:tabs>
          <w:tab w:val="clear" w:pos="432"/>
          <w:tab w:val="num" w:pos="0"/>
        </w:tabs>
        <w:jc w:val="both"/>
        <w:rPr>
          <w:rFonts w:eastAsia="Calibri"/>
          <w:b w:val="0"/>
          <w:bCs w:val="0"/>
          <w:sz w:val="24"/>
          <w:szCs w:val="24"/>
          <w:lang w:eastAsia="ru-RU"/>
        </w:rPr>
      </w:pPr>
      <w:r w:rsidRPr="001A140C">
        <w:rPr>
          <w:rFonts w:eastAsia="Calibri"/>
          <w:b w:val="0"/>
          <w:bCs w:val="0"/>
          <w:noProof/>
          <w:sz w:val="24"/>
          <w:szCs w:val="24"/>
          <w:lang w:val="ru-RU" w:eastAsia="ru-RU"/>
        </w:rPr>
        <w:lastRenderedPageBreak/>
        <w:drawing>
          <wp:inline distT="0" distB="0" distL="0" distR="0" wp14:anchorId="16B71B81" wp14:editId="2F880F35">
            <wp:extent cx="5499100" cy="7881620"/>
            <wp:effectExtent l="0" t="0" r="6350" b="5080"/>
            <wp:docPr id="2" name="Рисунок 2" descr="C:\Users\Николай\Downloads\IMG_20260317_110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колай\Downloads\IMG_20260317_110219.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178" t="3346" r="7979" b="78"/>
                    <a:stretch/>
                  </pic:blipFill>
                  <pic:spPr bwMode="auto">
                    <a:xfrm>
                      <a:off x="0" y="0"/>
                      <a:ext cx="5499100" cy="7881620"/>
                    </a:xfrm>
                    <a:prstGeom prst="rect">
                      <a:avLst/>
                    </a:prstGeom>
                    <a:noFill/>
                    <a:ln>
                      <a:noFill/>
                    </a:ln>
                    <a:extLst>
                      <a:ext uri="{53640926-AAD7-44D8-BBD7-CCE9431645EC}">
                        <a14:shadowObscured xmlns:a14="http://schemas.microsoft.com/office/drawing/2010/main"/>
                      </a:ext>
                    </a:extLst>
                  </pic:spPr>
                </pic:pic>
              </a:graphicData>
            </a:graphic>
          </wp:inline>
        </w:drawing>
      </w:r>
    </w:p>
    <w:p w14:paraId="2866BC34" w14:textId="77777777" w:rsidR="003B3F86" w:rsidRPr="003B3F86" w:rsidRDefault="003B3F86" w:rsidP="003B3F86">
      <w:pPr>
        <w:spacing w:after="200" w:line="276" w:lineRule="auto"/>
        <w:rPr>
          <w:rFonts w:ascii="Times New Roman" w:eastAsia="Times New Roman" w:hAnsi="Times New Roman" w:cs="Times New Roman"/>
          <w:b/>
          <w:sz w:val="24"/>
          <w:szCs w:val="24"/>
          <w:lang w:eastAsia="zh-CN"/>
        </w:rPr>
      </w:pPr>
      <w:r w:rsidRPr="003B3F86">
        <w:rPr>
          <w:b/>
          <w:sz w:val="24"/>
          <w:szCs w:val="24"/>
        </w:rPr>
        <w:br w:type="page"/>
      </w:r>
      <w:bookmarkStart w:id="0" w:name="_GoBack"/>
      <w:bookmarkEnd w:id="0"/>
    </w:p>
    <w:p w14:paraId="084ED2E9" w14:textId="77777777" w:rsidR="003B3F86" w:rsidRPr="003B3F86" w:rsidRDefault="003B3F86" w:rsidP="003B3F86">
      <w:pPr>
        <w:spacing w:after="0" w:line="360" w:lineRule="auto"/>
        <w:jc w:val="center"/>
        <w:rPr>
          <w:rFonts w:ascii="Times New Roman" w:hAnsi="Times New Roman" w:cs="Times New Roman"/>
          <w:sz w:val="24"/>
          <w:szCs w:val="24"/>
        </w:rPr>
      </w:pPr>
      <w:r w:rsidRPr="003B3F86">
        <w:rPr>
          <w:rFonts w:ascii="Times New Roman" w:hAnsi="Times New Roman" w:cs="Times New Roman"/>
          <w:b/>
          <w:sz w:val="24"/>
          <w:szCs w:val="24"/>
        </w:rPr>
        <w:lastRenderedPageBreak/>
        <w:t>1. Опис навчальної дисципліни</w:t>
      </w:r>
      <w:r w:rsidRPr="003B3F86">
        <w:rPr>
          <w:rFonts w:ascii="Times New Roman" w:hAnsi="Times New Roman" w:cs="Times New Roman"/>
          <w:sz w:val="24"/>
          <w:szCs w:val="24"/>
        </w:rPr>
        <w:t>:</w:t>
      </w:r>
    </w:p>
    <w:tbl>
      <w:tblPr>
        <w:tblStyle w:val="a3"/>
        <w:tblW w:w="0" w:type="auto"/>
        <w:tblLook w:val="04A0" w:firstRow="1" w:lastRow="0" w:firstColumn="1" w:lastColumn="0" w:noHBand="0" w:noVBand="1"/>
      </w:tblPr>
      <w:tblGrid>
        <w:gridCol w:w="3015"/>
        <w:gridCol w:w="3188"/>
        <w:gridCol w:w="3426"/>
      </w:tblGrid>
      <w:tr w:rsidR="003B3F86" w:rsidRPr="003B3F86" w14:paraId="125DE11B" w14:textId="77777777" w:rsidTr="00F354C6">
        <w:tc>
          <w:tcPr>
            <w:tcW w:w="3085" w:type="dxa"/>
          </w:tcPr>
          <w:p w14:paraId="52FDFB14"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Найменування</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показників</w:t>
            </w:r>
            <w:proofErr w:type="spellEnd"/>
          </w:p>
        </w:tc>
        <w:tc>
          <w:tcPr>
            <w:tcW w:w="3260" w:type="dxa"/>
          </w:tcPr>
          <w:p w14:paraId="7495FE36"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Галузь</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знань</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спеціальність</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спеціалізація</w:t>
            </w:r>
            <w:proofErr w:type="spellEnd"/>
            <w:r w:rsidRPr="003B3F86">
              <w:rPr>
                <w:rFonts w:ascii="Times New Roman" w:hAnsi="Times New Roman" w:cs="Times New Roman"/>
                <w:sz w:val="24"/>
                <w:szCs w:val="24"/>
              </w:rPr>
              <w:t xml:space="preserve">, </w:t>
            </w:r>
          </w:p>
          <w:p w14:paraId="3946568D"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рівень</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вищої</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освіти</w:t>
            </w:r>
            <w:proofErr w:type="spellEnd"/>
          </w:p>
        </w:tc>
        <w:tc>
          <w:tcPr>
            <w:tcW w:w="3510" w:type="dxa"/>
          </w:tcPr>
          <w:p w14:paraId="5A733FA7" w14:textId="77777777" w:rsidR="003B3F86" w:rsidRPr="003B3F86" w:rsidRDefault="003B3F86" w:rsidP="003B3F86">
            <w:pPr>
              <w:spacing w:line="360" w:lineRule="auto"/>
              <w:jc w:val="center"/>
              <w:rPr>
                <w:rFonts w:ascii="Times New Roman" w:hAnsi="Times New Roman" w:cs="Times New Roman"/>
                <w:sz w:val="24"/>
                <w:szCs w:val="24"/>
              </w:rPr>
            </w:pPr>
            <w:r w:rsidRPr="003B3F86">
              <w:rPr>
                <w:rFonts w:ascii="Times New Roman" w:hAnsi="Times New Roman" w:cs="Times New Roman"/>
                <w:sz w:val="24"/>
                <w:szCs w:val="24"/>
              </w:rPr>
              <w:t xml:space="preserve">Характеристика </w:t>
            </w:r>
            <w:proofErr w:type="spellStart"/>
            <w:r w:rsidRPr="003B3F86">
              <w:rPr>
                <w:rFonts w:ascii="Times New Roman" w:hAnsi="Times New Roman" w:cs="Times New Roman"/>
                <w:sz w:val="24"/>
                <w:szCs w:val="24"/>
              </w:rPr>
              <w:t>навчальної</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дисципліни</w:t>
            </w:r>
            <w:proofErr w:type="spellEnd"/>
          </w:p>
        </w:tc>
      </w:tr>
      <w:tr w:rsidR="003B3F86" w:rsidRPr="003B3F86" w14:paraId="3DA0D495" w14:textId="77777777" w:rsidTr="00F354C6">
        <w:tc>
          <w:tcPr>
            <w:tcW w:w="3085" w:type="dxa"/>
            <w:vMerge w:val="restart"/>
          </w:tcPr>
          <w:p w14:paraId="369190D1"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Загальна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кількість</w:t>
            </w:r>
            <w:proofErr w:type="spellEnd"/>
            <w:r w:rsidRPr="003B3F86">
              <w:rPr>
                <w:rFonts w:ascii="Times New Roman" w:hAnsi="Times New Roman" w:cs="Times New Roman"/>
                <w:sz w:val="24"/>
                <w:szCs w:val="24"/>
              </w:rPr>
              <w:t xml:space="preserve">: </w:t>
            </w:r>
          </w:p>
          <w:p w14:paraId="096D6AC2"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Кредитів</w:t>
            </w:r>
            <w:proofErr w:type="spellEnd"/>
            <w:r w:rsidRPr="003B3F86">
              <w:rPr>
                <w:rFonts w:ascii="Times New Roman" w:hAnsi="Times New Roman" w:cs="Times New Roman"/>
                <w:sz w:val="24"/>
                <w:szCs w:val="24"/>
              </w:rPr>
              <w:t xml:space="preserve"> – 3</w:t>
            </w:r>
          </w:p>
          <w:p w14:paraId="45A55D3B" w14:textId="77777777" w:rsidR="003B3F86" w:rsidRPr="003B3F86" w:rsidRDefault="003B3F86" w:rsidP="003B3F86">
            <w:pPr>
              <w:spacing w:line="360" w:lineRule="auto"/>
              <w:jc w:val="both"/>
              <w:rPr>
                <w:rFonts w:ascii="Times New Roman" w:hAnsi="Times New Roman" w:cs="Times New Roman"/>
                <w:sz w:val="24"/>
                <w:szCs w:val="24"/>
              </w:rPr>
            </w:pPr>
            <w:r w:rsidRPr="003B3F86">
              <w:rPr>
                <w:rFonts w:ascii="Times New Roman" w:hAnsi="Times New Roman" w:cs="Times New Roman"/>
                <w:sz w:val="24"/>
                <w:szCs w:val="24"/>
              </w:rPr>
              <w:t xml:space="preserve">Годин – 90 </w:t>
            </w:r>
          </w:p>
          <w:p w14:paraId="73F68895"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Змістових</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підрозділів</w:t>
            </w:r>
            <w:proofErr w:type="spellEnd"/>
            <w:r w:rsidRPr="003B3F86">
              <w:rPr>
                <w:rFonts w:ascii="Times New Roman" w:hAnsi="Times New Roman" w:cs="Times New Roman"/>
                <w:sz w:val="24"/>
                <w:szCs w:val="24"/>
              </w:rPr>
              <w:t xml:space="preserve"> – 0</w:t>
            </w:r>
          </w:p>
        </w:tc>
        <w:tc>
          <w:tcPr>
            <w:tcW w:w="3260" w:type="dxa"/>
            <w:vMerge w:val="restart"/>
          </w:tcPr>
          <w:p w14:paraId="53E2A866"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Галузь</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знань</w:t>
            </w:r>
            <w:proofErr w:type="spellEnd"/>
          </w:p>
          <w:p w14:paraId="39633D07" w14:textId="77777777" w:rsidR="003B3F86" w:rsidRPr="003B3F86" w:rsidRDefault="003B3F86" w:rsidP="003B3F86">
            <w:pPr>
              <w:spacing w:line="360" w:lineRule="auto"/>
              <w:jc w:val="center"/>
              <w:rPr>
                <w:rFonts w:ascii="Times New Roman" w:hAnsi="Times New Roman" w:cs="Times New Roman"/>
                <w:sz w:val="24"/>
                <w:szCs w:val="24"/>
              </w:rPr>
            </w:pPr>
            <w:r w:rsidRPr="003B3F86">
              <w:rPr>
                <w:rFonts w:ascii="Times New Roman" w:hAnsi="Times New Roman" w:cs="Times New Roman"/>
                <w:sz w:val="24"/>
                <w:szCs w:val="24"/>
              </w:rPr>
              <w:t>22 «</w:t>
            </w:r>
            <w:proofErr w:type="spellStart"/>
            <w:r w:rsidRPr="003B3F86">
              <w:rPr>
                <w:rFonts w:ascii="Times New Roman" w:hAnsi="Times New Roman" w:cs="Times New Roman"/>
                <w:sz w:val="24"/>
                <w:szCs w:val="24"/>
              </w:rPr>
              <w:t>Охорона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здоров’я</w:t>
            </w:r>
            <w:proofErr w:type="spellEnd"/>
            <w:r w:rsidRPr="003B3F86">
              <w:rPr>
                <w:rFonts w:ascii="Times New Roman" w:hAnsi="Times New Roman" w:cs="Times New Roman"/>
                <w:sz w:val="24"/>
                <w:szCs w:val="24"/>
              </w:rPr>
              <w:t>»</w:t>
            </w:r>
          </w:p>
          <w:p w14:paraId="2F290591"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Спеціальність</w:t>
            </w:r>
            <w:proofErr w:type="spellEnd"/>
          </w:p>
          <w:p w14:paraId="53C76537" w14:textId="77777777" w:rsidR="003B3F86" w:rsidRPr="003B3F86" w:rsidRDefault="003B3F86" w:rsidP="003B3F86">
            <w:pPr>
              <w:spacing w:line="360" w:lineRule="auto"/>
              <w:jc w:val="center"/>
              <w:rPr>
                <w:rFonts w:ascii="Times New Roman" w:hAnsi="Times New Roman" w:cs="Times New Roman"/>
                <w:sz w:val="24"/>
                <w:szCs w:val="24"/>
              </w:rPr>
            </w:pPr>
            <w:r w:rsidRPr="003B3F86">
              <w:rPr>
                <w:rFonts w:ascii="Times New Roman" w:hAnsi="Times New Roman" w:cs="Times New Roman"/>
                <w:sz w:val="24"/>
                <w:szCs w:val="24"/>
              </w:rPr>
              <w:t>221 «</w:t>
            </w:r>
            <w:proofErr w:type="spellStart"/>
            <w:r w:rsidRPr="003B3F86">
              <w:rPr>
                <w:rFonts w:ascii="Times New Roman" w:hAnsi="Times New Roman" w:cs="Times New Roman"/>
                <w:sz w:val="24"/>
                <w:szCs w:val="24"/>
              </w:rPr>
              <w:t>Стоматологія</w:t>
            </w:r>
            <w:proofErr w:type="spellEnd"/>
            <w:r w:rsidRPr="003B3F86">
              <w:rPr>
                <w:rFonts w:ascii="Times New Roman" w:hAnsi="Times New Roman" w:cs="Times New Roman"/>
                <w:sz w:val="24"/>
                <w:szCs w:val="24"/>
              </w:rPr>
              <w:t>»</w:t>
            </w:r>
          </w:p>
          <w:p w14:paraId="2382CB25"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Рівень</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вищої</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освіти</w:t>
            </w:r>
            <w:proofErr w:type="spellEnd"/>
          </w:p>
          <w:p w14:paraId="6BB80DF3" w14:textId="77777777" w:rsidR="003B3F86" w:rsidRPr="003B3F86" w:rsidRDefault="003B3F86" w:rsidP="003B3F86">
            <w:pPr>
              <w:spacing w:line="360" w:lineRule="auto"/>
              <w:jc w:val="center"/>
              <w:rPr>
                <w:rFonts w:ascii="Times New Roman" w:hAnsi="Times New Roman" w:cs="Times New Roman"/>
                <w:sz w:val="24"/>
                <w:szCs w:val="24"/>
              </w:rPr>
            </w:pPr>
            <w:proofErr w:type="spellStart"/>
            <w:r w:rsidRPr="003B3F86">
              <w:rPr>
                <w:rFonts w:ascii="Times New Roman" w:hAnsi="Times New Roman" w:cs="Times New Roman"/>
                <w:sz w:val="24"/>
                <w:szCs w:val="24"/>
              </w:rPr>
              <w:t>другий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магістерський</w:t>
            </w:r>
            <w:proofErr w:type="spellEnd"/>
            <w:r w:rsidRPr="003B3F86">
              <w:rPr>
                <w:rFonts w:ascii="Times New Roman" w:hAnsi="Times New Roman" w:cs="Times New Roman"/>
                <w:sz w:val="24"/>
                <w:szCs w:val="24"/>
              </w:rPr>
              <w:t>)</w:t>
            </w:r>
          </w:p>
        </w:tc>
        <w:tc>
          <w:tcPr>
            <w:tcW w:w="3510" w:type="dxa"/>
          </w:tcPr>
          <w:p w14:paraId="0EFC165F" w14:textId="77777777" w:rsidR="003B3F86" w:rsidRPr="003B3F86" w:rsidRDefault="003B3F86" w:rsidP="003B3F86">
            <w:pPr>
              <w:spacing w:line="360" w:lineRule="auto"/>
              <w:rPr>
                <w:rFonts w:ascii="Times New Roman" w:hAnsi="Times New Roman" w:cs="Times New Roman"/>
                <w:sz w:val="24"/>
                <w:szCs w:val="24"/>
              </w:rPr>
            </w:pPr>
            <w:proofErr w:type="spellStart"/>
            <w:r w:rsidRPr="003B3F86">
              <w:rPr>
                <w:rFonts w:ascii="Times New Roman" w:hAnsi="Times New Roman" w:cs="Times New Roman"/>
                <w:sz w:val="24"/>
                <w:szCs w:val="24"/>
              </w:rPr>
              <w:t>Денна</w:t>
            </w:r>
            <w:proofErr w:type="spellEnd"/>
            <w:r w:rsidRPr="003B3F86">
              <w:rPr>
                <w:rFonts w:ascii="Times New Roman" w:hAnsi="Times New Roman" w:cs="Times New Roman"/>
                <w:sz w:val="24"/>
                <w:szCs w:val="24"/>
              </w:rPr>
              <w:t xml:space="preserve"> форма </w:t>
            </w:r>
            <w:proofErr w:type="spellStart"/>
            <w:r w:rsidRPr="003B3F86">
              <w:rPr>
                <w:rFonts w:ascii="Times New Roman" w:hAnsi="Times New Roman" w:cs="Times New Roman"/>
                <w:sz w:val="24"/>
                <w:szCs w:val="24"/>
              </w:rPr>
              <w:t>навчання</w:t>
            </w:r>
            <w:proofErr w:type="spellEnd"/>
          </w:p>
          <w:p w14:paraId="77F2EDFC" w14:textId="77777777" w:rsidR="003B3F86" w:rsidRPr="003B3F86" w:rsidRDefault="003B3F86" w:rsidP="003B3F86">
            <w:pPr>
              <w:spacing w:line="360" w:lineRule="auto"/>
              <w:rPr>
                <w:rFonts w:ascii="Times New Roman" w:hAnsi="Times New Roman" w:cs="Times New Roman"/>
                <w:sz w:val="24"/>
                <w:szCs w:val="24"/>
              </w:rPr>
            </w:pPr>
            <w:proofErr w:type="spellStart"/>
            <w:r w:rsidRPr="003B3F86">
              <w:rPr>
                <w:rFonts w:ascii="Times New Roman" w:hAnsi="Times New Roman" w:cs="Times New Roman"/>
                <w:sz w:val="24"/>
                <w:szCs w:val="24"/>
              </w:rPr>
              <w:t>Дисципліна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вільного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вибору</w:t>
            </w:r>
            <w:proofErr w:type="spellEnd"/>
          </w:p>
        </w:tc>
      </w:tr>
      <w:tr w:rsidR="003B3F86" w:rsidRPr="003B3F86" w14:paraId="5596B4B5" w14:textId="77777777" w:rsidTr="00F354C6">
        <w:tc>
          <w:tcPr>
            <w:tcW w:w="3085" w:type="dxa"/>
            <w:vMerge/>
          </w:tcPr>
          <w:p w14:paraId="5E0831AB"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7B664948"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1E163908"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Рік</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підготовки</w:t>
            </w:r>
            <w:proofErr w:type="spellEnd"/>
            <w:r w:rsidRPr="003B3F86">
              <w:rPr>
                <w:rFonts w:ascii="Times New Roman" w:hAnsi="Times New Roman" w:cs="Times New Roman"/>
                <w:sz w:val="24"/>
                <w:szCs w:val="24"/>
              </w:rPr>
              <w:t xml:space="preserve"> 2</w:t>
            </w:r>
          </w:p>
        </w:tc>
      </w:tr>
      <w:tr w:rsidR="003B3F86" w:rsidRPr="003B3F86" w14:paraId="2669F26E" w14:textId="77777777" w:rsidTr="00F354C6">
        <w:tc>
          <w:tcPr>
            <w:tcW w:w="3085" w:type="dxa"/>
            <w:vMerge/>
          </w:tcPr>
          <w:p w14:paraId="119F6490"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2AE1B5DD"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300AB90D" w14:textId="77777777" w:rsidR="003B3F86" w:rsidRPr="003B3F86" w:rsidRDefault="003B3F86" w:rsidP="003B3F86">
            <w:pPr>
              <w:spacing w:line="360" w:lineRule="auto"/>
              <w:jc w:val="both"/>
              <w:rPr>
                <w:rFonts w:ascii="Times New Roman" w:hAnsi="Times New Roman" w:cs="Times New Roman"/>
                <w:sz w:val="24"/>
                <w:szCs w:val="24"/>
              </w:rPr>
            </w:pPr>
            <w:r w:rsidRPr="003B3F86">
              <w:rPr>
                <w:rFonts w:ascii="Times New Roman" w:hAnsi="Times New Roman" w:cs="Times New Roman"/>
                <w:sz w:val="24"/>
                <w:szCs w:val="24"/>
              </w:rPr>
              <w:t>Семестр 3</w:t>
            </w:r>
          </w:p>
        </w:tc>
      </w:tr>
      <w:tr w:rsidR="003B3F86" w:rsidRPr="003B3F86" w14:paraId="629694B9" w14:textId="77777777" w:rsidTr="00F354C6">
        <w:tc>
          <w:tcPr>
            <w:tcW w:w="3085" w:type="dxa"/>
            <w:vMerge/>
          </w:tcPr>
          <w:p w14:paraId="49861D1C"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39178906"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56F07A74"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Лекції</w:t>
            </w:r>
            <w:proofErr w:type="spellEnd"/>
            <w:r w:rsidRPr="003B3F86">
              <w:rPr>
                <w:rFonts w:ascii="Times New Roman" w:hAnsi="Times New Roman" w:cs="Times New Roman"/>
                <w:sz w:val="24"/>
                <w:szCs w:val="24"/>
              </w:rPr>
              <w:t xml:space="preserve"> (год.) - 0</w:t>
            </w:r>
          </w:p>
        </w:tc>
      </w:tr>
      <w:tr w:rsidR="003B3F86" w:rsidRPr="003B3F86" w14:paraId="49C9ECFA" w14:textId="77777777" w:rsidTr="00F354C6">
        <w:tc>
          <w:tcPr>
            <w:tcW w:w="3085" w:type="dxa"/>
            <w:vMerge/>
          </w:tcPr>
          <w:p w14:paraId="45D45C37"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7EE2901B"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54BF4BC0"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Семінарські</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заняття</w:t>
            </w:r>
            <w:proofErr w:type="spellEnd"/>
            <w:r w:rsidRPr="003B3F86">
              <w:rPr>
                <w:rFonts w:ascii="Times New Roman" w:hAnsi="Times New Roman" w:cs="Times New Roman"/>
                <w:sz w:val="24"/>
                <w:szCs w:val="24"/>
              </w:rPr>
              <w:t xml:space="preserve"> (год.) - 0</w:t>
            </w:r>
          </w:p>
        </w:tc>
      </w:tr>
      <w:tr w:rsidR="003B3F86" w:rsidRPr="003B3F86" w14:paraId="55B34FD2" w14:textId="77777777" w:rsidTr="00F354C6">
        <w:tc>
          <w:tcPr>
            <w:tcW w:w="3085" w:type="dxa"/>
            <w:vMerge/>
          </w:tcPr>
          <w:p w14:paraId="6294FFB2"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09223772"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00B5B37C"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Практичні</w:t>
            </w:r>
            <w:proofErr w:type="spellEnd"/>
            <w:r w:rsidRPr="003B3F86">
              <w:rPr>
                <w:rFonts w:ascii="Times New Roman" w:hAnsi="Times New Roman" w:cs="Times New Roman"/>
                <w:sz w:val="24"/>
                <w:szCs w:val="24"/>
              </w:rPr>
              <w:t xml:space="preserve"> (год.) - 30</w:t>
            </w:r>
          </w:p>
        </w:tc>
      </w:tr>
      <w:tr w:rsidR="003B3F86" w:rsidRPr="003B3F86" w14:paraId="030FCBD9" w14:textId="77777777" w:rsidTr="00F354C6">
        <w:tc>
          <w:tcPr>
            <w:tcW w:w="3085" w:type="dxa"/>
            <w:vMerge/>
          </w:tcPr>
          <w:p w14:paraId="5B0A18D6"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2D679E1D"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7B29863D" w14:textId="77777777" w:rsidR="003B3F86" w:rsidRPr="003B3F86" w:rsidRDefault="003B3F86" w:rsidP="003B3F86">
            <w:pPr>
              <w:spacing w:line="360" w:lineRule="auto"/>
              <w:jc w:val="both"/>
              <w:rPr>
                <w:rFonts w:ascii="Times New Roman" w:hAnsi="Times New Roman" w:cs="Times New Roman"/>
                <w:sz w:val="24"/>
                <w:szCs w:val="24"/>
              </w:rPr>
            </w:pPr>
            <w:proofErr w:type="spellStart"/>
            <w:r w:rsidRPr="003B3F86">
              <w:rPr>
                <w:rFonts w:ascii="Times New Roman" w:hAnsi="Times New Roman" w:cs="Times New Roman"/>
                <w:sz w:val="24"/>
                <w:szCs w:val="24"/>
              </w:rPr>
              <w:t>Лабораторні</w:t>
            </w:r>
            <w:proofErr w:type="spellEnd"/>
            <w:r w:rsidRPr="003B3F86">
              <w:rPr>
                <w:rFonts w:ascii="Times New Roman" w:hAnsi="Times New Roman" w:cs="Times New Roman"/>
                <w:sz w:val="24"/>
                <w:szCs w:val="24"/>
              </w:rPr>
              <w:t xml:space="preserve"> (год.) - 0</w:t>
            </w:r>
          </w:p>
        </w:tc>
      </w:tr>
      <w:tr w:rsidR="003B3F86" w:rsidRPr="003B3F86" w14:paraId="0D6440AE" w14:textId="77777777" w:rsidTr="00F354C6">
        <w:tc>
          <w:tcPr>
            <w:tcW w:w="3085" w:type="dxa"/>
            <w:vMerge/>
          </w:tcPr>
          <w:p w14:paraId="100BF6B6"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36046469"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618CD4C7" w14:textId="77777777" w:rsidR="003B3F86" w:rsidRPr="003B3F86" w:rsidRDefault="003B3F86" w:rsidP="003B3F86">
            <w:pPr>
              <w:spacing w:line="360" w:lineRule="auto"/>
              <w:rPr>
                <w:rFonts w:ascii="Times New Roman" w:hAnsi="Times New Roman" w:cs="Times New Roman"/>
                <w:sz w:val="24"/>
                <w:szCs w:val="24"/>
              </w:rPr>
            </w:pPr>
            <w:proofErr w:type="spellStart"/>
            <w:r w:rsidRPr="003B3F86">
              <w:rPr>
                <w:rFonts w:ascii="Times New Roman" w:hAnsi="Times New Roman" w:cs="Times New Roman"/>
                <w:sz w:val="24"/>
                <w:szCs w:val="24"/>
              </w:rPr>
              <w:t>Самостійна</w:t>
            </w:r>
            <w:proofErr w:type="spellEnd"/>
            <w:r w:rsidRPr="003B3F86">
              <w:rPr>
                <w:rFonts w:ascii="Times New Roman" w:hAnsi="Times New Roman" w:cs="Times New Roman"/>
                <w:sz w:val="24"/>
                <w:szCs w:val="24"/>
              </w:rPr>
              <w:t xml:space="preserve"> робота(год.) – 60.</w:t>
            </w:r>
          </w:p>
          <w:p w14:paraId="72CBBED1" w14:textId="77777777" w:rsidR="003B3F86" w:rsidRPr="003B3F86" w:rsidRDefault="003B3F86" w:rsidP="003B3F86">
            <w:pPr>
              <w:spacing w:line="360" w:lineRule="auto"/>
              <w:rPr>
                <w:rFonts w:ascii="Times New Roman" w:hAnsi="Times New Roman" w:cs="Times New Roman"/>
                <w:sz w:val="24"/>
                <w:szCs w:val="24"/>
              </w:rPr>
            </w:pPr>
            <w:r w:rsidRPr="003B3F86">
              <w:rPr>
                <w:rFonts w:ascii="Times New Roman" w:hAnsi="Times New Roman" w:cs="Times New Roman"/>
                <w:sz w:val="24"/>
                <w:szCs w:val="24"/>
              </w:rPr>
              <w:t xml:space="preserve">У </w:t>
            </w:r>
            <w:proofErr w:type="spellStart"/>
            <w:r w:rsidRPr="003B3F86">
              <w:rPr>
                <w:rFonts w:ascii="Times New Roman" w:hAnsi="Times New Roman" w:cs="Times New Roman"/>
                <w:sz w:val="24"/>
                <w:szCs w:val="24"/>
              </w:rPr>
              <w:t>т.ч</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індивідуальні</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завдання</w:t>
            </w:r>
            <w:proofErr w:type="spellEnd"/>
            <w:r w:rsidRPr="003B3F86">
              <w:rPr>
                <w:rFonts w:ascii="Times New Roman" w:hAnsi="Times New Roman" w:cs="Times New Roman"/>
                <w:sz w:val="24"/>
                <w:szCs w:val="24"/>
              </w:rPr>
              <w:t xml:space="preserve"> (год.) - 0</w:t>
            </w:r>
          </w:p>
        </w:tc>
      </w:tr>
      <w:tr w:rsidR="003B3F86" w:rsidRPr="003B3F86" w14:paraId="0746D68E" w14:textId="77777777" w:rsidTr="00F354C6">
        <w:tc>
          <w:tcPr>
            <w:tcW w:w="3085" w:type="dxa"/>
            <w:vMerge/>
          </w:tcPr>
          <w:p w14:paraId="5A12044A"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003B63C1"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016E8090" w14:textId="77777777" w:rsidR="003B3F86" w:rsidRPr="003B3F86" w:rsidRDefault="003B3F86" w:rsidP="003B3F86">
            <w:pPr>
              <w:spacing w:line="360" w:lineRule="auto"/>
              <w:rPr>
                <w:rFonts w:ascii="Times New Roman" w:hAnsi="Times New Roman" w:cs="Times New Roman"/>
                <w:sz w:val="24"/>
                <w:szCs w:val="24"/>
              </w:rPr>
            </w:pPr>
            <w:r w:rsidRPr="003B3F86">
              <w:rPr>
                <w:rFonts w:ascii="Times New Roman" w:hAnsi="Times New Roman" w:cs="Times New Roman"/>
                <w:sz w:val="24"/>
                <w:szCs w:val="24"/>
              </w:rPr>
              <w:t xml:space="preserve">Форма </w:t>
            </w:r>
            <w:proofErr w:type="spellStart"/>
            <w:r w:rsidRPr="003B3F86">
              <w:rPr>
                <w:rFonts w:ascii="Times New Roman" w:hAnsi="Times New Roman" w:cs="Times New Roman"/>
                <w:sz w:val="24"/>
                <w:szCs w:val="24"/>
              </w:rPr>
              <w:t>підсумкового</w:t>
            </w:r>
            <w:proofErr w:type="spellEnd"/>
            <w:r w:rsidRPr="003B3F86">
              <w:rPr>
                <w:rFonts w:ascii="Times New Roman" w:hAnsi="Times New Roman" w:cs="Times New Roman"/>
                <w:sz w:val="24"/>
                <w:szCs w:val="24"/>
              </w:rPr>
              <w:t xml:space="preserve"> контролю - </w:t>
            </w:r>
            <w:proofErr w:type="spellStart"/>
            <w:r w:rsidRPr="003B3F86">
              <w:rPr>
                <w:rFonts w:ascii="Times New Roman" w:hAnsi="Times New Roman" w:cs="Times New Roman"/>
                <w:sz w:val="24"/>
                <w:szCs w:val="24"/>
              </w:rPr>
              <w:t>залік</w:t>
            </w:r>
            <w:proofErr w:type="spellEnd"/>
          </w:p>
        </w:tc>
      </w:tr>
      <w:tr w:rsidR="003B3F86" w:rsidRPr="003B3F86" w14:paraId="4C775BCC" w14:textId="77777777" w:rsidTr="00F354C6">
        <w:tc>
          <w:tcPr>
            <w:tcW w:w="3085" w:type="dxa"/>
            <w:vMerge/>
          </w:tcPr>
          <w:p w14:paraId="43A1B6F3" w14:textId="77777777" w:rsidR="003B3F86" w:rsidRPr="003B3F86" w:rsidRDefault="003B3F86" w:rsidP="003B3F86">
            <w:pPr>
              <w:spacing w:line="360" w:lineRule="auto"/>
              <w:jc w:val="center"/>
              <w:rPr>
                <w:rFonts w:ascii="Times New Roman" w:hAnsi="Times New Roman" w:cs="Times New Roman"/>
                <w:sz w:val="24"/>
                <w:szCs w:val="24"/>
              </w:rPr>
            </w:pPr>
          </w:p>
        </w:tc>
        <w:tc>
          <w:tcPr>
            <w:tcW w:w="3260" w:type="dxa"/>
            <w:vMerge/>
          </w:tcPr>
          <w:p w14:paraId="2DF471A1" w14:textId="77777777" w:rsidR="003B3F86" w:rsidRPr="003B3F86" w:rsidRDefault="003B3F86" w:rsidP="003B3F86">
            <w:pPr>
              <w:spacing w:line="360" w:lineRule="auto"/>
              <w:jc w:val="center"/>
              <w:rPr>
                <w:rFonts w:ascii="Times New Roman" w:hAnsi="Times New Roman" w:cs="Times New Roman"/>
                <w:sz w:val="24"/>
                <w:szCs w:val="24"/>
              </w:rPr>
            </w:pPr>
          </w:p>
        </w:tc>
        <w:tc>
          <w:tcPr>
            <w:tcW w:w="3510" w:type="dxa"/>
          </w:tcPr>
          <w:p w14:paraId="15B7EFCD" w14:textId="77777777" w:rsidR="003B3F86" w:rsidRPr="003B3F86" w:rsidRDefault="003B3F86" w:rsidP="003B3F86">
            <w:pPr>
              <w:spacing w:line="360" w:lineRule="auto"/>
              <w:jc w:val="center"/>
              <w:rPr>
                <w:rFonts w:ascii="Times New Roman" w:hAnsi="Times New Roman" w:cs="Times New Roman"/>
                <w:sz w:val="24"/>
                <w:szCs w:val="24"/>
              </w:rPr>
            </w:pPr>
          </w:p>
        </w:tc>
      </w:tr>
    </w:tbl>
    <w:p w14:paraId="1A097029" w14:textId="77777777" w:rsidR="003B3F86" w:rsidRPr="003B3F86" w:rsidRDefault="003B3F86" w:rsidP="003B3F86">
      <w:pPr>
        <w:spacing w:after="0" w:line="360" w:lineRule="auto"/>
        <w:jc w:val="both"/>
        <w:rPr>
          <w:rFonts w:ascii="Times New Roman" w:hAnsi="Times New Roman" w:cs="Times New Roman"/>
          <w:sz w:val="24"/>
          <w:szCs w:val="24"/>
        </w:rPr>
      </w:pPr>
    </w:p>
    <w:p w14:paraId="7720A092" w14:textId="77777777" w:rsidR="003B3F86" w:rsidRPr="003B3F86" w:rsidRDefault="003B3F86" w:rsidP="003B3F86">
      <w:pPr>
        <w:spacing w:after="0" w:line="360" w:lineRule="auto"/>
        <w:jc w:val="both"/>
        <w:rPr>
          <w:rFonts w:ascii="Times New Roman" w:hAnsi="Times New Roman" w:cs="Times New Roman"/>
          <w:bCs/>
          <w:sz w:val="24"/>
          <w:szCs w:val="24"/>
        </w:rPr>
      </w:pPr>
      <w:r w:rsidRPr="003B3F86">
        <w:rPr>
          <w:rFonts w:ascii="Times New Roman" w:hAnsi="Times New Roman" w:cs="Times New Roman"/>
          <w:b/>
          <w:sz w:val="24"/>
          <w:szCs w:val="24"/>
        </w:rPr>
        <w:t>2. Мета та завдання навчальної дисципліни</w:t>
      </w:r>
    </w:p>
    <w:p w14:paraId="39BCEC69" w14:textId="77777777" w:rsidR="003B3F86" w:rsidRPr="003B3F86" w:rsidRDefault="003B3F86" w:rsidP="003B3F86">
      <w:pPr>
        <w:ind w:firstLine="708"/>
        <w:jc w:val="both"/>
        <w:rPr>
          <w:rFonts w:ascii="Times New Roman" w:eastAsia="Times New Roman" w:hAnsi="Times New Roman" w:cs="Times New Roman"/>
          <w:sz w:val="24"/>
          <w:szCs w:val="24"/>
          <w:lang w:eastAsia="ru-RU"/>
        </w:rPr>
      </w:pPr>
      <w:r w:rsidRPr="003B3F86">
        <w:rPr>
          <w:rFonts w:ascii="Times New Roman" w:hAnsi="Times New Roman" w:cs="Times New Roman"/>
          <w:b/>
          <w:sz w:val="24"/>
          <w:szCs w:val="24"/>
        </w:rPr>
        <w:t>Мета</w:t>
      </w:r>
      <w:r w:rsidRPr="003B3F86">
        <w:rPr>
          <w:rFonts w:ascii="Times New Roman" w:hAnsi="Times New Roman" w:cs="Times New Roman"/>
          <w:sz w:val="24"/>
          <w:szCs w:val="24"/>
        </w:rPr>
        <w:t xml:space="preserve">: </w:t>
      </w:r>
      <w:r w:rsidRPr="003B3F86">
        <w:rPr>
          <w:rFonts w:ascii="Times New Roman" w:eastAsia="Times New Roman" w:hAnsi="Times New Roman" w:cs="Times New Roman"/>
          <w:sz w:val="24"/>
          <w:szCs w:val="24"/>
          <w:lang w:eastAsia="ru-RU"/>
        </w:rPr>
        <w:t>Оволодіння необхідними знаннями, навичками і набуття компетентностей щодо інтерпретації  розвитку медицини в історичній ретроспективі; засвоєння аналізу і трактування головних історико-медичних подій, основних етапів розвитку української медицини у зв’язку з розвитком і зміною суспільно-економічних умов, формування наук у галузі медицини.</w:t>
      </w:r>
    </w:p>
    <w:p w14:paraId="1FC65D3A" w14:textId="77777777" w:rsidR="003B3F86" w:rsidRPr="003B3F86" w:rsidRDefault="003B3F86" w:rsidP="003B3F86">
      <w:pPr>
        <w:spacing w:after="0" w:line="240" w:lineRule="auto"/>
        <w:ind w:firstLine="708"/>
        <w:jc w:val="both"/>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ru-RU"/>
        </w:rPr>
        <w:t xml:space="preserve">Завдання: </w:t>
      </w:r>
    </w:p>
    <w:p w14:paraId="17F32ED3" w14:textId="77777777" w:rsidR="003B3F86" w:rsidRPr="003B3F86" w:rsidRDefault="003B3F86" w:rsidP="003B3F86">
      <w:pPr>
        <w:spacing w:after="0" w:line="240" w:lineRule="auto"/>
        <w:ind w:firstLine="708"/>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1. Оволодіння навичками аналізу джерел з історії медицини;</w:t>
      </w:r>
    </w:p>
    <w:p w14:paraId="67580355" w14:textId="77777777" w:rsidR="003B3F86" w:rsidRPr="003B3F86" w:rsidRDefault="003B3F86" w:rsidP="003B3F86">
      <w:pPr>
        <w:spacing w:after="0" w:line="240" w:lineRule="auto"/>
        <w:ind w:firstLine="708"/>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2. Визначення особливостей природничо-наукових і медичних знань; </w:t>
      </w:r>
    </w:p>
    <w:p w14:paraId="3684B3F0" w14:textId="77777777" w:rsidR="003B3F86" w:rsidRPr="003B3F86" w:rsidRDefault="003B3F86" w:rsidP="003B3F86">
      <w:pPr>
        <w:spacing w:after="0" w:line="240" w:lineRule="auto"/>
        <w:ind w:firstLine="708"/>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3. Визначення характерних рис розвитку медицини у різні історичні періоди; </w:t>
      </w:r>
    </w:p>
    <w:p w14:paraId="1BF7D2C9" w14:textId="77777777" w:rsidR="003B3F86" w:rsidRPr="003B3F86" w:rsidRDefault="003B3F86" w:rsidP="003B3F86">
      <w:pPr>
        <w:spacing w:after="0" w:line="240" w:lineRule="auto"/>
        <w:ind w:firstLine="708"/>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4. Інтерпретування основних історико-медичних подій.</w:t>
      </w:r>
    </w:p>
    <w:p w14:paraId="0D5E1F45" w14:textId="77777777" w:rsidR="003B3F86" w:rsidRPr="003B3F86" w:rsidRDefault="003B3F86" w:rsidP="003B3F86">
      <w:pPr>
        <w:spacing w:after="0" w:line="240" w:lineRule="auto"/>
        <w:ind w:firstLine="708"/>
        <w:jc w:val="both"/>
        <w:rPr>
          <w:rFonts w:ascii="Times New Roman" w:eastAsia="Times New Roman" w:hAnsi="Times New Roman" w:cs="Times New Roman"/>
          <w:b/>
          <w:sz w:val="24"/>
          <w:szCs w:val="24"/>
          <w:lang w:eastAsia="ru-RU"/>
        </w:rPr>
      </w:pPr>
    </w:p>
    <w:p w14:paraId="6EE26105" w14:textId="77777777" w:rsidR="003B3F86" w:rsidRPr="003B3F86" w:rsidRDefault="003B3F86" w:rsidP="003B3F86">
      <w:pPr>
        <w:spacing w:after="0" w:line="240" w:lineRule="auto"/>
        <w:ind w:firstLine="708"/>
        <w:jc w:val="both"/>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sz w:val="24"/>
          <w:szCs w:val="24"/>
          <w:lang w:eastAsia="ru-RU"/>
        </w:rPr>
        <w:t>Процес вивчення дисципліни спрямований на формування елементів наступних</w:t>
      </w:r>
      <w:r w:rsidRPr="003B3F86">
        <w:rPr>
          <w:rFonts w:ascii="Times New Roman" w:eastAsia="Times New Roman" w:hAnsi="Times New Roman" w:cs="Times New Roman"/>
          <w:b/>
          <w:sz w:val="24"/>
          <w:szCs w:val="24"/>
          <w:lang w:eastAsia="ru-RU"/>
        </w:rPr>
        <w:t xml:space="preserve"> компетентностей:</w:t>
      </w:r>
    </w:p>
    <w:p w14:paraId="7DB0FD8A" w14:textId="77777777" w:rsidR="003B3F86" w:rsidRPr="003B3F86" w:rsidRDefault="003B3F86" w:rsidP="003B3F86">
      <w:pPr>
        <w:spacing w:after="0" w:line="240" w:lineRule="auto"/>
        <w:ind w:firstLine="708"/>
        <w:jc w:val="both"/>
        <w:rPr>
          <w:rFonts w:ascii="Times New Roman" w:eastAsia="Times New Roman" w:hAnsi="Times New Roman" w:cs="Times New Roman"/>
          <w:b/>
          <w:sz w:val="24"/>
          <w:szCs w:val="24"/>
          <w:lang w:eastAsia="ru-RU"/>
        </w:rPr>
      </w:pPr>
    </w:p>
    <w:p w14:paraId="09FB99BD" w14:textId="77777777" w:rsidR="003B3F86" w:rsidRPr="003B3F86" w:rsidRDefault="003B3F86" w:rsidP="003B3F86">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 xml:space="preserve">Загальних (ЗК): </w:t>
      </w:r>
    </w:p>
    <w:p w14:paraId="14458BDB"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ЗК1. Здатність до абстрактного мислення, аналізу та синтезу</w:t>
      </w:r>
    </w:p>
    <w:p w14:paraId="4B12F9C5"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ЗК2. Здатність вчитися і оволодівати сучасними знаннями </w:t>
      </w:r>
    </w:p>
    <w:p w14:paraId="3204D0A9"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ЗК3. Здатність застосовувати знання у практичних ситуаціях </w:t>
      </w:r>
    </w:p>
    <w:p w14:paraId="7DC5B1EA"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ЗК4. Знання та розуміння предметної галузі та розуміння професійної діяльності</w:t>
      </w:r>
    </w:p>
    <w:p w14:paraId="24476C00"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ЗК5. Здатність до адаптації та дії в новій ситуації </w:t>
      </w:r>
    </w:p>
    <w:p w14:paraId="6306F791"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ЗК6. Здатність приймати обґрунтовані рішення </w:t>
      </w:r>
    </w:p>
    <w:p w14:paraId="1D545F07"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ЗК7. Здатність працювати в команді </w:t>
      </w:r>
    </w:p>
    <w:p w14:paraId="48CE51DB"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ЗК8. Здатність до </w:t>
      </w:r>
      <w:proofErr w:type="spellStart"/>
      <w:r w:rsidRPr="003B3F86">
        <w:rPr>
          <w:rFonts w:ascii="Times New Roman" w:eastAsia="Times New Roman" w:hAnsi="Times New Roman" w:cs="Times New Roman"/>
          <w:sz w:val="24"/>
          <w:szCs w:val="24"/>
          <w:lang w:eastAsia="ru-RU"/>
        </w:rPr>
        <w:t>міжособистої</w:t>
      </w:r>
      <w:proofErr w:type="spellEnd"/>
      <w:r w:rsidRPr="003B3F86">
        <w:rPr>
          <w:rFonts w:ascii="Times New Roman" w:eastAsia="Times New Roman" w:hAnsi="Times New Roman" w:cs="Times New Roman"/>
          <w:sz w:val="24"/>
          <w:szCs w:val="24"/>
          <w:lang w:eastAsia="ru-RU"/>
        </w:rPr>
        <w:t xml:space="preserve"> взаємодії </w:t>
      </w:r>
    </w:p>
    <w:p w14:paraId="2E270EE2"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ЗК9. Здатність спілкуватися іноземною мовою </w:t>
      </w:r>
    </w:p>
    <w:p w14:paraId="2B72C327"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lastRenderedPageBreak/>
        <w:t xml:space="preserve">ЗК10. Здатність використовувати інформаційні і комунікаційні технології </w:t>
      </w:r>
    </w:p>
    <w:p w14:paraId="6CB57AD8"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ЗК11. Здатність до пошуку, опрацювання та аналізу інформації з різних джерел </w:t>
      </w:r>
    </w:p>
    <w:p w14:paraId="09369BD8"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ЗК12. Визначеність і наполегливість щодо поставлених завдань і взятих обов’язків </w:t>
      </w:r>
    </w:p>
    <w:p w14:paraId="0F056C30"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ЗК13. Усвідомлення рівних можливостей та гендерних проблем </w:t>
      </w:r>
    </w:p>
    <w:p w14:paraId="5E14222F"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ЗК14. 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и свобод людини і громадянина в Україні </w:t>
      </w:r>
    </w:p>
    <w:p w14:paraId="4570607B"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14:paraId="03322EBF" w14:textId="77777777" w:rsidR="003B3F86" w:rsidRPr="003B3F86" w:rsidRDefault="003B3F86" w:rsidP="003B3F86">
      <w:p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ЗК16. Здатність оцінювати та забезпечувати якість виконуваних робіт</w:t>
      </w:r>
    </w:p>
    <w:p w14:paraId="3738039E" w14:textId="77777777" w:rsidR="003B3F86" w:rsidRPr="003B3F86" w:rsidRDefault="003B3F86" w:rsidP="003B3F86">
      <w:pPr>
        <w:numPr>
          <w:ilvl w:val="0"/>
          <w:numId w:val="2"/>
        </w:numPr>
        <w:tabs>
          <w:tab w:val="num" w:pos="0"/>
          <w:tab w:val="left" w:pos="142"/>
        </w:tabs>
        <w:spacing w:after="0" w:line="240" w:lineRule="auto"/>
        <w:ind w:firstLine="277"/>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ЗК17. Прагнення до збереження навколишнього середовища</w:t>
      </w:r>
    </w:p>
    <w:p w14:paraId="7AEFA102" w14:textId="77777777" w:rsidR="003B3F86" w:rsidRPr="003B3F86" w:rsidRDefault="003B3F86" w:rsidP="003B3F86">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i/>
          <w:sz w:val="24"/>
          <w:szCs w:val="24"/>
          <w:lang w:eastAsia="ru-RU"/>
        </w:rPr>
      </w:pPr>
    </w:p>
    <w:p w14:paraId="5600CE0D" w14:textId="77777777" w:rsidR="003B3F86" w:rsidRPr="003B3F86" w:rsidRDefault="003B3F86" w:rsidP="003B3F86">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 xml:space="preserve">Спеціальних фахових (СК): </w:t>
      </w:r>
    </w:p>
    <w:p w14:paraId="77ED9A2B"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СК1. Здатність збирати медичну інформацію про пацієнта і аналізувати клінічні дані </w:t>
      </w:r>
    </w:p>
    <w:p w14:paraId="71404E77"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p>
    <w:p w14:paraId="4B0F2C55"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СК18. Здатність до проведення аналізу діяльності лікаря, підрозділу, закладу охорони здоров’я, забезпечення якості медичної допомоги і підвищення ефективності використання медичних ресурсів</w:t>
      </w:r>
    </w:p>
    <w:p w14:paraId="20249185"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СК19. Здатність до організації та інтеграції надання медичної допомоги населенню та проведення маркетингу медичних послуг </w:t>
      </w:r>
    </w:p>
    <w:p w14:paraId="35EF7096"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14:paraId="3DBEF918"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СК22. Здатність управляти робочими процесами у сфері охорони здоров’я, які є складними, непередбачуваними та потребують нових стратегічних підходів </w:t>
      </w:r>
    </w:p>
    <w:p w14:paraId="6266D5F3" w14:textId="6AEA76BC"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СК23. Здатність розробляти і реалізовувати наукові та прикладні </w:t>
      </w:r>
      <w:r w:rsidR="004A37C8" w:rsidRPr="003B3F86">
        <w:rPr>
          <w:rFonts w:ascii="Times New Roman" w:eastAsia="Times New Roman" w:hAnsi="Times New Roman" w:cs="Times New Roman"/>
          <w:sz w:val="24"/>
          <w:szCs w:val="24"/>
          <w:lang w:eastAsia="ru-RU"/>
        </w:rPr>
        <w:t>проекти</w:t>
      </w:r>
      <w:r w:rsidRPr="003B3F86">
        <w:rPr>
          <w:rFonts w:ascii="Times New Roman" w:eastAsia="Times New Roman" w:hAnsi="Times New Roman" w:cs="Times New Roman"/>
          <w:sz w:val="24"/>
          <w:szCs w:val="24"/>
          <w:lang w:eastAsia="ru-RU"/>
        </w:rPr>
        <w:t xml:space="preserve"> у сфері охорони здоров’я</w:t>
      </w:r>
    </w:p>
    <w:p w14:paraId="1E2AA904"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СК24. Дотримання етичних принципів при роботі з пацієнтами, лабораторними тваринами</w:t>
      </w:r>
    </w:p>
    <w:p w14:paraId="65A2BAD8"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СК25. Дотримання професійної та академічної доброчесності, нести відповідальність за достовірність отриманих наукових результатів </w:t>
      </w:r>
    </w:p>
    <w:p w14:paraId="2EE6D9BF" w14:textId="77777777" w:rsidR="003B3F86" w:rsidRPr="003B3F86" w:rsidRDefault="003B3F86" w:rsidP="003B3F86">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sz w:val="24"/>
          <w:szCs w:val="24"/>
          <w:lang w:eastAsia="ru-RU"/>
        </w:rPr>
      </w:pPr>
    </w:p>
    <w:p w14:paraId="693C2FBA" w14:textId="77777777" w:rsidR="003B3F86" w:rsidRPr="003B3F86" w:rsidRDefault="003B3F86" w:rsidP="003B3F86">
      <w:pPr>
        <w:keepNext/>
        <w:numPr>
          <w:ilvl w:val="0"/>
          <w:numId w:val="2"/>
        </w:numPr>
        <w:tabs>
          <w:tab w:val="num" w:pos="0"/>
          <w:tab w:val="left" w:pos="142"/>
        </w:tabs>
        <w:suppressAutoHyphens/>
        <w:spacing w:after="0" w:line="240" w:lineRule="auto"/>
        <w:contextualSpacing/>
        <w:jc w:val="both"/>
        <w:outlineLvl w:val="0"/>
        <w:rPr>
          <w:rFonts w:ascii="Times New Roman" w:eastAsia="Calibri" w:hAnsi="Times New Roman" w:cs="Times New Roman"/>
          <w:b/>
          <w:bCs/>
          <w:sz w:val="24"/>
          <w:szCs w:val="24"/>
          <w:lang w:eastAsia="ru-RU"/>
        </w:rPr>
      </w:pPr>
      <w:r w:rsidRPr="003B3F86">
        <w:rPr>
          <w:rFonts w:ascii="Times New Roman" w:eastAsia="Calibri" w:hAnsi="Times New Roman" w:cs="Times New Roman"/>
          <w:b/>
          <w:sz w:val="24"/>
          <w:szCs w:val="24"/>
          <w:lang w:eastAsia="ru-RU"/>
        </w:rPr>
        <w:t>Програмні результати навчання (ПРН):</w:t>
      </w:r>
    </w:p>
    <w:p w14:paraId="44FFED61"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14:paraId="294270EA"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74F29034"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ПРН22. Застосовувати сучасні цифрові технології, спеціалізоване програмне забезпечення, статистичні методи аналізу даних для розв’язання складних задач охорони здоров’я. </w:t>
      </w:r>
    </w:p>
    <w:p w14:paraId="18931ADF" w14:textId="77777777" w:rsidR="003B3F86" w:rsidRPr="003B3F86" w:rsidRDefault="003B3F86" w:rsidP="003B3F86">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ПРН25. Зрозуміло і однозначно доносити власні знання, висновки та аргументацію з проблем охорони здоров’я та дотичних питань до фахівців і нефахівців. </w:t>
      </w:r>
    </w:p>
    <w:p w14:paraId="5E7A99C7" w14:textId="77777777" w:rsidR="003B3F86" w:rsidRPr="003B3F86" w:rsidRDefault="003B3F86" w:rsidP="003B3F86">
      <w:pPr>
        <w:numPr>
          <w:ilvl w:val="0"/>
          <w:numId w:val="2"/>
        </w:numPr>
        <w:tabs>
          <w:tab w:val="num" w:pos="-142"/>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ПРН26. Управляти робочими процесами у сфері охорони здоров’я, які є складними, непередбачуваними та потребують нових стратегічних підходів, організовувати роботу та професійний розвиток персоналу з урахуванням набутих навиків ефективної роботи в </w:t>
      </w:r>
      <w:r w:rsidRPr="003B3F86">
        <w:rPr>
          <w:rFonts w:ascii="Times New Roman" w:eastAsia="Times New Roman" w:hAnsi="Times New Roman" w:cs="Times New Roman"/>
          <w:sz w:val="24"/>
          <w:szCs w:val="24"/>
          <w:lang w:eastAsia="ru-RU"/>
        </w:rPr>
        <w:lastRenderedPageBreak/>
        <w:t xml:space="preserve">команді, позицій лідерства, належної якості, доступності і справедливості, забезпечення надання інтегрованої медичної допомоги. </w:t>
      </w:r>
    </w:p>
    <w:p w14:paraId="206A4D0C" w14:textId="77777777" w:rsidR="003B3F86" w:rsidRPr="003B3F86" w:rsidRDefault="003B3F86" w:rsidP="003B3F86">
      <w:pPr>
        <w:numPr>
          <w:ilvl w:val="0"/>
          <w:numId w:val="2"/>
        </w:numPr>
        <w:tabs>
          <w:tab w:val="num" w:pos="-142"/>
        </w:tabs>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ПРН27. Вільно спілкуватися державною та англійською мовою, як усно так і письмово для обговорення професійної діяльності, досліджень та проектів.</w:t>
      </w:r>
    </w:p>
    <w:p w14:paraId="291A9276" w14:textId="77777777" w:rsidR="003B3F86" w:rsidRPr="003B3F86" w:rsidRDefault="003B3F86" w:rsidP="003B3F86">
      <w:pPr>
        <w:spacing w:after="0" w:line="240" w:lineRule="auto"/>
        <w:ind w:firstLine="708"/>
        <w:jc w:val="both"/>
        <w:rPr>
          <w:rFonts w:ascii="Times New Roman" w:eastAsia="Times New Roman" w:hAnsi="Times New Roman" w:cs="Times New Roman"/>
          <w:sz w:val="24"/>
          <w:szCs w:val="24"/>
          <w:lang w:eastAsia="ru-RU"/>
        </w:rPr>
      </w:pPr>
    </w:p>
    <w:p w14:paraId="7B718F2E" w14:textId="77777777" w:rsidR="003B3F86" w:rsidRPr="003B3F86" w:rsidRDefault="003B3F86" w:rsidP="003B3F86">
      <w:pPr>
        <w:spacing w:after="0" w:line="240" w:lineRule="auto"/>
        <w:ind w:firstLine="708"/>
        <w:jc w:val="both"/>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ru-RU"/>
        </w:rPr>
        <w:t>У результаті вивчення навчальної дисципліни здобувач повинен:</w:t>
      </w:r>
    </w:p>
    <w:p w14:paraId="4E8EE181" w14:textId="77777777" w:rsidR="003B3F86" w:rsidRPr="003B3F86" w:rsidRDefault="003B3F86" w:rsidP="003B3F86">
      <w:pPr>
        <w:spacing w:after="0" w:line="240" w:lineRule="auto"/>
        <w:ind w:firstLine="708"/>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i/>
          <w:sz w:val="24"/>
          <w:szCs w:val="24"/>
          <w:lang w:eastAsia="ru-RU"/>
        </w:rPr>
        <w:t>знати</w:t>
      </w:r>
      <w:r w:rsidRPr="003B3F86">
        <w:rPr>
          <w:rFonts w:ascii="Times New Roman" w:eastAsia="Times New Roman" w:hAnsi="Times New Roman" w:cs="Times New Roman"/>
          <w:sz w:val="24"/>
          <w:szCs w:val="24"/>
          <w:lang w:eastAsia="ru-RU"/>
        </w:rPr>
        <w:t xml:space="preserve"> методи аналітичного аналізу та застосування набутих знань. Мати спеціалізовані знання про людину, її органи та системи в проекції історичного та </w:t>
      </w:r>
      <w:proofErr w:type="spellStart"/>
      <w:r w:rsidRPr="003B3F86">
        <w:rPr>
          <w:rFonts w:ascii="Times New Roman" w:eastAsia="Times New Roman" w:hAnsi="Times New Roman" w:cs="Times New Roman"/>
          <w:sz w:val="24"/>
          <w:szCs w:val="24"/>
          <w:lang w:eastAsia="ru-RU"/>
        </w:rPr>
        <w:t>системоціннісного</w:t>
      </w:r>
      <w:proofErr w:type="spellEnd"/>
      <w:r w:rsidRPr="003B3F86">
        <w:rPr>
          <w:rFonts w:ascii="Times New Roman" w:eastAsia="Times New Roman" w:hAnsi="Times New Roman" w:cs="Times New Roman"/>
          <w:sz w:val="24"/>
          <w:szCs w:val="24"/>
          <w:lang w:eastAsia="ru-RU"/>
        </w:rPr>
        <w:t xml:space="preserve"> контексту їх осмислення та особливості системи охорони здоров’я, специфіку медичної освіти кожної країни окремо.</w:t>
      </w:r>
    </w:p>
    <w:p w14:paraId="5A6DED33" w14:textId="77777777" w:rsidR="003B3F86" w:rsidRPr="003B3F86" w:rsidRDefault="003B3F86" w:rsidP="003B3F86">
      <w:pPr>
        <w:ind w:firstLine="708"/>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i/>
          <w:sz w:val="24"/>
          <w:szCs w:val="24"/>
          <w:lang w:eastAsia="ru-RU"/>
        </w:rPr>
        <w:t xml:space="preserve">вміти </w:t>
      </w:r>
      <w:r w:rsidRPr="003B3F86">
        <w:rPr>
          <w:rFonts w:ascii="Times New Roman" w:eastAsia="Times New Roman" w:hAnsi="Times New Roman" w:cs="Times New Roman"/>
          <w:sz w:val="24"/>
          <w:szCs w:val="24"/>
          <w:lang w:eastAsia="ru-RU"/>
        </w:rPr>
        <w:t xml:space="preserve">враховувати гендерні та вікові особливості пацієнта при обранні засобів та методів медичної і психологічної реабілітації з урахуванням наявних системо-ціннісних орієнтирів культури та медико-гігієнічних знань того суспільства, членом якого являється пацієнт, вміти практично використовувати деонтологічні норми роботи лікаря з урахуванням гуманістичної складової, історичної спадщини та новітніх досягнень в царині медицини, надавати адекватну оцінку впливу соціально-економічних та системо-ціннісних детермінант на стан здоров’я індивідуума, сім’ї та українського соціуму в цілому. </w:t>
      </w:r>
    </w:p>
    <w:p w14:paraId="4631A77A" w14:textId="77777777" w:rsidR="003B3F86" w:rsidRPr="003B3F86" w:rsidRDefault="003B3F86" w:rsidP="003B3F86">
      <w:pPr>
        <w:tabs>
          <w:tab w:val="left" w:pos="0"/>
          <w:tab w:val="left" w:pos="5554"/>
        </w:tabs>
        <w:spacing w:after="0" w:line="240" w:lineRule="auto"/>
        <w:ind w:left="634"/>
        <w:contextualSpacing/>
        <w:jc w:val="both"/>
        <w:rPr>
          <w:rFonts w:ascii="Times New Roman" w:eastAsia="Calibri" w:hAnsi="Times New Roman" w:cs="Times New Roman"/>
          <w:b/>
          <w:iCs/>
          <w:sz w:val="24"/>
          <w:szCs w:val="24"/>
          <w:lang w:eastAsia="ru-RU"/>
        </w:rPr>
      </w:pPr>
    </w:p>
    <w:p w14:paraId="79F2C703" w14:textId="77777777" w:rsidR="003B3F86" w:rsidRPr="003B3F86" w:rsidRDefault="003B3F86" w:rsidP="003B3F86">
      <w:pPr>
        <w:tabs>
          <w:tab w:val="left" w:pos="0"/>
          <w:tab w:val="left" w:pos="5554"/>
        </w:tabs>
        <w:spacing w:after="0" w:line="240" w:lineRule="auto"/>
        <w:ind w:left="635"/>
        <w:contextualSpacing/>
        <w:jc w:val="center"/>
        <w:rPr>
          <w:rFonts w:ascii="Times New Roman" w:eastAsia="Calibri" w:hAnsi="Times New Roman" w:cs="Times New Roman"/>
          <w:b/>
          <w:bCs/>
          <w:iCs/>
          <w:sz w:val="24"/>
          <w:szCs w:val="24"/>
          <w:lang w:eastAsia="ru-RU"/>
        </w:rPr>
      </w:pPr>
      <w:r w:rsidRPr="003B3F86">
        <w:rPr>
          <w:rFonts w:ascii="Times New Roman" w:eastAsia="Calibri" w:hAnsi="Times New Roman" w:cs="Times New Roman"/>
          <w:b/>
          <w:bCs/>
          <w:iCs/>
          <w:sz w:val="24"/>
          <w:szCs w:val="24"/>
          <w:lang w:eastAsia="ru-RU"/>
        </w:rPr>
        <w:t>3. Зміст навчальної дисципліни</w:t>
      </w:r>
    </w:p>
    <w:p w14:paraId="71C9BA2B"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Тема 1.</w:t>
      </w:r>
      <w:r w:rsidRPr="003B3F86">
        <w:rPr>
          <w:rFonts w:ascii="Times New Roman" w:hAnsi="Times New Roman" w:cs="Times New Roman"/>
          <w:b/>
          <w:sz w:val="24"/>
          <w:szCs w:val="24"/>
        </w:rPr>
        <w:t xml:space="preserve"> Історія вітчизняної медицини як наука.</w:t>
      </w:r>
    </w:p>
    <w:p w14:paraId="62F7FC07"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Предмет викладання. Періодизація і хронологія. Історіографія. Особливості історико-медичних досліджень і їх значення в підготовці майбутнього лікаря. Основні галузі історико-медичних досліджень: загальна історія медицини, галузева історія медицини, соціальна історія медицини. Джерела вивчення історії медицини.</w:t>
      </w:r>
    </w:p>
    <w:p w14:paraId="5E8C94D9"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2372FC8"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2. </w:t>
      </w:r>
      <w:r w:rsidRPr="003B3F86">
        <w:rPr>
          <w:rFonts w:ascii="Times New Roman" w:hAnsi="Times New Roman" w:cs="Times New Roman"/>
          <w:b/>
          <w:sz w:val="24"/>
          <w:szCs w:val="24"/>
        </w:rPr>
        <w:t>Зародження медицини в людському суспільстві. Медицина первісного суспільства.</w:t>
      </w:r>
    </w:p>
    <w:p w14:paraId="2A30FB87"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 Основні етапи </w:t>
      </w:r>
      <w:proofErr w:type="spellStart"/>
      <w:r w:rsidRPr="003B3F86">
        <w:rPr>
          <w:rFonts w:ascii="Times New Roman" w:hAnsi="Times New Roman" w:cs="Times New Roman"/>
          <w:sz w:val="24"/>
          <w:szCs w:val="24"/>
        </w:rPr>
        <w:t>антропосоціогенезу</w:t>
      </w:r>
      <w:proofErr w:type="spellEnd"/>
      <w:r w:rsidRPr="003B3F86">
        <w:rPr>
          <w:rFonts w:ascii="Times New Roman" w:hAnsi="Times New Roman" w:cs="Times New Roman"/>
          <w:sz w:val="24"/>
          <w:szCs w:val="24"/>
        </w:rPr>
        <w:t xml:space="preserve">. Сучасні уявлення про походження людини. Проблема прабатьківщини людства: гіпотези моногенізму та полігенізму. Антропологічні знахідки на Закарпатті (пам’ятка </w:t>
      </w:r>
      <w:proofErr w:type="spellStart"/>
      <w:r w:rsidRPr="003B3F86">
        <w:rPr>
          <w:rFonts w:ascii="Times New Roman" w:hAnsi="Times New Roman" w:cs="Times New Roman"/>
          <w:sz w:val="24"/>
          <w:szCs w:val="24"/>
        </w:rPr>
        <w:t>Королове</w:t>
      </w:r>
      <w:proofErr w:type="spellEnd"/>
      <w:r w:rsidRPr="003B3F86">
        <w:rPr>
          <w:rFonts w:ascii="Times New Roman" w:hAnsi="Times New Roman" w:cs="Times New Roman"/>
          <w:sz w:val="24"/>
          <w:szCs w:val="24"/>
        </w:rPr>
        <w:t xml:space="preserve">), Наддніпрянщині (біля с. Лука </w:t>
      </w:r>
      <w:proofErr w:type="spellStart"/>
      <w:r w:rsidRPr="003B3F86">
        <w:rPr>
          <w:rFonts w:ascii="Times New Roman" w:hAnsi="Times New Roman" w:cs="Times New Roman"/>
          <w:sz w:val="24"/>
          <w:szCs w:val="24"/>
        </w:rPr>
        <w:t>Врублевецька</w:t>
      </w:r>
      <w:proofErr w:type="spellEnd"/>
      <w:r w:rsidRPr="003B3F86">
        <w:rPr>
          <w:rFonts w:ascii="Times New Roman" w:hAnsi="Times New Roman" w:cs="Times New Roman"/>
          <w:sz w:val="24"/>
          <w:szCs w:val="24"/>
        </w:rPr>
        <w:t xml:space="preserve">). Захворювання давніх людей: альвеолярна піорея, карієс, артрит, артроз, захворювання </w:t>
      </w:r>
      <w:proofErr w:type="spellStart"/>
      <w:r w:rsidRPr="003B3F86">
        <w:rPr>
          <w:rFonts w:ascii="Times New Roman" w:hAnsi="Times New Roman" w:cs="Times New Roman"/>
          <w:sz w:val="24"/>
          <w:szCs w:val="24"/>
        </w:rPr>
        <w:t>Бехтєрєва</w:t>
      </w:r>
      <w:proofErr w:type="spellEnd"/>
      <w:r w:rsidRPr="003B3F86">
        <w:rPr>
          <w:rFonts w:ascii="Times New Roman" w:hAnsi="Times New Roman" w:cs="Times New Roman"/>
          <w:sz w:val="24"/>
          <w:szCs w:val="24"/>
        </w:rPr>
        <w:t xml:space="preserve">, рахіт, сифіліс. Середня тривалість життя архантропів, палеоантропів та ранніх неоантропів. </w:t>
      </w:r>
      <w:proofErr w:type="spellStart"/>
      <w:r w:rsidRPr="003B3F86">
        <w:rPr>
          <w:rFonts w:ascii="Times New Roman" w:hAnsi="Times New Roman" w:cs="Times New Roman"/>
          <w:sz w:val="24"/>
          <w:szCs w:val="24"/>
        </w:rPr>
        <w:t>аціональні</w:t>
      </w:r>
      <w:proofErr w:type="spellEnd"/>
      <w:r w:rsidRPr="003B3F86">
        <w:rPr>
          <w:rFonts w:ascii="Times New Roman" w:hAnsi="Times New Roman" w:cs="Times New Roman"/>
          <w:sz w:val="24"/>
          <w:szCs w:val="24"/>
        </w:rPr>
        <w:t xml:space="preserve"> способи колективного лікування: використання лікарських засобів рослинного, тваринного та мінерального походження, піклування про дітей, допомога при пологах та травмах, зупинка кровотечі, кровопускання, трепанація черепу. Наслідки неолітичної революції. Зміна раціону харчування. </w:t>
      </w:r>
    </w:p>
    <w:p w14:paraId="342E24CA"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69461C71"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3. </w:t>
      </w:r>
      <w:r w:rsidRPr="003B3F86">
        <w:rPr>
          <w:rFonts w:ascii="Times New Roman" w:hAnsi="Times New Roman" w:cs="Times New Roman"/>
          <w:b/>
          <w:sz w:val="24"/>
          <w:szCs w:val="24"/>
        </w:rPr>
        <w:t>Медицина Античного світу Північного Причорномор’я.</w:t>
      </w:r>
    </w:p>
    <w:p w14:paraId="41BE0AB2"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Загальна характеристика розвитку медицини Північного Причорномор’я. Типові хвороби скіфів (</w:t>
      </w:r>
      <w:r w:rsidRPr="003B3F86">
        <w:rPr>
          <w:rFonts w:ascii="Times New Roman" w:hAnsi="Times New Roman" w:cs="Times New Roman"/>
          <w:color w:val="242021"/>
          <w:sz w:val="24"/>
          <w:szCs w:val="24"/>
        </w:rPr>
        <w:t>євнухоїдизм, біль у суглобах і виразки на тілі.</w:t>
      </w:r>
      <w:r w:rsidRPr="003B3F86">
        <w:rPr>
          <w:rFonts w:ascii="Times New Roman" w:hAnsi="Times New Roman" w:cs="Times New Roman"/>
          <w:sz w:val="24"/>
          <w:szCs w:val="24"/>
        </w:rPr>
        <w:t xml:space="preserve">) та раціональні методи лікування. Скіфські лікувальні трави та методи їх </w:t>
      </w:r>
      <w:proofErr w:type="spellStart"/>
      <w:r w:rsidRPr="003B3F86">
        <w:rPr>
          <w:rFonts w:ascii="Times New Roman" w:hAnsi="Times New Roman" w:cs="Times New Roman"/>
          <w:sz w:val="24"/>
          <w:szCs w:val="24"/>
        </w:rPr>
        <w:t>примінення</w:t>
      </w:r>
      <w:proofErr w:type="spellEnd"/>
      <w:r w:rsidRPr="003B3F86">
        <w:rPr>
          <w:rFonts w:ascii="Times New Roman" w:hAnsi="Times New Roman" w:cs="Times New Roman"/>
          <w:sz w:val="24"/>
          <w:szCs w:val="24"/>
        </w:rPr>
        <w:t xml:space="preserve">. Давньогрецька лікувальна справа. </w:t>
      </w:r>
      <w:proofErr w:type="spellStart"/>
      <w:r w:rsidRPr="003B3F86">
        <w:rPr>
          <w:rFonts w:ascii="Times New Roman" w:hAnsi="Times New Roman" w:cs="Times New Roman"/>
          <w:sz w:val="24"/>
          <w:szCs w:val="24"/>
        </w:rPr>
        <w:t>Гімнасії</w:t>
      </w:r>
      <w:proofErr w:type="spellEnd"/>
      <w:r w:rsidRPr="003B3F86">
        <w:rPr>
          <w:rFonts w:ascii="Times New Roman" w:hAnsi="Times New Roman" w:cs="Times New Roman"/>
          <w:sz w:val="24"/>
          <w:szCs w:val="24"/>
        </w:rPr>
        <w:t xml:space="preserve">, аптеки та Храм </w:t>
      </w:r>
      <w:proofErr w:type="spellStart"/>
      <w:r w:rsidRPr="003B3F86">
        <w:rPr>
          <w:rFonts w:ascii="Times New Roman" w:hAnsi="Times New Roman" w:cs="Times New Roman"/>
          <w:sz w:val="24"/>
          <w:szCs w:val="24"/>
        </w:rPr>
        <w:t>Теменос</w:t>
      </w:r>
      <w:proofErr w:type="spellEnd"/>
      <w:r w:rsidRPr="003B3F86">
        <w:rPr>
          <w:rFonts w:ascii="Times New Roman" w:hAnsi="Times New Roman" w:cs="Times New Roman"/>
          <w:sz w:val="24"/>
          <w:szCs w:val="24"/>
        </w:rPr>
        <w:t xml:space="preserve"> у грецьких полісах Північного Причорномор’я. Протослов’янська народна медицина. Волхви, знахарі, відуни як перші лікарі давніх слов’ян. </w:t>
      </w:r>
    </w:p>
    <w:p w14:paraId="32AD1ADE"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35EC8613"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4. </w:t>
      </w:r>
      <w:r w:rsidRPr="003B3F86">
        <w:rPr>
          <w:rFonts w:ascii="Times New Roman" w:hAnsi="Times New Roman" w:cs="Times New Roman"/>
          <w:b/>
          <w:sz w:val="24"/>
          <w:szCs w:val="24"/>
        </w:rPr>
        <w:t>Феномен «Українського Середньовіччя». Медицина України - Русі.</w:t>
      </w:r>
    </w:p>
    <w:p w14:paraId="4DE04F0F"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Джерела інформації з історії і медицини Київської Русі. «Християнська топографія» Козьми </w:t>
      </w:r>
      <w:proofErr w:type="spellStart"/>
      <w:r w:rsidRPr="003B3F86">
        <w:rPr>
          <w:rFonts w:ascii="Times New Roman" w:hAnsi="Times New Roman" w:cs="Times New Roman"/>
          <w:sz w:val="24"/>
          <w:szCs w:val="24"/>
        </w:rPr>
        <w:t>Індикоплова</w:t>
      </w:r>
      <w:proofErr w:type="spellEnd"/>
      <w:r w:rsidRPr="003B3F86">
        <w:rPr>
          <w:rFonts w:ascii="Times New Roman" w:hAnsi="Times New Roman" w:cs="Times New Roman"/>
          <w:sz w:val="24"/>
          <w:szCs w:val="24"/>
        </w:rPr>
        <w:t xml:space="preserve"> («Книга Козьми, </w:t>
      </w:r>
      <w:proofErr w:type="spellStart"/>
      <w:r w:rsidRPr="003B3F86">
        <w:rPr>
          <w:rFonts w:ascii="Times New Roman" w:hAnsi="Times New Roman" w:cs="Times New Roman"/>
          <w:sz w:val="24"/>
          <w:szCs w:val="24"/>
        </w:rPr>
        <w:t>нарицаемого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Індикоплава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ізбрана</w:t>
      </w:r>
      <w:proofErr w:type="spellEnd"/>
      <w:r w:rsidRPr="003B3F86">
        <w:rPr>
          <w:rFonts w:ascii="Times New Roman" w:hAnsi="Times New Roman" w:cs="Times New Roman"/>
          <w:sz w:val="24"/>
          <w:szCs w:val="24"/>
        </w:rPr>
        <w:t xml:space="preserve"> от божественних </w:t>
      </w:r>
      <w:proofErr w:type="spellStart"/>
      <w:r w:rsidRPr="003B3F86">
        <w:rPr>
          <w:rFonts w:ascii="Times New Roman" w:hAnsi="Times New Roman" w:cs="Times New Roman"/>
          <w:sz w:val="24"/>
          <w:szCs w:val="24"/>
        </w:rPr>
        <w:t>пісаній</w:t>
      </w:r>
      <w:proofErr w:type="spellEnd"/>
      <w:r w:rsidRPr="003B3F86">
        <w:rPr>
          <w:rFonts w:ascii="Times New Roman" w:hAnsi="Times New Roman" w:cs="Times New Roman"/>
          <w:sz w:val="24"/>
          <w:szCs w:val="24"/>
        </w:rPr>
        <w:t xml:space="preserve"> благочестивим і </w:t>
      </w:r>
      <w:proofErr w:type="spellStart"/>
      <w:r w:rsidRPr="003B3F86">
        <w:rPr>
          <w:rFonts w:ascii="Times New Roman" w:hAnsi="Times New Roman" w:cs="Times New Roman"/>
          <w:sz w:val="24"/>
          <w:szCs w:val="24"/>
        </w:rPr>
        <w:t>повсюду</w:t>
      </w:r>
      <w:proofErr w:type="spellEnd"/>
      <w:r w:rsidRPr="003B3F86">
        <w:rPr>
          <w:rFonts w:ascii="Times New Roman" w:hAnsi="Times New Roman" w:cs="Times New Roman"/>
          <w:sz w:val="24"/>
          <w:szCs w:val="24"/>
        </w:rPr>
        <w:t xml:space="preserve"> славним кір Козьмою», «Книга о </w:t>
      </w:r>
      <w:proofErr w:type="spellStart"/>
      <w:r w:rsidRPr="003B3F86">
        <w:rPr>
          <w:rFonts w:ascii="Times New Roman" w:hAnsi="Times New Roman" w:cs="Times New Roman"/>
          <w:sz w:val="24"/>
          <w:szCs w:val="24"/>
        </w:rPr>
        <w:t>ХристЂ</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объемлюща</w:t>
      </w:r>
      <w:proofErr w:type="spellEnd"/>
      <w:r w:rsidRPr="003B3F86">
        <w:rPr>
          <w:rFonts w:ascii="Times New Roman" w:hAnsi="Times New Roman" w:cs="Times New Roman"/>
          <w:sz w:val="24"/>
          <w:szCs w:val="24"/>
        </w:rPr>
        <w:t xml:space="preserve"> весь мир».); «Ізборник Святослава» (1073 р., 1076 р.), «Фізіолог», лікарські порадники, збірник законоположень Ярослава Мудрого «Руська правда» (XI ст.). Народна медицина до і після </w:t>
      </w:r>
      <w:r w:rsidRPr="003B3F86">
        <w:rPr>
          <w:rFonts w:ascii="Times New Roman" w:hAnsi="Times New Roman" w:cs="Times New Roman"/>
          <w:sz w:val="24"/>
          <w:szCs w:val="24"/>
        </w:rPr>
        <w:lastRenderedPageBreak/>
        <w:t xml:space="preserve">прийняття християнства. Народні цілителі (костоправи, різальники, </w:t>
      </w:r>
      <w:proofErr w:type="spellStart"/>
      <w:r w:rsidRPr="003B3F86">
        <w:rPr>
          <w:rFonts w:ascii="Times New Roman" w:hAnsi="Times New Roman" w:cs="Times New Roman"/>
          <w:sz w:val="24"/>
          <w:szCs w:val="24"/>
        </w:rPr>
        <w:t>кровопуски</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травознавці</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зубоволоки</w:t>
      </w:r>
      <w:proofErr w:type="spellEnd"/>
      <w:r w:rsidRPr="003B3F86">
        <w:rPr>
          <w:rFonts w:ascii="Times New Roman" w:hAnsi="Times New Roman" w:cs="Times New Roman"/>
          <w:sz w:val="24"/>
          <w:szCs w:val="24"/>
        </w:rPr>
        <w:t xml:space="preserve">). </w:t>
      </w:r>
    </w:p>
    <w:p w14:paraId="3145C938"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Розвиток монастирської медицини. Світська медицина. Епідемії. Свідчення літописців. Військова медицина.</w:t>
      </w:r>
    </w:p>
    <w:p w14:paraId="5D4529DB"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41639F75"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5. </w:t>
      </w:r>
      <w:r w:rsidRPr="003B3F86">
        <w:rPr>
          <w:rFonts w:ascii="Times New Roman" w:hAnsi="Times New Roman" w:cs="Times New Roman"/>
          <w:b/>
          <w:sz w:val="24"/>
          <w:szCs w:val="24"/>
        </w:rPr>
        <w:t>Україна і проблема Північного Відродження. Поширення ренесансних та гуманістичних ідей на Україні.</w:t>
      </w:r>
    </w:p>
    <w:p w14:paraId="25E930BC"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Перекладацький рух. Київський гурток. Астрологічна масова література.(«Медичні </w:t>
      </w:r>
      <w:proofErr w:type="spellStart"/>
      <w:r w:rsidRPr="003B3F86">
        <w:rPr>
          <w:rFonts w:ascii="Times New Roman" w:hAnsi="Times New Roman" w:cs="Times New Roman"/>
          <w:sz w:val="24"/>
          <w:szCs w:val="24"/>
        </w:rPr>
        <w:t>зодії</w:t>
      </w:r>
      <w:proofErr w:type="spellEnd"/>
      <w:r w:rsidRPr="003B3F86">
        <w:rPr>
          <w:rFonts w:ascii="Times New Roman" w:hAnsi="Times New Roman" w:cs="Times New Roman"/>
          <w:sz w:val="24"/>
          <w:szCs w:val="24"/>
        </w:rPr>
        <w:t>», «Про щасливі і нещасливі дні Альберта Великого» та ін.) і науково-природничі трактати («Космографія», «</w:t>
      </w:r>
      <w:proofErr w:type="spellStart"/>
      <w:r w:rsidRPr="003B3F86">
        <w:rPr>
          <w:rFonts w:ascii="Times New Roman" w:hAnsi="Times New Roman" w:cs="Times New Roman"/>
          <w:sz w:val="24"/>
          <w:szCs w:val="24"/>
        </w:rPr>
        <w:t>Шестокрил</w:t>
      </w:r>
      <w:proofErr w:type="spellEnd"/>
      <w:r w:rsidRPr="003B3F86">
        <w:rPr>
          <w:rFonts w:ascii="Times New Roman" w:hAnsi="Times New Roman" w:cs="Times New Roman"/>
          <w:sz w:val="24"/>
          <w:szCs w:val="24"/>
        </w:rPr>
        <w:t>»). «</w:t>
      </w:r>
      <w:proofErr w:type="spellStart"/>
      <w:r w:rsidRPr="003B3F86">
        <w:rPr>
          <w:rFonts w:ascii="Times New Roman" w:hAnsi="Times New Roman" w:cs="Times New Roman"/>
          <w:sz w:val="24"/>
          <w:szCs w:val="24"/>
        </w:rPr>
        <w:t>Арістотелеві</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врата</w:t>
      </w:r>
      <w:proofErr w:type="spellEnd"/>
      <w:r w:rsidRPr="003B3F86">
        <w:rPr>
          <w:rFonts w:ascii="Times New Roman" w:hAnsi="Times New Roman" w:cs="Times New Roman"/>
          <w:sz w:val="24"/>
          <w:szCs w:val="24"/>
        </w:rPr>
        <w:t xml:space="preserve">, або </w:t>
      </w:r>
      <w:proofErr w:type="spellStart"/>
      <w:r w:rsidRPr="003B3F86">
        <w:rPr>
          <w:rFonts w:ascii="Times New Roman" w:hAnsi="Times New Roman" w:cs="Times New Roman"/>
          <w:sz w:val="24"/>
          <w:szCs w:val="24"/>
        </w:rPr>
        <w:t>Тайная</w:t>
      </w:r>
      <w:proofErr w:type="spellEnd"/>
      <w:r w:rsidRPr="003B3F86">
        <w:rPr>
          <w:rFonts w:ascii="Times New Roman" w:hAnsi="Times New Roman" w:cs="Times New Roman"/>
          <w:sz w:val="24"/>
          <w:szCs w:val="24"/>
        </w:rPr>
        <w:t xml:space="preserve"> Тайних-</w:t>
      </w:r>
      <w:proofErr w:type="spellStart"/>
      <w:r w:rsidRPr="003B3F86">
        <w:rPr>
          <w:rFonts w:ascii="Times New Roman" w:hAnsi="Times New Roman" w:cs="Times New Roman"/>
          <w:sz w:val="24"/>
          <w:szCs w:val="24"/>
        </w:rPr>
        <w:t>Secreta</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Secretorum</w:t>
      </w:r>
      <w:proofErr w:type="spellEnd"/>
      <w:r w:rsidRPr="003B3F86">
        <w:rPr>
          <w:rFonts w:ascii="Times New Roman" w:hAnsi="Times New Roman" w:cs="Times New Roman"/>
          <w:sz w:val="24"/>
          <w:szCs w:val="24"/>
        </w:rPr>
        <w:t>» - перша наукова медична енциклопедія в Україні.</w:t>
      </w:r>
    </w:p>
    <w:p w14:paraId="7DFF5EFB"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Утвердження </w:t>
      </w:r>
      <w:proofErr w:type="spellStart"/>
      <w:r w:rsidRPr="003B3F86">
        <w:rPr>
          <w:rFonts w:ascii="Times New Roman" w:hAnsi="Times New Roman" w:cs="Times New Roman"/>
          <w:sz w:val="24"/>
          <w:szCs w:val="24"/>
        </w:rPr>
        <w:t>ренесансно</w:t>
      </w:r>
      <w:proofErr w:type="spellEnd"/>
      <w:r w:rsidRPr="003B3F86">
        <w:rPr>
          <w:rFonts w:ascii="Times New Roman" w:hAnsi="Times New Roman" w:cs="Times New Roman"/>
          <w:sz w:val="24"/>
          <w:szCs w:val="24"/>
        </w:rPr>
        <w:t xml:space="preserve">-реформаційних ідей на Україні. Медична освіта. Костянтин Острозький і «Острозькі Афіни». </w:t>
      </w:r>
      <w:proofErr w:type="spellStart"/>
      <w:r w:rsidRPr="003B3F86">
        <w:rPr>
          <w:rFonts w:ascii="Times New Roman" w:hAnsi="Times New Roman" w:cs="Times New Roman"/>
          <w:sz w:val="24"/>
          <w:szCs w:val="24"/>
        </w:rPr>
        <w:t>Замойська</w:t>
      </w:r>
      <w:proofErr w:type="spellEnd"/>
      <w:r w:rsidRPr="003B3F86">
        <w:rPr>
          <w:rFonts w:ascii="Times New Roman" w:hAnsi="Times New Roman" w:cs="Times New Roman"/>
          <w:sz w:val="24"/>
          <w:szCs w:val="24"/>
        </w:rPr>
        <w:t xml:space="preserve"> академія.</w:t>
      </w:r>
    </w:p>
    <w:p w14:paraId="48EBB659"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Виникнення братств (Львівське, Київське, 1615 р., Луцьке, 1617 р.). Монастирські і братські шпиталі. Реміснича (цехова) медицина. Боротьба з епідеміями. Гігієна. Санітарний стан міст. </w:t>
      </w:r>
      <w:proofErr w:type="spellStart"/>
      <w:r w:rsidRPr="003B3F86">
        <w:rPr>
          <w:rFonts w:ascii="Times New Roman" w:hAnsi="Times New Roman" w:cs="Times New Roman"/>
          <w:sz w:val="24"/>
          <w:szCs w:val="24"/>
        </w:rPr>
        <w:t>Водогон</w:t>
      </w:r>
      <w:proofErr w:type="spellEnd"/>
      <w:r w:rsidRPr="003B3F86">
        <w:rPr>
          <w:rFonts w:ascii="Times New Roman" w:hAnsi="Times New Roman" w:cs="Times New Roman"/>
          <w:sz w:val="24"/>
          <w:szCs w:val="24"/>
        </w:rPr>
        <w:t xml:space="preserve"> питної води (1404 р., Львів). Відкриття у Львові першої офіційної публічної аптеки (1490 р.), Заснування Львівського цеху аптекарів (парфумерії).</w:t>
      </w:r>
    </w:p>
    <w:p w14:paraId="15BF5538"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6834F37F"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6. </w:t>
      </w:r>
      <w:r w:rsidRPr="003B3F86">
        <w:rPr>
          <w:rFonts w:ascii="Times New Roman" w:hAnsi="Times New Roman" w:cs="Times New Roman"/>
          <w:b/>
          <w:sz w:val="24"/>
          <w:szCs w:val="24"/>
        </w:rPr>
        <w:t>Вітчизняна медицина доби «Просвітництва».</w:t>
      </w:r>
    </w:p>
    <w:p w14:paraId="526E4B24"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 «Нервовий флюїд» Н. Г. </w:t>
      </w:r>
      <w:proofErr w:type="spellStart"/>
      <w:r w:rsidRPr="003B3F86">
        <w:rPr>
          <w:rFonts w:ascii="Times New Roman" w:hAnsi="Times New Roman" w:cs="Times New Roman"/>
          <w:sz w:val="24"/>
          <w:szCs w:val="24"/>
        </w:rPr>
        <w:t>Квятковсього</w:t>
      </w:r>
      <w:proofErr w:type="spellEnd"/>
      <w:r w:rsidRPr="003B3F86">
        <w:rPr>
          <w:rFonts w:ascii="Times New Roman" w:hAnsi="Times New Roman" w:cs="Times New Roman"/>
          <w:sz w:val="24"/>
          <w:szCs w:val="24"/>
        </w:rPr>
        <w:t xml:space="preserve"> (1759–1812 рр.) і його «</w:t>
      </w:r>
      <w:proofErr w:type="spellStart"/>
      <w:r w:rsidRPr="003B3F86">
        <w:rPr>
          <w:rFonts w:ascii="Times New Roman" w:hAnsi="Times New Roman" w:cs="Times New Roman"/>
          <w:sz w:val="24"/>
          <w:szCs w:val="24"/>
        </w:rPr>
        <w:t>Анатомофізіологічні</w:t>
      </w:r>
      <w:proofErr w:type="spellEnd"/>
      <w:r w:rsidRPr="003B3F86">
        <w:rPr>
          <w:rFonts w:ascii="Times New Roman" w:hAnsi="Times New Roman" w:cs="Times New Roman"/>
          <w:sz w:val="24"/>
          <w:szCs w:val="24"/>
        </w:rPr>
        <w:t xml:space="preserve"> тези про флюїди нервів, перехрестя і вузли» (</w:t>
      </w:r>
      <w:proofErr w:type="spellStart"/>
      <w:r w:rsidRPr="003B3F86">
        <w:rPr>
          <w:rFonts w:ascii="Times New Roman" w:hAnsi="Times New Roman" w:cs="Times New Roman"/>
          <w:sz w:val="24"/>
          <w:szCs w:val="24"/>
        </w:rPr>
        <w:t>Theses</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anatomicophysiologicae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nervorum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fluido</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dcussatione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et</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gangliis</w:t>
      </w:r>
      <w:proofErr w:type="spellEnd"/>
      <w:r w:rsidRPr="003B3F86">
        <w:rPr>
          <w:rFonts w:ascii="Times New Roman" w:hAnsi="Times New Roman" w:cs="Times New Roman"/>
          <w:sz w:val="24"/>
          <w:szCs w:val="24"/>
        </w:rPr>
        <w:t xml:space="preserve">, 1784 р.). Критика механістичного напрямку в медицині у працях Д. М. </w:t>
      </w:r>
      <w:proofErr w:type="spellStart"/>
      <w:r w:rsidRPr="003B3F86">
        <w:rPr>
          <w:rFonts w:ascii="Times New Roman" w:hAnsi="Times New Roman" w:cs="Times New Roman"/>
          <w:sz w:val="24"/>
          <w:szCs w:val="24"/>
        </w:rPr>
        <w:t>Велланського</w:t>
      </w:r>
      <w:proofErr w:type="spellEnd"/>
      <w:r w:rsidRPr="003B3F86">
        <w:rPr>
          <w:rFonts w:ascii="Times New Roman" w:hAnsi="Times New Roman" w:cs="Times New Roman"/>
          <w:sz w:val="24"/>
          <w:szCs w:val="24"/>
        </w:rPr>
        <w:t xml:space="preserve"> (Кавунника) (1774–1847 рр.). Вчення про цілісність і єдності організму: М.Я. </w:t>
      </w:r>
      <w:proofErr w:type="spellStart"/>
      <w:r w:rsidRPr="003B3F86">
        <w:rPr>
          <w:rFonts w:ascii="Times New Roman" w:hAnsi="Times New Roman" w:cs="Times New Roman"/>
          <w:sz w:val="24"/>
          <w:szCs w:val="24"/>
        </w:rPr>
        <w:t>Мудров</w:t>
      </w:r>
      <w:proofErr w:type="spellEnd"/>
      <w:r w:rsidRPr="003B3F86">
        <w:rPr>
          <w:rFonts w:ascii="Times New Roman" w:hAnsi="Times New Roman" w:cs="Times New Roman"/>
          <w:sz w:val="24"/>
          <w:szCs w:val="24"/>
        </w:rPr>
        <w:t xml:space="preserve">, И.Я. </w:t>
      </w:r>
      <w:proofErr w:type="spellStart"/>
      <w:r w:rsidRPr="003B3F86">
        <w:rPr>
          <w:rFonts w:ascii="Times New Roman" w:hAnsi="Times New Roman" w:cs="Times New Roman"/>
          <w:sz w:val="24"/>
          <w:szCs w:val="24"/>
        </w:rPr>
        <w:t>Дядьковський</w:t>
      </w:r>
      <w:proofErr w:type="spellEnd"/>
      <w:r w:rsidRPr="003B3F86">
        <w:rPr>
          <w:rFonts w:ascii="Times New Roman" w:hAnsi="Times New Roman" w:cs="Times New Roman"/>
          <w:sz w:val="24"/>
          <w:szCs w:val="24"/>
        </w:rPr>
        <w:t xml:space="preserve">, С.П. Боткін, Г.А. Захар’їн. Боротьба емпіризму і раціоналізму. Г. Ф. Соболевський (1741-1807 рр.) і його «Про </w:t>
      </w:r>
      <w:proofErr w:type="spellStart"/>
      <w:r w:rsidRPr="003B3F86">
        <w:rPr>
          <w:rFonts w:ascii="Times New Roman" w:hAnsi="Times New Roman" w:cs="Times New Roman"/>
          <w:sz w:val="24"/>
          <w:szCs w:val="24"/>
        </w:rPr>
        <w:t>перважне</w:t>
      </w:r>
      <w:proofErr w:type="spellEnd"/>
      <w:r w:rsidRPr="003B3F86">
        <w:rPr>
          <w:rFonts w:ascii="Times New Roman" w:hAnsi="Times New Roman" w:cs="Times New Roman"/>
          <w:sz w:val="24"/>
          <w:szCs w:val="24"/>
        </w:rPr>
        <w:t xml:space="preserve"> наслідування природі для раціональної медицини, або Про те, що природа веде лікарів скоріше до раціонального, ніж емпіричного методу» (</w:t>
      </w:r>
      <w:proofErr w:type="spellStart"/>
      <w:r w:rsidRPr="003B3F86">
        <w:rPr>
          <w:rFonts w:ascii="Times New Roman" w:hAnsi="Times New Roman" w:cs="Times New Roman"/>
          <w:sz w:val="24"/>
          <w:szCs w:val="24"/>
        </w:rPr>
        <w:t>De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potiore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dictu</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naturae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ad</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medicinam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rationalem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sive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qua</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desquiritur</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an</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medicos</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natura</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potius</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ad</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rationalem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quam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ad</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empiricam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ducat</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praxim</w:t>
      </w:r>
      <w:proofErr w:type="spellEnd"/>
      <w:r w:rsidRPr="003B3F86">
        <w:rPr>
          <w:rFonts w:ascii="Times New Roman" w:hAnsi="Times New Roman" w:cs="Times New Roman"/>
          <w:sz w:val="24"/>
          <w:szCs w:val="24"/>
        </w:rPr>
        <w:t xml:space="preserve">, 1775 р.). </w:t>
      </w:r>
    </w:p>
    <w:p w14:paraId="6C459584"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4485E94E"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7. </w:t>
      </w:r>
      <w:r w:rsidRPr="003B3F86">
        <w:rPr>
          <w:rFonts w:ascii="Times New Roman" w:hAnsi="Times New Roman" w:cs="Times New Roman"/>
          <w:b/>
          <w:sz w:val="24"/>
          <w:szCs w:val="24"/>
        </w:rPr>
        <w:t>Києво-Могилянська академія та розвиток вітчизняної медицини.</w:t>
      </w:r>
    </w:p>
    <w:p w14:paraId="60543505"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Літературні твори («Спор души и </w:t>
      </w:r>
      <w:proofErr w:type="spellStart"/>
      <w:r w:rsidRPr="003B3F86">
        <w:rPr>
          <w:rFonts w:ascii="Times New Roman" w:hAnsi="Times New Roman" w:cs="Times New Roman"/>
          <w:sz w:val="24"/>
          <w:szCs w:val="24"/>
        </w:rPr>
        <w:t>тЂла</w:t>
      </w:r>
      <w:proofErr w:type="spellEnd"/>
      <w:r w:rsidRPr="003B3F86">
        <w:rPr>
          <w:rFonts w:ascii="Times New Roman" w:hAnsi="Times New Roman" w:cs="Times New Roman"/>
          <w:sz w:val="24"/>
          <w:szCs w:val="24"/>
        </w:rPr>
        <w:t xml:space="preserve">» Івана </w:t>
      </w:r>
      <w:proofErr w:type="spellStart"/>
      <w:r w:rsidRPr="003B3F86">
        <w:rPr>
          <w:rFonts w:ascii="Times New Roman" w:hAnsi="Times New Roman" w:cs="Times New Roman"/>
          <w:sz w:val="24"/>
          <w:szCs w:val="24"/>
        </w:rPr>
        <w:t>Некрашевича</w:t>
      </w:r>
      <w:proofErr w:type="spellEnd"/>
      <w:r w:rsidRPr="003B3F86">
        <w:rPr>
          <w:rFonts w:ascii="Times New Roman" w:hAnsi="Times New Roman" w:cs="Times New Roman"/>
          <w:sz w:val="24"/>
          <w:szCs w:val="24"/>
        </w:rPr>
        <w:t xml:space="preserve"> та ін.). Шкільні драми(«Царство </w:t>
      </w:r>
      <w:proofErr w:type="spellStart"/>
      <w:r w:rsidRPr="003B3F86">
        <w:rPr>
          <w:rFonts w:ascii="Times New Roman" w:hAnsi="Times New Roman" w:cs="Times New Roman"/>
          <w:sz w:val="24"/>
          <w:szCs w:val="24"/>
        </w:rPr>
        <w:t>Натуры</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Людской</w:t>
      </w:r>
      <w:proofErr w:type="spellEnd"/>
      <w:r w:rsidRPr="003B3F86">
        <w:rPr>
          <w:rFonts w:ascii="Times New Roman" w:hAnsi="Times New Roman" w:cs="Times New Roman"/>
          <w:sz w:val="24"/>
          <w:szCs w:val="24"/>
        </w:rPr>
        <w:t xml:space="preserve">», «Торжество </w:t>
      </w:r>
      <w:proofErr w:type="spellStart"/>
      <w:r w:rsidRPr="003B3F86">
        <w:rPr>
          <w:rFonts w:ascii="Times New Roman" w:hAnsi="Times New Roman" w:cs="Times New Roman"/>
          <w:sz w:val="24"/>
          <w:szCs w:val="24"/>
        </w:rPr>
        <w:t>Естества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ЧеловЂческого</w:t>
      </w:r>
      <w:proofErr w:type="spellEnd"/>
      <w:r w:rsidRPr="003B3F86">
        <w:rPr>
          <w:rFonts w:ascii="Times New Roman" w:hAnsi="Times New Roman" w:cs="Times New Roman"/>
          <w:sz w:val="24"/>
          <w:szCs w:val="24"/>
        </w:rPr>
        <w:t xml:space="preserve">»). Курс С. Яворського «Про душу» – звід біологічних, фізіологічних, анатомічних, медичних знань. Г. </w:t>
      </w:r>
      <w:proofErr w:type="spellStart"/>
      <w:r w:rsidRPr="003B3F86">
        <w:rPr>
          <w:rFonts w:ascii="Times New Roman" w:hAnsi="Times New Roman" w:cs="Times New Roman"/>
          <w:sz w:val="24"/>
          <w:szCs w:val="24"/>
        </w:rPr>
        <w:t>Кониський</w:t>
      </w:r>
      <w:proofErr w:type="spellEnd"/>
      <w:r w:rsidRPr="003B3F86">
        <w:rPr>
          <w:rFonts w:ascii="Times New Roman" w:hAnsi="Times New Roman" w:cs="Times New Roman"/>
          <w:sz w:val="24"/>
          <w:szCs w:val="24"/>
        </w:rPr>
        <w:t xml:space="preserve"> «Тіло, оживлене раціональною душею, або ж людина» (6 книга «Філософії природи»). Питання анатомії, фізіології, психології в «Трактаті про душу» Інокентія Гізеля. Курси етики Г. Сковороди і його ідеї «спорідненої праці» та «веселості серця».</w:t>
      </w:r>
    </w:p>
    <w:p w14:paraId="1982D8EF"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4BC913AD" w14:textId="77777777" w:rsidR="003B3F86" w:rsidRPr="003B3F86" w:rsidRDefault="003B3F86" w:rsidP="003B3F86">
      <w:pPr>
        <w:spacing w:after="0" w:line="240" w:lineRule="auto"/>
        <w:ind w:firstLine="709"/>
        <w:jc w:val="both"/>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zh-CN"/>
        </w:rPr>
        <w:t xml:space="preserve">Тема 8. </w:t>
      </w:r>
      <w:r w:rsidRPr="003B3F86">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Російської імперії наприкінці </w:t>
      </w:r>
      <w:r w:rsidRPr="003B3F86">
        <w:rPr>
          <w:rFonts w:ascii="Times New Roman" w:hAnsi="Times New Roman" w:cs="Times New Roman"/>
          <w:b/>
          <w:sz w:val="24"/>
          <w:szCs w:val="24"/>
        </w:rPr>
        <w:t>XVIII</w:t>
      </w:r>
      <w:r w:rsidRPr="003B3F86">
        <w:rPr>
          <w:rFonts w:ascii="Times New Roman" w:eastAsia="Times New Roman" w:hAnsi="Times New Roman" w:cs="Times New Roman"/>
          <w:b/>
          <w:color w:val="000000"/>
          <w:sz w:val="24"/>
          <w:szCs w:val="24"/>
          <w:lang w:eastAsia="ru-RU"/>
        </w:rPr>
        <w:t xml:space="preserve"> – ХІХ ст.</w:t>
      </w:r>
    </w:p>
    <w:p w14:paraId="7C04BF4B" w14:textId="77777777" w:rsidR="003B3F86" w:rsidRPr="003B3F86" w:rsidRDefault="003B3F86" w:rsidP="003B3F86">
      <w:pPr>
        <w:spacing w:after="0" w:line="240" w:lineRule="auto"/>
        <w:ind w:firstLine="709"/>
        <w:jc w:val="both"/>
        <w:rPr>
          <w:rFonts w:ascii="Times New Roman" w:hAnsi="Times New Roman" w:cs="Times New Roman"/>
          <w:color w:val="000000"/>
          <w:sz w:val="24"/>
          <w:szCs w:val="24"/>
        </w:rPr>
      </w:pPr>
      <w:r w:rsidRPr="003B3F86">
        <w:rPr>
          <w:rFonts w:ascii="Times New Roman" w:hAnsi="Times New Roman" w:cs="Times New Roman"/>
          <w:sz w:val="24"/>
          <w:szCs w:val="24"/>
        </w:rPr>
        <w:t xml:space="preserve">Курси гігієни та першої медичної допомоги. Гігієнічні порадники П.І. Богдановича «Правила для збереження здоров’я» 1788 р. Й.К. </w:t>
      </w:r>
      <w:proofErr w:type="spellStart"/>
      <w:r w:rsidRPr="003B3F86">
        <w:rPr>
          <w:rFonts w:ascii="Times New Roman" w:hAnsi="Times New Roman" w:cs="Times New Roman"/>
          <w:sz w:val="24"/>
          <w:szCs w:val="24"/>
        </w:rPr>
        <w:t>Каменецького</w:t>
      </w:r>
      <w:proofErr w:type="spellEnd"/>
      <w:r w:rsidRPr="003B3F86">
        <w:rPr>
          <w:rFonts w:ascii="Times New Roman" w:hAnsi="Times New Roman" w:cs="Times New Roman"/>
          <w:sz w:val="24"/>
          <w:szCs w:val="24"/>
        </w:rPr>
        <w:t xml:space="preserve"> (1754-1823 рр.). «Короткі настанови про лікування захворювань простими засобами» 1803 р. Ф.Д. </w:t>
      </w:r>
      <w:proofErr w:type="spellStart"/>
      <w:r w:rsidRPr="003B3F86">
        <w:rPr>
          <w:rFonts w:ascii="Times New Roman" w:hAnsi="Times New Roman" w:cs="Times New Roman"/>
          <w:sz w:val="24"/>
          <w:szCs w:val="24"/>
        </w:rPr>
        <w:t>Калайдовича</w:t>
      </w:r>
      <w:proofErr w:type="spellEnd"/>
      <w:r w:rsidRPr="003B3F86">
        <w:rPr>
          <w:rFonts w:ascii="Times New Roman" w:hAnsi="Times New Roman" w:cs="Times New Roman"/>
          <w:sz w:val="24"/>
          <w:szCs w:val="24"/>
        </w:rPr>
        <w:t xml:space="preserve"> (1742-1820 рр.). «Про збереження здоров’я, або короткі правила гігієни»  1813 р. П.А. Загорського. Питання профілактики захворювань у працях Я.О. </w:t>
      </w:r>
      <w:proofErr w:type="spellStart"/>
      <w:r w:rsidRPr="003B3F86">
        <w:rPr>
          <w:rFonts w:ascii="Times New Roman" w:hAnsi="Times New Roman" w:cs="Times New Roman"/>
          <w:sz w:val="24"/>
          <w:szCs w:val="24"/>
        </w:rPr>
        <w:t>Чаруковського</w:t>
      </w:r>
      <w:proofErr w:type="spellEnd"/>
      <w:r w:rsidRPr="003B3F86">
        <w:rPr>
          <w:rFonts w:ascii="Times New Roman" w:hAnsi="Times New Roman" w:cs="Times New Roman"/>
          <w:sz w:val="24"/>
          <w:szCs w:val="24"/>
        </w:rPr>
        <w:t xml:space="preserve"> (1798-1848 рр.). «Медицина і гігієна» 1851 р. Розвиток аптечної справи. «Губернська кам’яна аптека з лабораторією» у м. Харкові 1780 р. Перші хіміко-фармацевтичні лабораторії для виробництва медикаментів. Становлення фармації як самостійної науки. Організація кафедри фармації у Харківському університеті 1806 р. Внесок І.В. </w:t>
      </w:r>
      <w:proofErr w:type="spellStart"/>
      <w:r w:rsidRPr="003B3F86">
        <w:rPr>
          <w:rFonts w:ascii="Times New Roman" w:hAnsi="Times New Roman" w:cs="Times New Roman"/>
          <w:sz w:val="24"/>
          <w:szCs w:val="24"/>
        </w:rPr>
        <w:t>Буяльського</w:t>
      </w:r>
      <w:proofErr w:type="spellEnd"/>
      <w:r w:rsidRPr="003B3F86">
        <w:rPr>
          <w:rFonts w:ascii="Times New Roman" w:hAnsi="Times New Roman" w:cs="Times New Roman"/>
          <w:sz w:val="24"/>
          <w:szCs w:val="24"/>
        </w:rPr>
        <w:t xml:space="preserve"> (1789–1866 рр.) «</w:t>
      </w:r>
      <w:proofErr w:type="spellStart"/>
      <w:r w:rsidRPr="003B3F86">
        <w:rPr>
          <w:rFonts w:ascii="Times New Roman" w:hAnsi="Times New Roman" w:cs="Times New Roman"/>
          <w:sz w:val="24"/>
          <w:szCs w:val="24"/>
        </w:rPr>
        <w:t>Анатомохірургічні</w:t>
      </w:r>
      <w:proofErr w:type="spellEnd"/>
      <w:r w:rsidRPr="003B3F86">
        <w:rPr>
          <w:rFonts w:ascii="Times New Roman" w:hAnsi="Times New Roman" w:cs="Times New Roman"/>
          <w:sz w:val="24"/>
          <w:szCs w:val="24"/>
        </w:rPr>
        <w:t xml:space="preserve"> таблиці» 1828 р. та М.І. Пирогова (1810–1881 рр.) у розвиток анатомії. Внесок Д.Н. Зернова (1838–1917 рр.) у вивчення анатомії центральної нервової системи. </w:t>
      </w:r>
      <w:r w:rsidRPr="003B3F86">
        <w:rPr>
          <w:rFonts w:ascii="Times New Roman" w:hAnsi="Times New Roman" w:cs="Times New Roman"/>
          <w:color w:val="000000"/>
          <w:sz w:val="24"/>
          <w:szCs w:val="24"/>
        </w:rPr>
        <w:t xml:space="preserve">Медичний факультет Харківського університету (1806 р.) і Університету </w:t>
      </w:r>
      <w:proofErr w:type="spellStart"/>
      <w:r w:rsidRPr="003B3F86">
        <w:rPr>
          <w:rFonts w:ascii="Times New Roman" w:hAnsi="Times New Roman" w:cs="Times New Roman"/>
          <w:color w:val="000000"/>
          <w:sz w:val="24"/>
          <w:szCs w:val="24"/>
        </w:rPr>
        <w:t>св</w:t>
      </w:r>
      <w:proofErr w:type="spellEnd"/>
      <w:r w:rsidRPr="003B3F86">
        <w:rPr>
          <w:rFonts w:ascii="Times New Roman" w:hAnsi="Times New Roman" w:cs="Times New Roman"/>
          <w:color w:val="000000"/>
          <w:sz w:val="24"/>
          <w:szCs w:val="24"/>
        </w:rPr>
        <w:t xml:space="preserve">. Володимира у Києві (1841р.). </w:t>
      </w:r>
    </w:p>
    <w:p w14:paraId="5D2B8C37"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6AAF1071" w14:textId="77777777" w:rsidR="003B3F86" w:rsidRPr="003B3F86" w:rsidRDefault="003B3F86" w:rsidP="003B3F86">
      <w:pPr>
        <w:spacing w:after="0" w:line="240" w:lineRule="auto"/>
        <w:ind w:firstLine="709"/>
        <w:jc w:val="center"/>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zh-CN"/>
        </w:rPr>
        <w:t xml:space="preserve">Тема 9. </w:t>
      </w:r>
      <w:r w:rsidRPr="003B3F86">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Австро-Угорської  імперії наприкінці </w:t>
      </w:r>
      <w:r w:rsidRPr="003B3F86">
        <w:rPr>
          <w:rFonts w:ascii="Times New Roman" w:hAnsi="Times New Roman" w:cs="Times New Roman"/>
          <w:b/>
          <w:sz w:val="24"/>
          <w:szCs w:val="24"/>
        </w:rPr>
        <w:t>XVIII</w:t>
      </w:r>
      <w:r w:rsidRPr="003B3F86">
        <w:rPr>
          <w:rFonts w:ascii="Times New Roman" w:eastAsia="Times New Roman" w:hAnsi="Times New Roman" w:cs="Times New Roman"/>
          <w:b/>
          <w:color w:val="000000"/>
          <w:sz w:val="24"/>
          <w:szCs w:val="24"/>
          <w:lang w:eastAsia="ru-RU"/>
        </w:rPr>
        <w:t xml:space="preserve"> – ХІХ ст.</w:t>
      </w:r>
    </w:p>
    <w:p w14:paraId="59169F8F"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lastRenderedPageBreak/>
        <w:t xml:space="preserve">Історія створення Львівського медичного колегіуму. Галицьке аптекарське товариство. Дворічна середня медична школа 1773 р. Храмові шпиталі при церквах. Заснування медичного факультету і медичного університету (16.11.1784 р.). Відкриття фармацевтичного відділення Львівського університету (1854 р.). Лікарська комісія Наукового товариства ім. </w:t>
      </w:r>
      <w:proofErr w:type="spellStart"/>
      <w:r w:rsidRPr="003B3F86">
        <w:rPr>
          <w:rFonts w:ascii="Times New Roman" w:hAnsi="Times New Roman" w:cs="Times New Roman"/>
          <w:sz w:val="24"/>
          <w:szCs w:val="24"/>
        </w:rPr>
        <w:t>Т.Шевченка</w:t>
      </w:r>
      <w:proofErr w:type="spellEnd"/>
      <w:r w:rsidRPr="003B3F86">
        <w:rPr>
          <w:rFonts w:ascii="Times New Roman" w:hAnsi="Times New Roman" w:cs="Times New Roman"/>
          <w:sz w:val="24"/>
          <w:szCs w:val="24"/>
        </w:rPr>
        <w:t xml:space="preserve"> (1898 р.).</w:t>
      </w:r>
    </w:p>
    <w:p w14:paraId="53F408FD"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409BC28"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10. </w:t>
      </w:r>
      <w:r w:rsidRPr="003B3F86">
        <w:rPr>
          <w:rFonts w:ascii="Times New Roman" w:hAnsi="Times New Roman" w:cs="Times New Roman"/>
          <w:b/>
          <w:sz w:val="24"/>
          <w:szCs w:val="24"/>
        </w:rPr>
        <w:t>Розвиток української медичної науки у першій декаді ХХ століття.</w:t>
      </w:r>
    </w:p>
    <w:p w14:paraId="14843A1A"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Характерні риси розвитку медицини в </w:t>
      </w:r>
      <w:proofErr w:type="spellStart"/>
      <w:r w:rsidRPr="003B3F86">
        <w:rPr>
          <w:rFonts w:ascii="Times New Roman" w:hAnsi="Times New Roman" w:cs="Times New Roman"/>
          <w:sz w:val="24"/>
          <w:szCs w:val="24"/>
        </w:rPr>
        <w:t>в</w:t>
      </w:r>
      <w:proofErr w:type="spellEnd"/>
      <w:r w:rsidRPr="003B3F86">
        <w:rPr>
          <w:rFonts w:ascii="Times New Roman" w:hAnsi="Times New Roman" w:cs="Times New Roman"/>
          <w:sz w:val="24"/>
          <w:szCs w:val="24"/>
        </w:rPr>
        <w:t xml:space="preserve"> ХХ столітті. Диференціація і інтеграція наук в XX столітті. Війни і їх значення для розвитку медицини. Військова медицина в ХХ столітті. Педіатрія. Фармакологія. Нові лікарські засоби і методи діагностики, лікування і профілактики захворювань. Створення Жіночих вищих медичних курсів. Організація науково-медичних закладів, бактеріологічних інститутів. Наукові видання – «Харківський медичний журнал», «Російський журнал шкірних і венеричних </w:t>
      </w:r>
      <w:proofErr w:type="spellStart"/>
      <w:r w:rsidRPr="003B3F86">
        <w:rPr>
          <w:rFonts w:ascii="Times New Roman" w:hAnsi="Times New Roman" w:cs="Times New Roman"/>
          <w:sz w:val="24"/>
          <w:szCs w:val="24"/>
        </w:rPr>
        <w:t>хвороб</w:t>
      </w:r>
      <w:proofErr w:type="spellEnd"/>
      <w:r w:rsidRPr="003B3F86">
        <w:rPr>
          <w:rFonts w:ascii="Times New Roman" w:hAnsi="Times New Roman" w:cs="Times New Roman"/>
          <w:sz w:val="24"/>
          <w:szCs w:val="24"/>
        </w:rPr>
        <w:t xml:space="preserve">» Харків. Медична секція Українського Наукового Товариства в Києві. Створення української амбулаторії «Народна </w:t>
      </w:r>
      <w:proofErr w:type="spellStart"/>
      <w:r w:rsidRPr="003B3F86">
        <w:rPr>
          <w:rFonts w:ascii="Times New Roman" w:hAnsi="Times New Roman" w:cs="Times New Roman"/>
          <w:sz w:val="24"/>
          <w:szCs w:val="24"/>
        </w:rPr>
        <w:t>лічниця</w:t>
      </w:r>
      <w:proofErr w:type="spellEnd"/>
      <w:r w:rsidRPr="003B3F86">
        <w:rPr>
          <w:rFonts w:ascii="Times New Roman" w:hAnsi="Times New Roman" w:cs="Times New Roman"/>
          <w:sz w:val="24"/>
          <w:szCs w:val="24"/>
        </w:rPr>
        <w:t>» (1903 р.). Українське лікарське товариство (1910 р.), Українські медичні часописи. Створення урядом Української Держави Міністерства народного здоров’я та опікування (</w:t>
      </w:r>
      <w:proofErr w:type="spellStart"/>
      <w:r w:rsidRPr="003B3F86">
        <w:rPr>
          <w:rFonts w:ascii="Times New Roman" w:hAnsi="Times New Roman" w:cs="Times New Roman"/>
          <w:sz w:val="24"/>
          <w:szCs w:val="24"/>
        </w:rPr>
        <w:t>В.Любинський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О.Корчак-Чепурківський</w:t>
      </w:r>
      <w:proofErr w:type="spellEnd"/>
      <w:r w:rsidRPr="003B3F86">
        <w:rPr>
          <w:rFonts w:ascii="Times New Roman" w:hAnsi="Times New Roman" w:cs="Times New Roman"/>
          <w:sz w:val="24"/>
          <w:szCs w:val="24"/>
        </w:rPr>
        <w:t>). Вихід медичного часопису «Українські медичні вісті», проведення Всеукраїнського лікарського з’їзду, утворення Всеукраїнської спілки лікарів.</w:t>
      </w:r>
    </w:p>
    <w:p w14:paraId="2FB5BCAE"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6A1432C1"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11. </w:t>
      </w:r>
      <w:r w:rsidRPr="003B3F86">
        <w:rPr>
          <w:rFonts w:ascii="Times New Roman" w:hAnsi="Times New Roman" w:cs="Times New Roman"/>
          <w:b/>
          <w:sz w:val="24"/>
          <w:szCs w:val="24"/>
        </w:rPr>
        <w:t>Медицина на Одещині у ХІХ – початок. ХХ ст.</w:t>
      </w:r>
    </w:p>
    <w:p w14:paraId="23EC0443"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Фінансовий стан медичної справи на Одещині до введення земств. Лікарські установи на Одещині. Сільська медицина на Одещині. Розвиток медично-санітарної справи у містах Одещини. Розвиток приватної медицини на Одещині. Розвиток медицини у Бессарабській губернії. Лікарняна справа у </w:t>
      </w:r>
      <w:proofErr w:type="spellStart"/>
      <w:r w:rsidRPr="003B3F86">
        <w:rPr>
          <w:rFonts w:ascii="Times New Roman" w:hAnsi="Times New Roman" w:cs="Times New Roman"/>
          <w:sz w:val="24"/>
          <w:szCs w:val="24"/>
        </w:rPr>
        <w:t>вязницях</w:t>
      </w:r>
      <w:proofErr w:type="spellEnd"/>
      <w:r w:rsidRPr="003B3F86">
        <w:rPr>
          <w:rFonts w:ascii="Times New Roman" w:hAnsi="Times New Roman" w:cs="Times New Roman"/>
          <w:sz w:val="24"/>
          <w:szCs w:val="24"/>
        </w:rPr>
        <w:t xml:space="preserve"> Одещини. Розвиток медицини в Подільській губернії. Розвиток військової медицини на Одещині. Розвиток медично-оздоровчих закладів на території Одещини.</w:t>
      </w:r>
    </w:p>
    <w:p w14:paraId="306C3244"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41D12FD2" w14:textId="77777777" w:rsidR="003B3F86" w:rsidRPr="003B3F86" w:rsidRDefault="003B3F86" w:rsidP="003B3F86">
      <w:pPr>
        <w:spacing w:after="0" w:line="240" w:lineRule="auto"/>
        <w:ind w:firstLine="709"/>
        <w:jc w:val="center"/>
        <w:rPr>
          <w:rFonts w:ascii="Times New Roman" w:eastAsia="Times New Roman" w:hAnsi="Times New Roman" w:cs="Times New Roman"/>
          <w:b/>
          <w:sz w:val="24"/>
          <w:szCs w:val="24"/>
          <w:lang w:eastAsia="zh-CN"/>
        </w:rPr>
      </w:pPr>
    </w:p>
    <w:p w14:paraId="11247252" w14:textId="77777777" w:rsidR="003B3F86" w:rsidRPr="003B3F86" w:rsidRDefault="003B3F86" w:rsidP="003B3F86">
      <w:pPr>
        <w:spacing w:after="0" w:line="240" w:lineRule="auto"/>
        <w:ind w:firstLine="709"/>
        <w:jc w:val="center"/>
        <w:rPr>
          <w:rFonts w:ascii="Times New Roman" w:eastAsia="Times New Roman" w:hAnsi="Times New Roman" w:cs="Times New Roman"/>
          <w:b/>
          <w:sz w:val="24"/>
          <w:szCs w:val="24"/>
          <w:lang w:eastAsia="zh-CN"/>
        </w:rPr>
      </w:pPr>
    </w:p>
    <w:p w14:paraId="3E425DE6" w14:textId="77777777" w:rsidR="003B3F86" w:rsidRPr="003B3F86" w:rsidRDefault="003B3F86" w:rsidP="003B3F86">
      <w:pPr>
        <w:spacing w:after="0" w:line="240" w:lineRule="auto"/>
        <w:ind w:firstLine="709"/>
        <w:jc w:val="center"/>
        <w:rPr>
          <w:rFonts w:ascii="Times New Roman" w:eastAsia="Times New Roman" w:hAnsi="Times New Roman" w:cs="Times New Roman"/>
          <w:b/>
          <w:color w:val="000000"/>
          <w:sz w:val="24"/>
          <w:szCs w:val="24"/>
          <w:lang w:eastAsia="ru-RU"/>
        </w:rPr>
      </w:pPr>
      <w:r w:rsidRPr="003B3F86">
        <w:rPr>
          <w:rFonts w:ascii="Times New Roman" w:eastAsia="Times New Roman" w:hAnsi="Times New Roman" w:cs="Times New Roman"/>
          <w:b/>
          <w:sz w:val="24"/>
          <w:szCs w:val="24"/>
          <w:lang w:eastAsia="zh-CN"/>
        </w:rPr>
        <w:t xml:space="preserve">Тема 12. </w:t>
      </w:r>
      <w:r w:rsidRPr="003B3F86">
        <w:rPr>
          <w:rFonts w:ascii="Times New Roman" w:eastAsia="Times New Roman" w:hAnsi="Times New Roman" w:cs="Times New Roman"/>
          <w:b/>
          <w:color w:val="000000"/>
          <w:sz w:val="24"/>
          <w:szCs w:val="24"/>
          <w:lang w:eastAsia="ru-RU"/>
        </w:rPr>
        <w:t xml:space="preserve">Організація військової медико-санітарної служби УСС, УГА, Армії УНР та Гетьманату Скоропадського </w:t>
      </w:r>
    </w:p>
    <w:p w14:paraId="13191D8B" w14:textId="77777777" w:rsidR="003B3F86" w:rsidRPr="003B3F86" w:rsidRDefault="003B3F86" w:rsidP="003B3F86">
      <w:pPr>
        <w:spacing w:after="0" w:line="240" w:lineRule="auto"/>
        <w:ind w:firstLine="709"/>
        <w:jc w:val="both"/>
        <w:rPr>
          <w:rFonts w:ascii="Times New Roman" w:eastAsia="Times New Roman" w:hAnsi="Times New Roman" w:cs="Times New Roman"/>
          <w:sz w:val="24"/>
          <w:szCs w:val="24"/>
          <w:lang w:eastAsia="ru-RU"/>
        </w:rPr>
      </w:pPr>
      <w:r w:rsidRPr="003B3F86">
        <w:rPr>
          <w:rFonts w:ascii="Times New Roman" w:eastAsia="Times New Roman" w:hAnsi="Times New Roman" w:cs="Times New Roman"/>
          <w:sz w:val="24"/>
          <w:szCs w:val="24"/>
          <w:lang w:eastAsia="ru-RU"/>
        </w:rPr>
        <w:t xml:space="preserve">Санітарна служба Червоного хреста у Галичині. Медичне забезпечення легіону українських січових стрільців (1914 - 1918 рр.). Медичне забезпечення Української Галицької Армії. Український червоний хрест у </w:t>
      </w:r>
      <w:r w:rsidRPr="003B3F86">
        <w:rPr>
          <w:rFonts w:ascii="Times New Roman" w:hAnsi="Times New Roman" w:cs="Times New Roman"/>
          <w:sz w:val="24"/>
          <w:szCs w:val="24"/>
        </w:rPr>
        <w:t>Чехословаччині</w:t>
      </w:r>
      <w:r w:rsidRPr="003B3F86">
        <w:rPr>
          <w:rFonts w:ascii="Times New Roman" w:eastAsia="Times New Roman" w:hAnsi="Times New Roman" w:cs="Times New Roman"/>
          <w:sz w:val="24"/>
          <w:szCs w:val="24"/>
          <w:lang w:eastAsia="ru-RU"/>
        </w:rPr>
        <w:t xml:space="preserve"> та воїни УГА. Гострі респіраторні захворювання та боротьба з ними. Медичні сестри «жалібниці» в армії УНР.</w:t>
      </w:r>
    </w:p>
    <w:p w14:paraId="458F20EE" w14:textId="77777777" w:rsidR="003B3F86" w:rsidRPr="003B3F86" w:rsidRDefault="003B3F86" w:rsidP="003B3F86">
      <w:pPr>
        <w:spacing w:after="0" w:line="240" w:lineRule="auto"/>
        <w:ind w:firstLine="709"/>
        <w:jc w:val="center"/>
        <w:rPr>
          <w:rFonts w:ascii="Times New Roman" w:eastAsia="Times New Roman" w:hAnsi="Times New Roman" w:cs="Times New Roman"/>
          <w:b/>
          <w:sz w:val="24"/>
          <w:szCs w:val="24"/>
          <w:lang w:eastAsia="zh-CN"/>
        </w:rPr>
      </w:pPr>
    </w:p>
    <w:p w14:paraId="1EEF3696"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Тема 1</w:t>
      </w:r>
      <w:r w:rsidRPr="003B3F86">
        <w:rPr>
          <w:rFonts w:ascii="Times New Roman" w:eastAsia="Times New Roman" w:hAnsi="Times New Roman" w:cs="Times New Roman"/>
          <w:b/>
          <w:sz w:val="24"/>
          <w:szCs w:val="24"/>
          <w:lang w:val="ru-RU" w:eastAsia="zh-CN"/>
        </w:rPr>
        <w:t>3</w:t>
      </w:r>
      <w:r w:rsidRPr="003B3F86">
        <w:rPr>
          <w:rFonts w:ascii="Times New Roman" w:eastAsia="Times New Roman" w:hAnsi="Times New Roman" w:cs="Times New Roman"/>
          <w:b/>
          <w:sz w:val="24"/>
          <w:szCs w:val="24"/>
          <w:lang w:eastAsia="zh-CN"/>
        </w:rPr>
        <w:t xml:space="preserve">. </w:t>
      </w:r>
      <w:r w:rsidRPr="003B3F86">
        <w:rPr>
          <w:rFonts w:ascii="Times New Roman" w:hAnsi="Times New Roman" w:cs="Times New Roman"/>
          <w:b/>
          <w:sz w:val="24"/>
          <w:szCs w:val="24"/>
        </w:rPr>
        <w:t xml:space="preserve">Розвиток вітчизняної медицини в УРСР у міжвоєнний період </w:t>
      </w:r>
    </w:p>
    <w:p w14:paraId="5A0DD016"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hAnsi="Times New Roman" w:cs="Times New Roman"/>
          <w:b/>
          <w:sz w:val="24"/>
          <w:szCs w:val="24"/>
        </w:rPr>
        <w:t>1920-1030-ті рр.</w:t>
      </w:r>
    </w:p>
    <w:p w14:paraId="5EF4D3A7"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Створення Народного </w:t>
      </w:r>
      <w:proofErr w:type="spellStart"/>
      <w:r w:rsidRPr="003B3F86">
        <w:rPr>
          <w:rFonts w:ascii="Times New Roman" w:hAnsi="Times New Roman" w:cs="Times New Roman"/>
          <w:sz w:val="24"/>
          <w:szCs w:val="24"/>
        </w:rPr>
        <w:t>комісаріата</w:t>
      </w:r>
      <w:proofErr w:type="spellEnd"/>
      <w:r w:rsidRPr="003B3F86">
        <w:rPr>
          <w:rFonts w:ascii="Times New Roman" w:hAnsi="Times New Roman" w:cs="Times New Roman"/>
          <w:sz w:val="24"/>
          <w:szCs w:val="24"/>
        </w:rPr>
        <w:t xml:space="preserve"> охорони здоров’я та боротьба з епідеміями. Перебудова медичних лікувальних закладів у відділи робітничої медицини (</w:t>
      </w:r>
      <w:proofErr w:type="spellStart"/>
      <w:r w:rsidRPr="003B3F86">
        <w:rPr>
          <w:rFonts w:ascii="Times New Roman" w:hAnsi="Times New Roman" w:cs="Times New Roman"/>
          <w:sz w:val="24"/>
          <w:szCs w:val="24"/>
        </w:rPr>
        <w:t>робмеди</w:t>
      </w:r>
      <w:proofErr w:type="spellEnd"/>
      <w:r w:rsidRPr="003B3F86">
        <w:rPr>
          <w:rFonts w:ascii="Times New Roman" w:hAnsi="Times New Roman" w:cs="Times New Roman"/>
          <w:sz w:val="24"/>
          <w:szCs w:val="24"/>
        </w:rPr>
        <w:t>). Формування українських медичних наукових шкіл. Важкі умови діяльності в період голоду 1922 р. та голодомору 1932-1933 р. Справа  охорони материнства та дитинства у Радянській Україні. Організація  громадського харчування та санітарно-технічні заходи для оздоровлення умов праці на промислових підприємствах, у колгоспах і радгоспах. Репресії тоталітарного режиму проти української національної медицини. Засудження праць з української медичної термінології як шкідницьких і ворожих, заслання в концтабори працівників Інституту наукової мови ВУАН. розпуск Медичної секції. Розстріли українських вчених-медиків у 1937 р. Демографічні наслідки голодомору та репресій.</w:t>
      </w:r>
    </w:p>
    <w:p w14:paraId="71688A94"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2993298" w14:textId="77777777" w:rsidR="003B3F86" w:rsidRPr="003B3F86" w:rsidRDefault="003B3F86" w:rsidP="003B3F86">
      <w:pPr>
        <w:tabs>
          <w:tab w:val="left" w:pos="0"/>
        </w:tabs>
        <w:suppressAutoHyphens/>
        <w:spacing w:after="0" w:line="240" w:lineRule="auto"/>
        <w:ind w:firstLine="709"/>
        <w:jc w:val="center"/>
        <w:rPr>
          <w:rFonts w:ascii="Times New Roman" w:eastAsia="Times New Roman" w:hAnsi="Times New Roman" w:cs="Times New Roman"/>
          <w:b/>
          <w:sz w:val="24"/>
          <w:szCs w:val="24"/>
          <w:lang w:eastAsia="zh-CN"/>
        </w:rPr>
      </w:pPr>
    </w:p>
    <w:p w14:paraId="5A36E189"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14. </w:t>
      </w:r>
      <w:r w:rsidRPr="003B3F86">
        <w:rPr>
          <w:rFonts w:ascii="Times New Roman" w:hAnsi="Times New Roman" w:cs="Times New Roman"/>
          <w:b/>
          <w:sz w:val="24"/>
          <w:szCs w:val="24"/>
        </w:rPr>
        <w:t>Українська медицина у Європі у міжвоєнний період 1920-1030-ті рр.</w:t>
      </w:r>
    </w:p>
    <w:p w14:paraId="06772954"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Створення у Львові Українського (таємного) університету з медичним факультетом (1921–1925 рр.), діяльність М. </w:t>
      </w:r>
      <w:proofErr w:type="spellStart"/>
      <w:r w:rsidRPr="003B3F86">
        <w:rPr>
          <w:rFonts w:ascii="Times New Roman" w:hAnsi="Times New Roman" w:cs="Times New Roman"/>
          <w:sz w:val="24"/>
          <w:szCs w:val="24"/>
        </w:rPr>
        <w:t>Панчишина</w:t>
      </w:r>
      <w:proofErr w:type="spellEnd"/>
      <w:r w:rsidRPr="003B3F86">
        <w:rPr>
          <w:rFonts w:ascii="Times New Roman" w:hAnsi="Times New Roman" w:cs="Times New Roman"/>
          <w:sz w:val="24"/>
          <w:szCs w:val="24"/>
        </w:rPr>
        <w:t xml:space="preserve">. Організація в Чехословаччині Спілки українських лікарів (1922 р.), Заснування часопису «Український медичний вісник» (1923–1925 рр.). </w:t>
      </w:r>
      <w:r w:rsidRPr="003B3F86">
        <w:rPr>
          <w:rFonts w:ascii="Times New Roman" w:hAnsi="Times New Roman" w:cs="Times New Roman"/>
          <w:sz w:val="24"/>
          <w:szCs w:val="24"/>
        </w:rPr>
        <w:lastRenderedPageBreak/>
        <w:t xml:space="preserve">Видання у Празі низки підручників для України. Діяльність українських лікарів та лікарських товариств у </w:t>
      </w:r>
      <w:proofErr w:type="spellStart"/>
      <w:r w:rsidRPr="003B3F86">
        <w:rPr>
          <w:rFonts w:ascii="Times New Roman" w:hAnsi="Times New Roman" w:cs="Times New Roman"/>
          <w:sz w:val="24"/>
          <w:szCs w:val="24"/>
        </w:rPr>
        <w:t>фалеристичних</w:t>
      </w:r>
      <w:proofErr w:type="spellEnd"/>
      <w:r w:rsidRPr="003B3F86">
        <w:rPr>
          <w:rFonts w:ascii="Times New Roman" w:hAnsi="Times New Roman" w:cs="Times New Roman"/>
          <w:sz w:val="24"/>
          <w:szCs w:val="24"/>
        </w:rPr>
        <w:t xml:space="preserve"> пам’ятках.</w:t>
      </w:r>
    </w:p>
    <w:p w14:paraId="247925DA"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6ADE7B9"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15. </w:t>
      </w:r>
      <w:r w:rsidRPr="003B3F86">
        <w:rPr>
          <w:rFonts w:ascii="Times New Roman" w:hAnsi="Times New Roman" w:cs="Times New Roman"/>
          <w:b/>
          <w:sz w:val="24"/>
          <w:szCs w:val="24"/>
        </w:rPr>
        <w:t>Український Червоний Хрест в роки Другої світової війни 1939-1945 рр.</w:t>
      </w:r>
    </w:p>
    <w:p w14:paraId="689F81A4"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Діяльність Українського червоного хреста у Києві 1941-1942 рр. Відділ допомоги репресованим. Відділ медичної допомоги. Відділ полонених. Зв’язки з іншими товариствами Українського червоного хреста та його ліквідація. Катерина </w:t>
      </w:r>
      <w:proofErr w:type="spellStart"/>
      <w:r w:rsidRPr="003B3F86">
        <w:rPr>
          <w:rFonts w:ascii="Times New Roman" w:hAnsi="Times New Roman" w:cs="Times New Roman"/>
          <w:sz w:val="24"/>
          <w:szCs w:val="24"/>
        </w:rPr>
        <w:t>Зарицька</w:t>
      </w:r>
      <w:proofErr w:type="spellEnd"/>
      <w:r w:rsidRPr="003B3F86">
        <w:rPr>
          <w:rFonts w:ascii="Times New Roman" w:hAnsi="Times New Roman" w:cs="Times New Roman"/>
          <w:sz w:val="24"/>
          <w:szCs w:val="24"/>
        </w:rPr>
        <w:t xml:space="preserve"> голова підпільного Українського червоного хреста. Організація медичної служби в УПА. Постачання ліків до УПА та лікарські огляди. Харчування, гігієна та профілактика в УПА. Піклування пораненими бійцями УПА у боях. </w:t>
      </w:r>
    </w:p>
    <w:p w14:paraId="4A3D5DD3"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2F453B0D"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16. </w:t>
      </w:r>
      <w:r w:rsidRPr="003B3F86">
        <w:rPr>
          <w:rFonts w:ascii="Times New Roman" w:hAnsi="Times New Roman" w:cs="Times New Roman"/>
          <w:b/>
          <w:sz w:val="24"/>
          <w:szCs w:val="24"/>
        </w:rPr>
        <w:t>Радянська медицина в роки Другої світової війни 1939-1945 рр.</w:t>
      </w:r>
    </w:p>
    <w:p w14:paraId="0DF71B92"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Керівництво медичною службою під час Другої світової війни. Фронтова хірургія. Евакуаційні медичні шпиталі. Фронтова </w:t>
      </w:r>
      <w:proofErr w:type="spellStart"/>
      <w:r w:rsidRPr="003B3F86">
        <w:rPr>
          <w:rFonts w:ascii="Times New Roman" w:hAnsi="Times New Roman" w:cs="Times New Roman"/>
          <w:sz w:val="24"/>
          <w:szCs w:val="24"/>
        </w:rPr>
        <w:t>терапевтія</w:t>
      </w:r>
      <w:proofErr w:type="spellEnd"/>
      <w:r w:rsidRPr="003B3F86">
        <w:rPr>
          <w:rFonts w:ascii="Times New Roman" w:hAnsi="Times New Roman" w:cs="Times New Roman"/>
          <w:sz w:val="24"/>
          <w:szCs w:val="24"/>
        </w:rPr>
        <w:t xml:space="preserve">. Фронтове </w:t>
      </w:r>
      <w:proofErr w:type="spellStart"/>
      <w:r w:rsidRPr="003B3F86">
        <w:rPr>
          <w:rFonts w:ascii="Times New Roman" w:hAnsi="Times New Roman" w:cs="Times New Roman"/>
          <w:sz w:val="24"/>
          <w:szCs w:val="24"/>
        </w:rPr>
        <w:t>медсестринство</w:t>
      </w:r>
      <w:proofErr w:type="spellEnd"/>
      <w:r w:rsidRPr="003B3F86">
        <w:rPr>
          <w:rFonts w:ascii="Times New Roman" w:hAnsi="Times New Roman" w:cs="Times New Roman"/>
          <w:sz w:val="24"/>
          <w:szCs w:val="24"/>
        </w:rPr>
        <w:t xml:space="preserve">. Санітарно – медична служба у партизанському русі. </w:t>
      </w:r>
    </w:p>
    <w:p w14:paraId="5BE96C35"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24E901A0" w14:textId="77777777" w:rsidR="003B3F86" w:rsidRPr="003B3F86" w:rsidRDefault="003B3F86" w:rsidP="003B3F86">
      <w:pPr>
        <w:spacing w:after="0" w:line="240" w:lineRule="auto"/>
        <w:ind w:firstLine="709"/>
        <w:jc w:val="both"/>
        <w:rPr>
          <w:rFonts w:ascii="Times New Roman" w:eastAsia="Calibri"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17. </w:t>
      </w:r>
      <w:r w:rsidRPr="003B3F86">
        <w:rPr>
          <w:rFonts w:ascii="Times New Roman" w:eastAsia="Times New Roman" w:hAnsi="Times New Roman" w:cs="Times New Roman"/>
          <w:b/>
          <w:color w:val="000000"/>
          <w:sz w:val="24"/>
          <w:szCs w:val="24"/>
        </w:rPr>
        <w:t>Львівська та Тернопільська наукові медичні школи</w:t>
      </w:r>
    </w:p>
    <w:p w14:paraId="19F01ED6" w14:textId="77777777" w:rsidR="003B3F86" w:rsidRPr="003B3F86" w:rsidRDefault="003B3F86" w:rsidP="003B3F86">
      <w:pPr>
        <w:spacing w:after="0" w:line="240" w:lineRule="auto"/>
        <w:ind w:firstLine="709"/>
        <w:jc w:val="both"/>
        <w:rPr>
          <w:rFonts w:ascii="Times New Roman" w:eastAsia="Calibri" w:hAnsi="Times New Roman" w:cs="Times New Roman"/>
          <w:sz w:val="24"/>
          <w:szCs w:val="24"/>
        </w:rPr>
      </w:pPr>
      <w:r w:rsidRPr="003B3F86">
        <w:rPr>
          <w:rFonts w:ascii="Times New Roman" w:eastAsia="Calibri" w:hAnsi="Times New Roman" w:cs="Times New Roman"/>
          <w:sz w:val="24"/>
          <w:szCs w:val="24"/>
        </w:rPr>
        <w:t xml:space="preserve">Історія Львівського національного університету імені Данила Галицького. Історія Львівської медичної академії імені Андрія </w:t>
      </w:r>
      <w:proofErr w:type="spellStart"/>
      <w:r w:rsidRPr="003B3F86">
        <w:rPr>
          <w:rFonts w:ascii="Times New Roman" w:eastAsia="Calibri" w:hAnsi="Times New Roman" w:cs="Times New Roman"/>
          <w:sz w:val="24"/>
          <w:szCs w:val="24"/>
        </w:rPr>
        <w:t>Крупинського</w:t>
      </w:r>
      <w:proofErr w:type="spellEnd"/>
      <w:r w:rsidRPr="003B3F86">
        <w:rPr>
          <w:rFonts w:ascii="Times New Roman" w:eastAsia="Calibri" w:hAnsi="Times New Roman" w:cs="Times New Roman"/>
          <w:sz w:val="24"/>
          <w:szCs w:val="24"/>
        </w:rPr>
        <w:t>. Медичні постаті львівської наукової медичної школи:</w:t>
      </w:r>
      <w:r w:rsidRPr="003B3F86">
        <w:rPr>
          <w:rFonts w:ascii="Times New Roman" w:eastAsia="Times New Roman" w:hAnsi="Times New Roman" w:cs="Times New Roman"/>
          <w:sz w:val="24"/>
          <w:szCs w:val="24"/>
        </w:rPr>
        <w:t xml:space="preserve"> Г. </w:t>
      </w:r>
      <w:proofErr w:type="spellStart"/>
      <w:r w:rsidRPr="003B3F86">
        <w:rPr>
          <w:rFonts w:ascii="Times New Roman" w:eastAsia="Times New Roman" w:hAnsi="Times New Roman" w:cs="Times New Roman"/>
          <w:sz w:val="24"/>
          <w:szCs w:val="24"/>
        </w:rPr>
        <w:t>Кадий</w:t>
      </w:r>
      <w:proofErr w:type="spellEnd"/>
      <w:r w:rsidRPr="003B3F86">
        <w:rPr>
          <w:rFonts w:ascii="Times New Roman" w:eastAsia="Times New Roman" w:hAnsi="Times New Roman" w:cs="Times New Roman"/>
          <w:sz w:val="24"/>
          <w:szCs w:val="24"/>
        </w:rPr>
        <w:t xml:space="preserve">, В. </w:t>
      </w:r>
      <w:proofErr w:type="spellStart"/>
      <w:r w:rsidRPr="003B3F86">
        <w:rPr>
          <w:rFonts w:ascii="Times New Roman" w:eastAsia="Times New Roman" w:hAnsi="Times New Roman" w:cs="Times New Roman"/>
          <w:sz w:val="24"/>
          <w:szCs w:val="24"/>
        </w:rPr>
        <w:t>Шимонович</w:t>
      </w:r>
      <w:proofErr w:type="spellEnd"/>
      <w:r w:rsidRPr="003B3F86">
        <w:rPr>
          <w:rFonts w:ascii="Times New Roman" w:eastAsia="Times New Roman" w:hAnsi="Times New Roman" w:cs="Times New Roman"/>
          <w:sz w:val="24"/>
          <w:szCs w:val="24"/>
        </w:rPr>
        <w:t xml:space="preserve">, А. Бек, Я. Прус, А. Марс, Л. </w:t>
      </w:r>
      <w:proofErr w:type="spellStart"/>
      <w:r w:rsidRPr="003B3F86">
        <w:rPr>
          <w:rFonts w:ascii="Times New Roman" w:eastAsia="Times New Roman" w:hAnsi="Times New Roman" w:cs="Times New Roman"/>
          <w:sz w:val="24"/>
          <w:szCs w:val="24"/>
        </w:rPr>
        <w:t>Ридигер</w:t>
      </w:r>
      <w:proofErr w:type="spellEnd"/>
      <w:r w:rsidRPr="003B3F86">
        <w:rPr>
          <w:rFonts w:ascii="Times New Roman" w:eastAsia="Times New Roman" w:hAnsi="Times New Roman" w:cs="Times New Roman"/>
          <w:sz w:val="24"/>
          <w:szCs w:val="24"/>
        </w:rPr>
        <w:t xml:space="preserve">, Я. Парнас, В. </w:t>
      </w:r>
      <w:proofErr w:type="spellStart"/>
      <w:r w:rsidRPr="003B3F86">
        <w:rPr>
          <w:rFonts w:ascii="Times New Roman" w:eastAsia="Times New Roman" w:hAnsi="Times New Roman" w:cs="Times New Roman"/>
          <w:sz w:val="24"/>
          <w:szCs w:val="24"/>
        </w:rPr>
        <w:t>Новіцький</w:t>
      </w:r>
      <w:proofErr w:type="spellEnd"/>
      <w:r w:rsidRPr="003B3F86">
        <w:rPr>
          <w:rFonts w:ascii="Times New Roman" w:eastAsia="Times New Roman" w:hAnsi="Times New Roman" w:cs="Times New Roman"/>
          <w:sz w:val="24"/>
          <w:szCs w:val="24"/>
        </w:rPr>
        <w:t xml:space="preserve">, О. </w:t>
      </w:r>
      <w:proofErr w:type="spellStart"/>
      <w:r w:rsidRPr="003B3F86">
        <w:rPr>
          <w:rFonts w:ascii="Times New Roman" w:eastAsia="Times New Roman" w:hAnsi="Times New Roman" w:cs="Times New Roman"/>
          <w:sz w:val="24"/>
          <w:szCs w:val="24"/>
        </w:rPr>
        <w:t>Макарченко</w:t>
      </w:r>
      <w:proofErr w:type="spellEnd"/>
      <w:r w:rsidRPr="003B3F86">
        <w:rPr>
          <w:rFonts w:ascii="Times New Roman" w:eastAsia="Times New Roman" w:hAnsi="Times New Roman" w:cs="Times New Roman"/>
          <w:sz w:val="24"/>
          <w:szCs w:val="24"/>
        </w:rPr>
        <w:t xml:space="preserve">, А. Соловій, М. Даниленко, М. Павловський, Б. </w:t>
      </w:r>
      <w:proofErr w:type="spellStart"/>
      <w:r w:rsidRPr="003B3F86">
        <w:rPr>
          <w:rFonts w:ascii="Times New Roman" w:eastAsia="Times New Roman" w:hAnsi="Times New Roman" w:cs="Times New Roman"/>
          <w:sz w:val="24"/>
          <w:szCs w:val="24"/>
        </w:rPr>
        <w:t>Зіменковський</w:t>
      </w:r>
      <w:proofErr w:type="spellEnd"/>
      <w:r w:rsidRPr="003B3F86">
        <w:rPr>
          <w:rFonts w:ascii="Times New Roman" w:eastAsia="Times New Roman" w:hAnsi="Times New Roman" w:cs="Times New Roman"/>
          <w:sz w:val="24"/>
          <w:szCs w:val="24"/>
        </w:rPr>
        <w:t xml:space="preserve">. історія створення Тернопільського національного медичного університету імені І. Я. </w:t>
      </w:r>
      <w:proofErr w:type="spellStart"/>
      <w:r w:rsidRPr="003B3F86">
        <w:rPr>
          <w:rFonts w:ascii="Times New Roman" w:eastAsia="Times New Roman" w:hAnsi="Times New Roman" w:cs="Times New Roman"/>
          <w:sz w:val="24"/>
          <w:szCs w:val="24"/>
        </w:rPr>
        <w:t>Горбачевського</w:t>
      </w:r>
      <w:proofErr w:type="spellEnd"/>
      <w:r w:rsidRPr="003B3F86">
        <w:rPr>
          <w:rFonts w:ascii="Times New Roman" w:eastAsia="Times New Roman" w:hAnsi="Times New Roman" w:cs="Times New Roman"/>
          <w:sz w:val="24"/>
          <w:szCs w:val="24"/>
        </w:rPr>
        <w:t xml:space="preserve">. Науковці тернопільської наукової медичної школи: </w:t>
      </w:r>
      <w:r w:rsidRPr="003B3F86">
        <w:rPr>
          <w:rFonts w:ascii="Times New Roman" w:eastAsia="Times New Roman" w:hAnsi="Times New Roman" w:cs="Times New Roman"/>
          <w:sz w:val="24"/>
          <w:szCs w:val="24"/>
          <w:lang w:eastAsia="uk-UA"/>
        </w:rPr>
        <w:t xml:space="preserve">К. Волков, С. </w:t>
      </w:r>
      <w:proofErr w:type="spellStart"/>
      <w:r w:rsidRPr="003B3F86">
        <w:rPr>
          <w:rFonts w:ascii="Times New Roman" w:eastAsia="Times New Roman" w:hAnsi="Times New Roman" w:cs="Times New Roman"/>
          <w:sz w:val="24"/>
          <w:szCs w:val="24"/>
          <w:lang w:eastAsia="uk-UA"/>
        </w:rPr>
        <w:t>Климнюк</w:t>
      </w:r>
      <w:proofErr w:type="spellEnd"/>
      <w:r w:rsidRPr="003B3F86">
        <w:rPr>
          <w:rFonts w:ascii="Times New Roman" w:eastAsia="Times New Roman" w:hAnsi="Times New Roman" w:cs="Times New Roman"/>
          <w:sz w:val="24"/>
          <w:szCs w:val="24"/>
          <w:lang w:eastAsia="uk-UA"/>
        </w:rPr>
        <w:t xml:space="preserve">, Р. Вайда, І. Ситник, К. </w:t>
      </w:r>
      <w:proofErr w:type="spellStart"/>
      <w:r w:rsidRPr="003B3F86">
        <w:rPr>
          <w:rFonts w:ascii="Times New Roman" w:eastAsia="Times New Roman" w:hAnsi="Times New Roman" w:cs="Times New Roman"/>
          <w:sz w:val="24"/>
          <w:szCs w:val="24"/>
          <w:lang w:eastAsia="uk-UA"/>
        </w:rPr>
        <w:t>Кованов</w:t>
      </w:r>
      <w:proofErr w:type="spellEnd"/>
      <w:r w:rsidRPr="003B3F86">
        <w:rPr>
          <w:rFonts w:ascii="Times New Roman" w:eastAsia="Times New Roman" w:hAnsi="Times New Roman" w:cs="Times New Roman"/>
          <w:sz w:val="24"/>
          <w:szCs w:val="24"/>
          <w:lang w:eastAsia="uk-UA"/>
        </w:rPr>
        <w:t xml:space="preserve">, С. </w:t>
      </w:r>
      <w:proofErr w:type="spellStart"/>
      <w:r w:rsidRPr="003B3F86">
        <w:rPr>
          <w:rFonts w:ascii="Times New Roman" w:eastAsia="Times New Roman" w:hAnsi="Times New Roman" w:cs="Times New Roman"/>
          <w:sz w:val="24"/>
          <w:szCs w:val="24"/>
          <w:lang w:eastAsia="uk-UA"/>
        </w:rPr>
        <w:t>Вадзюк</w:t>
      </w:r>
      <w:proofErr w:type="spellEnd"/>
      <w:r w:rsidRPr="003B3F86">
        <w:rPr>
          <w:rFonts w:ascii="Times New Roman" w:eastAsia="Times New Roman" w:hAnsi="Times New Roman" w:cs="Times New Roman"/>
          <w:sz w:val="24"/>
          <w:szCs w:val="24"/>
          <w:lang w:eastAsia="uk-UA"/>
        </w:rPr>
        <w:t xml:space="preserve">, М. </w:t>
      </w:r>
      <w:proofErr w:type="spellStart"/>
      <w:r w:rsidRPr="003B3F86">
        <w:rPr>
          <w:rFonts w:ascii="Times New Roman" w:eastAsia="Times New Roman" w:hAnsi="Times New Roman" w:cs="Times New Roman"/>
          <w:sz w:val="24"/>
          <w:szCs w:val="24"/>
          <w:lang w:eastAsia="uk-UA"/>
        </w:rPr>
        <w:t>Савула</w:t>
      </w:r>
      <w:proofErr w:type="spellEnd"/>
      <w:r w:rsidRPr="003B3F86">
        <w:rPr>
          <w:rFonts w:ascii="Times New Roman" w:eastAsia="Times New Roman" w:hAnsi="Times New Roman" w:cs="Times New Roman"/>
          <w:sz w:val="24"/>
          <w:szCs w:val="24"/>
          <w:lang w:eastAsia="uk-UA"/>
        </w:rPr>
        <w:t xml:space="preserve">, Л. </w:t>
      </w:r>
      <w:proofErr w:type="spellStart"/>
      <w:r w:rsidRPr="003B3F86">
        <w:rPr>
          <w:rFonts w:ascii="Times New Roman" w:eastAsia="Times New Roman" w:hAnsi="Times New Roman" w:cs="Times New Roman"/>
          <w:sz w:val="24"/>
          <w:szCs w:val="24"/>
          <w:lang w:eastAsia="uk-UA"/>
        </w:rPr>
        <w:t>Богачик</w:t>
      </w:r>
      <w:proofErr w:type="spellEnd"/>
      <w:r w:rsidRPr="003B3F86">
        <w:rPr>
          <w:rFonts w:ascii="Times New Roman" w:eastAsia="Times New Roman" w:hAnsi="Times New Roman" w:cs="Times New Roman"/>
          <w:sz w:val="24"/>
          <w:szCs w:val="24"/>
          <w:lang w:eastAsia="uk-UA"/>
        </w:rPr>
        <w:t xml:space="preserve">, О. Ярош, Ю. Коморовський, Л. Ковальчук, А. </w:t>
      </w:r>
      <w:proofErr w:type="spellStart"/>
      <w:r w:rsidRPr="003B3F86">
        <w:rPr>
          <w:rFonts w:ascii="Times New Roman" w:eastAsia="Times New Roman" w:hAnsi="Times New Roman" w:cs="Times New Roman"/>
          <w:sz w:val="24"/>
          <w:szCs w:val="24"/>
          <w:lang w:eastAsia="uk-UA"/>
        </w:rPr>
        <w:t>Сенякіна</w:t>
      </w:r>
      <w:proofErr w:type="spellEnd"/>
      <w:r w:rsidRPr="003B3F86">
        <w:rPr>
          <w:rFonts w:ascii="Times New Roman" w:eastAsia="Times New Roman" w:hAnsi="Times New Roman" w:cs="Times New Roman"/>
          <w:sz w:val="24"/>
          <w:szCs w:val="24"/>
          <w:lang w:eastAsia="uk-UA"/>
        </w:rPr>
        <w:t xml:space="preserve">, Я. </w:t>
      </w:r>
      <w:proofErr w:type="spellStart"/>
      <w:r w:rsidRPr="003B3F86">
        <w:rPr>
          <w:rFonts w:ascii="Times New Roman" w:eastAsia="Times New Roman" w:hAnsi="Times New Roman" w:cs="Times New Roman"/>
          <w:sz w:val="24"/>
          <w:szCs w:val="24"/>
          <w:lang w:eastAsia="uk-UA"/>
        </w:rPr>
        <w:t>Федонюк</w:t>
      </w:r>
      <w:proofErr w:type="spellEnd"/>
      <w:r w:rsidRPr="003B3F86">
        <w:rPr>
          <w:rFonts w:ascii="Times New Roman" w:eastAsia="Times New Roman" w:hAnsi="Times New Roman" w:cs="Times New Roman"/>
          <w:sz w:val="24"/>
          <w:szCs w:val="24"/>
          <w:lang w:eastAsia="uk-UA"/>
        </w:rPr>
        <w:t xml:space="preserve">  </w:t>
      </w:r>
    </w:p>
    <w:p w14:paraId="2BDBA4B3" w14:textId="77777777" w:rsidR="003B3F86" w:rsidRPr="003B3F86" w:rsidRDefault="003B3F86" w:rsidP="003B3F86">
      <w:pPr>
        <w:tabs>
          <w:tab w:val="left" w:pos="0"/>
        </w:tabs>
        <w:suppressAutoHyphens/>
        <w:spacing w:after="0" w:line="240" w:lineRule="auto"/>
        <w:ind w:firstLine="709"/>
        <w:jc w:val="center"/>
        <w:rPr>
          <w:rFonts w:ascii="Times New Roman" w:eastAsia="Times New Roman" w:hAnsi="Times New Roman" w:cs="Times New Roman"/>
          <w:b/>
          <w:sz w:val="24"/>
          <w:szCs w:val="24"/>
          <w:lang w:eastAsia="zh-CN"/>
        </w:rPr>
      </w:pPr>
    </w:p>
    <w:p w14:paraId="244A4045" w14:textId="77777777" w:rsidR="003B3F86" w:rsidRPr="003B3F86" w:rsidRDefault="003B3F86" w:rsidP="003B3F86">
      <w:pPr>
        <w:spacing w:after="0" w:line="240" w:lineRule="auto"/>
        <w:ind w:firstLine="709"/>
        <w:jc w:val="both"/>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18. </w:t>
      </w:r>
      <w:r w:rsidRPr="003B3F86">
        <w:rPr>
          <w:rFonts w:ascii="Times New Roman" w:eastAsia="Times New Roman" w:hAnsi="Times New Roman" w:cs="Times New Roman"/>
          <w:b/>
          <w:color w:val="000000"/>
          <w:sz w:val="24"/>
          <w:szCs w:val="24"/>
        </w:rPr>
        <w:t>Вінницька та Буковинська наукові медичні школи</w:t>
      </w:r>
    </w:p>
    <w:p w14:paraId="4F90575B" w14:textId="77777777" w:rsidR="003B3F86" w:rsidRPr="003B3F86" w:rsidRDefault="003B3F86" w:rsidP="003B3F86">
      <w:pPr>
        <w:shd w:val="clear" w:color="auto" w:fill="FFFFFF"/>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Історія Вінницького національного медичного університету ім. </w:t>
      </w:r>
      <w:proofErr w:type="spellStart"/>
      <w:r w:rsidRPr="003B3F86">
        <w:rPr>
          <w:rFonts w:ascii="Times New Roman" w:hAnsi="Times New Roman" w:cs="Times New Roman"/>
          <w:sz w:val="24"/>
          <w:szCs w:val="24"/>
        </w:rPr>
        <w:t>М.І.Пирогова</w:t>
      </w:r>
      <w:proofErr w:type="spellEnd"/>
      <w:r w:rsidRPr="003B3F86">
        <w:rPr>
          <w:rFonts w:ascii="Times New Roman" w:hAnsi="Times New Roman" w:cs="Times New Roman"/>
          <w:sz w:val="24"/>
          <w:szCs w:val="24"/>
        </w:rPr>
        <w:t xml:space="preserve">. Історія Буковинського державного медичного університету. Медики-науковці Вінницької наукової медичної школи: </w:t>
      </w:r>
      <w:proofErr w:type="spellStart"/>
      <w:r w:rsidRPr="003B3F86">
        <w:rPr>
          <w:rFonts w:ascii="Times New Roman" w:eastAsia="Times New Roman" w:hAnsi="Times New Roman" w:cs="Times New Roman"/>
          <w:sz w:val="24"/>
          <w:szCs w:val="24"/>
        </w:rPr>
        <w:t>О.Гнатюк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М.Луцюк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В.Мороз</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О.Каблукова</w:t>
      </w:r>
      <w:proofErr w:type="spellEnd"/>
      <w:r w:rsidRPr="003B3F86">
        <w:rPr>
          <w:rFonts w:ascii="Times New Roman" w:eastAsia="Times New Roman" w:hAnsi="Times New Roman" w:cs="Times New Roman"/>
          <w:sz w:val="24"/>
          <w:szCs w:val="24"/>
        </w:rPr>
        <w:t xml:space="preserve">, І. Незгода,  </w:t>
      </w:r>
      <w:proofErr w:type="spellStart"/>
      <w:r w:rsidRPr="003B3F86">
        <w:rPr>
          <w:rFonts w:ascii="Times New Roman" w:eastAsia="Times New Roman" w:hAnsi="Times New Roman" w:cs="Times New Roman"/>
          <w:sz w:val="24"/>
          <w:szCs w:val="24"/>
        </w:rPr>
        <w:t>В.Дудник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Г.Костюк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В.Жебель</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В.Денисюк</w:t>
      </w:r>
      <w:proofErr w:type="spellEnd"/>
      <w:r w:rsidRPr="003B3F86">
        <w:rPr>
          <w:rFonts w:ascii="Times New Roman" w:eastAsia="Times New Roman" w:hAnsi="Times New Roman" w:cs="Times New Roman"/>
          <w:sz w:val="24"/>
          <w:szCs w:val="24"/>
        </w:rPr>
        <w:t xml:space="preserve">.  </w:t>
      </w:r>
      <w:r w:rsidRPr="003B3F86">
        <w:rPr>
          <w:rFonts w:ascii="Times New Roman" w:hAnsi="Times New Roman" w:cs="Times New Roman"/>
          <w:sz w:val="24"/>
          <w:szCs w:val="24"/>
        </w:rPr>
        <w:t>Медики-науковці Буковинської наукової медичної школи:</w:t>
      </w:r>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Є.Кефелі</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С.Савенко</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Б.Радзіховський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М.Венцьковський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В.Ельберг</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Є.Цитрицький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О.Мангейм</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І.Федороов</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Д.Четвертак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Н.Татаренко</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Г.Троян</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П.Волошин</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А.Михайлова</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О.Юхимець</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В.Патратій</w:t>
      </w:r>
      <w:proofErr w:type="spellEnd"/>
    </w:p>
    <w:p w14:paraId="6F74120D"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2E56E50" w14:textId="77777777" w:rsidR="003B3F86" w:rsidRPr="003B3F86" w:rsidRDefault="003B3F86" w:rsidP="003B3F86">
      <w:pPr>
        <w:shd w:val="clear" w:color="auto" w:fill="FFFFFF"/>
        <w:spacing w:after="0" w:line="240" w:lineRule="auto"/>
        <w:ind w:firstLine="709"/>
        <w:jc w:val="center"/>
        <w:rPr>
          <w:rFonts w:ascii="Times New Roman" w:eastAsia="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19. </w:t>
      </w:r>
      <w:r w:rsidRPr="003B3F86">
        <w:rPr>
          <w:rFonts w:ascii="Times New Roman" w:eastAsia="Times New Roman" w:hAnsi="Times New Roman" w:cs="Times New Roman"/>
          <w:b/>
          <w:sz w:val="24"/>
          <w:szCs w:val="24"/>
        </w:rPr>
        <w:t>Харківська, Донецька та Дніпровська наукові медичні школи</w:t>
      </w:r>
    </w:p>
    <w:p w14:paraId="46C5DAFD"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Історія Харківського національного медичного університету. Харківська акушерсько-гінекологічна школа. Харківська терапевтична школа. Харківська біохімічна школа. Харківська психоневрологічна школа. Харківська хірургічна школа. Історія Донецького національного медичного університету. Історія Дніпровського державного медичного університету. Дніпровський інститут медицини та громадського здоров’я. медичні постаті цих шкіл: Л. О. </w:t>
      </w:r>
      <w:proofErr w:type="spellStart"/>
      <w:r w:rsidRPr="003B3F86">
        <w:rPr>
          <w:rFonts w:ascii="Times New Roman" w:hAnsi="Times New Roman" w:cs="Times New Roman"/>
          <w:sz w:val="24"/>
          <w:szCs w:val="24"/>
        </w:rPr>
        <w:t>Ванноті</w:t>
      </w:r>
      <w:proofErr w:type="spellEnd"/>
      <w:r w:rsidRPr="003B3F86">
        <w:rPr>
          <w:rFonts w:ascii="Times New Roman" w:hAnsi="Times New Roman" w:cs="Times New Roman"/>
          <w:sz w:val="24"/>
          <w:szCs w:val="24"/>
        </w:rPr>
        <w:t xml:space="preserve">, В. Ф. </w:t>
      </w:r>
      <w:proofErr w:type="spellStart"/>
      <w:r w:rsidRPr="003B3F86">
        <w:rPr>
          <w:rFonts w:ascii="Times New Roman" w:hAnsi="Times New Roman" w:cs="Times New Roman"/>
          <w:sz w:val="24"/>
          <w:szCs w:val="24"/>
        </w:rPr>
        <w:t>Дрейсіг</w:t>
      </w:r>
      <w:proofErr w:type="spellEnd"/>
      <w:r w:rsidRPr="003B3F86">
        <w:rPr>
          <w:rFonts w:ascii="Times New Roman" w:hAnsi="Times New Roman" w:cs="Times New Roman"/>
          <w:sz w:val="24"/>
          <w:szCs w:val="24"/>
        </w:rPr>
        <w:t xml:space="preserve">, Г. Г. </w:t>
      </w:r>
      <w:proofErr w:type="spellStart"/>
      <w:r w:rsidRPr="003B3F86">
        <w:rPr>
          <w:rFonts w:ascii="Times New Roman" w:hAnsi="Times New Roman" w:cs="Times New Roman"/>
          <w:sz w:val="24"/>
          <w:szCs w:val="24"/>
        </w:rPr>
        <w:t>Коррітарі</w:t>
      </w:r>
      <w:proofErr w:type="spellEnd"/>
      <w:r w:rsidRPr="003B3F86">
        <w:rPr>
          <w:rFonts w:ascii="Times New Roman" w:hAnsi="Times New Roman" w:cs="Times New Roman"/>
          <w:sz w:val="24"/>
          <w:szCs w:val="24"/>
        </w:rPr>
        <w:t xml:space="preserve">, Ф. В. </w:t>
      </w:r>
      <w:proofErr w:type="spellStart"/>
      <w:r w:rsidRPr="003B3F86">
        <w:rPr>
          <w:rFonts w:ascii="Times New Roman" w:hAnsi="Times New Roman" w:cs="Times New Roman"/>
          <w:sz w:val="24"/>
          <w:szCs w:val="24"/>
        </w:rPr>
        <w:t>Пільгер</w:t>
      </w:r>
      <w:proofErr w:type="spellEnd"/>
      <w:r w:rsidRPr="003B3F86">
        <w:rPr>
          <w:rFonts w:ascii="Times New Roman" w:hAnsi="Times New Roman" w:cs="Times New Roman"/>
          <w:sz w:val="24"/>
          <w:szCs w:val="24"/>
        </w:rPr>
        <w:t xml:space="preserve">, П. М. </w:t>
      </w:r>
      <w:proofErr w:type="spellStart"/>
      <w:r w:rsidRPr="003B3F86">
        <w:rPr>
          <w:rFonts w:ascii="Times New Roman" w:hAnsi="Times New Roman" w:cs="Times New Roman"/>
          <w:sz w:val="24"/>
          <w:szCs w:val="24"/>
        </w:rPr>
        <w:t>Шумлянський</w:t>
      </w:r>
      <w:proofErr w:type="spellEnd"/>
      <w:r w:rsidRPr="003B3F86">
        <w:rPr>
          <w:rFonts w:ascii="Times New Roman" w:hAnsi="Times New Roman" w:cs="Times New Roman"/>
          <w:sz w:val="24"/>
          <w:szCs w:val="24"/>
        </w:rPr>
        <w:t xml:space="preserve">,  Соломон Соломонович Каган,  Мойсей Маркович Тростянецький, Дмитро Павлович </w:t>
      </w:r>
      <w:proofErr w:type="spellStart"/>
      <w:r w:rsidRPr="003B3F86">
        <w:rPr>
          <w:rFonts w:ascii="Times New Roman" w:hAnsi="Times New Roman" w:cs="Times New Roman"/>
          <w:sz w:val="24"/>
          <w:szCs w:val="24"/>
        </w:rPr>
        <w:t>Чухрієнко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Олімпієв</w:t>
      </w:r>
      <w:proofErr w:type="spellEnd"/>
      <w:r w:rsidRPr="003B3F86">
        <w:rPr>
          <w:rFonts w:ascii="Times New Roman" w:hAnsi="Times New Roman" w:cs="Times New Roman"/>
          <w:sz w:val="24"/>
          <w:szCs w:val="24"/>
        </w:rPr>
        <w:t xml:space="preserve"> Ілля Якович, </w:t>
      </w:r>
      <w:proofErr w:type="spellStart"/>
      <w:r w:rsidRPr="003B3F86">
        <w:rPr>
          <w:rFonts w:ascii="Times New Roman" w:hAnsi="Times New Roman" w:cs="Times New Roman"/>
          <w:sz w:val="24"/>
          <w:szCs w:val="24"/>
        </w:rPr>
        <w:t>Вале́рій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Микола́йович</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Казако́в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Думанський</w:t>
      </w:r>
      <w:proofErr w:type="spellEnd"/>
      <w:r w:rsidRPr="003B3F86">
        <w:rPr>
          <w:rFonts w:ascii="Times New Roman" w:hAnsi="Times New Roman" w:cs="Times New Roman"/>
          <w:sz w:val="24"/>
          <w:szCs w:val="24"/>
        </w:rPr>
        <w:t xml:space="preserve"> Юрій Васильович</w:t>
      </w:r>
    </w:p>
    <w:p w14:paraId="2F6EF347"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4E77BCB0" w14:textId="77777777" w:rsidR="003B3F86" w:rsidRPr="003B3F86" w:rsidRDefault="003B3F86" w:rsidP="003B3F86">
      <w:pPr>
        <w:spacing w:after="0" w:line="240" w:lineRule="auto"/>
        <w:ind w:firstLine="709"/>
        <w:jc w:val="center"/>
        <w:rPr>
          <w:rFonts w:ascii="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20. </w:t>
      </w:r>
      <w:r w:rsidRPr="003B3F86">
        <w:rPr>
          <w:rFonts w:ascii="Times New Roman" w:eastAsia="Times New Roman" w:hAnsi="Times New Roman" w:cs="Times New Roman"/>
          <w:b/>
          <w:color w:val="000000"/>
          <w:sz w:val="24"/>
          <w:szCs w:val="24"/>
        </w:rPr>
        <w:t>Одеська наукова медична школа</w:t>
      </w:r>
    </w:p>
    <w:p w14:paraId="628E9A3B"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eastAsia="Times New Roman" w:hAnsi="Times New Roman" w:cs="Times New Roman"/>
          <w:sz w:val="24"/>
          <w:szCs w:val="24"/>
          <w:lang w:eastAsia="zh-CN"/>
        </w:rPr>
        <w:t xml:space="preserve">Історичні етапи становлення Одеського національного медичного університету. Сучасний розвиток Одеського національного медичного університету. Історія формування навчального </w:t>
      </w:r>
      <w:proofErr w:type="spellStart"/>
      <w:r w:rsidRPr="003B3F86">
        <w:rPr>
          <w:rFonts w:ascii="Times New Roman" w:eastAsia="Times New Roman" w:hAnsi="Times New Roman" w:cs="Times New Roman"/>
          <w:sz w:val="24"/>
          <w:szCs w:val="24"/>
          <w:lang w:eastAsia="zh-CN"/>
        </w:rPr>
        <w:t>музея</w:t>
      </w:r>
      <w:proofErr w:type="spellEnd"/>
      <w:r w:rsidRPr="003B3F86">
        <w:rPr>
          <w:rFonts w:ascii="Times New Roman" w:eastAsia="Times New Roman" w:hAnsi="Times New Roman" w:cs="Times New Roman"/>
          <w:sz w:val="24"/>
          <w:szCs w:val="24"/>
          <w:lang w:eastAsia="zh-CN"/>
        </w:rPr>
        <w:t xml:space="preserve"> кафедри патологічної анатомії. Історія Університетської клініки. Медичні представники - науковці Одеської наукової медичної школи: </w:t>
      </w:r>
      <w:proofErr w:type="spellStart"/>
      <w:r w:rsidRPr="003B3F86">
        <w:rPr>
          <w:rFonts w:ascii="Times New Roman" w:eastAsia="Times New Roman" w:hAnsi="Times New Roman" w:cs="Times New Roman"/>
          <w:sz w:val="24"/>
          <w:szCs w:val="24"/>
          <w:lang w:eastAsia="zh-CN"/>
        </w:rPr>
        <w:t>В.Підвисоцький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О.Богомолець</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Д.Заболотний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В.Воронін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В.Філатов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О.Ковалевський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І.Сєченов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О.Пучківський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Ф.Яновський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Є.Шевальов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В.Бітенський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Л.Дмитренко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С.Вінокуров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Л.Черкес</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М.Лисьонков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М.Кондрат'єв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Ф.Волинський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С.Левашов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П.Вальтер</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М.Стражеско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Ц.Левіна</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В.Шилейко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lastRenderedPageBreak/>
        <w:t>В.Запорожан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С.Головнін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Г.Венгер</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С.Щастний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І.Мечников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М.Гамалія</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В.Стефанський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В.Єлін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С.Мінервін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О.Маньковський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М.Зайко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В.Юрлов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Б.Запорожченко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О.Ткаченко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Б.Резнік</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С.Кальфа</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В.Войно-Ясенецький</w:t>
      </w:r>
      <w:proofErr w:type="spellEnd"/>
      <w:r w:rsidRPr="003B3F86">
        <w:rPr>
          <w:rFonts w:ascii="Times New Roman" w:eastAsia="Times New Roman" w:hAnsi="Times New Roman" w:cs="Times New Roman"/>
          <w:sz w:val="24"/>
          <w:szCs w:val="24"/>
          <w:lang w:eastAsia="zh-CN"/>
        </w:rPr>
        <w:t>.</w:t>
      </w:r>
    </w:p>
    <w:p w14:paraId="13BFB1A9" w14:textId="77777777" w:rsidR="003B3F86" w:rsidRPr="003B3F86" w:rsidRDefault="003B3F86" w:rsidP="003B3F86">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3C0F6D46" w14:textId="77777777" w:rsidR="003B3F86" w:rsidRPr="003B3F86" w:rsidRDefault="003B3F86" w:rsidP="003B3F86">
      <w:pPr>
        <w:spacing w:after="0" w:line="240" w:lineRule="auto"/>
        <w:ind w:firstLine="709"/>
        <w:jc w:val="center"/>
        <w:rPr>
          <w:rFonts w:ascii="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21. </w:t>
      </w:r>
      <w:r w:rsidRPr="003B3F86">
        <w:rPr>
          <w:rFonts w:ascii="Times New Roman" w:hAnsi="Times New Roman" w:cs="Times New Roman"/>
          <w:b/>
          <w:sz w:val="24"/>
          <w:szCs w:val="24"/>
        </w:rPr>
        <w:t>Київська</w:t>
      </w:r>
      <w:r w:rsidRPr="003B3F86">
        <w:rPr>
          <w:rFonts w:ascii="Times New Roman" w:hAnsi="Times New Roman" w:cs="Times New Roman"/>
          <w:sz w:val="24"/>
          <w:szCs w:val="24"/>
        </w:rPr>
        <w:t xml:space="preserve"> </w:t>
      </w:r>
      <w:r w:rsidRPr="003B3F86">
        <w:rPr>
          <w:rFonts w:ascii="Times New Roman" w:eastAsia="Times New Roman" w:hAnsi="Times New Roman" w:cs="Times New Roman"/>
          <w:b/>
          <w:color w:val="000000"/>
          <w:sz w:val="24"/>
          <w:szCs w:val="24"/>
        </w:rPr>
        <w:t>наукова медична школа</w:t>
      </w:r>
    </w:p>
    <w:p w14:paraId="36DFD7D8" w14:textId="77777777" w:rsidR="003B3F86" w:rsidRPr="003B3F86" w:rsidRDefault="003B3F86" w:rsidP="003B3F86">
      <w:pPr>
        <w:jc w:val="both"/>
        <w:rPr>
          <w:rFonts w:ascii="Times New Roman" w:hAnsi="Times New Roman" w:cs="Times New Roman"/>
          <w:sz w:val="24"/>
          <w:szCs w:val="24"/>
        </w:rPr>
      </w:pPr>
      <w:r w:rsidRPr="003B3F86">
        <w:rPr>
          <w:rFonts w:ascii="Times New Roman" w:hAnsi="Times New Roman" w:cs="Times New Roman"/>
          <w:sz w:val="24"/>
          <w:szCs w:val="24"/>
        </w:rPr>
        <w:t xml:space="preserve">Історія Національного медичного університету ім. О.О. Богомольця. Навчально-науковий центр «Інститут біології та медицини». Київська терапевтична школа. Історія виникнення та розвитку. Національний університет охорони здоров’я імені П.Л. </w:t>
      </w:r>
      <w:proofErr w:type="spellStart"/>
      <w:r w:rsidRPr="003B3F86">
        <w:rPr>
          <w:rFonts w:ascii="Times New Roman" w:hAnsi="Times New Roman" w:cs="Times New Roman"/>
          <w:sz w:val="24"/>
          <w:szCs w:val="24"/>
        </w:rPr>
        <w:t>Шупика</w:t>
      </w:r>
      <w:proofErr w:type="spellEnd"/>
      <w:r w:rsidRPr="003B3F86">
        <w:rPr>
          <w:rFonts w:ascii="Times New Roman" w:hAnsi="Times New Roman" w:cs="Times New Roman"/>
          <w:sz w:val="24"/>
          <w:szCs w:val="24"/>
        </w:rPr>
        <w:t xml:space="preserve">. Медичні персоналії: </w:t>
      </w:r>
      <w:proofErr w:type="spellStart"/>
      <w:r w:rsidRPr="003B3F86">
        <w:rPr>
          <w:rFonts w:ascii="Times New Roman" w:hAnsi="Times New Roman" w:cs="Times New Roman"/>
          <w:sz w:val="24"/>
          <w:szCs w:val="24"/>
        </w:rPr>
        <w:t>О.Корчак-Чепурківський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Д.Заболотний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Ф.Яновський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Ю.Вороний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В.Войно-Ясенецький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св</w:t>
      </w:r>
      <w:proofErr w:type="spellEnd"/>
      <w:r w:rsidRPr="003B3F86">
        <w:rPr>
          <w:rFonts w:ascii="Times New Roman" w:hAnsi="Times New Roman" w:cs="Times New Roman"/>
          <w:sz w:val="24"/>
          <w:szCs w:val="24"/>
        </w:rPr>
        <w:t xml:space="preserve">. Лука), </w:t>
      </w:r>
      <w:proofErr w:type="spellStart"/>
      <w:r w:rsidRPr="003B3F86">
        <w:rPr>
          <w:rFonts w:ascii="Times New Roman" w:hAnsi="Times New Roman" w:cs="Times New Roman"/>
          <w:sz w:val="24"/>
          <w:szCs w:val="24"/>
        </w:rPr>
        <w:t>С.Дяченко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О.Крупський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І.Середа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І.Іщенко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М.Левітський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Г.Писемський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В.Підгаєцький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О.Пучківський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В.Радзимовська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М.Стражеско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В.Удовенко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Є.Черняхівський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М.Черняхівський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О.Черняхівський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М.Амосов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О.Кримов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Б.Маньковський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Б.Городинський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А.Ромоданов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Л.Громашевський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О.Ольшанецький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П.Бейлін</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Є.Татаринов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А.Гінзбург</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І.Іщенко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М.Спіров</w:t>
      </w:r>
      <w:proofErr w:type="spellEnd"/>
      <w:r w:rsidRPr="003B3F86">
        <w:rPr>
          <w:rFonts w:ascii="Times New Roman" w:hAnsi="Times New Roman" w:cs="Times New Roman"/>
          <w:sz w:val="24"/>
          <w:szCs w:val="24"/>
        </w:rPr>
        <w:t xml:space="preserve">. М. М. Амосов, І.П. </w:t>
      </w:r>
      <w:proofErr w:type="spellStart"/>
      <w:r w:rsidRPr="003B3F86">
        <w:rPr>
          <w:rFonts w:ascii="Times New Roman" w:hAnsi="Times New Roman" w:cs="Times New Roman"/>
          <w:sz w:val="24"/>
          <w:szCs w:val="24"/>
        </w:rPr>
        <w:t>Алексеєнко</w:t>
      </w:r>
      <w:proofErr w:type="spellEnd"/>
      <w:r w:rsidRPr="003B3F86">
        <w:rPr>
          <w:rFonts w:ascii="Times New Roman" w:hAnsi="Times New Roman" w:cs="Times New Roman"/>
          <w:sz w:val="24"/>
          <w:szCs w:val="24"/>
        </w:rPr>
        <w:t xml:space="preserve">, Є. Г. Гончарук, А. О. </w:t>
      </w:r>
      <w:proofErr w:type="spellStart"/>
      <w:r w:rsidRPr="003B3F86">
        <w:rPr>
          <w:rFonts w:ascii="Times New Roman" w:hAnsi="Times New Roman" w:cs="Times New Roman"/>
          <w:sz w:val="24"/>
          <w:szCs w:val="24"/>
        </w:rPr>
        <w:t>Андрущук</w:t>
      </w:r>
      <w:proofErr w:type="spellEnd"/>
      <w:r w:rsidRPr="003B3F86">
        <w:rPr>
          <w:rFonts w:ascii="Times New Roman" w:hAnsi="Times New Roman" w:cs="Times New Roman"/>
          <w:sz w:val="24"/>
          <w:szCs w:val="24"/>
        </w:rPr>
        <w:t xml:space="preserve">, І. І. Бобрик, П.І, </w:t>
      </w:r>
      <w:proofErr w:type="spellStart"/>
      <w:r w:rsidRPr="003B3F86">
        <w:rPr>
          <w:rFonts w:ascii="Times New Roman" w:hAnsi="Times New Roman" w:cs="Times New Roman"/>
          <w:sz w:val="24"/>
          <w:szCs w:val="24"/>
        </w:rPr>
        <w:t>Баранник</w:t>
      </w:r>
      <w:proofErr w:type="spellEnd"/>
      <w:r w:rsidRPr="003B3F86">
        <w:rPr>
          <w:rFonts w:ascii="Times New Roman" w:hAnsi="Times New Roman" w:cs="Times New Roman"/>
          <w:sz w:val="24"/>
          <w:szCs w:val="24"/>
        </w:rPr>
        <w:t xml:space="preserve">, В.Д. Братусь, О. А. </w:t>
      </w:r>
      <w:proofErr w:type="spellStart"/>
      <w:r w:rsidRPr="003B3F86">
        <w:rPr>
          <w:rFonts w:ascii="Times New Roman" w:hAnsi="Times New Roman" w:cs="Times New Roman"/>
          <w:sz w:val="24"/>
          <w:szCs w:val="24"/>
        </w:rPr>
        <w:t>Грандо</w:t>
      </w:r>
      <w:proofErr w:type="spellEnd"/>
      <w:r w:rsidRPr="003B3F86">
        <w:rPr>
          <w:rFonts w:ascii="Times New Roman" w:hAnsi="Times New Roman" w:cs="Times New Roman"/>
          <w:sz w:val="24"/>
          <w:szCs w:val="24"/>
        </w:rPr>
        <w:t xml:space="preserve">, Іщенко І. М., Т.І. Калініченко, А. П. </w:t>
      </w:r>
      <w:proofErr w:type="spellStart"/>
      <w:r w:rsidRPr="003B3F86">
        <w:rPr>
          <w:rFonts w:ascii="Times New Roman" w:hAnsi="Times New Roman" w:cs="Times New Roman"/>
          <w:sz w:val="24"/>
          <w:szCs w:val="24"/>
        </w:rPr>
        <w:t>Ромоданов</w:t>
      </w:r>
      <w:proofErr w:type="spellEnd"/>
      <w:r w:rsidRPr="003B3F86">
        <w:rPr>
          <w:rFonts w:ascii="Times New Roman" w:hAnsi="Times New Roman" w:cs="Times New Roman"/>
          <w:sz w:val="24"/>
          <w:szCs w:val="24"/>
        </w:rPr>
        <w:t xml:space="preserve"> В. </w:t>
      </w:r>
      <w:proofErr w:type="spellStart"/>
      <w:r w:rsidRPr="003B3F86">
        <w:rPr>
          <w:rFonts w:ascii="Times New Roman" w:hAnsi="Times New Roman" w:cs="Times New Roman"/>
          <w:sz w:val="24"/>
          <w:szCs w:val="24"/>
        </w:rPr>
        <w:t>Саєнко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Спірова</w:t>
      </w:r>
      <w:proofErr w:type="spellEnd"/>
      <w:r w:rsidRPr="003B3F86">
        <w:rPr>
          <w:rFonts w:ascii="Times New Roman" w:hAnsi="Times New Roman" w:cs="Times New Roman"/>
          <w:sz w:val="24"/>
          <w:szCs w:val="24"/>
        </w:rPr>
        <w:t xml:space="preserve"> М. С., С.С. Лаврик, Лур'є О. Ю., Черкес О. І. Л.І. </w:t>
      </w:r>
      <w:proofErr w:type="spellStart"/>
      <w:r w:rsidRPr="003B3F86">
        <w:rPr>
          <w:rFonts w:ascii="Times New Roman" w:hAnsi="Times New Roman" w:cs="Times New Roman"/>
          <w:sz w:val="24"/>
          <w:szCs w:val="24"/>
        </w:rPr>
        <w:t>Медведь</w:t>
      </w:r>
      <w:proofErr w:type="spellEnd"/>
      <w:r w:rsidRPr="003B3F86">
        <w:rPr>
          <w:rFonts w:ascii="Times New Roman" w:hAnsi="Times New Roman" w:cs="Times New Roman"/>
          <w:sz w:val="24"/>
          <w:szCs w:val="24"/>
        </w:rPr>
        <w:t xml:space="preserve">, Б. М. </w:t>
      </w:r>
      <w:proofErr w:type="spellStart"/>
      <w:r w:rsidRPr="003B3F86">
        <w:rPr>
          <w:rFonts w:ascii="Times New Roman" w:hAnsi="Times New Roman" w:cs="Times New Roman"/>
          <w:sz w:val="24"/>
          <w:szCs w:val="24"/>
        </w:rPr>
        <w:t>Маньковський</w:t>
      </w:r>
      <w:proofErr w:type="spellEnd"/>
      <w:r w:rsidRPr="003B3F86">
        <w:rPr>
          <w:rFonts w:ascii="Times New Roman" w:hAnsi="Times New Roman" w:cs="Times New Roman"/>
          <w:sz w:val="24"/>
          <w:szCs w:val="24"/>
        </w:rPr>
        <w:t xml:space="preserve"> , </w:t>
      </w:r>
      <w:proofErr w:type="spellStart"/>
      <w:r w:rsidRPr="003B3F86">
        <w:rPr>
          <w:rFonts w:ascii="Times New Roman" w:hAnsi="Times New Roman" w:cs="Times New Roman"/>
          <w:sz w:val="24"/>
          <w:szCs w:val="24"/>
        </w:rPr>
        <w:t>Кримов</w:t>
      </w:r>
      <w:proofErr w:type="spellEnd"/>
      <w:r w:rsidRPr="003B3F86">
        <w:rPr>
          <w:rFonts w:ascii="Times New Roman" w:hAnsi="Times New Roman" w:cs="Times New Roman"/>
          <w:sz w:val="24"/>
          <w:szCs w:val="24"/>
        </w:rPr>
        <w:t xml:space="preserve"> О. П., </w:t>
      </w:r>
      <w:proofErr w:type="spellStart"/>
      <w:r w:rsidRPr="003B3F86">
        <w:rPr>
          <w:rFonts w:ascii="Times New Roman" w:hAnsi="Times New Roman" w:cs="Times New Roman"/>
          <w:sz w:val="24"/>
          <w:szCs w:val="24"/>
        </w:rPr>
        <w:t>Марзєєв</w:t>
      </w:r>
      <w:proofErr w:type="spellEnd"/>
      <w:r w:rsidRPr="003B3F86">
        <w:rPr>
          <w:rFonts w:ascii="Times New Roman" w:hAnsi="Times New Roman" w:cs="Times New Roman"/>
          <w:sz w:val="24"/>
          <w:szCs w:val="24"/>
        </w:rPr>
        <w:t xml:space="preserve"> О. М., </w:t>
      </w:r>
      <w:proofErr w:type="spellStart"/>
      <w:r w:rsidRPr="003B3F86">
        <w:rPr>
          <w:rFonts w:ascii="Times New Roman" w:hAnsi="Times New Roman" w:cs="Times New Roman"/>
          <w:sz w:val="24"/>
          <w:szCs w:val="24"/>
        </w:rPr>
        <w:t>Громашевський</w:t>
      </w:r>
      <w:proofErr w:type="spellEnd"/>
      <w:r w:rsidRPr="003B3F86">
        <w:rPr>
          <w:rFonts w:ascii="Times New Roman" w:hAnsi="Times New Roman" w:cs="Times New Roman"/>
          <w:sz w:val="24"/>
          <w:szCs w:val="24"/>
        </w:rPr>
        <w:t xml:space="preserve"> Л.В., </w:t>
      </w:r>
      <w:proofErr w:type="spellStart"/>
      <w:r w:rsidRPr="003B3F86">
        <w:rPr>
          <w:rFonts w:ascii="Times New Roman" w:hAnsi="Times New Roman" w:cs="Times New Roman"/>
          <w:sz w:val="24"/>
          <w:szCs w:val="24"/>
        </w:rPr>
        <w:t>Шалімов</w:t>
      </w:r>
      <w:proofErr w:type="spellEnd"/>
      <w:r w:rsidRPr="003B3F86">
        <w:rPr>
          <w:rFonts w:ascii="Times New Roman" w:hAnsi="Times New Roman" w:cs="Times New Roman"/>
          <w:sz w:val="24"/>
          <w:szCs w:val="24"/>
        </w:rPr>
        <w:t xml:space="preserve"> О.</w:t>
      </w:r>
    </w:p>
    <w:p w14:paraId="446842E6" w14:textId="77777777" w:rsidR="003B3F86" w:rsidRPr="003B3F86" w:rsidRDefault="003B3F86" w:rsidP="003B3F86">
      <w:pPr>
        <w:ind w:firstLine="708"/>
        <w:jc w:val="both"/>
        <w:rPr>
          <w:rFonts w:ascii="Times New Roman" w:eastAsia="Times New Roman" w:hAnsi="Times New Roman" w:cs="Times New Roman"/>
          <w:b/>
          <w:caps/>
          <w:sz w:val="24"/>
          <w:szCs w:val="24"/>
          <w:lang w:eastAsia="zh-CN"/>
        </w:rPr>
      </w:pPr>
    </w:p>
    <w:p w14:paraId="6EDB4BB1" w14:textId="77777777" w:rsidR="003B3F86" w:rsidRPr="003B3F86" w:rsidRDefault="003B3F86" w:rsidP="003B3F86">
      <w:pPr>
        <w:spacing w:after="0" w:line="240" w:lineRule="auto"/>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4. Структура навчальної дисципліни</w:t>
      </w:r>
    </w:p>
    <w:p w14:paraId="6DF3B2D8" w14:textId="77777777" w:rsidR="003B3F86" w:rsidRPr="003B3F86" w:rsidRDefault="003B3F86" w:rsidP="003B3F86">
      <w:pPr>
        <w:numPr>
          <w:ilvl w:val="0"/>
          <w:numId w:val="2"/>
        </w:numPr>
        <w:suppressAutoHyphens/>
        <w:spacing w:after="0" w:line="240" w:lineRule="auto"/>
        <w:ind w:firstLine="709"/>
        <w:contextualSpacing/>
        <w:jc w:val="center"/>
        <w:rPr>
          <w:rFonts w:ascii="Times New Roman" w:eastAsia="Calibri" w:hAnsi="Times New Roman" w:cs="Times New Roman"/>
          <w:b/>
          <w:sz w:val="24"/>
          <w:szCs w:val="24"/>
          <w:lang w:eastAsia="ru-RU"/>
        </w:rPr>
      </w:pPr>
    </w:p>
    <w:tbl>
      <w:tblPr>
        <w:tblStyle w:val="a3"/>
        <w:tblpPr w:leftFromText="180" w:rightFromText="180" w:vertAnchor="text" w:tblpY="1"/>
        <w:tblOverlap w:val="never"/>
        <w:tblW w:w="0" w:type="auto"/>
        <w:tblLook w:val="04A0" w:firstRow="1" w:lastRow="0" w:firstColumn="1" w:lastColumn="0" w:noHBand="0" w:noVBand="1"/>
      </w:tblPr>
      <w:tblGrid>
        <w:gridCol w:w="2868"/>
        <w:gridCol w:w="1098"/>
        <w:gridCol w:w="868"/>
        <w:gridCol w:w="1190"/>
        <w:gridCol w:w="1343"/>
        <w:gridCol w:w="1541"/>
        <w:gridCol w:w="721"/>
      </w:tblGrid>
      <w:tr w:rsidR="003B3F86" w:rsidRPr="003B3F86" w14:paraId="03DD036F" w14:textId="77777777" w:rsidTr="00F354C6">
        <w:tc>
          <w:tcPr>
            <w:tcW w:w="2868" w:type="dxa"/>
            <w:vMerge w:val="restart"/>
          </w:tcPr>
          <w:p w14:paraId="3920F7E3" w14:textId="77777777" w:rsidR="003B3F86" w:rsidRPr="003B3F86" w:rsidRDefault="003B3F86" w:rsidP="003B3F86">
            <w:pPr>
              <w:widowControl w:val="0"/>
              <w:jc w:val="center"/>
              <w:rPr>
                <w:rFonts w:ascii="Times New Roman" w:eastAsia="Times New Roman" w:hAnsi="Times New Roman" w:cs="Times New Roman"/>
                <w:b/>
                <w:sz w:val="24"/>
                <w:szCs w:val="24"/>
              </w:rPr>
            </w:pPr>
          </w:p>
          <w:p w14:paraId="40D29D33"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Назви</w:t>
            </w:r>
            <w:proofErr w:type="spellEnd"/>
            <w:r w:rsidRPr="003B3F86">
              <w:rPr>
                <w:rFonts w:ascii="Times New Roman" w:eastAsia="Times New Roman" w:hAnsi="Times New Roman" w:cs="Times New Roman"/>
                <w:b/>
                <w:sz w:val="24"/>
                <w:szCs w:val="24"/>
              </w:rPr>
              <w:t xml:space="preserve"> тем</w:t>
            </w:r>
          </w:p>
        </w:tc>
        <w:tc>
          <w:tcPr>
            <w:tcW w:w="6761" w:type="dxa"/>
            <w:gridSpan w:val="6"/>
          </w:tcPr>
          <w:p w14:paraId="6AE59048"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Кількість</w:t>
            </w:r>
            <w:proofErr w:type="spellEnd"/>
            <w:r w:rsidRPr="003B3F86">
              <w:rPr>
                <w:rFonts w:ascii="Times New Roman" w:eastAsia="Times New Roman" w:hAnsi="Times New Roman" w:cs="Times New Roman"/>
                <w:b/>
                <w:sz w:val="24"/>
                <w:szCs w:val="24"/>
              </w:rPr>
              <w:t xml:space="preserve"> годин</w:t>
            </w:r>
          </w:p>
        </w:tc>
      </w:tr>
      <w:tr w:rsidR="003B3F86" w:rsidRPr="003B3F86" w14:paraId="6DFCB918" w14:textId="77777777" w:rsidTr="00F354C6">
        <w:tc>
          <w:tcPr>
            <w:tcW w:w="2868" w:type="dxa"/>
            <w:vMerge/>
          </w:tcPr>
          <w:p w14:paraId="50D974BE" w14:textId="77777777" w:rsidR="003B3F86" w:rsidRPr="003B3F86" w:rsidRDefault="003B3F86" w:rsidP="003B3F86">
            <w:pPr>
              <w:widowControl w:val="0"/>
              <w:jc w:val="center"/>
              <w:rPr>
                <w:rFonts w:ascii="Times New Roman" w:eastAsia="Times New Roman" w:hAnsi="Times New Roman" w:cs="Times New Roman"/>
                <w:b/>
                <w:sz w:val="24"/>
                <w:szCs w:val="24"/>
              </w:rPr>
            </w:pPr>
          </w:p>
        </w:tc>
        <w:tc>
          <w:tcPr>
            <w:tcW w:w="1098" w:type="dxa"/>
            <w:vMerge w:val="restart"/>
          </w:tcPr>
          <w:p w14:paraId="41607870"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Усього</w:t>
            </w:r>
            <w:proofErr w:type="spellEnd"/>
          </w:p>
        </w:tc>
        <w:tc>
          <w:tcPr>
            <w:tcW w:w="5663" w:type="dxa"/>
            <w:gridSpan w:val="5"/>
          </w:tcPr>
          <w:p w14:paraId="2CF92B3E" w14:textId="77777777" w:rsidR="003B3F86" w:rsidRPr="003B3F86" w:rsidRDefault="003B3F86" w:rsidP="003B3F86">
            <w:pPr>
              <w:widowControl w:val="0"/>
              <w:jc w:val="center"/>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rPr>
              <w:t xml:space="preserve">у тому </w:t>
            </w:r>
            <w:proofErr w:type="spellStart"/>
            <w:r w:rsidRPr="003B3F86">
              <w:rPr>
                <w:rFonts w:ascii="Times New Roman" w:eastAsia="Times New Roman" w:hAnsi="Times New Roman" w:cs="Times New Roman"/>
                <w:b/>
                <w:sz w:val="24"/>
                <w:szCs w:val="24"/>
              </w:rPr>
              <w:t>числі</w:t>
            </w:r>
            <w:proofErr w:type="spellEnd"/>
          </w:p>
        </w:tc>
      </w:tr>
      <w:tr w:rsidR="003B3F86" w:rsidRPr="003B3F86" w14:paraId="7E8DBFA2" w14:textId="77777777" w:rsidTr="00F354C6">
        <w:tc>
          <w:tcPr>
            <w:tcW w:w="2868" w:type="dxa"/>
            <w:vMerge/>
          </w:tcPr>
          <w:p w14:paraId="1355CA2D" w14:textId="77777777" w:rsidR="003B3F86" w:rsidRPr="003B3F86" w:rsidRDefault="003B3F86" w:rsidP="003B3F86">
            <w:pPr>
              <w:widowControl w:val="0"/>
              <w:jc w:val="center"/>
              <w:rPr>
                <w:rFonts w:ascii="Times New Roman" w:eastAsia="Times New Roman" w:hAnsi="Times New Roman" w:cs="Times New Roman"/>
                <w:b/>
                <w:sz w:val="24"/>
                <w:szCs w:val="24"/>
              </w:rPr>
            </w:pPr>
          </w:p>
        </w:tc>
        <w:tc>
          <w:tcPr>
            <w:tcW w:w="1098" w:type="dxa"/>
            <w:vMerge/>
          </w:tcPr>
          <w:p w14:paraId="5D39EEF2" w14:textId="77777777" w:rsidR="003B3F86" w:rsidRPr="003B3F86" w:rsidRDefault="003B3F86" w:rsidP="003B3F86">
            <w:pPr>
              <w:widowControl w:val="0"/>
              <w:jc w:val="center"/>
              <w:rPr>
                <w:rFonts w:ascii="Times New Roman" w:eastAsia="Times New Roman" w:hAnsi="Times New Roman" w:cs="Times New Roman"/>
                <w:b/>
                <w:sz w:val="24"/>
                <w:szCs w:val="24"/>
              </w:rPr>
            </w:pPr>
          </w:p>
        </w:tc>
        <w:tc>
          <w:tcPr>
            <w:tcW w:w="868" w:type="dxa"/>
          </w:tcPr>
          <w:p w14:paraId="1290A883"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лекції</w:t>
            </w:r>
            <w:proofErr w:type="spellEnd"/>
          </w:p>
        </w:tc>
        <w:tc>
          <w:tcPr>
            <w:tcW w:w="1190" w:type="dxa"/>
          </w:tcPr>
          <w:p w14:paraId="529D60F6"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семінари</w:t>
            </w:r>
            <w:proofErr w:type="spellEnd"/>
          </w:p>
        </w:tc>
        <w:tc>
          <w:tcPr>
            <w:tcW w:w="1343" w:type="dxa"/>
          </w:tcPr>
          <w:p w14:paraId="7A9DA01F"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практичні</w:t>
            </w:r>
            <w:proofErr w:type="spellEnd"/>
          </w:p>
        </w:tc>
        <w:tc>
          <w:tcPr>
            <w:tcW w:w="1541" w:type="dxa"/>
          </w:tcPr>
          <w:p w14:paraId="0C14AE8A" w14:textId="77777777" w:rsidR="003B3F86" w:rsidRPr="003B3F86" w:rsidRDefault="003B3F86" w:rsidP="003B3F86">
            <w:pPr>
              <w:widowControl w:val="0"/>
              <w:jc w:val="center"/>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лабораторні</w:t>
            </w:r>
            <w:proofErr w:type="spellEnd"/>
          </w:p>
        </w:tc>
        <w:tc>
          <w:tcPr>
            <w:tcW w:w="721" w:type="dxa"/>
          </w:tcPr>
          <w:p w14:paraId="10789F8E" w14:textId="77777777" w:rsidR="003B3F86" w:rsidRPr="003B3F86" w:rsidRDefault="003B3F86" w:rsidP="003B3F86">
            <w:pPr>
              <w:widowControl w:val="0"/>
              <w:jc w:val="center"/>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rPr>
              <w:t>СРС</w:t>
            </w:r>
          </w:p>
        </w:tc>
      </w:tr>
      <w:tr w:rsidR="003B3F86" w:rsidRPr="003B3F86" w14:paraId="105494A6" w14:textId="77777777" w:rsidTr="00F354C6">
        <w:tc>
          <w:tcPr>
            <w:tcW w:w="2868" w:type="dxa"/>
          </w:tcPr>
          <w:p w14:paraId="1EFD9AC5" w14:textId="77777777" w:rsidR="003B3F86" w:rsidRPr="003B3F86" w:rsidRDefault="003B3F86" w:rsidP="003B3F86">
            <w:pPr>
              <w:rPr>
                <w:rFonts w:ascii="Times New Roman" w:hAnsi="Times New Roman" w:cs="Times New Roman"/>
                <w:sz w:val="24"/>
                <w:szCs w:val="24"/>
              </w:rPr>
            </w:pPr>
            <w:r w:rsidRPr="003B3F86">
              <w:rPr>
                <w:rFonts w:ascii="Times New Roman" w:eastAsia="TimesNewRoman" w:hAnsi="Times New Roman" w:cs="Times New Roman"/>
                <w:b/>
                <w:sz w:val="24"/>
                <w:szCs w:val="24"/>
              </w:rPr>
              <w:t xml:space="preserve">Тема 1. </w:t>
            </w:r>
            <w:r w:rsidRPr="003B3F86">
              <w:rPr>
                <w:rFonts w:ascii="Times New Roman" w:hAnsi="Times New Roman" w:cs="Times New Roman"/>
                <w:sz w:val="24"/>
                <w:szCs w:val="24"/>
              </w:rPr>
              <w:t xml:space="preserve"> </w:t>
            </w:r>
            <w:proofErr w:type="spellStart"/>
            <w:r w:rsidRPr="003B3F86">
              <w:rPr>
                <w:rFonts w:ascii="Times New Roman" w:eastAsia="TimesNewRoman" w:hAnsi="Times New Roman" w:cs="Times New Roman"/>
                <w:sz w:val="24"/>
                <w:szCs w:val="24"/>
              </w:rPr>
              <w:t>Історія</w:t>
            </w:r>
            <w:proofErr w:type="spellEnd"/>
            <w:r w:rsidRPr="003B3F86">
              <w:rPr>
                <w:rFonts w:ascii="Times New Roman" w:eastAsia="TimesNewRoman" w:hAnsi="Times New Roman" w:cs="Times New Roman"/>
                <w:sz w:val="24"/>
                <w:szCs w:val="24"/>
              </w:rPr>
              <w:t xml:space="preserve"> </w:t>
            </w:r>
            <w:proofErr w:type="spellStart"/>
            <w:r w:rsidRPr="003B3F86">
              <w:rPr>
                <w:rFonts w:ascii="Times New Roman" w:eastAsia="TimesNewRoman" w:hAnsi="Times New Roman" w:cs="Times New Roman"/>
                <w:sz w:val="24"/>
                <w:szCs w:val="24"/>
              </w:rPr>
              <w:t>вітчизняної</w:t>
            </w:r>
            <w:proofErr w:type="spellEnd"/>
            <w:r w:rsidRPr="003B3F86">
              <w:rPr>
                <w:rFonts w:ascii="Times New Roman" w:eastAsia="TimesNewRoman" w:hAnsi="Times New Roman" w:cs="Times New Roman"/>
                <w:sz w:val="24"/>
                <w:szCs w:val="24"/>
              </w:rPr>
              <w:t xml:space="preserve"> </w:t>
            </w:r>
            <w:proofErr w:type="spellStart"/>
            <w:r w:rsidRPr="003B3F86">
              <w:rPr>
                <w:rFonts w:ascii="Times New Roman" w:eastAsia="TimesNewRoman" w:hAnsi="Times New Roman" w:cs="Times New Roman"/>
                <w:sz w:val="24"/>
                <w:szCs w:val="24"/>
              </w:rPr>
              <w:t>медицини</w:t>
            </w:r>
            <w:proofErr w:type="spellEnd"/>
            <w:r w:rsidRPr="003B3F86">
              <w:rPr>
                <w:rFonts w:ascii="Times New Roman" w:eastAsia="TimesNewRoman" w:hAnsi="Times New Roman" w:cs="Times New Roman"/>
                <w:sz w:val="24"/>
                <w:szCs w:val="24"/>
              </w:rPr>
              <w:t xml:space="preserve"> як наука.</w:t>
            </w:r>
          </w:p>
        </w:tc>
        <w:tc>
          <w:tcPr>
            <w:tcW w:w="1098" w:type="dxa"/>
          </w:tcPr>
          <w:p w14:paraId="0227473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37E3E60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3CFCFE6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50B88E0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532EAAB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4058237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5C26A2B4" w14:textId="77777777" w:rsidTr="00F354C6">
        <w:tc>
          <w:tcPr>
            <w:tcW w:w="2868" w:type="dxa"/>
          </w:tcPr>
          <w:p w14:paraId="17D75BAE" w14:textId="77777777" w:rsidR="003B3F86" w:rsidRPr="003B3F86" w:rsidRDefault="003B3F86" w:rsidP="003B3F86">
            <w:pPr>
              <w:rPr>
                <w:rFonts w:ascii="Times New Roman" w:hAnsi="Times New Roman" w:cs="Times New Roman"/>
                <w:sz w:val="24"/>
                <w:szCs w:val="24"/>
              </w:rPr>
            </w:pPr>
            <w:r w:rsidRPr="003B3F86">
              <w:rPr>
                <w:rFonts w:ascii="Times New Roman" w:hAnsi="Times New Roman" w:cs="Times New Roman"/>
                <w:b/>
                <w:sz w:val="24"/>
                <w:szCs w:val="24"/>
              </w:rPr>
              <w:t>Тема 2.</w:t>
            </w:r>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Зародження</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медицини</w:t>
            </w:r>
            <w:proofErr w:type="spellEnd"/>
            <w:r w:rsidRPr="003B3F86">
              <w:rPr>
                <w:rFonts w:ascii="Times New Roman" w:hAnsi="Times New Roman" w:cs="Times New Roman"/>
                <w:sz w:val="24"/>
                <w:szCs w:val="24"/>
              </w:rPr>
              <w:t xml:space="preserve"> в </w:t>
            </w:r>
            <w:proofErr w:type="spellStart"/>
            <w:r w:rsidRPr="003B3F86">
              <w:rPr>
                <w:rFonts w:ascii="Times New Roman" w:hAnsi="Times New Roman" w:cs="Times New Roman"/>
                <w:sz w:val="24"/>
                <w:szCs w:val="24"/>
              </w:rPr>
              <w:t>людському</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суспільстві</w:t>
            </w:r>
            <w:proofErr w:type="spellEnd"/>
            <w:r w:rsidRPr="003B3F86">
              <w:rPr>
                <w:rFonts w:ascii="Times New Roman" w:hAnsi="Times New Roman" w:cs="Times New Roman"/>
                <w:sz w:val="24"/>
                <w:szCs w:val="24"/>
              </w:rPr>
              <w:t xml:space="preserve">. Медицина </w:t>
            </w:r>
            <w:proofErr w:type="spellStart"/>
            <w:r w:rsidRPr="003B3F86">
              <w:rPr>
                <w:rFonts w:ascii="Times New Roman" w:hAnsi="Times New Roman" w:cs="Times New Roman"/>
                <w:sz w:val="24"/>
                <w:szCs w:val="24"/>
              </w:rPr>
              <w:t>первісного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суспільства</w:t>
            </w:r>
            <w:proofErr w:type="spellEnd"/>
            <w:r w:rsidRPr="003B3F86">
              <w:rPr>
                <w:rFonts w:ascii="Times New Roman" w:hAnsi="Times New Roman" w:cs="Times New Roman"/>
                <w:sz w:val="24"/>
                <w:szCs w:val="24"/>
              </w:rPr>
              <w:t>.</w:t>
            </w:r>
          </w:p>
        </w:tc>
        <w:tc>
          <w:tcPr>
            <w:tcW w:w="1098" w:type="dxa"/>
          </w:tcPr>
          <w:p w14:paraId="3BE4DE9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563CA33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6F4E7D0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3120302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3AE4B05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724F02A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6BD5683F" w14:textId="77777777" w:rsidTr="00F354C6">
        <w:tc>
          <w:tcPr>
            <w:tcW w:w="2868" w:type="dxa"/>
          </w:tcPr>
          <w:p w14:paraId="513CB6F8" w14:textId="77777777" w:rsidR="003B3F86" w:rsidRPr="003B3F86" w:rsidRDefault="003B3F86" w:rsidP="003B3F86">
            <w:pPr>
              <w:rPr>
                <w:rFonts w:ascii="Times New Roman" w:hAnsi="Times New Roman" w:cs="Times New Roman"/>
                <w:sz w:val="24"/>
                <w:szCs w:val="24"/>
              </w:rPr>
            </w:pPr>
            <w:r w:rsidRPr="003B3F86">
              <w:rPr>
                <w:rFonts w:ascii="Times New Roman" w:hAnsi="Times New Roman" w:cs="Times New Roman"/>
                <w:b/>
                <w:sz w:val="24"/>
                <w:szCs w:val="24"/>
              </w:rPr>
              <w:t>Тема 3.</w:t>
            </w:r>
            <w:r w:rsidRPr="003B3F86">
              <w:rPr>
                <w:rFonts w:ascii="Times New Roman" w:hAnsi="Times New Roman" w:cs="Times New Roman"/>
                <w:sz w:val="24"/>
                <w:szCs w:val="24"/>
              </w:rPr>
              <w:t xml:space="preserve">  Медицина Античного </w:t>
            </w:r>
            <w:proofErr w:type="spellStart"/>
            <w:r w:rsidRPr="003B3F86">
              <w:rPr>
                <w:rFonts w:ascii="Times New Roman" w:hAnsi="Times New Roman" w:cs="Times New Roman"/>
                <w:sz w:val="24"/>
                <w:szCs w:val="24"/>
              </w:rPr>
              <w:t>світу</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Північного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Причорномор’я</w:t>
            </w:r>
            <w:proofErr w:type="spellEnd"/>
            <w:r w:rsidRPr="003B3F86">
              <w:rPr>
                <w:rFonts w:ascii="Times New Roman" w:hAnsi="Times New Roman" w:cs="Times New Roman"/>
                <w:sz w:val="24"/>
                <w:szCs w:val="24"/>
              </w:rPr>
              <w:t>.</w:t>
            </w:r>
          </w:p>
        </w:tc>
        <w:tc>
          <w:tcPr>
            <w:tcW w:w="1098" w:type="dxa"/>
          </w:tcPr>
          <w:p w14:paraId="2144314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c>
          <w:tcPr>
            <w:tcW w:w="868" w:type="dxa"/>
          </w:tcPr>
          <w:p w14:paraId="5023E4F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0C14701E"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071DD6D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1EC7A27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6BB07716"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r>
      <w:tr w:rsidR="003B3F86" w:rsidRPr="003B3F86" w14:paraId="03849D47" w14:textId="77777777" w:rsidTr="00F354C6">
        <w:tc>
          <w:tcPr>
            <w:tcW w:w="2868" w:type="dxa"/>
          </w:tcPr>
          <w:p w14:paraId="750D3065" w14:textId="77777777" w:rsidR="003B3F86" w:rsidRPr="003B3F86" w:rsidRDefault="003B3F86" w:rsidP="003B3F86">
            <w:pPr>
              <w:rPr>
                <w:rFonts w:ascii="Times New Roman" w:hAnsi="Times New Roman" w:cs="Times New Roman"/>
                <w:sz w:val="24"/>
                <w:szCs w:val="24"/>
              </w:rPr>
            </w:pPr>
            <w:r w:rsidRPr="003B3F86">
              <w:rPr>
                <w:rFonts w:ascii="Times New Roman" w:hAnsi="Times New Roman" w:cs="Times New Roman"/>
                <w:b/>
                <w:sz w:val="24"/>
                <w:szCs w:val="24"/>
              </w:rPr>
              <w:t>Тема 4.</w:t>
            </w:r>
            <w:r w:rsidRPr="003B3F86">
              <w:rPr>
                <w:rFonts w:ascii="Times New Roman" w:hAnsi="Times New Roman" w:cs="Times New Roman"/>
                <w:sz w:val="24"/>
                <w:szCs w:val="24"/>
              </w:rPr>
              <w:t xml:space="preserve">  Феномен «</w:t>
            </w:r>
            <w:proofErr w:type="spellStart"/>
            <w:r w:rsidRPr="003B3F86">
              <w:rPr>
                <w:rFonts w:ascii="Times New Roman" w:hAnsi="Times New Roman" w:cs="Times New Roman"/>
                <w:sz w:val="24"/>
                <w:szCs w:val="24"/>
              </w:rPr>
              <w:t>Українського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Середньовіччя</w:t>
            </w:r>
            <w:proofErr w:type="spellEnd"/>
            <w:r w:rsidRPr="003B3F86">
              <w:rPr>
                <w:rFonts w:ascii="Times New Roman" w:hAnsi="Times New Roman" w:cs="Times New Roman"/>
                <w:sz w:val="24"/>
                <w:szCs w:val="24"/>
              </w:rPr>
              <w:t xml:space="preserve">». Медицина </w:t>
            </w:r>
            <w:proofErr w:type="spellStart"/>
            <w:r w:rsidRPr="003B3F86">
              <w:rPr>
                <w:rFonts w:ascii="Times New Roman" w:hAnsi="Times New Roman" w:cs="Times New Roman"/>
                <w:sz w:val="24"/>
                <w:szCs w:val="24"/>
              </w:rPr>
              <w:t>України</w:t>
            </w:r>
            <w:proofErr w:type="spellEnd"/>
            <w:r w:rsidRPr="003B3F86">
              <w:rPr>
                <w:rFonts w:ascii="Times New Roman" w:hAnsi="Times New Roman" w:cs="Times New Roman"/>
                <w:sz w:val="24"/>
                <w:szCs w:val="24"/>
              </w:rPr>
              <w:t xml:space="preserve"> - </w:t>
            </w:r>
            <w:proofErr w:type="spellStart"/>
            <w:r w:rsidRPr="003B3F86">
              <w:rPr>
                <w:rFonts w:ascii="Times New Roman" w:hAnsi="Times New Roman" w:cs="Times New Roman"/>
                <w:sz w:val="24"/>
                <w:szCs w:val="24"/>
              </w:rPr>
              <w:t>Русі</w:t>
            </w:r>
            <w:proofErr w:type="spellEnd"/>
            <w:r w:rsidRPr="003B3F86">
              <w:rPr>
                <w:rFonts w:ascii="Times New Roman" w:hAnsi="Times New Roman" w:cs="Times New Roman"/>
                <w:sz w:val="24"/>
                <w:szCs w:val="24"/>
              </w:rPr>
              <w:t>.</w:t>
            </w:r>
          </w:p>
        </w:tc>
        <w:tc>
          <w:tcPr>
            <w:tcW w:w="1098" w:type="dxa"/>
          </w:tcPr>
          <w:p w14:paraId="1606881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13A03F90"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05B3434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49294EC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50BF89B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5F1353D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3C46B7EA" w14:textId="77777777" w:rsidTr="00F354C6">
        <w:tc>
          <w:tcPr>
            <w:tcW w:w="2868" w:type="dxa"/>
          </w:tcPr>
          <w:p w14:paraId="1192606C" w14:textId="77777777" w:rsidR="003B3F86" w:rsidRPr="003B3F86" w:rsidRDefault="003B3F86" w:rsidP="003B3F86">
            <w:pPr>
              <w:keepNext/>
              <w:numPr>
                <w:ilvl w:val="0"/>
                <w:numId w:val="2"/>
              </w:numPr>
              <w:tabs>
                <w:tab w:val="num" w:pos="0"/>
              </w:tabs>
              <w:suppressAutoHyphens/>
              <w:outlineLvl w:val="0"/>
              <w:rPr>
                <w:rFonts w:ascii="Times New Roman" w:eastAsia="Times New Roman" w:hAnsi="Times New Roman" w:cs="Times New Roman"/>
                <w:b/>
                <w:bCs/>
                <w:sz w:val="24"/>
                <w:szCs w:val="24"/>
                <w:lang w:eastAsia="zh-CN"/>
              </w:rPr>
            </w:pPr>
            <w:r w:rsidRPr="003B3F86">
              <w:rPr>
                <w:rFonts w:ascii="Times New Roman" w:eastAsia="Times New Roman" w:hAnsi="Times New Roman" w:cs="Times New Roman"/>
                <w:b/>
                <w:bCs/>
                <w:sz w:val="24"/>
                <w:szCs w:val="24"/>
                <w:lang w:eastAsia="zh-CN"/>
              </w:rPr>
              <w:t xml:space="preserve">Тема 5. </w:t>
            </w:r>
            <w:proofErr w:type="spellStart"/>
            <w:r w:rsidRPr="003B3F86">
              <w:rPr>
                <w:rFonts w:ascii="Times New Roman" w:eastAsia="Calibri" w:hAnsi="Times New Roman" w:cs="Times New Roman"/>
                <w:sz w:val="24"/>
                <w:szCs w:val="24"/>
              </w:rPr>
              <w:t>Україна</w:t>
            </w:r>
            <w:proofErr w:type="spellEnd"/>
            <w:r w:rsidRPr="003B3F86">
              <w:rPr>
                <w:rFonts w:ascii="Times New Roman" w:eastAsia="Calibri" w:hAnsi="Times New Roman" w:cs="Times New Roman"/>
                <w:sz w:val="24"/>
                <w:szCs w:val="24"/>
              </w:rPr>
              <w:t xml:space="preserve"> і проблема </w:t>
            </w:r>
            <w:proofErr w:type="spellStart"/>
            <w:r w:rsidRPr="003B3F86">
              <w:rPr>
                <w:rFonts w:ascii="Times New Roman" w:eastAsia="Calibri" w:hAnsi="Times New Roman" w:cs="Times New Roman"/>
                <w:sz w:val="24"/>
                <w:szCs w:val="24"/>
              </w:rPr>
              <w:t>Північного</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Відродження</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Поширення</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ренесансних</w:t>
            </w:r>
            <w:proofErr w:type="spellEnd"/>
            <w:r w:rsidRPr="003B3F86">
              <w:rPr>
                <w:rFonts w:ascii="Times New Roman" w:eastAsia="Calibri" w:hAnsi="Times New Roman" w:cs="Times New Roman"/>
                <w:sz w:val="24"/>
                <w:szCs w:val="24"/>
              </w:rPr>
              <w:t xml:space="preserve"> та </w:t>
            </w:r>
            <w:proofErr w:type="spellStart"/>
            <w:r w:rsidRPr="003B3F86">
              <w:rPr>
                <w:rFonts w:ascii="Times New Roman" w:eastAsia="Calibri" w:hAnsi="Times New Roman" w:cs="Times New Roman"/>
                <w:sz w:val="24"/>
                <w:szCs w:val="24"/>
              </w:rPr>
              <w:t>гуманістичних</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ідей</w:t>
            </w:r>
            <w:proofErr w:type="spellEnd"/>
            <w:r w:rsidRPr="003B3F86">
              <w:rPr>
                <w:rFonts w:ascii="Times New Roman" w:eastAsia="Calibri" w:hAnsi="Times New Roman" w:cs="Times New Roman"/>
                <w:sz w:val="24"/>
                <w:szCs w:val="24"/>
              </w:rPr>
              <w:t xml:space="preserve"> на </w:t>
            </w:r>
            <w:proofErr w:type="spellStart"/>
            <w:r w:rsidRPr="003B3F86">
              <w:rPr>
                <w:rFonts w:ascii="Times New Roman" w:eastAsia="Calibri" w:hAnsi="Times New Roman" w:cs="Times New Roman"/>
                <w:sz w:val="24"/>
                <w:szCs w:val="24"/>
              </w:rPr>
              <w:t>Україні</w:t>
            </w:r>
            <w:proofErr w:type="spellEnd"/>
            <w:r w:rsidRPr="003B3F86">
              <w:rPr>
                <w:rFonts w:ascii="Times New Roman" w:eastAsia="Calibri" w:hAnsi="Times New Roman" w:cs="Times New Roman"/>
                <w:sz w:val="24"/>
                <w:szCs w:val="24"/>
              </w:rPr>
              <w:t>.</w:t>
            </w:r>
          </w:p>
        </w:tc>
        <w:tc>
          <w:tcPr>
            <w:tcW w:w="1098" w:type="dxa"/>
          </w:tcPr>
          <w:p w14:paraId="3789C87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3BDCE7D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24B6A55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0DF258C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254446B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4758FF4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53073105" w14:textId="77777777" w:rsidTr="00F354C6">
        <w:tc>
          <w:tcPr>
            <w:tcW w:w="2868" w:type="dxa"/>
          </w:tcPr>
          <w:p w14:paraId="000A536B" w14:textId="77777777" w:rsidR="003B3F86" w:rsidRPr="003B3F86" w:rsidRDefault="003B3F86" w:rsidP="003B3F86">
            <w:pPr>
              <w:keepNext/>
              <w:numPr>
                <w:ilvl w:val="0"/>
                <w:numId w:val="2"/>
              </w:numPr>
              <w:tabs>
                <w:tab w:val="num" w:pos="0"/>
              </w:tabs>
              <w:suppressAutoHyphens/>
              <w:ind w:left="28" w:hanging="28"/>
              <w:outlineLvl w:val="0"/>
              <w:rPr>
                <w:rFonts w:ascii="Times New Roman" w:eastAsia="Times New Roman" w:hAnsi="Times New Roman" w:cs="Times New Roman"/>
                <w:b/>
                <w:bCs/>
                <w:sz w:val="24"/>
                <w:szCs w:val="24"/>
                <w:lang w:eastAsia="zh-CN"/>
              </w:rPr>
            </w:pPr>
            <w:r w:rsidRPr="003B3F86">
              <w:rPr>
                <w:rFonts w:ascii="Times New Roman" w:eastAsia="Times New Roman" w:hAnsi="Times New Roman" w:cs="Times New Roman"/>
                <w:b/>
                <w:bCs/>
                <w:sz w:val="24"/>
                <w:szCs w:val="24"/>
                <w:lang w:eastAsia="zh-CN"/>
              </w:rPr>
              <w:t xml:space="preserve">Тема 6. </w:t>
            </w:r>
            <w:proofErr w:type="spellStart"/>
            <w:r w:rsidRPr="003B3F86">
              <w:rPr>
                <w:rFonts w:ascii="Times New Roman" w:eastAsia="Calibri" w:hAnsi="Times New Roman" w:cs="Times New Roman"/>
                <w:sz w:val="24"/>
                <w:szCs w:val="24"/>
              </w:rPr>
              <w:t>Вітчизняна</w:t>
            </w:r>
            <w:proofErr w:type="spellEnd"/>
            <w:r w:rsidRPr="003B3F86">
              <w:rPr>
                <w:rFonts w:ascii="Times New Roman" w:eastAsia="Calibri" w:hAnsi="Times New Roman" w:cs="Times New Roman"/>
                <w:sz w:val="24"/>
                <w:szCs w:val="24"/>
              </w:rPr>
              <w:t xml:space="preserve"> медицина </w:t>
            </w:r>
            <w:proofErr w:type="spellStart"/>
            <w:r w:rsidRPr="003B3F86">
              <w:rPr>
                <w:rFonts w:ascii="Times New Roman" w:eastAsia="Calibri" w:hAnsi="Times New Roman" w:cs="Times New Roman"/>
                <w:sz w:val="24"/>
                <w:szCs w:val="24"/>
              </w:rPr>
              <w:t>доби</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Просвітництва</w:t>
            </w:r>
            <w:proofErr w:type="spellEnd"/>
            <w:r w:rsidRPr="003B3F86">
              <w:rPr>
                <w:rFonts w:ascii="Times New Roman" w:eastAsia="Calibri" w:hAnsi="Times New Roman" w:cs="Times New Roman"/>
                <w:sz w:val="24"/>
                <w:szCs w:val="24"/>
              </w:rPr>
              <w:t>».</w:t>
            </w:r>
          </w:p>
        </w:tc>
        <w:tc>
          <w:tcPr>
            <w:tcW w:w="1098" w:type="dxa"/>
          </w:tcPr>
          <w:p w14:paraId="272EE75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c>
          <w:tcPr>
            <w:tcW w:w="868" w:type="dxa"/>
          </w:tcPr>
          <w:p w14:paraId="4D6CF82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6878BC9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7AE7F78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3010980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07A4A97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r>
      <w:tr w:rsidR="003B3F86" w:rsidRPr="003B3F86" w14:paraId="5A1854E3" w14:textId="77777777" w:rsidTr="00F354C6">
        <w:tc>
          <w:tcPr>
            <w:tcW w:w="2868" w:type="dxa"/>
          </w:tcPr>
          <w:p w14:paraId="55F07C62"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 xml:space="preserve">Тема 7. </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Києво-Могилянська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академія</w:t>
            </w:r>
            <w:proofErr w:type="spellEnd"/>
            <w:r w:rsidRPr="003B3F86">
              <w:rPr>
                <w:rFonts w:ascii="Times New Roman" w:eastAsia="Calibri" w:hAnsi="Times New Roman" w:cs="Times New Roman"/>
                <w:sz w:val="24"/>
                <w:szCs w:val="24"/>
              </w:rPr>
              <w:t xml:space="preserve"> та </w:t>
            </w:r>
            <w:proofErr w:type="spellStart"/>
            <w:r w:rsidRPr="003B3F86">
              <w:rPr>
                <w:rFonts w:ascii="Times New Roman" w:eastAsia="Calibri" w:hAnsi="Times New Roman" w:cs="Times New Roman"/>
                <w:sz w:val="24"/>
                <w:szCs w:val="24"/>
              </w:rPr>
              <w:lastRenderedPageBreak/>
              <w:t>розвиток</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вітчизняної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медицини</w:t>
            </w:r>
            <w:proofErr w:type="spellEnd"/>
            <w:r w:rsidRPr="003B3F86">
              <w:rPr>
                <w:rFonts w:ascii="Times New Roman" w:eastAsia="Calibri" w:hAnsi="Times New Roman" w:cs="Times New Roman"/>
                <w:sz w:val="24"/>
                <w:szCs w:val="24"/>
              </w:rPr>
              <w:t>.</w:t>
            </w:r>
          </w:p>
        </w:tc>
        <w:tc>
          <w:tcPr>
            <w:tcW w:w="1098" w:type="dxa"/>
          </w:tcPr>
          <w:p w14:paraId="05E0A73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lastRenderedPageBreak/>
              <w:t>2</w:t>
            </w:r>
          </w:p>
        </w:tc>
        <w:tc>
          <w:tcPr>
            <w:tcW w:w="868" w:type="dxa"/>
          </w:tcPr>
          <w:p w14:paraId="167B231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0CFD57B0"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6E19AED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6A56296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067F3B7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6521AEA6" w14:textId="77777777" w:rsidTr="00F354C6">
        <w:tc>
          <w:tcPr>
            <w:tcW w:w="2868" w:type="dxa"/>
          </w:tcPr>
          <w:p w14:paraId="727D6573" w14:textId="77777777" w:rsidR="003B3F86" w:rsidRPr="003B3F86" w:rsidRDefault="003B3F86" w:rsidP="003B3F86">
            <w:pPr>
              <w:keepNext/>
              <w:widowControl w:val="0"/>
              <w:numPr>
                <w:ilvl w:val="0"/>
                <w:numId w:val="2"/>
              </w:numPr>
              <w:tabs>
                <w:tab w:val="num" w:pos="0"/>
              </w:tabs>
              <w:suppressAutoHyphens/>
              <w:jc w:val="both"/>
              <w:outlineLvl w:val="0"/>
              <w:rPr>
                <w:rFonts w:ascii="Times New Roman" w:eastAsia="Times New Roman" w:hAnsi="Times New Roman" w:cs="Times New Roman"/>
                <w:b/>
                <w:bCs/>
                <w:sz w:val="24"/>
                <w:szCs w:val="24"/>
                <w:lang w:val="uk-UA" w:eastAsia="zh-CN"/>
              </w:rPr>
            </w:pPr>
            <w:r w:rsidRPr="003B3F86">
              <w:rPr>
                <w:rFonts w:ascii="Times New Roman" w:eastAsia="Times New Roman" w:hAnsi="Times New Roman" w:cs="Times New Roman"/>
                <w:b/>
                <w:bCs/>
                <w:sz w:val="24"/>
                <w:szCs w:val="24"/>
                <w:lang w:val="uk-UA" w:eastAsia="zh-CN"/>
              </w:rPr>
              <w:t xml:space="preserve">Тема 8.  </w:t>
            </w:r>
            <w:r w:rsidRPr="003B3F86">
              <w:rPr>
                <w:rFonts w:ascii="Times New Roman" w:eastAsia="Calibri" w:hAnsi="Times New Roman" w:cs="Times New Roman"/>
                <w:sz w:val="24"/>
                <w:szCs w:val="24"/>
                <w:lang w:val="uk-UA"/>
              </w:rPr>
              <w:t xml:space="preserve">Українські лікарі та лікарські осередки під владою Російської імперії наприкінці </w:t>
            </w:r>
            <w:r w:rsidRPr="003B3F86">
              <w:rPr>
                <w:rFonts w:ascii="Times New Roman" w:eastAsia="Calibri" w:hAnsi="Times New Roman" w:cs="Times New Roman"/>
                <w:sz w:val="24"/>
                <w:szCs w:val="24"/>
              </w:rPr>
              <w:t>XVIII</w:t>
            </w:r>
            <w:r w:rsidRPr="003B3F86">
              <w:rPr>
                <w:rFonts w:ascii="Times New Roman" w:eastAsia="Calibri" w:hAnsi="Times New Roman" w:cs="Times New Roman"/>
                <w:sz w:val="24"/>
                <w:szCs w:val="24"/>
                <w:lang w:val="uk-UA"/>
              </w:rPr>
              <w:t xml:space="preserve"> – ХІХ ст.</w:t>
            </w:r>
          </w:p>
        </w:tc>
        <w:tc>
          <w:tcPr>
            <w:tcW w:w="1098" w:type="dxa"/>
          </w:tcPr>
          <w:p w14:paraId="4FA9D69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4199B186"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403C3FA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626247E0"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6F6C394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25DE885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28B9E372" w14:textId="77777777" w:rsidTr="00F354C6">
        <w:tc>
          <w:tcPr>
            <w:tcW w:w="2868" w:type="dxa"/>
          </w:tcPr>
          <w:p w14:paraId="5835FADB" w14:textId="77777777" w:rsidR="003B3F86" w:rsidRPr="003B3F86" w:rsidRDefault="003B3F86" w:rsidP="003B3F86">
            <w:pPr>
              <w:keepNext/>
              <w:widowControl w:val="0"/>
              <w:numPr>
                <w:ilvl w:val="0"/>
                <w:numId w:val="2"/>
              </w:numPr>
              <w:tabs>
                <w:tab w:val="num" w:pos="0"/>
              </w:tabs>
              <w:suppressAutoHyphens/>
              <w:ind w:left="28" w:hanging="28"/>
              <w:outlineLvl w:val="0"/>
              <w:rPr>
                <w:rFonts w:ascii="Times New Roman" w:eastAsia="Times New Roman" w:hAnsi="Times New Roman" w:cs="Times New Roman"/>
                <w:b/>
                <w:bCs/>
                <w:sz w:val="24"/>
                <w:szCs w:val="24"/>
                <w:lang w:eastAsia="zh-CN"/>
              </w:rPr>
            </w:pPr>
            <w:r w:rsidRPr="003B3F86">
              <w:rPr>
                <w:rFonts w:ascii="Times New Roman" w:eastAsia="Times New Roman" w:hAnsi="Times New Roman" w:cs="Times New Roman"/>
                <w:b/>
                <w:bCs/>
                <w:sz w:val="24"/>
                <w:szCs w:val="24"/>
                <w:lang w:val="uk-UA" w:eastAsia="zh-CN"/>
              </w:rPr>
              <w:t xml:space="preserve">Тема 9.  </w:t>
            </w:r>
            <w:r w:rsidRPr="003B3F86">
              <w:rPr>
                <w:rFonts w:ascii="Times New Roman" w:eastAsia="Calibri" w:hAnsi="Times New Roman" w:cs="Times New Roman"/>
                <w:sz w:val="24"/>
                <w:szCs w:val="24"/>
                <w:lang w:val="uk-UA"/>
              </w:rPr>
              <w:t xml:space="preserve">Українські лікарі та лікарські осередки під владою </w:t>
            </w:r>
            <w:r w:rsidRPr="003B3F86">
              <w:rPr>
                <w:rFonts w:ascii="Times New Roman" w:eastAsia="Calibri" w:hAnsi="Times New Roman" w:cs="Times New Roman"/>
                <w:sz w:val="24"/>
                <w:szCs w:val="24"/>
              </w:rPr>
              <w:t>Австро-</w:t>
            </w:r>
            <w:proofErr w:type="spellStart"/>
            <w:r w:rsidRPr="003B3F86">
              <w:rPr>
                <w:rFonts w:ascii="Times New Roman" w:eastAsia="Calibri" w:hAnsi="Times New Roman" w:cs="Times New Roman"/>
                <w:sz w:val="24"/>
                <w:szCs w:val="24"/>
              </w:rPr>
              <w:t>Угорської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імперії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наприкінці</w:t>
            </w:r>
            <w:proofErr w:type="spellEnd"/>
            <w:r w:rsidRPr="003B3F86">
              <w:rPr>
                <w:rFonts w:ascii="Times New Roman" w:eastAsia="Calibri" w:hAnsi="Times New Roman" w:cs="Times New Roman"/>
                <w:sz w:val="24"/>
                <w:szCs w:val="24"/>
              </w:rPr>
              <w:t xml:space="preserve"> XVIII – ХІХ ст.</w:t>
            </w:r>
          </w:p>
        </w:tc>
        <w:tc>
          <w:tcPr>
            <w:tcW w:w="1098" w:type="dxa"/>
          </w:tcPr>
          <w:p w14:paraId="29E59A9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6869914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34F7A15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1AF48DA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32EBD2E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1C05E1F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20BB4A80" w14:textId="77777777" w:rsidTr="00F354C6">
        <w:tc>
          <w:tcPr>
            <w:tcW w:w="2868" w:type="dxa"/>
          </w:tcPr>
          <w:p w14:paraId="7E5760C8" w14:textId="77777777" w:rsidR="003B3F86" w:rsidRPr="003B3F86" w:rsidRDefault="003B3F86" w:rsidP="003B3F86">
            <w:pPr>
              <w:keepNext/>
              <w:numPr>
                <w:ilvl w:val="0"/>
                <w:numId w:val="2"/>
              </w:numPr>
              <w:tabs>
                <w:tab w:val="num" w:pos="0"/>
              </w:tabs>
              <w:suppressAutoHyphens/>
              <w:outlineLvl w:val="0"/>
              <w:rPr>
                <w:rFonts w:ascii="Times New Roman" w:eastAsia="Times New Roman" w:hAnsi="Times New Roman" w:cs="Times New Roman"/>
                <w:b/>
                <w:bCs/>
                <w:sz w:val="24"/>
                <w:szCs w:val="24"/>
                <w:lang w:eastAsia="zh-CN"/>
              </w:rPr>
            </w:pPr>
            <w:r w:rsidRPr="003B3F86">
              <w:rPr>
                <w:rFonts w:ascii="Times New Roman" w:eastAsia="Times New Roman" w:hAnsi="Times New Roman" w:cs="Times New Roman"/>
                <w:b/>
                <w:bCs/>
                <w:sz w:val="24"/>
                <w:szCs w:val="24"/>
                <w:lang w:eastAsia="zh-CN"/>
              </w:rPr>
              <w:t xml:space="preserve">Тема 10.  </w:t>
            </w:r>
            <w:proofErr w:type="spellStart"/>
            <w:r w:rsidRPr="003B3F86">
              <w:rPr>
                <w:rFonts w:ascii="Times New Roman" w:eastAsia="Calibri" w:hAnsi="Times New Roman" w:cs="Times New Roman"/>
                <w:sz w:val="24"/>
                <w:szCs w:val="24"/>
              </w:rPr>
              <w:t>Розвиток</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української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медичної</w:t>
            </w:r>
            <w:proofErr w:type="spellEnd"/>
            <w:r w:rsidRPr="003B3F86">
              <w:rPr>
                <w:rFonts w:ascii="Times New Roman" w:eastAsia="Calibri" w:hAnsi="Times New Roman" w:cs="Times New Roman"/>
                <w:sz w:val="24"/>
                <w:szCs w:val="24"/>
              </w:rPr>
              <w:t xml:space="preserve"> науки у </w:t>
            </w:r>
            <w:proofErr w:type="spellStart"/>
            <w:r w:rsidRPr="003B3F86">
              <w:rPr>
                <w:rFonts w:ascii="Times New Roman" w:eastAsia="Calibri" w:hAnsi="Times New Roman" w:cs="Times New Roman"/>
                <w:sz w:val="24"/>
                <w:szCs w:val="24"/>
              </w:rPr>
              <w:t>першій</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декаді</w:t>
            </w:r>
            <w:proofErr w:type="spellEnd"/>
            <w:r w:rsidRPr="003B3F86">
              <w:rPr>
                <w:rFonts w:ascii="Times New Roman" w:eastAsia="Calibri" w:hAnsi="Times New Roman" w:cs="Times New Roman"/>
                <w:sz w:val="24"/>
                <w:szCs w:val="24"/>
              </w:rPr>
              <w:t xml:space="preserve"> ХХ </w:t>
            </w:r>
            <w:proofErr w:type="spellStart"/>
            <w:r w:rsidRPr="003B3F86">
              <w:rPr>
                <w:rFonts w:ascii="Times New Roman" w:eastAsia="Calibri" w:hAnsi="Times New Roman" w:cs="Times New Roman"/>
                <w:sz w:val="24"/>
                <w:szCs w:val="24"/>
              </w:rPr>
              <w:t>століття</w:t>
            </w:r>
            <w:proofErr w:type="spellEnd"/>
            <w:r w:rsidRPr="003B3F86">
              <w:rPr>
                <w:rFonts w:ascii="Times New Roman" w:eastAsia="Calibri" w:hAnsi="Times New Roman" w:cs="Times New Roman"/>
                <w:sz w:val="24"/>
                <w:szCs w:val="24"/>
              </w:rPr>
              <w:t>.</w:t>
            </w:r>
            <w:r w:rsidRPr="003B3F86">
              <w:rPr>
                <w:rFonts w:ascii="Times New Roman" w:eastAsia="Times New Roman" w:hAnsi="Times New Roman" w:cs="Times New Roman"/>
                <w:b/>
                <w:bCs/>
                <w:sz w:val="24"/>
                <w:szCs w:val="24"/>
                <w:lang w:eastAsia="zh-CN"/>
              </w:rPr>
              <w:t>.</w:t>
            </w:r>
          </w:p>
        </w:tc>
        <w:tc>
          <w:tcPr>
            <w:tcW w:w="1098" w:type="dxa"/>
          </w:tcPr>
          <w:p w14:paraId="7928C6B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2C5CA0F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7898040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7ADED096"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50F5011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623830F6"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4C2AEF9C" w14:textId="77777777" w:rsidTr="00F354C6">
        <w:tc>
          <w:tcPr>
            <w:tcW w:w="2868" w:type="dxa"/>
          </w:tcPr>
          <w:p w14:paraId="4C25D103" w14:textId="77777777" w:rsidR="003B3F86" w:rsidRPr="003B3F86" w:rsidRDefault="003B3F86" w:rsidP="003B3F86">
            <w:pPr>
              <w:numPr>
                <w:ilvl w:val="0"/>
                <w:numId w:val="2"/>
              </w:numPr>
              <w:tabs>
                <w:tab w:val="num" w:pos="0"/>
              </w:tabs>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11.</w:t>
            </w:r>
            <w:r w:rsidRPr="003B3F86">
              <w:rPr>
                <w:rFonts w:ascii="Times New Roman" w:eastAsia="Calibri" w:hAnsi="Times New Roman" w:cs="Times New Roman"/>
                <w:sz w:val="24"/>
                <w:szCs w:val="24"/>
              </w:rPr>
              <w:t xml:space="preserve"> Медицина на </w:t>
            </w:r>
            <w:proofErr w:type="spellStart"/>
            <w:r w:rsidRPr="003B3F86">
              <w:rPr>
                <w:rFonts w:ascii="Times New Roman" w:eastAsia="Calibri" w:hAnsi="Times New Roman" w:cs="Times New Roman"/>
                <w:sz w:val="24"/>
                <w:szCs w:val="24"/>
              </w:rPr>
              <w:t>Одещині</w:t>
            </w:r>
            <w:proofErr w:type="spellEnd"/>
            <w:r w:rsidRPr="003B3F86">
              <w:rPr>
                <w:rFonts w:ascii="Times New Roman" w:eastAsia="Calibri" w:hAnsi="Times New Roman" w:cs="Times New Roman"/>
                <w:sz w:val="24"/>
                <w:szCs w:val="24"/>
              </w:rPr>
              <w:t xml:space="preserve"> у ХІХ – </w:t>
            </w:r>
            <w:proofErr w:type="spellStart"/>
            <w:r w:rsidRPr="003B3F86">
              <w:rPr>
                <w:rFonts w:ascii="Times New Roman" w:eastAsia="Calibri" w:hAnsi="Times New Roman" w:cs="Times New Roman"/>
                <w:sz w:val="24"/>
                <w:szCs w:val="24"/>
              </w:rPr>
              <w:t>поч</w:t>
            </w:r>
            <w:proofErr w:type="spellEnd"/>
            <w:r w:rsidRPr="003B3F86">
              <w:rPr>
                <w:rFonts w:ascii="Times New Roman" w:eastAsia="Calibri" w:hAnsi="Times New Roman" w:cs="Times New Roman"/>
                <w:sz w:val="24"/>
                <w:szCs w:val="24"/>
              </w:rPr>
              <w:t>. ХХ ст.</w:t>
            </w:r>
          </w:p>
        </w:tc>
        <w:tc>
          <w:tcPr>
            <w:tcW w:w="1098" w:type="dxa"/>
          </w:tcPr>
          <w:p w14:paraId="61D048F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0E8CF72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50F1E2C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6A95460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7BAB752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7BBAE68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79C92C58" w14:textId="77777777" w:rsidTr="00F354C6">
        <w:tc>
          <w:tcPr>
            <w:tcW w:w="2868" w:type="dxa"/>
          </w:tcPr>
          <w:p w14:paraId="2637056C"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12.</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Організація</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військової</w:t>
            </w:r>
            <w:proofErr w:type="spellEnd"/>
            <w:r w:rsidRPr="003B3F86">
              <w:rPr>
                <w:rFonts w:ascii="Times New Roman" w:eastAsia="Calibri" w:hAnsi="Times New Roman" w:cs="Times New Roman"/>
                <w:sz w:val="24"/>
                <w:szCs w:val="24"/>
              </w:rPr>
              <w:t xml:space="preserve"> медико-</w:t>
            </w:r>
            <w:proofErr w:type="spellStart"/>
            <w:r w:rsidRPr="003B3F86">
              <w:rPr>
                <w:rFonts w:ascii="Times New Roman" w:eastAsia="Calibri" w:hAnsi="Times New Roman" w:cs="Times New Roman"/>
                <w:sz w:val="24"/>
                <w:szCs w:val="24"/>
              </w:rPr>
              <w:t>санітарної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служби</w:t>
            </w:r>
            <w:proofErr w:type="spellEnd"/>
            <w:r w:rsidRPr="003B3F86">
              <w:rPr>
                <w:rFonts w:ascii="Times New Roman" w:eastAsia="Calibri" w:hAnsi="Times New Roman" w:cs="Times New Roman"/>
                <w:sz w:val="24"/>
                <w:szCs w:val="24"/>
              </w:rPr>
              <w:t xml:space="preserve"> УСС, УГА, </w:t>
            </w:r>
            <w:proofErr w:type="spellStart"/>
            <w:r w:rsidRPr="003B3F86">
              <w:rPr>
                <w:rFonts w:ascii="Times New Roman" w:eastAsia="Calibri" w:hAnsi="Times New Roman" w:cs="Times New Roman"/>
                <w:sz w:val="24"/>
                <w:szCs w:val="24"/>
              </w:rPr>
              <w:t>Армії</w:t>
            </w:r>
            <w:proofErr w:type="spellEnd"/>
            <w:r w:rsidRPr="003B3F86">
              <w:rPr>
                <w:rFonts w:ascii="Times New Roman" w:eastAsia="Calibri" w:hAnsi="Times New Roman" w:cs="Times New Roman"/>
                <w:sz w:val="24"/>
                <w:szCs w:val="24"/>
              </w:rPr>
              <w:t xml:space="preserve"> УНР та </w:t>
            </w:r>
            <w:proofErr w:type="spellStart"/>
            <w:r w:rsidRPr="003B3F86">
              <w:rPr>
                <w:rFonts w:ascii="Times New Roman" w:eastAsia="Calibri" w:hAnsi="Times New Roman" w:cs="Times New Roman"/>
                <w:sz w:val="24"/>
                <w:szCs w:val="24"/>
              </w:rPr>
              <w:t>Гетьманату</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Скоропадського</w:t>
            </w:r>
            <w:proofErr w:type="spellEnd"/>
            <w:r w:rsidRPr="003B3F86">
              <w:rPr>
                <w:rFonts w:ascii="Times New Roman" w:eastAsia="Calibri" w:hAnsi="Times New Roman" w:cs="Times New Roman"/>
                <w:sz w:val="24"/>
                <w:szCs w:val="24"/>
              </w:rPr>
              <w:t xml:space="preserve"> </w:t>
            </w:r>
          </w:p>
        </w:tc>
        <w:tc>
          <w:tcPr>
            <w:tcW w:w="1098" w:type="dxa"/>
          </w:tcPr>
          <w:p w14:paraId="27D7BA3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1A10338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7A96014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67BB2FC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1325717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1E7E993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53B27066" w14:textId="77777777" w:rsidTr="00F354C6">
        <w:tc>
          <w:tcPr>
            <w:tcW w:w="2868" w:type="dxa"/>
          </w:tcPr>
          <w:p w14:paraId="35B729D9" w14:textId="77777777" w:rsidR="003B3F86" w:rsidRPr="003B3F86" w:rsidRDefault="003B3F86" w:rsidP="003B3F86">
            <w:pPr>
              <w:keepNext/>
              <w:numPr>
                <w:ilvl w:val="0"/>
                <w:numId w:val="2"/>
              </w:numPr>
              <w:tabs>
                <w:tab w:val="num" w:pos="0"/>
              </w:tabs>
              <w:suppressAutoHyphens/>
              <w:outlineLvl w:val="0"/>
              <w:rPr>
                <w:rFonts w:ascii="Times New Roman" w:eastAsia="Times New Roman" w:hAnsi="Times New Roman" w:cs="Times New Roman"/>
                <w:b/>
                <w:bCs/>
                <w:sz w:val="24"/>
                <w:szCs w:val="24"/>
                <w:lang w:eastAsia="zh-CN"/>
              </w:rPr>
            </w:pPr>
            <w:r w:rsidRPr="003B3F86">
              <w:rPr>
                <w:rFonts w:ascii="Times New Roman" w:eastAsia="Times New Roman" w:hAnsi="Times New Roman" w:cs="Times New Roman"/>
                <w:b/>
                <w:bCs/>
                <w:sz w:val="24"/>
                <w:szCs w:val="24"/>
                <w:lang w:eastAsia="zh-CN"/>
              </w:rPr>
              <w:t xml:space="preserve">Тема 13. </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Розвиток</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вітчизняної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медицини</w:t>
            </w:r>
            <w:proofErr w:type="spellEnd"/>
            <w:r w:rsidRPr="003B3F86">
              <w:rPr>
                <w:rFonts w:ascii="Times New Roman" w:eastAsia="Calibri" w:hAnsi="Times New Roman" w:cs="Times New Roman"/>
                <w:sz w:val="24"/>
                <w:szCs w:val="24"/>
              </w:rPr>
              <w:t xml:space="preserve"> в УРСР у </w:t>
            </w:r>
            <w:proofErr w:type="spellStart"/>
            <w:r w:rsidRPr="003B3F86">
              <w:rPr>
                <w:rFonts w:ascii="Times New Roman" w:eastAsia="Calibri" w:hAnsi="Times New Roman" w:cs="Times New Roman"/>
                <w:sz w:val="24"/>
                <w:szCs w:val="24"/>
              </w:rPr>
              <w:t>міжвоєнний</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період</w:t>
            </w:r>
            <w:proofErr w:type="spellEnd"/>
            <w:r w:rsidRPr="003B3F86">
              <w:rPr>
                <w:rFonts w:ascii="Times New Roman" w:eastAsia="Calibri" w:hAnsi="Times New Roman" w:cs="Times New Roman"/>
                <w:sz w:val="24"/>
                <w:szCs w:val="24"/>
              </w:rPr>
              <w:t xml:space="preserve"> 1920-1930-ті </w:t>
            </w:r>
            <w:proofErr w:type="spellStart"/>
            <w:r w:rsidRPr="003B3F86">
              <w:rPr>
                <w:rFonts w:ascii="Times New Roman" w:eastAsia="Calibri" w:hAnsi="Times New Roman" w:cs="Times New Roman"/>
                <w:sz w:val="24"/>
                <w:szCs w:val="24"/>
              </w:rPr>
              <w:t>рр</w:t>
            </w:r>
            <w:proofErr w:type="spellEnd"/>
            <w:r w:rsidRPr="003B3F86">
              <w:rPr>
                <w:rFonts w:ascii="Times New Roman" w:eastAsia="Calibri" w:hAnsi="Times New Roman" w:cs="Times New Roman"/>
                <w:sz w:val="24"/>
                <w:szCs w:val="24"/>
              </w:rPr>
              <w:t xml:space="preserve">. </w:t>
            </w:r>
          </w:p>
        </w:tc>
        <w:tc>
          <w:tcPr>
            <w:tcW w:w="1098" w:type="dxa"/>
          </w:tcPr>
          <w:p w14:paraId="4ECD49A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348FE4D0"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0F49C22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1BAAFE2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09E60FA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59F2D3C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331AB78F" w14:textId="77777777" w:rsidTr="00F354C6">
        <w:tc>
          <w:tcPr>
            <w:tcW w:w="2868" w:type="dxa"/>
          </w:tcPr>
          <w:p w14:paraId="7F8ED85C"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14.</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Українська</w:t>
            </w:r>
            <w:proofErr w:type="spellEnd"/>
            <w:r w:rsidRPr="003B3F86">
              <w:rPr>
                <w:rFonts w:ascii="Times New Roman" w:eastAsia="Calibri" w:hAnsi="Times New Roman" w:cs="Times New Roman"/>
                <w:sz w:val="24"/>
                <w:szCs w:val="24"/>
              </w:rPr>
              <w:t xml:space="preserve"> медицина у </w:t>
            </w:r>
            <w:proofErr w:type="spellStart"/>
            <w:r w:rsidRPr="003B3F86">
              <w:rPr>
                <w:rFonts w:ascii="Times New Roman" w:eastAsia="Calibri" w:hAnsi="Times New Roman" w:cs="Times New Roman"/>
                <w:sz w:val="24"/>
                <w:szCs w:val="24"/>
              </w:rPr>
              <w:t>Європі</w:t>
            </w:r>
            <w:proofErr w:type="spellEnd"/>
            <w:r w:rsidRPr="003B3F86">
              <w:rPr>
                <w:rFonts w:ascii="Times New Roman" w:eastAsia="Calibri" w:hAnsi="Times New Roman" w:cs="Times New Roman"/>
                <w:sz w:val="24"/>
                <w:szCs w:val="24"/>
              </w:rPr>
              <w:t xml:space="preserve"> у </w:t>
            </w:r>
            <w:proofErr w:type="spellStart"/>
            <w:r w:rsidRPr="003B3F86">
              <w:rPr>
                <w:rFonts w:ascii="Times New Roman" w:eastAsia="Calibri" w:hAnsi="Times New Roman" w:cs="Times New Roman"/>
                <w:sz w:val="24"/>
                <w:szCs w:val="24"/>
              </w:rPr>
              <w:t>міжвоєнний</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період</w:t>
            </w:r>
            <w:proofErr w:type="spellEnd"/>
            <w:r w:rsidRPr="003B3F86">
              <w:rPr>
                <w:rFonts w:ascii="Times New Roman" w:eastAsia="Calibri" w:hAnsi="Times New Roman" w:cs="Times New Roman"/>
                <w:sz w:val="24"/>
                <w:szCs w:val="24"/>
              </w:rPr>
              <w:t xml:space="preserve"> 1920-1930-ті </w:t>
            </w:r>
            <w:proofErr w:type="spellStart"/>
            <w:r w:rsidRPr="003B3F86">
              <w:rPr>
                <w:rFonts w:ascii="Times New Roman" w:eastAsia="Calibri" w:hAnsi="Times New Roman" w:cs="Times New Roman"/>
                <w:sz w:val="24"/>
                <w:szCs w:val="24"/>
              </w:rPr>
              <w:t>рр</w:t>
            </w:r>
            <w:proofErr w:type="spellEnd"/>
            <w:r w:rsidRPr="003B3F86">
              <w:rPr>
                <w:rFonts w:ascii="Times New Roman" w:eastAsia="Calibri" w:hAnsi="Times New Roman" w:cs="Times New Roman"/>
                <w:sz w:val="24"/>
                <w:szCs w:val="24"/>
              </w:rPr>
              <w:t>.</w:t>
            </w:r>
          </w:p>
        </w:tc>
        <w:tc>
          <w:tcPr>
            <w:tcW w:w="1098" w:type="dxa"/>
          </w:tcPr>
          <w:p w14:paraId="260F436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329A65C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683F00BE"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540C727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7C90C36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58A4534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26CC262F" w14:textId="77777777" w:rsidTr="00F354C6">
        <w:tc>
          <w:tcPr>
            <w:tcW w:w="2868" w:type="dxa"/>
          </w:tcPr>
          <w:p w14:paraId="2300C5B6"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15.</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Український</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Червоний</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Хрест</w:t>
            </w:r>
            <w:proofErr w:type="spellEnd"/>
            <w:r w:rsidRPr="003B3F86">
              <w:rPr>
                <w:rFonts w:ascii="Times New Roman" w:eastAsia="Calibri" w:hAnsi="Times New Roman" w:cs="Times New Roman"/>
                <w:sz w:val="24"/>
                <w:szCs w:val="24"/>
              </w:rPr>
              <w:t xml:space="preserve"> в роки </w:t>
            </w:r>
            <w:proofErr w:type="spellStart"/>
            <w:r w:rsidRPr="003B3F86">
              <w:rPr>
                <w:rFonts w:ascii="Times New Roman" w:eastAsia="Calibri" w:hAnsi="Times New Roman" w:cs="Times New Roman"/>
                <w:sz w:val="24"/>
                <w:szCs w:val="24"/>
              </w:rPr>
              <w:t>Другої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світової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війни</w:t>
            </w:r>
            <w:proofErr w:type="spellEnd"/>
            <w:r w:rsidRPr="003B3F86">
              <w:rPr>
                <w:rFonts w:ascii="Times New Roman" w:eastAsia="Calibri" w:hAnsi="Times New Roman" w:cs="Times New Roman"/>
                <w:sz w:val="24"/>
                <w:szCs w:val="24"/>
              </w:rPr>
              <w:t xml:space="preserve"> 1939-1945 </w:t>
            </w:r>
            <w:proofErr w:type="spellStart"/>
            <w:r w:rsidRPr="003B3F86">
              <w:rPr>
                <w:rFonts w:ascii="Times New Roman" w:eastAsia="Calibri" w:hAnsi="Times New Roman" w:cs="Times New Roman"/>
                <w:sz w:val="24"/>
                <w:szCs w:val="24"/>
              </w:rPr>
              <w:t>рр</w:t>
            </w:r>
            <w:proofErr w:type="spellEnd"/>
            <w:r w:rsidRPr="003B3F86">
              <w:rPr>
                <w:rFonts w:ascii="Times New Roman" w:eastAsia="Calibri" w:hAnsi="Times New Roman" w:cs="Times New Roman"/>
                <w:sz w:val="24"/>
                <w:szCs w:val="24"/>
              </w:rPr>
              <w:t>.</w:t>
            </w:r>
          </w:p>
        </w:tc>
        <w:tc>
          <w:tcPr>
            <w:tcW w:w="1098" w:type="dxa"/>
          </w:tcPr>
          <w:p w14:paraId="6FADAC0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74ACC13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227D117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33136B1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0AFFB33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0E8BDDE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2BFC26EF" w14:textId="77777777" w:rsidTr="00F354C6">
        <w:tc>
          <w:tcPr>
            <w:tcW w:w="2868" w:type="dxa"/>
          </w:tcPr>
          <w:p w14:paraId="00E18EF4"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16.</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Радянська</w:t>
            </w:r>
            <w:proofErr w:type="spellEnd"/>
            <w:r w:rsidRPr="003B3F86">
              <w:rPr>
                <w:rFonts w:ascii="Times New Roman" w:eastAsia="Calibri" w:hAnsi="Times New Roman" w:cs="Times New Roman"/>
                <w:sz w:val="24"/>
                <w:szCs w:val="24"/>
              </w:rPr>
              <w:t xml:space="preserve"> медицина в роки </w:t>
            </w:r>
            <w:proofErr w:type="spellStart"/>
            <w:r w:rsidRPr="003B3F86">
              <w:rPr>
                <w:rFonts w:ascii="Times New Roman" w:eastAsia="Calibri" w:hAnsi="Times New Roman" w:cs="Times New Roman"/>
                <w:sz w:val="24"/>
                <w:szCs w:val="24"/>
              </w:rPr>
              <w:t>Другої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світової</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війни</w:t>
            </w:r>
            <w:proofErr w:type="spellEnd"/>
            <w:r w:rsidRPr="003B3F86">
              <w:rPr>
                <w:rFonts w:ascii="Times New Roman" w:eastAsia="Calibri" w:hAnsi="Times New Roman" w:cs="Times New Roman"/>
                <w:sz w:val="24"/>
                <w:szCs w:val="24"/>
              </w:rPr>
              <w:t xml:space="preserve"> 1939-1945 </w:t>
            </w:r>
            <w:proofErr w:type="spellStart"/>
            <w:r w:rsidRPr="003B3F86">
              <w:rPr>
                <w:rFonts w:ascii="Times New Roman" w:eastAsia="Calibri" w:hAnsi="Times New Roman" w:cs="Times New Roman"/>
                <w:sz w:val="24"/>
                <w:szCs w:val="24"/>
              </w:rPr>
              <w:t>рр</w:t>
            </w:r>
            <w:proofErr w:type="spellEnd"/>
            <w:r w:rsidRPr="003B3F86">
              <w:rPr>
                <w:rFonts w:ascii="Times New Roman" w:eastAsia="Calibri" w:hAnsi="Times New Roman" w:cs="Times New Roman"/>
                <w:sz w:val="24"/>
                <w:szCs w:val="24"/>
              </w:rPr>
              <w:t>.</w:t>
            </w:r>
          </w:p>
        </w:tc>
        <w:tc>
          <w:tcPr>
            <w:tcW w:w="1098" w:type="dxa"/>
          </w:tcPr>
          <w:p w14:paraId="6835CAC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72B03D1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6E24344E"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7DF780E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1B1925C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2ECA8FD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1F4155A8" w14:textId="77777777" w:rsidTr="00F354C6">
        <w:tc>
          <w:tcPr>
            <w:tcW w:w="2868" w:type="dxa"/>
          </w:tcPr>
          <w:p w14:paraId="036E68C8"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 xml:space="preserve">Тема 17. </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Львівська</w:t>
            </w:r>
            <w:proofErr w:type="spellEnd"/>
            <w:r w:rsidRPr="003B3F86">
              <w:rPr>
                <w:rFonts w:ascii="Times New Roman" w:eastAsia="Calibri" w:hAnsi="Times New Roman" w:cs="Times New Roman"/>
                <w:sz w:val="24"/>
                <w:szCs w:val="24"/>
              </w:rPr>
              <w:t xml:space="preserve"> та </w:t>
            </w:r>
            <w:proofErr w:type="spellStart"/>
            <w:r w:rsidRPr="003B3F86">
              <w:rPr>
                <w:rFonts w:ascii="Times New Roman" w:eastAsia="Calibri" w:hAnsi="Times New Roman" w:cs="Times New Roman"/>
                <w:sz w:val="24"/>
                <w:szCs w:val="24"/>
              </w:rPr>
              <w:t>Тернопільська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наукові</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медичні</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школи</w:t>
            </w:r>
            <w:proofErr w:type="spellEnd"/>
            <w:r w:rsidRPr="003B3F86">
              <w:rPr>
                <w:rFonts w:ascii="Times New Roman" w:eastAsia="Calibri" w:hAnsi="Times New Roman" w:cs="Times New Roman"/>
                <w:sz w:val="24"/>
                <w:szCs w:val="24"/>
              </w:rPr>
              <w:t>.</w:t>
            </w:r>
          </w:p>
        </w:tc>
        <w:tc>
          <w:tcPr>
            <w:tcW w:w="1098" w:type="dxa"/>
          </w:tcPr>
          <w:p w14:paraId="3DB67ED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c>
          <w:tcPr>
            <w:tcW w:w="868" w:type="dxa"/>
          </w:tcPr>
          <w:p w14:paraId="1D2D1B8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6685FBE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3D1EDD4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641B1A3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7EC9D01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r>
      <w:tr w:rsidR="003B3F86" w:rsidRPr="003B3F86" w14:paraId="2F3C8627" w14:textId="77777777" w:rsidTr="00F354C6">
        <w:tc>
          <w:tcPr>
            <w:tcW w:w="2868" w:type="dxa"/>
          </w:tcPr>
          <w:p w14:paraId="287FCA33"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 xml:space="preserve">Тема 18. </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Вінницька</w:t>
            </w:r>
            <w:proofErr w:type="spellEnd"/>
            <w:r w:rsidRPr="003B3F86">
              <w:rPr>
                <w:rFonts w:ascii="Times New Roman" w:eastAsia="Calibri" w:hAnsi="Times New Roman" w:cs="Times New Roman"/>
                <w:sz w:val="24"/>
                <w:szCs w:val="24"/>
              </w:rPr>
              <w:t xml:space="preserve"> та </w:t>
            </w:r>
            <w:proofErr w:type="spellStart"/>
            <w:r w:rsidRPr="003B3F86">
              <w:rPr>
                <w:rFonts w:ascii="Times New Roman" w:eastAsia="Calibri" w:hAnsi="Times New Roman" w:cs="Times New Roman"/>
                <w:sz w:val="24"/>
                <w:szCs w:val="24"/>
              </w:rPr>
              <w:t>Буковинська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наукові</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медичні</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школи</w:t>
            </w:r>
            <w:proofErr w:type="spellEnd"/>
            <w:r w:rsidRPr="003B3F86">
              <w:rPr>
                <w:rFonts w:ascii="Times New Roman" w:eastAsia="Calibri" w:hAnsi="Times New Roman" w:cs="Times New Roman"/>
                <w:b/>
                <w:sz w:val="24"/>
                <w:szCs w:val="24"/>
              </w:rPr>
              <w:t xml:space="preserve"> </w:t>
            </w:r>
          </w:p>
        </w:tc>
        <w:tc>
          <w:tcPr>
            <w:tcW w:w="1098" w:type="dxa"/>
          </w:tcPr>
          <w:p w14:paraId="497CDAE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c>
          <w:tcPr>
            <w:tcW w:w="868" w:type="dxa"/>
          </w:tcPr>
          <w:p w14:paraId="55E6714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0493EAA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399E2EA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046FE382"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53779FDB"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r>
      <w:tr w:rsidR="003B3F86" w:rsidRPr="003B3F86" w14:paraId="0D51A7DB" w14:textId="77777777" w:rsidTr="00F354C6">
        <w:tc>
          <w:tcPr>
            <w:tcW w:w="2868" w:type="dxa"/>
          </w:tcPr>
          <w:p w14:paraId="3FF347BB"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19.</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Харківська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Донецька</w:t>
            </w:r>
            <w:proofErr w:type="spellEnd"/>
            <w:r w:rsidRPr="003B3F86">
              <w:rPr>
                <w:rFonts w:ascii="Times New Roman" w:eastAsia="Calibri" w:hAnsi="Times New Roman" w:cs="Times New Roman"/>
                <w:sz w:val="24"/>
                <w:szCs w:val="24"/>
              </w:rPr>
              <w:t xml:space="preserve"> та </w:t>
            </w:r>
            <w:proofErr w:type="spellStart"/>
            <w:r w:rsidRPr="003B3F86">
              <w:rPr>
                <w:rFonts w:ascii="Times New Roman" w:eastAsia="Calibri" w:hAnsi="Times New Roman" w:cs="Times New Roman"/>
                <w:sz w:val="24"/>
                <w:szCs w:val="24"/>
              </w:rPr>
              <w:t>Дніпровська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наукові</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медичні</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школи</w:t>
            </w:r>
            <w:proofErr w:type="spellEnd"/>
            <w:r w:rsidRPr="003B3F86">
              <w:rPr>
                <w:rFonts w:ascii="Times New Roman" w:eastAsia="Calibri" w:hAnsi="Times New Roman" w:cs="Times New Roman"/>
                <w:sz w:val="24"/>
                <w:szCs w:val="24"/>
              </w:rPr>
              <w:t>.</w:t>
            </w:r>
          </w:p>
        </w:tc>
        <w:tc>
          <w:tcPr>
            <w:tcW w:w="1098" w:type="dxa"/>
          </w:tcPr>
          <w:p w14:paraId="7313A84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c>
          <w:tcPr>
            <w:tcW w:w="868" w:type="dxa"/>
          </w:tcPr>
          <w:p w14:paraId="542C63DE"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46002A0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0F58CAA6"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5C630B0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5EAC269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r>
      <w:tr w:rsidR="003B3F86" w:rsidRPr="003B3F86" w14:paraId="143DAF9D" w14:textId="77777777" w:rsidTr="00F354C6">
        <w:tc>
          <w:tcPr>
            <w:tcW w:w="2868" w:type="dxa"/>
          </w:tcPr>
          <w:p w14:paraId="10A14218"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lastRenderedPageBreak/>
              <w:t>Тема 20.</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Одеська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наукова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медична</w:t>
            </w:r>
            <w:proofErr w:type="spellEnd"/>
            <w:r w:rsidRPr="003B3F86">
              <w:rPr>
                <w:rFonts w:ascii="Times New Roman" w:eastAsia="Calibri" w:hAnsi="Times New Roman" w:cs="Times New Roman"/>
                <w:sz w:val="24"/>
                <w:szCs w:val="24"/>
              </w:rPr>
              <w:t xml:space="preserve"> школа </w:t>
            </w:r>
          </w:p>
        </w:tc>
        <w:tc>
          <w:tcPr>
            <w:tcW w:w="1098" w:type="dxa"/>
          </w:tcPr>
          <w:p w14:paraId="15715BC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868" w:type="dxa"/>
          </w:tcPr>
          <w:p w14:paraId="38DA9897"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351CB4A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294AE4F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2</w:t>
            </w:r>
          </w:p>
        </w:tc>
        <w:tc>
          <w:tcPr>
            <w:tcW w:w="1541" w:type="dxa"/>
          </w:tcPr>
          <w:p w14:paraId="393F05CA"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41CDEE5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3B3F86" w:rsidRPr="003B3F86" w14:paraId="440A809F" w14:textId="77777777" w:rsidTr="00F354C6">
        <w:tc>
          <w:tcPr>
            <w:tcW w:w="2868" w:type="dxa"/>
          </w:tcPr>
          <w:p w14:paraId="1D86E75D" w14:textId="77777777" w:rsidR="003B3F86" w:rsidRPr="003B3F86" w:rsidRDefault="003B3F86" w:rsidP="003B3F86">
            <w:pPr>
              <w:contextualSpacing/>
              <w:rPr>
                <w:rFonts w:ascii="Times New Roman" w:eastAsia="Calibri" w:hAnsi="Times New Roman" w:cs="Times New Roman"/>
                <w:sz w:val="24"/>
                <w:szCs w:val="24"/>
              </w:rPr>
            </w:pPr>
            <w:r w:rsidRPr="003B3F86">
              <w:rPr>
                <w:rFonts w:ascii="Times New Roman" w:eastAsia="Calibri" w:hAnsi="Times New Roman" w:cs="Times New Roman"/>
                <w:b/>
                <w:sz w:val="24"/>
                <w:szCs w:val="24"/>
              </w:rPr>
              <w:t>Тема 21</w:t>
            </w:r>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Київська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наукова</w:t>
            </w:r>
            <w:proofErr w:type="spellEnd"/>
            <w:r w:rsidRPr="003B3F86">
              <w:rPr>
                <w:rFonts w:ascii="Times New Roman" w:eastAsia="Calibri" w:hAnsi="Times New Roman" w:cs="Times New Roman"/>
                <w:sz w:val="24"/>
                <w:szCs w:val="24"/>
              </w:rPr>
              <w:t xml:space="preserve"> </w:t>
            </w:r>
            <w:proofErr w:type="spellStart"/>
            <w:r w:rsidRPr="003B3F86">
              <w:rPr>
                <w:rFonts w:ascii="Times New Roman" w:eastAsia="Calibri" w:hAnsi="Times New Roman" w:cs="Times New Roman"/>
                <w:sz w:val="24"/>
                <w:szCs w:val="24"/>
              </w:rPr>
              <w:t>медична</w:t>
            </w:r>
            <w:proofErr w:type="spellEnd"/>
            <w:r w:rsidRPr="003B3F86">
              <w:rPr>
                <w:rFonts w:ascii="Times New Roman" w:eastAsia="Calibri" w:hAnsi="Times New Roman" w:cs="Times New Roman"/>
                <w:sz w:val="24"/>
                <w:szCs w:val="24"/>
              </w:rPr>
              <w:t xml:space="preserve"> школа</w:t>
            </w:r>
            <w:r w:rsidRPr="003B3F86">
              <w:rPr>
                <w:rFonts w:ascii="Times New Roman" w:eastAsia="Calibri" w:hAnsi="Times New Roman" w:cs="Times New Roman"/>
                <w:b/>
                <w:sz w:val="24"/>
                <w:szCs w:val="24"/>
              </w:rPr>
              <w:t xml:space="preserve"> </w:t>
            </w:r>
          </w:p>
        </w:tc>
        <w:tc>
          <w:tcPr>
            <w:tcW w:w="1098" w:type="dxa"/>
          </w:tcPr>
          <w:p w14:paraId="5B669FA5"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c>
          <w:tcPr>
            <w:tcW w:w="868" w:type="dxa"/>
          </w:tcPr>
          <w:p w14:paraId="0B07540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332EAD1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20B409F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35EE9601"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1" w:type="dxa"/>
          </w:tcPr>
          <w:p w14:paraId="1CFD7F54"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10</w:t>
            </w:r>
          </w:p>
        </w:tc>
      </w:tr>
    </w:tbl>
    <w:tbl>
      <w:tblPr>
        <w:tblStyle w:val="a3"/>
        <w:tblW w:w="0" w:type="auto"/>
        <w:tblLook w:val="04A0" w:firstRow="1" w:lastRow="0" w:firstColumn="1" w:lastColumn="0" w:noHBand="0" w:noVBand="1"/>
      </w:tblPr>
      <w:tblGrid>
        <w:gridCol w:w="2923"/>
        <w:gridCol w:w="1098"/>
        <w:gridCol w:w="860"/>
        <w:gridCol w:w="1177"/>
        <w:gridCol w:w="1330"/>
        <w:gridCol w:w="1523"/>
        <w:gridCol w:w="718"/>
      </w:tblGrid>
      <w:tr w:rsidR="004A37C8" w:rsidRPr="003B3F86" w14:paraId="1D3D1F67" w14:textId="77777777" w:rsidTr="00F354C6">
        <w:tc>
          <w:tcPr>
            <w:tcW w:w="2943" w:type="dxa"/>
          </w:tcPr>
          <w:p w14:paraId="61F53C0F" w14:textId="3A4264F8" w:rsidR="003B3F86" w:rsidRPr="003B3F86" w:rsidRDefault="004A37C8" w:rsidP="004A37C8">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lang w:val="uk-UA"/>
              </w:rPr>
              <w:t>Підсумковий контроль</w:t>
            </w:r>
          </w:p>
        </w:tc>
        <w:tc>
          <w:tcPr>
            <w:tcW w:w="1108" w:type="dxa"/>
          </w:tcPr>
          <w:p w14:paraId="180E05A9"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868" w:type="dxa"/>
          </w:tcPr>
          <w:p w14:paraId="6CFBE1A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160DE6BF"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343" w:type="dxa"/>
          </w:tcPr>
          <w:p w14:paraId="2E59DDB8"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541" w:type="dxa"/>
          </w:tcPr>
          <w:p w14:paraId="489B9563"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2" w:type="dxa"/>
          </w:tcPr>
          <w:p w14:paraId="13BEE3FD"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r>
      <w:tr w:rsidR="004A37C8" w:rsidRPr="003B3F86" w14:paraId="7203B35F" w14:textId="77777777" w:rsidTr="00F354C6">
        <w:tc>
          <w:tcPr>
            <w:tcW w:w="2943" w:type="dxa"/>
          </w:tcPr>
          <w:p w14:paraId="4CEA78A0" w14:textId="77777777" w:rsidR="003B3F86" w:rsidRPr="003B3F86" w:rsidRDefault="003B3F86" w:rsidP="003B3F86">
            <w:pPr>
              <w:widowControl w:val="0"/>
              <w:rPr>
                <w:rFonts w:ascii="Times New Roman" w:eastAsia="Times New Roman" w:hAnsi="Times New Roman" w:cs="Times New Roman"/>
                <w:b/>
                <w:sz w:val="24"/>
                <w:szCs w:val="24"/>
              </w:rPr>
            </w:pPr>
            <w:proofErr w:type="spellStart"/>
            <w:r w:rsidRPr="003B3F86">
              <w:rPr>
                <w:rFonts w:ascii="Times New Roman" w:eastAsia="Times New Roman" w:hAnsi="Times New Roman" w:cs="Times New Roman"/>
                <w:b/>
                <w:sz w:val="24"/>
                <w:szCs w:val="24"/>
              </w:rPr>
              <w:t>Усього</w:t>
            </w:r>
            <w:proofErr w:type="spellEnd"/>
            <w:r w:rsidRPr="003B3F86">
              <w:rPr>
                <w:rFonts w:ascii="Times New Roman" w:eastAsia="Times New Roman" w:hAnsi="Times New Roman" w:cs="Times New Roman"/>
                <w:b/>
                <w:sz w:val="24"/>
                <w:szCs w:val="24"/>
              </w:rPr>
              <w:t xml:space="preserve"> годин</w:t>
            </w:r>
          </w:p>
        </w:tc>
        <w:tc>
          <w:tcPr>
            <w:tcW w:w="1108" w:type="dxa"/>
          </w:tcPr>
          <w:p w14:paraId="5A227388" w14:textId="77777777" w:rsidR="003B3F86" w:rsidRPr="003B3F86" w:rsidRDefault="003B3F86" w:rsidP="003B3F86">
            <w:pPr>
              <w:widowControl w:val="0"/>
              <w:jc w:val="center"/>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rPr>
              <w:t>90</w:t>
            </w:r>
          </w:p>
        </w:tc>
        <w:tc>
          <w:tcPr>
            <w:tcW w:w="868" w:type="dxa"/>
          </w:tcPr>
          <w:p w14:paraId="76B70756"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1190" w:type="dxa"/>
          </w:tcPr>
          <w:p w14:paraId="66A173C3" w14:textId="77777777" w:rsidR="003B3F86" w:rsidRPr="003B3F86" w:rsidRDefault="003B3F86" w:rsidP="003B3F86">
            <w:pPr>
              <w:widowControl w:val="0"/>
              <w:jc w:val="center"/>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rPr>
              <w:t>0</w:t>
            </w:r>
          </w:p>
        </w:tc>
        <w:tc>
          <w:tcPr>
            <w:tcW w:w="1343" w:type="dxa"/>
          </w:tcPr>
          <w:p w14:paraId="5AE2F40D" w14:textId="77777777" w:rsidR="003B3F86" w:rsidRPr="003B3F86" w:rsidRDefault="003B3F86" w:rsidP="003B3F86">
            <w:pPr>
              <w:widowControl w:val="0"/>
              <w:jc w:val="center"/>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rPr>
              <w:t>30</w:t>
            </w:r>
          </w:p>
        </w:tc>
        <w:tc>
          <w:tcPr>
            <w:tcW w:w="1541" w:type="dxa"/>
          </w:tcPr>
          <w:p w14:paraId="4FB98C5C" w14:textId="77777777" w:rsidR="003B3F86" w:rsidRPr="003B3F86" w:rsidRDefault="003B3F86" w:rsidP="003B3F86">
            <w:pPr>
              <w:widowControl w:val="0"/>
              <w:jc w:val="center"/>
              <w:rPr>
                <w:rFonts w:ascii="Times New Roman" w:eastAsia="Times New Roman" w:hAnsi="Times New Roman" w:cs="Times New Roman"/>
                <w:sz w:val="24"/>
                <w:szCs w:val="24"/>
              </w:rPr>
            </w:pPr>
            <w:r w:rsidRPr="003B3F86">
              <w:rPr>
                <w:rFonts w:ascii="Times New Roman" w:eastAsia="Times New Roman" w:hAnsi="Times New Roman" w:cs="Times New Roman"/>
                <w:sz w:val="24"/>
                <w:szCs w:val="24"/>
              </w:rPr>
              <w:t>0</w:t>
            </w:r>
          </w:p>
        </w:tc>
        <w:tc>
          <w:tcPr>
            <w:tcW w:w="722" w:type="dxa"/>
          </w:tcPr>
          <w:p w14:paraId="1C4A8602" w14:textId="77777777" w:rsidR="003B3F86" w:rsidRPr="003B3F86" w:rsidRDefault="003B3F86" w:rsidP="003B3F86">
            <w:pPr>
              <w:widowControl w:val="0"/>
              <w:jc w:val="center"/>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rPr>
              <w:t>60</w:t>
            </w:r>
          </w:p>
        </w:tc>
      </w:tr>
    </w:tbl>
    <w:p w14:paraId="130529A4" w14:textId="77777777" w:rsidR="003B3F86" w:rsidRPr="003B3F86" w:rsidRDefault="003B3F86" w:rsidP="003B3F86">
      <w:pPr>
        <w:suppressAutoHyphens/>
        <w:ind w:firstLine="709"/>
        <w:jc w:val="center"/>
        <w:rPr>
          <w:rFonts w:ascii="Times New Roman" w:hAnsi="Times New Roman" w:cs="Times New Roman"/>
          <w:b/>
          <w:sz w:val="24"/>
          <w:szCs w:val="24"/>
        </w:rPr>
      </w:pPr>
    </w:p>
    <w:p w14:paraId="481B423C" w14:textId="77777777" w:rsidR="003B3F86" w:rsidRPr="003B3F86" w:rsidRDefault="003B3F86" w:rsidP="003B3F86">
      <w:pPr>
        <w:spacing w:after="0" w:line="278" w:lineRule="auto"/>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 xml:space="preserve">5. Теми лекцій </w:t>
      </w:r>
    </w:p>
    <w:p w14:paraId="58C8C07A" w14:textId="77777777" w:rsidR="003B3F86" w:rsidRPr="003B3F86" w:rsidRDefault="003B3F86" w:rsidP="003B3F86">
      <w:pPr>
        <w:spacing w:after="0" w:line="278" w:lineRule="auto"/>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Не передбачено навчальною програмою.</w:t>
      </w:r>
    </w:p>
    <w:p w14:paraId="288CE981" w14:textId="77777777" w:rsidR="003B3F86" w:rsidRPr="003B3F86" w:rsidRDefault="003B3F86" w:rsidP="003B3F86">
      <w:pPr>
        <w:spacing w:after="0" w:line="278" w:lineRule="auto"/>
        <w:rPr>
          <w:rFonts w:ascii="Times New Roman" w:eastAsia="Calibri" w:hAnsi="Times New Roman" w:cs="Times New Roman"/>
          <w:sz w:val="24"/>
          <w:szCs w:val="24"/>
          <w:lang w:eastAsia="ru-RU"/>
        </w:rPr>
      </w:pPr>
    </w:p>
    <w:p w14:paraId="40E6C3E5" w14:textId="77777777" w:rsidR="003B3F86" w:rsidRPr="003B3F86" w:rsidRDefault="003B3F86" w:rsidP="003B3F86">
      <w:pPr>
        <w:spacing w:after="0" w:line="278" w:lineRule="auto"/>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6. Теми практичних занять.</w:t>
      </w:r>
    </w:p>
    <w:tbl>
      <w:tblPr>
        <w:tblW w:w="0" w:type="auto"/>
        <w:tblInd w:w="-25" w:type="dxa"/>
        <w:tblLayout w:type="fixed"/>
        <w:tblLook w:val="0000" w:firstRow="0" w:lastRow="0" w:firstColumn="0" w:lastColumn="0" w:noHBand="0" w:noVBand="0"/>
      </w:tblPr>
      <w:tblGrid>
        <w:gridCol w:w="648"/>
        <w:gridCol w:w="7740"/>
        <w:gridCol w:w="1384"/>
      </w:tblGrid>
      <w:tr w:rsidR="003B3F86" w:rsidRPr="003B3F86" w14:paraId="35E8CD89" w14:textId="77777777" w:rsidTr="00F354C6">
        <w:tc>
          <w:tcPr>
            <w:tcW w:w="648" w:type="dxa"/>
            <w:tcBorders>
              <w:top w:val="single" w:sz="4" w:space="0" w:color="000000"/>
              <w:left w:val="single" w:sz="4" w:space="0" w:color="000000"/>
              <w:bottom w:val="single" w:sz="4" w:space="0" w:color="000000"/>
            </w:tcBorders>
            <w:shd w:val="clear" w:color="auto" w:fill="auto"/>
          </w:tcPr>
          <w:p w14:paraId="6FF5ED59" w14:textId="77777777" w:rsidR="003B3F86" w:rsidRPr="003B3F86" w:rsidRDefault="003B3F86" w:rsidP="003B3F86">
            <w:pPr>
              <w:snapToGrid w:val="0"/>
              <w:jc w:val="center"/>
              <w:rPr>
                <w:rFonts w:ascii="Times New Roman" w:hAnsi="Times New Roman" w:cs="Times New Roman"/>
                <w:i/>
                <w:sz w:val="24"/>
                <w:szCs w:val="24"/>
              </w:rPr>
            </w:pPr>
            <w:r w:rsidRPr="003B3F86">
              <w:rPr>
                <w:rFonts w:ascii="Times New Roman" w:hAnsi="Times New Roman" w:cs="Times New Roman"/>
                <w:i/>
                <w:sz w:val="24"/>
                <w:szCs w:val="24"/>
              </w:rPr>
              <w:t>№</w:t>
            </w:r>
          </w:p>
        </w:tc>
        <w:tc>
          <w:tcPr>
            <w:tcW w:w="7740" w:type="dxa"/>
            <w:tcBorders>
              <w:top w:val="single" w:sz="4" w:space="0" w:color="000000"/>
              <w:left w:val="single" w:sz="4" w:space="0" w:color="000000"/>
              <w:bottom w:val="single" w:sz="4" w:space="0" w:color="000000"/>
            </w:tcBorders>
            <w:shd w:val="clear" w:color="auto" w:fill="auto"/>
          </w:tcPr>
          <w:p w14:paraId="489F6246" w14:textId="77777777" w:rsidR="003B3F86" w:rsidRPr="003B3F86" w:rsidRDefault="003B3F86" w:rsidP="003B3F86">
            <w:pPr>
              <w:snapToGrid w:val="0"/>
              <w:jc w:val="center"/>
              <w:rPr>
                <w:rFonts w:ascii="Times New Roman" w:hAnsi="Times New Roman" w:cs="Times New Roman"/>
                <w:i/>
                <w:sz w:val="24"/>
                <w:szCs w:val="24"/>
              </w:rPr>
            </w:pPr>
            <w:r w:rsidRPr="003B3F86">
              <w:rPr>
                <w:rFonts w:ascii="Times New Roman" w:hAnsi="Times New Roman" w:cs="Times New Roman"/>
                <w:i/>
                <w:sz w:val="24"/>
                <w:szCs w:val="24"/>
              </w:rPr>
              <w:t>Тема</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2589E37C" w14:textId="77777777" w:rsidR="003B3F86" w:rsidRPr="003B3F86" w:rsidRDefault="003B3F86" w:rsidP="003B3F86">
            <w:pPr>
              <w:snapToGrid w:val="0"/>
              <w:jc w:val="center"/>
              <w:rPr>
                <w:rFonts w:ascii="Times New Roman" w:hAnsi="Times New Roman" w:cs="Times New Roman"/>
                <w:sz w:val="24"/>
                <w:szCs w:val="24"/>
              </w:rPr>
            </w:pPr>
            <w:proofErr w:type="spellStart"/>
            <w:r w:rsidRPr="003B3F86">
              <w:rPr>
                <w:rFonts w:ascii="Times New Roman" w:hAnsi="Times New Roman" w:cs="Times New Roman"/>
                <w:i/>
                <w:sz w:val="24"/>
                <w:szCs w:val="24"/>
              </w:rPr>
              <w:t>Кільк</w:t>
            </w:r>
            <w:proofErr w:type="spellEnd"/>
            <w:r w:rsidRPr="003B3F86">
              <w:rPr>
                <w:rFonts w:ascii="Times New Roman" w:hAnsi="Times New Roman" w:cs="Times New Roman"/>
                <w:i/>
                <w:sz w:val="24"/>
                <w:szCs w:val="24"/>
              </w:rPr>
              <w:t>. годин</w:t>
            </w:r>
          </w:p>
        </w:tc>
      </w:tr>
      <w:tr w:rsidR="003B3F86" w:rsidRPr="003B3F86" w14:paraId="48428B90" w14:textId="77777777" w:rsidTr="00F354C6">
        <w:tc>
          <w:tcPr>
            <w:tcW w:w="648" w:type="dxa"/>
            <w:tcBorders>
              <w:top w:val="single" w:sz="4" w:space="0" w:color="000000"/>
              <w:left w:val="single" w:sz="4" w:space="0" w:color="000000"/>
              <w:bottom w:val="single" w:sz="4" w:space="0" w:color="000000"/>
            </w:tcBorders>
            <w:shd w:val="clear" w:color="auto" w:fill="auto"/>
          </w:tcPr>
          <w:p w14:paraId="3F21D12B"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w:t>
            </w:r>
          </w:p>
        </w:tc>
        <w:tc>
          <w:tcPr>
            <w:tcW w:w="7740" w:type="dxa"/>
            <w:tcBorders>
              <w:top w:val="single" w:sz="4" w:space="0" w:color="000000"/>
              <w:left w:val="single" w:sz="4" w:space="0" w:color="000000"/>
              <w:bottom w:val="single" w:sz="4" w:space="0" w:color="000000"/>
            </w:tcBorders>
            <w:shd w:val="clear" w:color="auto" w:fill="auto"/>
          </w:tcPr>
          <w:p w14:paraId="0F6234A4"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Тема.</w:t>
            </w:r>
            <w:r w:rsidRPr="003B3F86">
              <w:rPr>
                <w:rFonts w:ascii="Times New Roman" w:hAnsi="Times New Roman" w:cs="Times New Roman"/>
                <w:b/>
                <w:sz w:val="24"/>
                <w:szCs w:val="24"/>
              </w:rPr>
              <w:t xml:space="preserve"> Історія вітчизняної медицини як наука.</w:t>
            </w:r>
          </w:p>
          <w:p w14:paraId="458A3F22"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hAnsi="Times New Roman" w:cs="Times New Roman"/>
                <w:sz w:val="24"/>
                <w:szCs w:val="24"/>
              </w:rPr>
              <w:t>Предмет викладання. Періодизація і хронологія. Історіографія. Особливості історико-медичних досліджень і їх значення в підготовці майбутнього лікаря. Основні галузі історико-медичних досліджень: загальна історія медицини, галузева історія медицини, соціальна історія медицини. Джерела вивчення історії медицини.</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63A4E719"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0AF80EF3" w14:textId="77777777" w:rsidTr="00F354C6">
        <w:tc>
          <w:tcPr>
            <w:tcW w:w="648" w:type="dxa"/>
            <w:tcBorders>
              <w:top w:val="single" w:sz="4" w:space="0" w:color="000000"/>
              <w:left w:val="single" w:sz="4" w:space="0" w:color="000000"/>
              <w:bottom w:val="single" w:sz="4" w:space="0" w:color="000000"/>
            </w:tcBorders>
            <w:shd w:val="clear" w:color="auto" w:fill="auto"/>
          </w:tcPr>
          <w:p w14:paraId="3BF0F937"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c>
          <w:tcPr>
            <w:tcW w:w="7740" w:type="dxa"/>
            <w:tcBorders>
              <w:top w:val="single" w:sz="4" w:space="0" w:color="000000"/>
              <w:left w:val="single" w:sz="4" w:space="0" w:color="000000"/>
              <w:bottom w:val="single" w:sz="4" w:space="0" w:color="000000"/>
            </w:tcBorders>
            <w:shd w:val="clear" w:color="auto" w:fill="auto"/>
          </w:tcPr>
          <w:p w14:paraId="26958E05"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Зародження медицини в людському суспільстві. Медицина первісного суспільства.</w:t>
            </w:r>
          </w:p>
          <w:p w14:paraId="527623E4" w14:textId="77777777" w:rsidR="003B3F86" w:rsidRPr="003B3F86" w:rsidRDefault="003B3F86" w:rsidP="003B3F86">
            <w:pPr>
              <w:jc w:val="both"/>
              <w:rPr>
                <w:rFonts w:ascii="Times New Roman" w:eastAsia="TimesNewRoman" w:hAnsi="Times New Roman" w:cs="Times New Roman"/>
                <w:b/>
                <w:sz w:val="24"/>
                <w:szCs w:val="24"/>
                <w:lang w:eastAsia="ru-RU"/>
              </w:rPr>
            </w:pPr>
            <w:r w:rsidRPr="003B3F86">
              <w:rPr>
                <w:rFonts w:ascii="Times New Roman" w:hAnsi="Times New Roman" w:cs="Times New Roman"/>
                <w:sz w:val="24"/>
                <w:szCs w:val="24"/>
              </w:rPr>
              <w:t xml:space="preserve">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 Основні етапи </w:t>
            </w:r>
            <w:proofErr w:type="spellStart"/>
            <w:r w:rsidRPr="003B3F86">
              <w:rPr>
                <w:rFonts w:ascii="Times New Roman" w:hAnsi="Times New Roman" w:cs="Times New Roman"/>
                <w:sz w:val="24"/>
                <w:szCs w:val="24"/>
              </w:rPr>
              <w:t>антропосоціогенезу</w:t>
            </w:r>
            <w:proofErr w:type="spellEnd"/>
            <w:r w:rsidRPr="003B3F86">
              <w:rPr>
                <w:rFonts w:ascii="Times New Roman" w:hAnsi="Times New Roman" w:cs="Times New Roman"/>
                <w:sz w:val="24"/>
                <w:szCs w:val="24"/>
              </w:rPr>
              <w:t xml:space="preserve">. Сучасні уявлення про походження людини. Проблема прабатьківщини людства: гіпотези моногенізму та полігенізму. Антропологічні знахідки на Закарпатті (пам’ятка </w:t>
            </w:r>
            <w:proofErr w:type="spellStart"/>
            <w:r w:rsidRPr="003B3F86">
              <w:rPr>
                <w:rFonts w:ascii="Times New Roman" w:hAnsi="Times New Roman" w:cs="Times New Roman"/>
                <w:sz w:val="24"/>
                <w:szCs w:val="24"/>
              </w:rPr>
              <w:t>Королове</w:t>
            </w:r>
            <w:proofErr w:type="spellEnd"/>
            <w:r w:rsidRPr="003B3F86">
              <w:rPr>
                <w:rFonts w:ascii="Times New Roman" w:hAnsi="Times New Roman" w:cs="Times New Roman"/>
                <w:sz w:val="24"/>
                <w:szCs w:val="24"/>
              </w:rPr>
              <w:t xml:space="preserve">), Наддніпрянщині (біля с. Лука </w:t>
            </w:r>
            <w:proofErr w:type="spellStart"/>
            <w:r w:rsidRPr="003B3F86">
              <w:rPr>
                <w:rFonts w:ascii="Times New Roman" w:hAnsi="Times New Roman" w:cs="Times New Roman"/>
                <w:sz w:val="24"/>
                <w:szCs w:val="24"/>
              </w:rPr>
              <w:t>Врублевецька</w:t>
            </w:r>
            <w:proofErr w:type="spellEnd"/>
            <w:r w:rsidRPr="003B3F86">
              <w:rPr>
                <w:rFonts w:ascii="Times New Roman" w:hAnsi="Times New Roman" w:cs="Times New Roman"/>
                <w:sz w:val="24"/>
                <w:szCs w:val="24"/>
              </w:rPr>
              <w:t xml:space="preserve">). Захворювання давніх людей: альвеолярна піорея, карієс, артрит, артроз, захворювання </w:t>
            </w:r>
            <w:proofErr w:type="spellStart"/>
            <w:r w:rsidRPr="003B3F86">
              <w:rPr>
                <w:rFonts w:ascii="Times New Roman" w:hAnsi="Times New Roman" w:cs="Times New Roman"/>
                <w:sz w:val="24"/>
                <w:szCs w:val="24"/>
              </w:rPr>
              <w:t>Бехтєрєва</w:t>
            </w:r>
            <w:proofErr w:type="spellEnd"/>
            <w:r w:rsidRPr="003B3F86">
              <w:rPr>
                <w:rFonts w:ascii="Times New Roman" w:hAnsi="Times New Roman" w:cs="Times New Roman"/>
                <w:sz w:val="24"/>
                <w:szCs w:val="24"/>
              </w:rPr>
              <w:t xml:space="preserve">, рахіт, сифіліс. Середня тривалість життя архантропів, палеоантропів та ранніх неоантропів. </w:t>
            </w:r>
            <w:proofErr w:type="spellStart"/>
            <w:r w:rsidRPr="003B3F86">
              <w:rPr>
                <w:rFonts w:ascii="Times New Roman" w:hAnsi="Times New Roman" w:cs="Times New Roman"/>
                <w:sz w:val="24"/>
                <w:szCs w:val="24"/>
              </w:rPr>
              <w:t>аціональні</w:t>
            </w:r>
            <w:proofErr w:type="spellEnd"/>
            <w:r w:rsidRPr="003B3F86">
              <w:rPr>
                <w:rFonts w:ascii="Times New Roman" w:hAnsi="Times New Roman" w:cs="Times New Roman"/>
                <w:sz w:val="24"/>
                <w:szCs w:val="24"/>
              </w:rPr>
              <w:t xml:space="preserve"> способи колективного лікування: використання лікарських засобів рослинного, тваринного та мінерального походження, піклування про дітей, допомога при пологах та травмах, зупинка кровотечі, кровопускання, трепанація черепу. Наслідки неолітичної революції. Зміна раціону харчування.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194BC603"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6949F8B6" w14:textId="77777777" w:rsidTr="00F354C6">
        <w:tc>
          <w:tcPr>
            <w:tcW w:w="648" w:type="dxa"/>
            <w:tcBorders>
              <w:top w:val="single" w:sz="4" w:space="0" w:color="000000"/>
              <w:left w:val="single" w:sz="4" w:space="0" w:color="000000"/>
              <w:bottom w:val="single" w:sz="4" w:space="0" w:color="000000"/>
            </w:tcBorders>
            <w:shd w:val="clear" w:color="auto" w:fill="auto"/>
          </w:tcPr>
          <w:p w14:paraId="69623A0B"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3</w:t>
            </w:r>
          </w:p>
        </w:tc>
        <w:tc>
          <w:tcPr>
            <w:tcW w:w="7740" w:type="dxa"/>
            <w:tcBorders>
              <w:top w:val="single" w:sz="4" w:space="0" w:color="000000"/>
              <w:left w:val="single" w:sz="4" w:space="0" w:color="000000"/>
              <w:bottom w:val="single" w:sz="4" w:space="0" w:color="000000"/>
            </w:tcBorders>
            <w:shd w:val="clear" w:color="auto" w:fill="auto"/>
          </w:tcPr>
          <w:p w14:paraId="7859B9EB"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Феномен «Українського Середньовіччя». Медицина України - Русі.</w:t>
            </w:r>
          </w:p>
          <w:p w14:paraId="253E6B3A"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Джерела інформації з історії і медицини Київської Русі. «Християнська топографія» Козьми </w:t>
            </w:r>
            <w:proofErr w:type="spellStart"/>
            <w:r w:rsidRPr="003B3F86">
              <w:rPr>
                <w:rFonts w:ascii="Times New Roman" w:hAnsi="Times New Roman" w:cs="Times New Roman"/>
                <w:sz w:val="24"/>
                <w:szCs w:val="24"/>
              </w:rPr>
              <w:t>Індикоплова</w:t>
            </w:r>
            <w:proofErr w:type="spellEnd"/>
            <w:r w:rsidRPr="003B3F86">
              <w:rPr>
                <w:rFonts w:ascii="Times New Roman" w:hAnsi="Times New Roman" w:cs="Times New Roman"/>
                <w:sz w:val="24"/>
                <w:szCs w:val="24"/>
              </w:rPr>
              <w:t xml:space="preserve"> («Книга Козьми, </w:t>
            </w:r>
            <w:proofErr w:type="spellStart"/>
            <w:r w:rsidRPr="003B3F86">
              <w:rPr>
                <w:rFonts w:ascii="Times New Roman" w:hAnsi="Times New Roman" w:cs="Times New Roman"/>
                <w:sz w:val="24"/>
                <w:szCs w:val="24"/>
              </w:rPr>
              <w:t>нарицаемого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Індикоплава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ізбрана</w:t>
            </w:r>
            <w:proofErr w:type="spellEnd"/>
            <w:r w:rsidRPr="003B3F86">
              <w:rPr>
                <w:rFonts w:ascii="Times New Roman" w:hAnsi="Times New Roman" w:cs="Times New Roman"/>
                <w:sz w:val="24"/>
                <w:szCs w:val="24"/>
              </w:rPr>
              <w:t xml:space="preserve"> от божественних </w:t>
            </w:r>
            <w:proofErr w:type="spellStart"/>
            <w:r w:rsidRPr="003B3F86">
              <w:rPr>
                <w:rFonts w:ascii="Times New Roman" w:hAnsi="Times New Roman" w:cs="Times New Roman"/>
                <w:sz w:val="24"/>
                <w:szCs w:val="24"/>
              </w:rPr>
              <w:t>пісаній</w:t>
            </w:r>
            <w:proofErr w:type="spellEnd"/>
            <w:r w:rsidRPr="003B3F86">
              <w:rPr>
                <w:rFonts w:ascii="Times New Roman" w:hAnsi="Times New Roman" w:cs="Times New Roman"/>
                <w:sz w:val="24"/>
                <w:szCs w:val="24"/>
              </w:rPr>
              <w:t xml:space="preserve"> благочестивим і </w:t>
            </w:r>
            <w:proofErr w:type="spellStart"/>
            <w:r w:rsidRPr="003B3F86">
              <w:rPr>
                <w:rFonts w:ascii="Times New Roman" w:hAnsi="Times New Roman" w:cs="Times New Roman"/>
                <w:sz w:val="24"/>
                <w:szCs w:val="24"/>
              </w:rPr>
              <w:t>повсюду</w:t>
            </w:r>
            <w:proofErr w:type="spellEnd"/>
            <w:r w:rsidRPr="003B3F86">
              <w:rPr>
                <w:rFonts w:ascii="Times New Roman" w:hAnsi="Times New Roman" w:cs="Times New Roman"/>
                <w:sz w:val="24"/>
                <w:szCs w:val="24"/>
              </w:rPr>
              <w:t xml:space="preserve"> славним кір Козьмою», «Книга о </w:t>
            </w:r>
            <w:proofErr w:type="spellStart"/>
            <w:r w:rsidRPr="003B3F86">
              <w:rPr>
                <w:rFonts w:ascii="Times New Roman" w:hAnsi="Times New Roman" w:cs="Times New Roman"/>
                <w:sz w:val="24"/>
                <w:szCs w:val="24"/>
              </w:rPr>
              <w:t>ХристЂ</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объемлюща</w:t>
            </w:r>
            <w:proofErr w:type="spellEnd"/>
            <w:r w:rsidRPr="003B3F86">
              <w:rPr>
                <w:rFonts w:ascii="Times New Roman" w:hAnsi="Times New Roman" w:cs="Times New Roman"/>
                <w:sz w:val="24"/>
                <w:szCs w:val="24"/>
              </w:rPr>
              <w:t xml:space="preserve"> весь мир».); «Ізборник Святослава» (1073 р., 1076 р.), «Фізіолог», лікарські порадники, збірник законоположень Ярослава Мудрого «Руська правда» (XI ст.). Народна медицина до і після прийняття християнства. Народні цілителі (костоправи, різальники, </w:t>
            </w:r>
            <w:proofErr w:type="spellStart"/>
            <w:r w:rsidRPr="003B3F86">
              <w:rPr>
                <w:rFonts w:ascii="Times New Roman" w:hAnsi="Times New Roman" w:cs="Times New Roman"/>
                <w:sz w:val="24"/>
                <w:szCs w:val="24"/>
              </w:rPr>
              <w:t>кровопуски</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травознавці</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зубоволоки</w:t>
            </w:r>
            <w:proofErr w:type="spellEnd"/>
            <w:r w:rsidRPr="003B3F86">
              <w:rPr>
                <w:rFonts w:ascii="Times New Roman" w:hAnsi="Times New Roman" w:cs="Times New Roman"/>
                <w:sz w:val="24"/>
                <w:szCs w:val="24"/>
              </w:rPr>
              <w:t xml:space="preserve">). </w:t>
            </w:r>
          </w:p>
          <w:p w14:paraId="66A4577A"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Розвиток монастирської медицини. Світська медицина. Епідемії. Свідчення літописців. Військова медицина.</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49BCC121"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52D4E67E" w14:textId="77777777" w:rsidTr="00F354C6">
        <w:tc>
          <w:tcPr>
            <w:tcW w:w="648" w:type="dxa"/>
            <w:tcBorders>
              <w:top w:val="single" w:sz="4" w:space="0" w:color="000000"/>
              <w:left w:val="single" w:sz="4" w:space="0" w:color="000000"/>
              <w:bottom w:val="single" w:sz="4" w:space="0" w:color="000000"/>
            </w:tcBorders>
            <w:shd w:val="clear" w:color="auto" w:fill="auto"/>
          </w:tcPr>
          <w:p w14:paraId="55D74345"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4</w:t>
            </w:r>
          </w:p>
        </w:tc>
        <w:tc>
          <w:tcPr>
            <w:tcW w:w="7740" w:type="dxa"/>
            <w:tcBorders>
              <w:top w:val="single" w:sz="4" w:space="0" w:color="000000"/>
              <w:left w:val="single" w:sz="4" w:space="0" w:color="000000"/>
              <w:bottom w:val="single" w:sz="4" w:space="0" w:color="000000"/>
            </w:tcBorders>
            <w:shd w:val="clear" w:color="auto" w:fill="auto"/>
          </w:tcPr>
          <w:p w14:paraId="3E3C9026"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Україна і проблема Північного Відродження. Поширення ренесансних та гуманістичних ідей на Україні.</w:t>
            </w:r>
          </w:p>
          <w:p w14:paraId="3472D2BA"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lastRenderedPageBreak/>
              <w:t xml:space="preserve">Перекладацький рух. Київський гурток. Астрологічна масова література.(«Медичні </w:t>
            </w:r>
            <w:proofErr w:type="spellStart"/>
            <w:r w:rsidRPr="003B3F86">
              <w:rPr>
                <w:rFonts w:ascii="Times New Roman" w:hAnsi="Times New Roman" w:cs="Times New Roman"/>
                <w:sz w:val="24"/>
                <w:szCs w:val="24"/>
              </w:rPr>
              <w:t>зодії</w:t>
            </w:r>
            <w:proofErr w:type="spellEnd"/>
            <w:r w:rsidRPr="003B3F86">
              <w:rPr>
                <w:rFonts w:ascii="Times New Roman" w:hAnsi="Times New Roman" w:cs="Times New Roman"/>
                <w:sz w:val="24"/>
                <w:szCs w:val="24"/>
              </w:rPr>
              <w:t>», «Про щасливі і нещасливі дні Альберта Великого» та ін.) і науково-природничі трактати («Космографія», «</w:t>
            </w:r>
            <w:proofErr w:type="spellStart"/>
            <w:r w:rsidRPr="003B3F86">
              <w:rPr>
                <w:rFonts w:ascii="Times New Roman" w:hAnsi="Times New Roman" w:cs="Times New Roman"/>
                <w:sz w:val="24"/>
                <w:szCs w:val="24"/>
              </w:rPr>
              <w:t>Шестокрил</w:t>
            </w:r>
            <w:proofErr w:type="spellEnd"/>
            <w:r w:rsidRPr="003B3F86">
              <w:rPr>
                <w:rFonts w:ascii="Times New Roman" w:hAnsi="Times New Roman" w:cs="Times New Roman"/>
                <w:sz w:val="24"/>
                <w:szCs w:val="24"/>
              </w:rPr>
              <w:t>»). «</w:t>
            </w:r>
            <w:proofErr w:type="spellStart"/>
            <w:r w:rsidRPr="003B3F86">
              <w:rPr>
                <w:rFonts w:ascii="Times New Roman" w:hAnsi="Times New Roman" w:cs="Times New Roman"/>
                <w:sz w:val="24"/>
                <w:szCs w:val="24"/>
              </w:rPr>
              <w:t>Арістотелеві</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врата</w:t>
            </w:r>
            <w:proofErr w:type="spellEnd"/>
            <w:r w:rsidRPr="003B3F86">
              <w:rPr>
                <w:rFonts w:ascii="Times New Roman" w:hAnsi="Times New Roman" w:cs="Times New Roman"/>
                <w:sz w:val="24"/>
                <w:szCs w:val="24"/>
              </w:rPr>
              <w:t xml:space="preserve">, або </w:t>
            </w:r>
            <w:proofErr w:type="spellStart"/>
            <w:r w:rsidRPr="003B3F86">
              <w:rPr>
                <w:rFonts w:ascii="Times New Roman" w:hAnsi="Times New Roman" w:cs="Times New Roman"/>
                <w:sz w:val="24"/>
                <w:szCs w:val="24"/>
              </w:rPr>
              <w:t>Тайная</w:t>
            </w:r>
            <w:proofErr w:type="spellEnd"/>
            <w:r w:rsidRPr="003B3F86">
              <w:rPr>
                <w:rFonts w:ascii="Times New Roman" w:hAnsi="Times New Roman" w:cs="Times New Roman"/>
                <w:sz w:val="24"/>
                <w:szCs w:val="24"/>
              </w:rPr>
              <w:t xml:space="preserve"> Тайних-</w:t>
            </w:r>
            <w:proofErr w:type="spellStart"/>
            <w:r w:rsidRPr="003B3F86">
              <w:rPr>
                <w:rFonts w:ascii="Times New Roman" w:hAnsi="Times New Roman" w:cs="Times New Roman"/>
                <w:sz w:val="24"/>
                <w:szCs w:val="24"/>
              </w:rPr>
              <w:t>Secreta</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Secretorum</w:t>
            </w:r>
            <w:proofErr w:type="spellEnd"/>
            <w:r w:rsidRPr="003B3F86">
              <w:rPr>
                <w:rFonts w:ascii="Times New Roman" w:hAnsi="Times New Roman" w:cs="Times New Roman"/>
                <w:sz w:val="24"/>
                <w:szCs w:val="24"/>
              </w:rPr>
              <w:t>» - перша наукова медична енциклопедія в Україні.</w:t>
            </w:r>
          </w:p>
          <w:p w14:paraId="340B0A01"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Утвердження </w:t>
            </w:r>
            <w:proofErr w:type="spellStart"/>
            <w:r w:rsidRPr="003B3F86">
              <w:rPr>
                <w:rFonts w:ascii="Times New Roman" w:hAnsi="Times New Roman" w:cs="Times New Roman"/>
                <w:sz w:val="24"/>
                <w:szCs w:val="24"/>
              </w:rPr>
              <w:t>ренесансно</w:t>
            </w:r>
            <w:proofErr w:type="spellEnd"/>
            <w:r w:rsidRPr="003B3F86">
              <w:rPr>
                <w:rFonts w:ascii="Times New Roman" w:hAnsi="Times New Roman" w:cs="Times New Roman"/>
                <w:sz w:val="24"/>
                <w:szCs w:val="24"/>
              </w:rPr>
              <w:t xml:space="preserve">-реформаційних ідей на Україні. Медична освіта. Костянтин Острозький і «Острозькі Афіни». </w:t>
            </w:r>
            <w:proofErr w:type="spellStart"/>
            <w:r w:rsidRPr="003B3F86">
              <w:rPr>
                <w:rFonts w:ascii="Times New Roman" w:hAnsi="Times New Roman" w:cs="Times New Roman"/>
                <w:sz w:val="24"/>
                <w:szCs w:val="24"/>
              </w:rPr>
              <w:t>Замойська</w:t>
            </w:r>
            <w:proofErr w:type="spellEnd"/>
            <w:r w:rsidRPr="003B3F86">
              <w:rPr>
                <w:rFonts w:ascii="Times New Roman" w:hAnsi="Times New Roman" w:cs="Times New Roman"/>
                <w:sz w:val="24"/>
                <w:szCs w:val="24"/>
              </w:rPr>
              <w:t xml:space="preserve"> академія.</w:t>
            </w:r>
          </w:p>
          <w:p w14:paraId="268B9970"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hAnsi="Times New Roman" w:cs="Times New Roman"/>
                <w:sz w:val="24"/>
                <w:szCs w:val="24"/>
              </w:rPr>
              <w:t xml:space="preserve">Виникнення братств (Львівське, Київське, 1615 р., Луцьке, 1617 р.). Монастирські і братські шпиталі. Реміснича (цехова) медицина. Боротьба з епідеміями. Гігієна. Санітарний стан міст. </w:t>
            </w:r>
            <w:proofErr w:type="spellStart"/>
            <w:r w:rsidRPr="003B3F86">
              <w:rPr>
                <w:rFonts w:ascii="Times New Roman" w:hAnsi="Times New Roman" w:cs="Times New Roman"/>
                <w:sz w:val="24"/>
                <w:szCs w:val="24"/>
              </w:rPr>
              <w:t>Водогон</w:t>
            </w:r>
            <w:proofErr w:type="spellEnd"/>
            <w:r w:rsidRPr="003B3F86">
              <w:rPr>
                <w:rFonts w:ascii="Times New Roman" w:hAnsi="Times New Roman" w:cs="Times New Roman"/>
                <w:sz w:val="24"/>
                <w:szCs w:val="24"/>
              </w:rPr>
              <w:t xml:space="preserve"> питної води (1404 р., Львів). Відкриття у Львові першої офіційної публічної аптеки (1490 р.), Заснування Львівського цеху аптекарів (парфумерії).</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48A25B1"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lastRenderedPageBreak/>
              <w:t>2</w:t>
            </w:r>
          </w:p>
        </w:tc>
      </w:tr>
      <w:tr w:rsidR="003B3F86" w:rsidRPr="003B3F86" w14:paraId="3A4B5F9D" w14:textId="77777777" w:rsidTr="00F354C6">
        <w:tc>
          <w:tcPr>
            <w:tcW w:w="648" w:type="dxa"/>
            <w:tcBorders>
              <w:top w:val="single" w:sz="4" w:space="0" w:color="000000"/>
              <w:left w:val="single" w:sz="4" w:space="0" w:color="000000"/>
              <w:bottom w:val="single" w:sz="4" w:space="0" w:color="000000"/>
            </w:tcBorders>
            <w:shd w:val="clear" w:color="auto" w:fill="auto"/>
          </w:tcPr>
          <w:p w14:paraId="4C9B5EE4"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5</w:t>
            </w:r>
          </w:p>
        </w:tc>
        <w:tc>
          <w:tcPr>
            <w:tcW w:w="7740" w:type="dxa"/>
            <w:tcBorders>
              <w:top w:val="single" w:sz="4" w:space="0" w:color="000000"/>
              <w:left w:val="single" w:sz="4" w:space="0" w:color="000000"/>
              <w:bottom w:val="single" w:sz="4" w:space="0" w:color="000000"/>
            </w:tcBorders>
            <w:shd w:val="clear" w:color="auto" w:fill="auto"/>
          </w:tcPr>
          <w:p w14:paraId="7F9438FA"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Києво-Могилянська академія та розвиток вітчизняної медицини.</w:t>
            </w:r>
          </w:p>
          <w:p w14:paraId="745ABB17"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hAnsi="Times New Roman" w:cs="Times New Roman"/>
                <w:sz w:val="24"/>
                <w:szCs w:val="24"/>
              </w:rPr>
              <w:t xml:space="preserve">Літературні твори («Спор души и </w:t>
            </w:r>
            <w:proofErr w:type="spellStart"/>
            <w:r w:rsidRPr="003B3F86">
              <w:rPr>
                <w:rFonts w:ascii="Times New Roman" w:hAnsi="Times New Roman" w:cs="Times New Roman"/>
                <w:sz w:val="24"/>
                <w:szCs w:val="24"/>
              </w:rPr>
              <w:t>тЂла</w:t>
            </w:r>
            <w:proofErr w:type="spellEnd"/>
            <w:r w:rsidRPr="003B3F86">
              <w:rPr>
                <w:rFonts w:ascii="Times New Roman" w:hAnsi="Times New Roman" w:cs="Times New Roman"/>
                <w:sz w:val="24"/>
                <w:szCs w:val="24"/>
              </w:rPr>
              <w:t xml:space="preserve">» Івана </w:t>
            </w:r>
            <w:proofErr w:type="spellStart"/>
            <w:r w:rsidRPr="003B3F86">
              <w:rPr>
                <w:rFonts w:ascii="Times New Roman" w:hAnsi="Times New Roman" w:cs="Times New Roman"/>
                <w:sz w:val="24"/>
                <w:szCs w:val="24"/>
              </w:rPr>
              <w:t>Некрашевича</w:t>
            </w:r>
            <w:proofErr w:type="spellEnd"/>
            <w:r w:rsidRPr="003B3F86">
              <w:rPr>
                <w:rFonts w:ascii="Times New Roman" w:hAnsi="Times New Roman" w:cs="Times New Roman"/>
                <w:sz w:val="24"/>
                <w:szCs w:val="24"/>
              </w:rPr>
              <w:t xml:space="preserve"> та ін.). Шкільні драми(«Царство </w:t>
            </w:r>
            <w:proofErr w:type="spellStart"/>
            <w:r w:rsidRPr="003B3F86">
              <w:rPr>
                <w:rFonts w:ascii="Times New Roman" w:hAnsi="Times New Roman" w:cs="Times New Roman"/>
                <w:sz w:val="24"/>
                <w:szCs w:val="24"/>
              </w:rPr>
              <w:t>Натуры</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Людской</w:t>
            </w:r>
            <w:proofErr w:type="spellEnd"/>
            <w:r w:rsidRPr="003B3F86">
              <w:rPr>
                <w:rFonts w:ascii="Times New Roman" w:hAnsi="Times New Roman" w:cs="Times New Roman"/>
                <w:sz w:val="24"/>
                <w:szCs w:val="24"/>
              </w:rPr>
              <w:t xml:space="preserve">», «Торжество </w:t>
            </w:r>
            <w:proofErr w:type="spellStart"/>
            <w:r w:rsidRPr="003B3F86">
              <w:rPr>
                <w:rFonts w:ascii="Times New Roman" w:hAnsi="Times New Roman" w:cs="Times New Roman"/>
                <w:sz w:val="24"/>
                <w:szCs w:val="24"/>
              </w:rPr>
              <w:t>Естества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ЧеловЂческого</w:t>
            </w:r>
            <w:proofErr w:type="spellEnd"/>
            <w:r w:rsidRPr="003B3F86">
              <w:rPr>
                <w:rFonts w:ascii="Times New Roman" w:hAnsi="Times New Roman" w:cs="Times New Roman"/>
                <w:sz w:val="24"/>
                <w:szCs w:val="24"/>
              </w:rPr>
              <w:t xml:space="preserve">»). Курс С. Яворського «Про душу» – звід біологічних, фізіологічних, анатомічних, медичних знань. Г. </w:t>
            </w:r>
            <w:proofErr w:type="spellStart"/>
            <w:r w:rsidRPr="003B3F86">
              <w:rPr>
                <w:rFonts w:ascii="Times New Roman" w:hAnsi="Times New Roman" w:cs="Times New Roman"/>
                <w:sz w:val="24"/>
                <w:szCs w:val="24"/>
              </w:rPr>
              <w:t>Кониський</w:t>
            </w:r>
            <w:proofErr w:type="spellEnd"/>
            <w:r w:rsidRPr="003B3F86">
              <w:rPr>
                <w:rFonts w:ascii="Times New Roman" w:hAnsi="Times New Roman" w:cs="Times New Roman"/>
                <w:sz w:val="24"/>
                <w:szCs w:val="24"/>
              </w:rPr>
              <w:t xml:space="preserve"> «Тіло, оживлене раціональною душею, або ж людина» (6 книга «Філософії природи»). Питання анатомії, фізіології, психології в «Трактаті про душу» Інокентія Гізеля. Курси етики. Г. Сковороди і його ідеї «спорідненої праці» та «веселості серця».</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7C84D53"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17BDC24F" w14:textId="77777777" w:rsidTr="00F354C6">
        <w:tc>
          <w:tcPr>
            <w:tcW w:w="648" w:type="dxa"/>
            <w:tcBorders>
              <w:top w:val="single" w:sz="4" w:space="0" w:color="000000"/>
              <w:left w:val="single" w:sz="4" w:space="0" w:color="000000"/>
              <w:bottom w:val="single" w:sz="4" w:space="0" w:color="000000"/>
            </w:tcBorders>
            <w:shd w:val="clear" w:color="auto" w:fill="auto"/>
          </w:tcPr>
          <w:p w14:paraId="789FEA8A" w14:textId="77777777" w:rsidR="003B3F86" w:rsidRPr="003B3F86" w:rsidRDefault="003B3F86" w:rsidP="003B3F86">
            <w:pPr>
              <w:snapToGrid w:val="0"/>
              <w:jc w:val="center"/>
              <w:rPr>
                <w:rFonts w:ascii="Times New Roman" w:hAnsi="Times New Roman" w:cs="Times New Roman"/>
                <w:bCs/>
                <w:sz w:val="24"/>
                <w:szCs w:val="24"/>
              </w:rPr>
            </w:pPr>
            <w:r w:rsidRPr="003B3F86">
              <w:rPr>
                <w:rFonts w:ascii="Times New Roman" w:hAnsi="Times New Roman" w:cs="Times New Roman"/>
                <w:bCs/>
                <w:sz w:val="24"/>
                <w:szCs w:val="24"/>
              </w:rPr>
              <w:t>6</w:t>
            </w:r>
          </w:p>
        </w:tc>
        <w:tc>
          <w:tcPr>
            <w:tcW w:w="7740" w:type="dxa"/>
            <w:tcBorders>
              <w:top w:val="single" w:sz="4" w:space="0" w:color="000000"/>
              <w:left w:val="single" w:sz="4" w:space="0" w:color="000000"/>
              <w:bottom w:val="single" w:sz="4" w:space="0" w:color="000000"/>
            </w:tcBorders>
            <w:shd w:val="clear" w:color="auto" w:fill="auto"/>
          </w:tcPr>
          <w:p w14:paraId="29F5AE8A" w14:textId="77777777" w:rsidR="003B3F86" w:rsidRPr="003B3F86" w:rsidRDefault="003B3F86" w:rsidP="003B3F86">
            <w:pPr>
              <w:spacing w:after="0" w:line="240" w:lineRule="auto"/>
              <w:ind w:firstLine="709"/>
              <w:jc w:val="both"/>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zh-CN"/>
              </w:rPr>
              <w:t xml:space="preserve">Тема. </w:t>
            </w:r>
            <w:r w:rsidRPr="003B3F86">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Російської імперії наприкінці </w:t>
            </w:r>
            <w:r w:rsidRPr="003B3F86">
              <w:rPr>
                <w:rFonts w:ascii="Times New Roman" w:hAnsi="Times New Roman" w:cs="Times New Roman"/>
                <w:b/>
                <w:sz w:val="24"/>
                <w:szCs w:val="24"/>
              </w:rPr>
              <w:t>XVIII</w:t>
            </w:r>
            <w:r w:rsidRPr="003B3F86">
              <w:rPr>
                <w:rFonts w:ascii="Times New Roman" w:eastAsia="Times New Roman" w:hAnsi="Times New Roman" w:cs="Times New Roman"/>
                <w:b/>
                <w:color w:val="000000"/>
                <w:sz w:val="24"/>
                <w:szCs w:val="24"/>
                <w:lang w:eastAsia="ru-RU"/>
              </w:rPr>
              <w:t xml:space="preserve"> – ХІХ ст.</w:t>
            </w:r>
          </w:p>
          <w:p w14:paraId="5135A818"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Курси гігієни та першої медичної допомоги. Гігієнічні порадники П.І. Богдановича «Правила для збереження здоров’я» 1788 р. Й.К. </w:t>
            </w:r>
            <w:proofErr w:type="spellStart"/>
            <w:r w:rsidRPr="003B3F86">
              <w:rPr>
                <w:rFonts w:ascii="Times New Roman" w:hAnsi="Times New Roman" w:cs="Times New Roman"/>
                <w:sz w:val="24"/>
                <w:szCs w:val="24"/>
              </w:rPr>
              <w:t>Каменецького</w:t>
            </w:r>
            <w:proofErr w:type="spellEnd"/>
            <w:r w:rsidRPr="003B3F86">
              <w:rPr>
                <w:rFonts w:ascii="Times New Roman" w:hAnsi="Times New Roman" w:cs="Times New Roman"/>
                <w:sz w:val="24"/>
                <w:szCs w:val="24"/>
              </w:rPr>
              <w:t xml:space="preserve"> (1754-1823 рр.). «Короткі настанови про лікування захворювань простими засобами» 1803 р. Ф.Д. </w:t>
            </w:r>
            <w:proofErr w:type="spellStart"/>
            <w:r w:rsidRPr="003B3F86">
              <w:rPr>
                <w:rFonts w:ascii="Times New Roman" w:hAnsi="Times New Roman" w:cs="Times New Roman"/>
                <w:sz w:val="24"/>
                <w:szCs w:val="24"/>
              </w:rPr>
              <w:t>Калайдовича</w:t>
            </w:r>
            <w:proofErr w:type="spellEnd"/>
            <w:r w:rsidRPr="003B3F86">
              <w:rPr>
                <w:rFonts w:ascii="Times New Roman" w:hAnsi="Times New Roman" w:cs="Times New Roman"/>
                <w:sz w:val="24"/>
                <w:szCs w:val="24"/>
              </w:rPr>
              <w:t xml:space="preserve"> (1742-1820 рр.). «Про збереження здоров’я, або короткі правила гігієни»  1813 р. П.А. Загорського. Питання профілактики захворювань у працях Я.О. </w:t>
            </w:r>
            <w:proofErr w:type="spellStart"/>
            <w:r w:rsidRPr="003B3F86">
              <w:rPr>
                <w:rFonts w:ascii="Times New Roman" w:hAnsi="Times New Roman" w:cs="Times New Roman"/>
                <w:sz w:val="24"/>
                <w:szCs w:val="24"/>
              </w:rPr>
              <w:t>Чаруковського</w:t>
            </w:r>
            <w:proofErr w:type="spellEnd"/>
            <w:r w:rsidRPr="003B3F86">
              <w:rPr>
                <w:rFonts w:ascii="Times New Roman" w:hAnsi="Times New Roman" w:cs="Times New Roman"/>
                <w:sz w:val="24"/>
                <w:szCs w:val="24"/>
              </w:rPr>
              <w:t xml:space="preserve"> (1798-1848 рр.). «Медицина і гігієна» 1851 р. Розвиток аптечної справи. «Губернська кам’яна аптека з лабораторією» у м. Харкові 1780 р. Перші хіміко-фармацевтичні лабораторії для виробництва медикаментів. Становлення фармації як самостійної науки. Організація кафедри фармації у Харківському університеті 1806 р. Внесок І.В. </w:t>
            </w:r>
            <w:proofErr w:type="spellStart"/>
            <w:r w:rsidRPr="003B3F86">
              <w:rPr>
                <w:rFonts w:ascii="Times New Roman" w:hAnsi="Times New Roman" w:cs="Times New Roman"/>
                <w:sz w:val="24"/>
                <w:szCs w:val="24"/>
              </w:rPr>
              <w:t>Буяльського</w:t>
            </w:r>
            <w:proofErr w:type="spellEnd"/>
            <w:r w:rsidRPr="003B3F86">
              <w:rPr>
                <w:rFonts w:ascii="Times New Roman" w:hAnsi="Times New Roman" w:cs="Times New Roman"/>
                <w:sz w:val="24"/>
                <w:szCs w:val="24"/>
              </w:rPr>
              <w:t xml:space="preserve"> (1789–1866 рр.) «</w:t>
            </w:r>
            <w:proofErr w:type="spellStart"/>
            <w:r w:rsidRPr="003B3F86">
              <w:rPr>
                <w:rFonts w:ascii="Times New Roman" w:hAnsi="Times New Roman" w:cs="Times New Roman"/>
                <w:sz w:val="24"/>
                <w:szCs w:val="24"/>
              </w:rPr>
              <w:t>Анатомохірургічні</w:t>
            </w:r>
            <w:proofErr w:type="spellEnd"/>
            <w:r w:rsidRPr="003B3F86">
              <w:rPr>
                <w:rFonts w:ascii="Times New Roman" w:hAnsi="Times New Roman" w:cs="Times New Roman"/>
                <w:sz w:val="24"/>
                <w:szCs w:val="24"/>
              </w:rPr>
              <w:t xml:space="preserve"> таблиці» 1828 р. та </w:t>
            </w:r>
            <w:proofErr w:type="spellStart"/>
            <w:r w:rsidRPr="003B3F86">
              <w:rPr>
                <w:rFonts w:ascii="Times New Roman" w:hAnsi="Times New Roman" w:cs="Times New Roman"/>
                <w:sz w:val="24"/>
                <w:szCs w:val="24"/>
              </w:rPr>
              <w:t>М.І.Пирогова</w:t>
            </w:r>
            <w:proofErr w:type="spellEnd"/>
            <w:r w:rsidRPr="003B3F86">
              <w:rPr>
                <w:rFonts w:ascii="Times New Roman" w:hAnsi="Times New Roman" w:cs="Times New Roman"/>
                <w:sz w:val="24"/>
                <w:szCs w:val="24"/>
              </w:rPr>
              <w:t xml:space="preserve"> (1810–1881 рр.) у розвиток анатомії. Внесок Д.Н. Зернова (1838–1917 рр.) у вивчення анатомії центральної нервової системи. </w:t>
            </w:r>
            <w:r w:rsidRPr="003B3F86">
              <w:rPr>
                <w:rFonts w:ascii="Times New Roman" w:hAnsi="Times New Roman" w:cs="Times New Roman"/>
                <w:color w:val="000000"/>
                <w:sz w:val="24"/>
                <w:szCs w:val="24"/>
              </w:rPr>
              <w:t xml:space="preserve">Медичний факультет Харківського університету (1806 р.) і Університету </w:t>
            </w:r>
            <w:proofErr w:type="spellStart"/>
            <w:r w:rsidRPr="003B3F86">
              <w:rPr>
                <w:rFonts w:ascii="Times New Roman" w:hAnsi="Times New Roman" w:cs="Times New Roman"/>
                <w:color w:val="000000"/>
                <w:sz w:val="24"/>
                <w:szCs w:val="24"/>
              </w:rPr>
              <w:t>св</w:t>
            </w:r>
            <w:proofErr w:type="spellEnd"/>
            <w:r w:rsidRPr="003B3F86">
              <w:rPr>
                <w:rFonts w:ascii="Times New Roman" w:hAnsi="Times New Roman" w:cs="Times New Roman"/>
                <w:color w:val="000000"/>
                <w:sz w:val="24"/>
                <w:szCs w:val="24"/>
              </w:rPr>
              <w:t xml:space="preserve">. Володимира у Києві (1841р.).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127E70E5"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58975C49" w14:textId="77777777" w:rsidTr="00F354C6">
        <w:tc>
          <w:tcPr>
            <w:tcW w:w="648" w:type="dxa"/>
            <w:tcBorders>
              <w:top w:val="single" w:sz="4" w:space="0" w:color="000000"/>
              <w:left w:val="single" w:sz="4" w:space="0" w:color="000000"/>
              <w:bottom w:val="single" w:sz="4" w:space="0" w:color="000000"/>
            </w:tcBorders>
            <w:shd w:val="clear" w:color="auto" w:fill="auto"/>
          </w:tcPr>
          <w:p w14:paraId="65D3FE41"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7</w:t>
            </w:r>
          </w:p>
        </w:tc>
        <w:tc>
          <w:tcPr>
            <w:tcW w:w="7740" w:type="dxa"/>
            <w:tcBorders>
              <w:top w:val="single" w:sz="4" w:space="0" w:color="000000"/>
              <w:left w:val="single" w:sz="4" w:space="0" w:color="000000"/>
              <w:bottom w:val="single" w:sz="4" w:space="0" w:color="000000"/>
            </w:tcBorders>
            <w:shd w:val="clear" w:color="auto" w:fill="auto"/>
          </w:tcPr>
          <w:p w14:paraId="10CDEE3D" w14:textId="77777777" w:rsidR="003B3F86" w:rsidRPr="003B3F86" w:rsidRDefault="003B3F86" w:rsidP="003B3F86">
            <w:pPr>
              <w:spacing w:after="0" w:line="240" w:lineRule="auto"/>
              <w:ind w:firstLine="709"/>
              <w:jc w:val="center"/>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zh-CN"/>
              </w:rPr>
              <w:t xml:space="preserve">Тема. </w:t>
            </w:r>
            <w:r w:rsidRPr="003B3F86">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Австро-Угорської  імперії наприкінці </w:t>
            </w:r>
            <w:r w:rsidRPr="003B3F86">
              <w:rPr>
                <w:rFonts w:ascii="Times New Roman" w:hAnsi="Times New Roman" w:cs="Times New Roman"/>
                <w:b/>
                <w:sz w:val="24"/>
                <w:szCs w:val="24"/>
              </w:rPr>
              <w:t>XVIII</w:t>
            </w:r>
            <w:r w:rsidRPr="003B3F86">
              <w:rPr>
                <w:rFonts w:ascii="Times New Roman" w:eastAsia="Times New Roman" w:hAnsi="Times New Roman" w:cs="Times New Roman"/>
                <w:b/>
                <w:color w:val="000000"/>
                <w:sz w:val="24"/>
                <w:szCs w:val="24"/>
                <w:lang w:eastAsia="ru-RU"/>
              </w:rPr>
              <w:t xml:space="preserve"> – ХІХ ст.</w:t>
            </w:r>
          </w:p>
          <w:p w14:paraId="47395FD8"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hAnsi="Times New Roman" w:cs="Times New Roman"/>
                <w:sz w:val="24"/>
                <w:szCs w:val="24"/>
              </w:rPr>
              <w:t xml:space="preserve">Історія створення Львівського медичного колегіуму. Галицьке аптекарське товариство. Дворічна середня медична школа 1773 р. Храмові шпиталі при церквах. Заснування медичного факультету і медичного університету (16.11.1784 р.). Відкриття фармацевтичного відділення Львівського університету (1854 р.). Лікарська комісія Наукового товариства ім. </w:t>
            </w:r>
            <w:proofErr w:type="spellStart"/>
            <w:r w:rsidRPr="003B3F86">
              <w:rPr>
                <w:rFonts w:ascii="Times New Roman" w:hAnsi="Times New Roman" w:cs="Times New Roman"/>
                <w:sz w:val="24"/>
                <w:szCs w:val="24"/>
              </w:rPr>
              <w:t>Т.Шевченка</w:t>
            </w:r>
            <w:proofErr w:type="spellEnd"/>
            <w:r w:rsidRPr="003B3F86">
              <w:rPr>
                <w:rFonts w:ascii="Times New Roman" w:hAnsi="Times New Roman" w:cs="Times New Roman"/>
                <w:sz w:val="24"/>
                <w:szCs w:val="24"/>
              </w:rPr>
              <w:t xml:space="preserve"> (1898 р.).</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7F1EB875"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0CFCDCF7" w14:textId="77777777" w:rsidTr="00F354C6">
        <w:tc>
          <w:tcPr>
            <w:tcW w:w="648" w:type="dxa"/>
            <w:tcBorders>
              <w:top w:val="single" w:sz="4" w:space="0" w:color="000000"/>
              <w:left w:val="single" w:sz="4" w:space="0" w:color="000000"/>
              <w:bottom w:val="single" w:sz="4" w:space="0" w:color="000000"/>
            </w:tcBorders>
            <w:shd w:val="clear" w:color="auto" w:fill="auto"/>
          </w:tcPr>
          <w:p w14:paraId="41BC390E"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8</w:t>
            </w:r>
          </w:p>
        </w:tc>
        <w:tc>
          <w:tcPr>
            <w:tcW w:w="7740" w:type="dxa"/>
            <w:tcBorders>
              <w:top w:val="single" w:sz="4" w:space="0" w:color="000000"/>
              <w:left w:val="single" w:sz="4" w:space="0" w:color="000000"/>
              <w:bottom w:val="single" w:sz="4" w:space="0" w:color="000000"/>
            </w:tcBorders>
            <w:shd w:val="clear" w:color="auto" w:fill="auto"/>
          </w:tcPr>
          <w:p w14:paraId="6CE5B470"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Розвиток української медичної науки у першій декаді ХХ століття.</w:t>
            </w:r>
          </w:p>
          <w:p w14:paraId="43480B2C"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Характерні риси розвитку медицини в </w:t>
            </w:r>
            <w:proofErr w:type="spellStart"/>
            <w:r w:rsidRPr="003B3F86">
              <w:rPr>
                <w:rFonts w:ascii="Times New Roman" w:hAnsi="Times New Roman" w:cs="Times New Roman"/>
                <w:sz w:val="24"/>
                <w:szCs w:val="24"/>
              </w:rPr>
              <w:t>в</w:t>
            </w:r>
            <w:proofErr w:type="spellEnd"/>
            <w:r w:rsidRPr="003B3F86">
              <w:rPr>
                <w:rFonts w:ascii="Times New Roman" w:hAnsi="Times New Roman" w:cs="Times New Roman"/>
                <w:sz w:val="24"/>
                <w:szCs w:val="24"/>
              </w:rPr>
              <w:t xml:space="preserve"> ХХ столітті. Диференціація і інтеграція наук в XX столітті. Війни і їх значення для розвитку медицини. Військова медицина в ХХ столітті. Педіатрія. </w:t>
            </w:r>
            <w:r w:rsidRPr="003B3F86">
              <w:rPr>
                <w:rFonts w:ascii="Times New Roman" w:hAnsi="Times New Roman" w:cs="Times New Roman"/>
                <w:sz w:val="24"/>
                <w:szCs w:val="24"/>
              </w:rPr>
              <w:lastRenderedPageBreak/>
              <w:t xml:space="preserve">Фармакологія. Нові лікарські засоби і методи діагностики, лікування і профілактики захворювань. Створення Жіночих вищих медичних курсів. Організація науково-медичних закладів, бактеріологічних інститутів. Наукові видання – «Харківський медичний журнал», «Російський журнал шкірних і венеричних </w:t>
            </w:r>
            <w:proofErr w:type="spellStart"/>
            <w:r w:rsidRPr="003B3F86">
              <w:rPr>
                <w:rFonts w:ascii="Times New Roman" w:hAnsi="Times New Roman" w:cs="Times New Roman"/>
                <w:sz w:val="24"/>
                <w:szCs w:val="24"/>
              </w:rPr>
              <w:t>хвороб</w:t>
            </w:r>
            <w:proofErr w:type="spellEnd"/>
            <w:r w:rsidRPr="003B3F86">
              <w:rPr>
                <w:rFonts w:ascii="Times New Roman" w:hAnsi="Times New Roman" w:cs="Times New Roman"/>
                <w:sz w:val="24"/>
                <w:szCs w:val="24"/>
              </w:rPr>
              <w:t xml:space="preserve">» Харків. Медична секція Українського Наукового Товариства в Києві. Створення української амбулаторії «Народна </w:t>
            </w:r>
            <w:proofErr w:type="spellStart"/>
            <w:r w:rsidRPr="003B3F86">
              <w:rPr>
                <w:rFonts w:ascii="Times New Roman" w:hAnsi="Times New Roman" w:cs="Times New Roman"/>
                <w:sz w:val="24"/>
                <w:szCs w:val="24"/>
              </w:rPr>
              <w:t>лічниця</w:t>
            </w:r>
            <w:proofErr w:type="spellEnd"/>
            <w:r w:rsidRPr="003B3F86">
              <w:rPr>
                <w:rFonts w:ascii="Times New Roman" w:hAnsi="Times New Roman" w:cs="Times New Roman"/>
                <w:sz w:val="24"/>
                <w:szCs w:val="24"/>
              </w:rPr>
              <w:t xml:space="preserve">» (1903 р.). Українське лікарське товариство (1910 р.), Українські медичні часописи. Створення урядом Української Держави Міністерства народного здоров’я та опікування (В. </w:t>
            </w:r>
            <w:proofErr w:type="spellStart"/>
            <w:r w:rsidRPr="003B3F86">
              <w:rPr>
                <w:rFonts w:ascii="Times New Roman" w:hAnsi="Times New Roman" w:cs="Times New Roman"/>
                <w:sz w:val="24"/>
                <w:szCs w:val="24"/>
              </w:rPr>
              <w:t>Любинський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О.Корчак-Чепурківський</w:t>
            </w:r>
            <w:proofErr w:type="spellEnd"/>
            <w:r w:rsidRPr="003B3F86">
              <w:rPr>
                <w:rFonts w:ascii="Times New Roman" w:hAnsi="Times New Roman" w:cs="Times New Roman"/>
                <w:sz w:val="24"/>
                <w:szCs w:val="24"/>
              </w:rPr>
              <w:t>). Вихід медичного часопису «Українські медичні вісті», проведення Всеукраїнського лікарського з’їзду, утворення Всеукраїнської спілки лікарів.</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3DE172C6"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lastRenderedPageBreak/>
              <w:t>2</w:t>
            </w:r>
          </w:p>
        </w:tc>
      </w:tr>
      <w:tr w:rsidR="003B3F86" w:rsidRPr="003B3F86" w14:paraId="243D00DE" w14:textId="77777777" w:rsidTr="00F354C6">
        <w:tc>
          <w:tcPr>
            <w:tcW w:w="648" w:type="dxa"/>
            <w:tcBorders>
              <w:top w:val="single" w:sz="4" w:space="0" w:color="000000"/>
              <w:left w:val="single" w:sz="4" w:space="0" w:color="000000"/>
              <w:bottom w:val="single" w:sz="4" w:space="0" w:color="000000"/>
            </w:tcBorders>
            <w:shd w:val="clear" w:color="auto" w:fill="auto"/>
          </w:tcPr>
          <w:p w14:paraId="5BB5AAB3"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9</w:t>
            </w:r>
          </w:p>
        </w:tc>
        <w:tc>
          <w:tcPr>
            <w:tcW w:w="7740" w:type="dxa"/>
            <w:tcBorders>
              <w:top w:val="single" w:sz="4" w:space="0" w:color="000000"/>
              <w:left w:val="single" w:sz="4" w:space="0" w:color="000000"/>
              <w:bottom w:val="single" w:sz="4" w:space="0" w:color="000000"/>
            </w:tcBorders>
            <w:shd w:val="clear" w:color="auto" w:fill="auto"/>
          </w:tcPr>
          <w:p w14:paraId="63626CFE"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 xml:space="preserve">Медицина на Одещині у ХІХ – </w:t>
            </w:r>
            <w:proofErr w:type="spellStart"/>
            <w:r w:rsidRPr="003B3F86">
              <w:rPr>
                <w:rFonts w:ascii="Times New Roman" w:hAnsi="Times New Roman" w:cs="Times New Roman"/>
                <w:b/>
                <w:sz w:val="24"/>
                <w:szCs w:val="24"/>
              </w:rPr>
              <w:t>поч</w:t>
            </w:r>
            <w:proofErr w:type="spellEnd"/>
            <w:r w:rsidRPr="003B3F86">
              <w:rPr>
                <w:rFonts w:ascii="Times New Roman" w:hAnsi="Times New Roman" w:cs="Times New Roman"/>
                <w:b/>
                <w:sz w:val="24"/>
                <w:szCs w:val="24"/>
              </w:rPr>
              <w:t>. ХХ ст.</w:t>
            </w:r>
          </w:p>
          <w:p w14:paraId="51FC2F8D"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Фінансовий стан медичної справи на Одещині до введення земств. Лікарські установи на Одещині. Сільська медицина на Одещині. Розвиток медично-санітарної справи у містах Одещини. Розвиток приватної медицини на Одещині. Розвиток медицини у Бессарабській губернії. Лікарняна справа у в’язницях Одещини. Розвиток медицини в </w:t>
            </w:r>
            <w:proofErr w:type="spellStart"/>
            <w:r w:rsidRPr="003B3F86">
              <w:rPr>
                <w:rFonts w:ascii="Times New Roman" w:hAnsi="Times New Roman" w:cs="Times New Roman"/>
                <w:sz w:val="24"/>
                <w:szCs w:val="24"/>
              </w:rPr>
              <w:t>Подольській</w:t>
            </w:r>
            <w:proofErr w:type="spellEnd"/>
            <w:r w:rsidRPr="003B3F86">
              <w:rPr>
                <w:rFonts w:ascii="Times New Roman" w:hAnsi="Times New Roman" w:cs="Times New Roman"/>
                <w:sz w:val="24"/>
                <w:szCs w:val="24"/>
              </w:rPr>
              <w:t xml:space="preserve"> губернії. Розвиток військової медицини на Одещині. Розвиток медично-оздоровчих закладів на території Одещини.</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2B927E9"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09B1E48B" w14:textId="77777777" w:rsidTr="00F354C6">
        <w:tc>
          <w:tcPr>
            <w:tcW w:w="648" w:type="dxa"/>
            <w:tcBorders>
              <w:top w:val="single" w:sz="4" w:space="0" w:color="000000"/>
              <w:left w:val="single" w:sz="4" w:space="0" w:color="000000"/>
              <w:bottom w:val="single" w:sz="4" w:space="0" w:color="000000"/>
            </w:tcBorders>
            <w:shd w:val="clear" w:color="auto" w:fill="auto"/>
          </w:tcPr>
          <w:p w14:paraId="53571BB7"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10</w:t>
            </w:r>
          </w:p>
        </w:tc>
        <w:tc>
          <w:tcPr>
            <w:tcW w:w="7740" w:type="dxa"/>
            <w:tcBorders>
              <w:top w:val="single" w:sz="4" w:space="0" w:color="000000"/>
              <w:left w:val="single" w:sz="4" w:space="0" w:color="000000"/>
              <w:bottom w:val="single" w:sz="4" w:space="0" w:color="000000"/>
            </w:tcBorders>
            <w:shd w:val="clear" w:color="auto" w:fill="auto"/>
          </w:tcPr>
          <w:p w14:paraId="4FCF17DE" w14:textId="77777777" w:rsidR="003B3F86" w:rsidRPr="003B3F86" w:rsidRDefault="003B3F86" w:rsidP="003B3F86">
            <w:pPr>
              <w:ind w:left="-27" w:firstLine="851"/>
              <w:jc w:val="both"/>
              <w:rPr>
                <w:rFonts w:ascii="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Організація військової медико-санітарної служби УСС, УГА, Армії УНР та Гетьманату Скоропадського </w:t>
            </w:r>
            <w:r w:rsidRPr="003B3F86">
              <w:rPr>
                <w:rFonts w:ascii="Times New Roman" w:eastAsia="Times New Roman" w:hAnsi="Times New Roman" w:cs="Times New Roman"/>
                <w:sz w:val="24"/>
                <w:szCs w:val="24"/>
                <w:lang w:eastAsia="ru-RU"/>
              </w:rPr>
              <w:t xml:space="preserve">Санітарна служба Червоного хреста у Галичині. Медичне забезпечення легіону українських січових стрільців (1914 - 1918 рр.). Медичне забезпечення Української Галицької Армії. Український червоний хрест у </w:t>
            </w:r>
            <w:r w:rsidRPr="003B3F86">
              <w:rPr>
                <w:rFonts w:ascii="Times New Roman" w:hAnsi="Times New Roman" w:cs="Times New Roman"/>
                <w:sz w:val="24"/>
                <w:szCs w:val="24"/>
              </w:rPr>
              <w:t>Чехословаччині</w:t>
            </w:r>
            <w:r w:rsidRPr="003B3F86">
              <w:rPr>
                <w:rFonts w:ascii="Times New Roman" w:eastAsia="Times New Roman" w:hAnsi="Times New Roman" w:cs="Times New Roman"/>
                <w:sz w:val="24"/>
                <w:szCs w:val="24"/>
                <w:lang w:eastAsia="ru-RU"/>
              </w:rPr>
              <w:t xml:space="preserve"> та воїни УГА. Гострі респіраторні захворювання та боротьба з ними. Медичні сестри «жалібниці» в армії УНР.</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6D37810"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10963285" w14:textId="77777777" w:rsidTr="00F354C6">
        <w:tc>
          <w:tcPr>
            <w:tcW w:w="648" w:type="dxa"/>
            <w:tcBorders>
              <w:top w:val="single" w:sz="4" w:space="0" w:color="000000"/>
              <w:left w:val="single" w:sz="4" w:space="0" w:color="000000"/>
              <w:bottom w:val="single" w:sz="4" w:space="0" w:color="000000"/>
            </w:tcBorders>
            <w:shd w:val="clear" w:color="auto" w:fill="auto"/>
          </w:tcPr>
          <w:p w14:paraId="08995D19"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11</w:t>
            </w:r>
          </w:p>
        </w:tc>
        <w:tc>
          <w:tcPr>
            <w:tcW w:w="7740" w:type="dxa"/>
            <w:tcBorders>
              <w:top w:val="single" w:sz="4" w:space="0" w:color="000000"/>
              <w:left w:val="single" w:sz="4" w:space="0" w:color="000000"/>
              <w:bottom w:val="single" w:sz="4" w:space="0" w:color="000000"/>
            </w:tcBorders>
            <w:shd w:val="clear" w:color="auto" w:fill="auto"/>
          </w:tcPr>
          <w:p w14:paraId="7E954F2F"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Розвиток вітчизняної медицини в УРСР у міжвоєнний період 1920-1930-ті рр.</w:t>
            </w:r>
          </w:p>
          <w:p w14:paraId="410BCCBD" w14:textId="77777777" w:rsidR="003B3F86" w:rsidRPr="003B3F86" w:rsidRDefault="003B3F86" w:rsidP="003B3F86">
            <w:pPr>
              <w:ind w:left="-27" w:firstLine="851"/>
              <w:jc w:val="both"/>
              <w:rPr>
                <w:rFonts w:ascii="Times New Roman" w:hAnsi="Times New Roman" w:cs="Times New Roman"/>
                <w:b/>
                <w:sz w:val="24"/>
                <w:szCs w:val="24"/>
              </w:rPr>
            </w:pPr>
            <w:r w:rsidRPr="003B3F86">
              <w:rPr>
                <w:rFonts w:ascii="Times New Roman" w:hAnsi="Times New Roman" w:cs="Times New Roman"/>
                <w:sz w:val="24"/>
                <w:szCs w:val="24"/>
              </w:rPr>
              <w:t xml:space="preserve">Створення Народного </w:t>
            </w:r>
            <w:proofErr w:type="spellStart"/>
            <w:r w:rsidRPr="003B3F86">
              <w:rPr>
                <w:rFonts w:ascii="Times New Roman" w:hAnsi="Times New Roman" w:cs="Times New Roman"/>
                <w:sz w:val="24"/>
                <w:szCs w:val="24"/>
              </w:rPr>
              <w:t>комісаріата</w:t>
            </w:r>
            <w:proofErr w:type="spellEnd"/>
            <w:r w:rsidRPr="003B3F86">
              <w:rPr>
                <w:rFonts w:ascii="Times New Roman" w:hAnsi="Times New Roman" w:cs="Times New Roman"/>
                <w:sz w:val="24"/>
                <w:szCs w:val="24"/>
              </w:rPr>
              <w:t xml:space="preserve"> охорони здоров’я та боротьба з епідеміями. Перебудова медичних лікувальних закладів у відділи робітничої медицини (</w:t>
            </w:r>
            <w:proofErr w:type="spellStart"/>
            <w:r w:rsidRPr="003B3F86">
              <w:rPr>
                <w:rFonts w:ascii="Times New Roman" w:hAnsi="Times New Roman" w:cs="Times New Roman"/>
                <w:sz w:val="24"/>
                <w:szCs w:val="24"/>
              </w:rPr>
              <w:t>робмеди</w:t>
            </w:r>
            <w:proofErr w:type="spellEnd"/>
            <w:r w:rsidRPr="003B3F86">
              <w:rPr>
                <w:rFonts w:ascii="Times New Roman" w:hAnsi="Times New Roman" w:cs="Times New Roman"/>
                <w:sz w:val="24"/>
                <w:szCs w:val="24"/>
              </w:rPr>
              <w:t>). Формування українських медичних наукових шкіл. Важкі умови діяльності в період голоду 1922 р. та голодомору 1932-1933 р. Справа  охорони материнства та дитинства у Радянській Україні. Організація  громадського харчування та санітарно-технічні заходи для оздоровлення умов праці на промислових підприємствах, у колгоспах і радгоспах. Репресії тоталітарного режиму проти української національної медицини. Засудження праць з української медичної термінології як шкідницьких і ворожих, заслання в концтабори працівників Інституту наукової мови ВУАН. розпуск Медичної секції. Розстріли українських вчених-медиків у 1937 р. Демографічні наслідки голодомору та репресій.</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7CBA4280"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52BE92E9" w14:textId="77777777" w:rsidTr="00F354C6">
        <w:tc>
          <w:tcPr>
            <w:tcW w:w="648" w:type="dxa"/>
            <w:tcBorders>
              <w:top w:val="single" w:sz="4" w:space="0" w:color="000000"/>
              <w:left w:val="single" w:sz="4" w:space="0" w:color="000000"/>
              <w:bottom w:val="single" w:sz="4" w:space="0" w:color="000000"/>
            </w:tcBorders>
            <w:shd w:val="clear" w:color="auto" w:fill="auto"/>
          </w:tcPr>
          <w:p w14:paraId="6D1CE245"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12</w:t>
            </w:r>
          </w:p>
        </w:tc>
        <w:tc>
          <w:tcPr>
            <w:tcW w:w="7740" w:type="dxa"/>
            <w:tcBorders>
              <w:top w:val="single" w:sz="4" w:space="0" w:color="000000"/>
              <w:left w:val="single" w:sz="4" w:space="0" w:color="000000"/>
              <w:bottom w:val="single" w:sz="4" w:space="0" w:color="000000"/>
            </w:tcBorders>
            <w:shd w:val="clear" w:color="auto" w:fill="auto"/>
          </w:tcPr>
          <w:p w14:paraId="082155A0"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Українська медицина у Європі у міжвоєнний період.</w:t>
            </w:r>
          </w:p>
          <w:p w14:paraId="01DE859D"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Створення у Львові Українського (таємного) університету з медичним факультетом (1921–1925 рр.), діяльність М. </w:t>
            </w:r>
            <w:proofErr w:type="spellStart"/>
            <w:r w:rsidRPr="003B3F86">
              <w:rPr>
                <w:rFonts w:ascii="Times New Roman" w:hAnsi="Times New Roman" w:cs="Times New Roman"/>
                <w:sz w:val="24"/>
                <w:szCs w:val="24"/>
              </w:rPr>
              <w:t>Панчишина</w:t>
            </w:r>
            <w:proofErr w:type="spellEnd"/>
            <w:r w:rsidRPr="003B3F86">
              <w:rPr>
                <w:rFonts w:ascii="Times New Roman" w:hAnsi="Times New Roman" w:cs="Times New Roman"/>
                <w:sz w:val="24"/>
                <w:szCs w:val="24"/>
              </w:rPr>
              <w:t xml:space="preserve">. Організація в Чехословаччині Спілки українських лікарів (1922 р.), Заснування часопису «Український медичний вісник» (1923–1925 рр.). Видання у Празі низки підручників для України. Діяльність українських лікарів та лікарських товариств у </w:t>
            </w:r>
            <w:proofErr w:type="spellStart"/>
            <w:r w:rsidRPr="003B3F86">
              <w:rPr>
                <w:rFonts w:ascii="Times New Roman" w:hAnsi="Times New Roman" w:cs="Times New Roman"/>
                <w:sz w:val="24"/>
                <w:szCs w:val="24"/>
              </w:rPr>
              <w:t>фалеристичних</w:t>
            </w:r>
            <w:proofErr w:type="spellEnd"/>
            <w:r w:rsidRPr="003B3F86">
              <w:rPr>
                <w:rFonts w:ascii="Times New Roman" w:hAnsi="Times New Roman" w:cs="Times New Roman"/>
                <w:sz w:val="24"/>
                <w:szCs w:val="24"/>
              </w:rPr>
              <w:t xml:space="preserve"> пам’ятках.</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0B88B23"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0A8D8839" w14:textId="77777777" w:rsidTr="00F354C6">
        <w:tc>
          <w:tcPr>
            <w:tcW w:w="648" w:type="dxa"/>
            <w:tcBorders>
              <w:top w:val="single" w:sz="4" w:space="0" w:color="000000"/>
              <w:left w:val="single" w:sz="4" w:space="0" w:color="000000"/>
              <w:bottom w:val="single" w:sz="4" w:space="0" w:color="000000"/>
            </w:tcBorders>
            <w:shd w:val="clear" w:color="auto" w:fill="auto"/>
          </w:tcPr>
          <w:p w14:paraId="7416D347" w14:textId="77777777" w:rsidR="003B3F86" w:rsidRPr="003B3F86" w:rsidRDefault="003B3F86" w:rsidP="003B3F86">
            <w:pPr>
              <w:snapToGrid w:val="0"/>
              <w:jc w:val="center"/>
              <w:rPr>
                <w:rFonts w:ascii="Times New Roman" w:hAnsi="Times New Roman" w:cs="Times New Roman"/>
                <w:bCs/>
                <w:sz w:val="24"/>
                <w:szCs w:val="24"/>
              </w:rPr>
            </w:pPr>
            <w:r w:rsidRPr="003B3F86">
              <w:rPr>
                <w:rFonts w:ascii="Times New Roman" w:hAnsi="Times New Roman" w:cs="Times New Roman"/>
                <w:bCs/>
                <w:sz w:val="24"/>
                <w:szCs w:val="24"/>
              </w:rPr>
              <w:t>13</w:t>
            </w:r>
          </w:p>
        </w:tc>
        <w:tc>
          <w:tcPr>
            <w:tcW w:w="7740" w:type="dxa"/>
            <w:tcBorders>
              <w:top w:val="single" w:sz="4" w:space="0" w:color="000000"/>
              <w:left w:val="single" w:sz="4" w:space="0" w:color="000000"/>
              <w:bottom w:val="single" w:sz="4" w:space="0" w:color="000000"/>
            </w:tcBorders>
            <w:shd w:val="clear" w:color="auto" w:fill="auto"/>
          </w:tcPr>
          <w:p w14:paraId="2AB43472"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Український Червоний Хрест в роки Другої світової війни 1939-1945 рр.</w:t>
            </w:r>
          </w:p>
          <w:p w14:paraId="5E4CB162"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lastRenderedPageBreak/>
              <w:t xml:space="preserve">Діяльність Українського червоного хреста у Києві 1941-1942 рр. Відділ допомоги репресованим. Відділ медичної допомоги. Відділ полонених. Зв’язки з іншими товариствами Українського червоного хреста та його ліквідація. Катерина </w:t>
            </w:r>
            <w:proofErr w:type="spellStart"/>
            <w:r w:rsidRPr="003B3F86">
              <w:rPr>
                <w:rFonts w:ascii="Times New Roman" w:hAnsi="Times New Roman" w:cs="Times New Roman"/>
                <w:sz w:val="24"/>
                <w:szCs w:val="24"/>
              </w:rPr>
              <w:t>Зарицька</w:t>
            </w:r>
            <w:proofErr w:type="spellEnd"/>
            <w:r w:rsidRPr="003B3F86">
              <w:rPr>
                <w:rFonts w:ascii="Times New Roman" w:hAnsi="Times New Roman" w:cs="Times New Roman"/>
                <w:sz w:val="24"/>
                <w:szCs w:val="24"/>
              </w:rPr>
              <w:t xml:space="preserve"> голова підпільного Українського червоного хреста. Організація медичної служби в УПА. Постачання ліків до УПА та лікарські огляди. Харчування, гігієна та профілактика в УПА. Піклування пораненими бійцями УПА у боях.</w:t>
            </w:r>
          </w:p>
          <w:p w14:paraId="3F3DF0BE" w14:textId="77777777" w:rsidR="003B3F86" w:rsidRPr="003B3F86" w:rsidRDefault="003B3F86" w:rsidP="003B3F86">
            <w:pPr>
              <w:spacing w:after="0" w:line="240" w:lineRule="auto"/>
              <w:ind w:firstLine="709"/>
              <w:jc w:val="both"/>
              <w:rPr>
                <w:rFonts w:ascii="Times New Roman" w:hAnsi="Times New Roman" w:cs="Times New Roman"/>
                <w:sz w:val="24"/>
                <w:szCs w:val="24"/>
              </w:rPr>
            </w:pP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46497154"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lastRenderedPageBreak/>
              <w:t>2</w:t>
            </w:r>
          </w:p>
        </w:tc>
      </w:tr>
      <w:tr w:rsidR="003B3F86" w:rsidRPr="003B3F86" w14:paraId="37BA8F77" w14:textId="77777777" w:rsidTr="00F354C6">
        <w:tc>
          <w:tcPr>
            <w:tcW w:w="648" w:type="dxa"/>
            <w:tcBorders>
              <w:top w:val="single" w:sz="4" w:space="0" w:color="000000"/>
              <w:left w:val="single" w:sz="4" w:space="0" w:color="000000"/>
              <w:bottom w:val="single" w:sz="4" w:space="0" w:color="000000"/>
            </w:tcBorders>
            <w:shd w:val="clear" w:color="auto" w:fill="auto"/>
          </w:tcPr>
          <w:p w14:paraId="72AFAAFA"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14</w:t>
            </w:r>
          </w:p>
        </w:tc>
        <w:tc>
          <w:tcPr>
            <w:tcW w:w="7740" w:type="dxa"/>
            <w:tcBorders>
              <w:top w:val="single" w:sz="4" w:space="0" w:color="000000"/>
              <w:left w:val="single" w:sz="4" w:space="0" w:color="000000"/>
              <w:bottom w:val="single" w:sz="4" w:space="0" w:color="000000"/>
            </w:tcBorders>
            <w:shd w:val="clear" w:color="auto" w:fill="auto"/>
          </w:tcPr>
          <w:p w14:paraId="583F2278"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Радянська медицина в роки Другої світової війни.</w:t>
            </w:r>
          </w:p>
          <w:p w14:paraId="091A33EF" w14:textId="77777777" w:rsidR="003B3F86" w:rsidRPr="003B3F86" w:rsidRDefault="003B3F86" w:rsidP="003B3F86">
            <w:pPr>
              <w:ind w:firstLine="794"/>
              <w:jc w:val="both"/>
              <w:rPr>
                <w:rFonts w:ascii="Times New Roman" w:hAnsi="Times New Roman" w:cs="Times New Roman"/>
                <w:b/>
                <w:sz w:val="24"/>
                <w:szCs w:val="24"/>
              </w:rPr>
            </w:pPr>
            <w:r w:rsidRPr="003B3F86">
              <w:rPr>
                <w:rFonts w:ascii="Times New Roman" w:hAnsi="Times New Roman" w:cs="Times New Roman"/>
                <w:sz w:val="24"/>
                <w:szCs w:val="24"/>
              </w:rPr>
              <w:t xml:space="preserve">Керівництво медичною службою під час Другої світової війни. Фронтова хірургія. Евакуаційні медичні шпиталі. Фронтова </w:t>
            </w:r>
            <w:proofErr w:type="spellStart"/>
            <w:r w:rsidRPr="003B3F86">
              <w:rPr>
                <w:rFonts w:ascii="Times New Roman" w:hAnsi="Times New Roman" w:cs="Times New Roman"/>
                <w:sz w:val="24"/>
                <w:szCs w:val="24"/>
              </w:rPr>
              <w:t>терапевтія</w:t>
            </w:r>
            <w:proofErr w:type="spellEnd"/>
            <w:r w:rsidRPr="003B3F86">
              <w:rPr>
                <w:rFonts w:ascii="Times New Roman" w:hAnsi="Times New Roman" w:cs="Times New Roman"/>
                <w:sz w:val="24"/>
                <w:szCs w:val="24"/>
              </w:rPr>
              <w:t xml:space="preserve">. Фронтове </w:t>
            </w:r>
            <w:proofErr w:type="spellStart"/>
            <w:r w:rsidRPr="003B3F86">
              <w:rPr>
                <w:rFonts w:ascii="Times New Roman" w:hAnsi="Times New Roman" w:cs="Times New Roman"/>
                <w:sz w:val="24"/>
                <w:szCs w:val="24"/>
              </w:rPr>
              <w:t>медсестринство</w:t>
            </w:r>
            <w:proofErr w:type="spellEnd"/>
            <w:r w:rsidRPr="003B3F86">
              <w:rPr>
                <w:rFonts w:ascii="Times New Roman" w:hAnsi="Times New Roman" w:cs="Times New Roman"/>
                <w:sz w:val="24"/>
                <w:szCs w:val="24"/>
              </w:rPr>
              <w:t>. Санітарно – медична служба у партизанському русі.</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4D46FF3C"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43E5D9E6" w14:textId="77777777" w:rsidTr="00F354C6">
        <w:tc>
          <w:tcPr>
            <w:tcW w:w="648" w:type="dxa"/>
            <w:tcBorders>
              <w:top w:val="single" w:sz="4" w:space="0" w:color="000000"/>
              <w:left w:val="single" w:sz="4" w:space="0" w:color="000000"/>
              <w:bottom w:val="single" w:sz="4" w:space="0" w:color="000000"/>
            </w:tcBorders>
            <w:shd w:val="clear" w:color="auto" w:fill="auto"/>
          </w:tcPr>
          <w:p w14:paraId="0B1EACF0"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15</w:t>
            </w:r>
          </w:p>
        </w:tc>
        <w:tc>
          <w:tcPr>
            <w:tcW w:w="7740" w:type="dxa"/>
            <w:tcBorders>
              <w:top w:val="single" w:sz="4" w:space="0" w:color="000000"/>
              <w:left w:val="single" w:sz="4" w:space="0" w:color="000000"/>
              <w:bottom w:val="single" w:sz="4" w:space="0" w:color="000000"/>
            </w:tcBorders>
            <w:shd w:val="clear" w:color="auto" w:fill="auto"/>
          </w:tcPr>
          <w:p w14:paraId="32DD2B76" w14:textId="77777777" w:rsidR="003B3F86" w:rsidRPr="003B3F86" w:rsidRDefault="003B3F86" w:rsidP="003B3F86">
            <w:pPr>
              <w:spacing w:after="0" w:line="240" w:lineRule="auto"/>
              <w:ind w:firstLine="709"/>
              <w:jc w:val="center"/>
              <w:rPr>
                <w:rFonts w:ascii="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eastAsia="Times New Roman" w:hAnsi="Times New Roman" w:cs="Times New Roman"/>
                <w:b/>
                <w:color w:val="000000"/>
                <w:sz w:val="24"/>
                <w:szCs w:val="24"/>
              </w:rPr>
              <w:t>Одеська наукова медична школа</w:t>
            </w:r>
          </w:p>
          <w:p w14:paraId="69D91127"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sz w:val="24"/>
                <w:szCs w:val="24"/>
                <w:lang w:eastAsia="zh-CN"/>
              </w:rPr>
              <w:t xml:space="preserve">Історичні етапи становлення Одеського національного медичного університету. Сучасний розвиток Одеського національного медичного університету. Історія формування навчального </w:t>
            </w:r>
            <w:proofErr w:type="spellStart"/>
            <w:r w:rsidRPr="003B3F86">
              <w:rPr>
                <w:rFonts w:ascii="Times New Roman" w:eastAsia="Times New Roman" w:hAnsi="Times New Roman" w:cs="Times New Roman"/>
                <w:sz w:val="24"/>
                <w:szCs w:val="24"/>
                <w:lang w:eastAsia="zh-CN"/>
              </w:rPr>
              <w:t>музея</w:t>
            </w:r>
            <w:proofErr w:type="spellEnd"/>
            <w:r w:rsidRPr="003B3F86">
              <w:rPr>
                <w:rFonts w:ascii="Times New Roman" w:eastAsia="Times New Roman" w:hAnsi="Times New Roman" w:cs="Times New Roman"/>
                <w:sz w:val="24"/>
                <w:szCs w:val="24"/>
                <w:lang w:eastAsia="zh-CN"/>
              </w:rPr>
              <w:t xml:space="preserve"> кафедри патологічної анатомії. Історія Університетської клініки. Інститут очних </w:t>
            </w:r>
            <w:proofErr w:type="spellStart"/>
            <w:r w:rsidRPr="003B3F86">
              <w:rPr>
                <w:rFonts w:ascii="Times New Roman" w:eastAsia="Times New Roman" w:hAnsi="Times New Roman" w:cs="Times New Roman"/>
                <w:sz w:val="24"/>
                <w:szCs w:val="24"/>
                <w:lang w:eastAsia="zh-CN"/>
              </w:rPr>
              <w:t>хвороб</w:t>
            </w:r>
            <w:proofErr w:type="spellEnd"/>
            <w:r w:rsidRPr="003B3F86">
              <w:rPr>
                <w:rFonts w:ascii="Times New Roman" w:eastAsia="Times New Roman" w:hAnsi="Times New Roman" w:cs="Times New Roman"/>
                <w:sz w:val="24"/>
                <w:szCs w:val="24"/>
                <w:lang w:eastAsia="zh-CN"/>
              </w:rPr>
              <w:t xml:space="preserve"> і тканинної терапії ім. В.П. Філатова НАМН України. Медичні представники - науковці Одеської наукової медичної школи: </w:t>
            </w:r>
            <w:proofErr w:type="spellStart"/>
            <w:r w:rsidRPr="003B3F86">
              <w:rPr>
                <w:rFonts w:ascii="Times New Roman" w:eastAsia="Times New Roman" w:hAnsi="Times New Roman" w:cs="Times New Roman"/>
                <w:sz w:val="24"/>
                <w:szCs w:val="24"/>
                <w:lang w:eastAsia="zh-CN"/>
              </w:rPr>
              <w:t>В.Підвисоцький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О.Богомолець</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Д.Заболотний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В.Воронін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В.Філатов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О.Ковалевський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І.Сєченов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О.Пучківський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Ф.Яновський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Є.Шевальов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В.Бітенський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Л.Дмитренко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С.Вінокуров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Л.Черкес</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М.Лисьонков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М.Кондрат'єв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Ф.Волинський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С.Левашов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П.Вальтер</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М.Стражеско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Ц.Левіна</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В.Шилейко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В.Запорожан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С.Головнін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Г.Венгер</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С.Щастний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І.Мечников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М.Гамалія</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В.Стефанський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В.Єлін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С.Мінервін</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О.Маньковський</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М.Зайко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В.Юрлов</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Б.Запорожченко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О.Ткаченко</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Б.Резнік</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С.Кальфа</w:t>
            </w:r>
            <w:proofErr w:type="spellEnd"/>
            <w:r w:rsidRPr="003B3F86">
              <w:rPr>
                <w:rFonts w:ascii="Times New Roman" w:eastAsia="Times New Roman" w:hAnsi="Times New Roman" w:cs="Times New Roman"/>
                <w:sz w:val="24"/>
                <w:szCs w:val="24"/>
                <w:lang w:eastAsia="zh-CN"/>
              </w:rPr>
              <w:t xml:space="preserve">, </w:t>
            </w:r>
            <w:proofErr w:type="spellStart"/>
            <w:r w:rsidRPr="003B3F86">
              <w:rPr>
                <w:rFonts w:ascii="Times New Roman" w:eastAsia="Times New Roman" w:hAnsi="Times New Roman" w:cs="Times New Roman"/>
                <w:sz w:val="24"/>
                <w:szCs w:val="24"/>
                <w:lang w:eastAsia="zh-CN"/>
              </w:rPr>
              <w:t>В.Войно-Ясенецький</w:t>
            </w:r>
            <w:proofErr w:type="spellEnd"/>
            <w:r w:rsidRPr="003B3F86">
              <w:rPr>
                <w:rFonts w:ascii="Times New Roman" w:eastAsia="Times New Roman" w:hAnsi="Times New Roman" w:cs="Times New Roman"/>
                <w:sz w:val="24"/>
                <w:szCs w:val="24"/>
                <w:lang w:eastAsia="zh-CN"/>
              </w:rPr>
              <w:t>.</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4773E35A"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2</w:t>
            </w:r>
          </w:p>
        </w:tc>
      </w:tr>
      <w:tr w:rsidR="003B3F86" w:rsidRPr="003B3F86" w14:paraId="2657F8BC" w14:textId="77777777" w:rsidTr="00F354C6">
        <w:trPr>
          <w:cantSplit/>
        </w:trPr>
        <w:tc>
          <w:tcPr>
            <w:tcW w:w="8388" w:type="dxa"/>
            <w:gridSpan w:val="2"/>
            <w:tcBorders>
              <w:top w:val="single" w:sz="4" w:space="0" w:color="000000"/>
              <w:left w:val="single" w:sz="4" w:space="0" w:color="000000"/>
              <w:bottom w:val="single" w:sz="4" w:space="0" w:color="000000"/>
            </w:tcBorders>
            <w:shd w:val="clear" w:color="auto" w:fill="auto"/>
            <w:vAlign w:val="center"/>
          </w:tcPr>
          <w:p w14:paraId="63E51D1A" w14:textId="77777777" w:rsidR="003B3F86" w:rsidRPr="003B3F86" w:rsidRDefault="003B3F86" w:rsidP="003B3F86">
            <w:pPr>
              <w:keepNext/>
              <w:tabs>
                <w:tab w:val="num" w:pos="432"/>
              </w:tabs>
              <w:suppressAutoHyphens/>
              <w:autoSpaceDE w:val="0"/>
              <w:snapToGrid w:val="0"/>
              <w:spacing w:after="0" w:line="240" w:lineRule="auto"/>
              <w:ind w:left="432" w:hanging="432"/>
              <w:jc w:val="right"/>
              <w:outlineLvl w:val="0"/>
              <w:rPr>
                <w:rFonts w:ascii="Times New Roman" w:eastAsia="Times New Roman" w:hAnsi="Times New Roman" w:cs="Times New Roman"/>
                <w:b/>
                <w:bCs/>
                <w:sz w:val="24"/>
                <w:szCs w:val="24"/>
                <w:lang w:eastAsia="zh-CN"/>
              </w:rPr>
            </w:pPr>
            <w:r w:rsidRPr="003B3F86">
              <w:rPr>
                <w:rFonts w:ascii="Times New Roman" w:eastAsia="Times New Roman" w:hAnsi="Times New Roman" w:cs="Times New Roman"/>
                <w:b/>
                <w:bCs/>
                <w:sz w:val="24"/>
                <w:szCs w:val="24"/>
                <w:lang w:eastAsia="zh-CN"/>
              </w:rPr>
              <w:t>Разом:</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679A5266"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b/>
                <w:bCs/>
                <w:sz w:val="24"/>
                <w:szCs w:val="24"/>
              </w:rPr>
              <w:t>30</w:t>
            </w:r>
          </w:p>
        </w:tc>
      </w:tr>
    </w:tbl>
    <w:p w14:paraId="17EE0A6F" w14:textId="77777777" w:rsidR="003B3F86" w:rsidRPr="003B3F86" w:rsidRDefault="003B3F86" w:rsidP="003B3F86">
      <w:pPr>
        <w:spacing w:after="0" w:line="278" w:lineRule="auto"/>
        <w:rPr>
          <w:rFonts w:ascii="Times New Roman" w:eastAsia="Calibri" w:hAnsi="Times New Roman" w:cs="Times New Roman"/>
          <w:sz w:val="24"/>
          <w:szCs w:val="24"/>
          <w:lang w:eastAsia="ru-RU"/>
        </w:rPr>
      </w:pPr>
    </w:p>
    <w:p w14:paraId="2212F867" w14:textId="77777777" w:rsidR="003B3F86" w:rsidRPr="003B3F86" w:rsidRDefault="003B3F86" w:rsidP="003B3F86">
      <w:pPr>
        <w:spacing w:after="0" w:line="240" w:lineRule="auto"/>
        <w:jc w:val="both"/>
        <w:rPr>
          <w:rFonts w:ascii="Times New Roman" w:eastAsia="Calibri" w:hAnsi="Times New Roman" w:cs="Times New Roman"/>
          <w:b/>
          <w:sz w:val="24"/>
          <w:szCs w:val="24"/>
          <w:lang w:eastAsia="ru-RU"/>
        </w:rPr>
      </w:pPr>
    </w:p>
    <w:p w14:paraId="4CD0441C" w14:textId="77777777" w:rsidR="003B3F86" w:rsidRPr="003B3F86" w:rsidRDefault="003B3F86" w:rsidP="003B3F86">
      <w:pPr>
        <w:suppressAutoHyphens/>
        <w:spacing w:after="0" w:line="278" w:lineRule="auto"/>
        <w:ind w:firstLine="567"/>
        <w:jc w:val="center"/>
        <w:rPr>
          <w:rFonts w:ascii="Times New Roman" w:eastAsia="Times New Roman" w:hAnsi="Times New Roman" w:cs="Times New Roman"/>
          <w:b/>
          <w:sz w:val="24"/>
          <w:szCs w:val="24"/>
          <w:lang w:eastAsia="zh-CN"/>
        </w:rPr>
      </w:pPr>
      <w:r w:rsidRPr="003B3F86">
        <w:rPr>
          <w:rFonts w:ascii="Times New Roman" w:eastAsia="Times New Roman" w:hAnsi="Times New Roman" w:cs="Times New Roman"/>
          <w:b/>
          <w:sz w:val="24"/>
          <w:szCs w:val="24"/>
          <w:lang w:eastAsia="zh-CN"/>
        </w:rPr>
        <w:t>7. Теми семінарських занять</w:t>
      </w:r>
    </w:p>
    <w:p w14:paraId="6CD1C4F4" w14:textId="77777777" w:rsidR="003B3F86" w:rsidRPr="003B3F86" w:rsidRDefault="003B3F86" w:rsidP="003B3F86">
      <w:pPr>
        <w:spacing w:after="0" w:line="278" w:lineRule="auto"/>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Не передбачено навчальною програмою.</w:t>
      </w:r>
    </w:p>
    <w:p w14:paraId="467DBC3A" w14:textId="77777777" w:rsidR="003B3F86" w:rsidRPr="003B3F86" w:rsidRDefault="003B3F86" w:rsidP="003B3F86">
      <w:pPr>
        <w:spacing w:after="0"/>
        <w:jc w:val="both"/>
        <w:rPr>
          <w:rFonts w:ascii="Times New Roman" w:eastAsia="Times New Roman" w:hAnsi="Times New Roman" w:cs="Times New Roman"/>
          <w:b/>
          <w:caps/>
          <w:sz w:val="24"/>
          <w:szCs w:val="24"/>
          <w:lang w:eastAsia="zh-CN"/>
        </w:rPr>
      </w:pPr>
    </w:p>
    <w:p w14:paraId="60AAD303" w14:textId="77777777" w:rsidR="003B3F86" w:rsidRPr="003B3F86" w:rsidRDefault="003B3F86" w:rsidP="003B3F86">
      <w:pPr>
        <w:spacing w:after="0" w:line="278" w:lineRule="auto"/>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8. Теми лабораторних занять</w:t>
      </w:r>
    </w:p>
    <w:p w14:paraId="146E010B" w14:textId="77777777" w:rsidR="003B3F86" w:rsidRPr="003B3F86" w:rsidRDefault="003B3F86" w:rsidP="003B3F86">
      <w:pPr>
        <w:spacing w:after="0" w:line="278" w:lineRule="auto"/>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Не передбачено навчальною програмою.</w:t>
      </w:r>
    </w:p>
    <w:p w14:paraId="5B2ACC80" w14:textId="77777777" w:rsidR="003B3F86" w:rsidRPr="003B3F86" w:rsidRDefault="003B3F86" w:rsidP="003B3F86">
      <w:pPr>
        <w:spacing w:after="0"/>
        <w:jc w:val="both"/>
        <w:rPr>
          <w:rFonts w:ascii="Times New Roman" w:eastAsia="Times New Roman" w:hAnsi="Times New Roman" w:cs="Times New Roman"/>
          <w:caps/>
          <w:sz w:val="24"/>
          <w:szCs w:val="24"/>
          <w:lang w:eastAsia="zh-CN"/>
        </w:rPr>
      </w:pPr>
    </w:p>
    <w:p w14:paraId="13F42B9C" w14:textId="77777777" w:rsidR="003B3F86" w:rsidRPr="003B3F86" w:rsidRDefault="003B3F86" w:rsidP="003B3F86">
      <w:pPr>
        <w:spacing w:after="0"/>
        <w:ind w:firstLine="708"/>
        <w:jc w:val="center"/>
        <w:rPr>
          <w:rFonts w:ascii="Times New Roman" w:eastAsia="Times New Roman" w:hAnsi="Times New Roman" w:cs="Times New Roman"/>
          <w:b/>
          <w:caps/>
          <w:sz w:val="24"/>
          <w:szCs w:val="24"/>
          <w:lang w:eastAsia="zh-CN"/>
        </w:rPr>
      </w:pPr>
      <w:r w:rsidRPr="003B3F86">
        <w:rPr>
          <w:rFonts w:ascii="Times New Roman" w:eastAsia="Times New Roman" w:hAnsi="Times New Roman" w:cs="Times New Roman"/>
          <w:b/>
          <w:caps/>
          <w:sz w:val="24"/>
          <w:szCs w:val="24"/>
          <w:lang w:eastAsia="zh-CN"/>
        </w:rPr>
        <w:t>9. Самостійна робота</w:t>
      </w:r>
    </w:p>
    <w:tbl>
      <w:tblPr>
        <w:tblW w:w="0" w:type="auto"/>
        <w:tblInd w:w="-25" w:type="dxa"/>
        <w:tblLayout w:type="fixed"/>
        <w:tblLook w:val="0000" w:firstRow="0" w:lastRow="0" w:firstColumn="0" w:lastColumn="0" w:noHBand="0" w:noVBand="0"/>
      </w:tblPr>
      <w:tblGrid>
        <w:gridCol w:w="648"/>
        <w:gridCol w:w="7740"/>
        <w:gridCol w:w="950"/>
      </w:tblGrid>
      <w:tr w:rsidR="003B3F86" w:rsidRPr="003B3F86" w14:paraId="06969586" w14:textId="77777777" w:rsidTr="00F354C6">
        <w:tc>
          <w:tcPr>
            <w:tcW w:w="648" w:type="dxa"/>
            <w:tcBorders>
              <w:top w:val="single" w:sz="4" w:space="0" w:color="000000"/>
              <w:left w:val="single" w:sz="4" w:space="0" w:color="000000"/>
              <w:bottom w:val="single" w:sz="4" w:space="0" w:color="000000"/>
            </w:tcBorders>
            <w:shd w:val="clear" w:color="auto" w:fill="auto"/>
          </w:tcPr>
          <w:p w14:paraId="1939C2BC" w14:textId="77777777" w:rsidR="003B3F86" w:rsidRPr="003B3F86" w:rsidRDefault="003B3F86" w:rsidP="003B3F86">
            <w:pPr>
              <w:snapToGrid w:val="0"/>
              <w:jc w:val="center"/>
              <w:rPr>
                <w:rFonts w:ascii="Times New Roman" w:hAnsi="Times New Roman" w:cs="Times New Roman"/>
                <w:i/>
                <w:sz w:val="24"/>
                <w:szCs w:val="24"/>
              </w:rPr>
            </w:pPr>
            <w:r w:rsidRPr="003B3F86">
              <w:rPr>
                <w:rFonts w:ascii="Times New Roman" w:hAnsi="Times New Roman" w:cs="Times New Roman"/>
                <w:i/>
                <w:sz w:val="24"/>
                <w:szCs w:val="24"/>
              </w:rPr>
              <w:t>№</w:t>
            </w:r>
          </w:p>
        </w:tc>
        <w:tc>
          <w:tcPr>
            <w:tcW w:w="7740" w:type="dxa"/>
            <w:tcBorders>
              <w:top w:val="single" w:sz="4" w:space="0" w:color="000000"/>
              <w:left w:val="single" w:sz="4" w:space="0" w:color="000000"/>
              <w:bottom w:val="single" w:sz="4" w:space="0" w:color="000000"/>
            </w:tcBorders>
            <w:shd w:val="clear" w:color="auto" w:fill="auto"/>
          </w:tcPr>
          <w:p w14:paraId="57F06F93" w14:textId="77777777" w:rsidR="003B3F86" w:rsidRPr="003B3F86" w:rsidRDefault="003B3F86" w:rsidP="003B3F86">
            <w:pPr>
              <w:snapToGrid w:val="0"/>
              <w:jc w:val="center"/>
              <w:rPr>
                <w:rFonts w:ascii="Times New Roman" w:hAnsi="Times New Roman" w:cs="Times New Roman"/>
                <w:i/>
                <w:sz w:val="24"/>
                <w:szCs w:val="24"/>
              </w:rPr>
            </w:pPr>
            <w:r w:rsidRPr="003B3F86">
              <w:rPr>
                <w:rFonts w:ascii="Times New Roman" w:hAnsi="Times New Roman" w:cs="Times New Roman"/>
                <w:i/>
                <w:sz w:val="24"/>
                <w:szCs w:val="24"/>
              </w:rPr>
              <w:t>Тема</w:t>
            </w:r>
          </w:p>
        </w:tc>
        <w:tc>
          <w:tcPr>
            <w:tcW w:w="950" w:type="dxa"/>
            <w:tcBorders>
              <w:top w:val="single" w:sz="4" w:space="0" w:color="000000"/>
              <w:left w:val="single" w:sz="4" w:space="0" w:color="000000"/>
              <w:bottom w:val="single" w:sz="4" w:space="0" w:color="000000"/>
              <w:right w:val="single" w:sz="4" w:space="0" w:color="000000"/>
            </w:tcBorders>
            <w:shd w:val="clear" w:color="auto" w:fill="auto"/>
          </w:tcPr>
          <w:p w14:paraId="3DF54CF8" w14:textId="77777777" w:rsidR="003B3F86" w:rsidRPr="003B3F86" w:rsidRDefault="003B3F86" w:rsidP="003B3F86">
            <w:pPr>
              <w:snapToGrid w:val="0"/>
              <w:jc w:val="center"/>
              <w:rPr>
                <w:rFonts w:ascii="Times New Roman" w:hAnsi="Times New Roman" w:cs="Times New Roman"/>
                <w:sz w:val="24"/>
                <w:szCs w:val="24"/>
              </w:rPr>
            </w:pPr>
            <w:proofErr w:type="spellStart"/>
            <w:r w:rsidRPr="003B3F86">
              <w:rPr>
                <w:rFonts w:ascii="Times New Roman" w:hAnsi="Times New Roman" w:cs="Times New Roman"/>
                <w:i/>
                <w:sz w:val="24"/>
                <w:szCs w:val="24"/>
              </w:rPr>
              <w:t>Кільк</w:t>
            </w:r>
            <w:proofErr w:type="spellEnd"/>
            <w:r w:rsidRPr="003B3F86">
              <w:rPr>
                <w:rFonts w:ascii="Times New Roman" w:hAnsi="Times New Roman" w:cs="Times New Roman"/>
                <w:i/>
                <w:sz w:val="24"/>
                <w:szCs w:val="24"/>
              </w:rPr>
              <w:t>. годин</w:t>
            </w:r>
          </w:p>
        </w:tc>
      </w:tr>
      <w:tr w:rsidR="003B3F86" w:rsidRPr="003B3F86" w14:paraId="282D3546" w14:textId="77777777" w:rsidTr="00F354C6">
        <w:tc>
          <w:tcPr>
            <w:tcW w:w="648" w:type="dxa"/>
            <w:tcBorders>
              <w:top w:val="single" w:sz="4" w:space="0" w:color="000000"/>
              <w:left w:val="single" w:sz="4" w:space="0" w:color="000000"/>
              <w:bottom w:val="single" w:sz="4" w:space="0" w:color="000000"/>
            </w:tcBorders>
            <w:shd w:val="clear" w:color="auto" w:fill="auto"/>
          </w:tcPr>
          <w:p w14:paraId="59F2D779" w14:textId="77777777" w:rsidR="003B3F86" w:rsidRPr="003B3F86" w:rsidRDefault="003B3F86" w:rsidP="003B3F86">
            <w:pPr>
              <w:snapToGrid w:val="0"/>
              <w:jc w:val="center"/>
              <w:rPr>
                <w:rFonts w:ascii="Times New Roman" w:hAnsi="Times New Roman" w:cs="Times New Roman"/>
                <w:b/>
                <w:bCs/>
                <w:sz w:val="24"/>
                <w:szCs w:val="24"/>
              </w:rPr>
            </w:pPr>
            <w:r w:rsidRPr="003B3F86">
              <w:rPr>
                <w:rFonts w:ascii="Times New Roman" w:hAnsi="Times New Roman" w:cs="Times New Roman"/>
                <w:sz w:val="24"/>
                <w:szCs w:val="24"/>
              </w:rPr>
              <w:t>1</w:t>
            </w:r>
          </w:p>
        </w:tc>
        <w:tc>
          <w:tcPr>
            <w:tcW w:w="7740" w:type="dxa"/>
            <w:tcBorders>
              <w:top w:val="single" w:sz="4" w:space="0" w:color="000000"/>
              <w:left w:val="single" w:sz="4" w:space="0" w:color="000000"/>
              <w:bottom w:val="single" w:sz="4" w:space="0" w:color="000000"/>
            </w:tcBorders>
            <w:shd w:val="clear" w:color="auto" w:fill="auto"/>
          </w:tcPr>
          <w:p w14:paraId="544113B9" w14:textId="77777777" w:rsidR="003B3F86" w:rsidRPr="003B3F86" w:rsidRDefault="003B3F86" w:rsidP="003B3F86">
            <w:pPr>
              <w:spacing w:after="0" w:line="240" w:lineRule="auto"/>
              <w:ind w:firstLine="709"/>
              <w:jc w:val="center"/>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Медицина Античного світу Північного Причорномор’я.</w:t>
            </w:r>
          </w:p>
          <w:p w14:paraId="5F9E8715"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hAnsi="Times New Roman" w:cs="Times New Roman"/>
                <w:sz w:val="24"/>
                <w:szCs w:val="24"/>
              </w:rPr>
              <w:t>Загальна характеристика розвитку медицини Північного Причорномор’я. Типові хвороби скіфів (</w:t>
            </w:r>
            <w:r w:rsidRPr="003B3F86">
              <w:rPr>
                <w:rFonts w:ascii="Times New Roman" w:hAnsi="Times New Roman" w:cs="Times New Roman"/>
                <w:color w:val="242021"/>
                <w:sz w:val="24"/>
                <w:szCs w:val="24"/>
              </w:rPr>
              <w:t>євнухоїдизм, біль у суглобах і виразки на тілі.</w:t>
            </w:r>
            <w:r w:rsidRPr="003B3F86">
              <w:rPr>
                <w:rFonts w:ascii="Times New Roman" w:hAnsi="Times New Roman" w:cs="Times New Roman"/>
                <w:sz w:val="24"/>
                <w:szCs w:val="24"/>
              </w:rPr>
              <w:t xml:space="preserve">) та раціональні методи лікування. Скіфські лікувальні трави та методи їх </w:t>
            </w:r>
            <w:proofErr w:type="spellStart"/>
            <w:r w:rsidRPr="003B3F86">
              <w:rPr>
                <w:rFonts w:ascii="Times New Roman" w:hAnsi="Times New Roman" w:cs="Times New Roman"/>
                <w:sz w:val="24"/>
                <w:szCs w:val="24"/>
              </w:rPr>
              <w:t>примінення</w:t>
            </w:r>
            <w:proofErr w:type="spellEnd"/>
            <w:r w:rsidRPr="003B3F86">
              <w:rPr>
                <w:rFonts w:ascii="Times New Roman" w:hAnsi="Times New Roman" w:cs="Times New Roman"/>
                <w:sz w:val="24"/>
                <w:szCs w:val="24"/>
              </w:rPr>
              <w:t xml:space="preserve">. Давньогрецька лікувальна справа. </w:t>
            </w:r>
            <w:proofErr w:type="spellStart"/>
            <w:r w:rsidRPr="003B3F86">
              <w:rPr>
                <w:rFonts w:ascii="Times New Roman" w:hAnsi="Times New Roman" w:cs="Times New Roman"/>
                <w:sz w:val="24"/>
                <w:szCs w:val="24"/>
              </w:rPr>
              <w:t>Гімнасії</w:t>
            </w:r>
            <w:proofErr w:type="spellEnd"/>
            <w:r w:rsidRPr="003B3F86">
              <w:rPr>
                <w:rFonts w:ascii="Times New Roman" w:hAnsi="Times New Roman" w:cs="Times New Roman"/>
                <w:sz w:val="24"/>
                <w:szCs w:val="24"/>
              </w:rPr>
              <w:t xml:space="preserve">, аптеки та Храм </w:t>
            </w:r>
            <w:proofErr w:type="spellStart"/>
            <w:r w:rsidRPr="003B3F86">
              <w:rPr>
                <w:rFonts w:ascii="Times New Roman" w:hAnsi="Times New Roman" w:cs="Times New Roman"/>
                <w:sz w:val="24"/>
                <w:szCs w:val="24"/>
              </w:rPr>
              <w:t>Теменос</w:t>
            </w:r>
            <w:proofErr w:type="spellEnd"/>
            <w:r w:rsidRPr="003B3F86">
              <w:rPr>
                <w:rFonts w:ascii="Times New Roman" w:hAnsi="Times New Roman" w:cs="Times New Roman"/>
                <w:sz w:val="24"/>
                <w:szCs w:val="24"/>
              </w:rPr>
              <w:t xml:space="preserve"> у грецьких полісах Північного Причорномор’я. Протослов’янська народна медицина. Волхви, знахарі, відуни як перші лікарі давніх слов’ян. </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B11987"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10</w:t>
            </w:r>
          </w:p>
        </w:tc>
      </w:tr>
      <w:tr w:rsidR="003B3F86" w:rsidRPr="003B3F86" w14:paraId="10416D17" w14:textId="77777777" w:rsidTr="00F354C6">
        <w:tc>
          <w:tcPr>
            <w:tcW w:w="648" w:type="dxa"/>
            <w:tcBorders>
              <w:top w:val="single" w:sz="4" w:space="0" w:color="000000"/>
              <w:left w:val="single" w:sz="4" w:space="0" w:color="000000"/>
              <w:bottom w:val="single" w:sz="4" w:space="0" w:color="000000"/>
            </w:tcBorders>
            <w:shd w:val="clear" w:color="auto" w:fill="auto"/>
          </w:tcPr>
          <w:p w14:paraId="6961811D" w14:textId="77777777" w:rsidR="003B3F86" w:rsidRPr="003B3F86" w:rsidRDefault="003B3F86" w:rsidP="003B3F86">
            <w:pPr>
              <w:snapToGrid w:val="0"/>
              <w:jc w:val="center"/>
              <w:rPr>
                <w:rFonts w:ascii="Times New Roman" w:hAnsi="Times New Roman" w:cs="Times New Roman"/>
                <w:b/>
                <w:bCs/>
                <w:sz w:val="24"/>
                <w:szCs w:val="24"/>
              </w:rPr>
            </w:pPr>
            <w:r w:rsidRPr="003B3F86">
              <w:rPr>
                <w:rFonts w:ascii="Times New Roman" w:hAnsi="Times New Roman" w:cs="Times New Roman"/>
                <w:sz w:val="24"/>
                <w:szCs w:val="24"/>
              </w:rPr>
              <w:t>2</w:t>
            </w:r>
          </w:p>
        </w:tc>
        <w:tc>
          <w:tcPr>
            <w:tcW w:w="7740" w:type="dxa"/>
            <w:tcBorders>
              <w:top w:val="single" w:sz="4" w:space="0" w:color="000000"/>
              <w:left w:val="single" w:sz="4" w:space="0" w:color="000000"/>
              <w:bottom w:val="single" w:sz="4" w:space="0" w:color="000000"/>
            </w:tcBorders>
            <w:shd w:val="clear" w:color="auto" w:fill="auto"/>
          </w:tcPr>
          <w:p w14:paraId="5CA328B3" w14:textId="77777777" w:rsidR="003B3F86" w:rsidRPr="003B3F86" w:rsidRDefault="003B3F86" w:rsidP="003B3F86">
            <w:pPr>
              <w:spacing w:after="0" w:line="240" w:lineRule="auto"/>
              <w:ind w:firstLine="709"/>
              <w:jc w:val="both"/>
              <w:rPr>
                <w:rFonts w:ascii="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Вітчизняна медицина доби «Просвітництва».</w:t>
            </w:r>
          </w:p>
          <w:p w14:paraId="7A5D3BD5"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«Нервовий флюїд» Н. Г. </w:t>
            </w:r>
            <w:proofErr w:type="spellStart"/>
            <w:r w:rsidRPr="003B3F86">
              <w:rPr>
                <w:rFonts w:ascii="Times New Roman" w:hAnsi="Times New Roman" w:cs="Times New Roman"/>
                <w:sz w:val="24"/>
                <w:szCs w:val="24"/>
              </w:rPr>
              <w:t>Квятковсього</w:t>
            </w:r>
            <w:proofErr w:type="spellEnd"/>
            <w:r w:rsidRPr="003B3F86">
              <w:rPr>
                <w:rFonts w:ascii="Times New Roman" w:hAnsi="Times New Roman" w:cs="Times New Roman"/>
                <w:sz w:val="24"/>
                <w:szCs w:val="24"/>
              </w:rPr>
              <w:t xml:space="preserve"> (1759–1812 рр.) і його «</w:t>
            </w:r>
            <w:proofErr w:type="spellStart"/>
            <w:r w:rsidRPr="003B3F86">
              <w:rPr>
                <w:rFonts w:ascii="Times New Roman" w:hAnsi="Times New Roman" w:cs="Times New Roman"/>
                <w:sz w:val="24"/>
                <w:szCs w:val="24"/>
              </w:rPr>
              <w:t>Анатомофізіологічні</w:t>
            </w:r>
            <w:proofErr w:type="spellEnd"/>
            <w:r w:rsidRPr="003B3F86">
              <w:rPr>
                <w:rFonts w:ascii="Times New Roman" w:hAnsi="Times New Roman" w:cs="Times New Roman"/>
                <w:sz w:val="24"/>
                <w:szCs w:val="24"/>
              </w:rPr>
              <w:t xml:space="preserve"> тези про флюїди нервів, перехрестя і вузли» </w:t>
            </w:r>
            <w:r w:rsidRPr="003B3F86">
              <w:rPr>
                <w:rFonts w:ascii="Times New Roman" w:hAnsi="Times New Roman" w:cs="Times New Roman"/>
                <w:sz w:val="24"/>
                <w:szCs w:val="24"/>
              </w:rPr>
              <w:lastRenderedPageBreak/>
              <w:t>(</w:t>
            </w:r>
            <w:proofErr w:type="spellStart"/>
            <w:r w:rsidRPr="003B3F86">
              <w:rPr>
                <w:rFonts w:ascii="Times New Roman" w:hAnsi="Times New Roman" w:cs="Times New Roman"/>
                <w:sz w:val="24"/>
                <w:szCs w:val="24"/>
              </w:rPr>
              <w:t>Theses</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anatomicophysiologicae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nervorum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fluido</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dcussatione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et</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gangliis</w:t>
            </w:r>
            <w:proofErr w:type="spellEnd"/>
            <w:r w:rsidRPr="003B3F86">
              <w:rPr>
                <w:rFonts w:ascii="Times New Roman" w:hAnsi="Times New Roman" w:cs="Times New Roman"/>
                <w:sz w:val="24"/>
                <w:szCs w:val="24"/>
              </w:rPr>
              <w:t xml:space="preserve">, 1784 р.). Критика механістичного напрямку в медицині у працях Д. М. </w:t>
            </w:r>
            <w:proofErr w:type="spellStart"/>
            <w:r w:rsidRPr="003B3F86">
              <w:rPr>
                <w:rFonts w:ascii="Times New Roman" w:hAnsi="Times New Roman" w:cs="Times New Roman"/>
                <w:sz w:val="24"/>
                <w:szCs w:val="24"/>
              </w:rPr>
              <w:t>Велланського</w:t>
            </w:r>
            <w:proofErr w:type="spellEnd"/>
            <w:r w:rsidRPr="003B3F86">
              <w:rPr>
                <w:rFonts w:ascii="Times New Roman" w:hAnsi="Times New Roman" w:cs="Times New Roman"/>
                <w:sz w:val="24"/>
                <w:szCs w:val="24"/>
              </w:rPr>
              <w:t xml:space="preserve"> (Кавунника) (1774–1847 рр.). Вчення про цілісність і єдності організму: М.Я. </w:t>
            </w:r>
            <w:proofErr w:type="spellStart"/>
            <w:r w:rsidRPr="003B3F86">
              <w:rPr>
                <w:rFonts w:ascii="Times New Roman" w:hAnsi="Times New Roman" w:cs="Times New Roman"/>
                <w:sz w:val="24"/>
                <w:szCs w:val="24"/>
              </w:rPr>
              <w:t>Мудров</w:t>
            </w:r>
            <w:proofErr w:type="spellEnd"/>
            <w:r w:rsidRPr="003B3F86">
              <w:rPr>
                <w:rFonts w:ascii="Times New Roman" w:hAnsi="Times New Roman" w:cs="Times New Roman"/>
                <w:sz w:val="24"/>
                <w:szCs w:val="24"/>
              </w:rPr>
              <w:t xml:space="preserve">, И.Я. </w:t>
            </w:r>
            <w:proofErr w:type="spellStart"/>
            <w:r w:rsidRPr="003B3F86">
              <w:rPr>
                <w:rFonts w:ascii="Times New Roman" w:hAnsi="Times New Roman" w:cs="Times New Roman"/>
                <w:sz w:val="24"/>
                <w:szCs w:val="24"/>
              </w:rPr>
              <w:t>Дядьковський</w:t>
            </w:r>
            <w:proofErr w:type="spellEnd"/>
            <w:r w:rsidRPr="003B3F86">
              <w:rPr>
                <w:rFonts w:ascii="Times New Roman" w:hAnsi="Times New Roman" w:cs="Times New Roman"/>
                <w:sz w:val="24"/>
                <w:szCs w:val="24"/>
              </w:rPr>
              <w:t xml:space="preserve">, С.П. Боткін, Г.А. Захар’їн. Боротьба емпіризму і раціоналізму. Г. Ф. Соболевський (1741-1807 рр.) і його «Про </w:t>
            </w:r>
            <w:proofErr w:type="spellStart"/>
            <w:r w:rsidRPr="003B3F86">
              <w:rPr>
                <w:rFonts w:ascii="Times New Roman" w:hAnsi="Times New Roman" w:cs="Times New Roman"/>
                <w:sz w:val="24"/>
                <w:szCs w:val="24"/>
              </w:rPr>
              <w:t>перважне</w:t>
            </w:r>
            <w:proofErr w:type="spellEnd"/>
            <w:r w:rsidRPr="003B3F86">
              <w:rPr>
                <w:rFonts w:ascii="Times New Roman" w:hAnsi="Times New Roman" w:cs="Times New Roman"/>
                <w:sz w:val="24"/>
                <w:szCs w:val="24"/>
              </w:rPr>
              <w:t xml:space="preserve"> наслідування природі для раціональної медицини, або Про те, що природа веде лікарів скоріше до раціонального, ніж емпіричного методу» (</w:t>
            </w:r>
            <w:proofErr w:type="spellStart"/>
            <w:r w:rsidRPr="003B3F86">
              <w:rPr>
                <w:rFonts w:ascii="Times New Roman" w:hAnsi="Times New Roman" w:cs="Times New Roman"/>
                <w:sz w:val="24"/>
                <w:szCs w:val="24"/>
              </w:rPr>
              <w:t>De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potiore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dictu</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naturae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ad</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medicinam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rationalem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sive</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qua</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desquiritur</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an</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medicos</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natura</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potius</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ad</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rationalem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quam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ad</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empiricam</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ducat</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praxim</w:t>
            </w:r>
            <w:proofErr w:type="spellEnd"/>
            <w:r w:rsidRPr="003B3F86">
              <w:rPr>
                <w:rFonts w:ascii="Times New Roman" w:hAnsi="Times New Roman" w:cs="Times New Roman"/>
                <w:sz w:val="24"/>
                <w:szCs w:val="24"/>
              </w:rPr>
              <w:t xml:space="preserve">, 1775 р.). </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CD4E4A"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lastRenderedPageBreak/>
              <w:t>10</w:t>
            </w:r>
          </w:p>
        </w:tc>
      </w:tr>
      <w:tr w:rsidR="003B3F86" w:rsidRPr="003B3F86" w14:paraId="1F468F8C" w14:textId="77777777" w:rsidTr="00F354C6">
        <w:tc>
          <w:tcPr>
            <w:tcW w:w="648" w:type="dxa"/>
            <w:tcBorders>
              <w:top w:val="single" w:sz="4" w:space="0" w:color="000000"/>
              <w:left w:val="single" w:sz="4" w:space="0" w:color="000000"/>
              <w:bottom w:val="single" w:sz="4" w:space="0" w:color="000000"/>
            </w:tcBorders>
            <w:shd w:val="clear" w:color="auto" w:fill="auto"/>
          </w:tcPr>
          <w:p w14:paraId="3902B6AA" w14:textId="77777777" w:rsidR="003B3F86" w:rsidRPr="003B3F86" w:rsidRDefault="003B3F86" w:rsidP="003B3F86">
            <w:pPr>
              <w:snapToGrid w:val="0"/>
              <w:jc w:val="center"/>
              <w:rPr>
                <w:rFonts w:ascii="Times New Roman" w:hAnsi="Times New Roman" w:cs="Times New Roman"/>
                <w:b/>
                <w:bCs/>
                <w:sz w:val="24"/>
                <w:szCs w:val="24"/>
              </w:rPr>
            </w:pPr>
            <w:r w:rsidRPr="003B3F86">
              <w:rPr>
                <w:rFonts w:ascii="Times New Roman" w:hAnsi="Times New Roman" w:cs="Times New Roman"/>
                <w:sz w:val="24"/>
                <w:szCs w:val="24"/>
              </w:rPr>
              <w:t>3</w:t>
            </w:r>
          </w:p>
        </w:tc>
        <w:tc>
          <w:tcPr>
            <w:tcW w:w="7740" w:type="dxa"/>
            <w:tcBorders>
              <w:top w:val="single" w:sz="4" w:space="0" w:color="000000"/>
              <w:left w:val="single" w:sz="4" w:space="0" w:color="000000"/>
              <w:bottom w:val="single" w:sz="4" w:space="0" w:color="000000"/>
            </w:tcBorders>
            <w:shd w:val="clear" w:color="auto" w:fill="auto"/>
          </w:tcPr>
          <w:p w14:paraId="38267126" w14:textId="77777777" w:rsidR="003B3F86" w:rsidRPr="003B3F86" w:rsidRDefault="003B3F86" w:rsidP="003B3F86">
            <w:pPr>
              <w:spacing w:after="0" w:line="240" w:lineRule="auto"/>
              <w:ind w:firstLine="709"/>
              <w:jc w:val="both"/>
              <w:rPr>
                <w:rFonts w:ascii="Times New Roman" w:eastAsia="Calibri"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eastAsia="Times New Roman" w:hAnsi="Times New Roman" w:cs="Times New Roman"/>
                <w:b/>
                <w:color w:val="000000"/>
                <w:sz w:val="24"/>
                <w:szCs w:val="24"/>
              </w:rPr>
              <w:t>Львівська та Тернопільська наукові медичні школи</w:t>
            </w:r>
          </w:p>
          <w:p w14:paraId="35CF8D08" w14:textId="77777777" w:rsidR="003B3F86" w:rsidRPr="003B3F86" w:rsidRDefault="003B3F86" w:rsidP="003B3F86">
            <w:pPr>
              <w:jc w:val="both"/>
              <w:rPr>
                <w:rFonts w:ascii="Times New Roman" w:hAnsi="Times New Roman" w:cs="Times New Roman"/>
                <w:sz w:val="24"/>
                <w:szCs w:val="24"/>
              </w:rPr>
            </w:pPr>
            <w:r w:rsidRPr="003B3F86">
              <w:rPr>
                <w:rFonts w:ascii="Times New Roman" w:eastAsia="Calibri" w:hAnsi="Times New Roman" w:cs="Times New Roman"/>
                <w:sz w:val="24"/>
                <w:szCs w:val="24"/>
              </w:rPr>
              <w:t xml:space="preserve">Історія Львівського національного університету імені Данила Галицького. Історія Львівської медичної академії імені Андрія </w:t>
            </w:r>
            <w:proofErr w:type="spellStart"/>
            <w:r w:rsidRPr="003B3F86">
              <w:rPr>
                <w:rFonts w:ascii="Times New Roman" w:eastAsia="Calibri" w:hAnsi="Times New Roman" w:cs="Times New Roman"/>
                <w:sz w:val="24"/>
                <w:szCs w:val="24"/>
              </w:rPr>
              <w:t>Крупинського</w:t>
            </w:r>
            <w:proofErr w:type="spellEnd"/>
            <w:r w:rsidRPr="003B3F86">
              <w:rPr>
                <w:rFonts w:ascii="Times New Roman" w:eastAsia="Calibri" w:hAnsi="Times New Roman" w:cs="Times New Roman"/>
                <w:sz w:val="24"/>
                <w:szCs w:val="24"/>
              </w:rPr>
              <w:t xml:space="preserve">. Медичні постаті львівської наукової медичної школи: </w:t>
            </w:r>
            <w:proofErr w:type="spellStart"/>
            <w:r w:rsidRPr="003B3F86">
              <w:rPr>
                <w:rFonts w:ascii="Times New Roman" w:eastAsia="Times New Roman" w:hAnsi="Times New Roman" w:cs="Times New Roman"/>
                <w:sz w:val="24"/>
                <w:szCs w:val="24"/>
              </w:rPr>
              <w:t>Балясиц</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М.Пирогов</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Г.Кадий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В.Шимонович</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А.Бек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Я.Прус</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А.Марс</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Л.Ридигер</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Я.Парнас</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В.Новіцький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О.Макарченко</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А.Соловій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М.Даниленко</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М.Павловський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Б.Зіменковський</w:t>
            </w:r>
            <w:proofErr w:type="spellEnd"/>
            <w:r w:rsidRPr="003B3F86">
              <w:rPr>
                <w:rFonts w:ascii="Times New Roman" w:eastAsia="Times New Roman" w:hAnsi="Times New Roman" w:cs="Times New Roman"/>
                <w:sz w:val="24"/>
                <w:szCs w:val="24"/>
              </w:rPr>
              <w:t xml:space="preserve">. історія створення Тернопільського національного медичного університету імені І. Я. </w:t>
            </w:r>
            <w:proofErr w:type="spellStart"/>
            <w:r w:rsidRPr="003B3F86">
              <w:rPr>
                <w:rFonts w:ascii="Times New Roman" w:eastAsia="Times New Roman" w:hAnsi="Times New Roman" w:cs="Times New Roman"/>
                <w:sz w:val="24"/>
                <w:szCs w:val="24"/>
              </w:rPr>
              <w:t>Горбачевського</w:t>
            </w:r>
            <w:proofErr w:type="spellEnd"/>
            <w:r w:rsidRPr="003B3F86">
              <w:rPr>
                <w:rFonts w:ascii="Times New Roman" w:eastAsia="Times New Roman" w:hAnsi="Times New Roman" w:cs="Times New Roman"/>
                <w:sz w:val="24"/>
                <w:szCs w:val="24"/>
              </w:rPr>
              <w:t xml:space="preserve">. Науковці тернопільської наукової медичної школи: </w:t>
            </w:r>
            <w:proofErr w:type="spellStart"/>
            <w:r w:rsidRPr="003B3F86">
              <w:rPr>
                <w:rFonts w:ascii="Times New Roman" w:eastAsia="Times New Roman" w:hAnsi="Times New Roman" w:cs="Times New Roman"/>
                <w:sz w:val="24"/>
                <w:szCs w:val="24"/>
                <w:lang w:eastAsia="uk-UA"/>
              </w:rPr>
              <w:t>К.Волков</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С.Климнюк</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Р.Вайда</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І.Ситник</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К.Кованов</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С.Вадзюк</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І.Мельник</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В.Григор'ян</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М.Савула</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Л.Богачик</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О.Ярош</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Ю.Коморовський</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Л.Ковальчук</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А.Сенякіна</w:t>
            </w:r>
            <w:proofErr w:type="spellEnd"/>
            <w:r w:rsidRPr="003B3F86">
              <w:rPr>
                <w:rFonts w:ascii="Times New Roman" w:eastAsia="Times New Roman" w:hAnsi="Times New Roman" w:cs="Times New Roman"/>
                <w:sz w:val="24"/>
                <w:szCs w:val="24"/>
                <w:lang w:eastAsia="uk-UA"/>
              </w:rPr>
              <w:t xml:space="preserve">, </w:t>
            </w:r>
            <w:proofErr w:type="spellStart"/>
            <w:r w:rsidRPr="003B3F86">
              <w:rPr>
                <w:rFonts w:ascii="Times New Roman" w:eastAsia="Times New Roman" w:hAnsi="Times New Roman" w:cs="Times New Roman"/>
                <w:sz w:val="24"/>
                <w:szCs w:val="24"/>
                <w:lang w:eastAsia="uk-UA"/>
              </w:rPr>
              <w:t>Я.Федонюк</w:t>
            </w:r>
            <w:proofErr w:type="spellEnd"/>
            <w:r w:rsidRPr="003B3F86">
              <w:rPr>
                <w:rFonts w:ascii="Times New Roman" w:eastAsia="Times New Roman" w:hAnsi="Times New Roman" w:cs="Times New Roman"/>
                <w:sz w:val="24"/>
                <w:szCs w:val="24"/>
                <w:lang w:eastAsia="uk-UA"/>
              </w:rPr>
              <w:t xml:space="preserve"> </w:t>
            </w:r>
          </w:p>
          <w:p w14:paraId="766237A8" w14:textId="77777777" w:rsidR="003B3F86" w:rsidRPr="003B3F86" w:rsidRDefault="003B3F86" w:rsidP="003B3F86">
            <w:pPr>
              <w:ind w:firstLine="794"/>
              <w:jc w:val="both"/>
              <w:rPr>
                <w:rFonts w:ascii="Times New Roman" w:hAnsi="Times New Roman" w:cs="Times New Roman"/>
                <w:sz w:val="24"/>
                <w:szCs w:val="24"/>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FE1A60"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10</w:t>
            </w:r>
          </w:p>
        </w:tc>
      </w:tr>
      <w:tr w:rsidR="003B3F86" w:rsidRPr="003B3F86" w14:paraId="3995C93C" w14:textId="77777777" w:rsidTr="00F354C6">
        <w:tc>
          <w:tcPr>
            <w:tcW w:w="648" w:type="dxa"/>
            <w:tcBorders>
              <w:top w:val="single" w:sz="4" w:space="0" w:color="000000"/>
              <w:left w:val="single" w:sz="4" w:space="0" w:color="000000"/>
              <w:bottom w:val="single" w:sz="4" w:space="0" w:color="000000"/>
            </w:tcBorders>
            <w:shd w:val="clear" w:color="auto" w:fill="auto"/>
          </w:tcPr>
          <w:p w14:paraId="70FDA9F3" w14:textId="77777777" w:rsidR="003B3F86" w:rsidRPr="003B3F86" w:rsidRDefault="003B3F86" w:rsidP="003B3F86">
            <w:pPr>
              <w:snapToGrid w:val="0"/>
              <w:jc w:val="center"/>
              <w:rPr>
                <w:rFonts w:ascii="Times New Roman" w:hAnsi="Times New Roman" w:cs="Times New Roman"/>
                <w:b/>
                <w:sz w:val="24"/>
                <w:szCs w:val="24"/>
              </w:rPr>
            </w:pPr>
            <w:r w:rsidRPr="003B3F86">
              <w:rPr>
                <w:rFonts w:ascii="Times New Roman" w:hAnsi="Times New Roman" w:cs="Times New Roman"/>
                <w:sz w:val="24"/>
                <w:szCs w:val="24"/>
              </w:rPr>
              <w:t>4</w:t>
            </w:r>
          </w:p>
        </w:tc>
        <w:tc>
          <w:tcPr>
            <w:tcW w:w="7740" w:type="dxa"/>
            <w:tcBorders>
              <w:top w:val="single" w:sz="4" w:space="0" w:color="000000"/>
              <w:left w:val="single" w:sz="4" w:space="0" w:color="000000"/>
              <w:bottom w:val="single" w:sz="4" w:space="0" w:color="000000"/>
            </w:tcBorders>
            <w:shd w:val="clear" w:color="auto" w:fill="auto"/>
          </w:tcPr>
          <w:p w14:paraId="4E6DC30A" w14:textId="77777777" w:rsidR="003B3F86" w:rsidRPr="003B3F86" w:rsidRDefault="003B3F86" w:rsidP="003B3F86">
            <w:pPr>
              <w:spacing w:after="0" w:line="240" w:lineRule="auto"/>
              <w:ind w:firstLine="709"/>
              <w:jc w:val="both"/>
              <w:rPr>
                <w:rFonts w:ascii="Times New Roman" w:eastAsia="Times New Roman" w:hAnsi="Times New Roman" w:cs="Times New Roman"/>
                <w:b/>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eastAsia="Times New Roman" w:hAnsi="Times New Roman" w:cs="Times New Roman"/>
                <w:b/>
                <w:color w:val="000000"/>
                <w:sz w:val="24"/>
                <w:szCs w:val="24"/>
              </w:rPr>
              <w:t>Вінницька та Буковинська наукові медичні школи</w:t>
            </w:r>
          </w:p>
          <w:p w14:paraId="63E048E6" w14:textId="77777777" w:rsidR="003B3F86" w:rsidRPr="003B3F86" w:rsidRDefault="003B3F86" w:rsidP="003B3F86">
            <w:pPr>
              <w:shd w:val="clear" w:color="auto" w:fill="FFFFFF"/>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Історія Вінницького національного медичного університету ім. </w:t>
            </w:r>
            <w:proofErr w:type="spellStart"/>
            <w:r w:rsidRPr="003B3F86">
              <w:rPr>
                <w:rFonts w:ascii="Times New Roman" w:hAnsi="Times New Roman" w:cs="Times New Roman"/>
                <w:sz w:val="24"/>
                <w:szCs w:val="24"/>
              </w:rPr>
              <w:t>М.І.Пирогова</w:t>
            </w:r>
            <w:proofErr w:type="spellEnd"/>
            <w:r w:rsidRPr="003B3F86">
              <w:rPr>
                <w:rFonts w:ascii="Times New Roman" w:hAnsi="Times New Roman" w:cs="Times New Roman"/>
                <w:sz w:val="24"/>
                <w:szCs w:val="24"/>
              </w:rPr>
              <w:t xml:space="preserve">. Історія Буковинського державного медичного університету. Медики-науковці Вінницької наукової медичної школи: </w:t>
            </w:r>
            <w:proofErr w:type="spellStart"/>
            <w:r w:rsidRPr="003B3F86">
              <w:rPr>
                <w:rFonts w:ascii="Times New Roman" w:eastAsia="Times New Roman" w:hAnsi="Times New Roman" w:cs="Times New Roman"/>
                <w:sz w:val="24"/>
                <w:szCs w:val="24"/>
              </w:rPr>
              <w:t>О.Гнатюк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М.Луцюк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В.Мороз</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О.Каблукова</w:t>
            </w:r>
            <w:proofErr w:type="spellEnd"/>
            <w:r w:rsidRPr="003B3F86">
              <w:rPr>
                <w:rFonts w:ascii="Times New Roman" w:eastAsia="Times New Roman" w:hAnsi="Times New Roman" w:cs="Times New Roman"/>
                <w:sz w:val="24"/>
                <w:szCs w:val="24"/>
              </w:rPr>
              <w:t xml:space="preserve">, І. Незгода,  </w:t>
            </w:r>
            <w:proofErr w:type="spellStart"/>
            <w:r w:rsidRPr="003B3F86">
              <w:rPr>
                <w:rFonts w:ascii="Times New Roman" w:eastAsia="Times New Roman" w:hAnsi="Times New Roman" w:cs="Times New Roman"/>
                <w:sz w:val="24"/>
                <w:szCs w:val="24"/>
              </w:rPr>
              <w:t>В.Дудник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Г.Костюк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В.Жебель</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В.Денисюк</w:t>
            </w:r>
            <w:proofErr w:type="spellEnd"/>
            <w:r w:rsidRPr="003B3F86">
              <w:rPr>
                <w:rFonts w:ascii="Times New Roman" w:eastAsia="Times New Roman" w:hAnsi="Times New Roman" w:cs="Times New Roman"/>
                <w:sz w:val="24"/>
                <w:szCs w:val="24"/>
              </w:rPr>
              <w:t xml:space="preserve">.  </w:t>
            </w:r>
            <w:r w:rsidRPr="003B3F86">
              <w:rPr>
                <w:rFonts w:ascii="Times New Roman" w:hAnsi="Times New Roman" w:cs="Times New Roman"/>
                <w:sz w:val="24"/>
                <w:szCs w:val="24"/>
              </w:rPr>
              <w:t>Медики-науковці Буковинської наукової медичної школи:</w:t>
            </w:r>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Є.Кефелі</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С.Савенко</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Б.Радзіховський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М.Венцьковський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В.Ельберг</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Є.Цитрицький</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О.Мангейм</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І.Федороов</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Д.Четвертак</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Н.Татаренко</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Г.Троян</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П.Волошин</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А.Михайлова</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О.Юхимець</w:t>
            </w:r>
            <w:proofErr w:type="spellEnd"/>
            <w:r w:rsidRPr="003B3F86">
              <w:rPr>
                <w:rFonts w:ascii="Times New Roman" w:eastAsia="Times New Roman" w:hAnsi="Times New Roman" w:cs="Times New Roman"/>
                <w:sz w:val="24"/>
                <w:szCs w:val="24"/>
              </w:rPr>
              <w:t xml:space="preserve">, </w:t>
            </w:r>
            <w:proofErr w:type="spellStart"/>
            <w:r w:rsidRPr="003B3F86">
              <w:rPr>
                <w:rFonts w:ascii="Times New Roman" w:eastAsia="Times New Roman" w:hAnsi="Times New Roman" w:cs="Times New Roman"/>
                <w:sz w:val="24"/>
                <w:szCs w:val="24"/>
              </w:rPr>
              <w:t>В.Патратій</w:t>
            </w:r>
            <w:proofErr w:type="spellEnd"/>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597978"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10</w:t>
            </w:r>
          </w:p>
        </w:tc>
      </w:tr>
      <w:tr w:rsidR="003B3F86" w:rsidRPr="003B3F86" w14:paraId="6DBFB343" w14:textId="77777777" w:rsidTr="00F354C6">
        <w:tc>
          <w:tcPr>
            <w:tcW w:w="648" w:type="dxa"/>
            <w:tcBorders>
              <w:top w:val="single" w:sz="4" w:space="0" w:color="000000"/>
              <w:left w:val="single" w:sz="4" w:space="0" w:color="000000"/>
              <w:bottom w:val="single" w:sz="4" w:space="0" w:color="000000"/>
            </w:tcBorders>
            <w:shd w:val="clear" w:color="auto" w:fill="auto"/>
          </w:tcPr>
          <w:p w14:paraId="4255D811" w14:textId="77777777" w:rsidR="003B3F86" w:rsidRPr="003B3F86" w:rsidRDefault="003B3F86" w:rsidP="003B3F86">
            <w:pPr>
              <w:snapToGrid w:val="0"/>
              <w:jc w:val="center"/>
              <w:rPr>
                <w:rFonts w:ascii="Times New Roman" w:hAnsi="Times New Roman" w:cs="Times New Roman"/>
                <w:b/>
                <w:sz w:val="24"/>
                <w:szCs w:val="24"/>
              </w:rPr>
            </w:pPr>
            <w:r w:rsidRPr="003B3F86">
              <w:rPr>
                <w:rFonts w:ascii="Times New Roman" w:hAnsi="Times New Roman" w:cs="Times New Roman"/>
                <w:sz w:val="24"/>
                <w:szCs w:val="24"/>
              </w:rPr>
              <w:t>5</w:t>
            </w:r>
          </w:p>
        </w:tc>
        <w:tc>
          <w:tcPr>
            <w:tcW w:w="7740" w:type="dxa"/>
            <w:tcBorders>
              <w:top w:val="single" w:sz="4" w:space="0" w:color="000000"/>
              <w:left w:val="single" w:sz="4" w:space="0" w:color="000000"/>
              <w:bottom w:val="single" w:sz="4" w:space="0" w:color="000000"/>
            </w:tcBorders>
            <w:shd w:val="clear" w:color="auto" w:fill="auto"/>
          </w:tcPr>
          <w:p w14:paraId="724ED2C6" w14:textId="77777777" w:rsidR="003B3F86" w:rsidRPr="003B3F86" w:rsidRDefault="003B3F86" w:rsidP="003B3F86">
            <w:pPr>
              <w:shd w:val="clear" w:color="auto" w:fill="FFFFFF"/>
              <w:spacing w:after="0" w:line="240" w:lineRule="auto"/>
              <w:ind w:firstLine="709"/>
              <w:jc w:val="center"/>
              <w:rPr>
                <w:rFonts w:ascii="Times New Roman" w:eastAsia="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eastAsia="Times New Roman" w:hAnsi="Times New Roman" w:cs="Times New Roman"/>
                <w:b/>
                <w:sz w:val="24"/>
                <w:szCs w:val="24"/>
              </w:rPr>
              <w:t>Харківська, Донецька та Дніпровська наукові медичні школи</w:t>
            </w:r>
          </w:p>
          <w:p w14:paraId="54F8E486" w14:textId="77777777" w:rsidR="003B3F86" w:rsidRPr="003B3F86" w:rsidRDefault="003B3F86" w:rsidP="003B3F86">
            <w:pPr>
              <w:spacing w:after="0" w:line="240" w:lineRule="auto"/>
              <w:ind w:firstLine="709"/>
              <w:jc w:val="both"/>
              <w:rPr>
                <w:rFonts w:ascii="Times New Roman" w:hAnsi="Times New Roman" w:cs="Times New Roman"/>
                <w:sz w:val="24"/>
                <w:szCs w:val="24"/>
              </w:rPr>
            </w:pPr>
            <w:r w:rsidRPr="003B3F86">
              <w:rPr>
                <w:rFonts w:ascii="Times New Roman" w:hAnsi="Times New Roman" w:cs="Times New Roman"/>
                <w:sz w:val="24"/>
                <w:szCs w:val="24"/>
              </w:rPr>
              <w:t xml:space="preserve">Історія Харківського національного медичного університету. Харківська акушерсько-гінекологічна школа. Харківська терапевтична школа. Харківська біохімічна школа. Харківська психоневрологічна школа. Харківська хірургічна школа. Історія Донецького національного медичного університету. Історія Дніпровського державного медичного університету. Дніпровський інститут медицини та громадського здоров’я. медичні постаті цих шкіл: Л. О. </w:t>
            </w:r>
            <w:proofErr w:type="spellStart"/>
            <w:r w:rsidRPr="003B3F86">
              <w:rPr>
                <w:rFonts w:ascii="Times New Roman" w:hAnsi="Times New Roman" w:cs="Times New Roman"/>
                <w:sz w:val="24"/>
                <w:szCs w:val="24"/>
              </w:rPr>
              <w:t>Ванноті</w:t>
            </w:r>
            <w:proofErr w:type="spellEnd"/>
            <w:r w:rsidRPr="003B3F86">
              <w:rPr>
                <w:rFonts w:ascii="Times New Roman" w:hAnsi="Times New Roman" w:cs="Times New Roman"/>
                <w:sz w:val="24"/>
                <w:szCs w:val="24"/>
              </w:rPr>
              <w:t xml:space="preserve">, В. Ф. </w:t>
            </w:r>
            <w:proofErr w:type="spellStart"/>
            <w:r w:rsidRPr="003B3F86">
              <w:rPr>
                <w:rFonts w:ascii="Times New Roman" w:hAnsi="Times New Roman" w:cs="Times New Roman"/>
                <w:sz w:val="24"/>
                <w:szCs w:val="24"/>
              </w:rPr>
              <w:t>Дрейсіг</w:t>
            </w:r>
            <w:proofErr w:type="spellEnd"/>
            <w:r w:rsidRPr="003B3F86">
              <w:rPr>
                <w:rFonts w:ascii="Times New Roman" w:hAnsi="Times New Roman" w:cs="Times New Roman"/>
                <w:sz w:val="24"/>
                <w:szCs w:val="24"/>
              </w:rPr>
              <w:t xml:space="preserve">, Г. Г. </w:t>
            </w:r>
            <w:proofErr w:type="spellStart"/>
            <w:r w:rsidRPr="003B3F86">
              <w:rPr>
                <w:rFonts w:ascii="Times New Roman" w:hAnsi="Times New Roman" w:cs="Times New Roman"/>
                <w:sz w:val="24"/>
                <w:szCs w:val="24"/>
              </w:rPr>
              <w:t>Коррітарі</w:t>
            </w:r>
            <w:proofErr w:type="spellEnd"/>
            <w:r w:rsidRPr="003B3F86">
              <w:rPr>
                <w:rFonts w:ascii="Times New Roman" w:hAnsi="Times New Roman" w:cs="Times New Roman"/>
                <w:sz w:val="24"/>
                <w:szCs w:val="24"/>
              </w:rPr>
              <w:t xml:space="preserve">, Ф. В. </w:t>
            </w:r>
            <w:proofErr w:type="spellStart"/>
            <w:r w:rsidRPr="003B3F86">
              <w:rPr>
                <w:rFonts w:ascii="Times New Roman" w:hAnsi="Times New Roman" w:cs="Times New Roman"/>
                <w:sz w:val="24"/>
                <w:szCs w:val="24"/>
              </w:rPr>
              <w:t>Пільгер</w:t>
            </w:r>
            <w:proofErr w:type="spellEnd"/>
            <w:r w:rsidRPr="003B3F86">
              <w:rPr>
                <w:rFonts w:ascii="Times New Roman" w:hAnsi="Times New Roman" w:cs="Times New Roman"/>
                <w:sz w:val="24"/>
                <w:szCs w:val="24"/>
              </w:rPr>
              <w:t xml:space="preserve">, П. М. </w:t>
            </w:r>
            <w:proofErr w:type="spellStart"/>
            <w:r w:rsidRPr="003B3F86">
              <w:rPr>
                <w:rFonts w:ascii="Times New Roman" w:hAnsi="Times New Roman" w:cs="Times New Roman"/>
                <w:sz w:val="24"/>
                <w:szCs w:val="24"/>
              </w:rPr>
              <w:t>Шумлянський</w:t>
            </w:r>
            <w:proofErr w:type="spellEnd"/>
            <w:r w:rsidRPr="003B3F86">
              <w:rPr>
                <w:rFonts w:ascii="Times New Roman" w:hAnsi="Times New Roman" w:cs="Times New Roman"/>
                <w:sz w:val="24"/>
                <w:szCs w:val="24"/>
              </w:rPr>
              <w:t xml:space="preserve">,  Соломон Соломонович Каган,  Мойсей Маркович Тростянецький, Дмитро Павлович </w:t>
            </w:r>
            <w:proofErr w:type="spellStart"/>
            <w:r w:rsidRPr="003B3F86">
              <w:rPr>
                <w:rFonts w:ascii="Times New Roman" w:hAnsi="Times New Roman" w:cs="Times New Roman"/>
                <w:sz w:val="24"/>
                <w:szCs w:val="24"/>
              </w:rPr>
              <w:t>Чухрієнко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Олімпієв</w:t>
            </w:r>
            <w:proofErr w:type="spellEnd"/>
            <w:r w:rsidRPr="003B3F86">
              <w:rPr>
                <w:rFonts w:ascii="Times New Roman" w:hAnsi="Times New Roman" w:cs="Times New Roman"/>
                <w:sz w:val="24"/>
                <w:szCs w:val="24"/>
              </w:rPr>
              <w:t xml:space="preserve"> Ілля Якович, </w:t>
            </w:r>
            <w:proofErr w:type="spellStart"/>
            <w:r w:rsidRPr="003B3F86">
              <w:rPr>
                <w:rFonts w:ascii="Times New Roman" w:hAnsi="Times New Roman" w:cs="Times New Roman"/>
                <w:sz w:val="24"/>
                <w:szCs w:val="24"/>
              </w:rPr>
              <w:t>Вале́рій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Микола́йович</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Казако́в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Думанський</w:t>
            </w:r>
            <w:proofErr w:type="spellEnd"/>
            <w:r w:rsidRPr="003B3F86">
              <w:rPr>
                <w:rFonts w:ascii="Times New Roman" w:hAnsi="Times New Roman" w:cs="Times New Roman"/>
                <w:sz w:val="24"/>
                <w:szCs w:val="24"/>
              </w:rPr>
              <w:t xml:space="preserve"> Юрій Васильович</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63C66A"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t>10</w:t>
            </w:r>
          </w:p>
        </w:tc>
      </w:tr>
      <w:tr w:rsidR="003B3F86" w:rsidRPr="003B3F86" w14:paraId="40C18819" w14:textId="77777777" w:rsidTr="00F354C6">
        <w:tc>
          <w:tcPr>
            <w:tcW w:w="648" w:type="dxa"/>
            <w:tcBorders>
              <w:top w:val="single" w:sz="4" w:space="0" w:color="000000"/>
              <w:left w:val="single" w:sz="4" w:space="0" w:color="000000"/>
              <w:bottom w:val="single" w:sz="4" w:space="0" w:color="000000"/>
            </w:tcBorders>
            <w:shd w:val="clear" w:color="auto" w:fill="auto"/>
          </w:tcPr>
          <w:p w14:paraId="6E4CFAC3" w14:textId="77777777" w:rsidR="003B3F86" w:rsidRPr="003B3F86" w:rsidRDefault="003B3F86" w:rsidP="003B3F86">
            <w:pPr>
              <w:snapToGrid w:val="0"/>
              <w:jc w:val="center"/>
              <w:rPr>
                <w:rFonts w:ascii="Times New Roman" w:hAnsi="Times New Roman" w:cs="Times New Roman"/>
                <w:b/>
                <w:bCs/>
                <w:sz w:val="24"/>
                <w:szCs w:val="24"/>
              </w:rPr>
            </w:pPr>
            <w:r w:rsidRPr="003B3F86">
              <w:rPr>
                <w:rFonts w:ascii="Times New Roman" w:hAnsi="Times New Roman" w:cs="Times New Roman"/>
                <w:sz w:val="24"/>
                <w:szCs w:val="24"/>
              </w:rPr>
              <w:t>6</w:t>
            </w:r>
          </w:p>
        </w:tc>
        <w:tc>
          <w:tcPr>
            <w:tcW w:w="7740" w:type="dxa"/>
            <w:tcBorders>
              <w:top w:val="single" w:sz="4" w:space="0" w:color="000000"/>
              <w:left w:val="single" w:sz="4" w:space="0" w:color="000000"/>
              <w:bottom w:val="single" w:sz="4" w:space="0" w:color="000000"/>
            </w:tcBorders>
            <w:shd w:val="clear" w:color="auto" w:fill="auto"/>
          </w:tcPr>
          <w:p w14:paraId="1A3CFA90" w14:textId="77777777" w:rsidR="003B3F86" w:rsidRPr="003B3F86" w:rsidRDefault="003B3F86" w:rsidP="003B3F86">
            <w:pPr>
              <w:spacing w:after="0" w:line="240" w:lineRule="auto"/>
              <w:ind w:firstLine="709"/>
              <w:jc w:val="center"/>
              <w:rPr>
                <w:rFonts w:ascii="Times New Roman" w:hAnsi="Times New Roman" w:cs="Times New Roman"/>
                <w:sz w:val="24"/>
                <w:szCs w:val="24"/>
              </w:rPr>
            </w:pPr>
            <w:r w:rsidRPr="003B3F86">
              <w:rPr>
                <w:rFonts w:ascii="Times New Roman" w:eastAsia="Times New Roman" w:hAnsi="Times New Roman" w:cs="Times New Roman"/>
                <w:b/>
                <w:sz w:val="24"/>
                <w:szCs w:val="24"/>
                <w:lang w:eastAsia="zh-CN"/>
              </w:rPr>
              <w:t xml:space="preserve">Тема. </w:t>
            </w:r>
            <w:r w:rsidRPr="003B3F86">
              <w:rPr>
                <w:rFonts w:ascii="Times New Roman" w:hAnsi="Times New Roman" w:cs="Times New Roman"/>
                <w:b/>
                <w:sz w:val="24"/>
                <w:szCs w:val="24"/>
              </w:rPr>
              <w:t>Київська</w:t>
            </w:r>
            <w:r w:rsidRPr="003B3F86">
              <w:rPr>
                <w:rFonts w:ascii="Times New Roman" w:hAnsi="Times New Roman" w:cs="Times New Roman"/>
                <w:sz w:val="24"/>
                <w:szCs w:val="24"/>
              </w:rPr>
              <w:t xml:space="preserve"> </w:t>
            </w:r>
            <w:r w:rsidRPr="003B3F86">
              <w:rPr>
                <w:rFonts w:ascii="Times New Roman" w:eastAsia="Times New Roman" w:hAnsi="Times New Roman" w:cs="Times New Roman"/>
                <w:b/>
                <w:color w:val="000000"/>
                <w:sz w:val="24"/>
                <w:szCs w:val="24"/>
              </w:rPr>
              <w:t>наукова медична школа</w:t>
            </w:r>
          </w:p>
          <w:p w14:paraId="30651332" w14:textId="77777777" w:rsidR="003B3F86" w:rsidRPr="003B3F86" w:rsidRDefault="003B3F86" w:rsidP="003B3F86">
            <w:pPr>
              <w:jc w:val="both"/>
              <w:rPr>
                <w:rFonts w:ascii="Times New Roman" w:hAnsi="Times New Roman" w:cs="Times New Roman"/>
                <w:b/>
                <w:sz w:val="24"/>
                <w:szCs w:val="24"/>
              </w:rPr>
            </w:pPr>
            <w:r w:rsidRPr="003B3F86">
              <w:rPr>
                <w:rFonts w:ascii="Times New Roman" w:hAnsi="Times New Roman" w:cs="Times New Roman"/>
                <w:sz w:val="24"/>
                <w:szCs w:val="24"/>
              </w:rPr>
              <w:t xml:space="preserve">Історія Національного медичного університету ім. О.О. Богомольця. Навчально-науковий центр «Інститут біології та медицини». Київська терапевтична школа. Історія виникнення та розвитку. Національний університет охорони здоров’я імені П.Л. </w:t>
            </w:r>
            <w:proofErr w:type="spellStart"/>
            <w:r w:rsidRPr="003B3F86">
              <w:rPr>
                <w:rFonts w:ascii="Times New Roman" w:hAnsi="Times New Roman" w:cs="Times New Roman"/>
                <w:sz w:val="24"/>
                <w:szCs w:val="24"/>
              </w:rPr>
              <w:t>Шупика</w:t>
            </w:r>
            <w:proofErr w:type="spellEnd"/>
            <w:r w:rsidRPr="003B3F86">
              <w:rPr>
                <w:rFonts w:ascii="Times New Roman" w:hAnsi="Times New Roman" w:cs="Times New Roman"/>
                <w:sz w:val="24"/>
                <w:szCs w:val="24"/>
              </w:rPr>
              <w:t xml:space="preserve">. Медичні персоналії: </w:t>
            </w:r>
            <w:proofErr w:type="spellStart"/>
            <w:r w:rsidRPr="003B3F86">
              <w:rPr>
                <w:rFonts w:ascii="Times New Roman" w:hAnsi="Times New Roman" w:cs="Times New Roman"/>
                <w:sz w:val="24"/>
                <w:szCs w:val="24"/>
              </w:rPr>
              <w:t>О.Корчак-Чепурківський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Д.Заболотний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Ф.Яновський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Ю.Вороний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В.Войно-Ясенецький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св</w:t>
            </w:r>
            <w:proofErr w:type="spellEnd"/>
            <w:r w:rsidRPr="003B3F86">
              <w:rPr>
                <w:rFonts w:ascii="Times New Roman" w:hAnsi="Times New Roman" w:cs="Times New Roman"/>
                <w:sz w:val="24"/>
                <w:szCs w:val="24"/>
              </w:rPr>
              <w:t xml:space="preserve">. Лука), </w:t>
            </w:r>
            <w:proofErr w:type="spellStart"/>
            <w:r w:rsidRPr="003B3F86">
              <w:rPr>
                <w:rFonts w:ascii="Times New Roman" w:hAnsi="Times New Roman" w:cs="Times New Roman"/>
                <w:sz w:val="24"/>
                <w:szCs w:val="24"/>
              </w:rPr>
              <w:t>С.Дяченко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О.Крупський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І.Середа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lastRenderedPageBreak/>
              <w:t>І.Іщенко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М.Левітський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Г.Писемський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В.Підгаєцький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О.Пучківський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В.Радзимовська</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М.Стражеско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В.Удовенко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Є.Черняхівський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М.Черняхівський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О.Черняхівський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М.Амосов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О.Кримов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Б.Маньковський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Б.Городинський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А.Ромоданов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Л.Громашевський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О.Ольшанецький</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П.Бейлін</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Є.Татаринов</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А.Гінзбург</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І.Іщенко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М.Спіров</w:t>
            </w:r>
            <w:proofErr w:type="spellEnd"/>
            <w:r w:rsidRPr="003B3F86">
              <w:rPr>
                <w:rFonts w:ascii="Times New Roman" w:hAnsi="Times New Roman" w:cs="Times New Roman"/>
                <w:sz w:val="24"/>
                <w:szCs w:val="24"/>
              </w:rPr>
              <w:t xml:space="preserve">. М. М. Амосов, І.П. </w:t>
            </w:r>
            <w:proofErr w:type="spellStart"/>
            <w:r w:rsidRPr="003B3F86">
              <w:rPr>
                <w:rFonts w:ascii="Times New Roman" w:hAnsi="Times New Roman" w:cs="Times New Roman"/>
                <w:sz w:val="24"/>
                <w:szCs w:val="24"/>
              </w:rPr>
              <w:t>Алексеєнко</w:t>
            </w:r>
            <w:proofErr w:type="spellEnd"/>
            <w:r w:rsidRPr="003B3F86">
              <w:rPr>
                <w:rFonts w:ascii="Times New Roman" w:hAnsi="Times New Roman" w:cs="Times New Roman"/>
                <w:sz w:val="24"/>
                <w:szCs w:val="24"/>
              </w:rPr>
              <w:t xml:space="preserve">, Є. Г. Гончарук, А. О. </w:t>
            </w:r>
            <w:proofErr w:type="spellStart"/>
            <w:r w:rsidRPr="003B3F86">
              <w:rPr>
                <w:rFonts w:ascii="Times New Roman" w:hAnsi="Times New Roman" w:cs="Times New Roman"/>
                <w:sz w:val="24"/>
                <w:szCs w:val="24"/>
              </w:rPr>
              <w:t>Андрущук</w:t>
            </w:r>
            <w:proofErr w:type="spellEnd"/>
            <w:r w:rsidRPr="003B3F86">
              <w:rPr>
                <w:rFonts w:ascii="Times New Roman" w:hAnsi="Times New Roman" w:cs="Times New Roman"/>
                <w:sz w:val="24"/>
                <w:szCs w:val="24"/>
              </w:rPr>
              <w:t xml:space="preserve">, І. І. Бобрик, П.І, </w:t>
            </w:r>
            <w:proofErr w:type="spellStart"/>
            <w:r w:rsidRPr="003B3F86">
              <w:rPr>
                <w:rFonts w:ascii="Times New Roman" w:hAnsi="Times New Roman" w:cs="Times New Roman"/>
                <w:sz w:val="24"/>
                <w:szCs w:val="24"/>
              </w:rPr>
              <w:t>Баранник</w:t>
            </w:r>
            <w:proofErr w:type="spellEnd"/>
            <w:r w:rsidRPr="003B3F86">
              <w:rPr>
                <w:rFonts w:ascii="Times New Roman" w:hAnsi="Times New Roman" w:cs="Times New Roman"/>
                <w:sz w:val="24"/>
                <w:szCs w:val="24"/>
              </w:rPr>
              <w:t xml:space="preserve">, В.Д. Братусь, О. А. </w:t>
            </w:r>
            <w:proofErr w:type="spellStart"/>
            <w:r w:rsidRPr="003B3F86">
              <w:rPr>
                <w:rFonts w:ascii="Times New Roman" w:hAnsi="Times New Roman" w:cs="Times New Roman"/>
                <w:sz w:val="24"/>
                <w:szCs w:val="24"/>
              </w:rPr>
              <w:t>Грандо</w:t>
            </w:r>
            <w:proofErr w:type="spellEnd"/>
            <w:r w:rsidRPr="003B3F86">
              <w:rPr>
                <w:rFonts w:ascii="Times New Roman" w:hAnsi="Times New Roman" w:cs="Times New Roman"/>
                <w:sz w:val="24"/>
                <w:szCs w:val="24"/>
              </w:rPr>
              <w:t xml:space="preserve">, Іщенко І. М., Т.І. Калініченко, А. П. </w:t>
            </w:r>
            <w:proofErr w:type="spellStart"/>
            <w:r w:rsidRPr="003B3F86">
              <w:rPr>
                <w:rFonts w:ascii="Times New Roman" w:hAnsi="Times New Roman" w:cs="Times New Roman"/>
                <w:sz w:val="24"/>
                <w:szCs w:val="24"/>
              </w:rPr>
              <w:t>Ромоданов</w:t>
            </w:r>
            <w:proofErr w:type="spellEnd"/>
            <w:r w:rsidRPr="003B3F86">
              <w:rPr>
                <w:rFonts w:ascii="Times New Roman" w:hAnsi="Times New Roman" w:cs="Times New Roman"/>
                <w:sz w:val="24"/>
                <w:szCs w:val="24"/>
              </w:rPr>
              <w:t xml:space="preserve"> В. </w:t>
            </w:r>
            <w:proofErr w:type="spellStart"/>
            <w:r w:rsidRPr="003B3F86">
              <w:rPr>
                <w:rFonts w:ascii="Times New Roman" w:hAnsi="Times New Roman" w:cs="Times New Roman"/>
                <w:sz w:val="24"/>
                <w:szCs w:val="24"/>
              </w:rPr>
              <w:t>Саєнко</w:t>
            </w:r>
            <w:proofErr w:type="spellEnd"/>
            <w:r w:rsidRPr="003B3F86">
              <w:rPr>
                <w:rFonts w:ascii="Times New Roman" w:hAnsi="Times New Roman" w:cs="Times New Roman"/>
                <w:sz w:val="24"/>
                <w:szCs w:val="24"/>
              </w:rPr>
              <w:t xml:space="preserve">, </w:t>
            </w:r>
            <w:proofErr w:type="spellStart"/>
            <w:r w:rsidRPr="003B3F86">
              <w:rPr>
                <w:rFonts w:ascii="Times New Roman" w:hAnsi="Times New Roman" w:cs="Times New Roman"/>
                <w:sz w:val="24"/>
                <w:szCs w:val="24"/>
              </w:rPr>
              <w:t>Спірова</w:t>
            </w:r>
            <w:proofErr w:type="spellEnd"/>
            <w:r w:rsidRPr="003B3F86">
              <w:rPr>
                <w:rFonts w:ascii="Times New Roman" w:hAnsi="Times New Roman" w:cs="Times New Roman"/>
                <w:sz w:val="24"/>
                <w:szCs w:val="24"/>
              </w:rPr>
              <w:t xml:space="preserve"> М. С., С.С. Лаврик, Лур'є О. Ю., Черкес О. І. Л.І. </w:t>
            </w:r>
            <w:proofErr w:type="spellStart"/>
            <w:r w:rsidRPr="003B3F86">
              <w:rPr>
                <w:rFonts w:ascii="Times New Roman" w:hAnsi="Times New Roman" w:cs="Times New Roman"/>
                <w:sz w:val="24"/>
                <w:szCs w:val="24"/>
              </w:rPr>
              <w:t>Медведь</w:t>
            </w:r>
            <w:proofErr w:type="spellEnd"/>
            <w:r w:rsidRPr="003B3F86">
              <w:rPr>
                <w:rFonts w:ascii="Times New Roman" w:hAnsi="Times New Roman" w:cs="Times New Roman"/>
                <w:sz w:val="24"/>
                <w:szCs w:val="24"/>
              </w:rPr>
              <w:t xml:space="preserve">, Б. М. </w:t>
            </w:r>
            <w:proofErr w:type="spellStart"/>
            <w:r w:rsidRPr="003B3F86">
              <w:rPr>
                <w:rFonts w:ascii="Times New Roman" w:hAnsi="Times New Roman" w:cs="Times New Roman"/>
                <w:sz w:val="24"/>
                <w:szCs w:val="24"/>
              </w:rPr>
              <w:t>Маньковський</w:t>
            </w:r>
            <w:proofErr w:type="spellEnd"/>
            <w:r w:rsidRPr="003B3F86">
              <w:rPr>
                <w:rFonts w:ascii="Times New Roman" w:hAnsi="Times New Roman" w:cs="Times New Roman"/>
                <w:sz w:val="24"/>
                <w:szCs w:val="24"/>
              </w:rPr>
              <w:t xml:space="preserve"> , </w:t>
            </w:r>
            <w:proofErr w:type="spellStart"/>
            <w:r w:rsidRPr="003B3F86">
              <w:rPr>
                <w:rFonts w:ascii="Times New Roman" w:hAnsi="Times New Roman" w:cs="Times New Roman"/>
                <w:sz w:val="24"/>
                <w:szCs w:val="24"/>
              </w:rPr>
              <w:t>Кримов</w:t>
            </w:r>
            <w:proofErr w:type="spellEnd"/>
            <w:r w:rsidRPr="003B3F86">
              <w:rPr>
                <w:rFonts w:ascii="Times New Roman" w:hAnsi="Times New Roman" w:cs="Times New Roman"/>
                <w:sz w:val="24"/>
                <w:szCs w:val="24"/>
              </w:rPr>
              <w:t xml:space="preserve"> О. П., </w:t>
            </w:r>
            <w:proofErr w:type="spellStart"/>
            <w:r w:rsidRPr="003B3F86">
              <w:rPr>
                <w:rFonts w:ascii="Times New Roman" w:hAnsi="Times New Roman" w:cs="Times New Roman"/>
                <w:sz w:val="24"/>
                <w:szCs w:val="24"/>
              </w:rPr>
              <w:t>Марзєєв</w:t>
            </w:r>
            <w:proofErr w:type="spellEnd"/>
            <w:r w:rsidRPr="003B3F86">
              <w:rPr>
                <w:rFonts w:ascii="Times New Roman" w:hAnsi="Times New Roman" w:cs="Times New Roman"/>
                <w:sz w:val="24"/>
                <w:szCs w:val="24"/>
              </w:rPr>
              <w:t xml:space="preserve"> О. М., </w:t>
            </w:r>
            <w:proofErr w:type="spellStart"/>
            <w:r w:rsidRPr="003B3F86">
              <w:rPr>
                <w:rFonts w:ascii="Times New Roman" w:hAnsi="Times New Roman" w:cs="Times New Roman"/>
                <w:sz w:val="24"/>
                <w:szCs w:val="24"/>
              </w:rPr>
              <w:t>Громашевський</w:t>
            </w:r>
            <w:proofErr w:type="spellEnd"/>
            <w:r w:rsidRPr="003B3F86">
              <w:rPr>
                <w:rFonts w:ascii="Times New Roman" w:hAnsi="Times New Roman" w:cs="Times New Roman"/>
                <w:sz w:val="24"/>
                <w:szCs w:val="24"/>
              </w:rPr>
              <w:t xml:space="preserve"> Л.В., </w:t>
            </w:r>
            <w:proofErr w:type="spellStart"/>
            <w:r w:rsidRPr="003B3F86">
              <w:rPr>
                <w:rFonts w:ascii="Times New Roman" w:hAnsi="Times New Roman" w:cs="Times New Roman"/>
                <w:sz w:val="24"/>
                <w:szCs w:val="24"/>
              </w:rPr>
              <w:t>Шалімов</w:t>
            </w:r>
            <w:proofErr w:type="spellEnd"/>
            <w:r w:rsidRPr="003B3F86">
              <w:rPr>
                <w:rFonts w:ascii="Times New Roman" w:hAnsi="Times New Roman" w:cs="Times New Roman"/>
                <w:sz w:val="24"/>
                <w:szCs w:val="24"/>
              </w:rPr>
              <w:t xml:space="preserve"> О.</w:t>
            </w:r>
            <w:r w:rsidRPr="003B3F86">
              <w:rPr>
                <w:rFonts w:ascii="Times New Roman" w:hAnsi="Times New Roman" w:cs="Times New Roman"/>
                <w:b/>
                <w:sz w:val="24"/>
                <w:szCs w:val="24"/>
              </w:rPr>
              <w:t xml:space="preserve"> </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9E3770"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sz w:val="24"/>
                <w:szCs w:val="24"/>
              </w:rPr>
              <w:lastRenderedPageBreak/>
              <w:t>10</w:t>
            </w:r>
          </w:p>
        </w:tc>
      </w:tr>
      <w:tr w:rsidR="003B3F86" w:rsidRPr="003B3F86" w14:paraId="580A2D3F" w14:textId="77777777" w:rsidTr="00F354C6">
        <w:trPr>
          <w:cantSplit/>
        </w:trPr>
        <w:tc>
          <w:tcPr>
            <w:tcW w:w="8388" w:type="dxa"/>
            <w:gridSpan w:val="2"/>
            <w:tcBorders>
              <w:top w:val="single" w:sz="4" w:space="0" w:color="000000"/>
              <w:left w:val="single" w:sz="4" w:space="0" w:color="000000"/>
              <w:bottom w:val="single" w:sz="4" w:space="0" w:color="000000"/>
            </w:tcBorders>
            <w:shd w:val="clear" w:color="auto" w:fill="auto"/>
            <w:vAlign w:val="bottom"/>
          </w:tcPr>
          <w:p w14:paraId="5B8EFAB3" w14:textId="77777777" w:rsidR="003B3F86" w:rsidRPr="003B3F86" w:rsidRDefault="003B3F86" w:rsidP="003B3F86">
            <w:pPr>
              <w:autoSpaceDE w:val="0"/>
              <w:snapToGrid w:val="0"/>
              <w:jc w:val="right"/>
              <w:rPr>
                <w:rFonts w:ascii="Times New Roman" w:hAnsi="Times New Roman" w:cs="Times New Roman"/>
                <w:b/>
                <w:sz w:val="24"/>
                <w:szCs w:val="24"/>
              </w:rPr>
            </w:pPr>
            <w:r w:rsidRPr="003B3F86">
              <w:rPr>
                <w:rFonts w:ascii="Times New Roman" w:hAnsi="Times New Roman" w:cs="Times New Roman"/>
                <w:b/>
                <w:color w:val="000000"/>
                <w:sz w:val="24"/>
                <w:szCs w:val="24"/>
              </w:rPr>
              <w:t>Разом:</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349A25" w14:textId="77777777" w:rsidR="003B3F86" w:rsidRPr="003B3F86" w:rsidRDefault="003B3F86" w:rsidP="003B3F86">
            <w:pPr>
              <w:snapToGrid w:val="0"/>
              <w:jc w:val="center"/>
              <w:rPr>
                <w:rFonts w:ascii="Times New Roman" w:hAnsi="Times New Roman" w:cs="Times New Roman"/>
                <w:sz w:val="24"/>
                <w:szCs w:val="24"/>
              </w:rPr>
            </w:pPr>
            <w:r w:rsidRPr="003B3F86">
              <w:rPr>
                <w:rFonts w:ascii="Times New Roman" w:hAnsi="Times New Roman" w:cs="Times New Roman"/>
                <w:b/>
                <w:sz w:val="24"/>
                <w:szCs w:val="24"/>
              </w:rPr>
              <w:t>60</w:t>
            </w:r>
          </w:p>
        </w:tc>
      </w:tr>
    </w:tbl>
    <w:p w14:paraId="19769F62" w14:textId="77777777" w:rsidR="003B3F86" w:rsidRPr="003B3F86" w:rsidRDefault="003B3F86" w:rsidP="003B3F86">
      <w:pPr>
        <w:spacing w:after="0"/>
        <w:jc w:val="both"/>
        <w:rPr>
          <w:rFonts w:ascii="Times New Roman" w:eastAsia="Times New Roman" w:hAnsi="Times New Roman" w:cs="Times New Roman"/>
          <w:b/>
          <w:caps/>
          <w:sz w:val="24"/>
          <w:szCs w:val="24"/>
          <w:lang w:eastAsia="zh-CN"/>
        </w:rPr>
      </w:pPr>
    </w:p>
    <w:p w14:paraId="76CD2FBD" w14:textId="77777777" w:rsidR="003B3F86" w:rsidRPr="003B3F86" w:rsidRDefault="003B3F86" w:rsidP="003B3F86">
      <w:pPr>
        <w:suppressAutoHyphens/>
        <w:spacing w:after="0" w:line="240" w:lineRule="auto"/>
        <w:ind w:firstLine="709"/>
        <w:jc w:val="center"/>
        <w:rPr>
          <w:rFonts w:ascii="Times New Roman" w:eastAsia="Times New Roman" w:hAnsi="Times New Roman" w:cs="Times New Roman"/>
          <w:b/>
          <w:sz w:val="24"/>
          <w:szCs w:val="24"/>
          <w:lang w:eastAsia="zh-CN"/>
        </w:rPr>
      </w:pPr>
      <w:r w:rsidRPr="003B3F86">
        <w:rPr>
          <w:rFonts w:ascii="Times New Roman" w:eastAsia="Times New Roman" w:hAnsi="Times New Roman" w:cs="Times New Roman"/>
          <w:b/>
          <w:sz w:val="24"/>
          <w:szCs w:val="24"/>
          <w:lang w:eastAsia="zh-CN"/>
        </w:rPr>
        <w:t>10. Методи навчання</w:t>
      </w:r>
    </w:p>
    <w:p w14:paraId="38AD6E41" w14:textId="77777777" w:rsidR="003B3F86" w:rsidRPr="003B3F86" w:rsidRDefault="003B3F86" w:rsidP="003B3F86">
      <w:pPr>
        <w:widowControl w:val="0"/>
        <w:tabs>
          <w:tab w:val="right" w:pos="709"/>
          <w:tab w:val="left" w:pos="851"/>
          <w:tab w:val="right" w:pos="10193"/>
        </w:tabs>
        <w:spacing w:after="0" w:line="240" w:lineRule="auto"/>
        <w:jc w:val="center"/>
        <w:rPr>
          <w:rFonts w:ascii="Times New Roman" w:eastAsia="Calibri" w:hAnsi="Times New Roman" w:cs="Times New Roman"/>
          <w:b/>
          <w:bCs/>
          <w:caps/>
          <w:sz w:val="24"/>
          <w:szCs w:val="24"/>
          <w:lang w:eastAsia="ru-RU"/>
        </w:rPr>
      </w:pPr>
      <w:r w:rsidRPr="003B3F86">
        <w:rPr>
          <w:rFonts w:ascii="Times New Roman" w:eastAsia="Calibri" w:hAnsi="Times New Roman" w:cs="Times New Roman"/>
          <w:b/>
          <w:bCs/>
          <w:caps/>
          <w:sz w:val="24"/>
          <w:szCs w:val="24"/>
          <w:lang w:eastAsia="ru-RU"/>
        </w:rPr>
        <w:t>7. ФОРМИ та Методи навчання</w:t>
      </w:r>
    </w:p>
    <w:p w14:paraId="706B928B" w14:textId="77777777" w:rsidR="003B3F86" w:rsidRPr="003B3F86" w:rsidRDefault="003B3F86" w:rsidP="003B3F86">
      <w:pPr>
        <w:widowControl w:val="0"/>
        <w:tabs>
          <w:tab w:val="right" w:pos="709"/>
          <w:tab w:val="left" w:pos="851"/>
          <w:tab w:val="right" w:pos="10193"/>
        </w:tabs>
        <w:spacing w:after="0" w:line="240" w:lineRule="auto"/>
        <w:jc w:val="both"/>
        <w:rPr>
          <w:rFonts w:ascii="Times New Roman" w:eastAsia="Calibri" w:hAnsi="Times New Roman" w:cs="Times New Roman"/>
          <w:b/>
          <w:bCs/>
          <w:sz w:val="24"/>
          <w:szCs w:val="24"/>
          <w:lang w:eastAsia="ru-RU"/>
        </w:rPr>
      </w:pPr>
    </w:p>
    <w:p w14:paraId="69E1E404" w14:textId="77777777" w:rsidR="003B3F86" w:rsidRPr="003B3F86" w:rsidRDefault="003B3F86" w:rsidP="003B3F86">
      <w:pPr>
        <w:widowControl w:val="0"/>
        <w:spacing w:after="0" w:line="240" w:lineRule="auto"/>
        <w:ind w:firstLine="708"/>
        <w:jc w:val="both"/>
        <w:rPr>
          <w:rFonts w:ascii="Times New Roman" w:eastAsia="Calibri" w:hAnsi="Times New Roman" w:cs="Times New Roman"/>
          <w:i/>
          <w:sz w:val="24"/>
          <w:szCs w:val="24"/>
          <w:lang w:eastAsia="ru-RU"/>
        </w:rPr>
      </w:pPr>
      <w:r w:rsidRPr="003B3F86">
        <w:rPr>
          <w:rFonts w:ascii="Times New Roman" w:eastAsia="Calibri" w:hAnsi="Times New Roman" w:cs="Times New Roman"/>
          <w:i/>
          <w:sz w:val="24"/>
          <w:szCs w:val="24"/>
          <w:lang w:eastAsia="ru-RU"/>
        </w:rPr>
        <w:t>Форми навчання:</w:t>
      </w:r>
    </w:p>
    <w:p w14:paraId="19F561AB" w14:textId="77777777" w:rsidR="003B3F86" w:rsidRPr="003B3F86" w:rsidRDefault="003B3F86" w:rsidP="003B3F86">
      <w:pPr>
        <w:widowControl w:val="0"/>
        <w:tabs>
          <w:tab w:val="left" w:pos="426"/>
          <w:tab w:val="left" w:pos="5554"/>
        </w:tabs>
        <w:suppressAutoHyphens/>
        <w:spacing w:after="0" w:line="240" w:lineRule="auto"/>
        <w:ind w:firstLine="709"/>
        <w:contextualSpacing/>
        <w:jc w:val="both"/>
        <w:rPr>
          <w:rFonts w:ascii="Times New Roman" w:eastAsia="Calibri" w:hAnsi="Times New Roman" w:cs="Times New Roman"/>
          <w:sz w:val="24"/>
          <w:szCs w:val="24"/>
          <w:lang w:eastAsia="ru-RU"/>
        </w:rPr>
      </w:pPr>
      <w:bookmarkStart w:id="1" w:name="_Hlk124752967"/>
      <w:r w:rsidRPr="003B3F86">
        <w:rPr>
          <w:rFonts w:ascii="Times New Roman" w:eastAsia="Calibri" w:hAnsi="Times New Roman" w:cs="Times New Roman"/>
          <w:sz w:val="24"/>
          <w:szCs w:val="24"/>
          <w:lang w:eastAsia="ru-RU"/>
        </w:rPr>
        <w:t>Дисципліна викладається у формі практичних занять; організації самостійної роботи здобувача.</w:t>
      </w:r>
    </w:p>
    <w:p w14:paraId="75B0AC64" w14:textId="77777777" w:rsidR="003B3F86" w:rsidRPr="003B3F86" w:rsidRDefault="003B3F86" w:rsidP="003B3F86">
      <w:pPr>
        <w:widowControl w:val="0"/>
        <w:spacing w:after="0" w:line="240" w:lineRule="auto"/>
        <w:ind w:firstLine="708"/>
        <w:jc w:val="both"/>
        <w:rPr>
          <w:rFonts w:ascii="Times New Roman" w:eastAsia="Calibri" w:hAnsi="Times New Roman" w:cs="Times New Roman"/>
          <w:i/>
          <w:sz w:val="24"/>
          <w:szCs w:val="24"/>
          <w:lang w:eastAsia="ru-RU"/>
        </w:rPr>
      </w:pPr>
      <w:r w:rsidRPr="003B3F86">
        <w:rPr>
          <w:rFonts w:ascii="Times New Roman" w:eastAsia="Calibri" w:hAnsi="Times New Roman" w:cs="Times New Roman"/>
          <w:i/>
          <w:sz w:val="24"/>
          <w:szCs w:val="24"/>
          <w:lang w:eastAsia="ru-RU"/>
        </w:rPr>
        <w:t>Методи навчання:</w:t>
      </w:r>
      <w:bookmarkEnd w:id="1"/>
    </w:p>
    <w:p w14:paraId="15D27F47" w14:textId="77777777" w:rsidR="003B3F86" w:rsidRPr="003B3F86" w:rsidRDefault="003B3F86" w:rsidP="003B3F86">
      <w:pPr>
        <w:widowControl w:val="0"/>
        <w:spacing w:after="0" w:line="240" w:lineRule="auto"/>
        <w:ind w:firstLine="708"/>
        <w:jc w:val="both"/>
        <w:rPr>
          <w:rFonts w:ascii="Times New Roman" w:eastAsia="Calibri" w:hAnsi="Times New Roman" w:cs="Times New Roman"/>
          <w:i/>
          <w:sz w:val="24"/>
          <w:szCs w:val="24"/>
          <w:lang w:eastAsia="ru-RU"/>
        </w:rPr>
      </w:pPr>
      <w:r w:rsidRPr="003B3F86">
        <w:rPr>
          <w:rFonts w:ascii="Times New Roman" w:eastAsia="Calibri" w:hAnsi="Times New Roman" w:cs="Times New Roman"/>
          <w:bCs/>
          <w:i/>
          <w:sz w:val="24"/>
          <w:szCs w:val="24"/>
          <w:lang w:eastAsia="ru-RU"/>
        </w:rPr>
        <w:t xml:space="preserve">Практичні заняття: </w:t>
      </w:r>
      <w:r w:rsidRPr="003B3F86">
        <w:rPr>
          <w:rFonts w:ascii="Times New Roman" w:eastAsia="Calibri" w:hAnsi="Times New Roman" w:cs="Times New Roman"/>
          <w:bCs/>
          <w:sz w:val="24"/>
          <w:szCs w:val="24"/>
          <w:lang w:eastAsia="ru-RU"/>
        </w:rPr>
        <w:t>бесіда, знання матеріалу дисципліни, відпрацювання навичок спілкування на рівні викладач, здобувач.</w:t>
      </w:r>
    </w:p>
    <w:p w14:paraId="47697F83" w14:textId="77777777" w:rsidR="003B3F86" w:rsidRPr="003B3F86" w:rsidRDefault="003B3F86" w:rsidP="003B3F86">
      <w:pPr>
        <w:widowControl w:val="0"/>
        <w:spacing w:after="0" w:line="240" w:lineRule="auto"/>
        <w:ind w:firstLine="708"/>
        <w:jc w:val="both"/>
        <w:rPr>
          <w:rFonts w:ascii="Times New Roman" w:eastAsia="Calibri" w:hAnsi="Times New Roman" w:cs="Times New Roman"/>
          <w:i/>
          <w:sz w:val="24"/>
          <w:szCs w:val="24"/>
          <w:lang w:eastAsia="ru-RU"/>
        </w:rPr>
      </w:pPr>
      <w:r w:rsidRPr="003B3F86">
        <w:rPr>
          <w:rFonts w:ascii="Times New Roman" w:eastAsia="Calibri" w:hAnsi="Times New Roman" w:cs="Times New Roman"/>
          <w:bCs/>
          <w:i/>
          <w:sz w:val="24"/>
          <w:szCs w:val="24"/>
          <w:lang w:eastAsia="ru-RU"/>
        </w:rPr>
        <w:t>Самостійна робота:</w:t>
      </w:r>
      <w:r w:rsidRPr="003B3F86">
        <w:rPr>
          <w:rFonts w:ascii="Times New Roman" w:eastAsia="Calibri" w:hAnsi="Times New Roman" w:cs="Times New Roman"/>
          <w:bCs/>
          <w:sz w:val="24"/>
          <w:szCs w:val="24"/>
          <w:lang w:eastAsia="ru-RU"/>
        </w:rPr>
        <w:t xml:space="preserve"> самостійна робота з методичними матеріалами, самостійна робота з рекомендованою основною та додатковою літературою, з електронними інформаційними ресурсами, самостійне опрацювання наданого методичного матеріалу.</w:t>
      </w:r>
    </w:p>
    <w:p w14:paraId="354DB1B0" w14:textId="77777777" w:rsidR="003B3F86" w:rsidRPr="003B3F86" w:rsidRDefault="003B3F86" w:rsidP="003B3F86">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14:paraId="00A67266" w14:textId="77777777" w:rsidR="003B3F86" w:rsidRPr="003B3F86" w:rsidRDefault="003B3F86" w:rsidP="003B3F86">
      <w:pPr>
        <w:widowControl w:val="0"/>
        <w:spacing w:after="0" w:line="240" w:lineRule="auto"/>
        <w:jc w:val="center"/>
        <w:rPr>
          <w:rFonts w:ascii="Times New Roman" w:eastAsia="Times New Roman" w:hAnsi="Times New Roman" w:cs="Times New Roman"/>
          <w:b/>
          <w:caps/>
          <w:sz w:val="24"/>
          <w:szCs w:val="24"/>
          <w:lang w:eastAsia="uk-UA" w:bidi="uk-UA"/>
        </w:rPr>
      </w:pPr>
      <w:r w:rsidRPr="003B3F86">
        <w:rPr>
          <w:rFonts w:ascii="Times New Roman" w:eastAsia="Times New Roman" w:hAnsi="Times New Roman" w:cs="Times New Roman"/>
          <w:b/>
          <w:caps/>
          <w:sz w:val="24"/>
          <w:szCs w:val="24"/>
          <w:lang w:eastAsia="ru-RU" w:bidi="ru-RU"/>
        </w:rPr>
        <w:t xml:space="preserve">8. Форми контролю та КРИТЕРІЇ </w:t>
      </w:r>
      <w:r w:rsidRPr="003B3F86">
        <w:rPr>
          <w:rFonts w:ascii="Times New Roman" w:eastAsia="Times New Roman" w:hAnsi="Times New Roman" w:cs="Times New Roman"/>
          <w:b/>
          <w:caps/>
          <w:sz w:val="24"/>
          <w:szCs w:val="24"/>
          <w:lang w:eastAsia="uk-UA" w:bidi="uk-UA"/>
        </w:rPr>
        <w:t>оцінювання РЕЗУЛЬТАТІВ НАВЧАННЯ</w:t>
      </w:r>
    </w:p>
    <w:p w14:paraId="0C7F7525" w14:textId="77777777" w:rsidR="003B3F86" w:rsidRPr="003B3F86" w:rsidRDefault="003B3F86" w:rsidP="003B3F86">
      <w:pPr>
        <w:widowControl w:val="0"/>
        <w:spacing w:after="0" w:line="240" w:lineRule="auto"/>
        <w:jc w:val="both"/>
        <w:rPr>
          <w:rFonts w:ascii="Times New Roman" w:eastAsia="Calibri" w:hAnsi="Times New Roman" w:cs="Times New Roman"/>
          <w:b/>
          <w:color w:val="000000"/>
          <w:sz w:val="24"/>
          <w:szCs w:val="24"/>
          <w:lang w:eastAsia="ru-RU"/>
        </w:rPr>
      </w:pPr>
    </w:p>
    <w:p w14:paraId="10BDC7DD" w14:textId="77777777" w:rsidR="003B3F86" w:rsidRPr="003B3F86" w:rsidRDefault="003B3F86" w:rsidP="003B3F86">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b/>
          <w:sz w:val="24"/>
          <w:szCs w:val="24"/>
          <w:lang w:eastAsia="ru-RU"/>
        </w:rPr>
        <w:t xml:space="preserve">Форми поточного контролю: </w:t>
      </w:r>
      <w:r w:rsidRPr="003B3F86">
        <w:rPr>
          <w:rFonts w:ascii="Times New Roman" w:eastAsia="Calibri" w:hAnsi="Times New Roman" w:cs="Times New Roman"/>
          <w:sz w:val="24"/>
          <w:szCs w:val="24"/>
          <w:lang w:eastAsia="ru-RU"/>
        </w:rPr>
        <w:t>усне опитування, тестування, оцінювання виконання практичних навичок, оцінювання знань з дисципліни, розв’язання проблемних теоретичних питань, оцінювання активності на занятті.</w:t>
      </w:r>
    </w:p>
    <w:p w14:paraId="5BA929D6" w14:textId="77777777" w:rsidR="003B3F86" w:rsidRPr="003B3F86" w:rsidRDefault="003B3F86" w:rsidP="003B3F86">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b/>
          <w:sz w:val="24"/>
          <w:szCs w:val="24"/>
          <w:lang w:eastAsia="ru-RU"/>
        </w:rPr>
        <w:t>Форма підсумкового контролю</w:t>
      </w:r>
      <w:r w:rsidRPr="003B3F86">
        <w:rPr>
          <w:rFonts w:ascii="Times New Roman" w:eastAsia="Calibri" w:hAnsi="Times New Roman" w:cs="Times New Roman"/>
          <w:sz w:val="24"/>
          <w:szCs w:val="24"/>
          <w:lang w:eastAsia="ru-RU"/>
        </w:rPr>
        <w:t>: залік.</w:t>
      </w:r>
    </w:p>
    <w:p w14:paraId="03B6CFF3" w14:textId="77777777" w:rsidR="003B3F86" w:rsidRPr="003B3F86" w:rsidRDefault="003B3F86" w:rsidP="003B3F86">
      <w:pPr>
        <w:widowControl w:val="0"/>
        <w:spacing w:after="0" w:line="240" w:lineRule="auto"/>
        <w:contextualSpacing/>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Критерії оцінювання результатів навчання здобувачів вищої освіти під час поточного контролю</w:t>
      </w:r>
    </w:p>
    <w:p w14:paraId="175446F1" w14:textId="77777777" w:rsidR="003B3F86" w:rsidRPr="003B3F86" w:rsidRDefault="003B3F86" w:rsidP="003B3F86">
      <w:pPr>
        <w:widowControl w:val="0"/>
        <w:spacing w:after="0" w:line="240" w:lineRule="auto"/>
        <w:ind w:left="720"/>
        <w:contextualSpacing/>
        <w:jc w:val="center"/>
        <w:rPr>
          <w:rFonts w:ascii="Times New Roman" w:eastAsia="Calibri"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032"/>
      </w:tblGrid>
      <w:tr w:rsidR="003B3F86" w:rsidRPr="003B3F86" w14:paraId="14EF8CCF" w14:textId="77777777" w:rsidTr="00F354C6">
        <w:tc>
          <w:tcPr>
            <w:tcW w:w="1005" w:type="dxa"/>
          </w:tcPr>
          <w:p w14:paraId="17323EBB" w14:textId="77777777" w:rsidR="003B3F86" w:rsidRPr="003B3F86" w:rsidRDefault="003B3F86" w:rsidP="003B3F86">
            <w:pPr>
              <w:widowControl w:val="0"/>
              <w:spacing w:after="0" w:line="240" w:lineRule="auto"/>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Оцінка</w:t>
            </w:r>
          </w:p>
        </w:tc>
        <w:tc>
          <w:tcPr>
            <w:tcW w:w="8565" w:type="dxa"/>
          </w:tcPr>
          <w:p w14:paraId="7D9D41BB" w14:textId="77777777" w:rsidR="003B3F86" w:rsidRPr="003B3F86" w:rsidRDefault="003B3F86" w:rsidP="003B3F86">
            <w:pPr>
              <w:widowControl w:val="0"/>
              <w:spacing w:after="0" w:line="240" w:lineRule="auto"/>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Критерії оцінювання</w:t>
            </w:r>
          </w:p>
        </w:tc>
      </w:tr>
      <w:tr w:rsidR="003B3F86" w:rsidRPr="003B3F86" w14:paraId="2C8D2F84" w14:textId="77777777" w:rsidTr="00F354C6">
        <w:tc>
          <w:tcPr>
            <w:tcW w:w="1005" w:type="dxa"/>
          </w:tcPr>
          <w:p w14:paraId="44F9AE00"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Відмінно</w:t>
            </w:r>
          </w:p>
          <w:p w14:paraId="399516CF"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«5»</w:t>
            </w:r>
          </w:p>
        </w:tc>
        <w:tc>
          <w:tcPr>
            <w:tcW w:w="8565" w:type="dxa"/>
          </w:tcPr>
          <w:p w14:paraId="2798D0C0"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Здобувач вільно володіє матеріалом, бере активну участь в обговоренні та вирішенні проблемних теоретичних питань з дисципліни, впевнено демонструє практичні навички під час розмови та інтерпретації даних знань з дисципліни, висловлює свою думку з теми заняття, демонструє практичне мислення.</w:t>
            </w:r>
          </w:p>
        </w:tc>
      </w:tr>
      <w:tr w:rsidR="003B3F86" w:rsidRPr="003B3F86" w14:paraId="2D7D129C" w14:textId="77777777" w:rsidTr="00F354C6">
        <w:tc>
          <w:tcPr>
            <w:tcW w:w="1005" w:type="dxa"/>
          </w:tcPr>
          <w:p w14:paraId="3F64A5A8"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Добре</w:t>
            </w:r>
          </w:p>
          <w:p w14:paraId="1333FB8B"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«4»</w:t>
            </w:r>
          </w:p>
        </w:tc>
        <w:tc>
          <w:tcPr>
            <w:tcW w:w="8565" w:type="dxa"/>
          </w:tcPr>
          <w:p w14:paraId="4C45D159"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Здобувач добре володіє матеріалом, бере участь в обговоренні та вирішенні проблемних теоретичних питань з дисципліни, демонструє практичні навички під час розмови та інтерпретації даних знань з дисципліни з деякими помилками,  висловлює свою думку з теми заняття, демонструє практичне мислення.</w:t>
            </w:r>
          </w:p>
        </w:tc>
      </w:tr>
      <w:tr w:rsidR="003B3F86" w:rsidRPr="003B3F86" w14:paraId="4F1F3497" w14:textId="77777777" w:rsidTr="00F354C6">
        <w:tc>
          <w:tcPr>
            <w:tcW w:w="1005" w:type="dxa"/>
          </w:tcPr>
          <w:p w14:paraId="323FA4E4"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Задовільно</w:t>
            </w:r>
          </w:p>
          <w:p w14:paraId="4EA59DD6"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«3»</w:t>
            </w:r>
          </w:p>
        </w:tc>
        <w:tc>
          <w:tcPr>
            <w:tcW w:w="8565" w:type="dxa"/>
          </w:tcPr>
          <w:p w14:paraId="42A500DF"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Здобувач недостатньо володіє матеріалом, невпевнено бере участь в обговоренні та вирішенні проблемних теоретичних питань з дисципліни, демонструє практичні навички під час розмови та інтерпретації даних знань з дисципліни з суттєвими помилками.</w:t>
            </w:r>
          </w:p>
        </w:tc>
      </w:tr>
      <w:tr w:rsidR="003B3F86" w:rsidRPr="003B3F86" w14:paraId="2778AB9B" w14:textId="77777777" w:rsidTr="00F354C6">
        <w:tc>
          <w:tcPr>
            <w:tcW w:w="1005" w:type="dxa"/>
          </w:tcPr>
          <w:p w14:paraId="7B316CED"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Незадовільно</w:t>
            </w:r>
          </w:p>
          <w:p w14:paraId="322CCBC4"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«2»</w:t>
            </w:r>
          </w:p>
        </w:tc>
        <w:tc>
          <w:tcPr>
            <w:tcW w:w="8565" w:type="dxa"/>
          </w:tcPr>
          <w:p w14:paraId="7B91E7DB"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Здобувач не володіє матеріалом, не бере участь в обговоренні та вирішенні проблемних теоретичних питань з дисципліни, не демонструє практичні навички під час розмови та інтерпретації даних знань з дисципліни.</w:t>
            </w:r>
          </w:p>
        </w:tc>
      </w:tr>
    </w:tbl>
    <w:p w14:paraId="5B5C1447" w14:textId="77777777" w:rsidR="003B3F86" w:rsidRPr="003B3F86" w:rsidRDefault="003B3F86" w:rsidP="003B3F86">
      <w:pPr>
        <w:widowControl w:val="0"/>
        <w:spacing w:after="0" w:line="240" w:lineRule="auto"/>
        <w:jc w:val="both"/>
        <w:rPr>
          <w:rFonts w:ascii="Times New Roman" w:eastAsia="Calibri" w:hAnsi="Times New Roman" w:cs="Times New Roman"/>
          <w:b/>
          <w:i/>
          <w:sz w:val="24"/>
          <w:szCs w:val="24"/>
          <w:lang w:eastAsia="ru-RU"/>
        </w:rPr>
      </w:pPr>
    </w:p>
    <w:p w14:paraId="7682BFC1" w14:textId="77777777" w:rsidR="003B3F86" w:rsidRPr="003B3F86" w:rsidRDefault="003B3F86" w:rsidP="003B3F86">
      <w:pPr>
        <w:widowControl w:val="0"/>
        <w:spacing w:after="0" w:line="240" w:lineRule="auto"/>
        <w:ind w:firstLine="709"/>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До підсумкового контролю у формі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110358C2" w14:textId="77777777" w:rsidR="003B3F86" w:rsidRPr="003B3F86" w:rsidRDefault="003B3F86" w:rsidP="003B3F86">
      <w:pPr>
        <w:widowControl w:val="0"/>
        <w:spacing w:after="0" w:line="240" w:lineRule="auto"/>
        <w:ind w:firstLine="709"/>
        <w:jc w:val="both"/>
        <w:rPr>
          <w:rFonts w:ascii="Times New Roman" w:eastAsia="Calibri" w:hAnsi="Times New Roman" w:cs="Times New Roman"/>
          <w:color w:val="000000"/>
          <w:sz w:val="24"/>
          <w:szCs w:val="24"/>
          <w:lang w:eastAsia="ru-RU"/>
        </w:rPr>
      </w:pPr>
      <w:r w:rsidRPr="003B3F86">
        <w:rPr>
          <w:rFonts w:ascii="Times New Roman" w:eastAsia="Calibri" w:hAnsi="Times New Roman" w:cs="Times New Roman"/>
          <w:color w:val="000000"/>
          <w:sz w:val="24"/>
          <w:szCs w:val="24"/>
          <w:lang w:eastAsia="ru-RU"/>
        </w:rPr>
        <w:t xml:space="preserve">Залік здійснюється: на останньому занятті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14:paraId="4870D7E1" w14:textId="77777777" w:rsidR="003B3F86" w:rsidRPr="003B3F86" w:rsidRDefault="003B3F86" w:rsidP="003B3F86">
      <w:pPr>
        <w:widowControl w:val="0"/>
        <w:spacing w:after="0" w:line="240" w:lineRule="auto"/>
        <w:ind w:firstLine="709"/>
        <w:jc w:val="both"/>
        <w:rPr>
          <w:rFonts w:ascii="Times New Roman" w:eastAsia="Calibri" w:hAnsi="Times New Roman" w:cs="Times New Roman"/>
          <w:color w:val="000000"/>
          <w:sz w:val="24"/>
          <w:szCs w:val="24"/>
          <w:lang w:eastAsia="ru-RU"/>
        </w:rPr>
      </w:pPr>
      <w:r w:rsidRPr="003B3F86">
        <w:rPr>
          <w:rFonts w:ascii="Times New Roman" w:eastAsia="Calibri" w:hAnsi="Times New Roman" w:cs="Times New Roman"/>
          <w:color w:val="000000"/>
          <w:sz w:val="24"/>
          <w:szCs w:val="24"/>
          <w:lang w:eastAsia="ru-RU"/>
        </w:rPr>
        <w:t>Методика проведення підсумкового (семестрового) контролю з освітньої компоненти у формі заліку є уніфікованою та передбачає використання стандартизованих форм.</w:t>
      </w:r>
    </w:p>
    <w:p w14:paraId="2C169E91" w14:textId="77777777" w:rsidR="003B3F86" w:rsidRPr="003B3F86" w:rsidRDefault="003B3F86" w:rsidP="003B3F86">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Критерії оцінювання результатів навчання здобувачів вищої освіти під час підсумкового контролю</w:t>
      </w:r>
    </w:p>
    <w:p w14:paraId="7ACDF39E" w14:textId="77777777" w:rsidR="003B3F86" w:rsidRPr="003B3F86" w:rsidRDefault="003B3F86" w:rsidP="003B3F86">
      <w:pPr>
        <w:widowControl w:val="0"/>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2"/>
        <w:gridCol w:w="8007"/>
      </w:tblGrid>
      <w:tr w:rsidR="003B3F86" w:rsidRPr="003B3F86" w14:paraId="234F2D44" w14:textId="77777777" w:rsidTr="00F354C6">
        <w:tc>
          <w:tcPr>
            <w:tcW w:w="842" w:type="pct"/>
          </w:tcPr>
          <w:p w14:paraId="4A07F786"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b/>
                <w:sz w:val="24"/>
                <w:szCs w:val="24"/>
                <w:lang w:eastAsia="ru-RU"/>
              </w:rPr>
              <w:t>Оцінка</w:t>
            </w:r>
          </w:p>
        </w:tc>
        <w:tc>
          <w:tcPr>
            <w:tcW w:w="4158" w:type="pct"/>
          </w:tcPr>
          <w:p w14:paraId="2EAFA4BA"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b/>
                <w:sz w:val="24"/>
                <w:szCs w:val="24"/>
                <w:lang w:eastAsia="ru-RU"/>
              </w:rPr>
              <w:t>Критерії оцінювання</w:t>
            </w:r>
          </w:p>
        </w:tc>
      </w:tr>
      <w:tr w:rsidR="003B3F86" w:rsidRPr="003B3F86" w14:paraId="7A4ED71E" w14:textId="77777777" w:rsidTr="00F354C6">
        <w:tc>
          <w:tcPr>
            <w:tcW w:w="842" w:type="pct"/>
          </w:tcPr>
          <w:p w14:paraId="2F885E4C"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Відмінно</w:t>
            </w:r>
          </w:p>
          <w:p w14:paraId="1D966639"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«5»</w:t>
            </w:r>
          </w:p>
        </w:tc>
        <w:tc>
          <w:tcPr>
            <w:tcW w:w="4158" w:type="pct"/>
          </w:tcPr>
          <w:p w14:paraId="2DDC5FAA"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Здобувач освіти правильно, точно і повно виконав всі завдання до </w:t>
            </w:r>
            <w:r w:rsidRPr="003B3F86">
              <w:rPr>
                <w:rFonts w:ascii="Times New Roman" w:eastAsia="Calibri" w:hAnsi="Times New Roman" w:cs="Times New Roman"/>
                <w:bCs/>
                <w:sz w:val="24"/>
                <w:szCs w:val="24"/>
                <w:lang w:eastAsia="ru-RU"/>
              </w:rPr>
              <w:t>диференційованого заліку</w:t>
            </w:r>
            <w:r w:rsidRPr="003B3F86">
              <w:rPr>
                <w:rFonts w:ascii="Times New Roman" w:eastAsia="Calibri" w:hAnsi="Times New Roman" w:cs="Times New Roman"/>
                <w:sz w:val="24"/>
                <w:szCs w:val="24"/>
                <w:lang w:eastAsia="ru-RU"/>
              </w:rPr>
              <w:t xml:space="preserve">, чітко і </w:t>
            </w:r>
            <w:proofErr w:type="spellStart"/>
            <w:r w:rsidRPr="003B3F86">
              <w:rPr>
                <w:rFonts w:ascii="Times New Roman" w:eastAsia="Calibri" w:hAnsi="Times New Roman" w:cs="Times New Roman"/>
                <w:sz w:val="24"/>
                <w:szCs w:val="24"/>
                <w:lang w:eastAsia="ru-RU"/>
              </w:rPr>
              <w:t>логічно</w:t>
            </w:r>
            <w:proofErr w:type="spellEnd"/>
            <w:r w:rsidRPr="003B3F86">
              <w:rPr>
                <w:rFonts w:ascii="Times New Roman" w:eastAsia="Calibri" w:hAnsi="Times New Roman" w:cs="Times New Roman"/>
                <w:sz w:val="24"/>
                <w:szCs w:val="24"/>
                <w:lang w:eastAsia="ru-RU"/>
              </w:rPr>
              <w:t xml:space="preserve"> відповів на поставлені запитання. </w:t>
            </w:r>
            <w:r w:rsidRPr="003B3F86">
              <w:rPr>
                <w:rFonts w:ascii="Source Serif Pro" w:eastAsia="Calibri" w:hAnsi="Source Serif Pro" w:cs="Times New Roman"/>
                <w:sz w:val="24"/>
                <w:szCs w:val="24"/>
                <w:lang w:eastAsia="ru-RU"/>
              </w:rPr>
              <w:t>Ґ</w:t>
            </w:r>
            <w:r w:rsidRPr="003B3F86">
              <w:rPr>
                <w:rFonts w:ascii="Times New Roman" w:eastAsia="Calibri" w:hAnsi="Times New Roman" w:cs="Times New Roman"/>
                <w:sz w:val="24"/>
                <w:szCs w:val="24"/>
                <w:lang w:eastAsia="ru-RU"/>
              </w:rPr>
              <w:t xml:space="preserve">рунтовно і всебічно знає зміст теоретичних питань, вільно володіє професійною та науковою термінологією. </w:t>
            </w:r>
            <w:proofErr w:type="spellStart"/>
            <w:r w:rsidRPr="003B3F86">
              <w:rPr>
                <w:rFonts w:ascii="Times New Roman" w:eastAsia="Calibri" w:hAnsi="Times New Roman" w:cs="Times New Roman"/>
                <w:sz w:val="24"/>
                <w:szCs w:val="24"/>
                <w:lang w:eastAsia="ru-RU"/>
              </w:rPr>
              <w:t>Логічно</w:t>
            </w:r>
            <w:proofErr w:type="spellEnd"/>
            <w:r w:rsidRPr="003B3F86">
              <w:rPr>
                <w:rFonts w:ascii="Times New Roman" w:eastAsia="Calibri" w:hAnsi="Times New Roman" w:cs="Times New Roman"/>
                <w:sz w:val="24"/>
                <w:szCs w:val="24"/>
                <w:lang w:eastAsia="ru-RU"/>
              </w:rPr>
              <w:t xml:space="preserve"> мислить і будує відповідь, вільно використовує набуті теоретичні знання при аналізі практичних завдань. При розв’язанні проблемних теоретичних питань правильно інтерпретував дані дисципліни,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w:t>
            </w:r>
          </w:p>
        </w:tc>
      </w:tr>
      <w:tr w:rsidR="003B3F86" w:rsidRPr="003B3F86" w14:paraId="47555E15" w14:textId="77777777" w:rsidTr="00F354C6">
        <w:tc>
          <w:tcPr>
            <w:tcW w:w="842" w:type="pct"/>
          </w:tcPr>
          <w:p w14:paraId="3D9F9C59"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Добре</w:t>
            </w:r>
          </w:p>
          <w:p w14:paraId="2F3DE550"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«4»</w:t>
            </w:r>
          </w:p>
        </w:tc>
        <w:tc>
          <w:tcPr>
            <w:tcW w:w="4158" w:type="pct"/>
          </w:tcPr>
          <w:p w14:paraId="749305E0"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Здобувач освіти достатньо повно виконав всі завдання до </w:t>
            </w:r>
            <w:r w:rsidRPr="003B3F86">
              <w:rPr>
                <w:rFonts w:ascii="Times New Roman" w:eastAsia="Calibri" w:hAnsi="Times New Roman" w:cs="Times New Roman"/>
                <w:bCs/>
                <w:sz w:val="24"/>
                <w:szCs w:val="24"/>
                <w:lang w:eastAsia="ru-RU"/>
              </w:rPr>
              <w:t>диференційованого заліку</w:t>
            </w:r>
            <w:r w:rsidRPr="003B3F86">
              <w:rPr>
                <w:rFonts w:ascii="Times New Roman" w:eastAsia="Calibri" w:hAnsi="Times New Roman" w:cs="Times New Roman"/>
                <w:sz w:val="24"/>
                <w:szCs w:val="24"/>
                <w:lang w:eastAsia="ru-RU"/>
              </w:rPr>
              <w:t xml:space="preserve">, чітко і </w:t>
            </w:r>
            <w:proofErr w:type="spellStart"/>
            <w:r w:rsidRPr="003B3F86">
              <w:rPr>
                <w:rFonts w:ascii="Times New Roman" w:eastAsia="Calibri" w:hAnsi="Times New Roman" w:cs="Times New Roman"/>
                <w:sz w:val="24"/>
                <w:szCs w:val="24"/>
                <w:lang w:eastAsia="ru-RU"/>
              </w:rPr>
              <w:t>логічно</w:t>
            </w:r>
            <w:proofErr w:type="spellEnd"/>
            <w:r w:rsidRPr="003B3F86">
              <w:rPr>
                <w:rFonts w:ascii="Times New Roman" w:eastAsia="Calibri" w:hAnsi="Times New Roman" w:cs="Times New Roman"/>
                <w:sz w:val="24"/>
                <w:szCs w:val="24"/>
                <w:lang w:eastAsia="ru-RU"/>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w:t>
            </w:r>
            <w:proofErr w:type="spellStart"/>
            <w:r w:rsidRPr="003B3F86">
              <w:rPr>
                <w:rFonts w:ascii="Times New Roman" w:eastAsia="Calibri" w:hAnsi="Times New Roman" w:cs="Times New Roman"/>
                <w:sz w:val="24"/>
                <w:szCs w:val="24"/>
                <w:lang w:eastAsia="ru-RU"/>
              </w:rPr>
              <w:t>Логічно</w:t>
            </w:r>
            <w:proofErr w:type="spellEnd"/>
            <w:r w:rsidRPr="003B3F86">
              <w:rPr>
                <w:rFonts w:ascii="Times New Roman" w:eastAsia="Calibri" w:hAnsi="Times New Roman" w:cs="Times New Roman"/>
                <w:sz w:val="24"/>
                <w:szCs w:val="24"/>
                <w:lang w:eastAsia="ru-RU"/>
              </w:rPr>
              <w:t xml:space="preserve">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практичної задачі припускався несуттєвих помилок чи не </w:t>
            </w:r>
            <w:proofErr w:type="spellStart"/>
            <w:r w:rsidRPr="003B3F86">
              <w:rPr>
                <w:rFonts w:ascii="Times New Roman" w:eastAsia="Calibri" w:hAnsi="Times New Roman" w:cs="Times New Roman"/>
                <w:sz w:val="24"/>
                <w:szCs w:val="24"/>
                <w:lang w:eastAsia="ru-RU"/>
              </w:rPr>
              <w:t>точностей</w:t>
            </w:r>
            <w:proofErr w:type="spellEnd"/>
            <w:r w:rsidRPr="003B3F86">
              <w:rPr>
                <w:rFonts w:ascii="Times New Roman" w:eastAsia="Calibri" w:hAnsi="Times New Roman" w:cs="Times New Roman"/>
                <w:sz w:val="24"/>
                <w:szCs w:val="24"/>
                <w:lang w:eastAsia="ru-RU"/>
              </w:rPr>
              <w:t xml:space="preserve"> в інтерпретації даних дисципліни,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w:t>
            </w:r>
          </w:p>
        </w:tc>
      </w:tr>
      <w:tr w:rsidR="003B3F86" w:rsidRPr="003B3F86" w14:paraId="29CD2BAA" w14:textId="77777777" w:rsidTr="00F354C6">
        <w:tc>
          <w:tcPr>
            <w:tcW w:w="842" w:type="pct"/>
          </w:tcPr>
          <w:p w14:paraId="31072146"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Задовільно</w:t>
            </w:r>
          </w:p>
          <w:p w14:paraId="79944581"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«3»</w:t>
            </w:r>
          </w:p>
        </w:tc>
        <w:tc>
          <w:tcPr>
            <w:tcW w:w="4158" w:type="pct"/>
          </w:tcPr>
          <w:p w14:paraId="483B6637"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Здобувач освіти у неповному обсязі виконав всі завдання до </w:t>
            </w:r>
            <w:r w:rsidRPr="003B3F86">
              <w:rPr>
                <w:rFonts w:ascii="Times New Roman" w:eastAsia="Calibri" w:hAnsi="Times New Roman" w:cs="Times New Roman"/>
                <w:bCs/>
                <w:sz w:val="24"/>
                <w:szCs w:val="24"/>
                <w:lang w:eastAsia="ru-RU"/>
              </w:rPr>
              <w:t>диференційованого заліку</w:t>
            </w:r>
            <w:r w:rsidRPr="003B3F86">
              <w:rPr>
                <w:rFonts w:ascii="Times New Roman" w:eastAsia="Calibri" w:hAnsi="Times New Roman" w:cs="Times New Roman"/>
                <w:sz w:val="24"/>
                <w:szCs w:val="24"/>
                <w:lang w:eastAsia="ru-RU"/>
              </w:rPr>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практичної задачі з помилками інтерпретував дані дисципліни,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w:t>
            </w:r>
          </w:p>
        </w:tc>
      </w:tr>
      <w:tr w:rsidR="003B3F86" w:rsidRPr="003B3F86" w14:paraId="23494BED" w14:textId="77777777" w:rsidTr="00F354C6">
        <w:tc>
          <w:tcPr>
            <w:tcW w:w="842" w:type="pct"/>
          </w:tcPr>
          <w:p w14:paraId="3F10F0E0"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Незадовільно</w:t>
            </w:r>
          </w:p>
          <w:p w14:paraId="07F58C3B"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«2»</w:t>
            </w:r>
          </w:p>
        </w:tc>
        <w:tc>
          <w:tcPr>
            <w:tcW w:w="4158" w:type="pct"/>
          </w:tcPr>
          <w:p w14:paraId="72117884" w14:textId="77777777" w:rsidR="003B3F86" w:rsidRPr="003B3F86" w:rsidRDefault="003B3F86" w:rsidP="003B3F86">
            <w:pPr>
              <w:widowControl w:val="0"/>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Здобувач освіти не виконав завдання до </w:t>
            </w:r>
            <w:r w:rsidRPr="003B3F86">
              <w:rPr>
                <w:rFonts w:ascii="Times New Roman" w:eastAsia="Calibri" w:hAnsi="Times New Roman" w:cs="Times New Roman"/>
                <w:bCs/>
                <w:sz w:val="24"/>
                <w:szCs w:val="24"/>
                <w:lang w:eastAsia="ru-RU"/>
              </w:rPr>
              <w:t>диференційованого заліку</w:t>
            </w:r>
            <w:r w:rsidRPr="003B3F86">
              <w:rPr>
                <w:rFonts w:ascii="Times New Roman" w:eastAsia="Calibri" w:hAnsi="Times New Roman" w:cs="Times New Roman"/>
                <w:sz w:val="24"/>
                <w:szCs w:val="24"/>
                <w:lang w:eastAsia="ru-RU"/>
              </w:rPr>
              <w:t xml:space="preserve">,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практичної задачі не міг інтерпретувати отримані дані дисципліни, не зміг відповісти на поставлені </w:t>
            </w:r>
            <w:r w:rsidRPr="003B3F86">
              <w:rPr>
                <w:rFonts w:ascii="Times New Roman" w:eastAsia="Calibri" w:hAnsi="Times New Roman" w:cs="Times New Roman"/>
                <w:sz w:val="24"/>
                <w:szCs w:val="24"/>
                <w:lang w:eastAsia="ru-RU"/>
              </w:rPr>
              <w:lastRenderedPageBreak/>
              <w:t>питання, або допускав у відповідях суттєві помилки; не міг обґрунтувати свої рішення чи робив це не переконливо. Альтернативних варіантів не пропонував.</w:t>
            </w:r>
          </w:p>
        </w:tc>
      </w:tr>
    </w:tbl>
    <w:p w14:paraId="4DF29332" w14:textId="77777777" w:rsidR="003B3F86" w:rsidRPr="003B3F86" w:rsidRDefault="003B3F86" w:rsidP="003B3F86">
      <w:pPr>
        <w:widowControl w:val="0"/>
        <w:spacing w:after="0" w:line="240" w:lineRule="auto"/>
        <w:rPr>
          <w:rFonts w:ascii="Times New Roman" w:eastAsia="Calibri" w:hAnsi="Times New Roman" w:cs="Times New Roman"/>
          <w:b/>
          <w:sz w:val="24"/>
          <w:szCs w:val="24"/>
          <w:lang w:eastAsia="ru-RU"/>
        </w:rPr>
      </w:pPr>
    </w:p>
    <w:p w14:paraId="6E05C5AB" w14:textId="77777777" w:rsidR="003B3F86" w:rsidRPr="003B3F86" w:rsidRDefault="003B3F86" w:rsidP="003B3F86">
      <w:pPr>
        <w:widowControl w:val="0"/>
        <w:spacing w:after="0" w:line="240" w:lineRule="auto"/>
        <w:jc w:val="center"/>
        <w:rPr>
          <w:rFonts w:ascii="Times New Roman" w:eastAsia="Calibri" w:hAnsi="Times New Roman" w:cs="Times New Roman"/>
          <w:b/>
          <w:caps/>
          <w:sz w:val="24"/>
          <w:szCs w:val="24"/>
          <w:lang w:eastAsia="ru-RU"/>
        </w:rPr>
      </w:pPr>
      <w:r w:rsidRPr="003B3F86">
        <w:rPr>
          <w:rFonts w:ascii="Times New Roman" w:eastAsia="Calibri" w:hAnsi="Times New Roman" w:cs="Times New Roman"/>
          <w:b/>
          <w:caps/>
          <w:sz w:val="24"/>
          <w:szCs w:val="24"/>
          <w:lang w:eastAsia="ru-RU"/>
        </w:rPr>
        <w:t>9. Розподіл балів, які отримують здобувачі вищої освіти</w:t>
      </w:r>
    </w:p>
    <w:p w14:paraId="6E7D2F86" w14:textId="77777777" w:rsidR="003B3F86" w:rsidRPr="003B3F86" w:rsidRDefault="003B3F86" w:rsidP="003B3F86">
      <w:pPr>
        <w:widowControl w:val="0"/>
        <w:tabs>
          <w:tab w:val="left" w:pos="1101"/>
        </w:tabs>
        <w:spacing w:after="0" w:line="240" w:lineRule="auto"/>
        <w:jc w:val="center"/>
        <w:rPr>
          <w:rFonts w:ascii="Times New Roman" w:eastAsia="Times New Roman" w:hAnsi="Times New Roman" w:cs="Times New Roman"/>
          <w:b/>
          <w:caps/>
          <w:sz w:val="24"/>
          <w:szCs w:val="24"/>
          <w:lang w:eastAsia="ru-RU" w:bidi="ru-RU"/>
        </w:rPr>
      </w:pPr>
    </w:p>
    <w:p w14:paraId="53951201" w14:textId="77777777" w:rsidR="003B3F86" w:rsidRPr="003B3F86" w:rsidRDefault="003B3F86" w:rsidP="003B3F86">
      <w:pPr>
        <w:widowControl w:val="0"/>
        <w:tabs>
          <w:tab w:val="left" w:pos="1101"/>
        </w:tabs>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18E0809D" w14:textId="77777777" w:rsidR="003B3F86" w:rsidRPr="003B3F86" w:rsidRDefault="003B3F86" w:rsidP="003B3F86">
      <w:pPr>
        <w:widowControl w:val="0"/>
        <w:tabs>
          <w:tab w:val="left" w:pos="1101"/>
        </w:tabs>
        <w:spacing w:after="0" w:line="240" w:lineRule="auto"/>
        <w:jc w:val="both"/>
        <w:rPr>
          <w:rFonts w:ascii="Times New Roman" w:eastAsia="Calibri"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4815"/>
      </w:tblGrid>
      <w:tr w:rsidR="003B3F86" w:rsidRPr="003B3F86" w14:paraId="713C74BC" w14:textId="77777777" w:rsidTr="00F354C6">
        <w:tc>
          <w:tcPr>
            <w:tcW w:w="2500" w:type="pct"/>
            <w:shd w:val="clear" w:color="auto" w:fill="auto"/>
          </w:tcPr>
          <w:p w14:paraId="77B2CF1D"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3B3F86">
              <w:rPr>
                <w:rFonts w:ascii="Times New Roman" w:eastAsia="Times New Roman" w:hAnsi="Times New Roman" w:cs="Times New Roman"/>
                <w:b/>
                <w:sz w:val="24"/>
                <w:szCs w:val="24"/>
                <w:lang w:eastAsia="ru-RU"/>
              </w:rPr>
              <w:t>Національна оцінка за дисципліну</w:t>
            </w:r>
          </w:p>
        </w:tc>
        <w:tc>
          <w:tcPr>
            <w:tcW w:w="2500" w:type="pct"/>
            <w:shd w:val="clear" w:color="auto" w:fill="auto"/>
          </w:tcPr>
          <w:p w14:paraId="21C081B3"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B3F86">
              <w:rPr>
                <w:rFonts w:ascii="Times New Roman" w:eastAsia="Times New Roman" w:hAnsi="Times New Roman" w:cs="Times New Roman"/>
                <w:b/>
                <w:sz w:val="24"/>
                <w:szCs w:val="24"/>
                <w:lang w:eastAsia="ru-RU"/>
              </w:rPr>
              <w:t>Сума балів за дисципліну</w:t>
            </w:r>
          </w:p>
        </w:tc>
      </w:tr>
      <w:tr w:rsidR="003B3F86" w:rsidRPr="003B3F86" w14:paraId="3FFB03C2" w14:textId="77777777" w:rsidTr="00F354C6">
        <w:tc>
          <w:tcPr>
            <w:tcW w:w="2500" w:type="pct"/>
            <w:shd w:val="clear" w:color="auto" w:fill="auto"/>
          </w:tcPr>
          <w:p w14:paraId="37573FCB"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Відмінно («5»)</w:t>
            </w:r>
          </w:p>
        </w:tc>
        <w:tc>
          <w:tcPr>
            <w:tcW w:w="2500" w:type="pct"/>
            <w:shd w:val="clear" w:color="auto" w:fill="auto"/>
          </w:tcPr>
          <w:p w14:paraId="29370D03"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 xml:space="preserve">185 – 200 </w:t>
            </w:r>
          </w:p>
        </w:tc>
      </w:tr>
      <w:tr w:rsidR="003B3F86" w:rsidRPr="003B3F86" w14:paraId="5E3B335E" w14:textId="77777777" w:rsidTr="00F354C6">
        <w:tc>
          <w:tcPr>
            <w:tcW w:w="2500" w:type="pct"/>
            <w:shd w:val="clear" w:color="auto" w:fill="auto"/>
          </w:tcPr>
          <w:p w14:paraId="1BCBF0E3"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Добре («4»)</w:t>
            </w:r>
          </w:p>
        </w:tc>
        <w:tc>
          <w:tcPr>
            <w:tcW w:w="2500" w:type="pct"/>
            <w:shd w:val="clear" w:color="auto" w:fill="auto"/>
          </w:tcPr>
          <w:p w14:paraId="79E4EBE9"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 xml:space="preserve">151 – 184 </w:t>
            </w:r>
          </w:p>
        </w:tc>
      </w:tr>
      <w:tr w:rsidR="003B3F86" w:rsidRPr="003B3F86" w14:paraId="19BAA1E7" w14:textId="77777777" w:rsidTr="00F354C6">
        <w:tc>
          <w:tcPr>
            <w:tcW w:w="2500" w:type="pct"/>
            <w:shd w:val="clear" w:color="auto" w:fill="auto"/>
          </w:tcPr>
          <w:p w14:paraId="202E8261"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Задовільно («3»)</w:t>
            </w:r>
          </w:p>
        </w:tc>
        <w:tc>
          <w:tcPr>
            <w:tcW w:w="2500" w:type="pct"/>
            <w:shd w:val="clear" w:color="auto" w:fill="auto"/>
          </w:tcPr>
          <w:p w14:paraId="334C85ED"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120 – 150</w:t>
            </w:r>
          </w:p>
        </w:tc>
      </w:tr>
      <w:tr w:rsidR="003B3F86" w:rsidRPr="003B3F86" w14:paraId="616FA301" w14:textId="77777777" w:rsidTr="00F354C6">
        <w:tc>
          <w:tcPr>
            <w:tcW w:w="2500" w:type="pct"/>
            <w:shd w:val="clear" w:color="auto" w:fill="auto"/>
          </w:tcPr>
          <w:p w14:paraId="27E1D55D"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Незадовільно («2»)</w:t>
            </w:r>
          </w:p>
        </w:tc>
        <w:tc>
          <w:tcPr>
            <w:tcW w:w="2500" w:type="pct"/>
            <w:shd w:val="clear" w:color="auto" w:fill="auto"/>
          </w:tcPr>
          <w:p w14:paraId="1DC31E57" w14:textId="77777777" w:rsidR="003B3F86" w:rsidRPr="003B3F86" w:rsidRDefault="003B3F86" w:rsidP="003B3F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B3F86">
              <w:rPr>
                <w:rFonts w:ascii="Times New Roman" w:eastAsia="Times New Roman" w:hAnsi="Times New Roman" w:cs="Times New Roman"/>
                <w:bCs/>
                <w:sz w:val="24"/>
                <w:szCs w:val="24"/>
                <w:lang w:eastAsia="ru-RU"/>
              </w:rPr>
              <w:t>Нижче 120</w:t>
            </w:r>
          </w:p>
        </w:tc>
      </w:tr>
    </w:tbl>
    <w:p w14:paraId="12CD4E6F" w14:textId="77777777" w:rsidR="003B3F86" w:rsidRPr="003B3F86" w:rsidRDefault="003B3F86" w:rsidP="003B3F86">
      <w:pPr>
        <w:widowControl w:val="0"/>
        <w:spacing w:after="0" w:line="240" w:lineRule="auto"/>
        <w:jc w:val="both"/>
        <w:rPr>
          <w:rFonts w:ascii="Times New Roman" w:eastAsia="Times New Roman" w:hAnsi="Times New Roman"/>
          <w:b/>
          <w:caps/>
          <w:sz w:val="24"/>
          <w:szCs w:val="24"/>
          <w:lang w:eastAsia="ru-RU" w:bidi="ru-RU"/>
        </w:rPr>
      </w:pPr>
    </w:p>
    <w:p w14:paraId="6946AF78" w14:textId="77777777" w:rsidR="003B3F86" w:rsidRPr="003B3F86" w:rsidRDefault="003B3F86" w:rsidP="003B3F86">
      <w:pPr>
        <w:widowControl w:val="0"/>
        <w:spacing w:after="0" w:line="240" w:lineRule="auto"/>
        <w:ind w:firstLine="708"/>
        <w:jc w:val="both"/>
        <w:rPr>
          <w:rFonts w:ascii="Times New Roman" w:eastAsia="Times New Roman" w:hAnsi="Times New Roman"/>
          <w:sz w:val="24"/>
          <w:szCs w:val="24"/>
        </w:rPr>
      </w:pPr>
      <w:r w:rsidRPr="003B3F86">
        <w:rPr>
          <w:rFonts w:ascii="Times New Roman" w:eastAsia="Times New Roman" w:hAnsi="Times New Roman" w:cs="Times New Roman"/>
          <w:bCs/>
          <w:iCs/>
          <w:color w:val="000000"/>
          <w:sz w:val="24"/>
          <w:szCs w:val="24"/>
          <w:lang w:eastAsia="uk-UA" w:bidi="uk-UA"/>
        </w:rPr>
        <w:t>Багатобальна шкала (200-бальна шкала)</w:t>
      </w:r>
      <w:r w:rsidRPr="003B3F86">
        <w:rPr>
          <w:rFonts w:ascii="Times New Roman" w:eastAsia="Times New Roman" w:hAnsi="Times New Roman" w:cs="Times New Roman"/>
          <w:bCs/>
          <w:color w:val="000000"/>
          <w:sz w:val="24"/>
          <w:szCs w:val="24"/>
          <w:lang w:eastAsia="uk-UA" w:bidi="uk-UA"/>
        </w:rPr>
        <w:t xml:space="preserve"> </w:t>
      </w:r>
      <w:r w:rsidRPr="003B3F86">
        <w:rPr>
          <w:rFonts w:ascii="Times New Roman" w:eastAsia="Times New Roman" w:hAnsi="Times New Roman"/>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57C682CE" w14:textId="77777777" w:rsidR="003B3F86" w:rsidRPr="003B3F86" w:rsidRDefault="003B3F86" w:rsidP="003B3F86">
      <w:pPr>
        <w:widowControl w:val="0"/>
        <w:spacing w:after="0" w:line="240" w:lineRule="auto"/>
        <w:ind w:firstLine="708"/>
        <w:jc w:val="both"/>
        <w:rPr>
          <w:rFonts w:ascii="Times New Roman" w:eastAsia="Times New Roman" w:hAnsi="Times New Roman"/>
          <w:sz w:val="24"/>
          <w:szCs w:val="24"/>
        </w:rPr>
      </w:pPr>
      <w:r w:rsidRPr="003B3F86">
        <w:rPr>
          <w:rFonts w:ascii="Times New Roman" w:eastAsia="Times New Roman" w:hAnsi="Times New Roman"/>
          <w:sz w:val="24"/>
          <w:szCs w:val="24"/>
        </w:rPr>
        <w:t xml:space="preserve">За </w:t>
      </w:r>
      <w:r w:rsidRPr="003B3F86">
        <w:rPr>
          <w:rFonts w:ascii="Times New Roman" w:eastAsia="Times New Roman" w:hAnsi="Times New Roman" w:cs="Times New Roman"/>
          <w:bCs/>
          <w:iCs/>
          <w:color w:val="000000"/>
          <w:sz w:val="24"/>
          <w:szCs w:val="24"/>
          <w:lang w:eastAsia="uk-UA" w:bidi="uk-UA"/>
        </w:rPr>
        <w:t xml:space="preserve">рейтинговою шкалою </w:t>
      </w:r>
      <w:r w:rsidRPr="003B3F86">
        <w:rPr>
          <w:rFonts w:ascii="Times New Roman" w:eastAsia="Times New Roman" w:hAnsi="Times New Roman" w:cs="Times New Roman"/>
          <w:bCs/>
          <w:iCs/>
          <w:color w:val="000000"/>
          <w:sz w:val="24"/>
          <w:szCs w:val="24"/>
          <w:lang w:bidi="en-US"/>
        </w:rPr>
        <w:t>ECTS</w:t>
      </w:r>
      <w:r w:rsidRPr="003B3F86">
        <w:rPr>
          <w:rFonts w:ascii="Times New Roman" w:eastAsia="Times New Roman" w:hAnsi="Times New Roman" w:cs="Times New Roman"/>
          <w:bCs/>
          <w:color w:val="000000"/>
          <w:sz w:val="24"/>
          <w:szCs w:val="24"/>
          <w:lang w:bidi="en-US"/>
        </w:rPr>
        <w:t xml:space="preserve"> </w:t>
      </w:r>
      <w:r w:rsidRPr="003B3F86">
        <w:rPr>
          <w:rFonts w:ascii="Times New Roman" w:eastAsia="Times New Roman" w:hAnsi="Times New Roman"/>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75950E78" w14:textId="77777777" w:rsidR="003B3F86" w:rsidRPr="003B3F86" w:rsidRDefault="003B3F86" w:rsidP="003B3F86">
      <w:pPr>
        <w:widowControl w:val="0"/>
        <w:spacing w:after="0" w:line="240" w:lineRule="auto"/>
        <w:jc w:val="both"/>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5"/>
      </w:tblGrid>
      <w:tr w:rsidR="003B3F86" w:rsidRPr="003B3F86" w14:paraId="67DF3C26" w14:textId="77777777" w:rsidTr="00F354C6">
        <w:tc>
          <w:tcPr>
            <w:tcW w:w="2500" w:type="pct"/>
          </w:tcPr>
          <w:p w14:paraId="72591889" w14:textId="77777777" w:rsidR="003B3F86" w:rsidRPr="003B3F86" w:rsidRDefault="003B3F86" w:rsidP="003B3F86">
            <w:pPr>
              <w:widowControl w:val="0"/>
              <w:spacing w:after="0" w:line="240" w:lineRule="auto"/>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Оцінка за шкалою ECTS</w:t>
            </w:r>
          </w:p>
        </w:tc>
        <w:tc>
          <w:tcPr>
            <w:tcW w:w="2500" w:type="pct"/>
          </w:tcPr>
          <w:p w14:paraId="5F0F4537" w14:textId="77777777" w:rsidR="003B3F86" w:rsidRPr="003B3F86" w:rsidRDefault="003B3F86" w:rsidP="003B3F86">
            <w:pPr>
              <w:widowControl w:val="0"/>
              <w:spacing w:after="0" w:line="240" w:lineRule="auto"/>
              <w:jc w:val="center"/>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Статистичний показник</w:t>
            </w:r>
          </w:p>
        </w:tc>
      </w:tr>
      <w:tr w:rsidR="003B3F86" w:rsidRPr="003B3F86" w14:paraId="056BEC18" w14:textId="77777777" w:rsidTr="00F354C6">
        <w:tc>
          <w:tcPr>
            <w:tcW w:w="2500" w:type="pct"/>
          </w:tcPr>
          <w:p w14:paraId="7A137097"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А</w:t>
            </w:r>
          </w:p>
        </w:tc>
        <w:tc>
          <w:tcPr>
            <w:tcW w:w="2500" w:type="pct"/>
          </w:tcPr>
          <w:p w14:paraId="56D35B8C"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Найкращі 10% здобувачів</w:t>
            </w:r>
          </w:p>
        </w:tc>
      </w:tr>
      <w:tr w:rsidR="003B3F86" w:rsidRPr="003B3F86" w14:paraId="3D189CCE" w14:textId="77777777" w:rsidTr="00F354C6">
        <w:tc>
          <w:tcPr>
            <w:tcW w:w="2500" w:type="pct"/>
          </w:tcPr>
          <w:p w14:paraId="184D0D38"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В</w:t>
            </w:r>
          </w:p>
        </w:tc>
        <w:tc>
          <w:tcPr>
            <w:tcW w:w="2500" w:type="pct"/>
          </w:tcPr>
          <w:p w14:paraId="5F00CF2B"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Наступні 25% здобувачів</w:t>
            </w:r>
          </w:p>
        </w:tc>
      </w:tr>
      <w:tr w:rsidR="003B3F86" w:rsidRPr="003B3F86" w14:paraId="2570C62D" w14:textId="77777777" w:rsidTr="00F354C6">
        <w:tc>
          <w:tcPr>
            <w:tcW w:w="2500" w:type="pct"/>
          </w:tcPr>
          <w:p w14:paraId="74447229"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С</w:t>
            </w:r>
          </w:p>
        </w:tc>
        <w:tc>
          <w:tcPr>
            <w:tcW w:w="2500" w:type="pct"/>
          </w:tcPr>
          <w:p w14:paraId="00DC7B3F"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Наступні 30% здобувачів</w:t>
            </w:r>
          </w:p>
        </w:tc>
      </w:tr>
      <w:tr w:rsidR="003B3F86" w:rsidRPr="003B3F86" w14:paraId="056B1CFF" w14:textId="77777777" w:rsidTr="00F354C6">
        <w:tc>
          <w:tcPr>
            <w:tcW w:w="2500" w:type="pct"/>
          </w:tcPr>
          <w:p w14:paraId="726F7F37"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D</w:t>
            </w:r>
          </w:p>
        </w:tc>
        <w:tc>
          <w:tcPr>
            <w:tcW w:w="2500" w:type="pct"/>
          </w:tcPr>
          <w:p w14:paraId="3A7068A4"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Наступні 25% здобувачів</w:t>
            </w:r>
          </w:p>
        </w:tc>
      </w:tr>
      <w:tr w:rsidR="003B3F86" w:rsidRPr="003B3F86" w14:paraId="0B03BCAB" w14:textId="77777777" w:rsidTr="00F354C6">
        <w:tc>
          <w:tcPr>
            <w:tcW w:w="2500" w:type="pct"/>
          </w:tcPr>
          <w:p w14:paraId="794405B3"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Е</w:t>
            </w:r>
          </w:p>
        </w:tc>
        <w:tc>
          <w:tcPr>
            <w:tcW w:w="2500" w:type="pct"/>
          </w:tcPr>
          <w:p w14:paraId="419BA488" w14:textId="77777777" w:rsidR="003B3F86" w:rsidRPr="003B3F86" w:rsidRDefault="003B3F86" w:rsidP="003B3F86">
            <w:pPr>
              <w:widowControl w:val="0"/>
              <w:spacing w:after="0" w:line="240" w:lineRule="auto"/>
              <w:jc w:val="center"/>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Наступні 10% здобувачів</w:t>
            </w:r>
          </w:p>
        </w:tc>
      </w:tr>
    </w:tbl>
    <w:p w14:paraId="296995A2" w14:textId="77777777" w:rsidR="003B3F86" w:rsidRPr="003B3F86" w:rsidRDefault="003B3F86" w:rsidP="003B3F86">
      <w:pPr>
        <w:widowControl w:val="0"/>
        <w:spacing w:after="0" w:line="240" w:lineRule="auto"/>
        <w:ind w:firstLine="708"/>
        <w:jc w:val="both"/>
        <w:rPr>
          <w:rFonts w:ascii="Times New Roman" w:eastAsia="Times New Roman" w:hAnsi="Times New Roman"/>
          <w:sz w:val="24"/>
          <w:szCs w:val="24"/>
        </w:rPr>
      </w:pPr>
    </w:p>
    <w:p w14:paraId="529E3374" w14:textId="77777777" w:rsidR="003B3F86" w:rsidRPr="003B3F86" w:rsidRDefault="003B3F86" w:rsidP="003B3F86">
      <w:pPr>
        <w:widowControl w:val="0"/>
        <w:spacing w:after="0" w:line="240" w:lineRule="auto"/>
        <w:ind w:firstLine="708"/>
        <w:jc w:val="both"/>
        <w:rPr>
          <w:rFonts w:ascii="Times New Roman" w:eastAsia="Times New Roman" w:hAnsi="Times New Roman"/>
          <w:sz w:val="24"/>
          <w:szCs w:val="24"/>
        </w:rPr>
      </w:pPr>
      <w:r w:rsidRPr="003B3F86">
        <w:rPr>
          <w:rFonts w:ascii="Times New Roman" w:eastAsia="Times New Roman" w:hAnsi="Times New Roman"/>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3B3F86">
        <w:rPr>
          <w:rFonts w:ascii="Times New Roman" w:eastAsia="Times New Roman" w:hAnsi="Times New Roman"/>
          <w:sz w:val="24"/>
          <w:szCs w:val="24"/>
          <w:lang w:bidi="en-US"/>
        </w:rPr>
        <w:t xml:space="preserve">«A», «B», «C», «D», «E» </w:t>
      </w:r>
      <w:r w:rsidRPr="003B3F86">
        <w:rPr>
          <w:rFonts w:ascii="Times New Roman" w:eastAsia="Times New Roman" w:hAnsi="Times New Roman"/>
          <w:sz w:val="24"/>
          <w:szCs w:val="24"/>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3B3F86">
        <w:rPr>
          <w:rFonts w:ascii="Times New Roman" w:eastAsia="Times New Roman" w:hAnsi="Times New Roman"/>
          <w:sz w:val="24"/>
          <w:szCs w:val="24"/>
          <w:lang w:bidi="en-US"/>
        </w:rPr>
        <w:t xml:space="preserve">«FX» </w:t>
      </w:r>
      <w:r w:rsidRPr="003B3F86">
        <w:rPr>
          <w:rFonts w:ascii="Times New Roman" w:eastAsia="Times New Roman" w:hAnsi="Times New Roman"/>
          <w:sz w:val="24"/>
          <w:szCs w:val="24"/>
        </w:rPr>
        <w:t xml:space="preserve">та </w:t>
      </w:r>
      <w:r w:rsidRPr="003B3F86">
        <w:rPr>
          <w:rFonts w:ascii="Times New Roman" w:eastAsia="Times New Roman" w:hAnsi="Times New Roman"/>
          <w:sz w:val="24"/>
          <w:szCs w:val="24"/>
          <w:lang w:bidi="en-US"/>
        </w:rPr>
        <w:t xml:space="preserve">«F» </w:t>
      </w:r>
      <w:r w:rsidRPr="003B3F86">
        <w:rPr>
          <w:rFonts w:ascii="Times New Roman" w:eastAsia="Times New Roman" w:hAnsi="Times New Roman"/>
          <w:sz w:val="24"/>
          <w:szCs w:val="24"/>
        </w:rPr>
        <w:t xml:space="preserve">(«2») не вносяться до списку здобувачів, що </w:t>
      </w:r>
      <w:proofErr w:type="spellStart"/>
      <w:r w:rsidRPr="003B3F86">
        <w:rPr>
          <w:rFonts w:ascii="Times New Roman" w:eastAsia="Times New Roman" w:hAnsi="Times New Roman"/>
          <w:sz w:val="24"/>
          <w:szCs w:val="24"/>
        </w:rPr>
        <w:t>ранжуються</w:t>
      </w:r>
      <w:proofErr w:type="spellEnd"/>
      <w:r w:rsidRPr="003B3F86">
        <w:rPr>
          <w:rFonts w:ascii="Times New Roman" w:eastAsia="Times New Roman" w:hAnsi="Times New Roman"/>
          <w:sz w:val="24"/>
          <w:szCs w:val="24"/>
        </w:rPr>
        <w:t xml:space="preserve">. Такі здобувачі після перескладання автоматично отримують бал «Е». Оцінка </w:t>
      </w:r>
      <w:r w:rsidRPr="003B3F86">
        <w:rPr>
          <w:rFonts w:ascii="Times New Roman" w:eastAsia="Times New Roman" w:hAnsi="Times New Roman"/>
          <w:sz w:val="24"/>
          <w:szCs w:val="24"/>
          <w:lang w:bidi="en-US"/>
        </w:rPr>
        <w:t xml:space="preserve">«FX» </w:t>
      </w:r>
      <w:r w:rsidRPr="003B3F86">
        <w:rPr>
          <w:rFonts w:ascii="Times New Roman" w:eastAsia="Times New Roman" w:hAnsi="Times New Roman"/>
          <w:sz w:val="24"/>
          <w:szCs w:val="24"/>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3B3F86">
        <w:rPr>
          <w:rFonts w:ascii="Times New Roman" w:eastAsia="Times New Roman" w:hAnsi="Times New Roman"/>
          <w:sz w:val="24"/>
          <w:szCs w:val="24"/>
          <w:lang w:bidi="en-US"/>
        </w:rPr>
        <w:t xml:space="preserve">«F» </w:t>
      </w:r>
      <w:r w:rsidRPr="003B3F86">
        <w:rPr>
          <w:rFonts w:ascii="Times New Roman" w:eastAsia="Times New Roman" w:hAnsi="Times New Roman"/>
          <w:sz w:val="24"/>
          <w:szCs w:val="24"/>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14:paraId="1A28CD8C" w14:textId="77777777" w:rsidR="003B3F86" w:rsidRPr="003B3F86" w:rsidRDefault="003B3F86" w:rsidP="003B3F86">
      <w:pPr>
        <w:widowControl w:val="0"/>
        <w:spacing w:after="0" w:line="240" w:lineRule="auto"/>
        <w:rPr>
          <w:rFonts w:ascii="Times New Roman" w:eastAsia="Calibri" w:hAnsi="Times New Roman" w:cs="Times New Roman"/>
          <w:b/>
          <w:sz w:val="24"/>
          <w:szCs w:val="24"/>
          <w:lang w:eastAsia="ru-RU"/>
        </w:rPr>
      </w:pPr>
    </w:p>
    <w:p w14:paraId="2A62369F" w14:textId="77777777" w:rsidR="003B3F86" w:rsidRPr="003B3F86" w:rsidRDefault="003B3F86" w:rsidP="003B3F86">
      <w:pPr>
        <w:widowControl w:val="0"/>
        <w:tabs>
          <w:tab w:val="left" w:pos="1101"/>
        </w:tabs>
        <w:spacing w:after="0" w:line="240" w:lineRule="auto"/>
        <w:jc w:val="center"/>
        <w:rPr>
          <w:rFonts w:ascii="Times New Roman Полужирный" w:hAnsi="Times New Roman Полужирный" w:cs="Times New Roman"/>
          <w:b/>
          <w:caps/>
          <w:sz w:val="24"/>
          <w:szCs w:val="24"/>
          <w:lang w:eastAsia="ru-RU"/>
        </w:rPr>
      </w:pPr>
      <w:r w:rsidRPr="003B3F86">
        <w:rPr>
          <w:rFonts w:ascii="Times New Roman Полужирный" w:hAnsi="Times New Roman Полужирный" w:cs="Times New Roman"/>
          <w:b/>
          <w:caps/>
          <w:sz w:val="24"/>
          <w:szCs w:val="24"/>
          <w:lang w:eastAsia="ru-RU"/>
        </w:rPr>
        <w:t>10. Методичне забезпечення</w:t>
      </w:r>
    </w:p>
    <w:p w14:paraId="14D64589" w14:textId="77777777" w:rsidR="003B3F86" w:rsidRPr="003B3F86" w:rsidRDefault="003B3F86" w:rsidP="003B3F86">
      <w:pPr>
        <w:widowControl w:val="0"/>
        <w:tabs>
          <w:tab w:val="left" w:pos="1101"/>
        </w:tabs>
        <w:spacing w:after="0" w:line="240" w:lineRule="auto"/>
        <w:jc w:val="center"/>
        <w:rPr>
          <w:rFonts w:ascii="Times New Roman" w:hAnsi="Times New Roman" w:cs="Times New Roman"/>
          <w:b/>
          <w:sz w:val="24"/>
          <w:szCs w:val="24"/>
        </w:rPr>
      </w:pPr>
    </w:p>
    <w:p w14:paraId="7B364F17" w14:textId="77777777" w:rsidR="003B3F86" w:rsidRPr="003B3F86" w:rsidRDefault="003B3F86" w:rsidP="003B3F86">
      <w:pPr>
        <w:widowControl w:val="0"/>
        <w:numPr>
          <w:ilvl w:val="0"/>
          <w:numId w:val="9"/>
        </w:numPr>
        <w:spacing w:after="0" w:line="240" w:lineRule="auto"/>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Силабус навчальної дисципліни</w:t>
      </w:r>
    </w:p>
    <w:p w14:paraId="6D8519A4" w14:textId="77777777" w:rsidR="003B3F86" w:rsidRPr="003B3F86" w:rsidRDefault="003B3F86" w:rsidP="003B3F86">
      <w:pPr>
        <w:widowControl w:val="0"/>
        <w:numPr>
          <w:ilvl w:val="0"/>
          <w:numId w:val="9"/>
        </w:numPr>
        <w:spacing w:after="0" w:line="240" w:lineRule="auto"/>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Робоча програма навчальної дисципліни</w:t>
      </w:r>
    </w:p>
    <w:p w14:paraId="2635A530" w14:textId="77777777" w:rsidR="003B3F86" w:rsidRPr="003B3F86" w:rsidRDefault="003B3F86" w:rsidP="003B3F86">
      <w:pPr>
        <w:widowControl w:val="0"/>
        <w:numPr>
          <w:ilvl w:val="0"/>
          <w:numId w:val="9"/>
        </w:numPr>
        <w:spacing w:after="0" w:line="240" w:lineRule="auto"/>
        <w:ind w:right="-143"/>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Методичні рекомендації до лекцій</w:t>
      </w:r>
    </w:p>
    <w:p w14:paraId="730ED89C" w14:textId="77777777" w:rsidR="003B3F86" w:rsidRPr="003B3F86" w:rsidRDefault="003B3F86" w:rsidP="003B3F86">
      <w:pPr>
        <w:widowControl w:val="0"/>
        <w:numPr>
          <w:ilvl w:val="0"/>
          <w:numId w:val="9"/>
        </w:numPr>
        <w:spacing w:after="0" w:line="240" w:lineRule="auto"/>
        <w:ind w:right="-143"/>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Методичні рекомендації до практичних занять </w:t>
      </w:r>
    </w:p>
    <w:p w14:paraId="1B98BF07" w14:textId="77777777" w:rsidR="003B3F86" w:rsidRPr="003B3F86" w:rsidRDefault="003B3F86" w:rsidP="003B3F86">
      <w:pPr>
        <w:widowControl w:val="0"/>
        <w:numPr>
          <w:ilvl w:val="0"/>
          <w:numId w:val="9"/>
        </w:numPr>
        <w:spacing w:after="0" w:line="240" w:lineRule="auto"/>
        <w:ind w:right="-143"/>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Методичні рекомендації до самостійної роботи здобувачів вищої освіти</w:t>
      </w:r>
    </w:p>
    <w:p w14:paraId="4DE527D0" w14:textId="77777777" w:rsidR="003B3F86" w:rsidRPr="003B3F86" w:rsidRDefault="003B3F86" w:rsidP="003B3F86">
      <w:pPr>
        <w:widowControl w:val="0"/>
        <w:numPr>
          <w:ilvl w:val="0"/>
          <w:numId w:val="9"/>
        </w:numPr>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Мультимедійні презентації</w:t>
      </w:r>
    </w:p>
    <w:p w14:paraId="6B354036" w14:textId="77777777" w:rsidR="003B3F86" w:rsidRPr="003B3F86" w:rsidRDefault="003B3F86" w:rsidP="003B3F86">
      <w:pPr>
        <w:widowControl w:val="0"/>
        <w:numPr>
          <w:ilvl w:val="0"/>
          <w:numId w:val="9"/>
        </w:numPr>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Ілюстративні матеріали</w:t>
      </w:r>
    </w:p>
    <w:p w14:paraId="74ED35CD" w14:textId="77777777" w:rsidR="003B3F86" w:rsidRPr="003B3F86" w:rsidRDefault="003B3F86" w:rsidP="003B3F86">
      <w:pPr>
        <w:widowControl w:val="0"/>
        <w:numPr>
          <w:ilvl w:val="0"/>
          <w:numId w:val="9"/>
        </w:numPr>
        <w:spacing w:after="0" w:line="240" w:lineRule="auto"/>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lastRenderedPageBreak/>
        <w:t>Практичні завдання</w:t>
      </w:r>
    </w:p>
    <w:p w14:paraId="4B35DFC0" w14:textId="77777777" w:rsidR="003B3F86" w:rsidRPr="003B3F86" w:rsidRDefault="003B3F86" w:rsidP="003B3F86">
      <w:pPr>
        <w:suppressAutoHyphens/>
        <w:spacing w:after="120" w:line="240" w:lineRule="auto"/>
        <w:ind w:right="-30" w:firstLine="720"/>
        <w:jc w:val="both"/>
        <w:rPr>
          <w:rFonts w:ascii="Times New Roman" w:eastAsia="Times New Roman" w:hAnsi="Times New Roman" w:cs="Times New Roman"/>
          <w:sz w:val="24"/>
          <w:szCs w:val="24"/>
          <w:lang w:eastAsia="zh-CN"/>
        </w:rPr>
      </w:pPr>
    </w:p>
    <w:p w14:paraId="6CD5A057" w14:textId="77777777" w:rsidR="003B3F86" w:rsidRPr="003B3F86" w:rsidRDefault="003B3F86" w:rsidP="003B3F86">
      <w:pPr>
        <w:ind w:firstLine="709"/>
        <w:jc w:val="both"/>
        <w:rPr>
          <w:rFonts w:ascii="Times New Roman" w:hAnsi="Times New Roman" w:cs="Times New Roman"/>
          <w:b/>
          <w:bCs/>
          <w:iCs/>
          <w:sz w:val="24"/>
          <w:szCs w:val="24"/>
        </w:rPr>
      </w:pPr>
      <w:r w:rsidRPr="003B3F86">
        <w:rPr>
          <w:rFonts w:ascii="Times New Roman Полужирный" w:hAnsi="Times New Roman Полужирный"/>
          <w:b/>
          <w:caps/>
          <w:sz w:val="24"/>
          <w:szCs w:val="24"/>
        </w:rPr>
        <w:t xml:space="preserve">11. </w:t>
      </w:r>
      <w:r w:rsidRPr="003B3F86">
        <w:rPr>
          <w:rFonts w:ascii="Times New Roman Полужирный" w:hAnsi="Times New Roman Полужирный"/>
          <w:b/>
          <w:caps/>
          <w:sz w:val="24"/>
          <w:szCs w:val="24"/>
          <w:lang w:bidi="ru-RU"/>
        </w:rPr>
        <w:t xml:space="preserve">Питання для </w:t>
      </w:r>
      <w:r w:rsidRPr="003B3F86">
        <w:rPr>
          <w:rFonts w:ascii="Times New Roman Полужирный" w:eastAsia="Times New Roman" w:hAnsi="Times New Roman Полужирный"/>
          <w:b/>
          <w:caps/>
          <w:sz w:val="24"/>
          <w:szCs w:val="24"/>
          <w:lang w:eastAsia="uk-UA" w:bidi="uk-UA"/>
        </w:rPr>
        <w:t xml:space="preserve">підготовки </w:t>
      </w:r>
      <w:r w:rsidRPr="003B3F86">
        <w:rPr>
          <w:rFonts w:ascii="Times New Roman Полужирный" w:eastAsia="Times New Roman" w:hAnsi="Times New Roman Полужирный"/>
          <w:b/>
          <w:caps/>
          <w:sz w:val="24"/>
          <w:szCs w:val="24"/>
          <w:lang w:bidi="ru-RU"/>
        </w:rPr>
        <w:t xml:space="preserve">до </w:t>
      </w:r>
      <w:r w:rsidRPr="003B3F86">
        <w:rPr>
          <w:rFonts w:ascii="Times New Roman Полужирный" w:eastAsia="Times New Roman" w:hAnsi="Times New Roman Полужирный"/>
          <w:b/>
          <w:caps/>
          <w:sz w:val="24"/>
          <w:szCs w:val="24"/>
          <w:lang w:eastAsia="uk-UA" w:bidi="uk-UA"/>
        </w:rPr>
        <w:t xml:space="preserve">підсумкового </w:t>
      </w:r>
      <w:r w:rsidRPr="003B3F86">
        <w:rPr>
          <w:rFonts w:ascii="Times New Roman Полужирный" w:eastAsia="Times New Roman" w:hAnsi="Times New Roman Полужирный"/>
          <w:b/>
          <w:caps/>
          <w:sz w:val="24"/>
          <w:szCs w:val="24"/>
          <w:lang w:bidi="ru-RU"/>
        </w:rPr>
        <w:t>контролю</w:t>
      </w:r>
      <w:r w:rsidRPr="003B3F86">
        <w:rPr>
          <w:rFonts w:ascii="Times New Roman" w:hAnsi="Times New Roman" w:cs="Times New Roman"/>
          <w:b/>
          <w:bCs/>
          <w:iCs/>
          <w:sz w:val="24"/>
          <w:szCs w:val="24"/>
        </w:rPr>
        <w:t xml:space="preserve"> </w:t>
      </w:r>
    </w:p>
    <w:p w14:paraId="5A75106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Історія вітчизняної медицини як сучасна наука та предмет викладання. </w:t>
      </w:r>
    </w:p>
    <w:p w14:paraId="580347B6"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Періодизація та хронологія всесвітньої історії та історії медицини. </w:t>
      </w:r>
    </w:p>
    <w:p w14:paraId="10E2FA7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Особливості первісного суспільства. Періодизація й хронологія первісної ери. </w:t>
      </w:r>
      <w:proofErr w:type="spellStart"/>
      <w:r w:rsidRPr="003B3F86">
        <w:rPr>
          <w:rFonts w:ascii="Times New Roman" w:eastAsia="MS Mincho" w:hAnsi="Times New Roman" w:cs="Times New Roman"/>
          <w:sz w:val="24"/>
          <w:szCs w:val="24"/>
          <w:lang w:eastAsia="ru-RU"/>
        </w:rPr>
        <w:t>Антропосоціогенез</w:t>
      </w:r>
      <w:proofErr w:type="spellEnd"/>
      <w:r w:rsidRPr="003B3F86">
        <w:rPr>
          <w:rFonts w:ascii="Times New Roman" w:eastAsia="MS Mincho" w:hAnsi="Times New Roman" w:cs="Times New Roman"/>
          <w:sz w:val="24"/>
          <w:szCs w:val="24"/>
          <w:lang w:eastAsia="ru-RU"/>
        </w:rPr>
        <w:t xml:space="preserve">. Матріархат та патріархат. Родова громада. </w:t>
      </w:r>
    </w:p>
    <w:p w14:paraId="6EAF8FE7"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Медицина та лікування в первісному суспільстві в періоди становлення, розквіту, занепаду. Розвиток гігієнічних знань. </w:t>
      </w:r>
    </w:p>
    <w:p w14:paraId="6030879A"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Українська народна медицина.</w:t>
      </w:r>
    </w:p>
    <w:p w14:paraId="40CF145C"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Характеристика епохи Середньовіччя, періодизація.</w:t>
      </w:r>
    </w:p>
    <w:p w14:paraId="634CD919"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Християнство і його роль в розвитку науки й медичної справи.</w:t>
      </w:r>
    </w:p>
    <w:p w14:paraId="16317F75"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Особливості розвитку лікування в Київській Русі — розвиток народної медицини. </w:t>
      </w:r>
    </w:p>
    <w:p w14:paraId="03F36A26"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Становлення монастирської медицини у Київській Русі.</w:t>
      </w:r>
    </w:p>
    <w:p w14:paraId="2C3BE196"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Становлення світської медицини у Київській Русі.</w:t>
      </w:r>
    </w:p>
    <w:p w14:paraId="104A10A9"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Розвиток військової медицини у Київській Русі.</w:t>
      </w:r>
    </w:p>
    <w:p w14:paraId="046DDCB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Роль медицини Середньовічної Русі в подальшому розвитку вітчизняної медицини.</w:t>
      </w:r>
    </w:p>
    <w:p w14:paraId="05B9309A"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Періодизація й хронологія Нового часу. Характеристика Раннього Нового часу. </w:t>
      </w:r>
    </w:p>
    <w:p w14:paraId="2C8A2870"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Костянтин Острозький і «Острозькі Афіни».</w:t>
      </w:r>
    </w:p>
    <w:p w14:paraId="4B3E15C5"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proofErr w:type="spellStart"/>
      <w:r w:rsidRPr="003B3F86">
        <w:rPr>
          <w:rFonts w:ascii="Times New Roman" w:eastAsia="MS Mincho" w:hAnsi="Times New Roman" w:cs="Times New Roman"/>
          <w:sz w:val="24"/>
          <w:szCs w:val="24"/>
          <w:lang w:eastAsia="ru-RU"/>
        </w:rPr>
        <w:t>Замойська</w:t>
      </w:r>
      <w:proofErr w:type="spellEnd"/>
      <w:r w:rsidRPr="003B3F86">
        <w:rPr>
          <w:rFonts w:ascii="Times New Roman" w:eastAsia="MS Mincho" w:hAnsi="Times New Roman" w:cs="Times New Roman"/>
          <w:sz w:val="24"/>
          <w:szCs w:val="24"/>
          <w:lang w:eastAsia="ru-RU"/>
        </w:rPr>
        <w:t xml:space="preserve"> академія.</w:t>
      </w:r>
    </w:p>
    <w:p w14:paraId="27D6128A"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Реміснича цехова медицина у братських школах.</w:t>
      </w:r>
    </w:p>
    <w:p w14:paraId="5A92082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Анатомічні пізнання Інокентія Гізеля.</w:t>
      </w:r>
    </w:p>
    <w:p w14:paraId="2F4FC012"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Курс Етики Г. Сковороди.</w:t>
      </w:r>
    </w:p>
    <w:p w14:paraId="21884EB4"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Критика механістичного напрямку в медицині у працях Д. М. </w:t>
      </w:r>
      <w:proofErr w:type="spellStart"/>
      <w:r w:rsidRPr="003B3F86">
        <w:rPr>
          <w:rFonts w:ascii="Times New Roman" w:eastAsia="MS Mincho" w:hAnsi="Times New Roman" w:cs="Times New Roman"/>
          <w:sz w:val="24"/>
          <w:szCs w:val="24"/>
          <w:lang w:eastAsia="ru-RU"/>
        </w:rPr>
        <w:t>Велланського</w:t>
      </w:r>
      <w:proofErr w:type="spellEnd"/>
      <w:r w:rsidRPr="003B3F86">
        <w:rPr>
          <w:rFonts w:ascii="Times New Roman" w:eastAsia="MS Mincho" w:hAnsi="Times New Roman" w:cs="Times New Roman"/>
          <w:sz w:val="24"/>
          <w:szCs w:val="24"/>
          <w:lang w:eastAsia="ru-RU"/>
        </w:rPr>
        <w:t xml:space="preserve"> (Кавунника) (1774–1847 рр.).</w:t>
      </w:r>
    </w:p>
    <w:p w14:paraId="054012E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Боротьба емпіризму і раціоналізму. Г. Ф. Соболевський (1741-1807 рр.)</w:t>
      </w:r>
    </w:p>
    <w:p w14:paraId="0621F4A6"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Курси гігієни та першої медичної допомоги у Російській імперії.</w:t>
      </w:r>
    </w:p>
    <w:p w14:paraId="5FB337C7"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Хіміко-фармацевтичні лабораторії для виробництва медикаментів у Харкові.</w:t>
      </w:r>
    </w:p>
    <w:p w14:paraId="796FC553"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Внесок М.І. Пирогова (1810–1881 рр.) у розвиток анатомії.</w:t>
      </w:r>
    </w:p>
    <w:p w14:paraId="4FF200E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Історія Медичного факультету у Харківському університеті (1806 р.)</w:t>
      </w:r>
    </w:p>
    <w:p w14:paraId="12199296"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Історія Медичного факультету в Університеті </w:t>
      </w:r>
      <w:proofErr w:type="spellStart"/>
      <w:r w:rsidRPr="003B3F86">
        <w:rPr>
          <w:rFonts w:ascii="Times New Roman" w:eastAsia="MS Mincho" w:hAnsi="Times New Roman" w:cs="Times New Roman"/>
          <w:sz w:val="24"/>
          <w:szCs w:val="24"/>
          <w:lang w:eastAsia="ru-RU"/>
        </w:rPr>
        <w:t>св</w:t>
      </w:r>
      <w:proofErr w:type="spellEnd"/>
      <w:r w:rsidRPr="003B3F86">
        <w:rPr>
          <w:rFonts w:ascii="Times New Roman" w:eastAsia="MS Mincho" w:hAnsi="Times New Roman" w:cs="Times New Roman"/>
          <w:sz w:val="24"/>
          <w:szCs w:val="24"/>
          <w:lang w:eastAsia="ru-RU"/>
        </w:rPr>
        <w:t>. Володимира у Києві (1841р.).</w:t>
      </w:r>
    </w:p>
    <w:p w14:paraId="7A1930D9"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Лікарська комісія Наукового товариства ім. Т. Шевченка (1898 р.).</w:t>
      </w:r>
    </w:p>
    <w:p w14:paraId="3373E30D"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Медична секція Українського Наукового Товариства в Києві.</w:t>
      </w:r>
    </w:p>
    <w:p w14:paraId="7FDA4B0D"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Створення урядом Української Держави Міністерства народного здоров’я та опікування (</w:t>
      </w:r>
      <w:proofErr w:type="spellStart"/>
      <w:r w:rsidRPr="003B3F86">
        <w:rPr>
          <w:rFonts w:ascii="Times New Roman" w:eastAsia="MS Mincho" w:hAnsi="Times New Roman" w:cs="Times New Roman"/>
          <w:sz w:val="24"/>
          <w:szCs w:val="24"/>
          <w:lang w:eastAsia="ru-RU"/>
        </w:rPr>
        <w:t>В.Любинський</w:t>
      </w:r>
      <w:proofErr w:type="spellEnd"/>
      <w:r w:rsidRPr="003B3F86">
        <w:rPr>
          <w:rFonts w:ascii="Times New Roman" w:eastAsia="MS Mincho" w:hAnsi="Times New Roman" w:cs="Times New Roman"/>
          <w:sz w:val="24"/>
          <w:szCs w:val="24"/>
          <w:lang w:eastAsia="ru-RU"/>
        </w:rPr>
        <w:t xml:space="preserve">, </w:t>
      </w:r>
      <w:proofErr w:type="spellStart"/>
      <w:r w:rsidRPr="003B3F86">
        <w:rPr>
          <w:rFonts w:ascii="Times New Roman" w:eastAsia="MS Mincho" w:hAnsi="Times New Roman" w:cs="Times New Roman"/>
          <w:sz w:val="24"/>
          <w:szCs w:val="24"/>
          <w:lang w:eastAsia="ru-RU"/>
        </w:rPr>
        <w:t>О.Корчак-Чепурківський</w:t>
      </w:r>
      <w:proofErr w:type="spellEnd"/>
      <w:r w:rsidRPr="003B3F86">
        <w:rPr>
          <w:rFonts w:ascii="Times New Roman" w:eastAsia="MS Mincho" w:hAnsi="Times New Roman" w:cs="Times New Roman"/>
          <w:sz w:val="24"/>
          <w:szCs w:val="24"/>
          <w:lang w:eastAsia="ru-RU"/>
        </w:rPr>
        <w:t>).</w:t>
      </w:r>
    </w:p>
    <w:p w14:paraId="747E300D"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Створення Народного </w:t>
      </w:r>
      <w:proofErr w:type="spellStart"/>
      <w:r w:rsidRPr="003B3F86">
        <w:rPr>
          <w:rFonts w:ascii="Times New Roman" w:eastAsia="MS Mincho" w:hAnsi="Times New Roman" w:cs="Times New Roman"/>
          <w:sz w:val="24"/>
          <w:szCs w:val="24"/>
          <w:lang w:eastAsia="ru-RU"/>
        </w:rPr>
        <w:t>комісаріата</w:t>
      </w:r>
      <w:proofErr w:type="spellEnd"/>
      <w:r w:rsidRPr="003B3F86">
        <w:rPr>
          <w:rFonts w:ascii="Times New Roman" w:eastAsia="MS Mincho" w:hAnsi="Times New Roman" w:cs="Times New Roman"/>
          <w:sz w:val="24"/>
          <w:szCs w:val="24"/>
          <w:lang w:eastAsia="ru-RU"/>
        </w:rPr>
        <w:t xml:space="preserve"> охорони здоров’я в УРСР та боротьба з епідеміями.</w:t>
      </w:r>
    </w:p>
    <w:p w14:paraId="28064627"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Справа  охорони материнства та дитинства у Радянській Україні.</w:t>
      </w:r>
    </w:p>
    <w:p w14:paraId="13BE2182"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Створення у Львові Українського (таємного) університету з медичним факультетом (1921–1925 рр.).</w:t>
      </w:r>
    </w:p>
    <w:p w14:paraId="00183BD1"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Український Червоний Хрест в роки Другої світової війни 1939-1945 рр.</w:t>
      </w:r>
    </w:p>
    <w:p w14:paraId="3CBB6E42"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Фронтова хірургія в роки Другої світової війни 1939-1945 рр.</w:t>
      </w:r>
    </w:p>
    <w:p w14:paraId="7D81AFB1"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Евакуаційні медичні шпиталі в роки Другої світової війни 1939-1945 рр.</w:t>
      </w:r>
    </w:p>
    <w:p w14:paraId="733E1F58"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Санітарно – медична служба у партизанському русі.</w:t>
      </w:r>
    </w:p>
    <w:p w14:paraId="31457186"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Історія Львівського національного університету імені Данила Галицького.</w:t>
      </w:r>
    </w:p>
    <w:p w14:paraId="5020F393"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Історія Львівської медичної академії імені Андрія </w:t>
      </w:r>
      <w:proofErr w:type="spellStart"/>
      <w:r w:rsidRPr="003B3F86">
        <w:rPr>
          <w:rFonts w:ascii="Times New Roman" w:eastAsia="MS Mincho" w:hAnsi="Times New Roman" w:cs="Times New Roman"/>
          <w:sz w:val="24"/>
          <w:szCs w:val="24"/>
          <w:lang w:eastAsia="ru-RU"/>
        </w:rPr>
        <w:t>Крупинського</w:t>
      </w:r>
      <w:proofErr w:type="spellEnd"/>
      <w:r w:rsidRPr="003B3F86">
        <w:rPr>
          <w:rFonts w:ascii="Times New Roman" w:eastAsia="MS Mincho" w:hAnsi="Times New Roman" w:cs="Times New Roman"/>
          <w:sz w:val="24"/>
          <w:szCs w:val="24"/>
          <w:lang w:eastAsia="ru-RU"/>
        </w:rPr>
        <w:t>.</w:t>
      </w:r>
    </w:p>
    <w:p w14:paraId="1B2D3CB3"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Історичні етапи становлення Одеського національного медичного університету.</w:t>
      </w:r>
    </w:p>
    <w:p w14:paraId="317E60E4"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Історія формування навчального </w:t>
      </w:r>
      <w:proofErr w:type="spellStart"/>
      <w:r w:rsidRPr="003B3F86">
        <w:rPr>
          <w:rFonts w:ascii="Times New Roman" w:eastAsia="MS Mincho" w:hAnsi="Times New Roman" w:cs="Times New Roman"/>
          <w:sz w:val="24"/>
          <w:szCs w:val="24"/>
          <w:lang w:eastAsia="ru-RU"/>
        </w:rPr>
        <w:t>музея</w:t>
      </w:r>
      <w:proofErr w:type="spellEnd"/>
      <w:r w:rsidRPr="003B3F86">
        <w:rPr>
          <w:rFonts w:ascii="Times New Roman" w:eastAsia="MS Mincho" w:hAnsi="Times New Roman" w:cs="Times New Roman"/>
          <w:sz w:val="24"/>
          <w:szCs w:val="24"/>
          <w:lang w:eastAsia="ru-RU"/>
        </w:rPr>
        <w:t xml:space="preserve"> кафедри патологічної анатомії </w:t>
      </w:r>
      <w:proofErr w:type="spellStart"/>
      <w:r w:rsidRPr="003B3F86">
        <w:rPr>
          <w:rFonts w:ascii="Times New Roman" w:eastAsia="MS Mincho" w:hAnsi="Times New Roman" w:cs="Times New Roman"/>
          <w:sz w:val="24"/>
          <w:szCs w:val="24"/>
          <w:lang w:eastAsia="ru-RU"/>
        </w:rPr>
        <w:t>ОНМедУ</w:t>
      </w:r>
      <w:proofErr w:type="spellEnd"/>
      <w:r w:rsidRPr="003B3F86">
        <w:rPr>
          <w:rFonts w:ascii="Times New Roman" w:eastAsia="MS Mincho" w:hAnsi="Times New Roman" w:cs="Times New Roman"/>
          <w:sz w:val="24"/>
          <w:szCs w:val="24"/>
          <w:lang w:eastAsia="ru-RU"/>
        </w:rPr>
        <w:t>.</w:t>
      </w:r>
    </w:p>
    <w:p w14:paraId="5857D7B4" w14:textId="77777777" w:rsidR="003B3F86" w:rsidRPr="003B3F86" w:rsidRDefault="003B3F86" w:rsidP="00AC4105">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3B3F86">
        <w:rPr>
          <w:rFonts w:ascii="Times New Roman" w:eastAsia="MS Mincho" w:hAnsi="Times New Roman" w:cs="Times New Roman"/>
          <w:sz w:val="24"/>
          <w:szCs w:val="24"/>
          <w:lang w:eastAsia="ru-RU"/>
        </w:rPr>
        <w:t xml:space="preserve">Історія Університетської клініки </w:t>
      </w:r>
      <w:proofErr w:type="spellStart"/>
      <w:r w:rsidRPr="003B3F86">
        <w:rPr>
          <w:rFonts w:ascii="Times New Roman" w:eastAsia="MS Mincho" w:hAnsi="Times New Roman" w:cs="Times New Roman"/>
          <w:sz w:val="24"/>
          <w:szCs w:val="24"/>
          <w:lang w:eastAsia="ru-RU"/>
        </w:rPr>
        <w:t>ОНМедУ</w:t>
      </w:r>
      <w:proofErr w:type="spellEnd"/>
      <w:r w:rsidRPr="003B3F86">
        <w:rPr>
          <w:rFonts w:ascii="Times New Roman" w:eastAsia="MS Mincho" w:hAnsi="Times New Roman" w:cs="Times New Roman"/>
          <w:sz w:val="24"/>
          <w:szCs w:val="24"/>
          <w:lang w:eastAsia="ru-RU"/>
        </w:rPr>
        <w:t>.</w:t>
      </w:r>
    </w:p>
    <w:p w14:paraId="3CFAFC2B" w14:textId="77777777" w:rsidR="003B3F86" w:rsidRPr="003B3F86" w:rsidRDefault="003B3F86" w:rsidP="003B3F86">
      <w:pPr>
        <w:spacing w:after="0"/>
        <w:ind w:firstLine="708"/>
        <w:jc w:val="both"/>
        <w:rPr>
          <w:rFonts w:ascii="Times New Roman" w:eastAsia="Times New Roman" w:hAnsi="Times New Roman" w:cs="Times New Roman"/>
          <w:b/>
          <w:caps/>
          <w:sz w:val="24"/>
          <w:szCs w:val="24"/>
          <w:lang w:eastAsia="zh-CN"/>
        </w:rPr>
      </w:pPr>
    </w:p>
    <w:p w14:paraId="03A8C70E" w14:textId="77777777" w:rsidR="003B3F86" w:rsidRPr="003B3F86" w:rsidRDefault="003B3F86" w:rsidP="003B3F86">
      <w:pPr>
        <w:widowControl w:val="0"/>
        <w:spacing w:after="0" w:line="240" w:lineRule="auto"/>
        <w:ind w:left="284"/>
        <w:jc w:val="both"/>
        <w:rPr>
          <w:rFonts w:ascii="Times New Roman" w:eastAsia="Calibri" w:hAnsi="Times New Roman" w:cs="Times New Roman"/>
          <w:sz w:val="24"/>
          <w:szCs w:val="24"/>
          <w:lang w:eastAsia="ru-RU"/>
        </w:rPr>
      </w:pPr>
    </w:p>
    <w:p w14:paraId="7CE917DC" w14:textId="77777777" w:rsidR="003B3F86" w:rsidRPr="003B3F86" w:rsidRDefault="003B3F86" w:rsidP="003B3F86">
      <w:pPr>
        <w:widowControl w:val="0"/>
        <w:spacing w:after="0" w:line="240" w:lineRule="auto"/>
        <w:ind w:left="284"/>
        <w:jc w:val="center"/>
        <w:rPr>
          <w:rFonts w:ascii="Times New Roman Полужирный" w:eastAsia="Calibri" w:hAnsi="Times New Roman Полужирный" w:cs="Times New Roman"/>
          <w:b/>
          <w:caps/>
          <w:sz w:val="24"/>
          <w:szCs w:val="24"/>
          <w:lang w:eastAsia="ru-RU"/>
        </w:rPr>
      </w:pPr>
      <w:r w:rsidRPr="003B3F86">
        <w:rPr>
          <w:rFonts w:ascii="Times New Roman Полужирный" w:eastAsia="Calibri" w:hAnsi="Times New Roman Полужирный" w:cs="Times New Roman"/>
          <w:b/>
          <w:caps/>
          <w:sz w:val="24"/>
          <w:szCs w:val="24"/>
          <w:lang w:eastAsia="ru-RU"/>
        </w:rPr>
        <w:lastRenderedPageBreak/>
        <w:t>12. Рекомендована література</w:t>
      </w:r>
    </w:p>
    <w:p w14:paraId="15454078" w14:textId="77777777" w:rsidR="003B3F86" w:rsidRPr="003B3F86" w:rsidRDefault="003B3F86" w:rsidP="003B3F86">
      <w:pPr>
        <w:widowControl w:val="0"/>
        <w:spacing w:after="0" w:line="240" w:lineRule="auto"/>
        <w:ind w:left="284"/>
        <w:jc w:val="both"/>
        <w:rPr>
          <w:rFonts w:ascii="Times New Roman" w:eastAsia="Calibri" w:hAnsi="Times New Roman" w:cs="Times New Roman"/>
          <w:sz w:val="24"/>
          <w:szCs w:val="24"/>
          <w:lang w:eastAsia="ru-RU"/>
        </w:rPr>
      </w:pPr>
    </w:p>
    <w:p w14:paraId="1CC704A7" w14:textId="77777777" w:rsidR="003B3F86" w:rsidRPr="003B3F86" w:rsidRDefault="003B3F86" w:rsidP="003B3F86">
      <w:pPr>
        <w:widowControl w:val="0"/>
        <w:spacing w:after="0" w:line="240" w:lineRule="auto"/>
        <w:ind w:firstLine="720"/>
        <w:jc w:val="both"/>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Основна література:</w:t>
      </w:r>
    </w:p>
    <w:p w14:paraId="1A0A31F8" w14:textId="77777777" w:rsidR="003B3F86" w:rsidRPr="003B3F86" w:rsidRDefault="003B3F86" w:rsidP="003B3F86">
      <w:pPr>
        <w:numPr>
          <w:ilvl w:val="0"/>
          <w:numId w:val="4"/>
        </w:numPr>
        <w:tabs>
          <w:tab w:val="num" w:pos="0"/>
        </w:tabs>
        <w:spacing w:after="0" w:line="240" w:lineRule="auto"/>
        <w:ind w:firstLine="567"/>
        <w:contextualSpacing/>
        <w:jc w:val="both"/>
        <w:rPr>
          <w:rFonts w:ascii="Times New Roman" w:eastAsia="Calibri" w:hAnsi="Times New Roman" w:cs="Times New Roman"/>
          <w:bCs/>
          <w:sz w:val="24"/>
          <w:szCs w:val="24"/>
          <w:lang w:eastAsia="ru-RU"/>
        </w:rPr>
      </w:pPr>
      <w:proofErr w:type="spellStart"/>
      <w:r w:rsidRPr="003B3F86">
        <w:rPr>
          <w:rFonts w:ascii="Times New Roman" w:eastAsia="Calibri" w:hAnsi="Times New Roman" w:cs="Times New Roman"/>
          <w:bCs/>
          <w:sz w:val="24"/>
          <w:szCs w:val="24"/>
          <w:lang w:eastAsia="ru-RU"/>
        </w:rPr>
        <w:t>Ступак</w:t>
      </w:r>
      <w:proofErr w:type="spellEnd"/>
      <w:r w:rsidRPr="003B3F86">
        <w:rPr>
          <w:rFonts w:ascii="Times New Roman" w:eastAsia="Calibri" w:hAnsi="Times New Roman" w:cs="Times New Roman"/>
          <w:bCs/>
          <w:sz w:val="24"/>
          <w:szCs w:val="24"/>
          <w:lang w:eastAsia="ru-RU"/>
        </w:rPr>
        <w:t xml:space="preserve"> Ф. Я. Історія медицини: підручник / Ф. Я. </w:t>
      </w:r>
      <w:proofErr w:type="spellStart"/>
      <w:r w:rsidRPr="003B3F86">
        <w:rPr>
          <w:rFonts w:ascii="Times New Roman" w:eastAsia="Calibri" w:hAnsi="Times New Roman" w:cs="Times New Roman"/>
          <w:bCs/>
          <w:sz w:val="24"/>
          <w:szCs w:val="24"/>
          <w:lang w:eastAsia="ru-RU"/>
        </w:rPr>
        <w:t>Ступак</w:t>
      </w:r>
      <w:proofErr w:type="spellEnd"/>
      <w:r w:rsidRPr="003B3F86">
        <w:rPr>
          <w:rFonts w:ascii="Times New Roman" w:eastAsia="Calibri" w:hAnsi="Times New Roman" w:cs="Times New Roman"/>
          <w:bCs/>
          <w:sz w:val="24"/>
          <w:szCs w:val="24"/>
          <w:lang w:eastAsia="ru-RU"/>
        </w:rPr>
        <w:t>. – К.: Книга-плюс, 2020. – 176 с.</w:t>
      </w:r>
    </w:p>
    <w:p w14:paraId="142BAC85" w14:textId="77777777" w:rsidR="003B3F86" w:rsidRPr="003B3F86" w:rsidRDefault="003B3F86" w:rsidP="003B3F86">
      <w:pPr>
        <w:numPr>
          <w:ilvl w:val="0"/>
          <w:numId w:val="4"/>
        </w:numPr>
        <w:tabs>
          <w:tab w:val="num" w:pos="0"/>
        </w:tabs>
        <w:spacing w:after="0" w:line="240" w:lineRule="auto"/>
        <w:ind w:firstLine="567"/>
        <w:contextualSpacing/>
        <w:jc w:val="both"/>
        <w:rPr>
          <w:rFonts w:ascii="Times New Roman" w:eastAsia="Calibri" w:hAnsi="Times New Roman" w:cs="Times New Roman"/>
          <w:b/>
          <w:sz w:val="24"/>
          <w:szCs w:val="24"/>
          <w:lang w:eastAsia="ru-RU"/>
        </w:rPr>
      </w:pPr>
      <w:proofErr w:type="spellStart"/>
      <w:r w:rsidRPr="003B3F86">
        <w:rPr>
          <w:rFonts w:ascii="Times New Roman" w:eastAsia="Times New Roman" w:hAnsi="Times New Roman" w:cs="Times New Roman"/>
          <w:color w:val="000000"/>
          <w:sz w:val="24"/>
          <w:szCs w:val="24"/>
        </w:rPr>
        <w:t>Аронов</w:t>
      </w:r>
      <w:proofErr w:type="spellEnd"/>
      <w:r w:rsidRPr="003B3F86">
        <w:rPr>
          <w:rFonts w:ascii="Times New Roman" w:eastAsia="Times New Roman" w:hAnsi="Times New Roman" w:cs="Times New Roman"/>
          <w:color w:val="000000"/>
          <w:sz w:val="24"/>
          <w:szCs w:val="24"/>
        </w:rPr>
        <w:t xml:space="preserve"> Г. Ю. Легенди і бувальщина київської медицини (люди, факти, події, документи) / </w:t>
      </w:r>
      <w:proofErr w:type="spellStart"/>
      <w:r w:rsidRPr="003B3F86">
        <w:rPr>
          <w:rFonts w:ascii="Times New Roman" w:eastAsia="Times New Roman" w:hAnsi="Times New Roman" w:cs="Times New Roman"/>
          <w:color w:val="000000"/>
          <w:sz w:val="24"/>
          <w:szCs w:val="24"/>
        </w:rPr>
        <w:t>Аронов</w:t>
      </w:r>
      <w:proofErr w:type="spellEnd"/>
      <w:r w:rsidRPr="003B3F86">
        <w:rPr>
          <w:rFonts w:ascii="Times New Roman" w:eastAsia="Times New Roman" w:hAnsi="Times New Roman" w:cs="Times New Roman"/>
          <w:color w:val="000000"/>
          <w:sz w:val="24"/>
          <w:szCs w:val="24"/>
        </w:rPr>
        <w:t xml:space="preserve"> Г. Ю., </w:t>
      </w:r>
      <w:proofErr w:type="spellStart"/>
      <w:r w:rsidRPr="003B3F86">
        <w:rPr>
          <w:rFonts w:ascii="Times New Roman" w:eastAsia="Times New Roman" w:hAnsi="Times New Roman" w:cs="Times New Roman"/>
          <w:color w:val="000000"/>
          <w:sz w:val="24"/>
          <w:szCs w:val="24"/>
        </w:rPr>
        <w:t>Пелещук</w:t>
      </w:r>
      <w:proofErr w:type="spellEnd"/>
      <w:r w:rsidRPr="003B3F86">
        <w:rPr>
          <w:rFonts w:ascii="Times New Roman" w:eastAsia="Times New Roman" w:hAnsi="Times New Roman" w:cs="Times New Roman"/>
          <w:color w:val="000000"/>
          <w:sz w:val="24"/>
          <w:szCs w:val="24"/>
        </w:rPr>
        <w:t xml:space="preserve"> А. П.. - К.: Століття, 2019. – 304 с.</w:t>
      </w:r>
      <w:r w:rsidRPr="003B3F86">
        <w:rPr>
          <w:rFonts w:ascii="Times New Roman" w:eastAsia="Calibri" w:hAnsi="Times New Roman" w:cs="Times New Roman"/>
          <w:b/>
          <w:sz w:val="24"/>
          <w:szCs w:val="24"/>
          <w:lang w:eastAsia="ru-RU"/>
        </w:rPr>
        <w:t xml:space="preserve"> </w:t>
      </w:r>
    </w:p>
    <w:p w14:paraId="6A863159" w14:textId="77777777" w:rsidR="003B3F86" w:rsidRPr="003B3F86" w:rsidRDefault="003B3F86" w:rsidP="003B3F86">
      <w:pPr>
        <w:tabs>
          <w:tab w:val="num" w:pos="180"/>
          <w:tab w:val="num" w:pos="360"/>
          <w:tab w:val="center" w:pos="4536"/>
          <w:tab w:val="right" w:pos="9072"/>
        </w:tabs>
        <w:spacing w:after="0" w:line="240" w:lineRule="auto"/>
        <w:ind w:left="360" w:firstLine="349"/>
        <w:jc w:val="both"/>
        <w:rPr>
          <w:rFonts w:ascii="Times New Roman" w:eastAsia="Calibri" w:hAnsi="Times New Roman" w:cs="Times New Roman"/>
          <w:b/>
          <w:sz w:val="24"/>
          <w:szCs w:val="24"/>
          <w:lang w:eastAsia="ru-RU"/>
        </w:rPr>
      </w:pPr>
      <w:r w:rsidRPr="003B3F86">
        <w:rPr>
          <w:rFonts w:ascii="Times New Roman" w:eastAsia="Calibri" w:hAnsi="Times New Roman" w:cs="Times New Roman"/>
          <w:b/>
          <w:sz w:val="24"/>
          <w:szCs w:val="24"/>
          <w:lang w:eastAsia="ru-RU"/>
        </w:rPr>
        <w:t>Додаткова література:</w:t>
      </w:r>
    </w:p>
    <w:p w14:paraId="392004AA" w14:textId="77777777" w:rsidR="003B3F86" w:rsidRPr="003B3F86" w:rsidRDefault="003B3F86" w:rsidP="003B3F86">
      <w:pPr>
        <w:numPr>
          <w:ilvl w:val="0"/>
          <w:numId w:val="5"/>
        </w:numPr>
        <w:tabs>
          <w:tab w:val="clear" w:pos="360"/>
        </w:tabs>
        <w:spacing w:after="0" w:line="240" w:lineRule="auto"/>
        <w:ind w:firstLine="482"/>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Верхратський</w:t>
      </w:r>
      <w:proofErr w:type="spellEnd"/>
      <w:r w:rsidRPr="003B3F86">
        <w:rPr>
          <w:rFonts w:ascii="Times New Roman" w:eastAsia="Calibri" w:hAnsi="Times New Roman" w:cs="Times New Roman"/>
          <w:sz w:val="24"/>
          <w:szCs w:val="24"/>
          <w:lang w:eastAsia="ru-RU"/>
        </w:rPr>
        <w:t xml:space="preserve"> С. А. Історія медицини / С. А. </w:t>
      </w:r>
      <w:proofErr w:type="spellStart"/>
      <w:r w:rsidRPr="003B3F86">
        <w:rPr>
          <w:rFonts w:ascii="Times New Roman" w:eastAsia="Calibri" w:hAnsi="Times New Roman" w:cs="Times New Roman"/>
          <w:sz w:val="24"/>
          <w:szCs w:val="24"/>
          <w:lang w:eastAsia="ru-RU"/>
        </w:rPr>
        <w:t>Верхратський</w:t>
      </w:r>
      <w:proofErr w:type="spellEnd"/>
      <w:r w:rsidRPr="003B3F86">
        <w:rPr>
          <w:rFonts w:ascii="Times New Roman" w:eastAsia="Calibri" w:hAnsi="Times New Roman" w:cs="Times New Roman"/>
          <w:sz w:val="24"/>
          <w:szCs w:val="24"/>
          <w:lang w:eastAsia="ru-RU"/>
        </w:rPr>
        <w:t xml:space="preserve">. – Київ : Здоров’я. – 2011. – 352 с. </w:t>
      </w:r>
    </w:p>
    <w:p w14:paraId="1C5FC5BA" w14:textId="77777777" w:rsidR="003B3F86" w:rsidRPr="003B3F86" w:rsidRDefault="003B3F86" w:rsidP="003B3F86">
      <w:pPr>
        <w:numPr>
          <w:ilvl w:val="0"/>
          <w:numId w:val="5"/>
        </w:numPr>
        <w:tabs>
          <w:tab w:val="clear" w:pos="360"/>
          <w:tab w:val="left" w:pos="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Кулачинський</w:t>
      </w:r>
      <w:proofErr w:type="spellEnd"/>
      <w:r w:rsidRPr="003B3F86">
        <w:rPr>
          <w:rFonts w:ascii="Times New Roman" w:eastAsia="Calibri" w:hAnsi="Times New Roman" w:cs="Times New Roman"/>
          <w:sz w:val="24"/>
          <w:szCs w:val="24"/>
          <w:lang w:eastAsia="ru-RU"/>
        </w:rPr>
        <w:t xml:space="preserve"> М.М., </w:t>
      </w:r>
      <w:proofErr w:type="spellStart"/>
      <w:r w:rsidRPr="003B3F86">
        <w:rPr>
          <w:rFonts w:ascii="Times New Roman" w:eastAsia="Calibri" w:hAnsi="Times New Roman" w:cs="Times New Roman"/>
          <w:sz w:val="24"/>
          <w:szCs w:val="24"/>
          <w:lang w:eastAsia="ru-RU"/>
        </w:rPr>
        <w:t>Уварова</w:t>
      </w:r>
      <w:proofErr w:type="spellEnd"/>
      <w:r w:rsidRPr="003B3F86">
        <w:rPr>
          <w:rFonts w:ascii="Times New Roman" w:eastAsia="Calibri" w:hAnsi="Times New Roman" w:cs="Times New Roman"/>
          <w:sz w:val="24"/>
          <w:szCs w:val="24"/>
          <w:lang w:eastAsia="ru-RU"/>
        </w:rPr>
        <w:t xml:space="preserve"> О.О. </w:t>
      </w:r>
      <w:r w:rsidRPr="003B3F86">
        <w:rPr>
          <w:rFonts w:ascii="Times New Roman" w:hAnsi="Times New Roman" w:cs="Times New Roman"/>
          <w:sz w:val="24"/>
          <w:szCs w:val="24"/>
        </w:rPr>
        <w:t xml:space="preserve">Освіта і наука у мінливому світі: проблеми </w:t>
      </w:r>
      <w:proofErr w:type="spellStart"/>
      <w:r w:rsidRPr="003B3F86">
        <w:rPr>
          <w:rFonts w:ascii="Times New Roman" w:hAnsi="Times New Roman" w:cs="Times New Roman"/>
          <w:sz w:val="24"/>
          <w:szCs w:val="24"/>
        </w:rPr>
        <w:t>таперспективи</w:t>
      </w:r>
      <w:proofErr w:type="spellEnd"/>
      <w:r w:rsidRPr="003B3F86">
        <w:rPr>
          <w:rFonts w:ascii="Times New Roman" w:hAnsi="Times New Roman" w:cs="Times New Roman"/>
          <w:sz w:val="24"/>
          <w:szCs w:val="24"/>
        </w:rPr>
        <w:t xml:space="preserve"> розвитку. Матеріали ІІ Міжнародної наукової конференції. 27-28 березня 2020 р., м. Дніпро. Частина І. / Наук. ред. </w:t>
      </w:r>
      <w:proofErr w:type="spellStart"/>
      <w:r w:rsidRPr="003B3F86">
        <w:rPr>
          <w:rFonts w:ascii="Times New Roman" w:hAnsi="Times New Roman" w:cs="Times New Roman"/>
          <w:sz w:val="24"/>
          <w:szCs w:val="24"/>
        </w:rPr>
        <w:t>О.Ю.Висоцький</w:t>
      </w:r>
      <w:proofErr w:type="spellEnd"/>
      <w:r w:rsidRPr="003B3F86">
        <w:rPr>
          <w:rFonts w:ascii="Times New Roman" w:hAnsi="Times New Roman" w:cs="Times New Roman"/>
          <w:sz w:val="24"/>
          <w:szCs w:val="24"/>
        </w:rPr>
        <w:t>. Дніпро: СПД «</w:t>
      </w:r>
      <w:proofErr w:type="spellStart"/>
      <w:r w:rsidRPr="003B3F86">
        <w:rPr>
          <w:rFonts w:ascii="Times New Roman" w:hAnsi="Times New Roman" w:cs="Times New Roman"/>
          <w:sz w:val="24"/>
          <w:szCs w:val="24"/>
        </w:rPr>
        <w:t>Охотнік</w:t>
      </w:r>
      <w:proofErr w:type="spellEnd"/>
      <w:r w:rsidRPr="003B3F86">
        <w:rPr>
          <w:rFonts w:ascii="Times New Roman" w:hAnsi="Times New Roman" w:cs="Times New Roman"/>
          <w:sz w:val="24"/>
          <w:szCs w:val="24"/>
        </w:rPr>
        <w:t>», 2020. С. 65-66.</w:t>
      </w:r>
    </w:p>
    <w:p w14:paraId="21312D7D"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Кулачинський М.М</w:t>
      </w:r>
      <w:r w:rsidRPr="003B3F86">
        <w:rPr>
          <w:rFonts w:ascii="Times New Roman" w:hAnsi="Times New Roman" w:cs="Times New Roman"/>
          <w:sz w:val="24"/>
          <w:szCs w:val="24"/>
        </w:rPr>
        <w:t xml:space="preserve"> Викладання історії медицини серед іноземних студентів в Одеському національному медичному університеті в умовах пандемії </w:t>
      </w:r>
      <w:proofErr w:type="spellStart"/>
      <w:r w:rsidRPr="003B3F86">
        <w:rPr>
          <w:rFonts w:ascii="Times New Roman" w:hAnsi="Times New Roman" w:cs="Times New Roman"/>
          <w:sz w:val="24"/>
          <w:szCs w:val="24"/>
        </w:rPr>
        <w:t>коронавіруса</w:t>
      </w:r>
      <w:proofErr w:type="spellEnd"/>
      <w:r w:rsidRPr="003B3F86">
        <w:rPr>
          <w:rFonts w:ascii="Times New Roman" w:hAnsi="Times New Roman" w:cs="Times New Roman"/>
          <w:sz w:val="24"/>
          <w:szCs w:val="24"/>
        </w:rPr>
        <w:t xml:space="preserve"> // </w:t>
      </w:r>
      <w:proofErr w:type="spellStart"/>
      <w:r w:rsidRPr="003B3F86">
        <w:rPr>
          <w:rFonts w:ascii="Times New Roman" w:hAnsi="Times New Roman" w:cs="Times New Roman"/>
          <w:sz w:val="24"/>
          <w:szCs w:val="24"/>
        </w:rPr>
        <w:t>Інноватика</w:t>
      </w:r>
      <w:proofErr w:type="spellEnd"/>
      <w:r w:rsidRPr="003B3F86">
        <w:rPr>
          <w:rFonts w:ascii="Times New Roman" w:hAnsi="Times New Roman" w:cs="Times New Roman"/>
          <w:sz w:val="24"/>
          <w:szCs w:val="24"/>
        </w:rPr>
        <w:t xml:space="preserve"> в сучасній освіті та науці: теорія, методологія, практика. Матеріали ІV Міжнародного літнього наукового симпозіуму 30–31 липня – Одеса: ГО «Інститут інноваційної освіти», 2021. – С. 37-41.</w:t>
      </w:r>
    </w:p>
    <w:p w14:paraId="76AAE1BC"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Кулачинський М.М.  Соціально-гуманітарні дисципліни у медичних закладах вищої освіти та їх роль у формуванні молодої особистості // </w:t>
      </w:r>
      <w:proofErr w:type="spellStart"/>
      <w:r w:rsidRPr="003B3F86">
        <w:rPr>
          <w:rFonts w:ascii="Times New Roman" w:eastAsia="Calibri" w:hAnsi="Times New Roman" w:cs="Times New Roman"/>
          <w:sz w:val="24"/>
          <w:szCs w:val="24"/>
          <w:lang w:eastAsia="ru-RU"/>
        </w:rPr>
        <w:t>The</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Trajectory</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of</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professional</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educanion</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in</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the</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field</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of</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political</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historical</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philosophical</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and</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sociological</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sciences</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june</w:t>
      </w:r>
      <w:proofErr w:type="spellEnd"/>
      <w:r w:rsidRPr="003B3F86">
        <w:rPr>
          <w:rFonts w:ascii="Times New Roman" w:eastAsia="Calibri" w:hAnsi="Times New Roman" w:cs="Times New Roman"/>
          <w:sz w:val="24"/>
          <w:szCs w:val="24"/>
          <w:lang w:eastAsia="ru-RU"/>
        </w:rPr>
        <w:t xml:space="preserve"> 27-august 7, </w:t>
      </w:r>
      <w:proofErr w:type="spellStart"/>
      <w:r w:rsidRPr="003B3F86">
        <w:rPr>
          <w:rFonts w:ascii="Times New Roman" w:eastAsia="Calibri" w:hAnsi="Times New Roman" w:cs="Times New Roman"/>
          <w:sz w:val="24"/>
          <w:szCs w:val="24"/>
          <w:lang w:eastAsia="ru-RU"/>
        </w:rPr>
        <w:t>Wloclawek</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Republic</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of</w:t>
      </w:r>
      <w:proofErr w:type="spellEnd"/>
      <w:r w:rsidRPr="003B3F86">
        <w:rPr>
          <w:rFonts w:ascii="Times New Roman" w:eastAsia="Calibri" w:hAnsi="Times New Roman" w:cs="Times New Roman"/>
          <w:sz w:val="24"/>
          <w:szCs w:val="24"/>
          <w:lang w:eastAsia="ru-RU"/>
        </w:rPr>
        <w:t xml:space="preserve"> Poland,2022. P. 30-34.</w:t>
      </w:r>
    </w:p>
    <w:p w14:paraId="14A2D486" w14:textId="77777777" w:rsidR="003B3F86" w:rsidRPr="003B3F86" w:rsidRDefault="003B3F86" w:rsidP="003B3F86">
      <w:pPr>
        <w:numPr>
          <w:ilvl w:val="0"/>
          <w:numId w:val="5"/>
        </w:numPr>
        <w:tabs>
          <w:tab w:val="clear" w:pos="360"/>
        </w:tabs>
        <w:spacing w:after="0" w:line="240" w:lineRule="auto"/>
        <w:ind w:firstLine="624"/>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Великий вчений Ілля </w:t>
      </w:r>
      <w:proofErr w:type="spellStart"/>
      <w:r w:rsidRPr="003B3F86">
        <w:rPr>
          <w:rFonts w:ascii="Times New Roman" w:eastAsia="Calibri" w:hAnsi="Times New Roman" w:cs="Times New Roman"/>
          <w:sz w:val="24"/>
          <w:szCs w:val="24"/>
          <w:lang w:eastAsia="ru-RU"/>
        </w:rPr>
        <w:t>Мєчніков</w:t>
      </w:r>
      <w:proofErr w:type="spellEnd"/>
      <w:r w:rsidRPr="003B3F86">
        <w:rPr>
          <w:rFonts w:ascii="Times New Roman" w:eastAsia="Calibri" w:hAnsi="Times New Roman" w:cs="Times New Roman"/>
          <w:sz w:val="24"/>
          <w:szCs w:val="24"/>
          <w:lang w:eastAsia="ru-RU"/>
        </w:rPr>
        <w:t xml:space="preserve"> / Редакційна рада // </w:t>
      </w:r>
      <w:proofErr w:type="spellStart"/>
      <w:r w:rsidRPr="003B3F86">
        <w:rPr>
          <w:rFonts w:ascii="Times New Roman" w:eastAsia="Calibri" w:hAnsi="Times New Roman" w:cs="Times New Roman"/>
          <w:sz w:val="24"/>
          <w:szCs w:val="24"/>
          <w:lang w:eastAsia="ru-RU"/>
        </w:rPr>
        <w:t>Агапіт</w:t>
      </w:r>
      <w:proofErr w:type="spellEnd"/>
      <w:r w:rsidRPr="003B3F86">
        <w:rPr>
          <w:rFonts w:ascii="Times New Roman" w:eastAsia="Calibri" w:hAnsi="Times New Roman" w:cs="Times New Roman"/>
          <w:sz w:val="24"/>
          <w:szCs w:val="24"/>
          <w:lang w:eastAsia="ru-RU"/>
        </w:rPr>
        <w:t>. – 1995. – № 3. – С. 30–33.</w:t>
      </w:r>
    </w:p>
    <w:p w14:paraId="45BFC975" w14:textId="77777777" w:rsidR="003B3F86" w:rsidRPr="003B3F86" w:rsidRDefault="003B3F86" w:rsidP="003B3F86">
      <w:pPr>
        <w:numPr>
          <w:ilvl w:val="0"/>
          <w:numId w:val="5"/>
        </w:numPr>
        <w:tabs>
          <w:tab w:val="clear" w:pos="360"/>
        </w:tabs>
        <w:spacing w:after="0" w:line="240" w:lineRule="auto"/>
        <w:ind w:firstLine="624"/>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Визначні імена в світовій медицині / Г. Ю. </w:t>
      </w:r>
      <w:proofErr w:type="spellStart"/>
      <w:r w:rsidRPr="003B3F86">
        <w:rPr>
          <w:rFonts w:ascii="Times New Roman" w:eastAsia="Calibri" w:hAnsi="Times New Roman" w:cs="Times New Roman"/>
          <w:sz w:val="24"/>
          <w:szCs w:val="24"/>
          <w:lang w:eastAsia="ru-RU"/>
        </w:rPr>
        <w:t>Аронов</w:t>
      </w:r>
      <w:proofErr w:type="spellEnd"/>
      <w:r w:rsidRPr="003B3F86">
        <w:rPr>
          <w:rFonts w:ascii="Times New Roman" w:eastAsia="Calibri" w:hAnsi="Times New Roman" w:cs="Times New Roman"/>
          <w:sz w:val="24"/>
          <w:szCs w:val="24"/>
          <w:lang w:eastAsia="ru-RU"/>
        </w:rPr>
        <w:t xml:space="preserve">, О. А. </w:t>
      </w:r>
      <w:proofErr w:type="spellStart"/>
      <w:r w:rsidRPr="003B3F86">
        <w:rPr>
          <w:rFonts w:ascii="Times New Roman" w:eastAsia="Calibri" w:hAnsi="Times New Roman" w:cs="Times New Roman"/>
          <w:sz w:val="24"/>
          <w:szCs w:val="24"/>
          <w:lang w:eastAsia="ru-RU"/>
        </w:rPr>
        <w:t>Грандо</w:t>
      </w:r>
      <w:proofErr w:type="spellEnd"/>
      <w:r w:rsidRPr="003B3F86">
        <w:rPr>
          <w:rFonts w:ascii="Times New Roman" w:eastAsia="Calibri" w:hAnsi="Times New Roman" w:cs="Times New Roman"/>
          <w:sz w:val="24"/>
          <w:szCs w:val="24"/>
          <w:lang w:eastAsia="ru-RU"/>
        </w:rPr>
        <w:t xml:space="preserve">, М. Б. </w:t>
      </w:r>
      <w:proofErr w:type="spellStart"/>
      <w:r w:rsidRPr="003B3F86">
        <w:rPr>
          <w:rFonts w:ascii="Times New Roman" w:eastAsia="Calibri" w:hAnsi="Times New Roman" w:cs="Times New Roman"/>
          <w:sz w:val="24"/>
          <w:szCs w:val="24"/>
          <w:lang w:eastAsia="ru-RU"/>
        </w:rPr>
        <w:t>Мирсьий</w:t>
      </w:r>
      <w:proofErr w:type="spellEnd"/>
      <w:r w:rsidRPr="003B3F86">
        <w:rPr>
          <w:rFonts w:ascii="Times New Roman" w:eastAsia="Calibri" w:hAnsi="Times New Roman" w:cs="Times New Roman"/>
          <w:sz w:val="24"/>
          <w:szCs w:val="24"/>
          <w:lang w:eastAsia="ru-RU"/>
        </w:rPr>
        <w:t xml:space="preserve"> та ін. ; за ред. О. А. </w:t>
      </w:r>
      <w:proofErr w:type="spellStart"/>
      <w:r w:rsidRPr="003B3F86">
        <w:rPr>
          <w:rFonts w:ascii="Times New Roman" w:eastAsia="Calibri" w:hAnsi="Times New Roman" w:cs="Times New Roman"/>
          <w:sz w:val="24"/>
          <w:szCs w:val="24"/>
          <w:lang w:eastAsia="ru-RU"/>
        </w:rPr>
        <w:t>Грандо</w:t>
      </w:r>
      <w:proofErr w:type="spellEnd"/>
      <w:r w:rsidRPr="003B3F86">
        <w:rPr>
          <w:rFonts w:ascii="Times New Roman" w:eastAsia="Calibri" w:hAnsi="Times New Roman" w:cs="Times New Roman"/>
          <w:sz w:val="24"/>
          <w:szCs w:val="24"/>
          <w:lang w:eastAsia="ru-RU"/>
        </w:rPr>
        <w:t>. – К.: РВА «Тріумф», 2001. – 320 с.</w:t>
      </w:r>
    </w:p>
    <w:p w14:paraId="69A070DB"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Ганіткевич</w:t>
      </w:r>
      <w:proofErr w:type="spellEnd"/>
      <w:r w:rsidRPr="003B3F86">
        <w:rPr>
          <w:rFonts w:ascii="Times New Roman" w:eastAsia="Calibri" w:hAnsi="Times New Roman" w:cs="Times New Roman"/>
          <w:sz w:val="24"/>
          <w:szCs w:val="24"/>
          <w:lang w:eastAsia="ru-RU"/>
        </w:rPr>
        <w:t xml:space="preserve"> Я. В. </w:t>
      </w:r>
      <w:proofErr w:type="spellStart"/>
      <w:r w:rsidRPr="003B3F86">
        <w:rPr>
          <w:rFonts w:ascii="Times New Roman" w:eastAsia="Calibri" w:hAnsi="Times New Roman" w:cs="Times New Roman"/>
          <w:sz w:val="24"/>
          <w:szCs w:val="24"/>
          <w:lang w:eastAsia="ru-RU"/>
        </w:rPr>
        <w:t>Iсторія</w:t>
      </w:r>
      <w:proofErr w:type="spellEnd"/>
      <w:r w:rsidRPr="003B3F86">
        <w:rPr>
          <w:rFonts w:ascii="Times New Roman" w:eastAsia="Calibri" w:hAnsi="Times New Roman" w:cs="Times New Roman"/>
          <w:sz w:val="24"/>
          <w:szCs w:val="24"/>
          <w:lang w:eastAsia="ru-RU"/>
        </w:rPr>
        <w:t xml:space="preserve"> української медицини в датах та іменах / Я. В. </w:t>
      </w:r>
      <w:proofErr w:type="spellStart"/>
      <w:r w:rsidRPr="003B3F86">
        <w:rPr>
          <w:rFonts w:ascii="Times New Roman" w:eastAsia="Calibri" w:hAnsi="Times New Roman" w:cs="Times New Roman"/>
          <w:sz w:val="24"/>
          <w:szCs w:val="24"/>
          <w:lang w:eastAsia="ru-RU"/>
        </w:rPr>
        <w:t>Ганіткевич</w:t>
      </w:r>
      <w:proofErr w:type="spellEnd"/>
      <w:r w:rsidRPr="003B3F86">
        <w:rPr>
          <w:rFonts w:ascii="Times New Roman" w:eastAsia="Calibri" w:hAnsi="Times New Roman" w:cs="Times New Roman"/>
          <w:sz w:val="24"/>
          <w:szCs w:val="24"/>
          <w:lang w:eastAsia="ru-RU"/>
        </w:rPr>
        <w:t>. – Л. : Б. в., 2004. – 364 с.</w:t>
      </w:r>
    </w:p>
    <w:p w14:paraId="4B167C37"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Ганіткевич</w:t>
      </w:r>
      <w:proofErr w:type="spellEnd"/>
      <w:r w:rsidRPr="003B3F86">
        <w:rPr>
          <w:rFonts w:ascii="Times New Roman" w:eastAsia="Calibri" w:hAnsi="Times New Roman" w:cs="Times New Roman"/>
          <w:sz w:val="24"/>
          <w:szCs w:val="24"/>
          <w:lang w:eastAsia="ru-RU"/>
        </w:rPr>
        <w:t xml:space="preserve"> Я. В. Українські лікарі-вчені першої половини ХХ століття та їхні наукові школи. Біографічні нариси та бібліографія / Я. В. </w:t>
      </w:r>
      <w:proofErr w:type="spellStart"/>
      <w:r w:rsidRPr="003B3F86">
        <w:rPr>
          <w:rFonts w:ascii="Times New Roman" w:eastAsia="Calibri" w:hAnsi="Times New Roman" w:cs="Times New Roman"/>
          <w:sz w:val="24"/>
          <w:szCs w:val="24"/>
          <w:lang w:eastAsia="ru-RU"/>
        </w:rPr>
        <w:t>Ганіткевич</w:t>
      </w:r>
      <w:proofErr w:type="spellEnd"/>
      <w:r w:rsidRPr="003B3F86">
        <w:rPr>
          <w:rFonts w:ascii="Times New Roman" w:eastAsia="Calibri" w:hAnsi="Times New Roman" w:cs="Times New Roman"/>
          <w:sz w:val="24"/>
          <w:szCs w:val="24"/>
          <w:lang w:eastAsia="ru-RU"/>
        </w:rPr>
        <w:t>. – Львів : В-во НТШ і ін., 2002. – 544 с.</w:t>
      </w:r>
    </w:p>
    <w:p w14:paraId="38A83115"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Голяченко</w:t>
      </w:r>
      <w:proofErr w:type="spellEnd"/>
      <w:r w:rsidRPr="003B3F86">
        <w:rPr>
          <w:rFonts w:ascii="Times New Roman" w:eastAsia="Calibri" w:hAnsi="Times New Roman" w:cs="Times New Roman"/>
          <w:sz w:val="24"/>
          <w:szCs w:val="24"/>
          <w:lang w:eastAsia="ru-RU"/>
        </w:rPr>
        <w:t xml:space="preserve"> О. М. Історія медицини / О. М. </w:t>
      </w:r>
      <w:proofErr w:type="spellStart"/>
      <w:r w:rsidRPr="003B3F86">
        <w:rPr>
          <w:rFonts w:ascii="Times New Roman" w:eastAsia="Calibri" w:hAnsi="Times New Roman" w:cs="Times New Roman"/>
          <w:sz w:val="24"/>
          <w:szCs w:val="24"/>
          <w:lang w:eastAsia="ru-RU"/>
        </w:rPr>
        <w:t>Голяченко</w:t>
      </w:r>
      <w:proofErr w:type="spellEnd"/>
      <w:r w:rsidRPr="003B3F86">
        <w:rPr>
          <w:rFonts w:ascii="Times New Roman" w:eastAsia="Calibri" w:hAnsi="Times New Roman" w:cs="Times New Roman"/>
          <w:sz w:val="24"/>
          <w:szCs w:val="24"/>
          <w:lang w:eastAsia="ru-RU"/>
        </w:rPr>
        <w:t xml:space="preserve">, Я. В. </w:t>
      </w:r>
      <w:proofErr w:type="spellStart"/>
      <w:r w:rsidRPr="003B3F86">
        <w:rPr>
          <w:rFonts w:ascii="Times New Roman" w:eastAsia="Calibri" w:hAnsi="Times New Roman" w:cs="Times New Roman"/>
          <w:sz w:val="24"/>
          <w:szCs w:val="24"/>
          <w:lang w:eastAsia="ru-RU"/>
        </w:rPr>
        <w:t>Ганіткевич</w:t>
      </w:r>
      <w:proofErr w:type="spellEnd"/>
      <w:r w:rsidRPr="003B3F86">
        <w:rPr>
          <w:rFonts w:ascii="Times New Roman" w:eastAsia="Calibri" w:hAnsi="Times New Roman" w:cs="Times New Roman"/>
          <w:sz w:val="24"/>
          <w:szCs w:val="24"/>
          <w:lang w:eastAsia="ru-RU"/>
        </w:rPr>
        <w:t xml:space="preserve">. – Тернопіль : Лілея, 2004. – 248 с., 72 </w:t>
      </w:r>
      <w:proofErr w:type="spellStart"/>
      <w:r w:rsidRPr="003B3F86">
        <w:rPr>
          <w:rFonts w:ascii="Times New Roman" w:eastAsia="Calibri" w:hAnsi="Times New Roman" w:cs="Times New Roman"/>
          <w:sz w:val="24"/>
          <w:szCs w:val="24"/>
          <w:lang w:eastAsia="ru-RU"/>
        </w:rPr>
        <w:t>іл</w:t>
      </w:r>
      <w:proofErr w:type="spellEnd"/>
      <w:r w:rsidRPr="003B3F86">
        <w:rPr>
          <w:rFonts w:ascii="Times New Roman" w:eastAsia="Calibri" w:hAnsi="Times New Roman" w:cs="Times New Roman"/>
          <w:sz w:val="24"/>
          <w:szCs w:val="24"/>
          <w:lang w:eastAsia="ru-RU"/>
        </w:rPr>
        <w:t xml:space="preserve">. </w:t>
      </w:r>
    </w:p>
    <w:p w14:paraId="276FCA12"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Грандо</w:t>
      </w:r>
      <w:proofErr w:type="spellEnd"/>
      <w:r w:rsidRPr="003B3F86">
        <w:rPr>
          <w:rFonts w:ascii="Times New Roman" w:eastAsia="Calibri" w:hAnsi="Times New Roman" w:cs="Times New Roman"/>
          <w:sz w:val="24"/>
          <w:szCs w:val="24"/>
          <w:lang w:eastAsia="ru-RU"/>
        </w:rPr>
        <w:t xml:space="preserve"> О. А. Визначні імена в історії української медицини / О. А. </w:t>
      </w:r>
      <w:proofErr w:type="spellStart"/>
      <w:r w:rsidRPr="003B3F86">
        <w:rPr>
          <w:rFonts w:ascii="Times New Roman" w:eastAsia="Calibri" w:hAnsi="Times New Roman" w:cs="Times New Roman"/>
          <w:sz w:val="24"/>
          <w:szCs w:val="24"/>
          <w:lang w:eastAsia="ru-RU"/>
        </w:rPr>
        <w:t>Грандо</w:t>
      </w:r>
      <w:proofErr w:type="spellEnd"/>
      <w:r w:rsidRPr="003B3F86">
        <w:rPr>
          <w:rFonts w:ascii="Times New Roman" w:eastAsia="Calibri" w:hAnsi="Times New Roman" w:cs="Times New Roman"/>
          <w:sz w:val="24"/>
          <w:szCs w:val="24"/>
          <w:lang w:eastAsia="ru-RU"/>
        </w:rPr>
        <w:t>. – К.: РВА «Тріумф», 1997. – 336 с.</w:t>
      </w:r>
    </w:p>
    <w:p w14:paraId="06A7ED68"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Друковані видання співробітників кафедри соціальної медицини, управління, економіки охорони здоров’я 1923–2003 (хронологічна розстановка) / </w:t>
      </w:r>
      <w:proofErr w:type="spellStart"/>
      <w:r w:rsidRPr="003B3F86">
        <w:rPr>
          <w:rFonts w:ascii="Times New Roman" w:eastAsia="Calibri" w:hAnsi="Times New Roman" w:cs="Times New Roman"/>
          <w:sz w:val="24"/>
          <w:szCs w:val="24"/>
          <w:lang w:eastAsia="ru-RU"/>
        </w:rPr>
        <w:t>Одес</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держ</w:t>
      </w:r>
      <w:proofErr w:type="spellEnd"/>
      <w:r w:rsidRPr="003B3F86">
        <w:rPr>
          <w:rFonts w:ascii="Times New Roman" w:eastAsia="Calibri" w:hAnsi="Times New Roman" w:cs="Times New Roman"/>
          <w:sz w:val="24"/>
          <w:szCs w:val="24"/>
          <w:lang w:eastAsia="ru-RU"/>
        </w:rPr>
        <w:t>. мед. ун-т ; [</w:t>
      </w:r>
      <w:proofErr w:type="spellStart"/>
      <w:r w:rsidRPr="003B3F86">
        <w:rPr>
          <w:rFonts w:ascii="Times New Roman" w:eastAsia="Calibri" w:hAnsi="Times New Roman" w:cs="Times New Roman"/>
          <w:sz w:val="24"/>
          <w:szCs w:val="24"/>
          <w:lang w:eastAsia="ru-RU"/>
        </w:rPr>
        <w:t>авт</w:t>
      </w:r>
      <w:proofErr w:type="spellEnd"/>
      <w:r w:rsidRPr="003B3F86">
        <w:rPr>
          <w:rFonts w:ascii="Times New Roman" w:eastAsia="Calibri" w:hAnsi="Times New Roman" w:cs="Times New Roman"/>
          <w:sz w:val="24"/>
          <w:szCs w:val="24"/>
          <w:lang w:eastAsia="ru-RU"/>
        </w:rPr>
        <w:t xml:space="preserve">.-уклад. Журавель В. İ., Козаченко О. В., Кравченко А. Г. та ін.]; за </w:t>
      </w:r>
      <w:proofErr w:type="spellStart"/>
      <w:r w:rsidRPr="003B3F86">
        <w:rPr>
          <w:rFonts w:ascii="Times New Roman" w:eastAsia="Calibri" w:hAnsi="Times New Roman" w:cs="Times New Roman"/>
          <w:sz w:val="24"/>
          <w:szCs w:val="24"/>
          <w:lang w:eastAsia="ru-RU"/>
        </w:rPr>
        <w:t>заг</w:t>
      </w:r>
      <w:proofErr w:type="spellEnd"/>
      <w:r w:rsidRPr="003B3F86">
        <w:rPr>
          <w:rFonts w:ascii="Times New Roman" w:eastAsia="Calibri" w:hAnsi="Times New Roman" w:cs="Times New Roman"/>
          <w:sz w:val="24"/>
          <w:szCs w:val="24"/>
          <w:lang w:eastAsia="ru-RU"/>
        </w:rPr>
        <w:t xml:space="preserve">. ред. проф. В. İ. Журавля, О. В. Козаченко. – О. : ОДМУ, 2003. – 88 с. – (Серія: Від ювілею до ювілею; </w:t>
      </w:r>
      <w:proofErr w:type="spellStart"/>
      <w:r w:rsidRPr="003B3F86">
        <w:rPr>
          <w:rFonts w:ascii="Times New Roman" w:eastAsia="Calibri" w:hAnsi="Times New Roman" w:cs="Times New Roman"/>
          <w:sz w:val="24"/>
          <w:szCs w:val="24"/>
          <w:lang w:eastAsia="ru-RU"/>
        </w:rPr>
        <w:t>вип</w:t>
      </w:r>
      <w:proofErr w:type="spellEnd"/>
      <w:r w:rsidRPr="003B3F86">
        <w:rPr>
          <w:rFonts w:ascii="Times New Roman" w:eastAsia="Calibri" w:hAnsi="Times New Roman" w:cs="Times New Roman"/>
          <w:sz w:val="24"/>
          <w:szCs w:val="24"/>
          <w:lang w:eastAsia="ru-RU"/>
        </w:rPr>
        <w:t>. 1).</w:t>
      </w:r>
    </w:p>
    <w:p w14:paraId="734B7297"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 xml:space="preserve">Журавель В. І. Історіографія кафедри соціальної медицини, управління та економіки охорони здоров’я ОДМУ (до 80-річного ювілею) / В. І. Журавель, О. В. Козаченко // </w:t>
      </w:r>
      <w:proofErr w:type="spellStart"/>
      <w:r w:rsidRPr="003B3F86">
        <w:rPr>
          <w:rFonts w:ascii="Times New Roman" w:eastAsia="Calibri" w:hAnsi="Times New Roman" w:cs="Times New Roman"/>
          <w:sz w:val="24"/>
          <w:szCs w:val="24"/>
          <w:lang w:eastAsia="ru-RU"/>
        </w:rPr>
        <w:t>Одес</w:t>
      </w:r>
      <w:proofErr w:type="spellEnd"/>
      <w:r w:rsidRPr="003B3F86">
        <w:rPr>
          <w:rFonts w:ascii="Times New Roman" w:eastAsia="Calibri" w:hAnsi="Times New Roman" w:cs="Times New Roman"/>
          <w:sz w:val="24"/>
          <w:szCs w:val="24"/>
          <w:lang w:eastAsia="ru-RU"/>
        </w:rPr>
        <w:t>. мед. журнал. – 2003. – № 3. – С. 104–111.</w:t>
      </w:r>
    </w:p>
    <w:p w14:paraId="3077F375"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Заблудовський</w:t>
      </w:r>
      <w:proofErr w:type="spellEnd"/>
      <w:r w:rsidRPr="003B3F86">
        <w:rPr>
          <w:rFonts w:ascii="Times New Roman" w:eastAsia="Calibri" w:hAnsi="Times New Roman" w:cs="Times New Roman"/>
          <w:sz w:val="24"/>
          <w:szCs w:val="24"/>
          <w:lang w:eastAsia="ru-RU"/>
        </w:rPr>
        <w:t xml:space="preserve"> П. Е. </w:t>
      </w:r>
      <w:hyperlink r:id="rId10" w:tooltip="Історія" w:history="1">
        <w:r w:rsidRPr="003B3F86">
          <w:rPr>
            <w:rFonts w:ascii="Times New Roman" w:eastAsia="Calibri" w:hAnsi="Times New Roman" w:cs="Times New Roman"/>
            <w:sz w:val="24"/>
            <w:szCs w:val="24"/>
            <w:lang w:eastAsia="ru-RU"/>
          </w:rPr>
          <w:t>Історія</w:t>
        </w:r>
      </w:hyperlink>
      <w:r w:rsidRPr="003B3F86">
        <w:rPr>
          <w:rFonts w:ascii="Times New Roman" w:eastAsia="Calibri" w:hAnsi="Times New Roman" w:cs="Times New Roman"/>
          <w:sz w:val="24"/>
          <w:szCs w:val="24"/>
          <w:lang w:eastAsia="ru-RU"/>
        </w:rPr>
        <w:t xml:space="preserve"> медицини: </w:t>
      </w:r>
      <w:hyperlink r:id="rId11" w:tooltip="Методичний посібник" w:history="1">
        <w:r w:rsidRPr="003B3F86">
          <w:rPr>
            <w:rFonts w:ascii="Times New Roman" w:eastAsia="Calibri" w:hAnsi="Times New Roman" w:cs="Times New Roman"/>
            <w:sz w:val="24"/>
            <w:szCs w:val="24"/>
            <w:lang w:eastAsia="ru-RU"/>
          </w:rPr>
          <w:t>Методичний</w:t>
        </w:r>
        <w:r w:rsidRPr="003B3F86">
          <w:rPr>
            <w:rFonts w:ascii="Times New Roman" w:eastAsia="Calibri" w:hAnsi="Times New Roman" w:cs="Times New Roman"/>
            <w:sz w:val="24"/>
            <w:szCs w:val="24"/>
            <w:u w:val="single"/>
            <w:lang w:eastAsia="ru-RU"/>
          </w:rPr>
          <w:t xml:space="preserve"> посібник</w:t>
        </w:r>
      </w:hyperlink>
      <w:r w:rsidRPr="003B3F86">
        <w:rPr>
          <w:rFonts w:ascii="Times New Roman" w:eastAsia="Calibri" w:hAnsi="Times New Roman" w:cs="Times New Roman"/>
          <w:sz w:val="24"/>
          <w:szCs w:val="24"/>
          <w:lang w:eastAsia="ru-RU"/>
        </w:rPr>
        <w:t xml:space="preserve"> / П. Е. </w:t>
      </w:r>
      <w:proofErr w:type="spellStart"/>
      <w:r w:rsidRPr="003B3F86">
        <w:rPr>
          <w:rFonts w:ascii="Times New Roman" w:eastAsia="Calibri" w:hAnsi="Times New Roman" w:cs="Times New Roman"/>
          <w:sz w:val="24"/>
          <w:szCs w:val="24"/>
          <w:lang w:eastAsia="ru-RU"/>
        </w:rPr>
        <w:t>Заблудовский</w:t>
      </w:r>
      <w:proofErr w:type="spellEnd"/>
      <w:r w:rsidRPr="003B3F86">
        <w:rPr>
          <w:rFonts w:ascii="Times New Roman" w:eastAsia="Calibri" w:hAnsi="Times New Roman" w:cs="Times New Roman"/>
          <w:sz w:val="24"/>
          <w:szCs w:val="24"/>
          <w:lang w:eastAsia="ru-RU"/>
        </w:rPr>
        <w:t xml:space="preserve">: Медицина, 1998. – 113 с. – </w:t>
      </w:r>
      <w:proofErr w:type="spellStart"/>
      <w:r w:rsidRPr="003B3F86">
        <w:rPr>
          <w:rFonts w:ascii="Times New Roman" w:eastAsia="Calibri" w:hAnsi="Times New Roman" w:cs="Times New Roman"/>
          <w:sz w:val="24"/>
          <w:szCs w:val="24"/>
          <w:lang w:eastAsia="ru-RU"/>
        </w:rPr>
        <w:t>Бібліогр</w:t>
      </w:r>
      <w:proofErr w:type="spellEnd"/>
      <w:r w:rsidRPr="003B3F86">
        <w:rPr>
          <w:rFonts w:ascii="Times New Roman" w:eastAsia="Calibri" w:hAnsi="Times New Roman" w:cs="Times New Roman"/>
          <w:sz w:val="24"/>
          <w:szCs w:val="24"/>
          <w:lang w:eastAsia="ru-RU"/>
        </w:rPr>
        <w:t>: с.18-35. </w:t>
      </w:r>
    </w:p>
    <w:p w14:paraId="04C398DD"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t>Котвіцька</w:t>
      </w:r>
      <w:proofErr w:type="spellEnd"/>
      <w:r w:rsidRPr="003B3F86">
        <w:rPr>
          <w:rFonts w:ascii="Times New Roman" w:eastAsia="Calibri" w:hAnsi="Times New Roman" w:cs="Times New Roman"/>
          <w:sz w:val="24"/>
          <w:szCs w:val="24"/>
          <w:lang w:eastAsia="ru-RU"/>
        </w:rPr>
        <w:t xml:space="preserve"> А.А. </w:t>
      </w:r>
      <w:r w:rsidRPr="003B3F86">
        <w:rPr>
          <w:rFonts w:ascii="Times New Roman" w:eastAsia="Calibri" w:hAnsi="Times New Roman" w:cs="Times New Roman"/>
          <w:bCs/>
          <w:sz w:val="24"/>
          <w:szCs w:val="24"/>
          <w:lang w:eastAsia="ru-RU"/>
        </w:rPr>
        <w:t>Історія медицини та</w:t>
      </w:r>
      <w:r w:rsidRPr="003B3F86">
        <w:rPr>
          <w:rFonts w:ascii="Times New Roman" w:eastAsia="Calibri" w:hAnsi="Times New Roman" w:cs="Times New Roman"/>
          <w:sz w:val="24"/>
          <w:szCs w:val="24"/>
          <w:lang w:eastAsia="ru-RU"/>
        </w:rPr>
        <w:t xml:space="preserve"> фармації : навчальний посібник для студентів вищого фармацевтичного навчального закладу та фармацевтичних факультетів ВНЗ МОЗ України / А. А. </w:t>
      </w:r>
      <w:proofErr w:type="spellStart"/>
      <w:r w:rsidRPr="003B3F86">
        <w:rPr>
          <w:rFonts w:ascii="Times New Roman" w:eastAsia="Calibri" w:hAnsi="Times New Roman" w:cs="Times New Roman"/>
          <w:sz w:val="24"/>
          <w:szCs w:val="24"/>
          <w:lang w:eastAsia="ru-RU"/>
        </w:rPr>
        <w:t>Котвіцька</w:t>
      </w:r>
      <w:proofErr w:type="spellEnd"/>
      <w:r w:rsidRPr="003B3F86">
        <w:rPr>
          <w:rFonts w:ascii="Times New Roman" w:eastAsia="Calibri" w:hAnsi="Times New Roman" w:cs="Times New Roman"/>
          <w:sz w:val="24"/>
          <w:szCs w:val="24"/>
          <w:lang w:eastAsia="ru-RU"/>
        </w:rPr>
        <w:t xml:space="preserve"> [та ін.] ; </w:t>
      </w:r>
      <w:proofErr w:type="spellStart"/>
      <w:r w:rsidRPr="003B3F86">
        <w:rPr>
          <w:rFonts w:ascii="Times New Roman" w:eastAsia="Calibri" w:hAnsi="Times New Roman" w:cs="Times New Roman"/>
          <w:sz w:val="24"/>
          <w:szCs w:val="24"/>
          <w:lang w:eastAsia="ru-RU"/>
        </w:rPr>
        <w:t>Нац</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фармац</w:t>
      </w:r>
      <w:proofErr w:type="spellEnd"/>
      <w:r w:rsidRPr="003B3F86">
        <w:rPr>
          <w:rFonts w:ascii="Times New Roman" w:eastAsia="Calibri" w:hAnsi="Times New Roman" w:cs="Times New Roman"/>
          <w:sz w:val="24"/>
          <w:szCs w:val="24"/>
          <w:lang w:eastAsia="ru-RU"/>
        </w:rPr>
        <w:t>. ун-т МОЗ України. - Харків : Золоті сторінки : Вид-во НФАУ , 2016. - 167 с.</w:t>
      </w:r>
    </w:p>
    <w:p w14:paraId="5ECC0317"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Москаленко В. Ф. Бібліографічний словник завідувачів кафедр та професорів Національного медичного університету ім. О. О. Богомольця (1841–2006) / В. Ф. Москаленко, І. М.  Полякова. – К. : Книга-плюс. – 2006. – 304 с.</w:t>
      </w:r>
    </w:p>
    <w:p w14:paraId="539F7B05"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3B3F86">
        <w:rPr>
          <w:rFonts w:ascii="Times New Roman" w:eastAsia="Calibri" w:hAnsi="Times New Roman" w:cs="Times New Roman"/>
          <w:sz w:val="24"/>
          <w:szCs w:val="24"/>
          <w:lang w:eastAsia="ru-RU"/>
        </w:rPr>
        <w:lastRenderedPageBreak/>
        <w:t>Пундій</w:t>
      </w:r>
      <w:proofErr w:type="spellEnd"/>
      <w:r w:rsidRPr="003B3F86">
        <w:rPr>
          <w:rFonts w:ascii="Times New Roman" w:eastAsia="Calibri" w:hAnsi="Times New Roman" w:cs="Times New Roman"/>
          <w:sz w:val="24"/>
          <w:szCs w:val="24"/>
          <w:lang w:eastAsia="ru-RU"/>
        </w:rPr>
        <w:t xml:space="preserve"> П. Українські лікарі. Бібліографічний довідник / П. </w:t>
      </w:r>
      <w:proofErr w:type="spellStart"/>
      <w:r w:rsidRPr="003B3F86">
        <w:rPr>
          <w:rFonts w:ascii="Times New Roman" w:eastAsia="Calibri" w:hAnsi="Times New Roman" w:cs="Times New Roman"/>
          <w:sz w:val="24"/>
          <w:szCs w:val="24"/>
          <w:lang w:eastAsia="ru-RU"/>
        </w:rPr>
        <w:t>Пундій</w:t>
      </w:r>
      <w:proofErr w:type="spellEnd"/>
      <w:r w:rsidRPr="003B3F86">
        <w:rPr>
          <w:rFonts w:ascii="Times New Roman" w:eastAsia="Calibri" w:hAnsi="Times New Roman" w:cs="Times New Roman"/>
          <w:sz w:val="24"/>
          <w:szCs w:val="24"/>
          <w:lang w:eastAsia="ru-RU"/>
        </w:rPr>
        <w:t xml:space="preserve">; гол. ред. Я. </w:t>
      </w:r>
      <w:proofErr w:type="spellStart"/>
      <w:r w:rsidRPr="003B3F86">
        <w:rPr>
          <w:rFonts w:ascii="Times New Roman" w:eastAsia="Calibri" w:hAnsi="Times New Roman" w:cs="Times New Roman"/>
          <w:sz w:val="24"/>
          <w:szCs w:val="24"/>
          <w:lang w:eastAsia="ru-RU"/>
        </w:rPr>
        <w:t>Ганіткевич</w:t>
      </w:r>
      <w:proofErr w:type="spellEnd"/>
      <w:r w:rsidRPr="003B3F86">
        <w:rPr>
          <w:rFonts w:ascii="Times New Roman" w:eastAsia="Calibri" w:hAnsi="Times New Roman" w:cs="Times New Roman"/>
          <w:sz w:val="24"/>
          <w:szCs w:val="24"/>
          <w:lang w:eastAsia="ru-RU"/>
        </w:rPr>
        <w:t xml:space="preserve">. </w:t>
      </w:r>
      <w:proofErr w:type="spellStart"/>
      <w:r w:rsidRPr="003B3F86">
        <w:rPr>
          <w:rFonts w:ascii="Times New Roman" w:eastAsia="Calibri" w:hAnsi="Times New Roman" w:cs="Times New Roman"/>
          <w:sz w:val="24"/>
          <w:szCs w:val="24"/>
          <w:lang w:eastAsia="ru-RU"/>
        </w:rPr>
        <w:t>Кн</w:t>
      </w:r>
      <w:proofErr w:type="spellEnd"/>
      <w:r w:rsidRPr="003B3F86">
        <w:rPr>
          <w:rFonts w:ascii="Times New Roman" w:eastAsia="Calibri" w:hAnsi="Times New Roman" w:cs="Times New Roman"/>
          <w:sz w:val="24"/>
          <w:szCs w:val="24"/>
          <w:lang w:eastAsia="ru-RU"/>
        </w:rPr>
        <w:t xml:space="preserve">. 1 : Естафета поколінь національного відродження. – Львів-Чикаго, 1994. – 327 с.; </w:t>
      </w:r>
      <w:proofErr w:type="spellStart"/>
      <w:r w:rsidRPr="003B3F86">
        <w:rPr>
          <w:rFonts w:ascii="Times New Roman" w:eastAsia="Calibri" w:hAnsi="Times New Roman" w:cs="Times New Roman"/>
          <w:sz w:val="24"/>
          <w:szCs w:val="24"/>
          <w:lang w:eastAsia="ru-RU"/>
        </w:rPr>
        <w:t>Кн</w:t>
      </w:r>
      <w:proofErr w:type="spellEnd"/>
      <w:r w:rsidRPr="003B3F86">
        <w:rPr>
          <w:rFonts w:ascii="Times New Roman" w:eastAsia="Calibri" w:hAnsi="Times New Roman" w:cs="Times New Roman"/>
          <w:sz w:val="24"/>
          <w:szCs w:val="24"/>
          <w:lang w:eastAsia="ru-RU"/>
        </w:rPr>
        <w:t xml:space="preserve">. 2 :  Лікарі </w:t>
      </w:r>
      <w:proofErr w:type="spellStart"/>
      <w:r w:rsidRPr="003B3F86">
        <w:rPr>
          <w:rFonts w:ascii="Times New Roman" w:eastAsia="Calibri" w:hAnsi="Times New Roman" w:cs="Times New Roman"/>
          <w:sz w:val="24"/>
          <w:szCs w:val="24"/>
          <w:lang w:eastAsia="ru-RU"/>
        </w:rPr>
        <w:t>діяспори</w:t>
      </w:r>
      <w:proofErr w:type="spellEnd"/>
      <w:r w:rsidRPr="003B3F86">
        <w:rPr>
          <w:rFonts w:ascii="Times New Roman" w:eastAsia="Calibri" w:hAnsi="Times New Roman" w:cs="Times New Roman"/>
          <w:sz w:val="24"/>
          <w:szCs w:val="24"/>
          <w:lang w:eastAsia="ru-RU"/>
        </w:rPr>
        <w:t xml:space="preserve"> та їх діяльність для рідного краю. – Львів-Чикаго, 1996. – 448 с</w:t>
      </w:r>
    </w:p>
    <w:p w14:paraId="283F5DB6"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Центральний музей медицині України. – К. : РВА «Тріумф», 1996. – 33 с.</w:t>
      </w:r>
    </w:p>
    <w:p w14:paraId="21FAE25D"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bCs/>
          <w:sz w:val="24"/>
          <w:szCs w:val="24"/>
          <w:lang w:eastAsia="ru-RU"/>
        </w:rPr>
      </w:pPr>
      <w:proofErr w:type="spellStart"/>
      <w:r w:rsidRPr="003B3F86">
        <w:rPr>
          <w:rFonts w:ascii="Times New Roman" w:eastAsia="Calibri" w:hAnsi="Times New Roman" w:cs="Times New Roman"/>
          <w:sz w:val="24"/>
          <w:szCs w:val="24"/>
          <w:lang w:eastAsia="ru-RU"/>
        </w:rPr>
        <w:t>Шальнова</w:t>
      </w:r>
      <w:proofErr w:type="spellEnd"/>
      <w:r w:rsidRPr="003B3F86">
        <w:rPr>
          <w:rFonts w:ascii="Times New Roman" w:eastAsia="Calibri" w:hAnsi="Times New Roman" w:cs="Times New Roman"/>
          <w:sz w:val="24"/>
          <w:szCs w:val="24"/>
          <w:lang w:eastAsia="ru-RU"/>
        </w:rPr>
        <w:t xml:space="preserve">–Козаченко О. В. Історико-медичні дослідження в публікаціях «Одеського медичного журналу» (1997–2010 рр.) : підсумки та завдання / О. В. </w:t>
      </w:r>
      <w:proofErr w:type="spellStart"/>
      <w:r w:rsidRPr="003B3F86">
        <w:rPr>
          <w:rFonts w:ascii="Times New Roman" w:eastAsia="Calibri" w:hAnsi="Times New Roman" w:cs="Times New Roman"/>
          <w:sz w:val="24"/>
          <w:szCs w:val="24"/>
          <w:lang w:eastAsia="ru-RU"/>
        </w:rPr>
        <w:t>Шальнова</w:t>
      </w:r>
      <w:proofErr w:type="spellEnd"/>
      <w:r w:rsidRPr="003B3F86">
        <w:rPr>
          <w:rFonts w:ascii="Times New Roman" w:eastAsia="Calibri" w:hAnsi="Times New Roman" w:cs="Times New Roman"/>
          <w:sz w:val="24"/>
          <w:szCs w:val="24"/>
          <w:lang w:eastAsia="ru-RU"/>
        </w:rPr>
        <w:t xml:space="preserve">–Козаченко // </w:t>
      </w:r>
      <w:proofErr w:type="spellStart"/>
      <w:r w:rsidRPr="003B3F86">
        <w:rPr>
          <w:rFonts w:ascii="Times New Roman" w:eastAsia="Calibri" w:hAnsi="Times New Roman" w:cs="Times New Roman"/>
          <w:sz w:val="24"/>
          <w:szCs w:val="24"/>
          <w:lang w:eastAsia="ru-RU"/>
        </w:rPr>
        <w:t>Одес</w:t>
      </w:r>
      <w:proofErr w:type="spellEnd"/>
      <w:r w:rsidRPr="003B3F86">
        <w:rPr>
          <w:rFonts w:ascii="Times New Roman" w:eastAsia="Calibri" w:hAnsi="Times New Roman" w:cs="Times New Roman"/>
          <w:sz w:val="24"/>
          <w:szCs w:val="24"/>
          <w:lang w:eastAsia="ru-RU"/>
        </w:rPr>
        <w:t>. мед. журнал. – 2011. – № 1 (123). – С. 54–62.</w:t>
      </w:r>
    </w:p>
    <w:p w14:paraId="30CADC0F" w14:textId="77777777" w:rsidR="003B3F86" w:rsidRPr="003B3F86" w:rsidRDefault="003B3F86" w:rsidP="003B3F86">
      <w:pPr>
        <w:numPr>
          <w:ilvl w:val="0"/>
          <w:numId w:val="5"/>
        </w:numPr>
        <w:tabs>
          <w:tab w:val="clear" w:pos="360"/>
        </w:tabs>
        <w:spacing w:after="0" w:line="240" w:lineRule="auto"/>
        <w:ind w:firstLine="709"/>
        <w:contextualSpacing/>
        <w:jc w:val="both"/>
        <w:rPr>
          <w:rFonts w:ascii="Times New Roman" w:eastAsia="Calibri" w:hAnsi="Times New Roman" w:cs="Times New Roman"/>
          <w:bCs/>
          <w:sz w:val="24"/>
          <w:szCs w:val="24"/>
          <w:lang w:eastAsia="ru-RU"/>
        </w:rPr>
      </w:pPr>
      <w:proofErr w:type="spellStart"/>
      <w:r w:rsidRPr="003B3F86">
        <w:rPr>
          <w:rFonts w:ascii="Times New Roman" w:eastAsia="Calibri" w:hAnsi="Times New Roman" w:cs="Times New Roman"/>
          <w:sz w:val="24"/>
          <w:szCs w:val="24"/>
          <w:lang w:eastAsia="ru-RU"/>
        </w:rPr>
        <w:t>Шальнова</w:t>
      </w:r>
      <w:proofErr w:type="spellEnd"/>
      <w:r w:rsidRPr="003B3F86">
        <w:rPr>
          <w:rFonts w:ascii="Times New Roman" w:eastAsia="Calibri" w:hAnsi="Times New Roman" w:cs="Times New Roman"/>
          <w:sz w:val="24"/>
          <w:szCs w:val="24"/>
          <w:lang w:eastAsia="ru-RU"/>
        </w:rPr>
        <w:t xml:space="preserve">–Козаченко О. В. Історія медицини як наука та предмет викладання у світі, в Україні та </w:t>
      </w:r>
      <w:proofErr w:type="spellStart"/>
      <w:r w:rsidRPr="003B3F86">
        <w:rPr>
          <w:rFonts w:ascii="Times New Roman" w:eastAsia="Calibri" w:hAnsi="Times New Roman" w:cs="Times New Roman"/>
          <w:sz w:val="24"/>
          <w:szCs w:val="24"/>
          <w:lang w:eastAsia="ru-RU"/>
        </w:rPr>
        <w:t>ОНМедУ</w:t>
      </w:r>
      <w:proofErr w:type="spellEnd"/>
      <w:r w:rsidRPr="003B3F86">
        <w:rPr>
          <w:rFonts w:ascii="Times New Roman" w:eastAsia="Calibri" w:hAnsi="Times New Roman" w:cs="Times New Roman"/>
          <w:sz w:val="24"/>
          <w:szCs w:val="24"/>
          <w:lang w:eastAsia="ru-RU"/>
        </w:rPr>
        <w:t xml:space="preserve"> : вступна лекція по курсу «Історія медицини» / О. В. </w:t>
      </w:r>
      <w:proofErr w:type="spellStart"/>
      <w:r w:rsidRPr="003B3F86">
        <w:rPr>
          <w:rFonts w:ascii="Times New Roman" w:eastAsia="Calibri" w:hAnsi="Times New Roman" w:cs="Times New Roman"/>
          <w:sz w:val="24"/>
          <w:szCs w:val="24"/>
          <w:lang w:eastAsia="ru-RU"/>
        </w:rPr>
        <w:t>Шальнова</w:t>
      </w:r>
      <w:proofErr w:type="spellEnd"/>
      <w:r w:rsidRPr="003B3F86">
        <w:rPr>
          <w:rFonts w:ascii="Times New Roman" w:eastAsia="Calibri" w:hAnsi="Times New Roman" w:cs="Times New Roman"/>
          <w:sz w:val="24"/>
          <w:szCs w:val="24"/>
          <w:lang w:eastAsia="ru-RU"/>
        </w:rPr>
        <w:t>–Козаченко // Медична освіта. – 2011. – № 1. – С. 20–29.</w:t>
      </w:r>
    </w:p>
    <w:p w14:paraId="7168EFDB" w14:textId="77777777" w:rsidR="003B3F86" w:rsidRPr="003B3F86" w:rsidRDefault="003B3F86" w:rsidP="003B3F86">
      <w:pPr>
        <w:spacing w:after="0" w:line="240" w:lineRule="auto"/>
        <w:jc w:val="center"/>
        <w:rPr>
          <w:rFonts w:ascii="Times New Roman" w:eastAsia="Calibri" w:hAnsi="Times New Roman" w:cs="Times New Roman"/>
          <w:b/>
          <w:sz w:val="24"/>
          <w:szCs w:val="24"/>
          <w:lang w:eastAsia="ru-RU"/>
        </w:rPr>
      </w:pPr>
    </w:p>
    <w:p w14:paraId="61C69E8A" w14:textId="77777777" w:rsidR="003B3F86" w:rsidRPr="003B3F86" w:rsidRDefault="003B3F86" w:rsidP="003B3F86">
      <w:pPr>
        <w:spacing w:after="0" w:line="240" w:lineRule="auto"/>
        <w:jc w:val="center"/>
        <w:rPr>
          <w:rFonts w:ascii="Times New Roman" w:eastAsia="Calibri" w:hAnsi="Times New Roman" w:cs="Times New Roman"/>
          <w:b/>
          <w:sz w:val="24"/>
          <w:szCs w:val="24"/>
          <w:lang w:eastAsia="ru-RU"/>
        </w:rPr>
      </w:pPr>
      <w:r w:rsidRPr="003B3F86">
        <w:rPr>
          <w:rFonts w:ascii="Times New Roman Полужирный" w:hAnsi="Times New Roman Полужирный"/>
          <w:b/>
          <w:caps/>
          <w:sz w:val="24"/>
          <w:szCs w:val="24"/>
        </w:rPr>
        <w:t>13. Електронні інформаційні ресурси</w:t>
      </w:r>
      <w:r w:rsidRPr="003B3F86">
        <w:rPr>
          <w:rFonts w:ascii="Times New Roman" w:eastAsia="Calibri" w:hAnsi="Times New Roman" w:cs="Times New Roman"/>
          <w:b/>
          <w:sz w:val="24"/>
          <w:szCs w:val="24"/>
          <w:lang w:eastAsia="ru-RU"/>
        </w:rPr>
        <w:t xml:space="preserve"> </w:t>
      </w:r>
    </w:p>
    <w:p w14:paraId="1BBD0940" w14:textId="77777777" w:rsidR="003B3F86" w:rsidRPr="003B3F86" w:rsidRDefault="003B3F86" w:rsidP="003B3F86">
      <w:pPr>
        <w:numPr>
          <w:ilvl w:val="0"/>
          <w:numId w:val="8"/>
        </w:numPr>
        <w:shd w:val="clear" w:color="auto" w:fill="FFFFFF"/>
        <w:tabs>
          <w:tab w:val="left" w:pos="365"/>
        </w:tabs>
        <w:spacing w:after="0" w:line="240" w:lineRule="auto"/>
        <w:contextualSpacing/>
        <w:jc w:val="both"/>
        <w:rPr>
          <w:rFonts w:ascii="Times New Roman" w:eastAsia="Calibri" w:hAnsi="Times New Roman" w:cs="Times New Roman"/>
          <w:spacing w:val="-20"/>
          <w:sz w:val="24"/>
          <w:szCs w:val="24"/>
          <w:lang w:eastAsia="ru-RU"/>
        </w:rPr>
      </w:pPr>
      <w:r w:rsidRPr="003B3F86">
        <w:rPr>
          <w:rFonts w:ascii="Times New Roman" w:eastAsia="Calibri" w:hAnsi="Times New Roman" w:cs="Times New Roman"/>
          <w:spacing w:val="-20"/>
          <w:sz w:val="24"/>
          <w:szCs w:val="24"/>
          <w:lang w:eastAsia="ru-RU"/>
        </w:rPr>
        <w:t>https://repo.odmu.edu.ua/xmlui/</w:t>
      </w:r>
    </w:p>
    <w:p w14:paraId="3E188C0E" w14:textId="77777777" w:rsidR="003B3F86" w:rsidRPr="003B3F86" w:rsidRDefault="003B3F86" w:rsidP="003B3F86">
      <w:pPr>
        <w:numPr>
          <w:ilvl w:val="0"/>
          <w:numId w:val="8"/>
        </w:numPr>
        <w:shd w:val="clear" w:color="auto" w:fill="FFFFFF"/>
        <w:tabs>
          <w:tab w:val="left" w:pos="365"/>
        </w:tabs>
        <w:spacing w:after="0" w:line="240" w:lineRule="auto"/>
        <w:contextualSpacing/>
        <w:jc w:val="both"/>
        <w:rPr>
          <w:rFonts w:ascii="Times New Roman" w:eastAsia="Calibri" w:hAnsi="Times New Roman" w:cs="Times New Roman"/>
          <w:spacing w:val="-20"/>
          <w:sz w:val="24"/>
          <w:szCs w:val="24"/>
          <w:lang w:eastAsia="ru-RU"/>
        </w:rPr>
      </w:pPr>
      <w:r w:rsidRPr="003B3F86">
        <w:rPr>
          <w:rFonts w:ascii="Times New Roman" w:eastAsia="Calibri" w:hAnsi="Times New Roman" w:cs="Times New Roman"/>
          <w:spacing w:val="-20"/>
          <w:sz w:val="24"/>
          <w:szCs w:val="24"/>
          <w:lang w:eastAsia="ru-RU"/>
        </w:rPr>
        <w:t>https://info.odmu.edu.ua/</w:t>
      </w:r>
    </w:p>
    <w:p w14:paraId="4EC1CA94" w14:textId="77777777" w:rsidR="003B3F86" w:rsidRPr="003B3F86" w:rsidRDefault="003B3F86" w:rsidP="003B3F86">
      <w:pPr>
        <w:numPr>
          <w:ilvl w:val="0"/>
          <w:numId w:val="8"/>
        </w:numPr>
        <w:spacing w:after="0" w:line="240" w:lineRule="auto"/>
        <w:contextualSpacing/>
        <w:rPr>
          <w:rFonts w:ascii="Times New Roman" w:eastAsia="Calibri" w:hAnsi="Times New Roman" w:cs="Times New Roman"/>
          <w:sz w:val="24"/>
          <w:szCs w:val="24"/>
          <w:lang w:eastAsia="ru-RU"/>
        </w:rPr>
      </w:pPr>
      <w:r w:rsidRPr="003B3F86">
        <w:rPr>
          <w:rFonts w:ascii="Times New Roman" w:eastAsia="Calibri" w:hAnsi="Times New Roman" w:cs="Times New Roman"/>
          <w:sz w:val="24"/>
          <w:szCs w:val="24"/>
          <w:lang w:eastAsia="ru-RU"/>
        </w:rPr>
        <w:t>http://moz.gov.ua</w:t>
      </w:r>
    </w:p>
    <w:p w14:paraId="7B857344" w14:textId="77777777" w:rsidR="003B3F86" w:rsidRPr="003B3F86" w:rsidRDefault="003B3F86" w:rsidP="003B3F86"/>
    <w:p w14:paraId="49A4004C" w14:textId="77777777" w:rsidR="0067214F" w:rsidRDefault="0067214F"/>
    <w:sectPr w:rsidR="0067214F" w:rsidSect="004174D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uristica-Regular">
    <w:altName w:val="Times New Roman"/>
    <w:panose1 w:val="00000000000000000000"/>
    <w:charset w:val="00"/>
    <w:family w:val="roman"/>
    <w:notTrueType/>
    <w:pitch w:val="default"/>
  </w:font>
  <w:font w:name="TimesNewRoman">
    <w:altName w:val="MS Mincho"/>
    <w:panose1 w:val="00000000000000000000"/>
    <w:charset w:val="80"/>
    <w:family w:val="auto"/>
    <w:notTrueType/>
    <w:pitch w:val="default"/>
    <w:sig w:usb0="00000203" w:usb1="08070000" w:usb2="00000010" w:usb3="00000000" w:csb0="00020005" w:csb1="00000000"/>
  </w:font>
  <w:font w:name="Source Serif Pro">
    <w:altName w:val="Cambria Math"/>
    <w:charset w:val="CC"/>
    <w:family w:val="roman"/>
    <w:pitch w:val="variable"/>
    <w:sig w:usb0="20000287" w:usb1="02000003" w:usb2="00000000" w:usb3="00000000" w:csb0="0000019F" w:csb1="00000000"/>
  </w:font>
  <w:font w:name="Times New Roman Полужирный">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33020900"/>
    <w:multiLevelType w:val="hybridMultilevel"/>
    <w:tmpl w:val="FB9C58E0"/>
    <w:lvl w:ilvl="0" w:tplc="881E46D6">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36B5098A"/>
    <w:multiLevelType w:val="multilevel"/>
    <w:tmpl w:val="CFC2EF50"/>
    <w:lvl w:ilvl="0">
      <w:start w:val="1"/>
      <w:numFmt w:val="decimal"/>
      <w:lvlText w:val="%1."/>
      <w:lvlJc w:val="left"/>
      <w:pPr>
        <w:tabs>
          <w:tab w:val="num" w:pos="720"/>
        </w:tabs>
        <w:ind w:left="720" w:hanging="360"/>
      </w:pPr>
      <w:rPr>
        <w:rFonts w:cs="Times New Roman"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42101822"/>
    <w:multiLevelType w:val="hybridMultilevel"/>
    <w:tmpl w:val="447A7074"/>
    <w:lvl w:ilvl="0" w:tplc="5B7298D2">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3"/>
  </w:num>
  <w:num w:numId="5">
    <w:abstractNumId w:val="7"/>
  </w:num>
  <w:num w:numId="6">
    <w:abstractNumId w:val="6"/>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F86"/>
    <w:rsid w:val="001A140C"/>
    <w:rsid w:val="003B3F86"/>
    <w:rsid w:val="004A37C8"/>
    <w:rsid w:val="0067214F"/>
    <w:rsid w:val="00AC410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8A41C"/>
  <w15:chartTrackingRefBased/>
  <w15:docId w15:val="{832D9BAA-59EB-45FF-BDE9-283344CE3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3B3F86"/>
    <w:pPr>
      <w:keepNext/>
      <w:numPr>
        <w:numId w:val="1"/>
      </w:numPr>
      <w:suppressAutoHyphens/>
      <w:spacing w:after="0" w:line="240" w:lineRule="auto"/>
      <w:jc w:val="right"/>
      <w:outlineLvl w:val="0"/>
    </w:pPr>
    <w:rPr>
      <w:rFonts w:ascii="Times New Roman" w:eastAsia="Times New Roman" w:hAnsi="Times New Roman" w:cs="Times New Roman"/>
      <w:b/>
      <w:bCs/>
      <w:sz w:val="28"/>
      <w:szCs w:val="28"/>
      <w:lang w:eastAsia="zh-CN"/>
    </w:rPr>
  </w:style>
  <w:style w:type="paragraph" w:styleId="2">
    <w:name w:val="heading 2"/>
    <w:basedOn w:val="a"/>
    <w:next w:val="a"/>
    <w:link w:val="20"/>
    <w:qFormat/>
    <w:rsid w:val="003B3F86"/>
    <w:pPr>
      <w:keepNext/>
      <w:numPr>
        <w:ilvl w:val="1"/>
        <w:numId w:val="1"/>
      </w:numPr>
      <w:suppressAutoHyphens/>
      <w:spacing w:after="0" w:line="240" w:lineRule="auto"/>
      <w:jc w:val="center"/>
      <w:outlineLvl w:val="1"/>
    </w:pPr>
    <w:rPr>
      <w:rFonts w:ascii="Times New Roman" w:eastAsia="Times New Roman" w:hAnsi="Times New Roman" w:cs="Times New Roman"/>
      <w:b/>
      <w:bCs/>
      <w:sz w:val="24"/>
      <w:szCs w:val="24"/>
      <w:lang w:eastAsia="zh-CN"/>
    </w:rPr>
  </w:style>
  <w:style w:type="paragraph" w:styleId="3">
    <w:name w:val="heading 3"/>
    <w:basedOn w:val="a"/>
    <w:next w:val="a"/>
    <w:link w:val="30"/>
    <w:qFormat/>
    <w:rsid w:val="003B3F86"/>
    <w:pPr>
      <w:keepNext/>
      <w:numPr>
        <w:ilvl w:val="2"/>
        <w:numId w:val="1"/>
      </w:numPr>
      <w:suppressAutoHyphens/>
      <w:spacing w:after="0" w:line="240" w:lineRule="auto"/>
      <w:outlineLvl w:val="2"/>
    </w:pPr>
    <w:rPr>
      <w:rFonts w:ascii="Times New Roman" w:eastAsia="Times New Roman" w:hAnsi="Times New Roman" w:cs="Times New Roman"/>
      <w:b/>
      <w:bCs/>
      <w:sz w:val="28"/>
      <w:szCs w:val="28"/>
      <w:lang w:eastAsia="zh-CN"/>
    </w:rPr>
  </w:style>
  <w:style w:type="paragraph" w:styleId="8">
    <w:name w:val="heading 8"/>
    <w:basedOn w:val="a"/>
    <w:next w:val="a"/>
    <w:link w:val="80"/>
    <w:uiPriority w:val="9"/>
    <w:semiHidden/>
    <w:unhideWhenUsed/>
    <w:qFormat/>
    <w:rsid w:val="003B3F8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3F86"/>
    <w:rPr>
      <w:rFonts w:ascii="Times New Roman" w:eastAsia="Times New Roman" w:hAnsi="Times New Roman" w:cs="Times New Roman"/>
      <w:b/>
      <w:bCs/>
      <w:sz w:val="28"/>
      <w:szCs w:val="28"/>
      <w:lang w:eastAsia="zh-CN"/>
    </w:rPr>
  </w:style>
  <w:style w:type="character" w:customStyle="1" w:styleId="20">
    <w:name w:val="Заголовок 2 Знак"/>
    <w:basedOn w:val="a0"/>
    <w:link w:val="2"/>
    <w:rsid w:val="003B3F86"/>
    <w:rPr>
      <w:rFonts w:ascii="Times New Roman" w:eastAsia="Times New Roman" w:hAnsi="Times New Roman" w:cs="Times New Roman"/>
      <w:b/>
      <w:bCs/>
      <w:sz w:val="24"/>
      <w:szCs w:val="24"/>
      <w:lang w:eastAsia="zh-CN"/>
    </w:rPr>
  </w:style>
  <w:style w:type="character" w:customStyle="1" w:styleId="30">
    <w:name w:val="Заголовок 3 Знак"/>
    <w:basedOn w:val="a0"/>
    <w:link w:val="3"/>
    <w:rsid w:val="003B3F86"/>
    <w:rPr>
      <w:rFonts w:ascii="Times New Roman" w:eastAsia="Times New Roman" w:hAnsi="Times New Roman" w:cs="Times New Roman"/>
      <w:b/>
      <w:bCs/>
      <w:sz w:val="28"/>
      <w:szCs w:val="28"/>
      <w:lang w:eastAsia="zh-CN"/>
    </w:rPr>
  </w:style>
  <w:style w:type="character" w:customStyle="1" w:styleId="80">
    <w:name w:val="Заголовок 8 Знак"/>
    <w:basedOn w:val="a0"/>
    <w:link w:val="8"/>
    <w:uiPriority w:val="9"/>
    <w:semiHidden/>
    <w:rsid w:val="003B3F86"/>
    <w:rPr>
      <w:rFonts w:asciiTheme="majorHAnsi" w:eastAsiaTheme="majorEastAsia" w:hAnsiTheme="majorHAnsi" w:cstheme="majorBidi"/>
      <w:color w:val="272727" w:themeColor="text1" w:themeTint="D8"/>
      <w:sz w:val="21"/>
      <w:szCs w:val="21"/>
    </w:rPr>
  </w:style>
  <w:style w:type="table" w:styleId="a3">
    <w:name w:val="Table Grid"/>
    <w:basedOn w:val="a1"/>
    <w:uiPriority w:val="59"/>
    <w:rsid w:val="003B3F86"/>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B3F86"/>
    <w:pPr>
      <w:spacing w:after="0" w:line="240" w:lineRule="auto"/>
      <w:ind w:left="720"/>
      <w:contextualSpacing/>
    </w:pPr>
    <w:rPr>
      <w:rFonts w:ascii="Times New Roman" w:eastAsia="Calibri" w:hAnsi="Times New Roman" w:cs="Times New Roman"/>
      <w:sz w:val="20"/>
      <w:szCs w:val="20"/>
      <w:lang w:val="ru-RU" w:eastAsia="ru-RU"/>
    </w:rPr>
  </w:style>
  <w:style w:type="character" w:styleId="a5">
    <w:name w:val="Hyperlink"/>
    <w:basedOn w:val="a0"/>
    <w:uiPriority w:val="99"/>
    <w:unhideWhenUsed/>
    <w:rsid w:val="003B3F86"/>
    <w:rPr>
      <w:color w:val="0563C1" w:themeColor="hyperlink"/>
      <w:u w:val="single"/>
    </w:rPr>
  </w:style>
  <w:style w:type="paragraph" w:customStyle="1" w:styleId="21">
    <w:name w:val="Основной текст с отступом 21"/>
    <w:basedOn w:val="a"/>
    <w:rsid w:val="003B3F86"/>
    <w:pPr>
      <w:suppressAutoHyphens/>
      <w:spacing w:after="0" w:line="240" w:lineRule="auto"/>
      <w:ind w:firstLine="720"/>
      <w:jc w:val="both"/>
    </w:pPr>
    <w:rPr>
      <w:rFonts w:ascii="Times New Roman" w:eastAsia="Times New Roman" w:hAnsi="Times New Roman" w:cs="Times New Roman"/>
      <w:sz w:val="24"/>
      <w:szCs w:val="24"/>
      <w:lang w:eastAsia="zh-CN"/>
    </w:rPr>
  </w:style>
  <w:style w:type="paragraph" w:customStyle="1" w:styleId="Default">
    <w:name w:val="Default"/>
    <w:rsid w:val="003B3F86"/>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styleId="a6">
    <w:name w:val="footer"/>
    <w:basedOn w:val="a"/>
    <w:link w:val="a7"/>
    <w:uiPriority w:val="99"/>
    <w:rsid w:val="003B3F86"/>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7">
    <w:name w:val="Нижний колонтитул Знак"/>
    <w:basedOn w:val="a0"/>
    <w:link w:val="a6"/>
    <w:uiPriority w:val="99"/>
    <w:rsid w:val="003B3F86"/>
    <w:rPr>
      <w:rFonts w:ascii="Times New Roman" w:eastAsia="Times New Roman" w:hAnsi="Times New Roman" w:cs="Times New Roman"/>
      <w:sz w:val="24"/>
      <w:szCs w:val="24"/>
      <w:lang w:eastAsia="zh-CN"/>
    </w:rPr>
  </w:style>
  <w:style w:type="character" w:customStyle="1" w:styleId="a8">
    <w:name w:val="Основной текст_"/>
    <w:basedOn w:val="a0"/>
    <w:link w:val="11"/>
    <w:rsid w:val="003B3F86"/>
    <w:rPr>
      <w:rFonts w:ascii="Times New Roman" w:eastAsia="Times New Roman" w:hAnsi="Times New Roman" w:cs="Times New Roman"/>
      <w:sz w:val="28"/>
      <w:szCs w:val="28"/>
    </w:rPr>
  </w:style>
  <w:style w:type="paragraph" w:customStyle="1" w:styleId="11">
    <w:name w:val="Основной текст1"/>
    <w:basedOn w:val="a"/>
    <w:link w:val="a8"/>
    <w:rsid w:val="003B3F86"/>
    <w:pPr>
      <w:widowControl w:val="0"/>
      <w:spacing w:after="0" w:line="276" w:lineRule="auto"/>
      <w:ind w:firstLine="400"/>
    </w:pPr>
    <w:rPr>
      <w:rFonts w:ascii="Times New Roman" w:eastAsia="Times New Roman" w:hAnsi="Times New Roman" w:cs="Times New Roman"/>
      <w:sz w:val="28"/>
      <w:szCs w:val="28"/>
    </w:rPr>
  </w:style>
  <w:style w:type="paragraph" w:styleId="a9">
    <w:name w:val="Normal (Web)"/>
    <w:basedOn w:val="a"/>
    <w:uiPriority w:val="99"/>
    <w:rsid w:val="003B3F86"/>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longtext">
    <w:name w:val="long_text"/>
    <w:rsid w:val="003B3F86"/>
    <w:rPr>
      <w:rFonts w:cs="Times New Roman"/>
    </w:rPr>
  </w:style>
  <w:style w:type="paragraph" w:styleId="aa">
    <w:name w:val="Balloon Text"/>
    <w:basedOn w:val="a"/>
    <w:link w:val="ab"/>
    <w:uiPriority w:val="99"/>
    <w:semiHidden/>
    <w:unhideWhenUsed/>
    <w:rsid w:val="003B3F86"/>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3B3F86"/>
    <w:rPr>
      <w:rFonts w:ascii="Segoe UI" w:hAnsi="Segoe UI" w:cs="Segoe UI"/>
      <w:sz w:val="18"/>
      <w:szCs w:val="18"/>
    </w:rPr>
  </w:style>
  <w:style w:type="character" w:customStyle="1" w:styleId="fontstyle01">
    <w:name w:val="fontstyle01"/>
    <w:basedOn w:val="a0"/>
    <w:rsid w:val="003B3F86"/>
    <w:rPr>
      <w:rFonts w:ascii="Heuristica-Regular" w:hAnsi="Heuristica-Regular" w:hint="default"/>
      <w:b w:val="0"/>
      <w:bCs w:val="0"/>
      <w:i w:val="0"/>
      <w:iCs w:val="0"/>
      <w:color w:val="242021"/>
      <w:sz w:val="22"/>
      <w:szCs w:val="22"/>
    </w:rPr>
  </w:style>
  <w:style w:type="paragraph" w:styleId="ac">
    <w:name w:val="Body Text"/>
    <w:basedOn w:val="a"/>
    <w:link w:val="ad"/>
    <w:rsid w:val="003B3F86"/>
    <w:pPr>
      <w:spacing w:after="120" w:line="240" w:lineRule="auto"/>
    </w:pPr>
    <w:rPr>
      <w:rFonts w:ascii="Times New Roman" w:eastAsia="Calibri" w:hAnsi="Times New Roman" w:cs="Times New Roman"/>
      <w:sz w:val="20"/>
      <w:szCs w:val="20"/>
      <w:lang w:val="ru-RU" w:eastAsia="ru-RU"/>
    </w:rPr>
  </w:style>
  <w:style w:type="character" w:customStyle="1" w:styleId="ad">
    <w:name w:val="Основной текст Знак"/>
    <w:basedOn w:val="a0"/>
    <w:link w:val="ac"/>
    <w:rsid w:val="003B3F86"/>
    <w:rPr>
      <w:rFonts w:ascii="Times New Roman" w:eastAsia="Calibri" w:hAnsi="Times New Roman" w:cs="Times New Roman"/>
      <w:sz w:val="20"/>
      <w:szCs w:val="20"/>
      <w:lang w:val="ru-RU" w:eastAsia="ru-RU"/>
    </w:rPr>
  </w:style>
  <w:style w:type="paragraph" w:styleId="HTML">
    <w:name w:val="HTML Preformatted"/>
    <w:basedOn w:val="a"/>
    <w:link w:val="HTML0"/>
    <w:uiPriority w:val="99"/>
    <w:unhideWhenUsed/>
    <w:rsid w:val="003B3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3B3F86"/>
    <w:rPr>
      <w:rFonts w:ascii="Courier New" w:eastAsia="Times New Roman" w:hAnsi="Courier New" w:cs="Courier New"/>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ua-referat.com/%D0%9C%D0%B5%D1%82%D0%BE%D0%B4%D0%B8%D1%87%D0%BD%D0%B8%D0%B9_%D0%BF%D0%BE%D1%81%D1%96%D0%B1%D0%BD%D0%B8%D0%BA" TargetMode="External"/><Relationship Id="rId5" Type="http://schemas.openxmlformats.org/officeDocument/2006/relationships/styles" Target="styles.xml"/><Relationship Id="rId10" Type="http://schemas.openxmlformats.org/officeDocument/2006/relationships/hyperlink" Target="http://ua-referat.com/%D0%86%D1%81%D1%82%D0%BE%D1%80%D1%96%D1%8F"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ADCF7E05628A448800104C8B3BC5EE9" ma:contentTypeVersion="18" ma:contentTypeDescription="Создание документа." ma:contentTypeScope="" ma:versionID="4fc2e81d215a8e5b2ec73e981d08c6f3">
  <xsd:schema xmlns:xsd="http://www.w3.org/2001/XMLSchema" xmlns:xs="http://www.w3.org/2001/XMLSchema" xmlns:p="http://schemas.microsoft.com/office/2006/metadata/properties" xmlns:ns3="a678ecc9-90e8-42e7-8253-7abbe9a9301f" xmlns:ns4="d2c8a57b-779e-47f6-86e0-74aa6cde88ae" targetNamespace="http://schemas.microsoft.com/office/2006/metadata/properties" ma:root="true" ma:fieldsID="9290d5defe370ed3b61272d8457b893a" ns3:_="" ns4:_="">
    <xsd:import namespace="a678ecc9-90e8-42e7-8253-7abbe9a9301f"/>
    <xsd:import namespace="d2c8a57b-779e-47f6-86e0-74aa6cde88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_activity" minOccurs="0"/>
                <xsd:element ref="ns4:SharedWithUsers" minOccurs="0"/>
                <xsd:element ref="ns4:SharingHintHash" minOccurs="0"/>
                <xsd:element ref="ns4:SharedWithDetails"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8ecc9-90e8-42e7-8253-7abbe9a93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8a57b-779e-47f6-86e0-74aa6cde88ae" elementFormDefault="qualified">
    <xsd:import namespace="http://schemas.microsoft.com/office/2006/documentManagement/types"/>
    <xsd:import namespace="http://schemas.microsoft.com/office/infopath/2007/PartnerControls"/>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Хэш подсказки о совместном доступе" ma:hidden="true" ma:internalName="SharingHintHash" ma:readOnly="true">
      <xsd:simpleType>
        <xsd:restriction base="dms:Text"/>
      </xsd:simpleType>
    </xsd:element>
    <xsd:element name="SharedWithDetails" ma:index="21"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78ecc9-90e8-42e7-8253-7abbe9a9301f" xsi:nil="true"/>
  </documentManagement>
</p:properties>
</file>

<file path=customXml/itemProps1.xml><?xml version="1.0" encoding="utf-8"?>
<ds:datastoreItem xmlns:ds="http://schemas.openxmlformats.org/officeDocument/2006/customXml" ds:itemID="{82F55FD9-5B87-489D-ACC8-2515C1CDBC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8ecc9-90e8-42e7-8253-7abbe9a9301f"/>
    <ds:schemaRef ds:uri="d2c8a57b-779e-47f6-86e0-74aa6cde8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B8343A-311E-467A-B033-72422F2E8171}">
  <ds:schemaRefs>
    <ds:schemaRef ds:uri="http://schemas.microsoft.com/sharepoint/v3/contenttype/forms"/>
  </ds:schemaRefs>
</ds:datastoreItem>
</file>

<file path=customXml/itemProps3.xml><?xml version="1.0" encoding="utf-8"?>
<ds:datastoreItem xmlns:ds="http://schemas.openxmlformats.org/officeDocument/2006/customXml" ds:itemID="{C3C39952-1A68-45C5-9BF4-0A97D7DB7073}">
  <ds:schemaRefs>
    <ds:schemaRef ds:uri="http://schemas.microsoft.com/office/2006/metadata/properties"/>
    <ds:schemaRef ds:uri="http://schemas.microsoft.com/office/infopath/2007/PartnerControls"/>
    <ds:schemaRef ds:uri="a678ecc9-90e8-42e7-8253-7abbe9a9301f"/>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21</Pages>
  <Words>7964</Words>
  <Characters>45395</Characters>
  <Application>Microsoft Office Word</Application>
  <DocSecurity>0</DocSecurity>
  <Lines>378</Lines>
  <Paragraphs>106</Paragraphs>
  <ScaleCrop>false</ScaleCrop>
  <Company/>
  <LinksUpToDate>false</LinksUpToDate>
  <CharactersWithSpaces>53253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Кулачинський Микола Миколайович</dc:creator>
  <cp:keywords/>
  <dc:description/>
  <cp:lastModifiedBy>Николай</cp:lastModifiedBy>
  <cp:revision>4</cp:revision>
  <dcterms:created xsi:type="dcterms:W3CDTF">2025-08-31T16:26:00Z</dcterms:created>
  <dcterms:modified xsi:type="dcterms:W3CDTF">2026-03-17T10:28:00Z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0x0101001ADCF7E05628A448800104C8B3BC5EE9</vt:lpwstr>
  </property>
</Properties>
</file>