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83A" w:rsidRPr="00485629" w:rsidRDefault="00485629" w:rsidP="004856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Крітеріїї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оцінювання результатів навчання</w:t>
      </w:r>
    </w:p>
    <w:p w:rsidR="00280F90" w:rsidRPr="00E4115B" w:rsidRDefault="00280F90" w:rsidP="00280F90">
      <w:pPr>
        <w:ind w:firstLine="709"/>
        <w:jc w:val="both"/>
        <w:rPr>
          <w:rFonts w:ascii="Times New Roman" w:hAnsi="Times New Roman" w:cs="Times New Roman"/>
          <w:color w:val="000000"/>
          <w:lang w:val="ru-RU" w:eastAsia="ru-RU"/>
        </w:rPr>
      </w:pPr>
      <w:r w:rsidRPr="009B6B00">
        <w:rPr>
          <w:rFonts w:ascii="Times New Roman" w:hAnsi="Times New Roman" w:cs="Times New Roman"/>
          <w:lang w:val="ru-RU"/>
        </w:rPr>
        <w:t xml:space="preserve">Формою </w:t>
      </w:r>
      <w:proofErr w:type="spellStart"/>
      <w:proofErr w:type="gramStart"/>
      <w:r w:rsidRPr="009B6B00">
        <w:rPr>
          <w:rFonts w:ascii="Times New Roman" w:hAnsi="Times New Roman" w:cs="Times New Roman"/>
          <w:lang w:val="ru-RU"/>
        </w:rPr>
        <w:t>п</w:t>
      </w:r>
      <w:proofErr w:type="gramEnd"/>
      <w:r w:rsidRPr="009B6B00">
        <w:rPr>
          <w:rFonts w:ascii="Times New Roman" w:hAnsi="Times New Roman" w:cs="Times New Roman"/>
          <w:lang w:val="ru-RU"/>
        </w:rPr>
        <w:t>ідсумкового</w:t>
      </w:r>
      <w:proofErr w:type="spellEnd"/>
      <w:r w:rsidRPr="009B6B00">
        <w:rPr>
          <w:rFonts w:ascii="Times New Roman" w:hAnsi="Times New Roman" w:cs="Times New Roman"/>
          <w:lang w:val="ru-RU"/>
        </w:rPr>
        <w:t xml:space="preserve"> контролю </w:t>
      </w:r>
      <w:proofErr w:type="spellStart"/>
      <w:r w:rsidRPr="009B6B00">
        <w:rPr>
          <w:rFonts w:ascii="Times New Roman" w:hAnsi="Times New Roman" w:cs="Times New Roman"/>
          <w:lang w:val="ru-RU"/>
        </w:rPr>
        <w:t>знань</w:t>
      </w:r>
      <w:proofErr w:type="spellEnd"/>
      <w:r w:rsidRPr="009B6B00">
        <w:rPr>
          <w:rFonts w:ascii="Times New Roman" w:hAnsi="Times New Roman" w:cs="Times New Roman"/>
          <w:lang w:val="ru-RU"/>
        </w:rPr>
        <w:t xml:space="preserve">  </w:t>
      </w:r>
      <w:proofErr w:type="spellStart"/>
      <w:r w:rsidRPr="009B6B00">
        <w:rPr>
          <w:rFonts w:ascii="Times New Roman" w:hAnsi="Times New Roman" w:cs="Times New Roman"/>
          <w:lang w:val="ru-RU"/>
        </w:rPr>
        <w:t>з</w:t>
      </w:r>
      <w:proofErr w:type="spellEnd"/>
      <w:r w:rsidRPr="009B6B00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9B6B00">
        <w:rPr>
          <w:rFonts w:ascii="Times New Roman" w:hAnsi="Times New Roman" w:cs="Times New Roman"/>
          <w:lang w:val="ru-RU"/>
        </w:rPr>
        <w:t>навчальної</w:t>
      </w:r>
      <w:proofErr w:type="spellEnd"/>
      <w:r w:rsidRPr="009B6B00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9B6B00">
        <w:rPr>
          <w:rFonts w:ascii="Times New Roman" w:hAnsi="Times New Roman" w:cs="Times New Roman"/>
          <w:lang w:val="ru-RU"/>
        </w:rPr>
        <w:t>дисципліни</w:t>
      </w:r>
      <w:proofErr w:type="spellEnd"/>
      <w:r w:rsidRPr="009B6B00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9B6B00">
        <w:rPr>
          <w:rFonts w:ascii="Times New Roman" w:hAnsi="Times New Roman" w:cs="Times New Roman"/>
          <w:lang w:val="ru-RU"/>
        </w:rPr>
        <w:t>є</w:t>
      </w:r>
      <w:proofErr w:type="spellEnd"/>
      <w:r w:rsidRPr="009B6B00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9B6B00">
        <w:rPr>
          <w:rFonts w:ascii="Times New Roman" w:hAnsi="Times New Roman" w:cs="Times New Roman"/>
          <w:lang w:val="ru-RU"/>
        </w:rPr>
        <w:t>іспит</w:t>
      </w:r>
      <w:proofErr w:type="spellEnd"/>
      <w:r w:rsidRPr="009B6B00">
        <w:rPr>
          <w:rFonts w:ascii="Times New Roman" w:hAnsi="Times New Roman" w:cs="Times New Roman"/>
          <w:lang w:val="ru-RU"/>
        </w:rPr>
        <w:t>.</w:t>
      </w:r>
      <w:r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Оцінка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за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–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це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на 50%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поточна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успішність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(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середнє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арифметичне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proofErr w:type="gramStart"/>
      <w:r w:rsidRPr="00E4115B">
        <w:rPr>
          <w:rFonts w:ascii="Times New Roman" w:hAnsi="Times New Roman" w:cs="Times New Roman"/>
          <w:color w:val="000000"/>
          <w:lang w:val="ru-RU" w:eastAsia="ru-RU"/>
        </w:rPr>
        <w:t>вс</w:t>
      </w:r>
      <w:proofErr w:type="gramEnd"/>
      <w:r w:rsidRPr="00E4115B">
        <w:rPr>
          <w:rFonts w:ascii="Times New Roman" w:hAnsi="Times New Roman" w:cs="Times New Roman"/>
          <w:color w:val="000000"/>
          <w:lang w:val="ru-RU" w:eastAsia="ru-RU"/>
        </w:rPr>
        <w:t>іх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поточних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оцінок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студента) та на 50% -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оцінка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на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іспиті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>.</w:t>
      </w:r>
    </w:p>
    <w:p w:rsidR="00280F90" w:rsidRPr="00E4115B" w:rsidRDefault="00280F90" w:rsidP="00280F90">
      <w:pPr>
        <w:ind w:firstLine="709"/>
        <w:jc w:val="both"/>
        <w:rPr>
          <w:rFonts w:ascii="Times New Roman" w:hAnsi="Times New Roman" w:cs="Times New Roman"/>
          <w:lang w:val="ru-RU" w:eastAsia="ru-RU"/>
        </w:rPr>
      </w:pPr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Для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оцінювання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за 4-бальною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традиційною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(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національною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) шкалою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спочатку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розраховується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середній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бал за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як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середнє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арифметичне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двох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складових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>:</w:t>
      </w:r>
    </w:p>
    <w:p w:rsidR="00280F90" w:rsidRPr="00E4115B" w:rsidRDefault="00280F90" w:rsidP="00280F90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середній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поточний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бал як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арифметичне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proofErr w:type="gramStart"/>
      <w:r w:rsidRPr="00E4115B">
        <w:rPr>
          <w:rFonts w:ascii="Times New Roman" w:hAnsi="Times New Roman" w:cs="Times New Roman"/>
          <w:color w:val="000000"/>
          <w:lang w:val="ru-RU" w:eastAsia="ru-RU"/>
        </w:rPr>
        <w:t>вс</w:t>
      </w:r>
      <w:proofErr w:type="gramEnd"/>
      <w:r w:rsidRPr="00E4115B">
        <w:rPr>
          <w:rFonts w:ascii="Times New Roman" w:hAnsi="Times New Roman" w:cs="Times New Roman"/>
          <w:color w:val="000000"/>
          <w:lang w:val="ru-RU" w:eastAsia="ru-RU"/>
        </w:rPr>
        <w:t>іх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поточних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оцінок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(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розраховується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як число,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округлене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до 2 (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двох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)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знаків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після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коми.</w:t>
      </w:r>
    </w:p>
    <w:p w:rsidR="00280F90" w:rsidRPr="00E4115B" w:rsidRDefault="00280F90" w:rsidP="00280F90">
      <w:pPr>
        <w:numPr>
          <w:ilvl w:val="0"/>
          <w:numId w:val="1"/>
        </w:numPr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традиційна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оцінка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gramStart"/>
      <w:r w:rsidRPr="00E4115B">
        <w:rPr>
          <w:rFonts w:ascii="Times New Roman" w:hAnsi="Times New Roman" w:cs="Times New Roman"/>
          <w:color w:val="000000"/>
          <w:lang w:val="ru-RU" w:eastAsia="ru-RU"/>
        </w:rPr>
        <w:t>за</w:t>
      </w:r>
      <w:proofErr w:type="gram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іспит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>.</w:t>
      </w:r>
    </w:p>
    <w:p w:rsidR="00280F90" w:rsidRPr="00E4115B" w:rsidRDefault="00280F90" w:rsidP="00280F90">
      <w:pPr>
        <w:ind w:firstLine="567"/>
        <w:jc w:val="both"/>
        <w:textAlignment w:val="baseline"/>
        <w:rPr>
          <w:rFonts w:ascii="Times New Roman" w:hAnsi="Times New Roman" w:cs="Times New Roman"/>
          <w:color w:val="000000"/>
          <w:lang w:val="ru-RU" w:eastAsia="ru-RU"/>
        </w:rPr>
      </w:pPr>
      <w:r w:rsidRPr="00E4115B">
        <w:rPr>
          <w:rFonts w:ascii="Times New Roman" w:hAnsi="Times New Roman" w:cs="Times New Roman"/>
          <w:lang w:val="ru-RU" w:eastAsia="ru-RU"/>
        </w:rPr>
        <w:t xml:space="preserve">Квитки до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іспиту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(3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комплекти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по 5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варіантів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)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складаються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з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теоретичних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 (2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питання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)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і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практичних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питань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(2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питання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) по </w:t>
      </w:r>
      <w:proofErr w:type="spellStart"/>
      <w:proofErr w:type="gramStart"/>
      <w:r w:rsidRPr="00E4115B">
        <w:rPr>
          <w:rFonts w:ascii="Times New Roman" w:hAnsi="Times New Roman" w:cs="Times New Roman"/>
          <w:lang w:val="ru-RU" w:eastAsia="ru-RU"/>
        </w:rPr>
        <w:t>вс</w:t>
      </w:r>
      <w:proofErr w:type="gramEnd"/>
      <w:r w:rsidRPr="00E4115B">
        <w:rPr>
          <w:rFonts w:ascii="Times New Roman" w:hAnsi="Times New Roman" w:cs="Times New Roman"/>
          <w:lang w:val="ru-RU" w:eastAsia="ru-RU"/>
        </w:rPr>
        <w:t>іх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розділах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,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досліджуваним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з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даної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дисципліни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.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Завдання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включають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в себе </w:t>
      </w:r>
      <w:proofErr w:type="spellStart"/>
      <w:proofErr w:type="gramStart"/>
      <w:r w:rsidRPr="00E4115B">
        <w:rPr>
          <w:rFonts w:ascii="Times New Roman" w:hAnsi="Times New Roman" w:cs="Times New Roman"/>
          <w:lang w:val="ru-RU" w:eastAsia="ru-RU"/>
        </w:rPr>
        <w:t>вс</w:t>
      </w:r>
      <w:proofErr w:type="gramEnd"/>
      <w:r w:rsidRPr="00E4115B">
        <w:rPr>
          <w:rFonts w:ascii="Times New Roman" w:hAnsi="Times New Roman" w:cs="Times New Roman"/>
          <w:lang w:val="ru-RU" w:eastAsia="ru-RU"/>
        </w:rPr>
        <w:t>і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основні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розділи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курсу «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Аналітична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хімія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»,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розраховані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на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письмове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виконання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протягом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90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хвилин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.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Призначені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для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перевірки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знань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,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умінь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і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навичок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gramStart"/>
      <w:r w:rsidRPr="00E4115B">
        <w:rPr>
          <w:rFonts w:ascii="Times New Roman" w:hAnsi="Times New Roman" w:cs="Times New Roman"/>
          <w:lang w:val="ru-RU" w:eastAsia="ru-RU"/>
        </w:rPr>
        <w:t>при</w:t>
      </w:r>
      <w:proofErr w:type="gram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вирішенні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конкретних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завдань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.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Приклади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екзаменаційних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питань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наведені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в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додатку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до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робочої</w:t>
      </w:r>
      <w:proofErr w:type="spellEnd"/>
      <w:r w:rsidRPr="00E4115B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lang w:val="ru-RU" w:eastAsia="ru-RU"/>
        </w:rPr>
        <w:t>програми</w:t>
      </w:r>
      <w:proofErr w:type="spellEnd"/>
    </w:p>
    <w:p w:rsidR="00280F90" w:rsidRPr="00E4115B" w:rsidRDefault="00280F90" w:rsidP="00280F90">
      <w:pPr>
        <w:ind w:firstLine="360"/>
        <w:jc w:val="both"/>
        <w:rPr>
          <w:rFonts w:ascii="Times New Roman" w:hAnsi="Times New Roman" w:cs="Times New Roman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Середній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бал за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переводиться в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традиційну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оцінку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за 4-бальною шкалою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розцінюється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як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спі</w:t>
      </w:r>
      <w:proofErr w:type="gramStart"/>
      <w:r w:rsidRPr="00E4115B">
        <w:rPr>
          <w:rFonts w:ascii="Times New Roman" w:hAnsi="Times New Roman" w:cs="Times New Roman"/>
          <w:color w:val="000000"/>
          <w:lang w:val="ru-RU" w:eastAsia="ru-RU"/>
        </w:rPr>
        <w:t>вв</w:t>
      </w:r>
      <w:proofErr w:type="gramEnd"/>
      <w:r w:rsidRPr="00E4115B">
        <w:rPr>
          <w:rFonts w:ascii="Times New Roman" w:hAnsi="Times New Roman" w:cs="Times New Roman"/>
          <w:color w:val="000000"/>
          <w:lang w:val="ru-RU" w:eastAsia="ru-RU"/>
        </w:rPr>
        <w:t>ідношення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цього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середнього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арифметичного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до проценту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засвоєння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 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необхідного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об’єму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знань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 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даного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предмету. </w:t>
      </w:r>
    </w:p>
    <w:p w:rsidR="00280F90" w:rsidRPr="00E4115B" w:rsidRDefault="00280F90" w:rsidP="00280F90">
      <w:pPr>
        <w:rPr>
          <w:rFonts w:ascii="Times New Roman" w:hAnsi="Times New Roman" w:cs="Times New Roman"/>
          <w:lang w:val="ru-RU"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37"/>
        <w:gridCol w:w="6140"/>
        <w:gridCol w:w="2202"/>
      </w:tblGrid>
      <w:tr w:rsidR="00280F90" w:rsidRPr="00E4115B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Середній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бал </w:t>
            </w:r>
          </w:p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за 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дисципліну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Відношення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отриманого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студентом</w:t>
            </w:r>
          </w:p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середнього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балу за 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дисципліну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gram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до</w:t>
            </w:r>
            <w:proofErr w:type="gram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максимально 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можливої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величини</w:t>
            </w:r>
            <w:proofErr w:type="spellEnd"/>
          </w:p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цього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показника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Оцінка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 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з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</w:t>
            </w:r>
          </w:p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дисципліни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</w:t>
            </w:r>
          </w:p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за 4-бальною шкалою</w:t>
            </w:r>
          </w:p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(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традиційна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 xml:space="preserve">  </w:t>
            </w:r>
            <w:proofErr w:type="spellStart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оцінка</w:t>
            </w:r>
            <w:proofErr w:type="spellEnd"/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)</w:t>
            </w:r>
          </w:p>
        </w:tc>
      </w:tr>
      <w:tr w:rsidR="00280F90" w:rsidRPr="00E4115B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4,45 – 5,0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90-100%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5</w:t>
            </w:r>
          </w:p>
        </w:tc>
      </w:tr>
      <w:tr w:rsidR="00280F90" w:rsidRPr="00E4115B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3,75 – 4,44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75-89%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4</w:t>
            </w:r>
          </w:p>
        </w:tc>
      </w:tr>
      <w:tr w:rsidR="00280F90" w:rsidRPr="00E4115B" w:rsidTr="00BC7AA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3,0 – 3,74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60-74%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</w:tcPr>
          <w:p w:rsidR="00280F90" w:rsidRPr="00E4115B" w:rsidRDefault="00280F90" w:rsidP="00BC7AAA">
            <w:pPr>
              <w:spacing w:line="0" w:lineRule="atLeast"/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color w:val="000000"/>
                <w:lang w:val="ru-RU" w:eastAsia="ru-RU"/>
              </w:rPr>
              <w:t>3</w:t>
            </w:r>
          </w:p>
        </w:tc>
      </w:tr>
    </w:tbl>
    <w:p w:rsidR="00280F90" w:rsidRPr="00E4115B" w:rsidRDefault="00280F90" w:rsidP="00280F90">
      <w:pPr>
        <w:ind w:firstLine="709"/>
        <w:jc w:val="both"/>
        <w:rPr>
          <w:rFonts w:ascii="Times New Roman" w:hAnsi="Times New Roman" w:cs="Times New Roman"/>
        </w:rPr>
      </w:pPr>
      <w:proofErr w:type="spellStart"/>
      <w:r w:rsidRPr="00E4115B">
        <w:rPr>
          <w:rFonts w:ascii="Times New Roman" w:hAnsi="Times New Roman" w:cs="Times New Roman"/>
        </w:rPr>
        <w:t>Отриман</w:t>
      </w:r>
      <w:r w:rsidRPr="00E4115B">
        <w:rPr>
          <w:rFonts w:ascii="Times New Roman" w:hAnsi="Times New Roman" w:cs="Times New Roman"/>
          <w:lang w:val="ru-RU"/>
        </w:rPr>
        <w:t>ий</w:t>
      </w:r>
      <w:proofErr w:type="spellEnd"/>
      <w:r w:rsidRPr="00E4115B">
        <w:rPr>
          <w:rFonts w:ascii="Times New Roman" w:hAnsi="Times New Roman" w:cs="Times New Roman"/>
        </w:rPr>
        <w:t xml:space="preserve">  середній бал за дисципліну дозволяє здійснити конвертацію в оцінку за 200-бальною шкалою.</w:t>
      </w:r>
    </w:p>
    <w:p w:rsidR="00280F90" w:rsidRPr="00E4115B" w:rsidRDefault="00280F90" w:rsidP="00280F90">
      <w:pPr>
        <w:ind w:firstLine="709"/>
        <w:jc w:val="both"/>
        <w:rPr>
          <w:rFonts w:ascii="Times New Roman" w:hAnsi="Times New Roman" w:cs="Times New Roman"/>
          <w:b/>
          <w:i/>
          <w:u w:val="single"/>
        </w:rPr>
      </w:pPr>
      <w:r w:rsidRPr="00E4115B">
        <w:rPr>
          <w:rFonts w:ascii="Times New Roman" w:hAnsi="Times New Roman" w:cs="Times New Roman"/>
          <w:b/>
          <w:i/>
          <w:u w:val="single"/>
        </w:rPr>
        <w:t>Приклад: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73"/>
        <w:gridCol w:w="3474"/>
      </w:tblGrid>
      <w:tr w:rsidR="00280F90" w:rsidRPr="00E4115B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4115B">
              <w:rPr>
                <w:rFonts w:ascii="Times New Roman" w:hAnsi="Times New Roman" w:cs="Times New Roman"/>
              </w:rPr>
              <w:t xml:space="preserve">Середній бал </w:t>
            </w:r>
          </w:p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4115B">
              <w:rPr>
                <w:rFonts w:ascii="Times New Roman" w:hAnsi="Times New Roman" w:cs="Times New Roman"/>
              </w:rPr>
              <w:t>за дисципліну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4115B">
              <w:rPr>
                <w:rFonts w:ascii="Times New Roman" w:hAnsi="Times New Roman" w:cs="Times New Roman"/>
              </w:rPr>
              <w:t xml:space="preserve">Оцінка </w:t>
            </w:r>
          </w:p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4115B">
              <w:rPr>
                <w:rFonts w:ascii="Times New Roman" w:hAnsi="Times New Roman" w:cs="Times New Roman"/>
              </w:rPr>
              <w:t>за 200-бальною шкалою</w:t>
            </w:r>
          </w:p>
        </w:tc>
      </w:tr>
      <w:tr w:rsidR="00280F90" w:rsidRPr="00E4115B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4115B">
              <w:rPr>
                <w:rFonts w:ascii="Times New Roman" w:hAnsi="Times New Roman" w:cs="Times New Roman"/>
              </w:rPr>
              <w:t>5,0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4115B">
              <w:rPr>
                <w:rFonts w:ascii="Times New Roman" w:hAnsi="Times New Roman" w:cs="Times New Roman"/>
              </w:rPr>
              <w:t>200</w:t>
            </w:r>
          </w:p>
        </w:tc>
      </w:tr>
      <w:tr w:rsidR="00280F90" w:rsidRPr="00E4115B" w:rsidTr="00BC7AAA">
        <w:trPr>
          <w:jc w:val="center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4115B">
              <w:rPr>
                <w:rFonts w:ascii="Times New Roman" w:hAnsi="Times New Roman" w:cs="Times New Roman"/>
              </w:rPr>
              <w:t>4,38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E4115B">
              <w:rPr>
                <w:rFonts w:ascii="Times New Roman" w:hAnsi="Times New Roman" w:cs="Times New Roman"/>
              </w:rPr>
              <w:t>Х</w:t>
            </w:r>
          </w:p>
        </w:tc>
      </w:tr>
    </w:tbl>
    <w:p w:rsidR="00280F90" w:rsidRPr="00E4115B" w:rsidRDefault="00280F90" w:rsidP="00280F90">
      <w:pPr>
        <w:ind w:firstLine="709"/>
        <w:jc w:val="center"/>
        <w:rPr>
          <w:rFonts w:ascii="Times New Roman" w:hAnsi="Times New Roman" w:cs="Times New Roman"/>
          <w:lang w:eastAsia="ar-SA"/>
        </w:rPr>
      </w:pPr>
    </w:p>
    <w:p w:rsidR="00280F90" w:rsidRPr="00E4115B" w:rsidRDefault="00280F90" w:rsidP="00280F90">
      <w:pPr>
        <w:ind w:firstLine="709"/>
        <w:jc w:val="center"/>
        <w:rPr>
          <w:rFonts w:ascii="Times New Roman" w:hAnsi="Times New Roman" w:cs="Times New Roman"/>
        </w:rPr>
      </w:pPr>
      <w:r w:rsidRPr="00E4115B">
        <w:rPr>
          <w:rFonts w:ascii="Times New Roman" w:hAnsi="Times New Roman" w:cs="Times New Roman"/>
        </w:rPr>
        <w:t>Х = (4,38 × 200) : 5 = 175 балів</w:t>
      </w:r>
    </w:p>
    <w:p w:rsidR="00280F90" w:rsidRPr="00E4115B" w:rsidRDefault="00280F90" w:rsidP="00280F90">
      <w:pPr>
        <w:rPr>
          <w:rFonts w:ascii="Times New Roman" w:hAnsi="Times New Roman" w:cs="Times New Roman"/>
          <w:lang w:val="ru-RU" w:eastAsia="ru-RU"/>
        </w:rPr>
      </w:pPr>
    </w:p>
    <w:p w:rsidR="00280F90" w:rsidRPr="00E4115B" w:rsidRDefault="00280F90" w:rsidP="00280F90">
      <w:pPr>
        <w:jc w:val="center"/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>Конвертація</w:t>
      </w:r>
      <w:proofErr w:type="spellEnd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>традиційної</w:t>
      </w:r>
      <w:proofErr w:type="spellEnd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>оцінки</w:t>
      </w:r>
      <w:proofErr w:type="spellEnd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>з</w:t>
      </w:r>
      <w:proofErr w:type="spellEnd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>дисципліни</w:t>
      </w:r>
      <w:proofErr w:type="spellEnd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 xml:space="preserve"> за </w:t>
      </w:r>
      <w:proofErr w:type="spellStart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>багатобальною</w:t>
      </w:r>
      <w:proofErr w:type="spellEnd"/>
      <w:r w:rsidRPr="00E4115B">
        <w:rPr>
          <w:rFonts w:ascii="Times New Roman" w:hAnsi="Times New Roman" w:cs="Times New Roman"/>
          <w:b/>
          <w:bCs/>
          <w:i/>
          <w:iCs/>
          <w:color w:val="000000"/>
          <w:lang w:val="ru-RU" w:eastAsia="ru-RU"/>
        </w:rPr>
        <w:t xml:space="preserve"> шкалою</w:t>
      </w:r>
    </w:p>
    <w:p w:rsidR="00280F90" w:rsidRPr="00E4115B" w:rsidRDefault="00280F90" w:rsidP="00280F90">
      <w:pPr>
        <w:jc w:val="center"/>
        <w:rPr>
          <w:rFonts w:ascii="Times New Roman" w:hAnsi="Times New Roman" w:cs="Times New Roman"/>
          <w:lang w:val="ru-RU" w:eastAsia="ru-RU"/>
        </w:rPr>
      </w:pPr>
    </w:p>
    <w:p w:rsidR="00280F90" w:rsidRPr="00E4115B" w:rsidRDefault="00280F90" w:rsidP="00280F90">
      <w:pPr>
        <w:ind w:firstLine="709"/>
        <w:jc w:val="both"/>
        <w:rPr>
          <w:rFonts w:ascii="Times New Roman" w:hAnsi="Times New Roman" w:cs="Times New Roman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Особливе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методологічне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значення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має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питання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конвертації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результату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вивчення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студентом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за 200-бальною шкалою та подальше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ранжування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за рейтинговою шкалою (ECTS).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Це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необхідно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для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здійснення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академічної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мобільності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студента,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надання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студенту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можливості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продовжити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навчання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цієї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в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іншому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ВНЗ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або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в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іншій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proofErr w:type="gramStart"/>
      <w:r w:rsidRPr="00E4115B">
        <w:rPr>
          <w:rFonts w:ascii="Times New Roman" w:hAnsi="Times New Roman" w:cs="Times New Roman"/>
          <w:color w:val="000000"/>
          <w:lang w:val="ru-RU" w:eastAsia="ru-RU"/>
        </w:rPr>
        <w:t>країн</w:t>
      </w:r>
      <w:proofErr w:type="gramEnd"/>
      <w:r w:rsidRPr="00E4115B">
        <w:rPr>
          <w:rFonts w:ascii="Times New Roman" w:hAnsi="Times New Roman" w:cs="Times New Roman"/>
          <w:color w:val="000000"/>
          <w:lang w:val="ru-RU" w:eastAsia="ru-RU"/>
        </w:rPr>
        <w:t>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>.</w:t>
      </w:r>
    </w:p>
    <w:p w:rsidR="00280F90" w:rsidRPr="00E4115B" w:rsidRDefault="00280F90" w:rsidP="00280F90">
      <w:pPr>
        <w:ind w:firstLine="709"/>
        <w:jc w:val="both"/>
        <w:rPr>
          <w:rFonts w:ascii="Times New Roman" w:hAnsi="Times New Roman" w:cs="Times New Roman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Отримане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 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середній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бал за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дозволяє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здійснити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конвертацію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в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оцінку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за 200-бальною шкалою.</w:t>
      </w:r>
    </w:p>
    <w:p w:rsidR="00280F90" w:rsidRPr="00E4115B" w:rsidRDefault="00280F90" w:rsidP="00280F90">
      <w:pPr>
        <w:ind w:firstLine="709"/>
        <w:jc w:val="center"/>
        <w:rPr>
          <w:rFonts w:ascii="Times New Roman" w:hAnsi="Times New Roman" w:cs="Times New Roman"/>
          <w:b/>
          <w:bCs/>
          <w:color w:val="000000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Конвертація</w:t>
      </w:r>
      <w:proofErr w:type="spellEnd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традиційної</w:t>
      </w:r>
      <w:proofErr w:type="spellEnd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оцінки</w:t>
      </w:r>
      <w:proofErr w:type="spellEnd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з</w:t>
      </w:r>
      <w:proofErr w:type="spellEnd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дисципліни</w:t>
      </w:r>
      <w:proofErr w:type="spellEnd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 xml:space="preserve"> та </w:t>
      </w:r>
      <w:proofErr w:type="spellStart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суми</w:t>
      </w:r>
      <w:proofErr w:type="spellEnd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балі</w:t>
      </w:r>
      <w:proofErr w:type="gramStart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в</w:t>
      </w:r>
      <w:proofErr w:type="spellEnd"/>
      <w:proofErr w:type="gramEnd"/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 xml:space="preserve"> </w:t>
      </w:r>
    </w:p>
    <w:p w:rsidR="00280F90" w:rsidRPr="00E4115B" w:rsidRDefault="00280F90" w:rsidP="00280F90">
      <w:pPr>
        <w:ind w:firstLine="709"/>
        <w:jc w:val="center"/>
        <w:rPr>
          <w:rFonts w:ascii="Times New Roman" w:hAnsi="Times New Roman" w:cs="Times New Roman"/>
          <w:b/>
          <w:bCs/>
          <w:color w:val="000000"/>
          <w:lang w:val="ru-RU" w:eastAsia="ru-RU"/>
        </w:rPr>
      </w:pPr>
      <w:r w:rsidRPr="00E4115B">
        <w:rPr>
          <w:rFonts w:ascii="Times New Roman" w:hAnsi="Times New Roman" w:cs="Times New Roman"/>
          <w:b/>
          <w:bCs/>
          <w:color w:val="000000"/>
          <w:lang w:val="ru-RU" w:eastAsia="ru-RU"/>
        </w:rPr>
        <w:t>за шкалою ECTS</w:t>
      </w:r>
    </w:p>
    <w:p w:rsidR="00280F90" w:rsidRPr="00E4115B" w:rsidRDefault="00280F90" w:rsidP="00280F90">
      <w:pPr>
        <w:ind w:firstLine="709"/>
        <w:jc w:val="center"/>
        <w:rPr>
          <w:rFonts w:ascii="Times New Roman" w:hAnsi="Times New Roman" w:cs="Times New Roman"/>
          <w:lang w:val="ru-RU" w:eastAsia="ru-RU"/>
        </w:rPr>
      </w:pPr>
    </w:p>
    <w:p w:rsidR="00280F90" w:rsidRPr="00E4115B" w:rsidRDefault="00280F90" w:rsidP="00280F90">
      <w:pPr>
        <w:ind w:firstLine="709"/>
        <w:jc w:val="both"/>
        <w:rPr>
          <w:rFonts w:ascii="Times New Roman" w:hAnsi="Times New Roman" w:cs="Times New Roman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Подальші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розрахунки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виробляє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інформаційно-обчислювальний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центр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університету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>.</w:t>
      </w:r>
    </w:p>
    <w:p w:rsidR="00280F90" w:rsidRPr="00E4115B" w:rsidRDefault="00280F90" w:rsidP="00280F90">
      <w:pPr>
        <w:ind w:firstLine="709"/>
        <w:jc w:val="both"/>
        <w:rPr>
          <w:rFonts w:ascii="Times New Roman" w:hAnsi="Times New Roman" w:cs="Times New Roman"/>
          <w:lang w:val="ru-RU" w:eastAsia="ru-RU"/>
        </w:rPr>
      </w:pP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Відповідно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до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отриманих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балами за 200-бальною шкалою,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студенти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оцінюються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за рейтинговою шкалою ЕС</w:t>
      </w:r>
      <w:proofErr w:type="gramStart"/>
      <w:r w:rsidRPr="00E4115B">
        <w:rPr>
          <w:rFonts w:ascii="Times New Roman" w:hAnsi="Times New Roman" w:cs="Times New Roman"/>
          <w:color w:val="000000"/>
          <w:lang w:val="ru-RU" w:eastAsia="ru-RU"/>
        </w:rPr>
        <w:t>TS</w:t>
      </w:r>
      <w:proofErr w:type="gram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.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Студенти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які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навчаються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на одному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курсі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(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однієї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спеціальності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) на </w:t>
      </w:r>
      <w:proofErr w:type="spellStart"/>
      <w:proofErr w:type="gramStart"/>
      <w:r w:rsidRPr="00E4115B">
        <w:rPr>
          <w:rFonts w:ascii="Times New Roman" w:hAnsi="Times New Roman" w:cs="Times New Roman"/>
          <w:color w:val="000000"/>
          <w:lang w:val="ru-RU" w:eastAsia="ru-RU"/>
        </w:rPr>
        <w:t>п</w:t>
      </w:r>
      <w:proofErr w:type="gramEnd"/>
      <w:r w:rsidRPr="00E4115B">
        <w:rPr>
          <w:rFonts w:ascii="Times New Roman" w:hAnsi="Times New Roman" w:cs="Times New Roman"/>
          <w:color w:val="000000"/>
          <w:lang w:val="ru-RU" w:eastAsia="ru-RU"/>
        </w:rPr>
        <w:t>ідставі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кількості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балів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набраних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з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дисципліни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, </w:t>
      </w:r>
      <w:proofErr w:type="spellStart"/>
      <w:r w:rsidRPr="00E4115B">
        <w:rPr>
          <w:rFonts w:ascii="Times New Roman" w:hAnsi="Times New Roman" w:cs="Times New Roman"/>
          <w:color w:val="000000"/>
          <w:lang w:val="ru-RU" w:eastAsia="ru-RU"/>
        </w:rPr>
        <w:t>ранжуються</w:t>
      </w:r>
      <w:proofErr w:type="spellEnd"/>
      <w:r w:rsidRPr="00E4115B">
        <w:rPr>
          <w:rFonts w:ascii="Times New Roman" w:hAnsi="Times New Roman" w:cs="Times New Roman"/>
          <w:color w:val="000000"/>
          <w:lang w:val="ru-RU" w:eastAsia="ru-RU"/>
        </w:rPr>
        <w:t xml:space="preserve"> за шкалою ЕСTS таким чином:</w:t>
      </w:r>
    </w:p>
    <w:p w:rsidR="00280F90" w:rsidRPr="00E4115B" w:rsidRDefault="00280F90" w:rsidP="00280F90">
      <w:pPr>
        <w:rPr>
          <w:rFonts w:ascii="Times New Roman" w:hAnsi="Times New Roman" w:cs="Times New Roman"/>
          <w:lang w:val="ru-RU" w:eastAsia="ru-RU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3"/>
        <w:gridCol w:w="2799"/>
      </w:tblGrid>
      <w:tr w:rsidR="00280F90" w:rsidRPr="00E4115B" w:rsidTr="00BC7AAA">
        <w:trPr>
          <w:trHeight w:val="40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Оцінка</w:t>
            </w:r>
            <w:proofErr w:type="spellEnd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 xml:space="preserve"> ECTS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Статистичний</w:t>
            </w:r>
            <w:proofErr w:type="spellEnd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показник</w:t>
            </w:r>
            <w:proofErr w:type="spellEnd"/>
          </w:p>
        </w:tc>
      </w:tr>
      <w:tr w:rsidR="00280F90" w:rsidRPr="00E4115B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«А»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Найкращі</w:t>
            </w:r>
            <w:proofErr w:type="spellEnd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 xml:space="preserve"> 10 % </w:t>
            </w: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студенті</w:t>
            </w:r>
            <w:proofErr w:type="gram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280F90" w:rsidRPr="00E4115B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«В»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Наступні</w:t>
            </w:r>
            <w:proofErr w:type="spellEnd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 xml:space="preserve"> 25 % </w:t>
            </w: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студенті</w:t>
            </w:r>
            <w:proofErr w:type="gram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280F90" w:rsidRPr="00E4115B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«С»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Наступні</w:t>
            </w:r>
            <w:proofErr w:type="spellEnd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 xml:space="preserve"> 30 % </w:t>
            </w: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студенті</w:t>
            </w:r>
            <w:proofErr w:type="gram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280F90" w:rsidRPr="00E4115B" w:rsidTr="00BC7AAA">
        <w:trPr>
          <w:trHeight w:val="6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«D»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Наступні</w:t>
            </w:r>
            <w:proofErr w:type="spellEnd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 xml:space="preserve"> 25 % </w:t>
            </w: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студенті</w:t>
            </w:r>
            <w:proofErr w:type="gram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в</w:t>
            </w:r>
            <w:proofErr w:type="spellEnd"/>
            <w:proofErr w:type="gramEnd"/>
          </w:p>
        </w:tc>
      </w:tr>
      <w:tr w:rsidR="00280F90" w:rsidRPr="00E4115B" w:rsidTr="00BC7AAA">
        <w:trPr>
          <w:trHeight w:val="37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«E»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:rsidR="00280F90" w:rsidRPr="00E4115B" w:rsidRDefault="00280F90" w:rsidP="00BC7AAA">
            <w:pPr>
              <w:jc w:val="center"/>
              <w:rPr>
                <w:rFonts w:ascii="Times New Roman" w:hAnsi="Times New Roman" w:cs="Times New Roman"/>
                <w:lang w:val="ru-RU" w:eastAsia="ru-RU"/>
              </w:rPr>
            </w:pP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Останні</w:t>
            </w:r>
            <w:proofErr w:type="spellEnd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 xml:space="preserve"> 10 % </w:t>
            </w:r>
            <w:proofErr w:type="spell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студенті</w:t>
            </w:r>
            <w:proofErr w:type="gramStart"/>
            <w:r w:rsidRPr="00E4115B">
              <w:rPr>
                <w:rFonts w:ascii="Times New Roman" w:hAnsi="Times New Roman" w:cs="Times New Roman"/>
                <w:b/>
                <w:bCs/>
                <w:color w:val="000000"/>
                <w:lang w:val="ru-RU" w:eastAsia="ru-RU"/>
              </w:rPr>
              <w:t>в</w:t>
            </w:r>
            <w:proofErr w:type="spellEnd"/>
            <w:proofErr w:type="gramEnd"/>
          </w:p>
        </w:tc>
      </w:tr>
    </w:tbl>
    <w:p w:rsidR="00280F90" w:rsidRDefault="00280F90" w:rsidP="00280F90">
      <w:pPr>
        <w:ind w:firstLine="700"/>
        <w:rPr>
          <w:rFonts w:ascii="Times New Roman" w:hAnsi="Times New Roman" w:cs="Times New Roman"/>
          <w:lang w:val="ru-RU" w:eastAsia="ru-RU"/>
        </w:rPr>
      </w:pPr>
    </w:p>
    <w:p w:rsidR="00280F90" w:rsidRDefault="00280F90" w:rsidP="00280F90">
      <w:pPr>
        <w:ind w:firstLine="700"/>
        <w:rPr>
          <w:rFonts w:ascii="Times New Roman" w:hAnsi="Times New Roman" w:cs="Times New Roman"/>
          <w:lang w:val="ru-RU" w:eastAsia="ru-RU"/>
        </w:rPr>
      </w:pPr>
    </w:p>
    <w:p w:rsidR="00485629" w:rsidRPr="00485629" w:rsidRDefault="00485629" w:rsidP="00280F90">
      <w:pPr>
        <w:tabs>
          <w:tab w:val="left" w:pos="427"/>
        </w:tabs>
        <w:autoSpaceDE w:val="0"/>
        <w:autoSpaceDN w:val="0"/>
        <w:adjustRightInd w:val="0"/>
        <w:spacing w:line="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485629" w:rsidRPr="00485629" w:rsidSect="002B483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810B9"/>
    <w:multiLevelType w:val="multilevel"/>
    <w:tmpl w:val="8B3A9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485629"/>
    <w:rsid w:val="00280F90"/>
    <w:rsid w:val="002B483A"/>
    <w:rsid w:val="00485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8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5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56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1795</Words>
  <Characters>1024</Characters>
  <Application>Microsoft Office Word</Application>
  <DocSecurity>0</DocSecurity>
  <Lines>8</Lines>
  <Paragraphs>5</Paragraphs>
  <ScaleCrop>false</ScaleCrop>
  <Company/>
  <LinksUpToDate>false</LinksUpToDate>
  <CharactersWithSpaces>2814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e230480nov</dc:creator>
  <cp:lastModifiedBy>e230480nov</cp:lastModifiedBy>
  <cp:revision>2</cp:revision>
  <dcterms:created xsi:type="dcterms:W3CDTF">2020-11-24T15:01:00Z</dcterms:created>
  <dcterms:modified xsi:type="dcterms:W3CDTF">2020-11-24T15:01:00Z</dcterms:modified>
</cp:coreProperties>
</file>