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F0F54" w:rsidRPr="002F0F54" w:rsidRDefault="002F0F54" w:rsidP="002F0F54">
      <w:pPr>
        <w:spacing w:after="0"/>
        <w:jc w:val="center"/>
        <w:rPr>
          <w:rFonts w:ascii="Times New Roman" w:hAnsi="Times New Roman" w:cs="Times New Roman"/>
          <w:b/>
          <w:sz w:val="28"/>
          <w:szCs w:val="28"/>
          <w:u w:val="single"/>
          <w:lang w:val="en-US"/>
        </w:rPr>
      </w:pPr>
      <w:r w:rsidRPr="002F0F54">
        <w:rPr>
          <w:rFonts w:ascii="Times New Roman" w:hAnsi="Times New Roman" w:cs="Times New Roman"/>
          <w:b/>
          <w:sz w:val="28"/>
          <w:szCs w:val="28"/>
          <w:u w:val="single"/>
          <w:lang w:val="en-US"/>
        </w:rPr>
        <w:t>The procedure for assessing the educational activities of full-time and part-time students in the discipline</w:t>
      </w:r>
    </w:p>
    <w:p w:rsidR="002F0F54" w:rsidRPr="002F0F54" w:rsidRDefault="002F0F54" w:rsidP="002F0F54">
      <w:pPr>
        <w:spacing w:after="0"/>
        <w:jc w:val="center"/>
        <w:rPr>
          <w:rFonts w:ascii="Times New Roman" w:hAnsi="Times New Roman" w:cs="Times New Roman"/>
          <w:b/>
          <w:sz w:val="28"/>
          <w:szCs w:val="28"/>
          <w:u w:val="single"/>
          <w:lang w:val="en-US"/>
        </w:rPr>
      </w:pPr>
      <w:r w:rsidRPr="002F0F54">
        <w:rPr>
          <w:rFonts w:ascii="Times New Roman" w:hAnsi="Times New Roman" w:cs="Times New Roman"/>
          <w:b/>
          <w:sz w:val="28"/>
          <w:szCs w:val="28"/>
          <w:u w:val="single"/>
          <w:lang w:val="en-US"/>
        </w:rPr>
        <w:t>"</w:t>
      </w:r>
      <w:proofErr w:type="spellStart"/>
      <w:r w:rsidRPr="002F0F54">
        <w:rPr>
          <w:rFonts w:ascii="Times New Roman" w:hAnsi="Times New Roman" w:cs="Times New Roman"/>
          <w:b/>
          <w:sz w:val="28"/>
          <w:szCs w:val="28"/>
          <w:u w:val="single"/>
          <w:lang w:val="en-US"/>
        </w:rPr>
        <w:t>Biopharmacy</w:t>
      </w:r>
      <w:proofErr w:type="spellEnd"/>
      <w:r w:rsidRPr="002F0F54">
        <w:rPr>
          <w:rFonts w:ascii="Times New Roman" w:hAnsi="Times New Roman" w:cs="Times New Roman"/>
          <w:b/>
          <w:sz w:val="28"/>
          <w:szCs w:val="28"/>
          <w:u w:val="single"/>
          <w:lang w:val="en-US"/>
        </w:rPr>
        <w:t>"</w:t>
      </w:r>
    </w:p>
    <w:p w:rsidR="002F0F54" w:rsidRPr="002F0F54" w:rsidRDefault="002F0F54" w:rsidP="002F0F54">
      <w:pPr>
        <w:spacing w:after="0"/>
        <w:jc w:val="center"/>
        <w:rPr>
          <w:rFonts w:ascii="Times New Roman" w:hAnsi="Times New Roman" w:cs="Times New Roman"/>
          <w:b/>
          <w:sz w:val="28"/>
          <w:szCs w:val="28"/>
          <w:u w:val="single"/>
          <w:lang w:val="en-US"/>
        </w:rPr>
      </w:pPr>
      <w:r w:rsidRPr="002F0F54">
        <w:rPr>
          <w:rFonts w:ascii="Times New Roman" w:hAnsi="Times New Roman" w:cs="Times New Roman"/>
          <w:b/>
          <w:sz w:val="28"/>
          <w:szCs w:val="28"/>
          <w:u w:val="single"/>
          <w:lang w:val="en-US"/>
        </w:rPr>
        <w:t>Forms of control of students' practice</w:t>
      </w:r>
    </w:p>
    <w:p w:rsidR="002F0F54" w:rsidRPr="002F0F54" w:rsidRDefault="002F0F54" w:rsidP="002F0F54">
      <w:pPr>
        <w:spacing w:after="0"/>
        <w:ind w:firstLine="567"/>
        <w:jc w:val="both"/>
        <w:rPr>
          <w:rFonts w:ascii="Times New Roman" w:hAnsi="Times New Roman" w:cs="Times New Roman"/>
          <w:sz w:val="28"/>
          <w:szCs w:val="28"/>
          <w:lang w:val="en-US"/>
        </w:rPr>
      </w:pPr>
      <w:r w:rsidRPr="002F0F54">
        <w:rPr>
          <w:rFonts w:ascii="Times New Roman" w:hAnsi="Times New Roman" w:cs="Times New Roman"/>
          <w:sz w:val="28"/>
          <w:szCs w:val="28"/>
          <w:lang w:val="en-US"/>
        </w:rPr>
        <w:t>Attestation of current performance is carried out on the basis of a consolidated diary report and verification of the correctness of filling in and registration of practice diaries.</w:t>
      </w:r>
    </w:p>
    <w:p w:rsidR="002F0F54" w:rsidRPr="002F0F54" w:rsidRDefault="002F0F54" w:rsidP="002F0F54">
      <w:pPr>
        <w:spacing w:after="0"/>
        <w:ind w:firstLine="567"/>
        <w:jc w:val="both"/>
        <w:rPr>
          <w:rFonts w:ascii="Times New Roman" w:hAnsi="Times New Roman" w:cs="Times New Roman"/>
          <w:sz w:val="28"/>
          <w:szCs w:val="28"/>
          <w:lang w:val="en-US"/>
        </w:rPr>
      </w:pPr>
      <w:r w:rsidRPr="002F0F54">
        <w:rPr>
          <w:rFonts w:ascii="Times New Roman" w:hAnsi="Times New Roman" w:cs="Times New Roman"/>
          <w:sz w:val="28"/>
          <w:szCs w:val="28"/>
          <w:lang w:val="en-US"/>
        </w:rPr>
        <w:t>Current success. Evaluation of the success of studying the topics of the discipline is performed on a traditional 4-point scale.</w:t>
      </w:r>
    </w:p>
    <w:p w:rsidR="002F0F54" w:rsidRPr="002F0F54" w:rsidRDefault="002F0F54" w:rsidP="002F0F54">
      <w:pPr>
        <w:spacing w:after="0"/>
        <w:ind w:firstLine="567"/>
        <w:jc w:val="both"/>
        <w:rPr>
          <w:rFonts w:ascii="Times New Roman" w:hAnsi="Times New Roman" w:cs="Times New Roman"/>
          <w:sz w:val="28"/>
          <w:szCs w:val="28"/>
          <w:lang w:val="en-US"/>
        </w:rPr>
      </w:pPr>
      <w:r w:rsidRPr="002F0F54">
        <w:rPr>
          <w:rFonts w:ascii="Times New Roman" w:hAnsi="Times New Roman" w:cs="Times New Roman"/>
          <w:sz w:val="28"/>
          <w:szCs w:val="28"/>
          <w:lang w:val="en-US"/>
        </w:rPr>
        <w:t>In the practical (laboratory) class students should be interviewed at least once in 2-3 practical (laboratory) classes (not more t</w:t>
      </w:r>
      <w:bookmarkStart w:id="0" w:name="_GoBack"/>
      <w:bookmarkEnd w:id="0"/>
      <w:r w:rsidRPr="002F0F54">
        <w:rPr>
          <w:rFonts w:ascii="Times New Roman" w:hAnsi="Times New Roman" w:cs="Times New Roman"/>
          <w:sz w:val="28"/>
          <w:szCs w:val="28"/>
          <w:lang w:val="en-US"/>
        </w:rPr>
        <w:t>han 75% of students), and in the seminar - at least once in 3-4 classes (not more than 50) % of students). At the end of the semester (cycle) the number of grades for students in the group should be the same on average. At the end of each lesson, the teacher must announce the students' grades, make an entry in the Journal of Student Attendance and Performance Records and Student Performance and Attendance Records.</w:t>
      </w:r>
    </w:p>
    <w:p w:rsidR="002F0F54" w:rsidRPr="002F0F54" w:rsidRDefault="002F0F54" w:rsidP="002F0F54">
      <w:pPr>
        <w:spacing w:after="0"/>
        <w:ind w:firstLine="567"/>
        <w:jc w:val="both"/>
        <w:rPr>
          <w:rFonts w:ascii="Times New Roman" w:hAnsi="Times New Roman" w:cs="Times New Roman"/>
          <w:sz w:val="28"/>
          <w:szCs w:val="28"/>
          <w:lang w:val="en-US"/>
        </w:rPr>
      </w:pPr>
      <w:r w:rsidRPr="002F0F54">
        <w:rPr>
          <w:rFonts w:ascii="Times New Roman" w:hAnsi="Times New Roman" w:cs="Times New Roman"/>
          <w:sz w:val="28"/>
          <w:szCs w:val="28"/>
          <w:lang w:val="en-US"/>
        </w:rPr>
        <w:t>At the end of the discipline, the current performance is calculated - the average current score (arithmetic mean of all current grades on a traditional scale, rounded to two decimal places). In the last practical lesson, the teacher is obliged to provide information to students on the results of their current academic performance and academic debt (if any), as well as in the implementation of the curriculum in the discipline to fill in the student's record book. To increase the average score in the discipline, the current grades "3" or "4" are not rearranged.</w:t>
      </w:r>
    </w:p>
    <w:p w:rsidR="002F0F54" w:rsidRPr="002F0F54" w:rsidRDefault="002F0F54" w:rsidP="002F0F54">
      <w:pPr>
        <w:spacing w:after="0"/>
        <w:ind w:firstLine="567"/>
        <w:jc w:val="both"/>
        <w:rPr>
          <w:rFonts w:ascii="Times New Roman" w:hAnsi="Times New Roman" w:cs="Times New Roman"/>
          <w:sz w:val="28"/>
          <w:szCs w:val="28"/>
          <w:lang w:val="en-US"/>
        </w:rPr>
      </w:pPr>
      <w:r w:rsidRPr="002F0F54">
        <w:rPr>
          <w:rFonts w:ascii="Times New Roman" w:hAnsi="Times New Roman" w:cs="Times New Roman"/>
          <w:sz w:val="28"/>
          <w:szCs w:val="28"/>
          <w:lang w:val="en-US"/>
        </w:rPr>
        <w:t xml:space="preserve"> Criteria for assessing students' knowledge for current activities:</w:t>
      </w:r>
    </w:p>
    <w:p w:rsidR="002F0F54" w:rsidRPr="002F0F54" w:rsidRDefault="002F0F54" w:rsidP="002F0F54">
      <w:pPr>
        <w:spacing w:after="0"/>
        <w:ind w:firstLine="567"/>
        <w:jc w:val="both"/>
        <w:rPr>
          <w:rFonts w:ascii="Times New Roman" w:hAnsi="Times New Roman" w:cs="Times New Roman"/>
          <w:sz w:val="28"/>
          <w:szCs w:val="28"/>
          <w:lang w:val="en-US"/>
        </w:rPr>
      </w:pPr>
      <w:r w:rsidRPr="002F0F54">
        <w:rPr>
          <w:rFonts w:ascii="Times New Roman" w:hAnsi="Times New Roman" w:cs="Times New Roman"/>
          <w:sz w:val="28"/>
          <w:szCs w:val="28"/>
          <w:lang w:val="en-US"/>
        </w:rPr>
        <w:t>The university uses various forms of control of classes in a particular discipline (oral, written, combined, testing, practical skills, etc.). The results of students' academic performance are presented in the form of assessment on the national scale, 200-point and ECTS scale and have standardized generalized criteria for assessing knowledge: national scale:</w:t>
      </w:r>
    </w:p>
    <w:p w:rsidR="002F0F54" w:rsidRPr="002F0F54" w:rsidRDefault="002F0F54" w:rsidP="002F0F54">
      <w:pPr>
        <w:spacing w:after="0"/>
        <w:ind w:firstLine="567"/>
        <w:jc w:val="both"/>
        <w:rPr>
          <w:rFonts w:ascii="Times New Roman" w:hAnsi="Times New Roman" w:cs="Times New Roman"/>
          <w:sz w:val="28"/>
          <w:szCs w:val="28"/>
          <w:lang w:val="en-US"/>
        </w:rPr>
      </w:pPr>
      <w:r w:rsidRPr="002F0F54">
        <w:rPr>
          <w:rFonts w:ascii="Times New Roman" w:hAnsi="Times New Roman" w:cs="Times New Roman"/>
          <w:sz w:val="28"/>
          <w:szCs w:val="28"/>
          <w:lang w:val="en-US"/>
        </w:rPr>
        <w:t>- a grade of "excellent" is given to a student who systematically worked during the semester, showed during the exam versatile and deep knowledge of the program material, is able to successfully perform tasks provided by the program, mastered the content of basic and additional literature, realized the relationship of individual sections importance for the future profession, showed creative abilities in understanding and using educational material, showed the ability to independently update and replenish knowledge; level of competence - high (creative);</w:t>
      </w:r>
    </w:p>
    <w:p w:rsidR="002F0F54" w:rsidRPr="002F0F54" w:rsidRDefault="002F0F54" w:rsidP="002F0F54">
      <w:pPr>
        <w:spacing w:after="0"/>
        <w:ind w:firstLine="567"/>
        <w:jc w:val="both"/>
        <w:rPr>
          <w:rFonts w:ascii="Times New Roman" w:hAnsi="Times New Roman" w:cs="Times New Roman"/>
          <w:sz w:val="28"/>
          <w:szCs w:val="28"/>
          <w:lang w:val="en-US"/>
        </w:rPr>
      </w:pPr>
      <w:r w:rsidRPr="002F0F54">
        <w:rPr>
          <w:rFonts w:ascii="Times New Roman" w:hAnsi="Times New Roman" w:cs="Times New Roman"/>
          <w:sz w:val="28"/>
          <w:szCs w:val="28"/>
          <w:lang w:val="en-US"/>
        </w:rPr>
        <w:t>- a grade of "good" is given to a student who has shown full knowledge of the curriculum, successfully completes the tasks provided by the program, mastered the basic literature recommended by the program, showed a sufficient level of knowledge of the discipline and is able to update and renew them during further study and professional activity; level of competence - sufficient (constructive-variable);</w:t>
      </w:r>
    </w:p>
    <w:p w:rsidR="002F0F54" w:rsidRPr="002F0F54" w:rsidRDefault="002F0F54" w:rsidP="002F0F54">
      <w:pPr>
        <w:spacing w:after="0"/>
        <w:ind w:firstLine="567"/>
        <w:jc w:val="both"/>
        <w:rPr>
          <w:rFonts w:ascii="Times New Roman" w:hAnsi="Times New Roman" w:cs="Times New Roman"/>
          <w:sz w:val="28"/>
          <w:szCs w:val="28"/>
          <w:lang w:val="en-US"/>
        </w:rPr>
      </w:pPr>
      <w:r w:rsidRPr="002F0F54">
        <w:rPr>
          <w:rFonts w:ascii="Times New Roman" w:hAnsi="Times New Roman" w:cs="Times New Roman"/>
          <w:sz w:val="28"/>
          <w:szCs w:val="28"/>
          <w:lang w:val="en-US"/>
        </w:rPr>
        <w:t xml:space="preserve"> - a grade of "satisfactory" is given to a student who has shown knowledge of the basic curriculum in the amount necessary for further study and further work in the profession, copes with the tasks provided by the program, made some mistakes in answering the exam and exam </w:t>
      </w:r>
      <w:r w:rsidRPr="002F0F54">
        <w:rPr>
          <w:rFonts w:ascii="Times New Roman" w:hAnsi="Times New Roman" w:cs="Times New Roman"/>
          <w:sz w:val="28"/>
          <w:szCs w:val="28"/>
          <w:lang w:val="en-US"/>
        </w:rPr>
        <w:lastRenderedPageBreak/>
        <w:t>tasks, but has the necessary knowledge to overcome mistakes under the guidance of a researcher; level of competence - average (reproductive);</w:t>
      </w:r>
    </w:p>
    <w:p w:rsidR="002F0F54" w:rsidRPr="002F0F54" w:rsidRDefault="002F0F54" w:rsidP="002F0F54">
      <w:pPr>
        <w:spacing w:after="0"/>
        <w:ind w:firstLine="567"/>
        <w:jc w:val="both"/>
        <w:rPr>
          <w:rFonts w:ascii="Times New Roman" w:hAnsi="Times New Roman" w:cs="Times New Roman"/>
          <w:sz w:val="28"/>
          <w:szCs w:val="28"/>
          <w:lang w:val="en-US"/>
        </w:rPr>
      </w:pPr>
      <w:r w:rsidRPr="002F0F54">
        <w:rPr>
          <w:rFonts w:ascii="Times New Roman" w:hAnsi="Times New Roman" w:cs="Times New Roman"/>
          <w:sz w:val="28"/>
          <w:szCs w:val="28"/>
          <w:lang w:val="en-US"/>
        </w:rPr>
        <w:t>- the grade "unsatisfactory" is given to the student who did not show sufficient knowledge of the basic educational and program material, made fundamental mistakes in performance of the tasks provided by the program, cannot use knowledge at the further training without the teacher's help, failed to master skills of independent work; level of competence - low (receptive-productive).</w:t>
      </w:r>
    </w:p>
    <w:p w:rsidR="002F0F54" w:rsidRPr="002F0F54" w:rsidRDefault="002F0F54" w:rsidP="002F0F54">
      <w:pPr>
        <w:spacing w:after="0"/>
        <w:ind w:firstLine="567"/>
        <w:jc w:val="both"/>
        <w:rPr>
          <w:rFonts w:ascii="Times New Roman" w:hAnsi="Times New Roman" w:cs="Times New Roman"/>
          <w:sz w:val="28"/>
          <w:szCs w:val="28"/>
          <w:lang w:val="en-US"/>
        </w:rPr>
      </w:pPr>
      <w:r w:rsidRPr="002F0F54">
        <w:rPr>
          <w:rFonts w:ascii="Times New Roman" w:hAnsi="Times New Roman" w:cs="Times New Roman"/>
          <w:sz w:val="28"/>
          <w:szCs w:val="28"/>
          <w:lang w:val="en-US"/>
        </w:rPr>
        <w:t>Final control in the form of tests is assessed on a two-point scale:</w:t>
      </w:r>
    </w:p>
    <w:p w:rsidR="002F0F54" w:rsidRPr="002F0F54" w:rsidRDefault="002F0F54" w:rsidP="002F0F54">
      <w:pPr>
        <w:spacing w:after="0"/>
        <w:ind w:firstLine="567"/>
        <w:jc w:val="both"/>
        <w:rPr>
          <w:rFonts w:ascii="Times New Roman" w:hAnsi="Times New Roman" w:cs="Times New Roman"/>
          <w:sz w:val="28"/>
          <w:szCs w:val="28"/>
          <w:lang w:val="en-US"/>
        </w:rPr>
      </w:pPr>
      <w:r w:rsidRPr="002F0F54">
        <w:rPr>
          <w:rFonts w:ascii="Times New Roman" w:hAnsi="Times New Roman" w:cs="Times New Roman"/>
          <w:sz w:val="28"/>
          <w:szCs w:val="28"/>
          <w:lang w:val="en-US"/>
        </w:rPr>
        <w:t>- grade "credited" is given to a student who has completed the curriculum of the discipline, has no academic debt; level of competence - high (creative);</w:t>
      </w:r>
    </w:p>
    <w:p w:rsidR="002F0F54" w:rsidRPr="002F0F54" w:rsidRDefault="002F0F54" w:rsidP="002F0F54">
      <w:pPr>
        <w:spacing w:after="0"/>
        <w:ind w:firstLine="567"/>
        <w:jc w:val="both"/>
        <w:rPr>
          <w:rFonts w:ascii="Times New Roman" w:hAnsi="Times New Roman" w:cs="Times New Roman"/>
          <w:sz w:val="28"/>
          <w:szCs w:val="28"/>
          <w:lang w:val="en-US"/>
        </w:rPr>
      </w:pPr>
      <w:r w:rsidRPr="002F0F54">
        <w:rPr>
          <w:rFonts w:ascii="Times New Roman" w:hAnsi="Times New Roman" w:cs="Times New Roman"/>
          <w:sz w:val="28"/>
          <w:szCs w:val="28"/>
          <w:lang w:val="en-US"/>
        </w:rPr>
        <w:t>- the grade "not credited" is given to a student who has not completed the curriculum of the discipline, has academic debt (average score below 3.0 and / or absences); level of competence - low (receptive-productive).</w:t>
      </w:r>
    </w:p>
    <w:p w:rsidR="002F0F54" w:rsidRPr="002F0F54" w:rsidRDefault="002F0F54" w:rsidP="002F0F54">
      <w:pPr>
        <w:spacing w:after="0"/>
        <w:ind w:firstLine="567"/>
        <w:jc w:val="both"/>
        <w:rPr>
          <w:rFonts w:ascii="Times New Roman" w:hAnsi="Times New Roman" w:cs="Times New Roman"/>
          <w:sz w:val="28"/>
          <w:szCs w:val="28"/>
          <w:lang w:val="en-US"/>
        </w:rPr>
      </w:pPr>
      <w:r w:rsidRPr="002F0F54">
        <w:rPr>
          <w:rFonts w:ascii="Times New Roman" w:hAnsi="Times New Roman" w:cs="Times New Roman"/>
          <w:sz w:val="28"/>
          <w:szCs w:val="28"/>
          <w:lang w:val="en-US"/>
        </w:rPr>
        <w:t>Final test. Students who have fully completed the curriculum in the discipline have no academic debt, their average score of current performance is 3.00 or more, in the last class receive a test, which is set as "passed" / "not credited".</w:t>
      </w:r>
    </w:p>
    <w:p w:rsidR="005A2E5B" w:rsidRPr="002F0F54" w:rsidRDefault="002F0F54" w:rsidP="002F0F54">
      <w:pPr>
        <w:spacing w:after="0"/>
        <w:ind w:firstLine="567"/>
        <w:jc w:val="both"/>
        <w:rPr>
          <w:rFonts w:ascii="Times New Roman" w:hAnsi="Times New Roman" w:cs="Times New Roman"/>
          <w:sz w:val="28"/>
          <w:szCs w:val="28"/>
          <w:lang w:val="en-US"/>
        </w:rPr>
      </w:pPr>
      <w:r w:rsidRPr="002F0F54">
        <w:rPr>
          <w:rFonts w:ascii="Times New Roman" w:hAnsi="Times New Roman" w:cs="Times New Roman"/>
          <w:sz w:val="28"/>
          <w:szCs w:val="28"/>
          <w:lang w:val="en-US"/>
        </w:rPr>
        <w:t>Conversion of a traditional national score to a multi-point score (maximum 200 points) is required. If a student receives a minimum grade point average of 3.00 for current performance, even if there are unsatisfactory grades, he receives a credit for the discipline.</w:t>
      </w:r>
    </w:p>
    <w:sectPr w:rsidR="005A2E5B" w:rsidRPr="002F0F54" w:rsidSect="002F0F54">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altName w:val="Century Gothic"/>
    <w:panose1 w:val="020F0502020204030204"/>
    <w:charset w:val="CC"/>
    <w:family w:val="swiss"/>
    <w:pitch w:val="variable"/>
    <w:sig w:usb0="E0002AFF" w:usb1="C000247B" w:usb2="00000009" w:usb3="00000000" w:csb0="000001FF" w:csb1="00000000"/>
  </w:font>
  <w:font w:name="Times New Roman">
    <w:altName w:val="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0F54"/>
    <w:rsid w:val="002F0F54"/>
    <w:rsid w:val="00304D9F"/>
    <w:rsid w:val="005A2E5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EC98411-BF63-4D3E-9CC3-86B66DC121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705</Words>
  <Characters>4024</Characters>
  <Application>Microsoft Office Word</Application>
  <DocSecurity>0</DocSecurity>
  <Lines>33</Lines>
  <Paragraphs>9</Paragraphs>
  <ScaleCrop>false</ScaleCrop>
  <Company/>
  <LinksUpToDate>false</LinksUpToDate>
  <CharactersWithSpaces>4720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2022-06-09T20:51:00Z</dcterms:created>
  <dcterms:modified xsi:type="dcterms:W3CDTF">2022-06-09T20:52:00Z</dcterms:modified>
</cp:coreProperties>
</file>