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DD8" w:rsidRPr="00711DD8" w:rsidRDefault="00711DD8" w:rsidP="00711DD8">
      <w:pPr>
        <w:tabs>
          <w:tab w:val="left" w:pos="284"/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bookmarkStart w:id="0" w:name="_GoBack"/>
      <w:r w:rsidRPr="00711DD8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Збірник тестових завдань з дисципліни </w:t>
      </w:r>
      <w:proofErr w:type="spellStart"/>
      <w:r w:rsidRPr="00711DD8">
        <w:rPr>
          <w:rFonts w:ascii="Times New Roman" w:hAnsi="Times New Roman" w:cs="Times New Roman"/>
          <w:b/>
          <w:sz w:val="28"/>
          <w:szCs w:val="28"/>
          <w:lang w:val="uk-UA"/>
        </w:rPr>
        <w:t>Біофармація</w:t>
      </w:r>
      <w:proofErr w:type="spellEnd"/>
    </w:p>
    <w:bookmarkEnd w:id="0"/>
    <w:p w:rsidR="005A2E5B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Тема 1 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Біофармація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як наукова і навчальна дисципліна. Предмет і завдання 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біофармації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 w:rsidRPr="003A1672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 xml:space="preserve"> 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Основні показники біологічної доступності ліків. Фактори, які впливають на біологічні доступність ліків.»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 яких роках ХХ століття в науковій літературі вживано термін „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біофармація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”?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50-х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60-х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80-х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90-х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40-х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Вкажіть відомий факт, який лежить в основі виникнення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біофармації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встановлення фармакологічної несумісності ліків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виявлення технологічної несумісності ліків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виявлення терапевтичної нееквівалентності ліків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виявлення синергізму дії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виявлення антагонізму дії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назву лікарських препаратів, що випускаються по ліцензії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бренди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дженерики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генерики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копії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фальсифікати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„Біологічно активна частина лікарського препарату, що несе відповідальність за терапевтичний ефект”.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ефективна речовина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ефективність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дистрибуція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системна доступність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„Біологічно активна частина лікарського препарату, що несе відповідальність за терапевтичний ефект”.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ефективна речовина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ефективність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дистрибуція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системна доступність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„Здатність лікарської речовини або лікарського препарату досягати необхідного ефекту”.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ефективна речовина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ефективність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клінічний еквівалент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Вкажіть який термін відповідає наступному твердженню: „Стан, що дозволяє лікарській речовині, введеній в організм, досягти місця впливу”.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терапевтична нееквівалентність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еквівалентність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фармацевтична нееквівалентність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фармацевтичний еквівалент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Вкажіть які процеси відносяться до безпосереднього вивчення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біофармацією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виведення, ефект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вивільнення субстанції із лікарської форми, всмоктування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метаболізм, виведення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всмоктування, розподіл, метаболізм, виведення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диструкція</w:t>
      </w:r>
      <w:proofErr w:type="spellEnd"/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Вкажіть які процеси відносяться до безпосереднього вивчення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біофармацією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виведення, ефект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вивільнення субстанції із лікарської форми, всмоктування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метаболізм, виведення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всмоктування, розподіл, метаболізм, виведення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LADMER</w:t>
      </w:r>
    </w:p>
    <w:p w:rsidR="002A14E3" w:rsidRPr="003A1672" w:rsidRDefault="002A14E3" w:rsidP="003A1672">
      <w:pPr>
        <w:numPr>
          <w:ilvl w:val="0"/>
          <w:numId w:val="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Тверді желатинові капсули призначені для дозування сипких порошкоподібних, гранульованих 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мікрокапсульованих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речовин. Вони мають форму циліндра і складаються із двох частин. Назвіть їх: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стебло і капіляр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корпус і капіляр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корпус і кришечка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корпус і тіло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пульпа і кришечка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Тема 2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Вплив фізичного стану лікарських засобів на швидкість їх вивільнення з лікарських форм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.»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Пацієнтові потрібно приготувати мазь. Вкажіть речовину, яку необхідно ввести в мазеву основу у вигляді водного розчину: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Димедрол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Вазелін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Спермацет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Ментолову олію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Сірка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Послідовність сплаву компонентів мазевих основ здійснюється: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у порядку зростання температури плавлення;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у порядку зменшення температури плавлення;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 першу чергу вуглеводневі основи, потім жирові;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 першу чергу жирові, потім вуглеводневі основи;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компоненти основи розчиняють при нагріванні в жирних або мінеральних маслах.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При виготовленні мазі з протарголом фармацевт допустив помилку при введенні інгредієнту в основу. Як потрібно ввести протаргол в основу?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A. Розтерти з гліцерином, потім з водою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Розтерти в ступці з вазеліном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Розтерти з вазеліновим маслом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Розтерти в ступці з ефіром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Розтерти з ланоліном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При виготовленні присипки фармацевт подрібнив цю речовину зі спиртом. Вкажіть речовину, яка важко подрібнюється: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Стрептоцид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Міді сульфат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Цукор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Глина біла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Тальк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При приготуванню порошків з цією речовиною фармацевт використав окремі терези, окрему ступку та окреме робоче місце. Вкажіть речовину для якої характерна така технологія: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Сірка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Брильянтовий зелений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Міді сульфат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Біла глина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Тальк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Скільки необхідно взяти вазеліну, щоб приготувати 40,0 10 %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стрептоцидової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мазі?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10,0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20,0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36,0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35,0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40,0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Скільки необхідно взяти вазеліну, щоб приготувати 50,0 10 %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стрептоцидової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мазі?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10,0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20,0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35,0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30,0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45,0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До фармацевтичним факторів відноситься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все,за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винятком: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фармацевтичної технології;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фізико-хімічних властивостей;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ступеня дисперсності і поліморфізму лікарської речовини;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виду лікарської форми та способу введення;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сипучості.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Скільки необхідно взяти води очищеної для приготування 50,0 2 % агарового гелю?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50мл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45мл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49мл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40мл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48мл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lastRenderedPageBreak/>
        <w:t>Скільки необхідно взяти емульгатора І для приготування 100,0 емульсійної основи?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2,0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5,0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7,0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10,0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В якому році були відкриті поліморфні модифікації вуглецю?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1756 р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1801 р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1809 р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1811 р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1821 р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Вкажіть який термін відповідає наступному твердженню: „Це властивість хімічної речовини утворювати в різних умовах кристалізації кристали, що відрізняються один від другого класом симетрії або формою, фізичними, а іноді і хімічними властивостями”.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оптична активність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поліморфізм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ступінь чистоти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кристалічність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аморфність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Фармацевт готує мазь суспензійного типу. Яка речовина добре розчинна у воді, але в склад дерматологічних мазей вводиться по типу суспензії: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Новокаїн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Срібла нітрат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Резорцин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Калію йодид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Натрію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бензоат</w:t>
      </w:r>
      <w:proofErr w:type="spellEnd"/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Фармацевт готує мазь суспензійного типу. Яка речовина добре розчинна у воді, але в склад дерматологічних мазей вводиться по типу суспензії: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Цинку сульфат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Калію йодид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Фурацилін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Кофеїн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бензоатнатрію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Магнію сульфат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Вкажіть який термін відповідає наступному твердженню: „Це процес мимовільного переходу в стійкий розчин за допомогою ПАР нерозчинних або важкорозчинних у даному розчиннику”.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гідротопія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солюбілізація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перекристалізація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гідратація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гідроліз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Вкажіть який термін відповідає наступному твердженню: «Це такий фактор, коли одна і таж сама речовина може бути використана в якості лікарського засобу в різних хімічних сполуках (сіль, основа, кислота, ефір та ін.), у яких повністю </w:t>
      </w:r>
      <w:r w:rsidRPr="003A1672">
        <w:rPr>
          <w:rFonts w:ascii="Times New Roman" w:hAnsi="Times New Roman"/>
          <w:sz w:val="28"/>
          <w:szCs w:val="28"/>
          <w:lang w:val="uk-UA"/>
        </w:rPr>
        <w:lastRenderedPageBreak/>
        <w:t>зберігається частина молекули лікарського засобу, що відповідає за фармакологічний ефект».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поліморфізм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проста хімічна модифікація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ступінь іонізації речовини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солюбілізація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гідротопія</w:t>
      </w:r>
      <w:proofErr w:type="spellEnd"/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Пацієнтові потрібно приготувати захисний крем. Яка речовина найбільш оберігає шкіру від дії шкідливих чинників довкілля?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Цинку оксид.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Калію бромід.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Магнію сульфат.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Кальцію хлорид.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Натрію хлорид.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Пацієнтові потрібно приготувати мазь. Вкажіть речовину, яку необхідно ввести в мазеву основу у вигляді водного розчину: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Вазелін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Спермацет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Ментолову олію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калій хлор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Сірка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Пацієнтові потрібно приготувати мазь. Вкажіть речовину, яку необхідно ввести в мазеву основу у вигляді водного розчину: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Вазелін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Спермацет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Ментолову олію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Анальгін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Сірка</w:t>
      </w:r>
    </w:p>
    <w:p w:rsidR="002A14E3" w:rsidRPr="003A1672" w:rsidRDefault="002A14E3" w:rsidP="003A1672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Пацієнтові потрібно приготувати мазь. Вкажіть речовину, яку необхідно ввести в мазеву основу у вигляді водного розчину: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Вазелін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Спермацет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Ментолову олію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Новокаїн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Сірка</w:t>
      </w:r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</w:rPr>
        <w:t>Тема</w:t>
      </w: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3</w:t>
      </w:r>
      <w:r w:rsidRPr="003A1672">
        <w:rPr>
          <w:rFonts w:ascii="Times New Roman" w:hAnsi="Times New Roman" w:cs="Times New Roman"/>
          <w:sz w:val="28"/>
          <w:szCs w:val="28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Вплив природи допоміжних речовин на процес вивільнення лікарських засобів з лікарських форм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.»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В рецепті виписана очна мазь із норсульфазолом-натрію. Вкажіть оптимальну мазеву основу?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Сплав вазеліну із ланоліном (9:1)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Емульсійна основа типу о/в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Сплав вазеліну із парафіном (6:4)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Сплав вазеліну із ланоліном (6:4)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Сплав вазеліну із парафіном (8:2)</w:t>
      </w:r>
    </w:p>
    <w:p w:rsidR="002A14E3" w:rsidRPr="003A1672" w:rsidRDefault="002A14E3" w:rsidP="003A1672">
      <w:pPr>
        <w:pStyle w:val="a3"/>
        <w:numPr>
          <w:ilvl w:val="1"/>
          <w:numId w:val="4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Важливими чинниками, що впливають на вивільнення лікарських речовин з мазей і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супозиторіїв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, є: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A. структурно-механічні властивості основи;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тип основи;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вид упаковки;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спосіб зберігання;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введення активаторів всмоктування.</w:t>
      </w:r>
    </w:p>
    <w:p w:rsidR="002A14E3" w:rsidRPr="003A1672" w:rsidRDefault="002A14E3" w:rsidP="003A1672">
      <w:pPr>
        <w:pStyle w:val="a3"/>
        <w:numPr>
          <w:ilvl w:val="1"/>
          <w:numId w:val="4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Для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супозиторіїв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, виготовлених на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ліпофільній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основі, визначають температуру плавлення, яка не повинна перевищувати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60 С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120 С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25 С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50 С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37 С</w:t>
      </w:r>
    </w:p>
    <w:p w:rsidR="002A14E3" w:rsidRPr="003A1672" w:rsidRDefault="002A14E3" w:rsidP="003A1672">
      <w:pPr>
        <w:pStyle w:val="a3"/>
        <w:numPr>
          <w:ilvl w:val="1"/>
          <w:numId w:val="4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Фармацевт готує мазь на гідрофобній основі. Яку речовину він використає для підвищення температури плавлення і в’язкості основи?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Ланолін безводний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Вазелін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Парафін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Нафта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нафталанська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Жир свинячий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Для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супозиторій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, виготовленні на гідрофільній основі, визначають час розчинення. За ДФУ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супозиторій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повинні розчинятися: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на протязі 10хв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не менше 60 хв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не більше 60хв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на протязі 25хв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40хв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Фармацевт готує мазь на гідрофобній основі. Яку речовину він використає для зниження температури плавлення основи?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Гліцерин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Олія вазелінова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ПЕГ-400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Димексид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Етанол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Хворому необхідно приготувати мазь з ефедрину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гідрохлоридом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(до 5 %) на емульсійній основі. Як вводять цю речовину в дерматологічну мазь: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Розчиненням в невеликій кількості води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У вигляді тонкого порошку по типу суспензії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Розчиненням в підтопленій основі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Розчиненням в підходящій до основи рідині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Сплавленням з основою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До аптеки звернувся пацієнт, якому потрібно приготувати мазь на гідрофільній основі. Яку основу повинен використати провізор для приготування такої мазі: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Поліетиленоксидну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основу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Жир гусячий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Вазелін-ланолінову основу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Вазелін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E. Парафін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Який із перерахованих факторів відноситься до фармацевтичних?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супутні патології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стать хворого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проста хімічна модифікація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час прийому лікарського препарату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вік хворого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Який із перерахованих факторів відноситься до фармацевтичних?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допоміжні речовини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стать хворого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супутні патології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час прийому лікарського препарату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вік хворого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До аптеки звернувся пацієнт, якому потрібно приготувати цинкову пасту. Яка особливість введення цинку оксиду?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Подрібнюють з крохмалем і гліцерином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Подрібнюють з ефіром.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Подрібнюють зі спиртом.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Подрібнюють з частиною розтопленої основи.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Подрібнюють з крохмалем і розтопленою основою.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Фармацевт готує мазь поверхневої дії. Яку основу він повинен використати?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Поліетиленоксидна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основа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Мильно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-гліцеринова основа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Вазелін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Основа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Кутумової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Желатино-гліцеринова основа</w:t>
      </w:r>
    </w:p>
    <w:p w:rsidR="002A14E3" w:rsidRPr="003A1672" w:rsidRDefault="002A14E3" w:rsidP="003A1672">
      <w:pPr>
        <w:pStyle w:val="a3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Фармацевт приготував дерматологічну мазь з резорцином (до 5 %) на гідрофобній основі. Як вводять цю речовину в дерматологічну мазь: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Розчиненням в невеликій кількості води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У вигляді тонкого порошку по типу суспензії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Розчиненням в підтопленій основі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Розчиненням в підходящій до основи рідині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Сплавленням з основою</w:t>
      </w:r>
    </w:p>
    <w:p w:rsidR="002A14E3" w:rsidRPr="003A1672" w:rsidRDefault="002A14E3" w:rsidP="003A1672">
      <w:pPr>
        <w:pStyle w:val="a3"/>
        <w:numPr>
          <w:ilvl w:val="0"/>
          <w:numId w:val="2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Фармацевт приготував дерматологічну мазь з спермацетом (до 5 %) на гідрофобній основі. Як вводять цю речовину в дерматологічну мазь: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Розчиненням в невеликій кількості води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У вигляді тонкого порошку по типу суспензії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Розчиненням в підтопленій основі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Розчиненням в підходящій до основи рідині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Сплавленням з основою</w:t>
      </w:r>
    </w:p>
    <w:p w:rsidR="002A14E3" w:rsidRPr="003A1672" w:rsidRDefault="003A1672" w:rsidP="003A1672">
      <w:pPr>
        <w:pStyle w:val="a3"/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12.</w:t>
      </w:r>
      <w:r w:rsidR="002A14E3" w:rsidRPr="003A1672">
        <w:rPr>
          <w:rFonts w:ascii="Times New Roman" w:hAnsi="Times New Roman"/>
          <w:sz w:val="28"/>
          <w:szCs w:val="28"/>
          <w:lang w:val="uk-UA"/>
        </w:rPr>
        <w:t>Фармацевт приготував дерматологічну мазь з цинку сульфатом (до 5 %) на гідрофобній основі. Як вводять цю речовину в дерматологічну мазь: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Розчиненням в невеликій кількості води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У вигляді тонкого порошку по типу суспензії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Розчиненням в підтопленій основі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Розчиненням в підходящій до основи рідині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E. Сплавленням з основою</w:t>
      </w:r>
    </w:p>
    <w:p w:rsidR="002A14E3" w:rsidRPr="003A1672" w:rsidRDefault="003A1672" w:rsidP="003A1672">
      <w:pPr>
        <w:tabs>
          <w:tab w:val="left" w:pos="284"/>
          <w:tab w:val="left" w:pos="567"/>
        </w:tabs>
        <w:suppressAutoHyphens/>
        <w:spacing w:after="0" w:line="240" w:lineRule="auto"/>
        <w:ind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13.</w:t>
      </w:r>
      <w:r w:rsidR="002A14E3" w:rsidRPr="003A1672">
        <w:rPr>
          <w:rFonts w:ascii="Times New Roman" w:hAnsi="Times New Roman"/>
          <w:sz w:val="28"/>
          <w:szCs w:val="28"/>
          <w:lang w:val="uk-UA"/>
        </w:rPr>
        <w:t xml:space="preserve">Фармацевт приготував мазь на </w:t>
      </w:r>
      <w:proofErr w:type="spellStart"/>
      <w:r w:rsidR="002A14E3" w:rsidRPr="003A1672">
        <w:rPr>
          <w:rFonts w:ascii="Times New Roman" w:hAnsi="Times New Roman"/>
          <w:sz w:val="28"/>
          <w:szCs w:val="28"/>
          <w:lang w:val="uk-UA"/>
        </w:rPr>
        <w:t>дифільній</w:t>
      </w:r>
      <w:proofErr w:type="spellEnd"/>
      <w:r w:rsidR="002A14E3" w:rsidRPr="003A1672">
        <w:rPr>
          <w:rFonts w:ascii="Times New Roman" w:hAnsi="Times New Roman"/>
          <w:sz w:val="28"/>
          <w:szCs w:val="28"/>
          <w:lang w:val="uk-UA"/>
        </w:rPr>
        <w:t xml:space="preserve"> основі з водорозчинною лікарською речовиною з концентрацією водорозчинної речовини до 5%. Виберіть оптимальний варіант технології?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Розчинив у мінімальній кількості води, змішав з основою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Розчинив у вазеліновому маслі і змішав з основою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Розчинив в частині розплавленої основи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Розчинив в спирті і змішав з основою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Розчинив в ефірі, змішав з основою</w:t>
      </w:r>
    </w:p>
    <w:p w:rsidR="002A14E3" w:rsidRPr="003A1672" w:rsidRDefault="002A14E3" w:rsidP="003A1672">
      <w:pPr>
        <w:pStyle w:val="a3"/>
        <w:numPr>
          <w:ilvl w:val="0"/>
          <w:numId w:val="26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Які речовини відносяться до допоміжних?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вода очищена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спирт етиловий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глюкоза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крохмаль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всі відповіді вірні</w:t>
      </w:r>
    </w:p>
    <w:p w:rsidR="002A14E3" w:rsidRPr="003A1672" w:rsidRDefault="002A14E3" w:rsidP="003A1672">
      <w:pPr>
        <w:pStyle w:val="a3"/>
        <w:numPr>
          <w:ilvl w:val="0"/>
          <w:numId w:val="26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Які речовини відносяться до допоміжних?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тальк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аеросил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парафін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поліетиленоксиди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всі відповіді вірні</w:t>
      </w:r>
    </w:p>
    <w:p w:rsidR="002A14E3" w:rsidRPr="003A1672" w:rsidRDefault="002A14E3" w:rsidP="003A1672">
      <w:pPr>
        <w:pStyle w:val="a3"/>
        <w:numPr>
          <w:ilvl w:val="0"/>
          <w:numId w:val="26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Які речовини відносяться до допоміжних?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вазелін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ланолін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крохмаль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глюкоза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всі відповіді вірні</w:t>
      </w:r>
    </w:p>
    <w:p w:rsidR="002A14E3" w:rsidRPr="003A1672" w:rsidRDefault="002A14E3" w:rsidP="003A1672">
      <w:pPr>
        <w:pStyle w:val="a3"/>
        <w:numPr>
          <w:ilvl w:val="0"/>
          <w:numId w:val="26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Які речовини не відносяться до допоміжних?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тальк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стрептоцид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масло какао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спирт етиловий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Вазелін</w:t>
      </w:r>
    </w:p>
    <w:p w:rsidR="002A14E3" w:rsidRPr="003A1672" w:rsidRDefault="002A14E3" w:rsidP="003A1672">
      <w:pPr>
        <w:pStyle w:val="a3"/>
        <w:numPr>
          <w:ilvl w:val="0"/>
          <w:numId w:val="26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Які речовини не відносяться до допоміжних?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лактози моногідрат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сахароза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біла глина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пара-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ацетамінофенол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кальцію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стеарат</w:t>
      </w:r>
      <w:proofErr w:type="spellEnd"/>
    </w:p>
    <w:p w:rsidR="002A14E3" w:rsidRPr="003A1672" w:rsidRDefault="002A14E3" w:rsidP="003A1672">
      <w:pPr>
        <w:pStyle w:val="a3"/>
        <w:numPr>
          <w:ilvl w:val="0"/>
          <w:numId w:val="26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Які речовини не відносяться до допоміжних?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магнія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стеарат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трилон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-Б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норсульфазол-натрій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титана діоксид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вода очищена</w:t>
      </w:r>
    </w:p>
    <w:p w:rsidR="002A14E3" w:rsidRPr="003A1672" w:rsidRDefault="002A14E3" w:rsidP="003A1672">
      <w:pPr>
        <w:pStyle w:val="a3"/>
        <w:numPr>
          <w:ilvl w:val="0"/>
          <w:numId w:val="26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Які речовини не відносяться до допоміжних?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сахароза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трилон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-Б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фурацилін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титана діоксид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вода очищена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222222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</w:rPr>
        <w:t>Тема</w:t>
      </w: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4</w:t>
      </w:r>
      <w:r w:rsidRPr="003A1672">
        <w:rPr>
          <w:rFonts w:ascii="Times New Roman" w:hAnsi="Times New Roman" w:cs="Times New Roman"/>
          <w:sz w:val="28"/>
          <w:szCs w:val="28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Вплив лікарської форми на процес вивільнення лікарських речовин з лікарських препаратів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.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»</w:t>
      </w:r>
    </w:p>
    <w:p w:rsidR="002A14E3" w:rsidRPr="003A1672" w:rsidRDefault="002A14E3" w:rsidP="003A1672">
      <w:pPr>
        <w:numPr>
          <w:ilvl w:val="0"/>
          <w:numId w:val="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 якому порядку потрібно розташувати пероральні лікарські форми по степеню всмоктування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розчини-порошки-суспензії-емульсії-гранули-таблетки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емульсії-суспензії-розчини-порошки-гранули-таблетки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суспензії-емульсії-гранули розчини-порошки-таблетки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розчини-емульсії-суспензії-порошки-гранули-таблетки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суспензії-емульсії-гранули-таблетки-розчини-порошки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„Процес переходу лікарської речовини з місця прийому до кровообігу”.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біолоступність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еквівалентність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системна доступність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абсорбція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„Процес, під час якого виводиться лікарська речовина (препарат) із системи кровообігу через нирки, у сечу, через жовч і слину в кишки і кал, через шкіру, молочні залози і потові залози.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виділення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резорбція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дистрибуція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не має правильної відповіді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„Процес, під час якого розподіляється або розсіюється лікарська речовина з крові в одну або більше число частин, у тканини й органи тіла”.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дистрибуція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чистота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чистота всього тіла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резорбція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Вкажіть які процеси відносяться до безпосереднього вивчення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фармакодинамікою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виведення, ефект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вивільнення субстанції із лікарської форми, всмоктування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метаболізм, виведення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всмоктування, розподіл, метаболізм, виведення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LADMER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які процеси відносяться до безпосереднього вивчення фармакокінетикою?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виведення, ефект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вивільнення субстанції із лікарської форми, всмоктування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C. метаболізм, виведення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всмоктування, розподіл, метаболізм, виведення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LADMER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Гранично допустиме співвідношення при змішуванні порошків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1:1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1:5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1:20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1:2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1:7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Деякі види капсул мають самостійні назви. Виберіть визначення, яке відповідає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медулам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м‘які желатинові капсули з видовженою шийкою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тверда желатинова капсула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мікрокапсулами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плівковою оболонкою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тверді желатинові капсули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мікродраже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жировою оболонкою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окремі частинки ЛР з тонкою оболонкою, розмір яких становить 1 – 5000мкм.;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м‘яка еластична капсула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Деякі види капсул мають самостійні назви. Виберіть визначення, яке відповідає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нанокапсулам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м‘які желатинові капсули з видовженою шийкою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окремі частинки ЛР з тонкою оболонкою, розмір яких становить менше 1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мкм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тверді желатинові капсули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мікродраже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жировою оболонкою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тверда желатинова капсула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мікрокапсулами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плівковою оболонкою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м‘яка та еластична капсула різноманітної форми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Деякі види капсул мають самостійні назви. Виберіть визначення, яке відповідає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мікрокапсулам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м‘які желатинові капсули з видовженою шийкою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окремі частинки ЛР з тонкою оболонкою, розмір яких становить 1 – 5000мкм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окремі частинки ЛР з тонкою оболонкою, розмір яких становить менше 1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мкм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тверда желатинова капсула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мікрокапсулами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плівковою оболонкою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м‘яка та еластична капсула різноманітної форми</w:t>
      </w:r>
    </w:p>
    <w:p w:rsidR="002A14E3" w:rsidRPr="003A1672" w:rsidRDefault="002A14E3" w:rsidP="003A1672">
      <w:pPr>
        <w:pStyle w:val="a3"/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Для того щоб пролонгувати дію нітрогліцерину його застосовують у вигляді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пластирю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капсул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супозиторій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ін’єкцій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інфузій</w:t>
      </w:r>
      <w:proofErr w:type="spellEnd"/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До аптеки звернувся пацієнт, якому потрібно приготувати камфорну мазь. Якої концентрації мазь повинен приготувати фармацевт, керуючись вимогами нормативних документів?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10%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1%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15%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20%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5%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Пацієнту необхідно пройти курс лікування препаратом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метиндол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індометацин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). Яка лікарська форма буде раціональною: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A. таблетки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капсули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супозиторії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мазь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гель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При встановлені впливу виду лікарської форми на процес вивільнення анальгіну методом «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vitro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», як середовище використовують: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воду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кислоту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луг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формалін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ацетон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 зміниться якість желатинових капсул, якщо при формуванні їх методом занурення знизити температуру маси, зазначену в регламенті?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стінки желатинових капсул будуть товстими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стінки желатинових капсул будуть тонкі і крихкі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стінки желатинових капсул будуть з включенням із повітря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стінки желатинових капсул не розчиняться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стінки желатинових капсул будуть дуже твердими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Як називаються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кислостійкі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покриття які використовуються при виробництві таблеток і капсул: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пластифікаторні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ентеросолюбільні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дезінтеграторні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тиксотропні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нерозчинні</w:t>
      </w:r>
    </w:p>
    <w:p w:rsidR="002A14E3" w:rsidRPr="003A1672" w:rsidRDefault="002A14E3" w:rsidP="003A1672">
      <w:pPr>
        <w:numPr>
          <w:ilvl w:val="0"/>
          <w:numId w:val="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Як називаються речовини, що сприяють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деагргації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інкапсулованої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порошкової маси: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тиксотропи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ковзкі речовини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дезінтегратори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атифракційні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речовини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наповнювачі</w:t>
      </w:r>
    </w:p>
    <w:p w:rsidR="002A14E3" w:rsidRPr="003A1672" w:rsidRDefault="002A14E3" w:rsidP="003A1672">
      <w:pPr>
        <w:pStyle w:val="a3"/>
        <w:numPr>
          <w:ilvl w:val="0"/>
          <w:numId w:val="7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Допоміжні речовини в лікарській формі не впливають на: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фармакокінетичні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параметри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зовнішній вигляд, стабільність, зберігання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умови проведення технологічних операцій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однорідність за масою одиниць упаковки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терапевтичну еквівалентність</w:t>
      </w:r>
    </w:p>
    <w:p w:rsidR="002A14E3" w:rsidRPr="003A1672" w:rsidRDefault="002A14E3" w:rsidP="003A1672">
      <w:pPr>
        <w:pStyle w:val="a3"/>
        <w:numPr>
          <w:ilvl w:val="0"/>
          <w:numId w:val="7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</w:rPr>
      </w:pPr>
      <w:proofErr w:type="spellStart"/>
      <w:r w:rsidRPr="003A1672">
        <w:rPr>
          <w:rFonts w:ascii="Times New Roman" w:hAnsi="Times New Roman"/>
          <w:sz w:val="28"/>
          <w:szCs w:val="28"/>
        </w:rPr>
        <w:t>Пацієнтові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потрібно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приготувати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безжировий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крем. </w:t>
      </w:r>
      <w:proofErr w:type="spellStart"/>
      <w:r w:rsidRPr="003A1672">
        <w:rPr>
          <w:rFonts w:ascii="Times New Roman" w:hAnsi="Times New Roman"/>
          <w:sz w:val="28"/>
          <w:szCs w:val="28"/>
        </w:rPr>
        <w:t>Які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речовини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можна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використати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як основу такого крему?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Олію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соняшникову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бавовникову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>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Олію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вазелінову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Метилцелюлозна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основа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Вазелін-ланолінову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основу.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</w:t>
      </w:r>
      <w:proofErr w:type="spellEnd"/>
    </w:p>
    <w:p w:rsidR="002A14E3" w:rsidRPr="003A1672" w:rsidRDefault="002A14E3" w:rsidP="003A1672">
      <w:pPr>
        <w:pStyle w:val="a3"/>
        <w:numPr>
          <w:ilvl w:val="0"/>
          <w:numId w:val="7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</w:rPr>
      </w:pPr>
      <w:proofErr w:type="spellStart"/>
      <w:r w:rsidRPr="003A1672">
        <w:rPr>
          <w:rFonts w:ascii="Times New Roman" w:hAnsi="Times New Roman"/>
          <w:sz w:val="28"/>
          <w:szCs w:val="28"/>
        </w:rPr>
        <w:lastRenderedPageBreak/>
        <w:t>Пацієнтові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потрібно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приготувати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безжировий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крем. </w:t>
      </w:r>
      <w:proofErr w:type="spellStart"/>
      <w:r w:rsidRPr="003A1672">
        <w:rPr>
          <w:rFonts w:ascii="Times New Roman" w:hAnsi="Times New Roman"/>
          <w:sz w:val="28"/>
          <w:szCs w:val="28"/>
        </w:rPr>
        <w:t>Які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речовини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можна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використати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як основу такого крему?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Олію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соняшникову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бавовникову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>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Олію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вазелінову</w:t>
      </w:r>
      <w:proofErr w:type="spellEnd"/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Желатино-гліцеринову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основу.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Вазелін-ланолінову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основу.</w:t>
      </w:r>
    </w:p>
    <w:p w:rsidR="002A14E3" w:rsidRPr="003A1672" w:rsidRDefault="002A14E3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</w:t>
      </w:r>
      <w:proofErr w:type="spellEnd"/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A14E3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  <w:lang w:val="uk-UA" w:eastAsia="ar-SA"/>
        </w:rPr>
      </w:pPr>
      <w:r w:rsidRPr="003A1672">
        <w:rPr>
          <w:rFonts w:ascii="Times New Roman" w:hAnsi="Times New Roman" w:cs="Times New Roman"/>
          <w:sz w:val="28"/>
          <w:szCs w:val="28"/>
        </w:rPr>
        <w:t>Тема</w:t>
      </w: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5</w:t>
      </w:r>
      <w:r w:rsidRPr="003A1672">
        <w:rPr>
          <w:rFonts w:ascii="Times New Roman" w:hAnsi="Times New Roman" w:cs="Times New Roman"/>
          <w:sz w:val="28"/>
          <w:szCs w:val="28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Вплив шляху введення та простої хімічної модифікації лікарських речовин на процес їх всмоктування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.»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„Частина загальної абсорбованої дози лікарської речовини, що попадає в систему кровообігу після орального прийому”.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терапевтична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фармацевтична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відносна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системна доступність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Найбільш швидкий фармакологічний ефект розвивається при введенні лікарських речовин: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Підшкірно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Ректально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Перорально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Внутрішньовенно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Внутрішньом'язово</w:t>
      </w:r>
      <w:proofErr w:type="spellEnd"/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У хворого П., 45 років тривалий час спостерігаються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стенокардитичні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болі. Прийом нітратів не завжди регулярний внаслідок характеру праці. Лікар порадив нітрат продовженої дії, який не потребує контролю прийому протягом дня. Яка форма ЛЗ дозволяє це виконати?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Гранула.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Таблетка.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Пластир.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Капсула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Розчин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Хто вперше відкрив явище поліморфізму?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Буше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Халабала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Деві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Сало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Хаджай</w:t>
      </w:r>
      <w:proofErr w:type="spellEnd"/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Час розчинення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супозиторіїв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на гідрофільній основі повинен складати не більш: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20 хв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30 хв.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45 хв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1 годину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2 години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Чи допустима довільна заміна якого-небудь іона в молекулі лікарської речовини, виходячи з чисто технологічних або економічних міркувань: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недопустима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допустима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допустима лише з технологічних міркувань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допустима лише з економічних міркувань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допустима лише з дозволу керівника підприємства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Що розуміють при використанні терміну агрегатний стан лікарських речовин?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електропровідність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розчинність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аморфність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поліморфізм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Що розуміють при використанні терміну агрегатний стан лікарських речовин?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електропровідність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розчинність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кристалічність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поліморфізм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Що розуміють при використанні терміну фізико-хімічні властивості лікарських речовин?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поліморфізм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фізико-хімічні властивості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ступінь чистоти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всі відповіді правильні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Яка із перерахованих сполук не відноситься до поліморфних модифікацій вуглецю?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вугілля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алмаз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графіт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граніт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Гравій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Який з наведених показників впливає на розмір забарвленої зони в ході проведення дослідження мазі стрептоциду методом агарових пластинок?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агрегатний стан стрептоциду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ступінь подрібнення стрептоциду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явище поліморфізму в мазі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кількісний вміст стрептоциду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чистота субстанції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Який із перерахованих факторів відноситься до фармацевтичних?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фізичний стан лікарської речовини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стать хворого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супутні патології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час прийому лікарського препарату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E. вагітність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Який із перерахованих факторів відноситься до фармацевтичних?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технологічний процес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стать хворого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супутні патології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час прийому лікарського препарату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вік хворого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Який із перерахованих факторів не відноситься до фармацевтичних?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допоміжні речовини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проста хімічна модифікація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лікарська форма і шляхи її введення в організм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стать хворого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технологічний процес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При виготовлені розчину новокаїну 0,5% його стабілізують розчином: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0,1 н розчином НСІ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0,1 н розчином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NaOH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0,1 н розчином KOH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0,1 н розчином Na2SO4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не стабілізують</w:t>
      </w:r>
    </w:p>
    <w:p w:rsidR="00933D1C" w:rsidRPr="003A1672" w:rsidRDefault="00933D1C" w:rsidP="003A1672">
      <w:pPr>
        <w:pStyle w:val="a3"/>
        <w:numPr>
          <w:ilvl w:val="0"/>
          <w:numId w:val="9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</w:rPr>
      </w:pPr>
      <w:proofErr w:type="spellStart"/>
      <w:r w:rsidRPr="003A1672">
        <w:rPr>
          <w:rFonts w:ascii="Times New Roman" w:hAnsi="Times New Roman"/>
          <w:sz w:val="28"/>
          <w:szCs w:val="28"/>
        </w:rPr>
        <w:t>Скільки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необхідно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взяти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етиленгліколю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Pr="003A1672">
        <w:rPr>
          <w:rFonts w:ascii="Times New Roman" w:hAnsi="Times New Roman"/>
          <w:sz w:val="28"/>
          <w:szCs w:val="28"/>
        </w:rPr>
        <w:t>приготування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100,0 </w:t>
      </w:r>
      <w:proofErr w:type="spellStart"/>
      <w:r w:rsidRPr="003A1672">
        <w:rPr>
          <w:rFonts w:ascii="Times New Roman" w:hAnsi="Times New Roman"/>
          <w:sz w:val="28"/>
          <w:szCs w:val="28"/>
        </w:rPr>
        <w:t>проксанолової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основи</w:t>
      </w:r>
      <w:proofErr w:type="spellEnd"/>
      <w:r w:rsidRPr="003A1672">
        <w:rPr>
          <w:rFonts w:ascii="Times New Roman" w:hAnsi="Times New Roman"/>
          <w:sz w:val="28"/>
          <w:szCs w:val="28"/>
        </w:rPr>
        <w:t>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>A. 14,0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>B. 21,0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>C. 28,0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>D. 30,0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>E. 44,0</w:t>
      </w:r>
    </w:p>
    <w:p w:rsidR="00933D1C" w:rsidRPr="003A1672" w:rsidRDefault="00933D1C" w:rsidP="003A1672">
      <w:pPr>
        <w:pStyle w:val="a3"/>
        <w:numPr>
          <w:ilvl w:val="0"/>
          <w:numId w:val="9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</w:rPr>
      </w:pPr>
      <w:proofErr w:type="spellStart"/>
      <w:r w:rsidRPr="003A1672">
        <w:rPr>
          <w:rFonts w:ascii="Times New Roman" w:hAnsi="Times New Roman"/>
          <w:sz w:val="28"/>
          <w:szCs w:val="28"/>
        </w:rPr>
        <w:t>Пацієнтові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потрібно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приготувати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безжировий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крем. </w:t>
      </w:r>
      <w:proofErr w:type="spellStart"/>
      <w:r w:rsidRPr="003A1672">
        <w:rPr>
          <w:rFonts w:ascii="Times New Roman" w:hAnsi="Times New Roman"/>
          <w:sz w:val="28"/>
          <w:szCs w:val="28"/>
        </w:rPr>
        <w:t>Які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речовини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можна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</w:rPr>
        <w:t>використати</w:t>
      </w:r>
      <w:proofErr w:type="spellEnd"/>
      <w:r w:rsidRPr="003A1672">
        <w:rPr>
          <w:rFonts w:ascii="Times New Roman" w:hAnsi="Times New Roman"/>
          <w:sz w:val="28"/>
          <w:szCs w:val="28"/>
        </w:rPr>
        <w:t xml:space="preserve"> як основу такого крему?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Олію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соняшникову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бавовникову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Олію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вазелінову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Карбополова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основа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Вазелін-ланолінову</w:t>
      </w:r>
      <w:proofErr w:type="spellEnd"/>
      <w:r w:rsidRPr="003A1672">
        <w:rPr>
          <w:rFonts w:ascii="Times New Roman" w:hAnsi="Times New Roman" w:cs="Times New Roman"/>
          <w:sz w:val="28"/>
          <w:szCs w:val="28"/>
        </w:rPr>
        <w:t xml:space="preserve"> основу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3A1672">
        <w:rPr>
          <w:rFonts w:ascii="Times New Roman" w:hAnsi="Times New Roman" w:cs="Times New Roman"/>
          <w:sz w:val="28"/>
          <w:szCs w:val="28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</w:rPr>
        <w:t>Вазелін</w:t>
      </w:r>
      <w:proofErr w:type="spellEnd"/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Перемішування середовища розчинення забезпечує: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рівномірну концентрацію лікарської речовини;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відтворюваність результатів досвіду;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збільшення дифузії;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можливість зміни швидкості розчинення і типу кінетики;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фармакологічну активність.</w:t>
      </w:r>
    </w:p>
    <w:p w:rsidR="00933D1C" w:rsidRPr="003A1672" w:rsidRDefault="00933D1C" w:rsidP="003A1672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На якому етапі дослідження методом агарових пластинок використовується реактив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ферум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(ІІІ) хлорид?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додається до агару при приготуванні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вводимо в агар після його застигання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вводимо в мазь перед використанням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наносимо на мазь після заповнення агарових лунок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додаємо одночасно в мазь і агар</w:t>
      </w:r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</w:rPr>
        <w:lastRenderedPageBreak/>
        <w:t>Тема</w:t>
      </w:r>
      <w:r w:rsidR="003A1672">
        <w:rPr>
          <w:rFonts w:ascii="Times New Roman" w:hAnsi="Times New Roman" w:cs="Times New Roman"/>
          <w:sz w:val="28"/>
          <w:szCs w:val="28"/>
          <w:lang w:val="uk-UA"/>
        </w:rPr>
        <w:t xml:space="preserve"> 6</w:t>
      </w:r>
      <w:r w:rsidRPr="003A1672">
        <w:rPr>
          <w:rFonts w:ascii="Times New Roman" w:hAnsi="Times New Roman" w:cs="Times New Roman"/>
          <w:sz w:val="28"/>
          <w:szCs w:val="28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Вплив технологічних факторів на швидкість розчинення таблеток та стабільність ін`єкційних розчинів. Терапевтична нееквівалентність лікарських препаратів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.»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 рецепті виписана присипка, до складу якої входить глюкоза, кислота борна і анальгін в рівних кількостях. Вкажіть інгредієнт, який подрібнюють в першу чергу: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Кислота борна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Анальгін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Суміш кислоти борної і глюкози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Суміш анальгіну і кислоти борної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Глюкоза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Викладач на лабораторному занятті звернувся до студентів із запитанням: “Які речовини із наведеного переліку відносяться до барвних?” Вкажіть правильну відповідь: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Етакредину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лактат, протаргол, фурацилін;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Фурацилін, протаргол, сірка, міді сульфат;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Сірка, міді сульфат, протаргол, коларгол;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Рибофлавін, протаргол, сірка, міді сульфат;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Фурацилін,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етакредину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лактат,акрихін</w:t>
      </w:r>
      <w:proofErr w:type="spellEnd"/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Викладач попросив студентів перерахувати основні вимоги, які ставляться до порошків. Із перелічених властивостей вкажіть неправильну відповідь: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Однорідність змішування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Оптимальна дисперсність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Сипучість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Оптимальна розчинність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Стабільність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метод одержання таблеток, що забезпечує найбільш швидке вивільнення лікарської речовини: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через освіту твердих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дисперсій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через вологу грануляцію;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прямим пресуванням;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формуванням;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через структурну грануляцію.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основні вимоги, які ставляться до порошків: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Сипучість, однорідність змішування, точність дозування, стабільність, оптимальна дисперсність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Сипучість, точність дозування, оптимальна розчинність, рівномірний розподіл речовини по всій масі порошку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Сипучість, однорідність змішування, стабільність, оптимальна розчинність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Однорідність змішування, сипучість, оптимальна розчинність,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стабідьність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Стабільність, стерильність, оптимальна розчинність.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Для введення лікарських речовин в основу при гомогенізації мазей в заводському виробництві використовують: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магнітострикційні випромінювач;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паровий змійовик;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реактор з РПА;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жорнові млини;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E. ультразвукова установка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Для відпустки ін'єкційних розчинів застосовують флакони: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Лужного скла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Нейтрального скла марки НС-1, НС-2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Парфумерні флакони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Кисле скло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Борне скло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Для інтенсифікації процесів, що відбуваються при виготовлені емульсійних, суспензійних і комбінованих мазей, використовують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РПА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дискова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мазетерка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дисмембратор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змішувач „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Юнітрон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”,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нутч-фільтр.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Для приготування мазі фармацевт додатково використав парафін. Вказати яку роль виконує парафін у технології 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ущільнювач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основа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консервант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для диспергування порошків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емульгатор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Для приготування очної примочки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етакридину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лактатом провізор-технолог використав в якості допоміжної речовини для створення ізотонічної концентрації натрію хлорид. Оцініть дії провізора.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ізотонування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потрібно використати натрію сульфат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ізотонування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потрібно використати кислоту борну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ізотонування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потрібно використати розчин глюкози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ізотонування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потрібно використати натрію нітрат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Очні примочки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етакридину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лактатом не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ізотонують</w:t>
      </w:r>
      <w:proofErr w:type="spellEnd"/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Для приготування присипки з натрієм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тетраборатом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цю речовину подрібнювали в присутності допоміжної речовини. Вкажіть її: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Вода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Гліцерин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Спирт етиловий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Димекси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Олія вазелінова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Для фільтрування спиртового розчину йоду на заводі був використаний нутч-фільтр із залізною ємністю. Які технологічні порушення виробництва спиртового розчину йоду були допущені?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Технологія вірна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не допускається контакт заліза з йодом на виробництві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не допускається використання нутч-фільтра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не допускається використання нутч-фільтра і контакт заліза з йодом на виробництві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розчин йоду на заводі взагалі не фільтрують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Для яких лікарських речовин використовують технологію заморожування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вітамінів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B. ферментів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гормонів,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антибіотиків,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сульфаніламідів.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До якої температури необхідно нагріти термостат, щоб можна було в ньому помістити чашки з агаром?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35 °С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36 °С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37 °С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39 °С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38 °С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Завод по виробництву олійних ін’єкційних розчинів отримав ампули з маркуванням: ІП-2В, УСП-1, ІП-2, АБ-1, ВВ-2. Які з них доцільно використати у виробництві?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ІП-2В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УСП-1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ВВ-2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АБ-1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ІП-2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Збільшити фармацевтичну доступність таблеток, що містять важкорозчинні у воді лікарська речовина, можливо: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зменшуючи ступінь дисперсності субстанції;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вводячи оптимальну кількість ПАР;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вводячи оптимальну кількість допоміжних речовин;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використовуючи грануляцію;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змінюючи форму кристалів.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Згідно правила Вант-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Гоффа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при підвищенні температури на 10 0С фізико-хімічні процеси, що протікають у ліках, прискорюються у: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2-4 рази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8-10 раз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4-8 раз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2 рази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10 і більше раз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Інтервал часу від початку виготовлення розчину для ін'єкцій до стерилізації не повинен перевищувати: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 година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2 годин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3 години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4 години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24 години</w:t>
      </w:r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Методом прямого пресування одержують таблетки із таких лікарських речовин, які відповідають наступним вимогам: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добра пружність,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ізодіаметрична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форма кристалів, насипна маса, добра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пресованність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пористість, добра розчинність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добра сипучість,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пресованність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ізодіаметрична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форма кристалів, низька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адгезійна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здатність до прес-інструменту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D. низька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адгезійна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здатність до прес-інструменту, пористість, пружність,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ізодіаметрична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форма кристалів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добра пружність,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ізодіаметрична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форма кристалів, насипна маса, добра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пресованність</w:t>
      </w:r>
      <w:proofErr w:type="spellEnd"/>
    </w:p>
    <w:p w:rsidR="00933D1C" w:rsidRPr="003A1672" w:rsidRDefault="00933D1C" w:rsidP="003A1672">
      <w:pPr>
        <w:numPr>
          <w:ilvl w:val="0"/>
          <w:numId w:val="1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На виробництві 10% розчину кальцію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глюконату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для ін’єкцій було проведено розчинення при кімнатній температурі. Вкажіть на недоліки в технології і їх ймовірні наслідки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Приготування 10% розчину кальцію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глюконату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проводять при нагріванні протягом 3 год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Технолог вчинив все вірно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Приготування 10% розчину кальцію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глюконату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проводять при нагріванні протягом 1 год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Приготування 10% розчину кальцію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глюконату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проводять при охолодженні протягом 1 год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Приготування 10% розчину кальцію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глюконату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проводять в гомогенізаторах</w:t>
      </w:r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Тема7: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Фармако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-технологічні методи оцінки розпаду, розчинності та вивільнення лікарських речовин з лікарських препаратів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.»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num" w:pos="360"/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Вибрати найбільш часто використовувані методи аналізу лікарських препаратів у біологічних пробах: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мікробіологічні;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хроматографічні;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хроматомас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-спектроскопічний;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спектро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-і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фотоколориметричні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хронофармакологіческіе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„Гіпотетичний обсяг ділянки тіла, що був позбавлений від відповідної речовини за одиницю часу”.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дистрибуція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чистота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чистота всього тіла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резорбція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Для визначення розчинення лікарської речовини з таблеток ДФ рекомендує прилади типу: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«хитна корзина»;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«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Резомат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»;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«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Сарторіус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»;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«обертовий кошик»;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мішалка над диском.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диспергирування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лікарської речовини і гомогенізації мазей використовується: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дезінтегратор;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РПА;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ексцельсіор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дисмембратори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кульовий млин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Фармацевтичну доступність мазей визначають методами: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A. пасивної дифузії;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дифузії в гель;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мікроскопії;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забарвлених комплексів;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діалізу через напівпроникну мембрану.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Для проведення фармакопейного тесту визначення «розчинення» нам необхідно використати такий прилад: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прилад з лопаттю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РПА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гомогенізатор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реактор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фріабілятор</w:t>
      </w:r>
      <w:proofErr w:type="spellEnd"/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Для стандартизації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супозиторій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, які виготовляють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ліпофільній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основі, проводять визначення: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органолептично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часу розчинення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температури плавлення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зміни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в‘язкість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До однофазним моделям вивільнення лікарських речовин з твердих дозованих ЛФ відносяться прилад: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«Обертовий кошик»;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апарат «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Сімакс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";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Varian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VK - 700;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Резомат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II;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Сарторіус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З якою метою лабораторні зразки поміщаються в термостат?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для активації реактиву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для кращого вивільнення діючої речовини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для проходження процесу поліморфізму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для зміни консистенції мазі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для зміни консистенції агару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clear" w:pos="720"/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З якою метою лабораторні зразки поміщаються в термостат?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для активації реактиву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ферум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(ІІІ) хлориду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для кращого вивільнення прополісу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для проходження процесу поліморфізму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для зміни консистенції мазі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для зміни консистенції агару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Метод діалізу через напівпроникну мембрану використовують для оцінки якості лікарських форм: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мазей;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м'яких капсул;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пролонгованих таблеток;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порошків, нерозчинних у воді;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таблеток з добре розчинною лікарською речовиною.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Метод діалізу через напівпроникну мембрану використовують для оцінки якості лікарських форм: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A. лініменти;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твердих капсул;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пролонгованих таблеток;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порошків, нерозчинних у воді;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таблеток з добре розчинною лікарською речовиною.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На якому етапі дослідження методом агарових пластинок використовується реактив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Ерліха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додається до агару при приготування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вводимо в агар після його застигання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вводимо в мазь перед використанням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наносимо на мазь після заповнення агарових лунок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Що використовують як розчин порівняння в спектрофотометричному методі визначення вмісту фенольних сполук прополісу в діалізаті?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вода очищена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вода дистильована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спирт етиловий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стандартний розчин фенольних сполук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розчин прополісу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Який з наведених показників визначається при аналізі забарвлених зон в методі агарових пластинок?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колір забарвленої зони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інтенсивність забарвлення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діаметр забарвленої зони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глибина забарвленої зони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зміну кольору зони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Якої концентрації необхідно взяти реактив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ферум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(ІІІ) хлорид, який додають до агару?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2 %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5 %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10 %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20 %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Якої концентрації необхідно взяти спирт для подрібнення стрептоциду?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40 %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60 %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70 %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90 %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Якої концентрації необхідно взяти спирт етиловий, як розчин порівняння в спектрофотометричному методі визначення фенольних сполук?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60 %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70 %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90 %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96 %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40 %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На якому етапі дослідження методом агарових пластинок використовується реактив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ферум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(ІІІ) хлорид?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додається до агару при приготуванні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B. вводимо в агар після його застигання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вводимо в мазь перед використанням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наносимо на мазь після заповнення агарових лунок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додаємо одночасно в мазь і агар</w:t>
      </w:r>
    </w:p>
    <w:p w:rsidR="00933D1C" w:rsidRPr="003A1672" w:rsidRDefault="00933D1C" w:rsidP="003A1672">
      <w:pPr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Підприємство виготовляє олійні розчини. При виробництві олійного розчину для ін’єкцій була використана як розчинник вазелінова олія, а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ампулювання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– ампули зі скла марки НС-3. Оцініть дії технолога.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Технолог вчинив правильно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ампулювання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олійних розчинів доцільно використовувати ампули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безборного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скла марки АБ – 1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ампулювання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олійних розчинів доцільно використовувати ампули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безборного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скла марки НС – 1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ампулювання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олійних розчинів доцільно використовувати ампули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безборного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скла марки НС – 2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ампулювання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олійних розчинів доцільно використовувати ампули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безборного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скла марки НС – 5</w:t>
      </w:r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Тема 8: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Біоеквівалентність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лікарських засобів. Оцінка 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біоеквівалентності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.»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Вибірку з яких препаратів потрібно робити для визначення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біоеквівалентності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препаратів різних заводів виробників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препаратів різних країн виробників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препаратів які виготовлені одним заводом, але різних серій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препаратів які виготовлені одним заводом, але однієї серії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препаратів різних заводів виробників; препаратів які виготовлені одним заводом, але різних серій.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“Стан, що дозволяє лікарській речовині при введеній в організм, досягти місця впливу.”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відносна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біологічна доступність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абсолютна біологічна доступність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терапевтична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біоеквівалентність</w:t>
      </w:r>
      <w:proofErr w:type="spellEnd"/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„Відповідність кількості лікарської речовини (засобу) або лікарського препарату аналітичної нормативної документації або ідентичність ефекту досліджуваного засобу препаратові порівняння”.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системна доступність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резорбція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„Еквівалент лікарського препарату, що після застосування однакових доз дає однаковий терапевтичний ефект, перевірений на якому-небудь симптомі або на лікуванні хвороби”.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клінічний еквівалент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біоеквівалентність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фармацевтичний еквівалент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„Загальна константа, що визначає швидкість проникнення лікарської речовини з місця введення в організм через біологічну мембрану”.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константа елімінації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константа швидкості вивільнення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LADMER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„Нерівність терапевтичної дії тих самих лікарських препаратів в однакових дозах, приготовлених різними виробниками або тим же заводом, але різних серій”.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клінічний еквівалент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біоеквівалентність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фармацевтичний еквівалент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„Нерівність терапевтичної дії тих самих лікарських препаратів в однакових дозах, приготовлених різними виробниками або тим же заводом, але різних серій”.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терапевтична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фармацевтична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фармацевтичний еквівалент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Вкажіть який термін відповідає наступному твердженню: „Це лікарський препарат, що містить однакову кількість терапевтично аналогічної речовини у визначеній лікарській формі який відповідає вимогам, що визначаються технологічними нормами”.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клінічний еквівалент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біоеквівалентність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фармацевтичний еквівалент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Вкажіть який термін відповідає наступному твердженню: „Чистота гіпотетичного обсягу плазми в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мол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(обсяг дистрибуції), за допомогою якої організм звільняється від лікарської речовини, виділяючи його через нирки, жовч, легені, шкіру 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т.д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дистрибуція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чистота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чистота всього тіла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резорбція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біофармацевтичної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точки зору індиферентними речовинами являють: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A. цукру;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коригенти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ПАР;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консерванти;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нічого з перерахованого вище.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Можливі причини терапевтичної неадекватності лікарських препаратів, випущених різними заводами: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технологія;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доза лікарської речовини;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стать і вік хворого;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шляхи введення;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лікарська форма.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Найбільш швидкий фармакологічний ефект розвивається при введенні лікарських речовин: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Підшкірно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Ректально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Перорально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Внутрішньовенно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Внутрішньом'язово</w:t>
      </w:r>
      <w:proofErr w:type="spellEnd"/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При якому шляху ведення лікарських препаратів, кількість факторів які будуть впливати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лікарства буде найбільшою: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ректальний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інгаляційний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пероральний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парентеральний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сублінгвальний</w:t>
      </w:r>
      <w:proofErr w:type="spellEnd"/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Ректальний шлях ведення ліків забезпечує швидке всмоктування їх. При якому захворюванні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лікарських препаратів буде погіршуватися: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грип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ГРВЗ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геморой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ангіна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подагра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У хворого Д., 37 років вводили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парентерально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антибіотик. Але з приводу високої ціни препарату хворий відмовився від нього. Лікар запропонував препарат-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генерик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нижчою ціною, який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біоеквівалентний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до бренда. Що насамперед мав на увазі лікар, говорячи при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біоеквівалентність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Не має побічних дій.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Випускається тією ж фірмою.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Досягає тієї ж концентрації у крові при введенні тієї ж дози.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Має стільки ж лікарських форм.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Має ту ж саму країну-виробника.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Фармацевтичну доступність мазей визначають методами: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пасивної дифузії;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дифузії в гель;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мікроскопії;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забарвлених комплексів;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E. діалізу через напівпроникну мембрану.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Хворому Д., 67 років, який страждає на хронічний гепатит, лікар призначив препарат у половинній дозі. Якого ефекту хоче уникнути лікар таким призначенням?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Тахіфілаксія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Кумуляція.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Звикання.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Ідіосинкразія.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Сенсибілізація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Часом зміни в лікарський речовинах неможна визначити хімічними методами, тоді застосовують: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фармакологічні методи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біологічні методи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фармацевтичні методи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клінічні методи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гігієнічні методи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Яка температура середовища повинна бути для проведення фармакопейного тесту визначення «розчинення»: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37 0С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36 0С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38 0С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25 0С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21 0С</w:t>
      </w:r>
    </w:p>
    <w:p w:rsidR="00933D1C" w:rsidRPr="003A1672" w:rsidRDefault="00933D1C" w:rsidP="003A1672">
      <w:pPr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Яка фірма виробник лікарських препаратів має право випускати лікарський препарат під торговою назвою «Аспірин»: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Дарниця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Фармак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Stirol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Astellas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Bayer</w:t>
      </w:r>
      <w:proofErr w:type="spellEnd"/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</w:rPr>
        <w:t>Тема</w:t>
      </w: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9</w:t>
      </w:r>
      <w:r w:rsidRPr="003A1672">
        <w:rPr>
          <w:rFonts w:ascii="Times New Roman" w:hAnsi="Times New Roman" w:cs="Times New Roman"/>
          <w:sz w:val="28"/>
          <w:szCs w:val="28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proofErr w:type="spellStart"/>
      <w:r w:rsidRPr="003A1672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Біодоступність</w:t>
      </w:r>
      <w:proofErr w:type="spellEnd"/>
      <w:r w:rsidRPr="003A1672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 xml:space="preserve"> ліків. Абсолютна, відносна </w:t>
      </w:r>
      <w:proofErr w:type="spellStart"/>
      <w:r w:rsidRPr="003A1672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біодоступність</w:t>
      </w:r>
      <w:proofErr w:type="spellEnd"/>
      <w:r w:rsidRPr="003A1672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 xml:space="preserve">. Класифікація факторів, що впливають на </w:t>
      </w:r>
      <w:proofErr w:type="spellStart"/>
      <w:r w:rsidRPr="003A1672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біодоступність</w:t>
      </w:r>
      <w:proofErr w:type="spellEnd"/>
      <w:r w:rsidRPr="003A1672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 xml:space="preserve"> ліків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.»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1. Вкажіть який термін відповідає наступному твердженню: „Виражена у відсотках кількість лікарської речовини, вивільненої з лікарської форми, що після його введення досягає рецептора в кількості, достатньому для того, щоб викликати біологічний ефект”.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терапевтична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фармацевтична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відносна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абсолютна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2. Вкажіть який термін відповідає наступному твердженню: „Кількість лікарської речовини, введеної в лікарській формі внутрішньовенно, що надходить у кровообіг без впливу ефекту першого проходження через печінку”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терапевтична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C. фармацевтична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відносна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абсолютна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3. Вкажіть який термін відповідає наступному твердженню: „Нерівність терапевтичної дії тих самих лікарських препаратів в однакових дозах, приготовлених різними виробниками або тим же заводом, але різних серій”.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терапевтична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фармацевтична нееквівалентність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фармацевтичний еквівалент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4. Вкажіть який термін відповідає наступному твердженню: „Опис змін у часі концентрацій введеного лікарського засобу і його метаболітів в організмі; охоплює такі транспортні процеси діючої речовини і його метаболітів в організмі, як всмоктування, розподіл,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біотрасформація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і елімінація”.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еквівалентність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системна доступність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фармакокінетика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абсорбція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5. До екзогенних факторів, що впливає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належать: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сезони року;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температура;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фармацевтичні фактори;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клінічні;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патофізіологічні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6. До ендогенних факторів, що впливає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належать: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маса тіла;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проста хімічна модифікація;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фармацевтичні фактори;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фізичний стан речовини;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поліморфізм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7. До якого часу не приділяли уваги способу виготовлення лікарських препаратів як фактору, який впливає на ефективність лікарських препаратів?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до 60-х років ХХ століття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до 60-х років ХVIII століття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до 60-х років ХVII століття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до 60-х років ХІХ століття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до 60-х років ХVI століття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8. Фармацевт готує порошок з речовиною, яка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важкоподрібнюється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 Вкажіть, яку речовину подрібнюють у присутності допоміжної рідини?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Магнію оксид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Кислота саліцилова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Цинку сульфат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Міді сульфат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Глюкозу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 xml:space="preserve">9. Фармацевт готує порошок з речовиною, яка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важкоподрібнюється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 Вкажіть, яку речовину подрібнюють у присутності допоміжної рідини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Магнію оксид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Цинку сульфат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Міді сульфат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Тимол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Глюкозу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10. Можливі причини терапевтичної нееквівалентності однакових по дозі та лікарській формі лікарських засобів, облямованих різними заводами: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технологія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дозування лікарської речовини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стать і вік хворого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шляхи введення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лікарська форма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 xml:space="preserve">11. </w:t>
      </w:r>
      <w:r w:rsidR="00933D1C"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Фармацевт приступає до роботи. Вкажіть яким розчином необхідно обробити руки: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Спиртом етиловим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Розчином хлораміну 1%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Розчином хлораміну 0,5%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Розчином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хлоргексидину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Спирто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– ефірною сумішшю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933D1C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2. Фармацевт приступає до роботи. Вкажіть яким розчином необхідно обробити руки: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Спиртом етиловим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Розчином хлораміну 1%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Розчином хлораміну 0,5%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Розчином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хлоргексидину</w:t>
      </w:r>
      <w:proofErr w:type="spellEnd"/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Спирто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– ефірною сумішшю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3. Що означає термін “</w:t>
      </w:r>
      <w:proofErr w:type="spellStart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vivo</w:t>
      </w:r>
      <w:proofErr w:type="spellEnd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”?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експерименти, що проводяться на живих тканинах і цілих організмах чи всередині них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це техніка виконання експерименту у пробірці, або, більш загально, у контрольованому середовищі поза живим організмом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зроблено за допомогою комп'ютера або за допомогою комп'ютерної симуляції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вивчення процесу на тому самому місці, де він відбувається (без переміщення об'єкту спостереження до якихось особливих умов, у особливе середовище)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означає, що події відбуваються поза живим організмом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4. Яка із наведених дисциплін не лежить в основі розвитку </w:t>
      </w:r>
      <w:proofErr w:type="spellStart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біофармації</w:t>
      </w:r>
      <w:proofErr w:type="spellEnd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фармацевтична хімія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технологія лікарських препаратів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анатомія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фармакокінетика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фармакодинаміка</w:t>
      </w:r>
      <w:proofErr w:type="spellEnd"/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5. Яке головне завдання у </w:t>
      </w:r>
      <w:proofErr w:type="spellStart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біофармації</w:t>
      </w:r>
      <w:proofErr w:type="spellEnd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як науки?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теоретичне і експериментальне обґрунтування створення нових лікарських препаратів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удосконалення вже існуючих лікарських препаратів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C. контроль якості лікарських препаратів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синтез нових субстанцій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теоретичне і експериментальне обґрунтування створення нових лікарських препаратів, удосконалення вже існуючих лікарських препаратів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6. Який із перерахованих факторів відноситься до фармацевтичних?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супутні патології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стать хворого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лікарська форма і шляхи її введення в організм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час прийому лікарського препарату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вік хворого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7. Який із перерахованих факторів не відноситься до фармацевтичних?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допоміжні речовини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проста хімічна модифікація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лікарська форма і шляхи її введення в організм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вік хворого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технологічний процес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8. Який із перерахованих факторів не відноситься до фармацевтичних?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допоміжні речовини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супутні патології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лікарська форма і шляхи її введення в організм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фізичний стан лікарської речовини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технологічний процес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9. Який метод не відносяться до методів </w:t>
      </w:r>
      <w:proofErr w:type="spellStart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vitro</w:t>
      </w:r>
      <w:proofErr w:type="spellEnd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хроматографічний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прямої дифузії через мембрану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тест «розчинності»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агарових пластинок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на лабораторних тваринах</w:t>
      </w:r>
    </w:p>
    <w:p w:rsidR="00933D1C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0. Який метод не відносяться до методів </w:t>
      </w:r>
      <w:proofErr w:type="spellStart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vitro</w:t>
      </w:r>
      <w:proofErr w:type="spellEnd"/>
      <w:r w:rsidR="00933D1C" w:rsidRPr="003A1672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прямої дифузії через мембрану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на здорових людях-добровольцях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агарових пластинок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хроматографічний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тест «розчинності»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21. Які вчені були основоположниками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біофармації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в Україні?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Перцев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І.М., Черних В.П.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Хаджай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Я.І., Сало Д.П.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Перцев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І.М., Сало Д.П.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Тихонов А.І.,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Перцев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І.М.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Башура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О.Г.,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Ярних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Т.О.</w:t>
      </w: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933D1C" w:rsidRPr="003A1672" w:rsidRDefault="00933D1C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Тема 10: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Молекулярна маса, розчинність, кислотність, лужність, агрегатний стан та поліморфізм як фізико-хімічні фактори, що впливають на 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біодоступність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ліків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1 Вкажіть який термін відповідає наступному твердженню: «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Двохфазні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грубо дисперсні системи з розміром частинок від 100 до 1000 нм і більше».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A. гетерогенні системи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гомогенні системи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бінарні системи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бікомпонентні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системи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не має правильної відповіді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2. Вкажіть який термін відповідає наступному твердженню: «Константа швидкості процесу, під час якого ефективна речовина усувається з тіла екскрецією або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біотрансформативними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процесами».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біотрансформація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константа елімінації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константа всмоктування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еквівалентність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не має правильної відповіді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3. Вкажіть який термін відповідає наступному твердженню: «Однофазні іонно- або молекулярно- дисперсні системи. Істинні розчини».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гетерогенні системи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гомогенні системи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бінарні системи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бікомпонентні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системи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не має правильної відповіді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4. Вкажіть який термін відповідає наступному твердженню: «Процес переходу лікарської речовини з місця прийому до кровообігу».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біодоступність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еквівалентність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системна доступність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біотрансформація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резорбція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5. Вкажіть який термін відповідає наступному твердженню: «Це властивість хімічної речовини утворювати в різних умовах кристалізації кристали, що відрізняються один від другого класом симетрії або формою, фізичними, а іноді і хімічними властивостями».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оптична активність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поліморфізм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ступінь чистоти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кристалічність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аморфність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6. Вкажіть який термін відповідає наступному твердженню: «Це процес мимовільного переходу в стійкий розчин за допомогою ПАР нерозчинних або важкорозчинних у даному розчиннику».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гідротопія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солюбілізація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перекристалізація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гідратація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гідроліз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7.До якої групи речовин відноситься миш’яковистий ангідрид?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Речовини, які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важкоподрібнюються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Пахучі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C. Індиферентні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Барвні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Речовини, які легко розпилюються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8. На заводі була отримана партія ін’єкційного розчину апоморфіну зеленого забарвлення. Які процеси зумовили зміну забарвлення.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в наслідок окисно-відновних процесів що відбулися при зміні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рН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в наслідок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керамелізації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апоморфіну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в наслідок окисно-відновних процесів 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керамелізації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апоморфіну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в наслідок поліморфізму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в наслідок простої хімічної модифікації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9.На скільки часу залишають агаровий гель для набухання?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10 хв.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20 хв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30 хв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40 хв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60 хв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10.При виготовленні мазі стрептоциду 10% фармацевт змішав без попередньо подрібнення лікарська речовина з мазевою основою, що призвело до зменшення швидкості вивільнення стрептоциду. Для поліпшення якості мазі необхідно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диспергувати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стрептоцид, попередньо подрібнивши: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з етанолом або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діетіловим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ефіром;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половинним від маси лікарської речовини кількістю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вазелінувого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масла;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з половиною чи частиною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підплавлення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вазеліну;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з усім вазеліном;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дихлоретаном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Калію йодид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3A1672"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.При виготовленні очних крапель з коларголом провізор-технолог використав натрію хлорид для створення ізотонічної концентрації розчину. Оцініть дії технолога.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ізотонування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використати натрію сульфат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ізотонування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використати кислоту борну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ізотонування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використати розчин глюкози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Для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ізотонування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використати натрію нітрат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Очні краплі з коларголом не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ізотонують</w:t>
      </w:r>
      <w:proofErr w:type="spellEnd"/>
    </w:p>
    <w:p w:rsidR="00AD119E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2. При виготовленні </w:t>
      </w:r>
      <w:proofErr w:type="spellStart"/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супозиторіїв</w:t>
      </w:r>
      <w:proofErr w:type="spellEnd"/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методом виливання можливе розшарування маси. Що необхідно зробити, щоб запобігти цьому: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уникати високої температури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зменшити вміст ЛР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охолодити перед виливанням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збільшити температуру сплавляння основи і ЛР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додати пластифікатори</w:t>
      </w:r>
    </w:p>
    <w:p w:rsidR="00AD119E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3. Фармацевт приготував мазь проти набряків. Вкажіть, яка з перерахованих мазевих основ володіє осмотичною активністю?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Поліетиленоксидна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Вазелін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Есилон-аеросильна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Гідрогенізовані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жири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Желатин-гліцеринова</w:t>
      </w:r>
    </w:p>
    <w:p w:rsidR="00AD119E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1</w:t>
      </w:r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4. Фармацевт приготував мазь-розчин на </w:t>
      </w:r>
      <w:proofErr w:type="spellStart"/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ліпофільній</w:t>
      </w:r>
      <w:proofErr w:type="spellEnd"/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основі. Вкажіть речовину, створюючи мазь даного типу?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Ментол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Новокаїн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Дерматол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Крохмаль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Сірка</w:t>
      </w:r>
    </w:p>
    <w:p w:rsidR="00AD119E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5. Фармацевт приготував мазь. Вкажіть основу, яка вбирає шкірні виділення і очищує рани?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Поліетіленоксидна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Желатин-гліцеринова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Вазелін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Спермацет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Гідрогенізовані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жири</w:t>
      </w:r>
    </w:p>
    <w:p w:rsidR="00AD119E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6. Фармацевт приготував порошки з барвною речовиною. Який оптимальний варіант технології порошків він вибрав?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Додав в останню чергу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Помістив між шарами незабарвленої речовини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Додав у першу чергу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Подрібнив з спиртом і змішав з іншими інгредієнтами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Змішав зі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спирто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-водно-гліцериновою сумішшю</w:t>
      </w:r>
    </w:p>
    <w:p w:rsidR="00AD119E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7. Фармацевт приготував порошки з цією речовиною в окремій ступці, на окремому робочому місці, використовуючи метод „</w:t>
      </w:r>
      <w:proofErr w:type="spellStart"/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трьохшаровості</w:t>
      </w:r>
      <w:proofErr w:type="spellEnd"/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”. Вкажіть речовину для якої характерна така технологія: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Сірка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Рибофлавін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Протаргол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Глюкоза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Міді сульфат</w:t>
      </w:r>
    </w:p>
    <w:p w:rsidR="00AD119E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8. Фармацевт приготував суспензійну мазь на </w:t>
      </w:r>
      <w:proofErr w:type="spellStart"/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ліпофільной</w:t>
      </w:r>
      <w:proofErr w:type="spellEnd"/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основі. Вкажіть речовини, які утворюють мазь даного типу?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Ксероформ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Протаргол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Ментол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Танін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Рослинні екстракти</w:t>
      </w:r>
    </w:p>
    <w:p w:rsidR="00AD119E" w:rsidRP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 w:eastAsia="ru-RU"/>
        </w:rPr>
        <w:t>1</w:t>
      </w:r>
      <w:r w:rsidR="00AD119E" w:rsidRPr="003A1672">
        <w:rPr>
          <w:rFonts w:ascii="Times New Roman" w:hAnsi="Times New Roman" w:cs="Times New Roman"/>
          <w:sz w:val="28"/>
          <w:szCs w:val="28"/>
          <w:lang w:val="uk-UA" w:eastAsia="ru-RU"/>
        </w:rPr>
        <w:t>9. Фармацевт приготував суспензійну мазь. Вкажіть речовини, створюючи мазь даного типу?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Вісмуту нітрат основної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Протаргол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Віск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Іхтіол</w:t>
      </w:r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Тема 11: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Вплив на 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біодоступність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та терапевтичну активність просторової ізомерії та оптичних властивостей лікарських речовин</w:t>
      </w:r>
      <w:r w:rsidRPr="003A1672">
        <w:rPr>
          <w:rFonts w:ascii="Times New Roman" w:hAnsi="Times New Roman" w:cs="Times New Roman"/>
          <w:b/>
          <w:sz w:val="28"/>
          <w:szCs w:val="28"/>
          <w:lang w:val="uk-UA" w:eastAsia="ar-SA"/>
        </w:rPr>
        <w:t>»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lastRenderedPageBreak/>
        <w:t>1. Вкажіть який термін відповідає наступному твердженню: „Загальна константа, що визначає швидкість проникнення лікарської речовини з місця введення через біологічну мембрану в організм”.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A. </w:t>
      </w:r>
      <w:proofErr w:type="spellStart"/>
      <w:r w:rsidRPr="003A1672">
        <w:rPr>
          <w:b w:val="0"/>
          <w:szCs w:val="28"/>
        </w:rPr>
        <w:t>біотрансформація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константа елімінації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константа всмоктування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еквівалентність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ресорбція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2. Фармацевту необхідно приготувати мазь до складу якої входить срібла нітрат (до 5 %) на емульсійній основі. Як вводять цю речовину в дерматологічну мазь: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Розчиненням в невеликій кількості води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У вигляді тонкого порошку по типу суспензії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Розчиненням в підтопленій основі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Розчиненням в підходящій до основи рідині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Сплавленням з основою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3. Фармацевту необхідно приготувати мазь до складу якої входять речовини, які не розчинні ні в основі, ні у воді у кількості понад 5%. Яким чином потрібно ввести їх до основи?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розтерти з частиною розтопленої основи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розтерти з усією нерозтопленою основою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розтерти з частиною нерозтопленої основи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розтерти з спорідненою до основи рідиною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розтерти зі </w:t>
      </w:r>
      <w:proofErr w:type="spellStart"/>
      <w:r w:rsidRPr="003A1672">
        <w:rPr>
          <w:b w:val="0"/>
          <w:szCs w:val="28"/>
        </w:rPr>
        <w:t>спирто</w:t>
      </w:r>
      <w:proofErr w:type="spellEnd"/>
      <w:r w:rsidRPr="003A1672">
        <w:rPr>
          <w:b w:val="0"/>
          <w:szCs w:val="28"/>
        </w:rPr>
        <w:t>-водно-гліцериновою сумішшю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4. Який із наведених напрямків не використовується при науковому дослідженні </w:t>
      </w:r>
      <w:proofErr w:type="spellStart"/>
      <w:r w:rsidRPr="003A1672">
        <w:rPr>
          <w:b w:val="0"/>
          <w:szCs w:val="28"/>
        </w:rPr>
        <w:t>біофармації</w:t>
      </w:r>
      <w:proofErr w:type="spellEnd"/>
      <w:r w:rsidRPr="003A1672">
        <w:rPr>
          <w:b w:val="0"/>
          <w:szCs w:val="28"/>
        </w:rPr>
        <w:t>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A. пошук основних модуляторів </w:t>
      </w:r>
      <w:proofErr w:type="spellStart"/>
      <w:r w:rsidRPr="003A1672">
        <w:rPr>
          <w:b w:val="0"/>
          <w:szCs w:val="28"/>
        </w:rPr>
        <w:t>біодоступності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B. вивчення </w:t>
      </w:r>
      <w:proofErr w:type="spellStart"/>
      <w:r w:rsidRPr="003A1672">
        <w:rPr>
          <w:b w:val="0"/>
          <w:szCs w:val="28"/>
        </w:rPr>
        <w:t>біоеквівалентності</w:t>
      </w:r>
      <w:proofErr w:type="spellEnd"/>
      <w:r w:rsidRPr="003A1672">
        <w:rPr>
          <w:b w:val="0"/>
          <w:szCs w:val="28"/>
        </w:rPr>
        <w:t xml:space="preserve"> лікарських засобів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C. проведення </w:t>
      </w:r>
      <w:proofErr w:type="spellStart"/>
      <w:r w:rsidRPr="003A1672">
        <w:rPr>
          <w:b w:val="0"/>
          <w:szCs w:val="28"/>
        </w:rPr>
        <w:t>доклінічних</w:t>
      </w:r>
      <w:proofErr w:type="spellEnd"/>
      <w:r w:rsidRPr="003A1672">
        <w:rPr>
          <w:b w:val="0"/>
          <w:szCs w:val="28"/>
        </w:rPr>
        <w:t xml:space="preserve"> досліджень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вивчення впливу фармацевтичних і інших перемінних факторів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визначення біологічного синергізму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5. Вкажіть який термін відповідає наступному твердженню: «Це такий фактор, коли одна і таж сама речовина може бути використана в якості лікарського засобу в різних хімічних сполуках (сіль, основа, кислота, ефір та ін.), у яких повністю зберігається частина молекули лікарського засобу, що відповідає за фармакологічний ефект».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поліморфізм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проста хімічна модифікація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ступінь іонізації речовини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D. </w:t>
      </w:r>
      <w:proofErr w:type="spellStart"/>
      <w:r w:rsidRPr="003A1672">
        <w:rPr>
          <w:b w:val="0"/>
          <w:szCs w:val="28"/>
        </w:rPr>
        <w:t>солюбілізація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</w:t>
      </w:r>
      <w:proofErr w:type="spellStart"/>
      <w:r w:rsidRPr="003A1672">
        <w:rPr>
          <w:b w:val="0"/>
          <w:szCs w:val="28"/>
        </w:rPr>
        <w:t>гідротопія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6. До якої групи речовин відноситься камфора?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Наркотичні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Сильнодіючі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Барвні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Речовини, які легко розпилюються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Речовини, які </w:t>
      </w:r>
      <w:proofErr w:type="spellStart"/>
      <w:r w:rsidRPr="003A1672">
        <w:rPr>
          <w:b w:val="0"/>
          <w:szCs w:val="28"/>
        </w:rPr>
        <w:t>важкоподрібнюються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lastRenderedPageBreak/>
        <w:t xml:space="preserve">7. Хворій Ю., звичайно водили атропін, але з приводу його відсутності ввели </w:t>
      </w:r>
      <w:proofErr w:type="spellStart"/>
      <w:r w:rsidRPr="003A1672">
        <w:rPr>
          <w:b w:val="0"/>
          <w:szCs w:val="28"/>
        </w:rPr>
        <w:t>гіосциамін</w:t>
      </w:r>
      <w:proofErr w:type="spellEnd"/>
      <w:r w:rsidRPr="003A1672">
        <w:rPr>
          <w:b w:val="0"/>
          <w:szCs w:val="28"/>
        </w:rPr>
        <w:t xml:space="preserve">, який містить тільки активний L- ізомер. Ефект </w:t>
      </w:r>
      <w:proofErr w:type="spellStart"/>
      <w:r w:rsidRPr="003A1672">
        <w:rPr>
          <w:b w:val="0"/>
          <w:szCs w:val="28"/>
        </w:rPr>
        <w:t>розвинувся</w:t>
      </w:r>
      <w:proofErr w:type="spellEnd"/>
      <w:r w:rsidRPr="003A1672">
        <w:rPr>
          <w:b w:val="0"/>
          <w:szCs w:val="28"/>
        </w:rPr>
        <w:t xml:space="preserve"> скоріше. Що вплинуло на прискорення ефекту?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Різниця в елімінації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B. Різниця в </w:t>
      </w:r>
      <w:proofErr w:type="spellStart"/>
      <w:r w:rsidRPr="003A1672">
        <w:rPr>
          <w:b w:val="0"/>
          <w:szCs w:val="28"/>
        </w:rPr>
        <w:t>біотрансформації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Різниця дії стереоізомерів.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D. Різниця в </w:t>
      </w:r>
      <w:proofErr w:type="spellStart"/>
      <w:r w:rsidRPr="003A1672">
        <w:rPr>
          <w:b w:val="0"/>
          <w:szCs w:val="28"/>
        </w:rPr>
        <w:t>біодоступності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Різниця всмоктування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8. Який із перерахованих термінів не відноситься до кристалічних систем (сингоній)?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моноклінна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B. </w:t>
      </w:r>
      <w:proofErr w:type="spellStart"/>
      <w:r w:rsidRPr="003A1672">
        <w:rPr>
          <w:b w:val="0"/>
          <w:szCs w:val="28"/>
        </w:rPr>
        <w:t>диклінна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тригональна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тетрагональна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пентагональна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9. Який із перерахованих термінів не відноситься до кристалічних систем (сингоній)?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моноклінна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B. </w:t>
      </w:r>
      <w:proofErr w:type="spellStart"/>
      <w:r w:rsidRPr="003A1672">
        <w:rPr>
          <w:b w:val="0"/>
          <w:szCs w:val="28"/>
        </w:rPr>
        <w:t>наноклінна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тригональна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тетрагональна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гексагональна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10. Який із перерахованих факторів не відноситься до фармацевтичних?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допоміжні речовини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технологічний процес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лікарська форма і шляхи її введення в організм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фізичний стан лікарської речовини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час прийому лікарського препарату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1. Який із перерахованих факторів не відноситься до фармацевтичних?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допоміжні речовини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вагітність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лікарська форма і шляхи її введення в організм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фізичний стан лікарської речовини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технологічний процес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 xml:space="preserve">2. У хворого П., 45 років тривалий час спостерігаються </w:t>
      </w:r>
      <w:proofErr w:type="spellStart"/>
      <w:r w:rsidR="00AD119E" w:rsidRPr="003A1672">
        <w:rPr>
          <w:b w:val="0"/>
          <w:szCs w:val="28"/>
        </w:rPr>
        <w:t>стенокардитичні</w:t>
      </w:r>
      <w:proofErr w:type="spellEnd"/>
      <w:r w:rsidR="00AD119E" w:rsidRPr="003A1672">
        <w:rPr>
          <w:b w:val="0"/>
          <w:szCs w:val="28"/>
        </w:rPr>
        <w:t xml:space="preserve"> болі. Прийом нітратів не завжди регулярний внаслідок характеру праці. Лікар порадив нітрат продовженої дії, який не потребує контролю прийому протягом дня. Яка форма ЛЗ дозволяє це виконати?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Гранула.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Таблетка.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Пластир.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Капсула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Розчин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3. Хто вперше відкрив явище поліморфізму?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Буше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B. </w:t>
      </w:r>
      <w:proofErr w:type="spellStart"/>
      <w:r w:rsidRPr="003A1672">
        <w:rPr>
          <w:b w:val="0"/>
          <w:szCs w:val="28"/>
        </w:rPr>
        <w:t>Халабала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Деві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lastRenderedPageBreak/>
        <w:t>D. Сало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</w:t>
      </w:r>
      <w:proofErr w:type="spellStart"/>
      <w:r w:rsidRPr="003A1672">
        <w:rPr>
          <w:b w:val="0"/>
          <w:szCs w:val="28"/>
        </w:rPr>
        <w:t>Хаджай</w:t>
      </w:r>
      <w:proofErr w:type="spellEnd"/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 xml:space="preserve">4. Час розчинення для </w:t>
      </w:r>
      <w:proofErr w:type="spellStart"/>
      <w:r w:rsidR="00AD119E" w:rsidRPr="003A1672">
        <w:rPr>
          <w:b w:val="0"/>
          <w:szCs w:val="28"/>
        </w:rPr>
        <w:t>супозиторіїв</w:t>
      </w:r>
      <w:proofErr w:type="spellEnd"/>
      <w:r w:rsidR="00AD119E" w:rsidRPr="003A1672">
        <w:rPr>
          <w:b w:val="0"/>
          <w:szCs w:val="28"/>
        </w:rPr>
        <w:t xml:space="preserve"> на гідрофільній основі повинен складати не більш: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20 хв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30 хв.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45 хв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1 годину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2 години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5. Чи допустима довільна заміна якого-небудь іона в молекулі лікарської речовини, виходячи з чисто технологічних або економічних міркувань: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szCs w:val="28"/>
        </w:rPr>
        <w:t>*</w:t>
      </w:r>
      <w:r w:rsidRPr="003A1672">
        <w:rPr>
          <w:b w:val="0"/>
          <w:szCs w:val="28"/>
        </w:rPr>
        <w:t>A. недопустима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допустима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допустима лише з технологічних міркувань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допустима лише з економічних міркувань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допустима лише з дозволу керівника підприємства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6. Що розуміють при використанні терміну агрегатний стан лікарських речовин?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електропровідність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розчинність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аморфність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поліморфізм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</w:t>
      </w:r>
      <w:proofErr w:type="spellStart"/>
      <w:r w:rsidRPr="003A1672">
        <w:rPr>
          <w:b w:val="0"/>
          <w:szCs w:val="28"/>
        </w:rPr>
        <w:t>рН</w:t>
      </w:r>
      <w:proofErr w:type="spellEnd"/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7. Що розуміють при використанні терміну агрегатний стан лікарських речовин?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електропровідність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розчинність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кристалічність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поліморфізм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</w:t>
      </w:r>
      <w:proofErr w:type="spellStart"/>
      <w:r w:rsidRPr="003A1672">
        <w:rPr>
          <w:b w:val="0"/>
          <w:szCs w:val="28"/>
        </w:rPr>
        <w:t>рН</w:t>
      </w:r>
      <w:proofErr w:type="spellEnd"/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8. Що розуміють при використанні терміну фізико-хімічні властивості лікарських речовин?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A. </w:t>
      </w:r>
      <w:proofErr w:type="spellStart"/>
      <w:r w:rsidRPr="003A1672">
        <w:rPr>
          <w:b w:val="0"/>
          <w:szCs w:val="28"/>
        </w:rPr>
        <w:t>рН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поліморфізм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фізико-хімічні властивості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ступінь чистоти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всі відповіді правильні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9. Яка із перерахованих сполук не відноситься до поліморфних модифікацій вуглецю?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вугілля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алмаз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графіт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граніт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гравій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2</w:t>
      </w:r>
      <w:r w:rsidR="00AD119E" w:rsidRPr="003A1672">
        <w:rPr>
          <w:b w:val="0"/>
          <w:szCs w:val="28"/>
        </w:rPr>
        <w:t>0. Який з наведених показників впливає на розмір забарвленої зони в ході проведення дослідження мазі стрептоциду методом агарових пластинок?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агрегатний стан стрептоциду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ступінь подрібнення стрептоциду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явище поліморфізму в мазі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lastRenderedPageBreak/>
        <w:t>D. кількісний вміст стрептоциду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чистота субстанції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</w:rPr>
        <w:t>Тема</w:t>
      </w:r>
      <w:r w:rsidRPr="003A1672">
        <w:rPr>
          <w:rFonts w:ascii="Times New Roman" w:hAnsi="Times New Roman" w:cs="Times New Roman"/>
          <w:sz w:val="28"/>
          <w:szCs w:val="28"/>
          <w:lang w:val="uk-UA"/>
        </w:rPr>
        <w:t>12</w:t>
      </w:r>
      <w:r w:rsidRPr="003A1672">
        <w:rPr>
          <w:rFonts w:ascii="Times New Roman" w:hAnsi="Times New Roman" w:cs="Times New Roman"/>
          <w:sz w:val="28"/>
          <w:szCs w:val="28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Ліпофільність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та її вплив на 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фармакокінетичні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характеристики та динаміку </w:t>
      </w:r>
      <w:proofErr w:type="spellStart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біодоступності</w:t>
      </w:r>
      <w:proofErr w:type="spellEnd"/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лікарських засобів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»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1.Вкажіть який термін відповідає наступному твердженню: „Комплексний процес, у якому </w:t>
      </w:r>
      <w:proofErr w:type="spellStart"/>
      <w:r w:rsidRPr="003A1672">
        <w:rPr>
          <w:b w:val="0"/>
          <w:szCs w:val="28"/>
        </w:rPr>
        <w:t>ліпоїдно</w:t>
      </w:r>
      <w:proofErr w:type="spellEnd"/>
      <w:r w:rsidRPr="003A1672">
        <w:rPr>
          <w:b w:val="0"/>
          <w:szCs w:val="28"/>
        </w:rPr>
        <w:t xml:space="preserve">-розчинені </w:t>
      </w:r>
      <w:proofErr w:type="spellStart"/>
      <w:r w:rsidRPr="003A1672">
        <w:rPr>
          <w:b w:val="0"/>
          <w:szCs w:val="28"/>
        </w:rPr>
        <w:t>молекулилікарської</w:t>
      </w:r>
      <w:proofErr w:type="spellEnd"/>
      <w:r w:rsidRPr="003A1672">
        <w:rPr>
          <w:b w:val="0"/>
          <w:szCs w:val="28"/>
        </w:rPr>
        <w:t xml:space="preserve"> речовини в процесі біохімічних реакцій міняються каталітичними ензимами (оксидація, редукція, гідроліз, синтез) на метаболіти”.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A. </w:t>
      </w:r>
      <w:proofErr w:type="spellStart"/>
      <w:r w:rsidRPr="003A1672">
        <w:rPr>
          <w:b w:val="0"/>
          <w:szCs w:val="28"/>
        </w:rPr>
        <w:t>біодоступність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еквівалентність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системна доступність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D. </w:t>
      </w:r>
      <w:proofErr w:type="spellStart"/>
      <w:r w:rsidRPr="003A1672">
        <w:rPr>
          <w:b w:val="0"/>
          <w:szCs w:val="28"/>
        </w:rPr>
        <w:t>біотрансформація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абсорбція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2. Вкажіть який термін відповідає наступному </w:t>
      </w:r>
      <w:proofErr w:type="spellStart"/>
      <w:r w:rsidRPr="003A1672">
        <w:rPr>
          <w:b w:val="0"/>
          <w:szCs w:val="28"/>
        </w:rPr>
        <w:t>твердженню:„Константа</w:t>
      </w:r>
      <w:proofErr w:type="spellEnd"/>
      <w:r w:rsidRPr="003A1672">
        <w:rPr>
          <w:b w:val="0"/>
          <w:szCs w:val="28"/>
        </w:rPr>
        <w:t xml:space="preserve"> швидкості переходу лікарської речовини із системи кровообігу до якій-небудь або до яких-небудь частин тіла”.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A. </w:t>
      </w:r>
      <w:proofErr w:type="spellStart"/>
      <w:r w:rsidRPr="003A1672">
        <w:rPr>
          <w:b w:val="0"/>
          <w:szCs w:val="28"/>
        </w:rPr>
        <w:t>біотрансформація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константа елімінації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константа швидкості всмоктування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еквівалентність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константа швидкості дистрибуції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3. Для приготування мазей використовують </w:t>
      </w:r>
      <w:proofErr w:type="spellStart"/>
      <w:r w:rsidRPr="003A1672">
        <w:rPr>
          <w:b w:val="0"/>
          <w:szCs w:val="28"/>
        </w:rPr>
        <w:t>ліпофільні</w:t>
      </w:r>
      <w:proofErr w:type="spellEnd"/>
      <w:r w:rsidRPr="003A1672">
        <w:rPr>
          <w:b w:val="0"/>
          <w:szCs w:val="28"/>
        </w:rPr>
        <w:t xml:space="preserve"> основи. Вкажіть </w:t>
      </w:r>
      <w:proofErr w:type="spellStart"/>
      <w:r w:rsidRPr="003A1672">
        <w:rPr>
          <w:b w:val="0"/>
          <w:szCs w:val="28"/>
        </w:rPr>
        <w:t>ліпофільний</w:t>
      </w:r>
      <w:proofErr w:type="spellEnd"/>
      <w:r w:rsidRPr="003A1672">
        <w:rPr>
          <w:b w:val="0"/>
          <w:szCs w:val="28"/>
        </w:rPr>
        <w:t xml:space="preserve"> компонент основ, який є представником вуглеводнів.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Есилон-4.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Спермацет.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Парафін.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Комбіжир.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Фітостерин.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4. Фармацевт приготував мазь. Вкажіть речовину, яку вводять в </w:t>
      </w:r>
      <w:proofErr w:type="spellStart"/>
      <w:r w:rsidRPr="003A1672">
        <w:rPr>
          <w:b w:val="0"/>
          <w:szCs w:val="28"/>
        </w:rPr>
        <w:t>ліпофільну</w:t>
      </w:r>
      <w:proofErr w:type="spellEnd"/>
      <w:r w:rsidRPr="003A1672">
        <w:rPr>
          <w:b w:val="0"/>
          <w:szCs w:val="28"/>
        </w:rPr>
        <w:t xml:space="preserve"> основу, підігріту до 40С?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Камфора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Анестезин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Кислота бензойна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Стрептоцид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Вінілін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5. До мазевих основ пред’являються вимоги: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сумісність з лікарськими речовинами;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низька температура плавлення;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прозорість;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міцність;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чистота.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6. Лікар виписав мазь поверхневої дії на </w:t>
      </w:r>
      <w:proofErr w:type="spellStart"/>
      <w:r w:rsidRPr="003A1672">
        <w:rPr>
          <w:b w:val="0"/>
          <w:szCs w:val="28"/>
        </w:rPr>
        <w:t>гsдрофобній</w:t>
      </w:r>
      <w:proofErr w:type="spellEnd"/>
      <w:r w:rsidRPr="003A1672">
        <w:rPr>
          <w:b w:val="0"/>
          <w:szCs w:val="28"/>
        </w:rPr>
        <w:t xml:space="preserve"> основі. Вкажіть основу, яку повинен використовувати фармацевт?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Вазелін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Віск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Масло какао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lastRenderedPageBreak/>
        <w:t>D. Спермацет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Бентоніт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7. Лікар виписав ректальні </w:t>
      </w:r>
      <w:proofErr w:type="spellStart"/>
      <w:r w:rsidRPr="003A1672">
        <w:rPr>
          <w:b w:val="0"/>
          <w:szCs w:val="28"/>
        </w:rPr>
        <w:t>супозиторії</w:t>
      </w:r>
      <w:proofErr w:type="spellEnd"/>
      <w:r w:rsidRPr="003A1672">
        <w:rPr>
          <w:b w:val="0"/>
          <w:szCs w:val="28"/>
        </w:rPr>
        <w:t xml:space="preserve"> і не вказав їх масу. Вкажіть якої маси </w:t>
      </w:r>
      <w:proofErr w:type="spellStart"/>
      <w:r w:rsidRPr="003A1672">
        <w:rPr>
          <w:b w:val="0"/>
          <w:szCs w:val="28"/>
        </w:rPr>
        <w:t>супозиторії</w:t>
      </w:r>
      <w:proofErr w:type="spellEnd"/>
      <w:r w:rsidRPr="003A1672">
        <w:rPr>
          <w:b w:val="0"/>
          <w:szCs w:val="28"/>
        </w:rPr>
        <w:t xml:space="preserve"> необхідно приготувати в аптеці: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4,0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1,0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3,0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5,0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2,0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8. Лікар прописав хворому мазь сірчану просту для лікування корости. Виберіть основу, що забезпечує </w:t>
      </w:r>
      <w:r w:rsidR="003A1672">
        <w:rPr>
          <w:b w:val="0"/>
          <w:szCs w:val="28"/>
        </w:rPr>
        <w:t>необхідний терапевтичний ефект: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вазелін;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B. емульсійну консистентну основу Є.М. </w:t>
      </w:r>
      <w:proofErr w:type="spellStart"/>
      <w:r w:rsidRPr="003A1672">
        <w:rPr>
          <w:b w:val="0"/>
          <w:szCs w:val="28"/>
        </w:rPr>
        <w:t>Кутумова</w:t>
      </w:r>
      <w:proofErr w:type="spellEnd"/>
      <w:r w:rsidRPr="003A1672">
        <w:rPr>
          <w:b w:val="0"/>
          <w:szCs w:val="28"/>
        </w:rPr>
        <w:t xml:space="preserve"> «вода-вазелін»;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ланолін;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свинячий жир;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бентонітову основу.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9. Лікарські речовини у багатофазні мазі вводять залежно від їх властивостей. Як повинен фармацевт ввести новокаїн у вазелін-ланолінову основу 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Подрібнити зі спиртом або з ефіром.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Подрібнити з гліцерином.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Розтерти з частиною розтопленої основи.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Розчинити у воді.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Розчинити у розтопленій основі.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10. Лікарські речовини у багатофазні мазі вводять залежно від їх властивостей. Як повинен фармацевт ввести димедрол у вазелін-ланолінову основу 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Подрібнити зі спиртом або з ефіром.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Подрібнити з гліцерином.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Розтерти з частиною розтопленої основи.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Розчинити у воді.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Розчинити у розтопленій основі.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1. Лікарські речовини у багатофазні мазі вводять залежно від їх властивостей. Як повинен фармацевт ввести анальгін у вазелін-ланолінову основу 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Подрібнити зі спиртом або з ефіром.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Подрібнити з гліцерином.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Розчинити у мінімальній кількості води.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Розтерти з частиною розтопленої основи.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Розчинити у розтопленій основі.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2. М`які лікарські форми і основи можуть поділятися на гідрофільні і гідрофобні по таким ознакам: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по реологічним властивостям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по спорідненості до води,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по концентрації і дисперсному стані допоміжних і лікарських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речовин.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по здатності адсорбувати воду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по типу дисперсності систем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3. Мазі повинні мати певні реологічні характеристики. До них можна віднести: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пластичність;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lastRenderedPageBreak/>
        <w:t>B. гомогенність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гідрофільність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пружність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певне значення </w:t>
      </w:r>
      <w:proofErr w:type="spellStart"/>
      <w:r w:rsidRPr="003A1672">
        <w:rPr>
          <w:b w:val="0"/>
          <w:szCs w:val="28"/>
        </w:rPr>
        <w:t>рН</w:t>
      </w:r>
      <w:proofErr w:type="spellEnd"/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4. Мазі повинні мати певні реологічні характеристики. До них можна віднести: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гідрофільність;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гомогенність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період релаксації;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пружність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певне значення </w:t>
      </w:r>
      <w:proofErr w:type="spellStart"/>
      <w:r w:rsidRPr="003A1672">
        <w:rPr>
          <w:b w:val="0"/>
          <w:szCs w:val="28"/>
        </w:rPr>
        <w:t>рН</w:t>
      </w:r>
      <w:proofErr w:type="spellEnd"/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5. Мазі повинні мати певні структурно-механічні характеристики. До них можна віднести: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гомогенність;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еластичність;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гідрофільність;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пружність;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E. певне значення </w:t>
      </w:r>
      <w:proofErr w:type="spellStart"/>
      <w:r w:rsidRPr="003A1672">
        <w:rPr>
          <w:b w:val="0"/>
          <w:szCs w:val="28"/>
        </w:rPr>
        <w:t>рН</w:t>
      </w:r>
      <w:proofErr w:type="spellEnd"/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6. Мазі повинні мати певні структурно-механічні характеристики. До них можна віднести: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A. певне значення </w:t>
      </w:r>
      <w:proofErr w:type="spellStart"/>
      <w:r w:rsidRPr="003A1672">
        <w:rPr>
          <w:b w:val="0"/>
          <w:szCs w:val="28"/>
        </w:rPr>
        <w:t>рН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пружність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гідрофільність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гомогенність;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в‘язкість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 xml:space="preserve">7. Мазь суспензійного типу на </w:t>
      </w:r>
      <w:proofErr w:type="spellStart"/>
      <w:r w:rsidR="00AD119E" w:rsidRPr="003A1672">
        <w:rPr>
          <w:b w:val="0"/>
          <w:szCs w:val="28"/>
        </w:rPr>
        <w:t>ліпофильной</w:t>
      </w:r>
      <w:proofErr w:type="spellEnd"/>
      <w:r w:rsidR="00AD119E" w:rsidRPr="003A1672">
        <w:rPr>
          <w:b w:val="0"/>
          <w:szCs w:val="28"/>
        </w:rPr>
        <w:t xml:space="preserve"> основі утворює?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A. Вісмуту </w:t>
      </w:r>
      <w:proofErr w:type="spellStart"/>
      <w:r w:rsidRPr="003A1672">
        <w:rPr>
          <w:b w:val="0"/>
          <w:szCs w:val="28"/>
        </w:rPr>
        <w:t>субнітрат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Новокаїн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C. </w:t>
      </w:r>
      <w:proofErr w:type="spellStart"/>
      <w:r w:rsidRPr="003A1672">
        <w:rPr>
          <w:b w:val="0"/>
          <w:szCs w:val="28"/>
        </w:rPr>
        <w:t>Дикаїн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Димедрол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Камфора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 xml:space="preserve">8. Мазь суспензійного типу на </w:t>
      </w:r>
      <w:proofErr w:type="spellStart"/>
      <w:r w:rsidR="00AD119E" w:rsidRPr="003A1672">
        <w:rPr>
          <w:b w:val="0"/>
          <w:szCs w:val="28"/>
        </w:rPr>
        <w:t>ліпофільній</w:t>
      </w:r>
      <w:proofErr w:type="spellEnd"/>
      <w:r w:rsidR="00AD119E" w:rsidRPr="003A1672">
        <w:rPr>
          <w:b w:val="0"/>
          <w:szCs w:val="28"/>
        </w:rPr>
        <w:t xml:space="preserve"> основі утворює: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Новокаїн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 xml:space="preserve">B. </w:t>
      </w:r>
      <w:proofErr w:type="spellStart"/>
      <w:r w:rsidRPr="003A1672">
        <w:rPr>
          <w:b w:val="0"/>
          <w:szCs w:val="28"/>
        </w:rPr>
        <w:t>Дікаїн</w:t>
      </w:r>
      <w:proofErr w:type="spellEnd"/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Димедрол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Цинку оксид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Камфора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1</w:t>
      </w:r>
      <w:r w:rsidR="00AD119E" w:rsidRPr="003A1672">
        <w:rPr>
          <w:b w:val="0"/>
          <w:szCs w:val="28"/>
        </w:rPr>
        <w:t>9. Хворому готують мазь для носа, що містить протаргол. Як повинен фармацевт ввести протаргол у мазеву основу?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Подрібнити зі спиртом.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Подрібнити з водою.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Розтерти з гліцерином, а потім з водою.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D. Розтерти з основою, а потім з гліцерином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Насипати тонким шаром на поверхню мазевої основи.</w:t>
      </w:r>
    </w:p>
    <w:p w:rsidR="00AD119E" w:rsidRPr="003A1672" w:rsidRDefault="003A1672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>
        <w:rPr>
          <w:b w:val="0"/>
          <w:szCs w:val="28"/>
        </w:rPr>
        <w:t>2</w:t>
      </w:r>
      <w:r w:rsidR="00AD119E" w:rsidRPr="003A1672">
        <w:rPr>
          <w:b w:val="0"/>
          <w:szCs w:val="28"/>
        </w:rPr>
        <w:t>0. Який із перерахованих факторів відноситься до фармацевтичних?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A. фізичний стан лікарської речовини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B. стать хворого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C. супутні патології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lastRenderedPageBreak/>
        <w:t>D. час прийому лікарського препарату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вагітність</w:t>
      </w:r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Тема13: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Класифікація фармацевтичних факторів: агрегатний стан; допоміжні речовини (їх природа, фізичний стан і кількість).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»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Для хворого необхідно приготовити мазь, яка містить ефедрину гідро хлорид, новокаїн, цинку оксид на водно-емульсійній основі. Вкажіть правильну послідовність введення компонентів при виготовлення такої основи: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Цинку оксид, основа, ефедрину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гліцерин, новокаїн, вода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Цинку оксид, основа, ефедрину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новокаїн, вода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Цинку оксид, вода, основа, ефедрину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новокаїн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Цинку оксид, ефедрину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новокаїн, основа, вода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Цинку оксид, вода, гліцерин, основа, ефедрину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новокаїн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готує мазь, що містить 1 % новокаїну. Як необхідно ввести новокаїн до гідрофобної основи?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Розчинити у воді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очищенній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емульгувати ланоліном безводним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Розчинити в етиловому спирті, додати вазелін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Подрібнити з олією вазеліновою, додати вазелін.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Подрібнити зі спиртом або ефіром, емульгувати ланоліном безводним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Подрібнити з гліцерином, додати вазелін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готує порошки з речовиною яка легко розпилюється. Вкажіть таку речовину: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Кальцій хлорид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Кальцію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глюконат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Бромкамфора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Бісмут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нітрат основний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Барбаміл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На фармацевтичному виробництві отримано тверді желатинові капсули, стінки яких тонкі і ламкі. На якій стадії технологічного процесу допущені порушення технологічних режимів?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на стадії виготовлення(формування) желатинових оболонок капсул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на стадії виготовлення желатинової маси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на стадії пресування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на стадії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інкапсолювання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на стадії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дражування</w:t>
      </w:r>
      <w:proofErr w:type="spellEnd"/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При високих концентраціях емульгатор типу о/в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в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препаратах він має тенденцію: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прискорювати абсорбцію внаслідок утворення міцелярних комплексів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уповільнювати абсорбцію внаслідок утворення міцелярних комплексів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підвищувати розчинність малорозчинних речовин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впливати на поліморфізм ЛР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впливати на просту хімічну модифікацію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При готуванні порошків в умовах аптек враховують фізико-хімічні властивості окремих інгредієнтів. Вкажіть, яку лікарську речовину змішують з порошковою масою без додаткового подрібнення: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Камфору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Крохмаль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C. Ментол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Кислоту саліцилову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Стрептоцид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При низьких концентраціях емульгатор типу о/в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в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препаратах він має тенденцію: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прискорювати абсорбцію внаслідок утворення міцелярних комплексів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уповільнювати абсорбцію внаслідок утворення міцелярних комплексів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підвищувати розчинність малорозчинних речовин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впливати на поліморфізм ЛР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впливати на просту хімічну модифікацію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При приготуванні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карбополової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основи який повинен бути показник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Рн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>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2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4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6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7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10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При приготуванні порошків фармацевт використав речовину, що змінюється під дією вуглекислого газу. Які капсули потрібно використати для упаковки: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Картонні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Вощені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Паперові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Целофанові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Напівпергаментні</w:t>
      </w:r>
      <w:proofErr w:type="spellEnd"/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При приготуванні порошку з 1,0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важкоподрібнюваної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речовини фармацевт використав 5 крапель спирту етилового. Вкажіть цю речовину: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Кислота саліцилова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Ксероформ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Йод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Карфора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Фенілсаліцилат</w:t>
      </w:r>
      <w:proofErr w:type="spellEnd"/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При приготуванню порошків з цією речовиною фармацевт використав окремі терези, окрему ступку та окреме робоче місце. Вкажіть речовину для якої характерна така технологія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Сірка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Міді сульфат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Тальк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Етакредину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лактат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Біла глина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При приготуванню порошків з цією речовиною фармацевт використав окремі терези, окрему ступку та окреме робоче місце. Вкажіть речовину для якої характерна така технологія: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Магній оксид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Міді сульфат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Рутин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Вісмут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субнітрат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Калій перманганат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lastRenderedPageBreak/>
        <w:t xml:space="preserve">Провізор-технолог готує емульсійну мазь для носа, в склад якої входить димедрол та протаргол. Прописані лікарські речовини він змішав у ступці, розчинив у воді і розчин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заемульгував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ланоліном безводним. Оцініть дії провізора.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Провізор вчини правильно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Необхідно по окремо розчиняти та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заемульговувати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речовини та вносити їх у мазеву основу.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Димедрол та коларгол між собою несумісні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Даний розчин необхідно нагріти на водяний бані і тоді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заемульговувати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Заемольговувати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вазеліном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Студент третього курсу запитав студента старшокурсника: „В якій упаковці відпускаються з аптеки речовини, що легко розкладаються?” Вкажіть правильну відповідь: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Паперові пакети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Скляні баночки з пробкою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Пластмасові коробки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Вощені капсули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Картонні коробки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Студент третього курсу запитав студента старшокурсника: „Які лікарські речовини додають в останню чергу без подрібнення?” Вкажіть правильну відповідь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Глюкоза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Цукор молочний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Магнію оксид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Ментол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Камфора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У мазях-суспензіях лікарські речовини розтирають з рідиною, спорідненої мазевої основи, якщо концентрація мазі: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Менше 5%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Більше 5%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Більше 10%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Більше 15%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Більше 25%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віддав на аналіз приготовлену суспензійну мазь (до 5 %). Як визначають однорідність суспензійних мазей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При розгляданні 4-х проб на предметному склі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При розтиранні в ступці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При розгляданні проб через мікроскоп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При намазуванні на тильну сторону долоні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При розчиненні в пробірці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готує дерматологічну мазь. Вкажіть речовину, яку необхідно ввести в мазеву основу у вигляді водного розчину: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Вісмуту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субнітрат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Крохмаль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Ксероформ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Ефедрину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гідрохлорид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Віск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готує дерматологічну мазь. Вкажіть речовину, яку необхідно ввести в мазеву основу у вигляді водно-гліцеринового розчину: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A. Протаргол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Камфору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Крохмаль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Цинку оксид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Ментол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готує емульсійну мазь. Чим визначається тип емульсійної системи – в/о, о/в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Кількістю основи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Природою емульгатора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Кількістю води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Співвідношенням інгредієнтів</w:t>
      </w:r>
    </w:p>
    <w:p w:rsidR="00933D1C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 Порядком змішування інгредієнтів</w:t>
      </w:r>
    </w:p>
    <w:p w:rsidR="003A1672" w:rsidRPr="00711DD8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3A1672" w:rsidRPr="00711DD8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711DD8">
        <w:rPr>
          <w:rFonts w:ascii="Times New Roman" w:hAnsi="Times New Roman" w:cs="Times New Roman"/>
          <w:sz w:val="28"/>
          <w:szCs w:val="28"/>
          <w:lang w:val="uk-UA"/>
        </w:rPr>
        <w:t>Тема</w:t>
      </w:r>
      <w:r w:rsidR="003A1672">
        <w:rPr>
          <w:rFonts w:ascii="Times New Roman" w:hAnsi="Times New Roman" w:cs="Times New Roman"/>
          <w:sz w:val="28"/>
          <w:szCs w:val="28"/>
          <w:lang w:val="uk-UA"/>
        </w:rPr>
        <w:t xml:space="preserve"> 14</w:t>
      </w:r>
      <w:r w:rsidRPr="00711DD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Вибір лікарської форми і шляху введення лікарського препарату в організм.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»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Деякі види капсул мають самостійні назви. Виберіть визначення, яке відповідає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тубатинам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>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м‘які желатинові капсули з видовженою шийкою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тверда желатинова капсула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мікрокапсулами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з плівковою оболонкою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тверді желатинові капсули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мікродраже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з жировою оболонкою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окремі частинки ЛР з тонкою оболонкою, розмір яких становить 1 – 5000мкм.;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м‘яка еластична капсула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У пацієнта Р., 23 років виник головний біль внаслідок емоційного перевантаження. Лікар порадив прийом анальгіну. Яким шляхом доцільно ввести цей препарат хворому?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У таблетці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per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os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У розчині в/м.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У розчині в/в.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У розчині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per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rectum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У розчині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per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os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Хворому ввели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церукал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в/м, зважаючи, що такий шлях підвищить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ЛЗ. Як визначається це поняття?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Частка дози ЛЗ, яка змінилась при проходженні через ШКТ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Частка дози ЛЗ, яка в незміненому виді досягла системного кровообігу.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Частка дози ЛЗ, яка в незміненому виді виведена з організму.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Частка дози ЛЗ, яка зв’язалась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альбуминами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Частка дози ЛЗ, яка пройшла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глюкуронизацію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у печінці.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Хворий Б., 33 років розпочав прийом НПЗП з приводу суглобового болю. Лікар призначив йому дозу меншу, чим жінці того ж віку з таким захворюванням. Чим можна пояснити дію лікаря?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У чоловіків вища активність ЦОГ.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У жінок менша активність ЦОГ.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У жінок підвищена чутливість до НПЗП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У жінок скоріше проходить метаболізм НПЗП у печінці.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У чоловіків скоріше проходить метаболізм НПЗП у печінці.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lastRenderedPageBreak/>
        <w:t>Хворий К., 54 років, страждає на ІХС. У хворого виник напад стенокардії, який тривав біля 30 хвилин та супроводжувався змінами на ЕКГ. Який шлях введення нітрогліцерину доцільно використати для лікування нападу у даному випадку?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Сублінгвальний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прийом.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Парентеральне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введення.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Нанесення мазі на шкіру.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Буккально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пластир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Прийом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per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os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..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Хворий Т., приймає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амлодипін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>. Поясніть, що є «мішенню» дії цього препарату?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Іонні канали.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Ферменти.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Транспортні білки.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Рецептори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Гени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Хворій А., 45 років з приводу пневмонії призначено антибіотик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цефалоспорин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II покоління в дозі, яку лікар назвав «ударна». Що входить до цього поняття?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Рівна разовій.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Перевищує вищу добову.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Перевищує середньо терапевтичну.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Рівна підтримуючій.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Рівна мінімальній терапевтичній.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Хворій потрібно приготувати вагінальні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супозиторії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. Вкажіть якою повинна бути маса вагінального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супозиторія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>, якщо вона не зазначена у прописі?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3,0 г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4,0 г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2,5 г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2,0 г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Лікар призначив хворому лікарський засіб. Стан хворого потребує досягнення найбільшої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біодоступності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>. Який параметр самого ЛЗ має змогу досягти цієї мети?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Парентеральний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шлях введення.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Доза.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Бренд.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Терапевтична широта дії.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Період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напіввиведення</w:t>
      </w:r>
      <w:proofErr w:type="spellEnd"/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Тверді желатинові капсули призначені для дозування сипких порошкоподібних, гранульованих і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мікрокапсульованих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речовин. Вони мають форму циліндра і складаються із двох частин. Назвіть їх: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стебло і капіляр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корпус і капіляр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тіло і кришечка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корпус і тіло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пульпа і кришечка</w:t>
      </w: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Гранично допустиме співвідношення при змішуванні порошків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1:1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>B. 1:5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1:20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1:2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1:7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Деякі види капсул мають самостійні назви. Виберіть визначення, яке відповідає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медулам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м‘які желатинові капсули з видовженою шийкою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тверда желатинова капсула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мікрокапсулами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плівковою оболонкою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тверді желатинові капсули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мікродраже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жировою оболонкою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окремі частинки ЛР з тонкою оболонкою, розмір яких становить 1 – 5000мкм.;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м‘яка еластична капсула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Деякі види капсул мають самостійні назви. Виберіть визначення, яке відповідає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нанокапсулам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м‘які желатинові капсули з видовженою шийкою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окремі частинки ЛР з тонкою оболонкою, розмір яких становить менше 1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мкм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тверді желатинові капсули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мікродраже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жировою оболонкою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тверда желатинова капсула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мікрокапсулами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плівковою оболонкою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м‘яка та еластична капсула різноманітної форми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Деякі види капсул мають самостійні назви. Виберіть визначення, яке відповідає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мікрокапсулам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м‘які желатинові капсули з видовженою шийкою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окремі частинки ЛР з тонкою оболонкою, розмір яких становить 1 – 5000мкм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окремі частинки ЛР з тонкою оболонкою, розмір яких становить менше 1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мкм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тверда желатинова капсула з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мікрокапсулами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 з плівковою оболонкою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м‘яка та еластична капсула різноманітної форми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Для того щоб пролонгувати дію нітрогліцерину його застосовують у вигляді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пластирю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капсул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супозиторій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ін’єкцій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інфузі</w:t>
      </w:r>
      <w:proofErr w:type="spellEnd"/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До аптеки звернувся пацієнт, якому потрібно приготувати камфорну мазь. Якої концентрації мазь повинен приготувати фармацевт, керуючись вимогами нормативних документів?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10%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1%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15%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20%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5%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Пацієнту необхідно пройти курс лікування препаратом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метиндол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індометацин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). Яка лікарська форма буде раціональною: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таблетки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капсули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супозиторії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мазь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гель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lastRenderedPageBreak/>
        <w:t>При встановлені впливу виду лікарської форми на процес вивільнення анальгіну методом «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in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vitro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», як середовище використовують: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воду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кислоту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луг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формалін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ацетон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Як зміниться якість желатинових капсул, якщо при формуванні їх методом занурення знизити температуру маси, зазначену в регламенті?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стінки желатинових капсул будуть товстими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стінки желатинових капсул будуть тонкі і крихкі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стінки желатинових капсул будуть з включенням із повітря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стінки желатинових капсул не розчиняться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стінки желатинових капсул будуть дуже твердим</w:t>
      </w:r>
    </w:p>
    <w:p w:rsidR="00AD119E" w:rsidRPr="003A1672" w:rsidRDefault="00AD119E" w:rsidP="003A1672">
      <w:pPr>
        <w:pStyle w:val="a3"/>
        <w:numPr>
          <w:ilvl w:val="1"/>
          <w:numId w:val="19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Як називаються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кислостійкі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покриття які використовуються при виробництві таблеток і капсул: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пластифікаторні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ентеросолюбільні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дезінтеграторні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тиксотропні</w:t>
      </w:r>
    </w:p>
    <w:p w:rsidR="00AD119E" w:rsidRPr="003A1672" w:rsidRDefault="00AD119E" w:rsidP="003A1672">
      <w:pPr>
        <w:pStyle w:val="a4"/>
        <w:tabs>
          <w:tab w:val="left" w:pos="284"/>
          <w:tab w:val="left" w:pos="567"/>
        </w:tabs>
        <w:ind w:left="0" w:firstLine="567"/>
        <w:jc w:val="both"/>
        <w:rPr>
          <w:b w:val="0"/>
          <w:szCs w:val="28"/>
        </w:rPr>
      </w:pPr>
      <w:r w:rsidRPr="003A1672">
        <w:rPr>
          <w:b w:val="0"/>
          <w:szCs w:val="28"/>
        </w:rPr>
        <w:t>E. нерозчинні</w:t>
      </w:r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Тема</w:t>
      </w:r>
      <w:r w:rsidR="003A1672">
        <w:rPr>
          <w:rFonts w:ascii="Times New Roman" w:hAnsi="Times New Roman" w:cs="Times New Roman"/>
          <w:sz w:val="28"/>
          <w:szCs w:val="28"/>
          <w:lang w:val="uk-UA"/>
        </w:rPr>
        <w:t xml:space="preserve"> 15 </w:t>
      </w: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Взаємодія лікарських засобів з продуктами харчування.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»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На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препаратів впливає багато факторів, в тому числі характер і кількість їжі, яку вживають з ліками. Деякі ліки, що подразливо діють на ШКТ, запивають молоком. Провізор порекомендував пацієнту запивати таблетки панкреатину молоком. Оцініть дії провізора.</w:t>
      </w:r>
    </w:p>
    <w:p w:rsidR="00AD119E" w:rsidRPr="003A1672" w:rsidRDefault="00AD119E" w:rsidP="003A1672">
      <w:pPr>
        <w:pStyle w:val="a3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A. Провізор вчинив вірно</w:t>
      </w:r>
    </w:p>
    <w:p w:rsidR="00AD119E" w:rsidRPr="003A1672" w:rsidRDefault="00AD119E" w:rsidP="003A1672">
      <w:pPr>
        <w:pStyle w:val="a3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B. Таблетки панкреатину потрібно розжовувати</w:t>
      </w:r>
    </w:p>
    <w:p w:rsidR="00AD119E" w:rsidRPr="003A1672" w:rsidRDefault="00AD119E" w:rsidP="003A1672">
      <w:pPr>
        <w:pStyle w:val="a3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C. Таблетки панкреатину потрібно запивати лужними водами</w:t>
      </w:r>
    </w:p>
    <w:p w:rsidR="00AD119E" w:rsidRPr="003A1672" w:rsidRDefault="00AD119E" w:rsidP="003A1672">
      <w:pPr>
        <w:pStyle w:val="a3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D. Молоко ніяк не буде впливати на панкреатин</w:t>
      </w:r>
    </w:p>
    <w:p w:rsidR="00AD119E" w:rsidRPr="003A1672" w:rsidRDefault="00AD119E" w:rsidP="003A1672">
      <w:pPr>
        <w:pStyle w:val="a3"/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E. Таблетки панкреатину потрібно запивати міцним чаєм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На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препаратів впливає багато факторів, в тому числі характер і кількість їжі, яку вживають з ліками. Деякі ліки, що подразливо діють на ШКТ, запивають молоком. Провізор порекомендував пацієнту запивати таблетки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Бісакодилу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молоком. Оцініть дії провізора.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Провізор вчинив вірно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бісакодилу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розжовувати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бісакодилу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запивати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скланкою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води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Молоко ніяк не буде впливати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бісакодил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бісакодилу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запивати міцним чаєм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На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препаратів впливає багато факторів, в тому числі характер і кількість їжі, яку вживають з ліками. Деякі ліки, що подразливо діють на ШКТ, запивають молоком. Провізор порекомендував пацієнту запивати таблетки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Окситетрацикліну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молоком. Оцініть дії провізора.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Провізор вчинив вірно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Окситетрацикліну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розжовувати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C. Утворюється нерозчинні комплекси, що погано всмоктуються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Молоко ніяк не буде впливати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Окситетрацикліну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Окситетрацикліну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запивати міцним чаєм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На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препаратів впливає багато факторів, в тому числі характер і кількість їжі, яку вживають з ліками. При відпуску таблеток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Індометацину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провізор порекомендував пацієнту запивати їх молоком. Оцініть дії провізора.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Провізор вчинив вірно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Індометацину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розжовувати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Утворюється нерозчинні комплекси, що погано всмоктуються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Молоко ніяк не буде впливати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Індометацину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Індометацину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запивати міцним чаєм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На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препаратів впливає багато факторів, в тому числі характер і кількість їжі, яку вживають з ліками. При відпуску таблеток 5.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Бісептол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провізор порекомендував пацієнту запивати їх лужною мінеральною водою. Оцініть дії провізора.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Провізор вчинив вірно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Бісептолу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розжовувати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Утворюється нерозчинні комплекси, що погано всмоктуються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Молоко ніяк не буде впливати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Бісептолу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Бісептолу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запивати міцним чаєм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На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препаратів впливає багато факторів, в тому числі характер і кількість їжі, яку вживають з ліками. При відпуску таблеток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Цитрамон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провізор порекомендував пацієнту запивати їх лужною мінеральною водою. Оцініть дії провізора.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Провізор вчинив вірно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Цитрамону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розжовувати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Утворюється нерозчинні комплекси, що погано всмоктуються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Молоко ніяк не буде впливати на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Цитрамону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Таблетки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Цитрамону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потрібно запивати міцним чаєм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На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препаратів впливає багато факторів, в тому числі характер і кількість їжі, яку вживають з ліками. При відпуску таблеток Стрептоцид провізор порекомендував пацієнту запивати їх лужною мінеральною водою. Оцініть дії провізора.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Провізор вчинив вірно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Таблетки Стрептоциду потрібно розжовувати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Утворюється нерозчинні комплекси, що погано всмоктуються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Молоко ніяк не буде впливати на Стрептоциду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Таблетки Стрептоциду потрібно запивати міцним чаєм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На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біодоступність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лікарських препаратів впливає багато факторів, в тому числі характер і кількість їжі, яку вживають з ліками. При відпуску таблеток Тетрацикліну провізор порекомендував пацієнту, що дотримується молочно рослинної дієти, запивати їх молоком або кефіром. Оцініть дії провізора.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Провізор вчинив вірно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Таблетки Тетрацикліну потрібно розжовувати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Утворюється нерозчинні комплекси, що погано всмоктуються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Молоко ніяк не буде впливати на Тетрацикліну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E. Таблетки Тетрацикліну потрібно запивати міцною кавою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Вкажіть який термін відповідає наступному твердженню: „Біологічно активна частина лікарського препарату, що несе відповідальність за терапевтичний ефект”.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ефективна речовина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ефективність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дистрибуція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системна доступність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Вкажіть який термін відповідає наступному твердженню: „Біологічно активна частина лікарського препарату, що несе відповідальність за терапевтичний ефект”.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ефективна речовина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ефективність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дистрибуція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системна доступність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Вкажіть який термін відповідає наступному твердженню: „Здатність лікарської речовини або лікарського препарату досягати необхідного ефекту”.</w:t>
      </w:r>
    </w:p>
    <w:p w:rsidR="00AD119E" w:rsidRPr="003A1672" w:rsidRDefault="00AD119E" w:rsidP="003A1672">
      <w:pPr>
        <w:tabs>
          <w:tab w:val="left" w:pos="284"/>
          <w:tab w:val="left" w:pos="567"/>
          <w:tab w:val="left" w:pos="709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ефективна речовина</w:t>
      </w:r>
    </w:p>
    <w:p w:rsidR="00AD119E" w:rsidRPr="003A1672" w:rsidRDefault="00AD119E" w:rsidP="003A1672">
      <w:pPr>
        <w:tabs>
          <w:tab w:val="left" w:pos="284"/>
          <w:tab w:val="left" w:pos="567"/>
          <w:tab w:val="left" w:pos="709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  <w:tab w:val="left" w:pos="709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ефективність</w:t>
      </w:r>
    </w:p>
    <w:p w:rsidR="00AD119E" w:rsidRPr="003A1672" w:rsidRDefault="00AD119E" w:rsidP="003A1672">
      <w:pPr>
        <w:tabs>
          <w:tab w:val="left" w:pos="284"/>
          <w:tab w:val="left" w:pos="567"/>
          <w:tab w:val="left" w:pos="709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біотрансформація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  <w:tab w:val="left" w:pos="709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клінічний еквівалент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Вкажіть який термін відповідає наступному твердженню: „Стан, що дозволяє лікарській речовині, введеній в організм, досягти місця впливу”.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терапевтична нееквівалентність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еквівалентність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фармацевтична нееквівалентність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біодоступність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фармацевтичний еквівалент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Вкажіть які процеси відносяться до безпосереднього вивчення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біофармацією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виведення, ефект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вивільнення субстанції із лікарської форми, всмоктування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метаболізм, виведення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всмоктування, розподіл, метаболізм, виведення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деструкція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Вкажіть які процеси відносяться до безпосереднього вивчення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біофармацією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виведення, ефект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вивільнення субстанції із лікарської форми, всмоктування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метаболізм, виведення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всмоктування, розподіл, метаболізм, виведення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LADMER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lastRenderedPageBreak/>
        <w:t xml:space="preserve">Тверді желатинові капсули призначені для дозування сипких порошкоподібних, гранульованих і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мікрокапсульованих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речовин. Вони мають форму циліндра і складаються із двох частин. Назвіть їх: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стебло і капіляр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корпус і капіляр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корпус і кришечка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корпус і тіло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пульпа і кришечка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Фармацевтичні фактори, що впливають на терапевтичну активність лікарських речовин: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допоміжні речовини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матеріальні втрати виробництва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дозування лікарської речовини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відповідність правилам GМР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відповідність ДСТУ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 Хворому Д., 87 років, який страждає на гіпертонічну хворобу, ІХС з миготливою аритмією і серцеву недостатність, призначено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дігоксин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. У хворого нещодавно було минуще порушення мозкового кровообігу. Лікар призначив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дігоксин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у половинній терапевтичній дозі. З чим пов’язане таке рішення лікаря?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Економічні причини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Наявність гіпертонічної хвороби.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Наявність серцевої недостатності.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Вік хворого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Наявність порушення ритму.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>Що означає термін “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in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vitro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”?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експерименти, що проводяться на живих тканинах і цілих організмах чи всередині них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це техніка виконання експерименту у пробірці, або, більш загально, у контрольованому середовищі поза живим організмом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зроблено за допомогою комп'ютера або за допомогою комп'ютерної симуляції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вивчення процесу на тому самому місці, де він відбувається (без переміщення об'єкту спостереження до якихось особливих умов, у особливе середовище)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означає, що події відбуваються поза живим організмом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 Що означає термін “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in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vivo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”?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експерименти, що проводяться на живих тканинах і цілих організмах чи всередині них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це техніка виконання експерименту у пробірці, або, більш загально, у контрольованому середовищі поза живим організмом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зроблено за допомогою комп'ютера або за допомогою комп'ютерної симуляції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вивчення процесу на тому самому місці, де він відбувається (без переміщення об'єкту спостереження до якихось особливих умов, у особливе середовище)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означає, що події відбуваються поза живим організмом</w:t>
      </w:r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Яка із наведених дисциплін не лежить в основі розвитку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біофармації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фармацевтична хімія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технологія лікарських препаратів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анатомія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фармакокінетика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/>
        </w:rPr>
        <w:t>фармакодинаміка</w:t>
      </w:r>
      <w:proofErr w:type="spellEnd"/>
    </w:p>
    <w:p w:rsidR="00AD119E" w:rsidRPr="003A1672" w:rsidRDefault="00AD119E" w:rsidP="003A1672">
      <w:pPr>
        <w:pStyle w:val="a3"/>
        <w:numPr>
          <w:ilvl w:val="1"/>
          <w:numId w:val="21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Яке головне завдання у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біофармації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як науки?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теоретичне і експериментальне обґрунтування створення нових лікарських препаратів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удосконалення вже існуючих лікарських препаратів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контроль якості лікарських препаратів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синтез нових субстанцій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теоретичне і експериментальне обґрунтування створення нових лікарських препаратів, удосконалення вже існуючих лікарських препаратів</w:t>
      </w:r>
    </w:p>
    <w:p w:rsidR="003A1672" w:rsidRDefault="003A1672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Тема</w:t>
      </w:r>
      <w:r w:rsidR="003A1672">
        <w:rPr>
          <w:rFonts w:ascii="Times New Roman" w:hAnsi="Times New Roman" w:cs="Times New Roman"/>
          <w:sz w:val="28"/>
          <w:szCs w:val="28"/>
          <w:lang w:val="uk-UA"/>
        </w:rPr>
        <w:t>16</w:t>
      </w:r>
      <w:r w:rsidRPr="003A1672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3A1672">
        <w:rPr>
          <w:rFonts w:ascii="Times New Roman" w:hAnsi="Times New Roman" w:cs="Times New Roman"/>
          <w:sz w:val="28"/>
          <w:szCs w:val="28"/>
          <w:lang w:val="uk-UA" w:eastAsia="ar-SA"/>
        </w:rPr>
        <w:t>«</w:t>
      </w:r>
      <w:r w:rsidRPr="003A1672">
        <w:rPr>
          <w:rFonts w:ascii="Times New Roman" w:hAnsi="Times New Roman" w:cs="Times New Roman"/>
          <w:b/>
          <w:sz w:val="28"/>
          <w:szCs w:val="28"/>
          <w:lang w:val="uk-UA"/>
        </w:rPr>
        <w:t>Взаємодія з іншими лікарськими засобами»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До якого часу не приділяли уваги способу виготовлення лікарських препаратів як фактору, який впливає на ефективність лікарських препаратів?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до 60-х років ХХ століття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до 60-х років ХVIII століття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до 60-х років ХVII століття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до 60-х років ХІХ століття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до 60-х років ХVI століття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У Фармакопеї для визначення кінетики вивільнення лікарських речовин з пролонгованих лікарських форм використовують середовища: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кислотні;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лужні;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буферні;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воду очищену;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хлороформні.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Провізору необхідно замовити компоненти для приготування пасти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Лассара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>. Які компоненти входять в даний лікарський препарат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Цинку оксид, вазелін, ланолін, крохмаль, цинку сульфат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Цинку сульфат, тальк, вазелін, каолін, новокаїн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Цинку оксид, крохмаль, кислота саліцилова, вазелін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Цинку саліцилати, кислота борна, вісмуту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субнітрат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вазелін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Цинку сульфат, магнію хлорид, кислота лимонна, вазелін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Фактори, що впливають на мікробіологічне забруднення лікарських речовин: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допоміжні речовини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вид лікарської форми н шляху введення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технологічна схема виробництва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матеріальні втрати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вироб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відповідність правилам GМР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Фармацевт готує мазь для носа, що містить ефедрину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. Як повинен фармацевт ввести ефедрину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у водно-емульсійну основу мазі?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Розчинити у мінімальній кількості води очищеної.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Розчинити у спирті етиловому.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Подрібнити зі спиртом або з ефіром.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Подрібнити з гліцерином.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Насипати тонким шаром на поверхню води.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lastRenderedPageBreak/>
        <w:t>Фармацевт готує порошок, до складу якого входить вісмуту нітрат основний і магнію оксид, що виписані в рівних кількостях . Вкажіть раціональну технологію: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Затирають пори ступки індиферентною речовиною, додають суміш вісмуту нітрату основного і магнію оксиду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Затирають пори ступки всією кількістю магнію оксиду, додають вісмут нітрат основний, змішують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Затирають пори ступки рівною кількістю вісмуту нітрату основного і магнію оксидом, які разом додають в ступку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Затирають пори ступки вісмуту нітрату основним, додають весь магній оксид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Затирають пори ступки невеликою частиною магнію оксиду, додають вісмуту нітрат основний і залишок магнію оксиду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готує робоче місце до роботи. Вкажіть яким розчином необхідно обробити стіл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Розчином хлораміну 1%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Спиртом етиловим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Розчином хлораміну 0,5%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Розчином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хлоргексидину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Спирто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– ефірною сумішшю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для введення водорозчинних речовин в склад мазі розрахував воду з ланоліну водного. Яку кількість води містить 5 г ланоліну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1мл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1,5мл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2мл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2,5мл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3мл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приготував порошки з гігроскопічними речовинами. Які капсули потрібно використати для упаковки: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Парафіновані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Картонні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Паперові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Целофанові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Напівпергаментні</w:t>
      </w:r>
      <w:proofErr w:type="spellEnd"/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приготував порошки з речовинами, які легко вивітрюються. Які капсули потрібно використати для упаковки: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Парафіновані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Картонні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Паперові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Целофанові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Напівпергаментні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AD119E" w:rsidRPr="003A1672" w:rsidRDefault="00AD119E" w:rsidP="003A1672">
      <w:pPr>
        <w:pStyle w:val="a3"/>
        <w:numPr>
          <w:ilvl w:val="1"/>
          <w:numId w:val="23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приготував порошки які містять ментол і тимол. Які капсули потрібно використати для упаковки: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Прості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Пергаментні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Парафінові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Целофанові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Вощені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lastRenderedPageBreak/>
        <w:t>Фармацевт приготував складний порошок з речовинами, прописаними в різних кількостях. Вкажіть правильну послідовність приготування, яка забезпечує однорідність змішування: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Затирають пори ступки сильнодіючою речовиною, потім додають лікарські речовини від «меншого до більшого»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Затирають пори ступки речовиною, прописаною в меншій кількості, потім додають лікарські речовини від «меншого до більшого»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Затирають пори ступки речовиною, прописаною в більшій кількості, частину вибирають, потім додають лікарські речовини від «меншого до більшого»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Затирають пори ступки речовиною, прописаною в меншій кількості, потім змішують інгредієнти в порядку їх прописування в рецепті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Затирають пори ступки отруйною речовиною, потім змішують з речовинами загального списку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Хвора Д., 55 років страждає на ІХС, не може приймати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ізосорбиду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динітрат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з приводу значного головного болю. Для адекватного лікування лікар призначив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ретардний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нітрат із сучасною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галеновою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структурою. Який це препарат?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Олікард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B.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Кардикет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Нитросорбид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D.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Молсидомін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E.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Триметазидин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.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Хвора Л., 56 років страждає на гіпертонічну хворобу. Постійно приймає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ніфедипин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>. Скаржиться на потребу в прийомі препарату 3-4 рази на добу для ефективного контролю АТ. Яку форму цього препарату можна порадити хворій для більш простого прийому препарату з тією ж ефективністю?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Таблетки, вкриті оболонкою.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Краплі.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Ретардна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форма.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Капсули.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Ін’єкційний розчин.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ворому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готують мазь, що містить ментол і ефедрину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на вазелін ланоліновій основі. Вкажіть правильну послідовність введення лікарських речовин в основу.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A. Спочатку розчиняють в основі ментол, потім емульгують водний розчин ефедрину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гідрохлориду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Подрібнюють обидва компоненти зі спиртом, а потім з частиною розтопленої основи.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Спочатку розчиняють в основі ефедрину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, а потім ментол.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Подрібнюють обидва компоненти з водою очищеною, а потім емульгують основою.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Обидва компоненти розчиняють при розтопленні вазеліну і ланоліну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Фармацевт готує мазь для носа, що містить ефедрину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. Як повинен фармацевт ввести ефедрину </w:t>
      </w:r>
      <w:proofErr w:type="spellStart"/>
      <w:r w:rsidRPr="003A1672">
        <w:rPr>
          <w:rFonts w:ascii="Times New Roman" w:hAnsi="Times New Roman"/>
          <w:sz w:val="28"/>
          <w:szCs w:val="28"/>
          <w:lang w:val="uk-UA" w:eastAsia="ru-RU"/>
        </w:rPr>
        <w:t>гідрохлорид</w:t>
      </w:r>
      <w:proofErr w:type="spellEnd"/>
      <w:r w:rsidRPr="003A1672">
        <w:rPr>
          <w:rFonts w:ascii="Times New Roman" w:hAnsi="Times New Roman"/>
          <w:sz w:val="28"/>
          <w:szCs w:val="28"/>
          <w:lang w:val="uk-UA" w:eastAsia="ru-RU"/>
        </w:rPr>
        <w:t xml:space="preserve"> у водно-емульсійну основу мазі?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Розчинити у спирті етиловому.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Розчинити у воді очищеній.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C. Подрібнити зі спиртом або з ефіром.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Подрібнити з гліцерином.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lastRenderedPageBreak/>
        <w:t>E. Насипати тонким шаром на поверхню води.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готує мазь на вазеліні. Яку речовину він використає для зниження температури плавлення основи?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Олія вазелінова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Жир свинячий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Бутанол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Хлороформ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Етанол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/>
          <w:sz w:val="28"/>
          <w:szCs w:val="28"/>
          <w:lang w:val="uk-UA" w:eastAsia="ru-RU"/>
        </w:rPr>
        <w:t>Фармацевт при приготуванні порошків використав спирт для подрібнення однієї з речовин. Вкажіть цю речовину: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A. Анальгін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B. Протаргол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C. </w:t>
      </w:r>
      <w:proofErr w:type="spellStart"/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Фенілсаліцилат</w:t>
      </w:r>
      <w:proofErr w:type="spellEnd"/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D. Глюкоза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3A1672">
        <w:rPr>
          <w:rFonts w:ascii="Times New Roman" w:hAnsi="Times New Roman" w:cs="Times New Roman"/>
          <w:sz w:val="28"/>
          <w:szCs w:val="28"/>
          <w:lang w:val="uk-UA" w:eastAsia="ru-RU"/>
        </w:rPr>
        <w:t>E. Сірка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 Який метод відносяться до методів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in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vivo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прямої дифузії через мембрану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на ізольованих органах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хроматографічний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тест «розчинності»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агарових пластинок</w:t>
      </w:r>
    </w:p>
    <w:p w:rsidR="00AD119E" w:rsidRPr="003A1672" w:rsidRDefault="00AD119E" w:rsidP="003A1672">
      <w:pPr>
        <w:pStyle w:val="a3"/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567"/>
        <w:jc w:val="both"/>
        <w:outlineLvl w:val="3"/>
        <w:rPr>
          <w:rFonts w:ascii="Times New Roman" w:hAnsi="Times New Roman"/>
          <w:sz w:val="28"/>
          <w:szCs w:val="28"/>
          <w:lang w:val="uk-UA"/>
        </w:rPr>
      </w:pPr>
      <w:r w:rsidRPr="003A1672">
        <w:rPr>
          <w:rFonts w:ascii="Times New Roman" w:hAnsi="Times New Roman"/>
          <w:sz w:val="28"/>
          <w:szCs w:val="28"/>
          <w:lang w:val="uk-UA"/>
        </w:rPr>
        <w:t xml:space="preserve">Який метод не відносяться до методів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in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3A1672">
        <w:rPr>
          <w:rFonts w:ascii="Times New Roman" w:hAnsi="Times New Roman"/>
          <w:sz w:val="28"/>
          <w:szCs w:val="28"/>
          <w:lang w:val="uk-UA"/>
        </w:rPr>
        <w:t>vitro</w:t>
      </w:r>
      <w:proofErr w:type="spellEnd"/>
      <w:r w:rsidRPr="003A1672">
        <w:rPr>
          <w:rFonts w:ascii="Times New Roman" w:hAnsi="Times New Roman"/>
          <w:sz w:val="28"/>
          <w:szCs w:val="28"/>
          <w:lang w:val="uk-UA"/>
        </w:rPr>
        <w:t>?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A. агарових пластинок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B. на щурах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C. тест «розчинності»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D. прямої дифузії через мембрану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8"/>
          <w:szCs w:val="28"/>
          <w:lang w:val="uk-UA"/>
        </w:rPr>
      </w:pPr>
      <w:r w:rsidRPr="003A1672">
        <w:rPr>
          <w:rFonts w:ascii="Times New Roman" w:hAnsi="Times New Roman" w:cs="Times New Roman"/>
          <w:sz w:val="28"/>
          <w:szCs w:val="28"/>
          <w:lang w:val="uk-UA"/>
        </w:rPr>
        <w:t>E. хроматографічний</w:t>
      </w:r>
    </w:p>
    <w:p w:rsidR="00AD119E" w:rsidRPr="003A1672" w:rsidRDefault="00AD119E" w:rsidP="003A1672">
      <w:pPr>
        <w:tabs>
          <w:tab w:val="left" w:pos="284"/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sectPr w:rsidR="00AD119E" w:rsidRPr="003A1672" w:rsidSect="003A16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40EB4"/>
    <w:multiLevelType w:val="multilevel"/>
    <w:tmpl w:val="7D024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674A2"/>
    <w:multiLevelType w:val="hybridMultilevel"/>
    <w:tmpl w:val="A76096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CE61758"/>
    <w:multiLevelType w:val="hybridMultilevel"/>
    <w:tmpl w:val="FEC2DD72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1A1F54"/>
    <w:multiLevelType w:val="multilevel"/>
    <w:tmpl w:val="32148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2269A"/>
    <w:multiLevelType w:val="hybridMultilevel"/>
    <w:tmpl w:val="17B26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5BD363E"/>
    <w:multiLevelType w:val="multilevel"/>
    <w:tmpl w:val="4A24A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0200FF"/>
    <w:multiLevelType w:val="hybridMultilevel"/>
    <w:tmpl w:val="E2C408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02C65FB"/>
    <w:multiLevelType w:val="hybridMultilevel"/>
    <w:tmpl w:val="295C20FE"/>
    <w:lvl w:ilvl="0" w:tplc="0A2A523C">
      <w:start w:val="11"/>
      <w:numFmt w:val="decimal"/>
      <w:lvlText w:val="%1"/>
      <w:lvlJc w:val="left"/>
      <w:pPr>
        <w:ind w:left="7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8" w15:restartNumberingAfterBreak="0">
    <w:nsid w:val="242C5833"/>
    <w:multiLevelType w:val="multilevel"/>
    <w:tmpl w:val="C9147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F577FE"/>
    <w:multiLevelType w:val="hybridMultilevel"/>
    <w:tmpl w:val="230619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8AD3B23"/>
    <w:multiLevelType w:val="multilevel"/>
    <w:tmpl w:val="32148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421DD0"/>
    <w:multiLevelType w:val="multilevel"/>
    <w:tmpl w:val="E7EA89BA"/>
    <w:lvl w:ilvl="0">
      <w:start w:val="3"/>
      <w:numFmt w:val="decimal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2" w15:restartNumberingAfterBreak="0">
    <w:nsid w:val="34277CE7"/>
    <w:multiLevelType w:val="hybridMultilevel"/>
    <w:tmpl w:val="4FEC8E3C"/>
    <w:lvl w:ilvl="0" w:tplc="C3FE7552">
      <w:start w:val="3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 w15:restartNumberingAfterBreak="0">
    <w:nsid w:val="3CBD5C8E"/>
    <w:multiLevelType w:val="hybridMultilevel"/>
    <w:tmpl w:val="1060B3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D87233F"/>
    <w:multiLevelType w:val="hybridMultilevel"/>
    <w:tmpl w:val="D870BA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03140F3"/>
    <w:multiLevelType w:val="hybridMultilevel"/>
    <w:tmpl w:val="7166D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2E323CC"/>
    <w:multiLevelType w:val="hybridMultilevel"/>
    <w:tmpl w:val="4888FD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5D34A36"/>
    <w:multiLevelType w:val="multilevel"/>
    <w:tmpl w:val="7D024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92522F"/>
    <w:multiLevelType w:val="hybridMultilevel"/>
    <w:tmpl w:val="8B9A0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CD477C4"/>
    <w:multiLevelType w:val="hybridMultilevel"/>
    <w:tmpl w:val="EF6A49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CF60243"/>
    <w:multiLevelType w:val="hybridMultilevel"/>
    <w:tmpl w:val="B07AA622"/>
    <w:lvl w:ilvl="0" w:tplc="C39CD31E">
      <w:start w:val="1"/>
      <w:numFmt w:val="decimal"/>
      <w:lvlText w:val="%1."/>
      <w:lvlJc w:val="left"/>
      <w:pPr>
        <w:ind w:left="79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5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1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  <w:rPr>
        <w:rFonts w:cs="Times New Roman"/>
      </w:rPr>
    </w:lvl>
  </w:abstractNum>
  <w:abstractNum w:abstractNumId="21" w15:restartNumberingAfterBreak="0">
    <w:nsid w:val="601856E7"/>
    <w:multiLevelType w:val="multilevel"/>
    <w:tmpl w:val="58A2B56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2" w15:restartNumberingAfterBreak="0">
    <w:nsid w:val="6D151521"/>
    <w:multiLevelType w:val="hybridMultilevel"/>
    <w:tmpl w:val="F26EF9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EB72584"/>
    <w:multiLevelType w:val="hybridMultilevel"/>
    <w:tmpl w:val="D94CC8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9131417"/>
    <w:multiLevelType w:val="multilevel"/>
    <w:tmpl w:val="E7EA89BA"/>
    <w:lvl w:ilvl="0">
      <w:start w:val="3"/>
      <w:numFmt w:val="decimal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5" w15:restartNumberingAfterBreak="0">
    <w:nsid w:val="7CA76BF2"/>
    <w:multiLevelType w:val="hybridMultilevel"/>
    <w:tmpl w:val="56623D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14"/>
  </w:num>
  <w:num w:numId="3">
    <w:abstractNumId w:val="15"/>
  </w:num>
  <w:num w:numId="4">
    <w:abstractNumId w:val="5"/>
  </w:num>
  <w:num w:numId="5">
    <w:abstractNumId w:val="9"/>
  </w:num>
  <w:num w:numId="6">
    <w:abstractNumId w:val="24"/>
  </w:num>
  <w:num w:numId="7">
    <w:abstractNumId w:val="16"/>
  </w:num>
  <w:num w:numId="8">
    <w:abstractNumId w:val="11"/>
  </w:num>
  <w:num w:numId="9">
    <w:abstractNumId w:val="1"/>
  </w:num>
  <w:num w:numId="10">
    <w:abstractNumId w:val="13"/>
  </w:num>
  <w:num w:numId="11">
    <w:abstractNumId w:val="19"/>
  </w:num>
  <w:num w:numId="12">
    <w:abstractNumId w:val="23"/>
  </w:num>
  <w:num w:numId="13">
    <w:abstractNumId w:val="6"/>
  </w:num>
  <w:num w:numId="14">
    <w:abstractNumId w:val="4"/>
  </w:num>
  <w:num w:numId="15">
    <w:abstractNumId w:val="22"/>
  </w:num>
  <w:num w:numId="16">
    <w:abstractNumId w:val="25"/>
  </w:num>
  <w:num w:numId="17">
    <w:abstractNumId w:val="18"/>
  </w:num>
  <w:num w:numId="18">
    <w:abstractNumId w:val="20"/>
  </w:num>
  <w:num w:numId="19">
    <w:abstractNumId w:val="0"/>
  </w:num>
  <w:num w:numId="20">
    <w:abstractNumId w:val="17"/>
  </w:num>
  <w:num w:numId="21">
    <w:abstractNumId w:val="10"/>
  </w:num>
  <w:num w:numId="22">
    <w:abstractNumId w:val="3"/>
  </w:num>
  <w:num w:numId="23">
    <w:abstractNumId w:val="8"/>
  </w:num>
  <w:num w:numId="24">
    <w:abstractNumId w:val="12"/>
  </w:num>
  <w:num w:numId="25">
    <w:abstractNumId w:val="7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E14142"/>
    <w:rsid w:val="002A14E3"/>
    <w:rsid w:val="00304D9F"/>
    <w:rsid w:val="003A1672"/>
    <w:rsid w:val="005A2E5B"/>
    <w:rsid w:val="00711DD8"/>
    <w:rsid w:val="00933D1C"/>
    <w:rsid w:val="00AD119E"/>
    <w:rsid w:val="00E14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D8985"/>
  <w15:chartTrackingRefBased/>
  <w15:docId w15:val="{89737501-1ED0-40CD-9CE7-C5683646F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4E3"/>
    <w:pPr>
      <w:spacing w:after="160" w:line="259" w:lineRule="auto"/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ody Text Indent"/>
    <w:basedOn w:val="a"/>
    <w:link w:val="a5"/>
    <w:uiPriority w:val="99"/>
    <w:rsid w:val="00AD119E"/>
    <w:pPr>
      <w:spacing w:after="0" w:line="240" w:lineRule="auto"/>
      <w:ind w:left="1440"/>
    </w:pPr>
    <w:rPr>
      <w:rFonts w:ascii="Times New Roman" w:eastAsia="Times New Roman" w:hAnsi="Times New Roman" w:cs="Times New Roman"/>
      <w:b/>
      <w:sz w:val="28"/>
      <w:szCs w:val="20"/>
      <w:lang w:val="uk-UA" w:eastAsia="ru-RU"/>
    </w:rPr>
  </w:style>
  <w:style w:type="character" w:customStyle="1" w:styleId="a5">
    <w:name w:val="Основний текст з відступом Знак"/>
    <w:basedOn w:val="a0"/>
    <w:link w:val="a4"/>
    <w:uiPriority w:val="99"/>
    <w:rsid w:val="00AD119E"/>
    <w:rPr>
      <w:rFonts w:ascii="Times New Roman" w:eastAsia="Times New Roman" w:hAnsi="Times New Roman" w:cs="Times New Roman"/>
      <w:b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50</Pages>
  <Words>12292</Words>
  <Characters>70065</Characters>
  <Application>Microsoft Office Word</Application>
  <DocSecurity>0</DocSecurity>
  <Lines>583</Lines>
  <Paragraphs>164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2022-06-10T04:32:00Z</dcterms:created>
  <dcterms:modified xsi:type="dcterms:W3CDTF">2022-06-10T05:05:00Z</dcterms:modified>
</cp:coreProperties>
</file>