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wdp" ContentType="image/vnd.ms-photo"/>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2F8A" w:rsidRPr="00B90B96" w:rsidRDefault="00102F8A" w:rsidP="00102F8A">
      <w:pPr>
        <w:spacing w:after="0" w:line="322" w:lineRule="atLeast"/>
        <w:jc w:val="center"/>
        <w:rPr>
          <w:rFonts w:ascii="Calibri" w:eastAsia="Times New Roman" w:hAnsi="Calibri" w:cs="Calibri"/>
          <w:color w:val="000000"/>
          <w:sz w:val="28"/>
          <w:szCs w:val="28"/>
          <w:lang w:val="en-US" w:eastAsia="ru-RU"/>
        </w:rPr>
      </w:pPr>
      <w:r w:rsidRPr="00B90B96">
        <w:rPr>
          <w:rFonts w:ascii="Times New Roman" w:eastAsia="Times New Roman" w:hAnsi="Times New Roman" w:cs="Times New Roman"/>
          <w:b/>
          <w:bCs/>
          <w:color w:val="000000"/>
          <w:sz w:val="28"/>
          <w:szCs w:val="28"/>
          <w:lang w:val="en-US" w:eastAsia="ru-RU"/>
        </w:rPr>
        <w:t>ODESSANATIONALMEDICALUNIVERSITY</w:t>
      </w:r>
    </w:p>
    <w:p w:rsidR="00102F8A" w:rsidRPr="00B90B96" w:rsidRDefault="00102F8A" w:rsidP="00102F8A">
      <w:pPr>
        <w:spacing w:after="0" w:line="322" w:lineRule="atLeast"/>
        <w:jc w:val="center"/>
        <w:outlineLvl w:val="4"/>
        <w:rPr>
          <w:rFonts w:ascii="Calibri" w:eastAsia="Times New Roman" w:hAnsi="Calibri" w:cs="Calibri"/>
          <w:b/>
          <w:bCs/>
          <w:color w:val="000000"/>
          <w:sz w:val="28"/>
          <w:szCs w:val="28"/>
          <w:lang w:val="en-US" w:eastAsia="ru-RU"/>
        </w:rPr>
      </w:pPr>
      <w:r w:rsidRPr="00B90B96">
        <w:rPr>
          <w:rFonts w:ascii="Times New Roman" w:eastAsia="Times New Roman" w:hAnsi="Times New Roman" w:cs="Times New Roman"/>
          <w:b/>
          <w:bCs/>
          <w:caps/>
          <w:color w:val="000000"/>
          <w:sz w:val="28"/>
          <w:szCs w:val="28"/>
          <w:lang w:val="en-US" w:eastAsia="ru-RU"/>
        </w:rPr>
        <w:t>DEPARTMENTOF</w:t>
      </w:r>
      <w:r w:rsidR="00831722">
        <w:rPr>
          <w:rFonts w:ascii="Times New Roman" w:eastAsia="Times New Roman" w:hAnsi="Times New Roman" w:cs="Times New Roman"/>
          <w:b/>
          <w:bCs/>
          <w:caps/>
          <w:color w:val="000000"/>
          <w:sz w:val="28"/>
          <w:szCs w:val="28"/>
          <w:lang w:val="en-US" w:eastAsia="ru-RU"/>
        </w:rPr>
        <w:t>DRUGS</w:t>
      </w:r>
      <w:r w:rsidRPr="00B90B96">
        <w:rPr>
          <w:rFonts w:ascii="Times New Roman" w:eastAsia="Times New Roman" w:hAnsi="Times New Roman" w:cs="Times New Roman"/>
          <w:b/>
          <w:bCs/>
          <w:caps/>
          <w:color w:val="000000"/>
          <w:sz w:val="28"/>
          <w:szCs w:val="28"/>
          <w:lang w:val="en-US" w:eastAsia="ru-RU"/>
        </w:rPr>
        <w:t>TECHNOLOGY</w:t>
      </w:r>
    </w:p>
    <w:p w:rsidR="00102F8A" w:rsidRPr="00B90B96" w:rsidRDefault="00102F8A" w:rsidP="00102F8A">
      <w:pPr>
        <w:spacing w:after="0" w:line="322" w:lineRule="atLeast"/>
        <w:jc w:val="center"/>
        <w:rPr>
          <w:rFonts w:ascii="Calibri" w:eastAsia="Times New Roman" w:hAnsi="Calibri" w:cs="Calibri"/>
          <w:color w:val="000000"/>
          <w:sz w:val="28"/>
          <w:szCs w:val="28"/>
          <w:lang w:val="en-US" w:eastAsia="ru-RU"/>
        </w:rPr>
      </w:pPr>
    </w:p>
    <w:p w:rsidR="000144ED" w:rsidRPr="005A59BB" w:rsidRDefault="000144ED" w:rsidP="000144ED">
      <w:pPr>
        <w:spacing w:after="0" w:line="240" w:lineRule="auto"/>
        <w:ind w:left="5387"/>
        <w:jc w:val="both"/>
        <w:rPr>
          <w:rFonts w:ascii="Calibri" w:hAnsi="Calibri" w:cs="Calibri"/>
          <w:color w:val="000000"/>
          <w:sz w:val="28"/>
          <w:szCs w:val="28"/>
          <w:lang w:val="en-US" w:eastAsia="ru-RU"/>
        </w:rPr>
      </w:pPr>
      <w:r w:rsidRPr="005A59BB">
        <w:rPr>
          <w:rFonts w:ascii="Times New Roman" w:hAnsi="Times New Roman"/>
          <w:color w:val="000000"/>
          <w:sz w:val="28"/>
          <w:szCs w:val="28"/>
          <w:lang w:val="en-US" w:eastAsia="ru-RU"/>
        </w:rPr>
        <w:t>APPROVE</w:t>
      </w:r>
    </w:p>
    <w:p w:rsidR="000144ED" w:rsidRPr="005A59BB" w:rsidRDefault="000144ED" w:rsidP="000144ED">
      <w:pPr>
        <w:spacing w:after="0" w:line="240" w:lineRule="auto"/>
        <w:ind w:left="5387"/>
        <w:jc w:val="both"/>
        <w:rPr>
          <w:rFonts w:ascii="Calibri" w:hAnsi="Calibri" w:cs="Calibri"/>
          <w:color w:val="000000"/>
          <w:sz w:val="28"/>
          <w:szCs w:val="28"/>
          <w:lang w:val="en-US" w:eastAsia="ru-RU"/>
        </w:rPr>
      </w:pPr>
      <w:r w:rsidRPr="005A59BB">
        <w:rPr>
          <w:rFonts w:ascii="Times New Roman" w:hAnsi="Times New Roman"/>
          <w:color w:val="000000"/>
          <w:sz w:val="28"/>
          <w:szCs w:val="28"/>
          <w:lang w:val="en-US" w:eastAsia="ru-RU"/>
        </w:rPr>
        <w:t>HeadofDepartment</w:t>
      </w:r>
    </w:p>
    <w:p w:rsidR="000144ED" w:rsidRPr="005A59BB" w:rsidRDefault="00761EEB" w:rsidP="000144ED">
      <w:pPr>
        <w:spacing w:after="0" w:line="240" w:lineRule="auto"/>
        <w:ind w:left="5387"/>
        <w:jc w:val="both"/>
        <w:rPr>
          <w:rFonts w:ascii="Calibri" w:hAnsi="Calibri" w:cs="Calibri"/>
          <w:color w:val="000000"/>
          <w:sz w:val="28"/>
          <w:szCs w:val="28"/>
          <w:lang w:val="en-US" w:eastAsia="ru-RU"/>
        </w:rPr>
      </w:pPr>
      <w:r w:rsidRPr="00D130DE">
        <w:rPr>
          <w:noProof/>
          <w:u w:val="single"/>
          <w:lang w:eastAsia="ru-RU"/>
        </w:rPr>
        <w:drawing>
          <wp:inline distT="0" distB="0" distL="0" distR="0">
            <wp:extent cx="723900" cy="518160"/>
            <wp:effectExtent l="0" t="0" r="0" b="0"/>
            <wp:docPr id="71"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723900" cy="518160"/>
                    </a:xfrm>
                    <a:prstGeom prst="rect">
                      <a:avLst/>
                    </a:prstGeom>
                    <a:noFill/>
                    <a:ln>
                      <a:noFill/>
                    </a:ln>
                  </pic:spPr>
                </pic:pic>
              </a:graphicData>
            </a:graphic>
          </wp:inline>
        </w:drawing>
      </w:r>
      <w:r w:rsidR="000144ED" w:rsidRPr="005A59BB">
        <w:rPr>
          <w:rFonts w:ascii="Times New Roman" w:hAnsi="Times New Roman"/>
          <w:color w:val="000000"/>
          <w:sz w:val="28"/>
          <w:szCs w:val="28"/>
          <w:lang w:val="en-US" w:eastAsia="ru-RU"/>
        </w:rPr>
        <w:t>(BorisyukI.Yu.)</w:t>
      </w:r>
    </w:p>
    <w:p w:rsidR="000144ED" w:rsidRPr="005A59BB" w:rsidRDefault="000144ED" w:rsidP="000144ED">
      <w:pPr>
        <w:spacing w:after="0" w:line="240" w:lineRule="auto"/>
        <w:ind w:left="5387" w:firstLine="277"/>
        <w:jc w:val="both"/>
        <w:rPr>
          <w:rFonts w:ascii="Calibri" w:hAnsi="Calibri" w:cs="Calibri"/>
          <w:color w:val="000000"/>
          <w:sz w:val="24"/>
          <w:szCs w:val="24"/>
          <w:lang w:val="en-US" w:eastAsia="ru-RU"/>
        </w:rPr>
      </w:pPr>
      <w:r w:rsidRPr="005A59BB">
        <w:rPr>
          <w:rFonts w:ascii="Times New Roman" w:hAnsi="Times New Roman"/>
          <w:color w:val="000000"/>
          <w:sz w:val="24"/>
          <w:szCs w:val="24"/>
          <w:lang w:val="en-US" w:eastAsia="ru-RU"/>
        </w:rPr>
        <w:t>signature</w:t>
      </w:r>
    </w:p>
    <w:p w:rsidR="000144ED" w:rsidRPr="005A59BB" w:rsidRDefault="0027321C" w:rsidP="000144ED">
      <w:pPr>
        <w:spacing w:after="0" w:line="240" w:lineRule="auto"/>
        <w:ind w:left="284" w:firstLine="5103"/>
        <w:jc w:val="both"/>
        <w:rPr>
          <w:rFonts w:ascii="Calibri" w:hAnsi="Calibri" w:cs="Calibri"/>
          <w:color w:val="000000"/>
          <w:sz w:val="28"/>
          <w:szCs w:val="28"/>
          <w:lang w:val="en-US" w:eastAsia="ru-RU"/>
        </w:rPr>
      </w:pPr>
      <w:r>
        <w:rPr>
          <w:rFonts w:ascii="Times New Roman" w:hAnsi="Times New Roman"/>
          <w:color w:val="000000"/>
          <w:sz w:val="28"/>
          <w:szCs w:val="28"/>
          <w:lang w:val="en-US" w:eastAsia="ru-RU"/>
        </w:rPr>
        <w:t>«26</w:t>
      </w:r>
      <w:r w:rsidR="000144ED" w:rsidRPr="005A59BB">
        <w:rPr>
          <w:rFonts w:ascii="Times New Roman" w:hAnsi="Times New Roman"/>
          <w:color w:val="000000"/>
          <w:sz w:val="28"/>
          <w:szCs w:val="28"/>
          <w:lang w:val="en-US" w:eastAsia="ru-RU"/>
        </w:rPr>
        <w:t>»</w:t>
      </w:r>
      <w:r w:rsidR="000144ED">
        <w:rPr>
          <w:rFonts w:ascii="Times New Roman" w:hAnsi="Times New Roman"/>
          <w:color w:val="000000"/>
          <w:sz w:val="28"/>
          <w:szCs w:val="28"/>
          <w:lang w:val="en-US" w:eastAsia="ru-RU"/>
        </w:rPr>
        <w:t xml:space="preserve"> a</w:t>
      </w:r>
      <w:r w:rsidR="000144ED" w:rsidRPr="0012435F">
        <w:rPr>
          <w:rFonts w:ascii="Times New Roman" w:hAnsi="Times New Roman"/>
          <w:color w:val="000000"/>
          <w:sz w:val="28"/>
          <w:szCs w:val="28"/>
          <w:lang w:val="en-US" w:eastAsia="ru-RU"/>
        </w:rPr>
        <w:t>ugust</w:t>
      </w:r>
      <w:r w:rsidR="000144ED">
        <w:rPr>
          <w:rFonts w:ascii="Times New Roman" w:hAnsi="Times New Roman"/>
          <w:color w:val="000000"/>
          <w:sz w:val="28"/>
          <w:szCs w:val="28"/>
          <w:lang w:val="en-US" w:eastAsia="ru-RU"/>
        </w:rPr>
        <w:t>202</w:t>
      </w:r>
      <w:r>
        <w:rPr>
          <w:rFonts w:ascii="Times New Roman" w:hAnsi="Times New Roman"/>
          <w:color w:val="000000"/>
          <w:sz w:val="28"/>
          <w:szCs w:val="28"/>
          <w:lang w:val="en-US" w:eastAsia="ru-RU"/>
        </w:rPr>
        <w:t>2</w:t>
      </w:r>
      <w:r w:rsidR="000144ED">
        <w:rPr>
          <w:rFonts w:ascii="Times New Roman" w:hAnsi="Times New Roman"/>
          <w:color w:val="000000"/>
          <w:sz w:val="28"/>
          <w:szCs w:val="28"/>
          <w:lang w:val="en-US" w:eastAsia="ru-RU"/>
        </w:rPr>
        <w:t xml:space="preserve"> y.</w:t>
      </w:r>
    </w:p>
    <w:p w:rsidR="00102F8A" w:rsidRPr="00B90B96" w:rsidRDefault="00102F8A" w:rsidP="00102F8A">
      <w:pPr>
        <w:spacing w:after="0" w:line="322" w:lineRule="atLeast"/>
        <w:ind w:left="5387"/>
        <w:jc w:val="both"/>
        <w:rPr>
          <w:rFonts w:ascii="Calibri" w:eastAsia="Times New Roman" w:hAnsi="Calibri" w:cs="Calibri"/>
          <w:color w:val="000000"/>
          <w:sz w:val="28"/>
          <w:szCs w:val="28"/>
          <w:lang w:val="en-US" w:eastAsia="ru-RU"/>
        </w:rPr>
      </w:pPr>
    </w:p>
    <w:p w:rsidR="00102F8A" w:rsidRPr="00B90B96" w:rsidRDefault="00102F8A" w:rsidP="00102F8A">
      <w:pPr>
        <w:spacing w:after="0" w:line="322" w:lineRule="atLeast"/>
        <w:rPr>
          <w:rFonts w:ascii="Calibri" w:eastAsia="Times New Roman" w:hAnsi="Calibri" w:cs="Calibri"/>
          <w:color w:val="000000"/>
          <w:sz w:val="28"/>
          <w:szCs w:val="28"/>
          <w:lang w:val="en-US" w:eastAsia="ru-RU"/>
        </w:rPr>
      </w:pPr>
    </w:p>
    <w:p w:rsidR="00102F8A" w:rsidRPr="00B90B96" w:rsidRDefault="00102F8A" w:rsidP="00102F8A">
      <w:pPr>
        <w:spacing w:after="0" w:line="322" w:lineRule="atLeast"/>
        <w:rPr>
          <w:rFonts w:ascii="Calibri" w:eastAsia="Times New Roman" w:hAnsi="Calibri" w:cs="Calibri"/>
          <w:color w:val="000000"/>
          <w:sz w:val="28"/>
          <w:szCs w:val="28"/>
          <w:lang w:val="en-US" w:eastAsia="ru-RU"/>
        </w:rPr>
      </w:pPr>
    </w:p>
    <w:p w:rsidR="00102F8A" w:rsidRPr="00B90B96" w:rsidRDefault="00102F8A" w:rsidP="00102F8A">
      <w:pPr>
        <w:spacing w:after="0" w:line="322" w:lineRule="atLeast"/>
        <w:rPr>
          <w:rFonts w:ascii="Calibri" w:eastAsia="Times New Roman" w:hAnsi="Calibri" w:cs="Calibri"/>
          <w:color w:val="000000"/>
          <w:sz w:val="28"/>
          <w:szCs w:val="28"/>
          <w:lang w:val="en-US" w:eastAsia="ru-RU"/>
        </w:rPr>
      </w:pPr>
    </w:p>
    <w:p w:rsidR="00102F8A" w:rsidRPr="00B90B96" w:rsidRDefault="00102F8A" w:rsidP="00102F8A">
      <w:pPr>
        <w:spacing w:after="0" w:line="240" w:lineRule="auto"/>
        <w:jc w:val="center"/>
        <w:rPr>
          <w:rFonts w:ascii="Calibri" w:eastAsia="Times New Roman" w:hAnsi="Calibri" w:cs="Calibri"/>
          <w:color w:val="000000"/>
          <w:sz w:val="28"/>
          <w:szCs w:val="28"/>
          <w:lang w:val="en-US" w:eastAsia="ru-RU"/>
        </w:rPr>
      </w:pPr>
      <w:r w:rsidRPr="00B90B96">
        <w:rPr>
          <w:rFonts w:ascii="Times New Roman" w:eastAsia="Times New Roman" w:hAnsi="Times New Roman" w:cs="Times New Roman"/>
          <w:b/>
          <w:bCs/>
          <w:color w:val="000000"/>
          <w:sz w:val="28"/>
          <w:szCs w:val="28"/>
          <w:lang w:val="en-US" w:eastAsia="ru-RU"/>
        </w:rPr>
        <w:t>METHODICALDEVELOPMENTOFPRACTICALLESSON</w:t>
      </w:r>
    </w:p>
    <w:p w:rsidR="00102F8A" w:rsidRPr="00B90B96" w:rsidRDefault="00102F8A" w:rsidP="00102F8A">
      <w:pPr>
        <w:spacing w:after="0" w:line="240" w:lineRule="auto"/>
        <w:jc w:val="both"/>
        <w:rPr>
          <w:rFonts w:ascii="Calibri" w:eastAsia="Times New Roman" w:hAnsi="Calibri" w:cs="Calibri"/>
          <w:color w:val="000000"/>
          <w:sz w:val="28"/>
          <w:szCs w:val="28"/>
          <w:lang w:val="en-US" w:eastAsia="ru-RU"/>
        </w:rPr>
      </w:pPr>
    </w:p>
    <w:p w:rsidR="00102F8A" w:rsidRPr="00B90B96" w:rsidRDefault="00102F8A" w:rsidP="00102F8A">
      <w:pPr>
        <w:spacing w:after="0" w:line="240" w:lineRule="auto"/>
        <w:jc w:val="both"/>
        <w:rPr>
          <w:rFonts w:ascii="Calibri" w:eastAsia="Times New Roman" w:hAnsi="Calibri" w:cs="Calibri"/>
          <w:color w:val="000000"/>
          <w:sz w:val="28"/>
          <w:szCs w:val="28"/>
          <w:lang w:val="en-US" w:eastAsia="ru-RU"/>
        </w:rPr>
      </w:pPr>
      <w:r w:rsidRPr="00B90B96">
        <w:rPr>
          <w:rFonts w:ascii="Times New Roman" w:eastAsia="Times New Roman" w:hAnsi="Times New Roman" w:cs="Times New Roman"/>
          <w:color w:val="000000"/>
          <w:sz w:val="28"/>
          <w:szCs w:val="28"/>
          <w:lang w:val="en-US" w:eastAsia="ru-RU"/>
        </w:rPr>
        <w:t>Course:</w:t>
      </w:r>
      <w:r w:rsidRPr="00B90B96">
        <w:rPr>
          <w:rFonts w:ascii="Times New Roman" w:eastAsia="Times New Roman" w:hAnsi="Times New Roman" w:cs="Times New Roman"/>
          <w:color w:val="000000"/>
          <w:sz w:val="28"/>
          <w:szCs w:val="28"/>
          <w:u w:val="single"/>
          <w:lang w:val="en-US" w:eastAsia="ru-RU"/>
        </w:rPr>
        <w:t>5</w:t>
      </w:r>
      <w:r w:rsidRPr="00B90B96">
        <w:rPr>
          <w:rFonts w:ascii="Times New Roman" w:eastAsia="Times New Roman" w:hAnsi="Times New Roman" w:cs="Times New Roman"/>
          <w:color w:val="000000"/>
          <w:sz w:val="28"/>
          <w:szCs w:val="28"/>
          <w:lang w:val="en-US" w:eastAsia="ru-RU"/>
        </w:rPr>
        <w:t>Faculty:</w:t>
      </w:r>
      <w:r w:rsidRPr="00B90B96">
        <w:rPr>
          <w:rFonts w:ascii="Times New Roman" w:eastAsia="Times New Roman" w:hAnsi="Times New Roman" w:cs="Times New Roman"/>
          <w:color w:val="000000"/>
          <w:sz w:val="28"/>
          <w:szCs w:val="28"/>
          <w:u w:val="single"/>
          <w:lang w:val="en-US" w:eastAsia="ru-RU"/>
        </w:rPr>
        <w:t>Pharmaceutical</w:t>
      </w:r>
    </w:p>
    <w:p w:rsidR="00102F8A" w:rsidRPr="00B90B96" w:rsidRDefault="00102F8A" w:rsidP="00102F8A">
      <w:pPr>
        <w:spacing w:after="0" w:line="240" w:lineRule="auto"/>
        <w:jc w:val="center"/>
        <w:rPr>
          <w:rFonts w:ascii="Calibri" w:eastAsia="Times New Roman" w:hAnsi="Calibri" w:cs="Calibri"/>
          <w:color w:val="000000"/>
          <w:sz w:val="28"/>
          <w:szCs w:val="28"/>
          <w:lang w:val="en-US" w:eastAsia="ru-RU"/>
        </w:rPr>
      </w:pPr>
    </w:p>
    <w:p w:rsidR="00102F8A" w:rsidRPr="00B90B96" w:rsidRDefault="00102F8A" w:rsidP="00102F8A">
      <w:pPr>
        <w:spacing w:after="0" w:line="240" w:lineRule="auto"/>
        <w:jc w:val="both"/>
        <w:rPr>
          <w:rFonts w:ascii="Calibri" w:eastAsia="Times New Roman" w:hAnsi="Calibri" w:cs="Calibri"/>
          <w:color w:val="000000"/>
          <w:sz w:val="28"/>
          <w:szCs w:val="28"/>
          <w:lang w:val="en-US" w:eastAsia="ru-RU"/>
        </w:rPr>
      </w:pPr>
      <w:r w:rsidRPr="00B90B96">
        <w:rPr>
          <w:rFonts w:ascii="Times New Roman" w:eastAsia="Times New Roman" w:hAnsi="Times New Roman" w:cs="Times New Roman"/>
          <w:color w:val="000000"/>
          <w:sz w:val="28"/>
          <w:szCs w:val="28"/>
          <w:lang w:val="en-US" w:eastAsia="ru-RU"/>
        </w:rPr>
        <w:t>Course:Biopharmacy</w:t>
      </w:r>
    </w:p>
    <w:p w:rsidR="00102F8A" w:rsidRPr="00B90B96" w:rsidRDefault="00102F8A" w:rsidP="00102F8A">
      <w:pPr>
        <w:spacing w:after="0" w:line="240" w:lineRule="auto"/>
        <w:jc w:val="both"/>
        <w:rPr>
          <w:rFonts w:ascii="Calibri" w:eastAsia="Times New Roman" w:hAnsi="Calibri" w:cs="Calibri"/>
          <w:color w:val="000000"/>
          <w:sz w:val="28"/>
          <w:szCs w:val="28"/>
          <w:lang w:val="en-US" w:eastAsia="ru-RU"/>
        </w:rPr>
      </w:pPr>
    </w:p>
    <w:p w:rsidR="00102F8A" w:rsidRPr="006E31C1" w:rsidRDefault="00102F8A" w:rsidP="00102F8A">
      <w:pPr>
        <w:spacing w:after="0" w:line="240" w:lineRule="auto"/>
        <w:jc w:val="both"/>
        <w:rPr>
          <w:rFonts w:ascii="Calibri" w:eastAsia="Times New Roman" w:hAnsi="Calibri" w:cs="Calibri"/>
          <w:color w:val="000000"/>
          <w:sz w:val="28"/>
          <w:szCs w:val="28"/>
          <w:lang w:val="en-US" w:eastAsia="ru-RU"/>
        </w:rPr>
      </w:pPr>
      <w:r w:rsidRPr="00B90B96">
        <w:rPr>
          <w:rFonts w:ascii="Times New Roman" w:eastAsia="Times New Roman" w:hAnsi="Times New Roman" w:cs="Times New Roman"/>
          <w:color w:val="000000"/>
          <w:sz w:val="28"/>
          <w:szCs w:val="28"/>
          <w:lang w:val="en-US" w:eastAsia="ru-RU"/>
        </w:rPr>
        <w:t>Practicallesson№3Topic:</w:t>
      </w:r>
      <w:r w:rsidR="006E31C1" w:rsidRPr="006E31C1">
        <w:rPr>
          <w:rFonts w:ascii="Times New Roman" w:eastAsia="Times New Roman" w:hAnsi="Times New Roman" w:cs="Times New Roman"/>
          <w:b/>
          <w:color w:val="000000"/>
          <w:sz w:val="28"/>
          <w:szCs w:val="28"/>
          <w:lang w:val="uk-UA" w:eastAsia="ru-RU"/>
        </w:rPr>
        <w:t>«</w:t>
      </w:r>
      <w:r w:rsidRPr="00B90B96">
        <w:rPr>
          <w:rFonts w:ascii="Times New Roman" w:eastAsia="Times New Roman" w:hAnsi="Times New Roman" w:cs="Times New Roman"/>
          <w:b/>
          <w:bCs/>
          <w:color w:val="000000"/>
          <w:sz w:val="28"/>
          <w:szCs w:val="28"/>
          <w:lang w:val="en-US" w:eastAsia="ru-RU"/>
        </w:rPr>
        <w:t>Theinfluenceofthenatureofexcipientsontheprocessofreleasingdrugsfromdosage</w:t>
      </w:r>
      <w:r w:rsidR="006E31C1">
        <w:rPr>
          <w:rFonts w:ascii="Times New Roman" w:eastAsia="Times New Roman" w:hAnsi="Times New Roman" w:cs="Times New Roman"/>
          <w:b/>
          <w:bCs/>
          <w:color w:val="000000"/>
          <w:sz w:val="28"/>
          <w:szCs w:val="28"/>
          <w:lang w:val="en-US" w:eastAsia="ru-RU"/>
        </w:rPr>
        <w:t>forms.</w:t>
      </w:r>
      <w:r w:rsidR="006E31C1" w:rsidRPr="006E31C1">
        <w:rPr>
          <w:rFonts w:ascii="Times New Roman" w:eastAsia="Times New Roman" w:hAnsi="Times New Roman" w:cs="Times New Roman"/>
          <w:b/>
          <w:bCs/>
          <w:color w:val="000000"/>
          <w:sz w:val="28"/>
          <w:szCs w:val="28"/>
          <w:lang w:val="en-US" w:eastAsia="ru-RU"/>
        </w:rPr>
        <w:t>»</w:t>
      </w:r>
    </w:p>
    <w:p w:rsidR="00102F8A" w:rsidRPr="00B90B96" w:rsidRDefault="00102F8A" w:rsidP="00102F8A">
      <w:pPr>
        <w:spacing w:after="0" w:line="240" w:lineRule="auto"/>
        <w:jc w:val="both"/>
        <w:rPr>
          <w:rFonts w:ascii="Calibri" w:eastAsia="Times New Roman" w:hAnsi="Calibri" w:cs="Calibri"/>
          <w:color w:val="000000"/>
          <w:sz w:val="28"/>
          <w:szCs w:val="28"/>
          <w:lang w:val="en-US" w:eastAsia="ru-RU"/>
        </w:rPr>
      </w:pPr>
    </w:p>
    <w:p w:rsidR="00102F8A" w:rsidRPr="00B90B96" w:rsidRDefault="00102F8A" w:rsidP="00102F8A">
      <w:pPr>
        <w:spacing w:after="0" w:line="322" w:lineRule="atLeast"/>
        <w:rPr>
          <w:rFonts w:ascii="Calibri" w:eastAsia="Times New Roman" w:hAnsi="Calibri" w:cs="Calibri"/>
          <w:color w:val="000000"/>
          <w:sz w:val="28"/>
          <w:szCs w:val="28"/>
          <w:lang w:val="en-US" w:eastAsia="ru-RU"/>
        </w:rPr>
      </w:pPr>
    </w:p>
    <w:p w:rsidR="00102F8A" w:rsidRPr="00B90B96" w:rsidRDefault="00102F8A" w:rsidP="00102F8A">
      <w:pPr>
        <w:spacing w:after="0" w:line="322" w:lineRule="atLeast"/>
        <w:rPr>
          <w:rFonts w:ascii="Calibri" w:eastAsia="Times New Roman" w:hAnsi="Calibri" w:cs="Calibri"/>
          <w:color w:val="000000"/>
          <w:sz w:val="28"/>
          <w:szCs w:val="28"/>
          <w:lang w:val="en-US" w:eastAsia="ru-RU"/>
        </w:rPr>
      </w:pPr>
    </w:p>
    <w:p w:rsidR="00102F8A" w:rsidRPr="00B90B96" w:rsidRDefault="00102F8A" w:rsidP="00102F8A">
      <w:pPr>
        <w:spacing w:after="0" w:line="322" w:lineRule="atLeast"/>
        <w:jc w:val="center"/>
        <w:rPr>
          <w:rFonts w:ascii="Calibri" w:eastAsia="Times New Roman" w:hAnsi="Calibri" w:cs="Calibri"/>
          <w:color w:val="000000"/>
          <w:sz w:val="28"/>
          <w:szCs w:val="28"/>
          <w:lang w:val="en-US" w:eastAsia="ru-RU"/>
        </w:rPr>
      </w:pPr>
    </w:p>
    <w:p w:rsidR="000144ED" w:rsidRPr="003160BA" w:rsidRDefault="000144ED" w:rsidP="000144ED">
      <w:pPr>
        <w:spacing w:after="0" w:line="322" w:lineRule="atLeast"/>
        <w:ind w:firstLine="5103"/>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The practical lesson was developed by:</w:t>
      </w:r>
    </w:p>
    <w:p w:rsidR="000144ED" w:rsidRPr="005A59BB" w:rsidRDefault="000144ED" w:rsidP="000144ED">
      <w:pPr>
        <w:spacing w:after="0" w:line="240" w:lineRule="auto"/>
        <w:ind w:left="5103"/>
        <w:jc w:val="both"/>
        <w:rPr>
          <w:rFonts w:ascii="Calibri" w:hAnsi="Calibri" w:cs="Calibri"/>
          <w:color w:val="000000"/>
          <w:sz w:val="28"/>
          <w:szCs w:val="28"/>
          <w:lang w:val="en-US" w:eastAsia="ru-RU"/>
        </w:rPr>
      </w:pPr>
      <w:r w:rsidRPr="005A59BB">
        <w:rPr>
          <w:rFonts w:ascii="Times New Roman" w:hAnsi="Times New Roman"/>
          <w:color w:val="000000"/>
          <w:sz w:val="28"/>
          <w:szCs w:val="28"/>
          <w:lang w:val="en-US" w:eastAsia="ru-RU"/>
        </w:rPr>
        <w:t>Ph.D.,Assoc.</w:t>
      </w:r>
    </w:p>
    <w:p w:rsidR="000144ED" w:rsidRPr="005A59BB" w:rsidRDefault="00761EEB" w:rsidP="000144ED">
      <w:pPr>
        <w:spacing w:after="0" w:line="240" w:lineRule="auto"/>
        <w:ind w:left="5103"/>
        <w:jc w:val="both"/>
        <w:rPr>
          <w:rFonts w:ascii="Calibri" w:hAnsi="Calibri" w:cs="Calibri"/>
          <w:color w:val="000000"/>
          <w:sz w:val="28"/>
          <w:szCs w:val="28"/>
          <w:lang w:val="en-US" w:eastAsia="ru-RU"/>
        </w:rPr>
      </w:pPr>
      <w:r>
        <w:rPr>
          <w:noProof/>
          <w:sz w:val="28"/>
          <w:szCs w:val="28"/>
          <w:lang w:eastAsia="ru-RU"/>
        </w:rPr>
        <w:drawing>
          <wp:inline distT="0" distB="0" distL="0" distR="0">
            <wp:extent cx="807720" cy="396240"/>
            <wp:effectExtent l="0" t="0" r="0" b="3810"/>
            <wp:docPr id="72" name="Рисунок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a14:imgLayer r:embed="rId10">
                              <a14:imgEffect>
                                <a14:brightnessContrast bright="40000" contrast="-40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807720" cy="396240"/>
                    </a:xfrm>
                    <a:prstGeom prst="rect">
                      <a:avLst/>
                    </a:prstGeom>
                    <a:noFill/>
                    <a:ln>
                      <a:noFill/>
                    </a:ln>
                  </pic:spPr>
                </pic:pic>
              </a:graphicData>
            </a:graphic>
          </wp:inline>
        </w:drawing>
      </w:r>
      <w:r w:rsidR="000144ED">
        <w:rPr>
          <w:rFonts w:ascii="Times New Roman" w:hAnsi="Times New Roman"/>
          <w:color w:val="000000"/>
          <w:sz w:val="28"/>
          <w:szCs w:val="28"/>
          <w:lang w:val="en-US" w:eastAsia="ru-RU"/>
        </w:rPr>
        <w:t>(Fizor. N.S.</w:t>
      </w:r>
      <w:r w:rsidR="000144ED" w:rsidRPr="005A59BB">
        <w:rPr>
          <w:rFonts w:ascii="Times New Roman" w:hAnsi="Times New Roman"/>
          <w:color w:val="000000"/>
          <w:sz w:val="28"/>
          <w:szCs w:val="28"/>
          <w:lang w:val="en-US" w:eastAsia="ru-RU"/>
        </w:rPr>
        <w:t>)</w:t>
      </w:r>
    </w:p>
    <w:p w:rsidR="000144ED" w:rsidRPr="005A59BB" w:rsidRDefault="000144ED" w:rsidP="000144ED">
      <w:pPr>
        <w:spacing w:after="0" w:line="240" w:lineRule="auto"/>
        <w:ind w:left="4956" w:firstLine="708"/>
        <w:jc w:val="both"/>
        <w:rPr>
          <w:rFonts w:ascii="Calibri" w:hAnsi="Calibri" w:cs="Calibri"/>
          <w:color w:val="000000"/>
          <w:sz w:val="24"/>
          <w:szCs w:val="24"/>
          <w:lang w:val="en-US" w:eastAsia="ru-RU"/>
        </w:rPr>
      </w:pPr>
      <w:r w:rsidRPr="005A59BB">
        <w:rPr>
          <w:rFonts w:ascii="Times New Roman" w:hAnsi="Times New Roman"/>
          <w:color w:val="000000"/>
          <w:sz w:val="24"/>
          <w:szCs w:val="24"/>
          <w:lang w:val="en-US" w:eastAsia="ru-RU"/>
        </w:rPr>
        <w:t>signature</w:t>
      </w:r>
    </w:p>
    <w:p w:rsidR="000144ED" w:rsidRPr="003160BA" w:rsidRDefault="000144ED" w:rsidP="000144ED">
      <w:pPr>
        <w:spacing w:after="0" w:line="322" w:lineRule="atLeast"/>
        <w:ind w:left="5103"/>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The practical lesson was discussed at the methodical meeting of the department</w:t>
      </w:r>
    </w:p>
    <w:p w:rsidR="000144ED" w:rsidRPr="005A59BB" w:rsidRDefault="0027321C" w:rsidP="000144ED">
      <w:pPr>
        <w:spacing w:after="0" w:line="240" w:lineRule="auto"/>
        <w:ind w:firstLine="5103"/>
        <w:jc w:val="both"/>
        <w:rPr>
          <w:rFonts w:ascii="Calibri" w:hAnsi="Calibri" w:cs="Calibri"/>
          <w:color w:val="000000"/>
          <w:sz w:val="28"/>
          <w:szCs w:val="28"/>
          <w:lang w:val="en-US" w:eastAsia="ru-RU"/>
        </w:rPr>
      </w:pPr>
      <w:r>
        <w:rPr>
          <w:rFonts w:ascii="Times New Roman" w:hAnsi="Times New Roman"/>
          <w:color w:val="000000"/>
          <w:sz w:val="28"/>
          <w:szCs w:val="28"/>
          <w:lang w:val="en-US" w:eastAsia="ru-RU"/>
        </w:rPr>
        <w:t>«29</w:t>
      </w:r>
      <w:r w:rsidR="000144ED" w:rsidRPr="005A59BB">
        <w:rPr>
          <w:rFonts w:ascii="Times New Roman" w:hAnsi="Times New Roman"/>
          <w:color w:val="000000"/>
          <w:sz w:val="28"/>
          <w:szCs w:val="28"/>
          <w:lang w:val="en-US" w:eastAsia="ru-RU"/>
        </w:rPr>
        <w:t>»</w:t>
      </w:r>
      <w:r w:rsidR="000144ED">
        <w:rPr>
          <w:rFonts w:ascii="Times New Roman" w:hAnsi="Times New Roman"/>
          <w:color w:val="000000"/>
          <w:sz w:val="28"/>
          <w:szCs w:val="28"/>
          <w:lang w:val="en-US" w:eastAsia="ru-RU"/>
        </w:rPr>
        <w:t xml:space="preserve"> a</w:t>
      </w:r>
      <w:r w:rsidR="000144ED" w:rsidRPr="0012435F">
        <w:rPr>
          <w:rFonts w:ascii="Times New Roman" w:hAnsi="Times New Roman"/>
          <w:color w:val="000000"/>
          <w:sz w:val="28"/>
          <w:szCs w:val="28"/>
          <w:lang w:val="en-US" w:eastAsia="ru-RU"/>
        </w:rPr>
        <w:t>ugust</w:t>
      </w:r>
      <w:r>
        <w:rPr>
          <w:rFonts w:ascii="Times New Roman" w:hAnsi="Times New Roman"/>
          <w:color w:val="000000"/>
          <w:sz w:val="28"/>
          <w:szCs w:val="28"/>
          <w:lang w:val="en-US" w:eastAsia="ru-RU"/>
        </w:rPr>
        <w:t>2022</w:t>
      </w:r>
      <w:r w:rsidR="000144ED">
        <w:rPr>
          <w:rFonts w:ascii="Times New Roman" w:hAnsi="Times New Roman"/>
          <w:color w:val="000000"/>
          <w:sz w:val="28"/>
          <w:szCs w:val="28"/>
          <w:lang w:val="en-US" w:eastAsia="ru-RU"/>
        </w:rPr>
        <w:t xml:space="preserve"> y.</w:t>
      </w:r>
    </w:p>
    <w:p w:rsidR="000144ED" w:rsidRPr="003160BA" w:rsidRDefault="000144ED" w:rsidP="000144ED">
      <w:pPr>
        <w:spacing w:after="0" w:line="322" w:lineRule="atLeast"/>
        <w:ind w:firstLine="5103"/>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Protocol №</w:t>
      </w:r>
      <w:r>
        <w:rPr>
          <w:rFonts w:ascii="Times New Roman" w:hAnsi="Times New Roman"/>
          <w:color w:val="000000"/>
          <w:sz w:val="28"/>
          <w:szCs w:val="28"/>
          <w:lang w:val="en-US" w:eastAsia="ru-RU"/>
        </w:rPr>
        <w:t xml:space="preserve"> 1</w:t>
      </w:r>
    </w:p>
    <w:p w:rsidR="00102F8A" w:rsidRPr="00B90B96" w:rsidRDefault="00102F8A" w:rsidP="00102F8A">
      <w:pPr>
        <w:spacing w:after="0" w:line="322" w:lineRule="atLeast"/>
        <w:ind w:firstLine="5103"/>
        <w:jc w:val="both"/>
        <w:rPr>
          <w:rFonts w:ascii="Calibri" w:eastAsia="Times New Roman" w:hAnsi="Calibri" w:cs="Calibri"/>
          <w:color w:val="000000"/>
          <w:sz w:val="28"/>
          <w:szCs w:val="28"/>
          <w:lang w:val="en-US" w:eastAsia="ru-RU"/>
        </w:rPr>
      </w:pPr>
    </w:p>
    <w:p w:rsidR="00102F8A" w:rsidRPr="00B90B96" w:rsidRDefault="00102F8A" w:rsidP="00102F8A">
      <w:pPr>
        <w:spacing w:after="0" w:line="322" w:lineRule="atLeast"/>
        <w:ind w:firstLine="5812"/>
        <w:jc w:val="both"/>
        <w:rPr>
          <w:rFonts w:ascii="Calibri" w:eastAsia="Times New Roman" w:hAnsi="Calibri" w:cs="Calibri"/>
          <w:color w:val="000000"/>
          <w:sz w:val="28"/>
          <w:szCs w:val="28"/>
          <w:lang w:val="en-US" w:eastAsia="ru-RU"/>
        </w:rPr>
      </w:pPr>
    </w:p>
    <w:p w:rsidR="00102F8A" w:rsidRPr="00B90B96" w:rsidRDefault="00102F8A" w:rsidP="00102F8A">
      <w:pPr>
        <w:spacing w:after="0" w:line="322" w:lineRule="atLeast"/>
        <w:ind w:firstLine="5812"/>
        <w:jc w:val="both"/>
        <w:rPr>
          <w:rFonts w:ascii="Calibri" w:eastAsia="Times New Roman" w:hAnsi="Calibri" w:cs="Calibri"/>
          <w:color w:val="000000"/>
          <w:sz w:val="28"/>
          <w:szCs w:val="28"/>
          <w:lang w:val="en-US" w:eastAsia="ru-RU"/>
        </w:rPr>
      </w:pPr>
    </w:p>
    <w:p w:rsidR="00102F8A" w:rsidRPr="00B90B96" w:rsidRDefault="00102F8A" w:rsidP="00102F8A">
      <w:pPr>
        <w:spacing w:after="0" w:line="322" w:lineRule="atLeast"/>
        <w:ind w:firstLine="5812"/>
        <w:jc w:val="both"/>
        <w:rPr>
          <w:rFonts w:ascii="Calibri" w:eastAsia="Times New Roman" w:hAnsi="Calibri" w:cs="Calibri"/>
          <w:color w:val="000000"/>
          <w:sz w:val="28"/>
          <w:szCs w:val="28"/>
          <w:lang w:val="en-US" w:eastAsia="ru-RU"/>
        </w:rPr>
      </w:pPr>
    </w:p>
    <w:p w:rsidR="00102F8A" w:rsidRDefault="00102F8A" w:rsidP="00102F8A">
      <w:pPr>
        <w:spacing w:after="0" w:line="322" w:lineRule="atLeast"/>
        <w:jc w:val="both"/>
        <w:rPr>
          <w:rFonts w:ascii="Calibri" w:eastAsia="Times New Roman" w:hAnsi="Calibri" w:cs="Calibri"/>
          <w:color w:val="000000"/>
          <w:sz w:val="28"/>
          <w:szCs w:val="28"/>
          <w:lang w:val="en-US" w:eastAsia="ru-RU"/>
        </w:rPr>
      </w:pPr>
    </w:p>
    <w:p w:rsidR="00761EEB" w:rsidRPr="00B90B96" w:rsidRDefault="00761EEB" w:rsidP="00102F8A">
      <w:pPr>
        <w:spacing w:after="0" w:line="322" w:lineRule="atLeast"/>
        <w:jc w:val="both"/>
        <w:rPr>
          <w:rFonts w:ascii="Calibri" w:eastAsia="Times New Roman" w:hAnsi="Calibri" w:cs="Calibri"/>
          <w:color w:val="000000"/>
          <w:sz w:val="28"/>
          <w:szCs w:val="28"/>
          <w:lang w:val="en-US" w:eastAsia="ru-RU"/>
        </w:rPr>
      </w:pPr>
    </w:p>
    <w:p w:rsidR="00102F8A" w:rsidRPr="00B90B96" w:rsidRDefault="00831722" w:rsidP="000144ED">
      <w:pPr>
        <w:spacing w:after="0" w:line="322" w:lineRule="atLeast"/>
        <w:jc w:val="center"/>
        <w:rPr>
          <w:rFonts w:ascii="Times New Roman" w:eastAsia="Times New Roman" w:hAnsi="Times New Roman" w:cs="Times New Roman"/>
          <w:color w:val="000000"/>
          <w:sz w:val="28"/>
          <w:szCs w:val="28"/>
          <w:lang w:val="en-US" w:eastAsia="ru-RU"/>
        </w:rPr>
      </w:pPr>
      <w:r>
        <w:rPr>
          <w:rFonts w:ascii="Times New Roman" w:eastAsia="Times New Roman" w:hAnsi="Times New Roman" w:cs="Times New Roman"/>
          <w:color w:val="000000"/>
          <w:sz w:val="28"/>
          <w:szCs w:val="28"/>
          <w:lang w:val="en-US" w:eastAsia="ru-RU"/>
        </w:rPr>
        <w:lastRenderedPageBreak/>
        <w:t>Ode</w:t>
      </w:r>
      <w:r w:rsidR="00102F8A" w:rsidRPr="00B90B96">
        <w:rPr>
          <w:rFonts w:ascii="Times New Roman" w:eastAsia="Times New Roman" w:hAnsi="Times New Roman" w:cs="Times New Roman"/>
          <w:color w:val="000000"/>
          <w:sz w:val="28"/>
          <w:szCs w:val="28"/>
          <w:lang w:val="en-US" w:eastAsia="ru-RU"/>
        </w:rPr>
        <w:t>sa</w:t>
      </w:r>
      <w:r w:rsidR="00B90B96" w:rsidRPr="00B90B96">
        <w:rPr>
          <w:rFonts w:ascii="Times New Roman" w:eastAsia="Times New Roman" w:hAnsi="Times New Roman" w:cs="Times New Roman"/>
          <w:color w:val="000000"/>
          <w:sz w:val="28"/>
          <w:szCs w:val="28"/>
          <w:lang w:val="en-US" w:eastAsia="ru-RU"/>
        </w:rPr>
        <w:t xml:space="preserve"> – </w:t>
      </w:r>
      <w:r w:rsidR="00102F8A" w:rsidRPr="00B90B96">
        <w:rPr>
          <w:rFonts w:ascii="Times New Roman" w:eastAsia="Times New Roman" w:hAnsi="Times New Roman" w:cs="Times New Roman"/>
          <w:color w:val="000000"/>
          <w:sz w:val="28"/>
          <w:szCs w:val="28"/>
          <w:lang w:val="en-US" w:eastAsia="ru-RU"/>
        </w:rPr>
        <w:t>202</w:t>
      </w:r>
      <w:r w:rsidR="0027321C">
        <w:rPr>
          <w:rFonts w:ascii="Times New Roman" w:eastAsia="Times New Roman" w:hAnsi="Times New Roman" w:cs="Times New Roman"/>
          <w:color w:val="000000"/>
          <w:sz w:val="28"/>
          <w:szCs w:val="28"/>
          <w:lang w:val="en-US" w:eastAsia="ru-RU"/>
        </w:rPr>
        <w:t>2</w:t>
      </w:r>
      <w:bookmarkStart w:id="0" w:name="_GoBack"/>
      <w:bookmarkEnd w:id="0"/>
      <w:r w:rsidR="00B90B96" w:rsidRPr="00B90B96">
        <w:rPr>
          <w:rFonts w:ascii="Times New Roman" w:eastAsia="Times New Roman" w:hAnsi="Times New Roman" w:cs="Times New Roman"/>
          <w:color w:val="000000"/>
          <w:sz w:val="28"/>
          <w:szCs w:val="28"/>
          <w:lang w:val="en-US" w:eastAsia="ru-RU"/>
        </w:rPr>
        <w:br w:type="page"/>
      </w:r>
    </w:p>
    <w:p w:rsidR="00102F8A" w:rsidRPr="0005431D" w:rsidRDefault="00102F8A" w:rsidP="0005431D">
      <w:pPr>
        <w:spacing w:after="0" w:line="240" w:lineRule="auto"/>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b/>
          <w:bCs/>
          <w:color w:val="000000"/>
          <w:sz w:val="28"/>
          <w:szCs w:val="28"/>
          <w:lang w:val="en-US" w:eastAsia="ru-RU"/>
        </w:rPr>
        <w:lastRenderedPageBreak/>
        <w:t>Thepurposeofthelesson:the</w:t>
      </w:r>
      <w:r w:rsidRPr="0005431D">
        <w:rPr>
          <w:rFonts w:ascii="Times New Roman" w:eastAsia="Times New Roman" w:hAnsi="Times New Roman" w:cs="Times New Roman"/>
          <w:color w:val="000000"/>
          <w:sz w:val="28"/>
          <w:szCs w:val="28"/>
          <w:lang w:val="en-US" w:eastAsia="ru-RU"/>
        </w:rPr>
        <w:t>formationofknowledge,skills,practicalskillstostudytheinfluenceofthenatureofexcipientsontheprocessofreleasingdrugsfromdosageforms.</w:t>
      </w:r>
    </w:p>
    <w:p w:rsidR="00102F8A" w:rsidRPr="0005431D" w:rsidRDefault="00102F8A" w:rsidP="0005431D">
      <w:pPr>
        <w:spacing w:after="0" w:line="240" w:lineRule="auto"/>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b/>
          <w:bCs/>
          <w:color w:val="000000"/>
          <w:sz w:val="28"/>
          <w:szCs w:val="28"/>
          <w:lang w:val="en-US" w:eastAsia="ru-RU"/>
        </w:rPr>
        <w:t>Basicconcepts:</w:t>
      </w:r>
      <w:r w:rsidRPr="0005431D">
        <w:rPr>
          <w:rFonts w:ascii="Times New Roman" w:eastAsia="Times New Roman" w:hAnsi="Times New Roman" w:cs="Times New Roman"/>
          <w:color w:val="000000"/>
          <w:sz w:val="28"/>
          <w:szCs w:val="28"/>
          <w:lang w:val="en-US" w:eastAsia="ru-RU"/>
        </w:rPr>
        <w:t>Excipients,solubilizers,surfactants,emulsifiers,stabilizers,correctors.</w:t>
      </w:r>
    </w:p>
    <w:p w:rsidR="00102F8A" w:rsidRPr="0005431D" w:rsidRDefault="0005431D" w:rsidP="0005431D">
      <w:pPr>
        <w:spacing w:after="0" w:line="240" w:lineRule="auto"/>
        <w:jc w:val="both"/>
        <w:rPr>
          <w:rFonts w:ascii="Calibri" w:hAnsi="Calibri" w:cs="Calibri"/>
          <w:color w:val="000000"/>
          <w:sz w:val="28"/>
          <w:szCs w:val="28"/>
          <w:lang w:val="en-US" w:eastAsia="ru-RU"/>
        </w:rPr>
      </w:pPr>
      <w:r w:rsidRPr="003160BA">
        <w:rPr>
          <w:rFonts w:ascii="Times New Roman" w:hAnsi="Times New Roman"/>
          <w:b/>
          <w:bCs/>
          <w:color w:val="000000"/>
          <w:sz w:val="28"/>
          <w:szCs w:val="28"/>
          <w:lang w:val="en-US" w:eastAsia="ru-RU"/>
        </w:rPr>
        <w:t xml:space="preserve">Equipment: </w:t>
      </w:r>
      <w:r w:rsidRPr="0005431D">
        <w:rPr>
          <w:rFonts w:ascii="Times New Roman" w:hAnsi="Times New Roman"/>
          <w:color w:val="000000"/>
          <w:sz w:val="28"/>
          <w:szCs w:val="28"/>
          <w:lang w:val="en-US" w:eastAsia="ru-RU"/>
        </w:rPr>
        <w:t xml:space="preserve"> according to the requirements of Good Pharmacy Practice (GPP).</w:t>
      </w:r>
    </w:p>
    <w:p w:rsidR="00102F8A" w:rsidRPr="0005431D" w:rsidRDefault="00102F8A" w:rsidP="0005431D">
      <w:pPr>
        <w:spacing w:after="0" w:line="240" w:lineRule="auto"/>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b/>
          <w:bCs/>
          <w:color w:val="000000"/>
          <w:sz w:val="28"/>
          <w:szCs w:val="28"/>
          <w:lang w:val="en-US" w:eastAsia="ru-RU"/>
        </w:rPr>
        <w:t>Studytime:2.0</w:t>
      </w:r>
    </w:p>
    <w:p w:rsidR="00102F8A" w:rsidRPr="0005431D" w:rsidRDefault="00102F8A" w:rsidP="0005431D">
      <w:pPr>
        <w:spacing w:after="0" w:line="240" w:lineRule="auto"/>
        <w:jc w:val="center"/>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b/>
          <w:bCs/>
          <w:color w:val="000000"/>
          <w:sz w:val="28"/>
          <w:szCs w:val="28"/>
          <w:lang w:val="en-US" w:eastAsia="ru-RU"/>
        </w:rPr>
        <w:t>Plan</w:t>
      </w:r>
    </w:p>
    <w:p w:rsidR="00102F8A" w:rsidRPr="0005431D" w:rsidRDefault="00102F8A" w:rsidP="0005431D">
      <w:pPr>
        <w:spacing w:after="0" w:line="240" w:lineRule="auto"/>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b/>
          <w:bCs/>
          <w:color w:val="000000"/>
          <w:sz w:val="28"/>
          <w:szCs w:val="28"/>
          <w:lang w:val="en-US" w:eastAsia="ru-RU"/>
        </w:rPr>
        <w:t>I.Organizationalmoment.</w:t>
      </w:r>
    </w:p>
    <w:p w:rsidR="00102F8A" w:rsidRPr="0005431D" w:rsidRDefault="00102F8A" w:rsidP="0005431D">
      <w:pPr>
        <w:spacing w:after="0" w:line="240" w:lineRule="auto"/>
        <w:jc w:val="both"/>
        <w:rPr>
          <w:rFonts w:ascii="Calibri" w:eastAsia="Times New Roman" w:hAnsi="Calibri" w:cs="Calibri"/>
          <w:color w:val="000000"/>
          <w:sz w:val="28"/>
          <w:szCs w:val="28"/>
          <w:lang w:val="en-US" w:eastAsia="ru-RU"/>
        </w:rPr>
      </w:pPr>
    </w:p>
    <w:p w:rsidR="00102F8A" w:rsidRPr="0005431D" w:rsidRDefault="00102F8A" w:rsidP="0005431D">
      <w:pPr>
        <w:spacing w:after="0" w:line="240" w:lineRule="auto"/>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b/>
          <w:bCs/>
          <w:color w:val="000000"/>
          <w:sz w:val="28"/>
          <w:szCs w:val="28"/>
          <w:lang w:val="en-US" w:eastAsia="ru-RU"/>
        </w:rPr>
        <w:t>ІІ.Controlofbasicknowledge</w:t>
      </w:r>
    </w:p>
    <w:p w:rsidR="00102F8A" w:rsidRPr="0005431D" w:rsidRDefault="00102F8A" w:rsidP="0005431D">
      <w:pPr>
        <w:spacing w:after="0" w:line="240" w:lineRule="auto"/>
        <w:ind w:left="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b/>
          <w:bCs/>
          <w:color w:val="000000"/>
          <w:sz w:val="28"/>
          <w:szCs w:val="28"/>
          <w:lang w:val="en-US" w:eastAsia="ru-RU"/>
        </w:rPr>
        <w:t>2.1.Requirementsfortheoreticalreadinessofstudentstoperformpracticalclasses(knowledgerequirements,listofdidacticunits):</w:t>
      </w:r>
    </w:p>
    <w:p w:rsidR="00102F8A" w:rsidRPr="0005431D" w:rsidRDefault="00102F8A" w:rsidP="0005431D">
      <w:pPr>
        <w:spacing w:after="0" w:line="240" w:lineRule="auto"/>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b/>
          <w:bCs/>
          <w:color w:val="000000"/>
          <w:sz w:val="28"/>
          <w:szCs w:val="28"/>
          <w:lang w:val="en-US" w:eastAsia="ru-RU"/>
        </w:rPr>
        <w:t>Requirementsfortheoreticalknowledge:</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New Roman" w:hAnsi="Times New Roman"/>
          <w:color w:val="000000"/>
          <w:sz w:val="28"/>
          <w:szCs w:val="28"/>
          <w:lang w:val="en-US" w:eastAsia="ru-RU"/>
        </w:rPr>
        <w:t>According to the literature, no pharmaceutical factor has such an effect on the biological activity of drugs as excipients. Excipients - a huge group of compounds of natural and synthetic origin, used in the preparation of drugs in various dosage forms with appropriate physicochemical and medicinal properties. In pharmacy, excipients are used as a shaping agent, fillers, solvents, solubilizers, emulsifiers, stabilizers, leavening agents, preservatives. Biopharmacy for the first time in the 60s of the XX century gave a scientific justification for the use of excipients, showed the complete failure of the empirical attitude to them.</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New Roman" w:hAnsi="Times New Roman"/>
          <w:color w:val="000000"/>
          <w:sz w:val="28"/>
          <w:szCs w:val="28"/>
          <w:lang w:val="en-US" w:eastAsia="ru-RU"/>
        </w:rPr>
        <w:t>With the development of biopharmacy, the concept of "indifference" of excipients has lost its meaning. When creating new and improving existing drugs, it is necessary to take into account the influence of excipients.</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New Roman" w:hAnsi="Times New Roman"/>
          <w:color w:val="000000"/>
          <w:sz w:val="28"/>
          <w:szCs w:val="28"/>
          <w:lang w:val="en-US" w:eastAsia="ru-RU"/>
        </w:rPr>
        <w:t>There are no completely indifferent substances. Excipients may increase or decrease the pharmacological action, increase or eliminate side effects. The variety of properties of excipients and a wide range oblige scientists to abandon attempts to convert the excipient into a universal, used with any drug.</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New Roman" w:hAnsi="Times New Roman"/>
          <w:color w:val="000000"/>
          <w:sz w:val="28"/>
          <w:szCs w:val="28"/>
          <w:lang w:val="en-US" w:eastAsia="ru-RU"/>
        </w:rPr>
        <w:t>Consider the effect of excipients on the example of such a common dosage form as an ointment. The variety of ointment bases contributes to the need to study their effect on the pharmacological action of drugs.</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New Roman" w:hAnsi="Times New Roman"/>
          <w:b/>
          <w:bCs/>
          <w:color w:val="000000"/>
          <w:sz w:val="28"/>
          <w:szCs w:val="28"/>
          <w:lang w:val="en-US" w:eastAsia="ru-RU"/>
        </w:rPr>
        <w:t>3. Objectives of the lesson:</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New Roman" w:hAnsi="Times New Roman"/>
          <w:color w:val="000000"/>
          <w:sz w:val="28"/>
          <w:szCs w:val="28"/>
          <w:lang w:val="en-US" w:eastAsia="ru-RU"/>
        </w:rPr>
        <w:t>Formation of knowledge, skills, practical skills to study the influence of the nature of excipients on the process of releasing drugs from dosage forms.</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New Roman" w:hAnsi="Times New Roman"/>
          <w:b/>
          <w:bCs/>
          <w:color w:val="000000"/>
          <w:sz w:val="28"/>
          <w:szCs w:val="28"/>
          <w:lang w:val="en-US" w:eastAsia="ru-RU"/>
        </w:rPr>
        <w:t xml:space="preserve">3.1. General objectives: to </w:t>
      </w:r>
      <w:r w:rsidRPr="0005431D">
        <w:rPr>
          <w:rFonts w:ascii="Times New Roman" w:hAnsi="Times New Roman"/>
          <w:color w:val="000000"/>
          <w:sz w:val="28"/>
          <w:szCs w:val="28"/>
          <w:lang w:val="en-US" w:eastAsia="ru-RU"/>
        </w:rPr>
        <w:t>get acquainted with the modern definition of bioavailability of drugs, the factors that affect it.</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New Roman" w:hAnsi="Times New Roman"/>
          <w:b/>
          <w:bCs/>
          <w:color w:val="000000"/>
          <w:sz w:val="28"/>
          <w:szCs w:val="28"/>
          <w:lang w:val="en-US" w:eastAsia="ru-RU"/>
        </w:rPr>
        <w:t xml:space="preserve">3.2. Educational goals: to </w:t>
      </w:r>
      <w:r w:rsidRPr="0005431D">
        <w:rPr>
          <w:rFonts w:ascii="Times New Roman" w:hAnsi="Times New Roman"/>
          <w:color w:val="000000"/>
          <w:sz w:val="28"/>
          <w:szCs w:val="28"/>
          <w:lang w:val="en-US" w:eastAsia="ru-RU"/>
        </w:rPr>
        <w:t>get acquainted with the contribution of domestic scientists in studying the problem of the influence of excipients on the bioavailability of drugs; be able to explain to the patient the need to take drugs in accordance with the doctor's instructions in compliance with the time frame and dietary conditions.</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New Roman" w:hAnsi="Times New Roman"/>
          <w:b/>
          <w:bCs/>
          <w:color w:val="000000"/>
          <w:sz w:val="28"/>
          <w:szCs w:val="28"/>
          <w:lang w:val="en-US" w:eastAsia="ru-RU"/>
        </w:rPr>
        <w:t>3.3. Specific goals:</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New Roman" w:hAnsi="Times New Roman"/>
          <w:color w:val="000000"/>
          <w:sz w:val="28"/>
          <w:szCs w:val="28"/>
          <w:lang w:val="en-US" w:eastAsia="ru-RU"/>
        </w:rPr>
        <w:t>- Know:</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New Roman" w:hAnsi="Times New Roman"/>
          <w:color w:val="000000"/>
          <w:sz w:val="28"/>
          <w:szCs w:val="28"/>
          <w:lang w:val="en-US" w:eastAsia="ru-RU"/>
        </w:rPr>
        <w:lastRenderedPageBreak/>
        <w:t>- Physico-chemical properties are included in the prescription of ingredients and be able to find them in the AND and reference literature.</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New Roman" w:hAnsi="Times New Roman"/>
          <w:color w:val="000000"/>
          <w:sz w:val="28"/>
          <w:szCs w:val="28"/>
          <w:lang w:val="en-US" w:eastAsia="ru-RU"/>
        </w:rPr>
        <w:t>- Physico-chemical properties of drugs and be able to find them in the analytical regulations (AND) and reference literature;</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New Roman" w:hAnsi="Times New Roman"/>
          <w:color w:val="000000"/>
          <w:sz w:val="28"/>
          <w:szCs w:val="28"/>
          <w:lang w:val="en-US" w:eastAsia="ru-RU"/>
        </w:rPr>
        <w:t>- Influence of physical and technological factors on the rate of release of substances from the dosage form.</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New Roman" w:hAnsi="Times New Roman"/>
          <w:color w:val="000000"/>
          <w:sz w:val="28"/>
          <w:szCs w:val="28"/>
          <w:lang w:val="en-US" w:eastAsia="ru-RU"/>
        </w:rPr>
        <w:t>- Causes of polymorphic modifications of drugs.</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New Roman" w:hAnsi="Times New Roman"/>
          <w:color w:val="000000"/>
          <w:sz w:val="28"/>
          <w:szCs w:val="28"/>
          <w:lang w:val="en-US" w:eastAsia="ru-RU"/>
        </w:rPr>
        <w:t>- Classification of excipients and their role in the preparation of dosage forms.</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New Roman" w:hAnsi="Times New Roman"/>
          <w:color w:val="000000"/>
          <w:sz w:val="28"/>
          <w:szCs w:val="28"/>
          <w:lang w:val="en-US" w:eastAsia="ru-RU"/>
        </w:rPr>
        <w:t>- The influence of the nature of excipients on the rate of absorption of drugs and their therapeutic efficacy.</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New Roman" w:hAnsi="Times New Roman"/>
          <w:color w:val="000000"/>
          <w:sz w:val="28"/>
          <w:szCs w:val="28"/>
          <w:lang w:val="en-US" w:eastAsia="ru-RU"/>
        </w:rPr>
        <w:t>- Modern methods for determining the effectiveness of drugs.</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New Roman" w:hAnsi="Times New Roman"/>
          <w:color w:val="000000"/>
          <w:sz w:val="28"/>
          <w:szCs w:val="28"/>
          <w:lang w:val="en-US" w:eastAsia="ru-RU"/>
        </w:rPr>
        <w:t>- Methods "in vitro" (direct diffusion through the membrane, "agar plates", chromatographic, solubility test, etc.).</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New Roman" w:hAnsi="Times New Roman"/>
          <w:color w:val="000000"/>
          <w:sz w:val="28"/>
          <w:szCs w:val="28"/>
          <w:lang w:val="en-US" w:eastAsia="ru-RU"/>
        </w:rPr>
        <w:t>- "In vivo" methods, which are performed on laboratory animals, healthy human volunteers, isolated organs with single and multiple injections.</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New Roman" w:hAnsi="Times New Roman"/>
          <w:color w:val="000000"/>
          <w:sz w:val="28"/>
          <w:szCs w:val="28"/>
          <w:lang w:val="en-US" w:eastAsia="ru-RU"/>
        </w:rPr>
        <w:t>- Modern methods for determining the concentration of drugs in biological fluids (blood, urine, excretion).</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New Roman" w:hAnsi="Times New Roman"/>
          <w:color w:val="000000"/>
          <w:sz w:val="28"/>
          <w:szCs w:val="28"/>
          <w:lang w:val="en-US" w:eastAsia="ru-RU"/>
        </w:rPr>
        <w:t>- Microbiological and acanthosis tests.</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New Roman" w:hAnsi="Times New Roman"/>
          <w:color w:val="000000"/>
          <w:sz w:val="28"/>
          <w:szCs w:val="28"/>
          <w:lang w:val="en-US" w:eastAsia="ru-RU"/>
        </w:rPr>
        <w:t>- Graphical method of calculating the area of ​​the pharmacokinetic curve and the degree of drug absorption, determination of the absorption and elimination constants, radioisotope method.</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New Roman" w:hAnsi="Times New Roman"/>
          <w:color w:val="000000"/>
          <w:sz w:val="28"/>
          <w:szCs w:val="28"/>
          <w:lang w:val="en-US" w:eastAsia="ru-RU"/>
        </w:rPr>
        <w:t>- Correlation of methods.</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New Roman" w:hAnsi="Times New Roman"/>
          <w:b/>
          <w:bCs/>
          <w:color w:val="000000"/>
          <w:sz w:val="28"/>
          <w:szCs w:val="28"/>
          <w:lang w:val="en-US" w:eastAsia="ru-RU"/>
        </w:rPr>
        <w:t>3.4. Based on theoretical knowledge on the topic:</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New Roman" w:hAnsi="Times New Roman"/>
          <w:i/>
          <w:iCs/>
          <w:color w:val="000000"/>
          <w:sz w:val="28"/>
          <w:szCs w:val="28"/>
          <w:lang w:val="en-US" w:eastAsia="ru-RU"/>
        </w:rPr>
        <w:t>- master the techniques / be able /:</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New Roman" w:hAnsi="Times New Roman"/>
          <w:color w:val="000000"/>
          <w:sz w:val="28"/>
          <w:szCs w:val="28"/>
          <w:lang w:val="en-US" w:eastAsia="ru-RU"/>
        </w:rPr>
        <w:t>be able:</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New Roman" w:hAnsi="Times New Roman"/>
          <w:color w:val="000000"/>
          <w:sz w:val="28"/>
          <w:szCs w:val="28"/>
          <w:lang w:val="en-US" w:eastAsia="ru-RU"/>
        </w:rPr>
        <w:t>- Prepare different ointments taking into account the physicochemical properties of drugs and the nature of the ointment base.</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New Roman" w:hAnsi="Times New Roman"/>
          <w:color w:val="000000"/>
          <w:sz w:val="28"/>
          <w:szCs w:val="28"/>
          <w:lang w:val="en-US" w:eastAsia="ru-RU"/>
        </w:rPr>
        <w:t>- Use in vitro methods ("agar plates" and dialysis) to assess the release of drugs from ointments.</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New Roman" w:hAnsi="Times New Roman"/>
          <w:color w:val="000000"/>
          <w:sz w:val="28"/>
          <w:szCs w:val="28"/>
          <w:lang w:val="en-US" w:eastAsia="ru-RU"/>
        </w:rPr>
        <w:t>- Be able to use "in vivo" methods to determine the influence of the nature of the ointment base on the process of releasing streptocide.</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New Roman" w:hAnsi="Times New Roman"/>
          <w:color w:val="000000"/>
          <w:sz w:val="28"/>
          <w:szCs w:val="28"/>
          <w:lang w:val="en-US" w:eastAsia="ru-RU"/>
        </w:rPr>
        <w:t>- Apply ointments on the skin of laboratory animals and draws blood from the ear vein of rabbits.</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New Roman" w:hAnsi="Times New Roman"/>
          <w:color w:val="000000"/>
          <w:sz w:val="28"/>
          <w:szCs w:val="28"/>
          <w:lang w:val="en-US" w:eastAsia="ru-RU"/>
        </w:rPr>
        <w:t>- To generalize the obtained results, to carry out statistical processing of results of experiment.</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New Roman" w:hAnsi="Times New Roman"/>
          <w:color w:val="000000"/>
          <w:sz w:val="28"/>
          <w:szCs w:val="28"/>
          <w:lang w:val="en-US" w:eastAsia="ru-RU"/>
        </w:rPr>
        <w:t>- To build curves of dynamics of release of streptocide from ointments depending on the nature of an ointment basis and to draw conclusions.</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New Roman" w:hAnsi="Times New Roman"/>
          <w:color w:val="000000"/>
          <w:sz w:val="28"/>
          <w:szCs w:val="28"/>
          <w:lang w:val="en-US" w:eastAsia="ru-RU"/>
        </w:rPr>
        <w:t>- Have different methods of analysis of sulfonamide drugs - prepare trituration ointments, taking into account the quantities and physicochemical properties of drugs;</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New Roman" w:hAnsi="Times New Roman"/>
          <w:color w:val="000000"/>
          <w:sz w:val="28"/>
          <w:szCs w:val="28"/>
          <w:lang w:val="en-US" w:eastAsia="ru-RU"/>
        </w:rPr>
        <w:t>- Summarize the obtained data and perform statistical processing of the obtained results.</w:t>
      </w:r>
    </w:p>
    <w:p w:rsidR="0005431D" w:rsidRPr="0005431D" w:rsidRDefault="0005431D" w:rsidP="0005431D">
      <w:pPr>
        <w:spacing w:after="0" w:line="240" w:lineRule="auto"/>
        <w:ind w:firstLine="567"/>
        <w:jc w:val="both"/>
        <w:rPr>
          <w:rFonts w:ascii="Times New Roman" w:hAnsi="Times New Roman"/>
          <w:b/>
          <w:bCs/>
          <w:color w:val="000000"/>
          <w:sz w:val="28"/>
          <w:szCs w:val="28"/>
          <w:lang w:val="en-US" w:eastAsia="ru-RU"/>
        </w:rPr>
      </w:pPr>
    </w:p>
    <w:p w:rsidR="00102F8A" w:rsidRPr="0005431D" w:rsidRDefault="00102F8A" w:rsidP="0005431D">
      <w:pPr>
        <w:spacing w:after="0" w:line="240" w:lineRule="auto"/>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b/>
          <w:bCs/>
          <w:color w:val="000000"/>
          <w:sz w:val="28"/>
          <w:szCs w:val="28"/>
          <w:lang w:val="en-US" w:eastAsia="ru-RU"/>
        </w:rPr>
        <w:lastRenderedPageBreak/>
        <w:t>Didacticunits:</w:t>
      </w:r>
    </w:p>
    <w:p w:rsidR="00102F8A" w:rsidRPr="0005431D" w:rsidRDefault="00102F8A" w:rsidP="0005431D">
      <w:pPr>
        <w:spacing w:after="0" w:line="240" w:lineRule="auto"/>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-Excipients</w:t>
      </w:r>
    </w:p>
    <w:p w:rsidR="00102F8A" w:rsidRPr="0005431D" w:rsidRDefault="00102F8A" w:rsidP="0005431D">
      <w:pPr>
        <w:spacing w:after="0" w:line="240" w:lineRule="auto"/>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-Methods"invitro"(directdiffusionthroughthemembrane,"agarplates",chromatographic,solubilitytest,etc.).</w:t>
      </w:r>
    </w:p>
    <w:p w:rsidR="00102F8A" w:rsidRPr="0005431D" w:rsidRDefault="00102F8A" w:rsidP="0005431D">
      <w:pPr>
        <w:spacing w:after="0" w:line="240" w:lineRule="auto"/>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-"Invivo"methods,whichareperformedonlaboratoryanimals,healthyhumanvolunteers,isolatedorganswithsingleandmultipleinjections.</w:t>
      </w:r>
    </w:p>
    <w:p w:rsidR="00102F8A" w:rsidRPr="0005431D" w:rsidRDefault="00102F8A" w:rsidP="0005431D">
      <w:pPr>
        <w:spacing w:after="0" w:line="240" w:lineRule="auto"/>
        <w:jc w:val="both"/>
        <w:rPr>
          <w:rFonts w:ascii="Calibri" w:eastAsia="Times New Roman" w:hAnsi="Calibri" w:cs="Calibri"/>
          <w:color w:val="000000"/>
          <w:sz w:val="28"/>
          <w:szCs w:val="28"/>
          <w:lang w:val="en-US" w:eastAsia="ru-RU"/>
        </w:rPr>
      </w:pPr>
    </w:p>
    <w:p w:rsidR="00102F8A" w:rsidRPr="0005431D" w:rsidRDefault="00102F8A" w:rsidP="0005431D">
      <w:pPr>
        <w:spacing w:after="0" w:line="240" w:lineRule="auto"/>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b/>
          <w:bCs/>
          <w:color w:val="000000"/>
          <w:sz w:val="28"/>
          <w:szCs w:val="28"/>
          <w:lang w:val="en-US" w:eastAsia="ru-RU"/>
        </w:rPr>
        <w:t>2.2.Questions(tests,tasks,clinicalsituations)totestbasicknowledgeonthetopicofthelesson:</w:t>
      </w:r>
    </w:p>
    <w:p w:rsidR="00102F8A" w:rsidRPr="0005431D" w:rsidRDefault="00102F8A" w:rsidP="0005431D">
      <w:pPr>
        <w:spacing w:after="0" w:line="240" w:lineRule="auto"/>
        <w:ind w:left="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i/>
          <w:iCs/>
          <w:color w:val="000000"/>
          <w:sz w:val="28"/>
          <w:szCs w:val="28"/>
          <w:lang w:val="en-US" w:eastAsia="ru-RU"/>
        </w:rPr>
        <w:t>Answerthequestion:</w:t>
      </w:r>
    </w:p>
    <w:p w:rsidR="00102F8A" w:rsidRPr="0005431D" w:rsidRDefault="00102F8A" w:rsidP="0005431D">
      <w:pPr>
        <w:spacing w:after="0" w:line="240" w:lineRule="auto"/>
        <w:ind w:firstLine="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1.Classificationofexcipientsandtheirroleinthepreparationofdosageforms.</w:t>
      </w:r>
    </w:p>
    <w:p w:rsidR="00102F8A" w:rsidRPr="0005431D" w:rsidRDefault="00102F8A" w:rsidP="0005431D">
      <w:pPr>
        <w:spacing w:after="0" w:line="240" w:lineRule="auto"/>
        <w:ind w:firstLine="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2.Theinfluenceofthenatureofexcipientsontherateofabsorptionofdrugsandtheirtherapeuticefficacy.</w:t>
      </w:r>
    </w:p>
    <w:p w:rsidR="00102F8A" w:rsidRPr="0005431D" w:rsidRDefault="00102F8A" w:rsidP="0005431D">
      <w:pPr>
        <w:spacing w:after="0" w:line="240" w:lineRule="auto"/>
        <w:ind w:firstLine="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3.Originandfunctionsofexcipients.</w:t>
      </w:r>
    </w:p>
    <w:p w:rsidR="00102F8A" w:rsidRPr="0005431D" w:rsidRDefault="00102F8A" w:rsidP="0005431D">
      <w:pPr>
        <w:spacing w:after="0" w:line="240" w:lineRule="auto"/>
        <w:ind w:firstLine="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4.Mechanismsofinfluenceofexcipientsonbioavailability.</w:t>
      </w:r>
    </w:p>
    <w:p w:rsidR="00102F8A" w:rsidRPr="0005431D" w:rsidRDefault="00102F8A" w:rsidP="0005431D">
      <w:pPr>
        <w:spacing w:after="0" w:line="240" w:lineRule="auto"/>
        <w:ind w:firstLine="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5.Compoundsthatformexcipientsandarecharacterizedbyahighdegreeofdissolutionandbioavailability.</w:t>
      </w:r>
    </w:p>
    <w:p w:rsidR="00102F8A" w:rsidRPr="0005431D" w:rsidRDefault="00102F8A" w:rsidP="0005431D">
      <w:pPr>
        <w:spacing w:after="0" w:line="240" w:lineRule="auto"/>
        <w:ind w:firstLine="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6.Themainroleofexcipients.</w:t>
      </w:r>
    </w:p>
    <w:p w:rsidR="00102F8A" w:rsidRPr="0005431D" w:rsidRDefault="00102F8A" w:rsidP="0005431D">
      <w:pPr>
        <w:spacing w:after="0" w:line="240" w:lineRule="auto"/>
        <w:ind w:firstLine="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7.Howisthechoiceofexcipients.</w:t>
      </w:r>
    </w:p>
    <w:p w:rsidR="00102F8A" w:rsidRPr="0005431D" w:rsidRDefault="00102F8A" w:rsidP="0005431D">
      <w:pPr>
        <w:spacing w:after="0" w:line="240" w:lineRule="auto"/>
        <w:ind w:firstLine="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8.Modernmethodsfordeterminingtheeffectivenessofdrugs.</w:t>
      </w:r>
    </w:p>
    <w:p w:rsidR="00102F8A" w:rsidRPr="0005431D" w:rsidRDefault="00102F8A" w:rsidP="0005431D">
      <w:pPr>
        <w:spacing w:after="0" w:line="240" w:lineRule="auto"/>
        <w:ind w:firstLine="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9.Graphicmethodofcalculatingtheareaof​​thepharmacokineticcurveandthedegreeofabsorptionofdrugs.Determinationofabsorptionandeliminationconstants.</w:t>
      </w:r>
    </w:p>
    <w:p w:rsidR="00102F8A" w:rsidRPr="0005431D" w:rsidRDefault="00102F8A" w:rsidP="0005431D">
      <w:pPr>
        <w:spacing w:after="0" w:line="240" w:lineRule="auto"/>
        <w:ind w:left="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i/>
          <w:iCs/>
          <w:color w:val="000000"/>
          <w:sz w:val="28"/>
          <w:szCs w:val="28"/>
          <w:lang w:val="en-US" w:eastAsia="ru-RU"/>
        </w:rPr>
        <w:t>Solvethetest</w:t>
      </w:r>
    </w:p>
    <w:p w:rsidR="00102F8A" w:rsidRPr="0005431D" w:rsidRDefault="00102F8A" w:rsidP="0005431D">
      <w:pPr>
        <w:numPr>
          <w:ilvl w:val="0"/>
          <w:numId w:val="1"/>
        </w:numPr>
        <w:spacing w:after="0" w:line="240" w:lineRule="auto"/>
        <w:ind w:left="0"/>
        <w:jc w:val="both"/>
        <w:rPr>
          <w:rFonts w:ascii="Times New Roman" w:eastAsia="Times New Roman" w:hAnsi="Times New Roman" w:cs="Times New Roman"/>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Therecipeprescribeseyeointmentwithnorsulfazolesodium.Specifytheoptimalointmentbase?</w:t>
      </w:r>
    </w:p>
    <w:p w:rsidR="00102F8A" w:rsidRPr="0005431D" w:rsidRDefault="00102F8A" w:rsidP="0005431D">
      <w:pPr>
        <w:spacing w:after="0" w:line="240" w:lineRule="auto"/>
        <w:ind w:left="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A.Alloyofvaselinewithlanolin(9:1)</w:t>
      </w:r>
    </w:p>
    <w:p w:rsidR="00102F8A" w:rsidRPr="0005431D" w:rsidRDefault="00102F8A" w:rsidP="0005431D">
      <w:pPr>
        <w:spacing w:after="0" w:line="240" w:lineRule="auto"/>
        <w:ind w:left="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B.Emulsionbasetypeo/v</w:t>
      </w:r>
    </w:p>
    <w:p w:rsidR="00102F8A" w:rsidRPr="0005431D" w:rsidRDefault="00102F8A" w:rsidP="0005431D">
      <w:pPr>
        <w:spacing w:after="0" w:line="240" w:lineRule="auto"/>
        <w:ind w:left="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C.AlloyofVaselinewithparaffin(6:4)</w:t>
      </w:r>
    </w:p>
    <w:p w:rsidR="00102F8A" w:rsidRPr="0005431D" w:rsidRDefault="00102F8A" w:rsidP="0005431D">
      <w:pPr>
        <w:spacing w:after="0" w:line="240" w:lineRule="auto"/>
        <w:ind w:left="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D.Alloyofvaselinewithlanolin(6:4)</w:t>
      </w:r>
    </w:p>
    <w:p w:rsidR="00102F8A" w:rsidRPr="0005431D" w:rsidRDefault="00102F8A" w:rsidP="0005431D">
      <w:pPr>
        <w:spacing w:after="0" w:line="240" w:lineRule="auto"/>
        <w:ind w:left="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E.Vaselinealloywithparaffin(8:2)</w:t>
      </w:r>
    </w:p>
    <w:p w:rsidR="00102F8A" w:rsidRPr="0005431D" w:rsidRDefault="00102F8A" w:rsidP="0005431D">
      <w:pPr>
        <w:numPr>
          <w:ilvl w:val="0"/>
          <w:numId w:val="2"/>
        </w:numPr>
        <w:spacing w:after="0" w:line="240" w:lineRule="auto"/>
        <w:ind w:left="0"/>
        <w:jc w:val="both"/>
        <w:rPr>
          <w:rFonts w:ascii="Times New Roman" w:eastAsia="Times New Roman" w:hAnsi="Times New Roman" w:cs="Times New Roman"/>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Importantfactorsinfluencingthereleaseofdrugsfromointmentsandsuppositoriesare:</w:t>
      </w:r>
    </w:p>
    <w:p w:rsidR="00102F8A" w:rsidRPr="0005431D" w:rsidRDefault="00102F8A" w:rsidP="0005431D">
      <w:pPr>
        <w:spacing w:after="0" w:line="240" w:lineRule="auto"/>
        <w:ind w:left="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A.structuralandmechanicalpropertiesofthebase;</w:t>
      </w:r>
    </w:p>
    <w:p w:rsidR="00102F8A" w:rsidRPr="0005431D" w:rsidRDefault="00102F8A" w:rsidP="0005431D">
      <w:pPr>
        <w:spacing w:after="0" w:line="240" w:lineRule="auto"/>
        <w:ind w:left="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B.typeofbases;</w:t>
      </w:r>
    </w:p>
    <w:p w:rsidR="00102F8A" w:rsidRPr="0005431D" w:rsidRDefault="00102F8A" w:rsidP="0005431D">
      <w:pPr>
        <w:spacing w:after="0" w:line="240" w:lineRule="auto"/>
        <w:ind w:left="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C.typeofpackaging;</w:t>
      </w:r>
    </w:p>
    <w:p w:rsidR="00102F8A" w:rsidRPr="0005431D" w:rsidRDefault="00102F8A" w:rsidP="0005431D">
      <w:pPr>
        <w:spacing w:after="0" w:line="240" w:lineRule="auto"/>
        <w:ind w:left="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D.methodofstorage;</w:t>
      </w:r>
    </w:p>
    <w:p w:rsidR="00102F8A" w:rsidRPr="0005431D" w:rsidRDefault="00102F8A" w:rsidP="0005431D">
      <w:pPr>
        <w:spacing w:after="0" w:line="240" w:lineRule="auto"/>
        <w:ind w:left="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E.introductionofsuctionactivators.</w:t>
      </w:r>
    </w:p>
    <w:p w:rsidR="00102F8A" w:rsidRPr="0005431D" w:rsidRDefault="00102F8A" w:rsidP="0005431D">
      <w:pPr>
        <w:numPr>
          <w:ilvl w:val="0"/>
          <w:numId w:val="3"/>
        </w:numPr>
        <w:spacing w:after="0" w:line="240" w:lineRule="auto"/>
        <w:ind w:left="0"/>
        <w:jc w:val="both"/>
        <w:rPr>
          <w:rFonts w:ascii="Times New Roman" w:eastAsia="Times New Roman" w:hAnsi="Times New Roman" w:cs="Times New Roman"/>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Forsuppositoriesmadeonalipophilicbasis,determinethemeltingpoint,whichshouldnotexceed</w:t>
      </w:r>
    </w:p>
    <w:p w:rsidR="00102F8A" w:rsidRPr="0005431D" w:rsidRDefault="00102F8A" w:rsidP="0005431D">
      <w:pPr>
        <w:spacing w:after="0" w:line="240" w:lineRule="auto"/>
        <w:ind w:left="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A.60C</w:t>
      </w:r>
    </w:p>
    <w:p w:rsidR="00102F8A" w:rsidRPr="0005431D" w:rsidRDefault="00102F8A" w:rsidP="0005431D">
      <w:pPr>
        <w:spacing w:after="0" w:line="240" w:lineRule="auto"/>
        <w:ind w:left="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B.120C</w:t>
      </w:r>
    </w:p>
    <w:p w:rsidR="00102F8A" w:rsidRPr="0005431D" w:rsidRDefault="00102F8A" w:rsidP="0005431D">
      <w:pPr>
        <w:spacing w:after="0" w:line="240" w:lineRule="auto"/>
        <w:ind w:left="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lastRenderedPageBreak/>
        <w:t>C.25C</w:t>
      </w:r>
    </w:p>
    <w:p w:rsidR="00102F8A" w:rsidRPr="0005431D" w:rsidRDefault="00102F8A" w:rsidP="0005431D">
      <w:pPr>
        <w:spacing w:after="0" w:line="240" w:lineRule="auto"/>
        <w:ind w:left="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D.50C</w:t>
      </w:r>
    </w:p>
    <w:p w:rsidR="00102F8A" w:rsidRPr="0005431D" w:rsidRDefault="00102F8A" w:rsidP="0005431D">
      <w:pPr>
        <w:spacing w:after="0" w:line="240" w:lineRule="auto"/>
        <w:ind w:left="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E.37C</w:t>
      </w:r>
    </w:p>
    <w:p w:rsidR="00102F8A" w:rsidRPr="0005431D" w:rsidRDefault="00102F8A" w:rsidP="0005431D">
      <w:pPr>
        <w:numPr>
          <w:ilvl w:val="0"/>
          <w:numId w:val="4"/>
        </w:numPr>
        <w:spacing w:after="0" w:line="240" w:lineRule="auto"/>
        <w:ind w:left="0"/>
        <w:jc w:val="both"/>
        <w:rPr>
          <w:rFonts w:ascii="Times New Roman" w:eastAsia="Times New Roman" w:hAnsi="Times New Roman" w:cs="Times New Roman"/>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Thepharmacistpreparesanointmentonahydrophobicbasis.Whatsubstancedoesheusetoincreasethemeltingpointandviscosityofthebase?</w:t>
      </w:r>
    </w:p>
    <w:p w:rsidR="00102F8A" w:rsidRPr="0005431D" w:rsidRDefault="00102F8A" w:rsidP="0005431D">
      <w:pPr>
        <w:spacing w:after="0" w:line="240" w:lineRule="auto"/>
        <w:ind w:left="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A.Lanolinanhydrous</w:t>
      </w:r>
    </w:p>
    <w:p w:rsidR="00102F8A" w:rsidRPr="0005431D" w:rsidRDefault="00102F8A" w:rsidP="0005431D">
      <w:pPr>
        <w:spacing w:after="0" w:line="240" w:lineRule="auto"/>
        <w:ind w:left="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B.Vaseline</w:t>
      </w:r>
    </w:p>
    <w:p w:rsidR="00102F8A" w:rsidRPr="0005431D" w:rsidRDefault="00102F8A" w:rsidP="0005431D">
      <w:pPr>
        <w:spacing w:after="0" w:line="240" w:lineRule="auto"/>
        <w:ind w:left="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C.Paraffin</w:t>
      </w:r>
    </w:p>
    <w:p w:rsidR="00102F8A" w:rsidRPr="0005431D" w:rsidRDefault="00102F8A" w:rsidP="0005431D">
      <w:pPr>
        <w:spacing w:after="0" w:line="240" w:lineRule="auto"/>
        <w:ind w:left="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D.Naphthaleneoil</w:t>
      </w:r>
    </w:p>
    <w:p w:rsidR="00102F8A" w:rsidRPr="0005431D" w:rsidRDefault="00102F8A" w:rsidP="0005431D">
      <w:pPr>
        <w:spacing w:after="0" w:line="240" w:lineRule="auto"/>
        <w:ind w:left="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E.Lard</w:t>
      </w:r>
    </w:p>
    <w:p w:rsidR="00102F8A" w:rsidRPr="0005431D" w:rsidRDefault="00102F8A" w:rsidP="0005431D">
      <w:pPr>
        <w:numPr>
          <w:ilvl w:val="0"/>
          <w:numId w:val="5"/>
        </w:numPr>
        <w:spacing w:after="0" w:line="240" w:lineRule="auto"/>
        <w:ind w:left="0"/>
        <w:jc w:val="both"/>
        <w:rPr>
          <w:rFonts w:ascii="Times New Roman" w:eastAsia="Times New Roman" w:hAnsi="Times New Roman" w:cs="Times New Roman"/>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Forsuppositoriesmadeonahydrophilicbasis,determinethedissolutiontime.AccordingtoHFCs,thesuppositoryshoulddissolve:</w:t>
      </w:r>
    </w:p>
    <w:p w:rsidR="00102F8A" w:rsidRPr="0005431D" w:rsidRDefault="00102F8A" w:rsidP="0005431D">
      <w:pPr>
        <w:spacing w:after="0" w:line="240" w:lineRule="auto"/>
        <w:ind w:left="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A.for10minutes</w:t>
      </w:r>
    </w:p>
    <w:p w:rsidR="00102F8A" w:rsidRPr="0005431D" w:rsidRDefault="00102F8A" w:rsidP="0005431D">
      <w:pPr>
        <w:spacing w:after="0" w:line="240" w:lineRule="auto"/>
        <w:ind w:left="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B.notlessthan60minutes</w:t>
      </w:r>
    </w:p>
    <w:p w:rsidR="00102F8A" w:rsidRPr="0005431D" w:rsidRDefault="00102F8A" w:rsidP="0005431D">
      <w:pPr>
        <w:spacing w:after="0" w:line="240" w:lineRule="auto"/>
        <w:ind w:left="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C.nomorethan60minutes</w:t>
      </w:r>
    </w:p>
    <w:p w:rsidR="00102F8A" w:rsidRPr="0005431D" w:rsidRDefault="00102F8A" w:rsidP="0005431D">
      <w:pPr>
        <w:spacing w:after="0" w:line="240" w:lineRule="auto"/>
        <w:ind w:left="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D.for25minutes</w:t>
      </w:r>
    </w:p>
    <w:p w:rsidR="00102F8A" w:rsidRPr="0005431D" w:rsidRDefault="00102F8A" w:rsidP="0005431D">
      <w:pPr>
        <w:spacing w:after="0" w:line="240" w:lineRule="auto"/>
        <w:ind w:left="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E.40min</w:t>
      </w:r>
    </w:p>
    <w:p w:rsidR="00102F8A" w:rsidRPr="0005431D" w:rsidRDefault="00102F8A" w:rsidP="0005431D">
      <w:pPr>
        <w:numPr>
          <w:ilvl w:val="0"/>
          <w:numId w:val="6"/>
        </w:numPr>
        <w:spacing w:after="0" w:line="240" w:lineRule="auto"/>
        <w:ind w:left="0"/>
        <w:jc w:val="both"/>
        <w:rPr>
          <w:rFonts w:ascii="Times New Roman" w:eastAsia="Times New Roman" w:hAnsi="Times New Roman" w:cs="Times New Roman"/>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Thepharmacistpreparesanointmentonahydrophobicbasis.Whatsubstancedoesheusetoreducethemeltingpointofthebase?</w:t>
      </w:r>
    </w:p>
    <w:p w:rsidR="00102F8A" w:rsidRPr="0005431D" w:rsidRDefault="00102F8A" w:rsidP="0005431D">
      <w:pPr>
        <w:spacing w:after="0" w:line="240" w:lineRule="auto"/>
        <w:ind w:left="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A.Glycerin</w:t>
      </w:r>
    </w:p>
    <w:p w:rsidR="00102F8A" w:rsidRPr="0005431D" w:rsidRDefault="00102F8A" w:rsidP="0005431D">
      <w:pPr>
        <w:spacing w:after="0" w:line="240" w:lineRule="auto"/>
        <w:ind w:left="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B.Vaselineoil</w:t>
      </w:r>
    </w:p>
    <w:p w:rsidR="00102F8A" w:rsidRPr="0005431D" w:rsidRDefault="00102F8A" w:rsidP="0005431D">
      <w:pPr>
        <w:spacing w:after="0" w:line="240" w:lineRule="auto"/>
        <w:ind w:left="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C.PEG-400</w:t>
      </w:r>
    </w:p>
    <w:p w:rsidR="00102F8A" w:rsidRPr="0005431D" w:rsidRDefault="00102F8A" w:rsidP="0005431D">
      <w:pPr>
        <w:spacing w:after="0" w:line="240" w:lineRule="auto"/>
        <w:ind w:left="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D.Dimexid</w:t>
      </w:r>
    </w:p>
    <w:p w:rsidR="00102F8A" w:rsidRPr="0005431D" w:rsidRDefault="00102F8A" w:rsidP="0005431D">
      <w:pPr>
        <w:spacing w:after="0" w:line="240" w:lineRule="auto"/>
        <w:ind w:left="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E.Ethanol</w:t>
      </w:r>
    </w:p>
    <w:p w:rsidR="00102F8A" w:rsidRPr="0005431D" w:rsidRDefault="00102F8A" w:rsidP="0005431D">
      <w:pPr>
        <w:numPr>
          <w:ilvl w:val="0"/>
          <w:numId w:val="7"/>
        </w:numPr>
        <w:spacing w:after="0" w:line="240" w:lineRule="auto"/>
        <w:ind w:left="0"/>
        <w:jc w:val="both"/>
        <w:rPr>
          <w:rFonts w:ascii="Times New Roman" w:eastAsia="Times New Roman" w:hAnsi="Times New Roman" w:cs="Times New Roman"/>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Thepatientmustprepareanointmentwithephedrinehydrochloride(upto5%)onanemulsionbasis.Howtointroducethissubstanceintoadermatologicalointment:</w:t>
      </w:r>
    </w:p>
    <w:p w:rsidR="00102F8A" w:rsidRPr="0005431D" w:rsidRDefault="00102F8A" w:rsidP="0005431D">
      <w:pPr>
        <w:spacing w:after="0" w:line="240" w:lineRule="auto"/>
        <w:ind w:left="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A.Dissolutioninasmallamountofwater</w:t>
      </w:r>
    </w:p>
    <w:p w:rsidR="00102F8A" w:rsidRPr="0005431D" w:rsidRDefault="00102F8A" w:rsidP="0005431D">
      <w:pPr>
        <w:spacing w:after="0" w:line="240" w:lineRule="auto"/>
        <w:ind w:left="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B.Intheformofafinepowderofthesuspensiontype</w:t>
      </w:r>
    </w:p>
    <w:p w:rsidR="00102F8A" w:rsidRPr="0005431D" w:rsidRDefault="00102F8A" w:rsidP="0005431D">
      <w:pPr>
        <w:spacing w:after="0" w:line="240" w:lineRule="auto"/>
        <w:ind w:left="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C.Dissolutioninasubmergedbase</w:t>
      </w:r>
    </w:p>
    <w:p w:rsidR="00102F8A" w:rsidRPr="0005431D" w:rsidRDefault="00102F8A" w:rsidP="0005431D">
      <w:pPr>
        <w:spacing w:after="0" w:line="240" w:lineRule="auto"/>
        <w:ind w:left="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D.Dissolutioninaliquidsuitableforthebase</w:t>
      </w:r>
    </w:p>
    <w:p w:rsidR="00102F8A" w:rsidRPr="0005431D" w:rsidRDefault="00102F8A" w:rsidP="0005431D">
      <w:pPr>
        <w:spacing w:after="0" w:line="240" w:lineRule="auto"/>
        <w:ind w:left="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E.Fusionwiththebase</w:t>
      </w:r>
    </w:p>
    <w:p w:rsidR="00102F8A" w:rsidRPr="0005431D" w:rsidRDefault="00102F8A" w:rsidP="0005431D">
      <w:pPr>
        <w:numPr>
          <w:ilvl w:val="0"/>
          <w:numId w:val="8"/>
        </w:numPr>
        <w:spacing w:after="0" w:line="240" w:lineRule="auto"/>
        <w:ind w:left="0"/>
        <w:jc w:val="both"/>
        <w:rPr>
          <w:rFonts w:ascii="Times New Roman" w:eastAsia="Times New Roman" w:hAnsi="Times New Roman" w:cs="Times New Roman"/>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Apatientwhoneedstoprepareahydrophilicointmentappliedtothepharmacy.Whatbasisshouldapharmacistusetopreparesuchanointment:</w:t>
      </w:r>
    </w:p>
    <w:p w:rsidR="00102F8A" w:rsidRPr="0005431D" w:rsidRDefault="00102F8A" w:rsidP="0005431D">
      <w:pPr>
        <w:spacing w:after="0" w:line="240" w:lineRule="auto"/>
        <w:ind w:left="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A.Polyethyleneoxidebase</w:t>
      </w:r>
    </w:p>
    <w:p w:rsidR="00102F8A" w:rsidRPr="0005431D" w:rsidRDefault="00102F8A" w:rsidP="0005431D">
      <w:pPr>
        <w:spacing w:after="0" w:line="240" w:lineRule="auto"/>
        <w:ind w:left="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B.Goosefat</w:t>
      </w:r>
    </w:p>
    <w:p w:rsidR="00102F8A" w:rsidRPr="0005431D" w:rsidRDefault="00102F8A" w:rsidP="0005431D">
      <w:pPr>
        <w:spacing w:after="0" w:line="240" w:lineRule="auto"/>
        <w:ind w:left="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C.Vaseline-lanolinbase</w:t>
      </w:r>
    </w:p>
    <w:p w:rsidR="00102F8A" w:rsidRPr="0005431D" w:rsidRDefault="00102F8A" w:rsidP="0005431D">
      <w:pPr>
        <w:spacing w:after="0" w:line="240" w:lineRule="auto"/>
        <w:ind w:left="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D.Vaseline</w:t>
      </w:r>
    </w:p>
    <w:p w:rsidR="00102F8A" w:rsidRPr="0005431D" w:rsidRDefault="00102F8A" w:rsidP="0005431D">
      <w:pPr>
        <w:spacing w:after="0" w:line="240" w:lineRule="auto"/>
        <w:ind w:left="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E.Paraffin</w:t>
      </w:r>
    </w:p>
    <w:p w:rsidR="00102F8A" w:rsidRPr="0005431D" w:rsidRDefault="00102F8A" w:rsidP="0005431D">
      <w:pPr>
        <w:numPr>
          <w:ilvl w:val="0"/>
          <w:numId w:val="9"/>
        </w:numPr>
        <w:spacing w:after="0" w:line="240" w:lineRule="auto"/>
        <w:ind w:left="0"/>
        <w:jc w:val="both"/>
        <w:rPr>
          <w:rFonts w:ascii="Times New Roman" w:eastAsia="Times New Roman" w:hAnsi="Times New Roman" w:cs="Times New Roman"/>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Whichofthefollowingfactorsappliestopharmaceuticals?</w:t>
      </w:r>
    </w:p>
    <w:p w:rsidR="00102F8A" w:rsidRPr="0005431D" w:rsidRDefault="00102F8A" w:rsidP="0005431D">
      <w:pPr>
        <w:spacing w:after="0" w:line="240" w:lineRule="auto"/>
        <w:ind w:left="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A.concomitantpathologies</w:t>
      </w:r>
    </w:p>
    <w:p w:rsidR="00102F8A" w:rsidRPr="0005431D" w:rsidRDefault="00102F8A" w:rsidP="0005431D">
      <w:pPr>
        <w:spacing w:after="0" w:line="240" w:lineRule="auto"/>
        <w:ind w:left="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B.becomeill</w:t>
      </w:r>
    </w:p>
    <w:p w:rsidR="00102F8A" w:rsidRPr="0005431D" w:rsidRDefault="00102F8A" w:rsidP="0005431D">
      <w:pPr>
        <w:spacing w:after="0" w:line="240" w:lineRule="auto"/>
        <w:ind w:left="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C.simplechemicalmodification</w:t>
      </w:r>
    </w:p>
    <w:p w:rsidR="00102F8A" w:rsidRPr="0005431D" w:rsidRDefault="00102F8A" w:rsidP="0005431D">
      <w:pPr>
        <w:spacing w:after="0" w:line="240" w:lineRule="auto"/>
        <w:ind w:left="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D.timeoftakingthedrug</w:t>
      </w:r>
    </w:p>
    <w:p w:rsidR="00102F8A" w:rsidRPr="0005431D" w:rsidRDefault="00102F8A" w:rsidP="0005431D">
      <w:pPr>
        <w:spacing w:after="0" w:line="240" w:lineRule="auto"/>
        <w:ind w:left="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lastRenderedPageBreak/>
        <w:t>E.ageofthepatient</w:t>
      </w:r>
    </w:p>
    <w:p w:rsidR="00102F8A" w:rsidRPr="0005431D" w:rsidRDefault="00102F8A" w:rsidP="0005431D">
      <w:pPr>
        <w:numPr>
          <w:ilvl w:val="0"/>
          <w:numId w:val="10"/>
        </w:numPr>
        <w:spacing w:after="0" w:line="240" w:lineRule="auto"/>
        <w:ind w:left="0"/>
        <w:jc w:val="both"/>
        <w:rPr>
          <w:rFonts w:ascii="Times New Roman" w:eastAsia="Times New Roman" w:hAnsi="Times New Roman" w:cs="Times New Roman"/>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Whichofthefollowingfactorsappliestopharmaceuticals?</w:t>
      </w:r>
    </w:p>
    <w:p w:rsidR="00102F8A" w:rsidRPr="0005431D" w:rsidRDefault="00102F8A" w:rsidP="0005431D">
      <w:pPr>
        <w:spacing w:after="0" w:line="240" w:lineRule="auto"/>
        <w:ind w:left="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A.excipients</w:t>
      </w:r>
    </w:p>
    <w:p w:rsidR="00102F8A" w:rsidRPr="0005431D" w:rsidRDefault="00102F8A" w:rsidP="0005431D">
      <w:pPr>
        <w:spacing w:after="0" w:line="240" w:lineRule="auto"/>
        <w:ind w:left="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B.becomeill</w:t>
      </w:r>
    </w:p>
    <w:p w:rsidR="00102F8A" w:rsidRPr="0005431D" w:rsidRDefault="00102F8A" w:rsidP="0005431D">
      <w:pPr>
        <w:spacing w:after="0" w:line="240" w:lineRule="auto"/>
        <w:ind w:left="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C.concomitantpathologies</w:t>
      </w:r>
    </w:p>
    <w:p w:rsidR="00102F8A" w:rsidRPr="0005431D" w:rsidRDefault="00102F8A" w:rsidP="0005431D">
      <w:pPr>
        <w:spacing w:after="0" w:line="240" w:lineRule="auto"/>
        <w:ind w:left="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D.timeoftakingthedrug</w:t>
      </w:r>
    </w:p>
    <w:p w:rsidR="00102F8A" w:rsidRPr="0005431D" w:rsidRDefault="00102F8A" w:rsidP="0005431D">
      <w:pPr>
        <w:spacing w:after="0" w:line="240" w:lineRule="auto"/>
        <w:ind w:left="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E.ageofthepatient</w:t>
      </w:r>
    </w:p>
    <w:p w:rsidR="00102F8A" w:rsidRPr="0005431D" w:rsidRDefault="00102F8A" w:rsidP="0005431D">
      <w:pPr>
        <w:numPr>
          <w:ilvl w:val="0"/>
          <w:numId w:val="11"/>
        </w:numPr>
        <w:spacing w:after="0" w:line="240" w:lineRule="auto"/>
        <w:ind w:left="0"/>
        <w:jc w:val="both"/>
        <w:rPr>
          <w:rFonts w:ascii="Times New Roman" w:eastAsia="Times New Roman" w:hAnsi="Times New Roman" w:cs="Times New Roman"/>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Apatientwhoneedstopreparezincpastewenttothepharmacy.Whatisthepeculiarityoftheintroductionofzincoxide?</w:t>
      </w:r>
    </w:p>
    <w:p w:rsidR="00102F8A" w:rsidRPr="0005431D" w:rsidRDefault="00102F8A" w:rsidP="0005431D">
      <w:pPr>
        <w:spacing w:after="0" w:line="240" w:lineRule="auto"/>
        <w:ind w:left="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A.Grindwithstarchandglycerin</w:t>
      </w:r>
    </w:p>
    <w:p w:rsidR="00102F8A" w:rsidRPr="0005431D" w:rsidRDefault="00102F8A" w:rsidP="0005431D">
      <w:pPr>
        <w:spacing w:after="0" w:line="240" w:lineRule="auto"/>
        <w:ind w:left="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B.Grindwithether.</w:t>
      </w:r>
    </w:p>
    <w:p w:rsidR="00102F8A" w:rsidRPr="0005431D" w:rsidRDefault="00102F8A" w:rsidP="0005431D">
      <w:pPr>
        <w:spacing w:after="0" w:line="240" w:lineRule="auto"/>
        <w:ind w:left="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C.Grindwithalcohol.</w:t>
      </w:r>
    </w:p>
    <w:p w:rsidR="00102F8A" w:rsidRPr="0005431D" w:rsidRDefault="00102F8A" w:rsidP="0005431D">
      <w:pPr>
        <w:spacing w:after="0" w:line="240" w:lineRule="auto"/>
        <w:ind w:left="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D.Grindwithpartofthemoltenbase.</w:t>
      </w:r>
    </w:p>
    <w:p w:rsidR="00102F8A" w:rsidRPr="0005431D" w:rsidRDefault="00102F8A" w:rsidP="0005431D">
      <w:pPr>
        <w:spacing w:after="0" w:line="240" w:lineRule="auto"/>
        <w:ind w:left="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E.Grindwithstarchandmeltedbase.</w:t>
      </w:r>
    </w:p>
    <w:p w:rsidR="00102F8A" w:rsidRPr="0005431D" w:rsidRDefault="00102F8A" w:rsidP="0005431D">
      <w:pPr>
        <w:numPr>
          <w:ilvl w:val="0"/>
          <w:numId w:val="12"/>
        </w:numPr>
        <w:spacing w:after="0" w:line="240" w:lineRule="auto"/>
        <w:ind w:left="0"/>
        <w:jc w:val="both"/>
        <w:rPr>
          <w:rFonts w:ascii="Times New Roman" w:eastAsia="Times New Roman" w:hAnsi="Times New Roman" w:cs="Times New Roman"/>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Thepharmacistpreparesatopicalointment.Whatbasisshouldheuse?</w:t>
      </w:r>
    </w:p>
    <w:p w:rsidR="00102F8A" w:rsidRPr="0005431D" w:rsidRDefault="00102F8A" w:rsidP="0005431D">
      <w:pPr>
        <w:spacing w:after="0" w:line="240" w:lineRule="auto"/>
        <w:ind w:left="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A.Polyethyleneoxidebase</w:t>
      </w:r>
    </w:p>
    <w:p w:rsidR="00102F8A" w:rsidRPr="0005431D" w:rsidRDefault="00102F8A" w:rsidP="0005431D">
      <w:pPr>
        <w:spacing w:after="0" w:line="240" w:lineRule="auto"/>
        <w:ind w:left="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B.Soap-glycerinbase</w:t>
      </w:r>
    </w:p>
    <w:p w:rsidR="00102F8A" w:rsidRPr="0005431D" w:rsidRDefault="00102F8A" w:rsidP="0005431D">
      <w:pPr>
        <w:spacing w:after="0" w:line="240" w:lineRule="auto"/>
        <w:ind w:left="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C.Vaseline</w:t>
      </w:r>
    </w:p>
    <w:p w:rsidR="00102F8A" w:rsidRPr="0005431D" w:rsidRDefault="00102F8A" w:rsidP="0005431D">
      <w:pPr>
        <w:spacing w:after="0" w:line="240" w:lineRule="auto"/>
        <w:ind w:left="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D.ThebasisofKutumova</w:t>
      </w:r>
    </w:p>
    <w:p w:rsidR="00102F8A" w:rsidRPr="0005431D" w:rsidRDefault="00102F8A" w:rsidP="0005431D">
      <w:pPr>
        <w:spacing w:after="0" w:line="240" w:lineRule="auto"/>
        <w:ind w:left="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E.Gelatin-glycerinbase</w:t>
      </w:r>
    </w:p>
    <w:p w:rsidR="00102F8A" w:rsidRPr="0005431D" w:rsidRDefault="00102F8A" w:rsidP="0005431D">
      <w:pPr>
        <w:numPr>
          <w:ilvl w:val="0"/>
          <w:numId w:val="13"/>
        </w:numPr>
        <w:spacing w:after="0" w:line="240" w:lineRule="auto"/>
        <w:ind w:left="0"/>
        <w:jc w:val="both"/>
        <w:rPr>
          <w:rFonts w:ascii="Times New Roman" w:eastAsia="Times New Roman" w:hAnsi="Times New Roman" w:cs="Times New Roman"/>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Thepharmacistpreparedadermatologicalointmentwithresorcinol(upto5%)onahydrophobicbasis.Howtointroducethissubstanceintoadermatologicalointment:</w:t>
      </w:r>
    </w:p>
    <w:p w:rsidR="00102F8A" w:rsidRPr="0005431D" w:rsidRDefault="00102F8A" w:rsidP="0005431D">
      <w:pPr>
        <w:spacing w:after="0" w:line="240" w:lineRule="auto"/>
        <w:ind w:left="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A.Dissolutioninasmallamountofwater</w:t>
      </w:r>
    </w:p>
    <w:p w:rsidR="00102F8A" w:rsidRPr="0005431D" w:rsidRDefault="00102F8A" w:rsidP="0005431D">
      <w:pPr>
        <w:spacing w:after="0" w:line="240" w:lineRule="auto"/>
        <w:ind w:left="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B.Intheformofafinepowderofthesuspensiontype</w:t>
      </w:r>
    </w:p>
    <w:p w:rsidR="00102F8A" w:rsidRPr="0005431D" w:rsidRDefault="00102F8A" w:rsidP="0005431D">
      <w:pPr>
        <w:spacing w:after="0" w:line="240" w:lineRule="auto"/>
        <w:ind w:left="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C.Dissolutioninasubmergedbase</w:t>
      </w:r>
    </w:p>
    <w:p w:rsidR="00102F8A" w:rsidRPr="0005431D" w:rsidRDefault="00102F8A" w:rsidP="0005431D">
      <w:pPr>
        <w:spacing w:after="0" w:line="240" w:lineRule="auto"/>
        <w:ind w:left="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D.Dissolutioninaliquidsuitableforthebase</w:t>
      </w:r>
    </w:p>
    <w:p w:rsidR="00102F8A" w:rsidRPr="0005431D" w:rsidRDefault="00102F8A" w:rsidP="0005431D">
      <w:pPr>
        <w:spacing w:after="0" w:line="240" w:lineRule="auto"/>
        <w:ind w:left="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color w:val="000000"/>
          <w:sz w:val="28"/>
          <w:szCs w:val="28"/>
          <w:lang w:val="en-US" w:eastAsia="ru-RU"/>
        </w:rPr>
        <w:t>E.Fusionwiththebase</w:t>
      </w:r>
    </w:p>
    <w:p w:rsidR="00102F8A" w:rsidRPr="0005431D" w:rsidRDefault="00102F8A" w:rsidP="0005431D">
      <w:pPr>
        <w:spacing w:after="0" w:line="240" w:lineRule="auto"/>
        <w:ind w:firstLine="567"/>
        <w:jc w:val="both"/>
        <w:rPr>
          <w:rFonts w:ascii="Calibri" w:eastAsia="Times New Roman" w:hAnsi="Calibri" w:cs="Calibri"/>
          <w:color w:val="000000"/>
          <w:sz w:val="28"/>
          <w:szCs w:val="28"/>
          <w:lang w:val="en-US" w:eastAsia="ru-RU"/>
        </w:rPr>
      </w:pPr>
    </w:p>
    <w:p w:rsidR="00102F8A" w:rsidRPr="0005431D" w:rsidRDefault="00102F8A" w:rsidP="0005431D">
      <w:pPr>
        <w:spacing w:after="0" w:line="240" w:lineRule="auto"/>
        <w:ind w:firstLine="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b/>
          <w:bCs/>
          <w:color w:val="000000"/>
          <w:sz w:val="28"/>
          <w:szCs w:val="28"/>
          <w:lang w:val="en-US" w:eastAsia="ru-RU"/>
        </w:rPr>
        <w:t>III.Formationofprofessionalskills,abilities:</w:t>
      </w:r>
    </w:p>
    <w:p w:rsidR="00102F8A" w:rsidRPr="0005431D" w:rsidRDefault="00102F8A" w:rsidP="0005431D">
      <w:pPr>
        <w:spacing w:after="0" w:line="240" w:lineRule="auto"/>
        <w:ind w:firstLine="567"/>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b/>
          <w:bCs/>
          <w:color w:val="000000"/>
          <w:sz w:val="28"/>
          <w:szCs w:val="28"/>
          <w:lang w:val="en-US" w:eastAsia="ru-RU"/>
        </w:rPr>
        <w:t>3.1.contentoftasks:</w:t>
      </w:r>
    </w:p>
    <w:p w:rsidR="00102F8A" w:rsidRPr="0005431D" w:rsidRDefault="00102F8A" w:rsidP="0005431D">
      <w:pPr>
        <w:spacing w:after="0" w:line="240" w:lineRule="auto"/>
        <w:ind w:firstLine="567"/>
        <w:jc w:val="both"/>
        <w:rPr>
          <w:rFonts w:ascii="Calibri" w:eastAsia="Times New Roman" w:hAnsi="Calibri" w:cs="Calibri"/>
          <w:color w:val="000000"/>
          <w:sz w:val="28"/>
          <w:szCs w:val="28"/>
          <w:lang w:val="en-US" w:eastAsia="ru-RU"/>
        </w:rPr>
      </w:pPr>
      <w:r w:rsidRPr="0005431D">
        <w:rPr>
          <w:rFonts w:ascii="Times" w:eastAsia="Times New Roman" w:hAnsi="Times" w:cs="Calibri"/>
          <w:b/>
          <w:bCs/>
          <w:color w:val="000000"/>
          <w:sz w:val="28"/>
          <w:szCs w:val="28"/>
          <w:lang w:val="en-US" w:eastAsia="ru-RU"/>
        </w:rPr>
        <w:t>Task№1</w:t>
      </w:r>
    </w:p>
    <w:p w:rsidR="00102F8A" w:rsidRPr="0005431D" w:rsidRDefault="00102F8A" w:rsidP="0005431D">
      <w:pPr>
        <w:spacing w:after="0" w:line="240" w:lineRule="auto"/>
        <w:ind w:firstLine="567"/>
        <w:jc w:val="both"/>
        <w:rPr>
          <w:rFonts w:ascii="Calibri" w:eastAsia="Times New Roman" w:hAnsi="Calibri" w:cs="Calibri"/>
          <w:color w:val="000000"/>
          <w:sz w:val="28"/>
          <w:szCs w:val="28"/>
          <w:lang w:val="en-US" w:eastAsia="ru-RU"/>
        </w:rPr>
      </w:pPr>
      <w:r w:rsidRPr="0005431D">
        <w:rPr>
          <w:rFonts w:ascii="Times" w:eastAsia="Times New Roman" w:hAnsi="Times" w:cs="Calibri"/>
          <w:color w:val="000000"/>
          <w:sz w:val="28"/>
          <w:szCs w:val="28"/>
          <w:lang w:val="en-US" w:eastAsia="ru-RU"/>
        </w:rPr>
        <w:t>Toestablishtheinfluenceofthenatureoftheointmentbaseontherateofreleaseofstreptocidefromointmentsbythemethodof"agarplates".</w:t>
      </w:r>
    </w:p>
    <w:p w:rsidR="00102F8A" w:rsidRPr="0005431D" w:rsidRDefault="00102F8A" w:rsidP="0005431D">
      <w:pPr>
        <w:spacing w:after="0" w:line="240" w:lineRule="auto"/>
        <w:ind w:firstLine="567"/>
        <w:jc w:val="both"/>
        <w:rPr>
          <w:rFonts w:ascii="Calibri" w:eastAsia="Times New Roman" w:hAnsi="Calibri" w:cs="Calibri"/>
          <w:color w:val="000000"/>
          <w:sz w:val="28"/>
          <w:szCs w:val="28"/>
          <w:lang w:val="en-US" w:eastAsia="ru-RU"/>
        </w:rPr>
      </w:pPr>
      <w:r w:rsidRPr="0005431D">
        <w:rPr>
          <w:rFonts w:ascii="Times" w:eastAsia="Times New Roman" w:hAnsi="Times" w:cs="Calibri"/>
          <w:b/>
          <w:bCs/>
          <w:color w:val="000000"/>
          <w:sz w:val="28"/>
          <w:szCs w:val="28"/>
          <w:lang w:val="en-US" w:eastAsia="ru-RU"/>
        </w:rPr>
        <w:t>Task№2</w:t>
      </w:r>
    </w:p>
    <w:p w:rsidR="00102F8A" w:rsidRPr="0005431D" w:rsidRDefault="00102F8A" w:rsidP="0005431D">
      <w:pPr>
        <w:spacing w:after="0" w:line="240" w:lineRule="auto"/>
        <w:ind w:firstLine="567"/>
        <w:jc w:val="both"/>
        <w:rPr>
          <w:rFonts w:ascii="Calibri" w:eastAsia="Times New Roman" w:hAnsi="Calibri" w:cs="Calibri"/>
          <w:color w:val="000000"/>
          <w:sz w:val="28"/>
          <w:szCs w:val="28"/>
          <w:lang w:val="en-US" w:eastAsia="ru-RU"/>
        </w:rPr>
      </w:pPr>
      <w:r w:rsidRPr="0005431D">
        <w:rPr>
          <w:rFonts w:ascii="Times" w:eastAsia="Times New Roman" w:hAnsi="Times" w:cs="Calibri"/>
          <w:color w:val="000000"/>
          <w:sz w:val="28"/>
          <w:szCs w:val="28"/>
          <w:lang w:val="en-US" w:eastAsia="ru-RU"/>
        </w:rPr>
        <w:t>Toestablishtheinfluenceofthenatureoftheointmentbaseontheprocessofreleasingstreptocidefromointmentsbydialysis.</w:t>
      </w:r>
    </w:p>
    <w:p w:rsidR="00102F8A" w:rsidRPr="0005431D" w:rsidRDefault="00102F8A" w:rsidP="0005431D">
      <w:pPr>
        <w:spacing w:after="0" w:line="240" w:lineRule="auto"/>
        <w:ind w:firstLine="567"/>
        <w:jc w:val="both"/>
        <w:rPr>
          <w:rFonts w:ascii="Calibri" w:eastAsia="Times New Roman" w:hAnsi="Calibri" w:cs="Calibri"/>
          <w:color w:val="000000"/>
          <w:sz w:val="28"/>
          <w:szCs w:val="28"/>
          <w:lang w:val="en-US" w:eastAsia="ru-RU"/>
        </w:rPr>
      </w:pPr>
      <w:r w:rsidRPr="00CD5252">
        <w:rPr>
          <w:rFonts w:ascii="Times New Roman" w:eastAsia="Times New Roman" w:hAnsi="Times New Roman" w:cs="Times New Roman"/>
          <w:b/>
          <w:color w:val="000000"/>
          <w:sz w:val="28"/>
          <w:szCs w:val="28"/>
          <w:lang w:val="en-US" w:eastAsia="ru-RU"/>
        </w:rPr>
        <w:t>3.2.</w:t>
      </w:r>
      <w:r w:rsidRPr="0005431D">
        <w:rPr>
          <w:rFonts w:ascii="Times New Roman" w:eastAsia="Times New Roman" w:hAnsi="Times New Roman" w:cs="Times New Roman"/>
          <w:b/>
          <w:bCs/>
          <w:color w:val="000000"/>
          <w:sz w:val="28"/>
          <w:szCs w:val="28"/>
          <w:lang w:val="en-US" w:eastAsia="ru-RU"/>
        </w:rPr>
        <w:t>recommendations(instructions)forperformingtasks</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w:hAnsi="Times"/>
          <w:b/>
          <w:bCs/>
          <w:color w:val="000000"/>
          <w:sz w:val="28"/>
          <w:szCs w:val="28"/>
          <w:lang w:val="en-US" w:eastAsia="ru-RU"/>
        </w:rPr>
        <w:t>Task № 1</w:t>
      </w:r>
    </w:p>
    <w:p w:rsidR="0005431D" w:rsidRPr="0005431D" w:rsidRDefault="0005431D" w:rsidP="0005431D">
      <w:pPr>
        <w:spacing w:after="0" w:line="240" w:lineRule="auto"/>
        <w:jc w:val="center"/>
        <w:rPr>
          <w:rFonts w:ascii="Times New Roman" w:hAnsi="Times New Roman"/>
          <w:color w:val="000000"/>
          <w:sz w:val="27"/>
          <w:szCs w:val="27"/>
          <w:lang w:val="en-US" w:eastAsia="ru-RU"/>
        </w:rPr>
      </w:pPr>
      <w:r w:rsidRPr="0005431D">
        <w:rPr>
          <w:rFonts w:ascii="Times" w:hAnsi="Times"/>
          <w:b/>
          <w:bCs/>
          <w:color w:val="000000"/>
          <w:sz w:val="28"/>
          <w:szCs w:val="28"/>
          <w:lang w:val="en-US" w:eastAsia="ru-RU"/>
        </w:rPr>
        <w:t>Methodical recommendations for the task</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w:hAnsi="Times"/>
          <w:color w:val="000000"/>
          <w:sz w:val="28"/>
          <w:szCs w:val="28"/>
          <w:lang w:val="en-US" w:eastAsia="ru-RU"/>
        </w:rPr>
        <w:t>For better visibility of the experimental results, ointment bases with pronounced and weakly expressed diffusion properties can be used.</w:t>
      </w:r>
    </w:p>
    <w:p w:rsidR="0005431D" w:rsidRDefault="0005431D" w:rsidP="0005431D">
      <w:pPr>
        <w:spacing w:after="0" w:line="240" w:lineRule="auto"/>
        <w:ind w:firstLine="567"/>
        <w:jc w:val="both"/>
        <w:rPr>
          <w:rFonts w:ascii="Times" w:hAnsi="Times"/>
          <w:color w:val="000000"/>
          <w:sz w:val="28"/>
          <w:szCs w:val="28"/>
          <w:lang w:val="en-US" w:eastAsia="ru-RU"/>
        </w:rPr>
      </w:pPr>
      <w:r w:rsidRPr="0005431D">
        <w:rPr>
          <w:rFonts w:ascii="Times" w:hAnsi="Times"/>
          <w:b/>
          <w:bCs/>
          <w:i/>
          <w:iCs/>
          <w:color w:val="000000"/>
          <w:sz w:val="28"/>
          <w:szCs w:val="28"/>
          <w:lang w:val="en-US" w:eastAsia="ru-RU"/>
        </w:rPr>
        <w:t xml:space="preserve">The objects of the study </w:t>
      </w:r>
      <w:r w:rsidRPr="0005431D">
        <w:rPr>
          <w:rFonts w:ascii="Times" w:hAnsi="Times"/>
          <w:color w:val="000000"/>
          <w:sz w:val="28"/>
          <w:szCs w:val="28"/>
          <w:lang w:val="en-US" w:eastAsia="ru-RU"/>
        </w:rPr>
        <w:t>are 10% streptocide ointments prepared on different bases (Table 1).</w:t>
      </w:r>
    </w:p>
    <w:p w:rsidR="00C80C1F" w:rsidRDefault="00C80C1F" w:rsidP="0005431D">
      <w:pPr>
        <w:spacing w:after="0" w:line="240" w:lineRule="auto"/>
        <w:ind w:firstLine="567"/>
        <w:jc w:val="both"/>
        <w:rPr>
          <w:rFonts w:ascii="Times" w:hAnsi="Times"/>
          <w:color w:val="000000"/>
          <w:sz w:val="28"/>
          <w:szCs w:val="28"/>
          <w:lang w:val="en-US" w:eastAsia="ru-RU"/>
        </w:rPr>
      </w:pPr>
    </w:p>
    <w:p w:rsidR="00C80C1F" w:rsidRPr="0005431D" w:rsidRDefault="00C80C1F" w:rsidP="0005431D">
      <w:pPr>
        <w:spacing w:after="0" w:line="240" w:lineRule="auto"/>
        <w:ind w:firstLine="567"/>
        <w:jc w:val="both"/>
        <w:rPr>
          <w:rFonts w:ascii="Times New Roman" w:hAnsi="Times New Roman"/>
          <w:color w:val="000000"/>
          <w:sz w:val="27"/>
          <w:szCs w:val="27"/>
          <w:lang w:val="en-US" w:eastAsia="ru-RU"/>
        </w:rPr>
      </w:pPr>
    </w:p>
    <w:p w:rsidR="0005431D" w:rsidRPr="0005431D" w:rsidRDefault="0005431D" w:rsidP="0005431D">
      <w:pPr>
        <w:spacing w:after="0" w:line="240" w:lineRule="auto"/>
        <w:jc w:val="right"/>
        <w:rPr>
          <w:rFonts w:ascii="Times New Roman" w:hAnsi="Times New Roman"/>
          <w:color w:val="000000"/>
          <w:sz w:val="27"/>
          <w:szCs w:val="27"/>
          <w:lang w:val="en-US" w:eastAsia="ru-RU"/>
        </w:rPr>
      </w:pPr>
      <w:r w:rsidRPr="0005431D">
        <w:rPr>
          <w:rFonts w:ascii="Times" w:hAnsi="Times"/>
          <w:i/>
          <w:iCs/>
          <w:color w:val="000000"/>
          <w:sz w:val="28"/>
          <w:szCs w:val="28"/>
          <w:lang w:val="en-US" w:eastAsia="ru-RU"/>
        </w:rPr>
        <w:t>Table 1</w:t>
      </w:r>
    </w:p>
    <w:p w:rsidR="0005431D" w:rsidRPr="0005431D" w:rsidRDefault="0005431D" w:rsidP="0005431D">
      <w:pPr>
        <w:spacing w:after="0" w:line="240" w:lineRule="auto"/>
        <w:jc w:val="center"/>
        <w:rPr>
          <w:rFonts w:ascii="Times New Roman" w:hAnsi="Times New Roman"/>
          <w:color w:val="000000"/>
          <w:sz w:val="27"/>
          <w:szCs w:val="27"/>
          <w:lang w:val="en-US" w:eastAsia="ru-RU"/>
        </w:rPr>
      </w:pPr>
      <w:r w:rsidRPr="0005431D">
        <w:rPr>
          <w:rFonts w:ascii="Times" w:hAnsi="Times"/>
          <w:b/>
          <w:bCs/>
          <w:color w:val="000000"/>
          <w:sz w:val="28"/>
          <w:szCs w:val="28"/>
          <w:lang w:val="en-US" w:eastAsia="ru-RU"/>
        </w:rPr>
        <w:t>OBJECTS OF RESEARCH</w:t>
      </w:r>
    </w:p>
    <w:tbl>
      <w:tblPr>
        <w:tblW w:w="0" w:type="auto"/>
        <w:tblCellMar>
          <w:left w:w="0" w:type="dxa"/>
          <w:right w:w="0" w:type="dxa"/>
        </w:tblCellMar>
        <w:tblLook w:val="04A0"/>
      </w:tblPr>
      <w:tblGrid>
        <w:gridCol w:w="581"/>
        <w:gridCol w:w="3716"/>
        <w:gridCol w:w="3381"/>
        <w:gridCol w:w="2176"/>
      </w:tblGrid>
      <w:tr w:rsidR="0005431D" w:rsidRPr="004A100A" w:rsidTr="00CD5252">
        <w:tc>
          <w:tcPr>
            <w:tcW w:w="59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 p / p</w:t>
            </w:r>
          </w:p>
        </w:tc>
        <w:tc>
          <w:tcPr>
            <w:tcW w:w="393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Ointment base</w:t>
            </w:r>
          </w:p>
        </w:tc>
        <w:tc>
          <w:tcPr>
            <w:tcW w:w="5925" w:type="dxa"/>
            <w:gridSpan w:val="2"/>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Base components and their concentration, g</w:t>
            </w:r>
          </w:p>
        </w:tc>
      </w:tr>
      <w:tr w:rsidR="0005431D" w:rsidRPr="0005431D" w:rsidTr="00CD5252">
        <w:trPr>
          <w:trHeight w:val="408"/>
        </w:trPr>
        <w:tc>
          <w:tcPr>
            <w:tcW w:w="59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1</w:t>
            </w:r>
          </w:p>
        </w:tc>
        <w:tc>
          <w:tcPr>
            <w:tcW w:w="393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Vaseline</w:t>
            </w:r>
          </w:p>
        </w:tc>
        <w:tc>
          <w:tcPr>
            <w:tcW w:w="355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Vaseline</w:t>
            </w:r>
          </w:p>
        </w:tc>
        <w:tc>
          <w:tcPr>
            <w:tcW w:w="23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100</w:t>
            </w:r>
          </w:p>
        </w:tc>
      </w:tr>
      <w:tr w:rsidR="0005431D" w:rsidRPr="0005431D" w:rsidTr="00CD5252">
        <w:trPr>
          <w:trHeight w:val="408"/>
        </w:trPr>
        <w:tc>
          <w:tcPr>
            <w:tcW w:w="59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2</w:t>
            </w:r>
          </w:p>
        </w:tc>
        <w:tc>
          <w:tcPr>
            <w:tcW w:w="393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Vaseline-lanolin</w:t>
            </w:r>
          </w:p>
        </w:tc>
        <w:tc>
          <w:tcPr>
            <w:tcW w:w="355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Vaseline</w:t>
            </w:r>
          </w:p>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Lanolin anhydrous</w:t>
            </w:r>
          </w:p>
        </w:tc>
        <w:tc>
          <w:tcPr>
            <w:tcW w:w="23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70.0</w:t>
            </w:r>
          </w:p>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30.0</w:t>
            </w:r>
          </w:p>
        </w:tc>
      </w:tr>
      <w:tr w:rsidR="0005431D" w:rsidRPr="0005431D" w:rsidTr="00CD5252">
        <w:trPr>
          <w:trHeight w:val="984"/>
        </w:trPr>
        <w:tc>
          <w:tcPr>
            <w:tcW w:w="59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3</w:t>
            </w:r>
          </w:p>
          <w:p w:rsidR="0005431D" w:rsidRPr="0005431D" w:rsidRDefault="0005431D" w:rsidP="0005431D">
            <w:pPr>
              <w:spacing w:after="0" w:line="240" w:lineRule="auto"/>
              <w:jc w:val="both"/>
              <w:rPr>
                <w:rFonts w:ascii="Times New Roman" w:hAnsi="Times New Roman"/>
                <w:sz w:val="24"/>
                <w:szCs w:val="24"/>
                <w:lang w:val="en-US" w:eastAsia="ru-RU"/>
              </w:rPr>
            </w:pPr>
          </w:p>
          <w:p w:rsidR="0005431D" w:rsidRPr="0005431D" w:rsidRDefault="0005431D" w:rsidP="0005431D">
            <w:pPr>
              <w:spacing w:after="0" w:line="240" w:lineRule="auto"/>
              <w:jc w:val="both"/>
              <w:rPr>
                <w:rFonts w:ascii="Times New Roman" w:hAnsi="Times New Roman"/>
                <w:sz w:val="24"/>
                <w:szCs w:val="24"/>
                <w:lang w:val="en-US" w:eastAsia="ru-RU"/>
              </w:rPr>
            </w:pPr>
          </w:p>
        </w:tc>
        <w:tc>
          <w:tcPr>
            <w:tcW w:w="393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Vaseline-lanolin with DMSO</w:t>
            </w:r>
          </w:p>
          <w:p w:rsidR="0005431D" w:rsidRPr="0005431D" w:rsidRDefault="0005431D" w:rsidP="0005431D">
            <w:pPr>
              <w:spacing w:after="0" w:line="240" w:lineRule="auto"/>
              <w:jc w:val="both"/>
              <w:rPr>
                <w:rFonts w:ascii="Times New Roman" w:hAnsi="Times New Roman"/>
                <w:sz w:val="24"/>
                <w:szCs w:val="24"/>
                <w:lang w:val="en-US" w:eastAsia="ru-RU"/>
              </w:rPr>
            </w:pPr>
          </w:p>
          <w:p w:rsidR="0005431D" w:rsidRPr="0005431D" w:rsidRDefault="0005431D" w:rsidP="0005431D">
            <w:pPr>
              <w:spacing w:after="0" w:line="240" w:lineRule="auto"/>
              <w:jc w:val="both"/>
              <w:rPr>
                <w:rFonts w:ascii="Times New Roman" w:hAnsi="Times New Roman"/>
                <w:sz w:val="24"/>
                <w:szCs w:val="24"/>
                <w:lang w:val="en-US" w:eastAsia="ru-RU"/>
              </w:rPr>
            </w:pPr>
          </w:p>
        </w:tc>
        <w:tc>
          <w:tcPr>
            <w:tcW w:w="355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Vaseline</w:t>
            </w:r>
          </w:p>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Lanolin anhydrous</w:t>
            </w:r>
          </w:p>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Dimethyl sulfoxide</w:t>
            </w:r>
          </w:p>
        </w:tc>
        <w:tc>
          <w:tcPr>
            <w:tcW w:w="23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65.0</w:t>
            </w:r>
          </w:p>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30.0</w:t>
            </w:r>
          </w:p>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5.0</w:t>
            </w:r>
          </w:p>
        </w:tc>
      </w:tr>
      <w:tr w:rsidR="0005431D" w:rsidRPr="0005431D" w:rsidTr="00CD5252">
        <w:trPr>
          <w:trHeight w:val="900"/>
        </w:trPr>
        <w:tc>
          <w:tcPr>
            <w:tcW w:w="59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4</w:t>
            </w:r>
          </w:p>
          <w:p w:rsidR="0005431D" w:rsidRPr="0005431D" w:rsidRDefault="0005431D" w:rsidP="0005431D">
            <w:pPr>
              <w:spacing w:after="0" w:line="240" w:lineRule="auto"/>
              <w:jc w:val="both"/>
              <w:rPr>
                <w:rFonts w:ascii="Times New Roman" w:hAnsi="Times New Roman"/>
                <w:sz w:val="24"/>
                <w:szCs w:val="24"/>
                <w:lang w:val="en-US" w:eastAsia="ru-RU"/>
              </w:rPr>
            </w:pPr>
          </w:p>
          <w:p w:rsidR="0005431D" w:rsidRPr="0005431D" w:rsidRDefault="0005431D" w:rsidP="0005431D">
            <w:pPr>
              <w:spacing w:after="0" w:line="240" w:lineRule="auto"/>
              <w:jc w:val="both"/>
              <w:rPr>
                <w:rFonts w:ascii="Times New Roman" w:hAnsi="Times New Roman"/>
                <w:sz w:val="24"/>
                <w:szCs w:val="24"/>
                <w:lang w:val="en-US" w:eastAsia="ru-RU"/>
              </w:rPr>
            </w:pPr>
          </w:p>
        </w:tc>
        <w:tc>
          <w:tcPr>
            <w:tcW w:w="393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The basis of Kutumova</w:t>
            </w:r>
          </w:p>
          <w:p w:rsidR="0005431D" w:rsidRPr="0005431D" w:rsidRDefault="0005431D" w:rsidP="0005431D">
            <w:pPr>
              <w:spacing w:after="0" w:line="240" w:lineRule="auto"/>
              <w:jc w:val="both"/>
              <w:rPr>
                <w:rFonts w:ascii="Times New Roman" w:hAnsi="Times New Roman"/>
                <w:sz w:val="24"/>
                <w:szCs w:val="24"/>
                <w:lang w:val="en-US" w:eastAsia="ru-RU"/>
              </w:rPr>
            </w:pPr>
          </w:p>
          <w:p w:rsidR="0005431D" w:rsidRPr="0005431D" w:rsidRDefault="0005431D" w:rsidP="0005431D">
            <w:pPr>
              <w:spacing w:after="0" w:line="240" w:lineRule="auto"/>
              <w:jc w:val="both"/>
              <w:rPr>
                <w:rFonts w:ascii="Times New Roman" w:hAnsi="Times New Roman"/>
                <w:sz w:val="24"/>
                <w:szCs w:val="24"/>
                <w:lang w:val="en-US" w:eastAsia="ru-RU"/>
              </w:rPr>
            </w:pPr>
          </w:p>
        </w:tc>
        <w:tc>
          <w:tcPr>
            <w:tcW w:w="355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Vaseline</w:t>
            </w:r>
          </w:p>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Purified water</w:t>
            </w:r>
          </w:p>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 xml:space="preserve">Emulsifier T </w:t>
            </w:r>
            <w:r w:rsidRPr="0005431D">
              <w:rPr>
                <w:rFonts w:ascii="Times" w:hAnsi="Times"/>
                <w:sz w:val="19"/>
                <w:szCs w:val="19"/>
                <w:vertAlign w:val="subscript"/>
                <w:lang w:val="en-US" w:eastAsia="ru-RU"/>
              </w:rPr>
              <w:t>2</w:t>
            </w:r>
          </w:p>
        </w:tc>
        <w:tc>
          <w:tcPr>
            <w:tcW w:w="23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60.0</w:t>
            </w:r>
          </w:p>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30.0</w:t>
            </w:r>
          </w:p>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10.0</w:t>
            </w:r>
          </w:p>
        </w:tc>
      </w:tr>
      <w:tr w:rsidR="0005431D" w:rsidRPr="0005431D" w:rsidTr="00CD5252">
        <w:trPr>
          <w:trHeight w:val="804"/>
        </w:trPr>
        <w:tc>
          <w:tcPr>
            <w:tcW w:w="59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5</w:t>
            </w:r>
          </w:p>
          <w:p w:rsidR="0005431D" w:rsidRPr="0005431D" w:rsidRDefault="0005431D" w:rsidP="0005431D">
            <w:pPr>
              <w:spacing w:after="0" w:line="240" w:lineRule="auto"/>
              <w:jc w:val="both"/>
              <w:rPr>
                <w:rFonts w:ascii="Times New Roman" w:hAnsi="Times New Roman"/>
                <w:sz w:val="24"/>
                <w:szCs w:val="24"/>
                <w:lang w:val="en-US" w:eastAsia="ru-RU"/>
              </w:rPr>
            </w:pPr>
          </w:p>
          <w:p w:rsidR="0005431D" w:rsidRPr="0005431D" w:rsidRDefault="0005431D" w:rsidP="0005431D">
            <w:pPr>
              <w:spacing w:after="0" w:line="240" w:lineRule="auto"/>
              <w:jc w:val="both"/>
              <w:rPr>
                <w:rFonts w:ascii="Times New Roman" w:hAnsi="Times New Roman"/>
                <w:sz w:val="24"/>
                <w:szCs w:val="24"/>
                <w:lang w:val="en-US" w:eastAsia="ru-RU"/>
              </w:rPr>
            </w:pPr>
          </w:p>
        </w:tc>
        <w:tc>
          <w:tcPr>
            <w:tcW w:w="393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Methylcellulose gel</w:t>
            </w:r>
          </w:p>
          <w:p w:rsidR="0005431D" w:rsidRPr="0005431D" w:rsidRDefault="0005431D" w:rsidP="0005431D">
            <w:pPr>
              <w:spacing w:after="0" w:line="240" w:lineRule="auto"/>
              <w:jc w:val="both"/>
              <w:rPr>
                <w:rFonts w:ascii="Times New Roman" w:hAnsi="Times New Roman"/>
                <w:sz w:val="24"/>
                <w:szCs w:val="24"/>
                <w:lang w:val="en-US" w:eastAsia="ru-RU"/>
              </w:rPr>
            </w:pPr>
          </w:p>
          <w:p w:rsidR="0005431D" w:rsidRPr="0005431D" w:rsidRDefault="0005431D" w:rsidP="0005431D">
            <w:pPr>
              <w:spacing w:after="0" w:line="240" w:lineRule="auto"/>
              <w:jc w:val="both"/>
              <w:rPr>
                <w:rFonts w:ascii="Times New Roman" w:hAnsi="Times New Roman"/>
                <w:sz w:val="24"/>
                <w:szCs w:val="24"/>
                <w:lang w:val="en-US" w:eastAsia="ru-RU"/>
              </w:rPr>
            </w:pPr>
          </w:p>
        </w:tc>
        <w:tc>
          <w:tcPr>
            <w:tcW w:w="355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Methylcellulose</w:t>
            </w:r>
          </w:p>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Glycerin</w:t>
            </w:r>
          </w:p>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Purified water</w:t>
            </w:r>
          </w:p>
        </w:tc>
        <w:tc>
          <w:tcPr>
            <w:tcW w:w="23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5.0</w:t>
            </w:r>
          </w:p>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10.0</w:t>
            </w:r>
          </w:p>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85.0</w:t>
            </w:r>
          </w:p>
        </w:tc>
      </w:tr>
      <w:tr w:rsidR="0005431D" w:rsidRPr="0005431D" w:rsidTr="00CD5252">
        <w:trPr>
          <w:trHeight w:val="694"/>
        </w:trPr>
        <w:tc>
          <w:tcPr>
            <w:tcW w:w="59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6</w:t>
            </w:r>
          </w:p>
        </w:tc>
        <w:tc>
          <w:tcPr>
            <w:tcW w:w="393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Polyethylene oxide</w:t>
            </w:r>
          </w:p>
        </w:tc>
        <w:tc>
          <w:tcPr>
            <w:tcW w:w="355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Polyethylene oxide-400</w:t>
            </w:r>
          </w:p>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Polyethylene oxide-1500</w:t>
            </w:r>
          </w:p>
        </w:tc>
        <w:tc>
          <w:tcPr>
            <w:tcW w:w="23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70.0</w:t>
            </w:r>
          </w:p>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30.0</w:t>
            </w:r>
          </w:p>
        </w:tc>
      </w:tr>
    </w:tbl>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w:hAnsi="Times"/>
          <w:color w:val="000000"/>
          <w:sz w:val="28"/>
          <w:szCs w:val="28"/>
          <w:lang w:val="en-US" w:eastAsia="ru-RU"/>
        </w:rPr>
        <w:t>Before completing the task, get acquainted with the algorithm of experimental work for task № 1 (Appendix 1).</w:t>
      </w:r>
    </w:p>
    <w:p w:rsidR="0005431D" w:rsidRPr="0005431D" w:rsidRDefault="0005431D" w:rsidP="0005431D">
      <w:pPr>
        <w:spacing w:after="0" w:line="240" w:lineRule="auto"/>
        <w:jc w:val="center"/>
        <w:rPr>
          <w:rFonts w:ascii="Times New Roman" w:hAnsi="Times New Roman"/>
          <w:color w:val="000000"/>
          <w:sz w:val="27"/>
          <w:szCs w:val="27"/>
          <w:lang w:val="en-US" w:eastAsia="ru-RU"/>
        </w:rPr>
      </w:pPr>
      <w:r w:rsidRPr="0005431D">
        <w:rPr>
          <w:rFonts w:ascii="Times" w:hAnsi="Times"/>
          <w:b/>
          <w:bCs/>
          <w:color w:val="000000"/>
          <w:sz w:val="28"/>
          <w:szCs w:val="28"/>
          <w:lang w:val="en-US" w:eastAsia="ru-RU"/>
        </w:rPr>
        <w:t>Ointment technology</w:t>
      </w:r>
    </w:p>
    <w:p w:rsidR="0005431D" w:rsidRPr="0005431D" w:rsidRDefault="0005431D" w:rsidP="0005431D">
      <w:pPr>
        <w:spacing w:after="0" w:line="240" w:lineRule="auto"/>
        <w:ind w:firstLine="567"/>
        <w:jc w:val="both"/>
        <w:rPr>
          <w:rFonts w:ascii="Times" w:hAnsi="Times"/>
          <w:color w:val="000000"/>
          <w:sz w:val="28"/>
          <w:szCs w:val="28"/>
          <w:lang w:val="en-US" w:eastAsia="ru-RU"/>
        </w:rPr>
      </w:pPr>
      <w:r w:rsidRPr="0005431D">
        <w:rPr>
          <w:rFonts w:ascii="Times" w:hAnsi="Times"/>
          <w:color w:val="000000"/>
          <w:sz w:val="28"/>
          <w:szCs w:val="28"/>
          <w:lang w:val="en-US" w:eastAsia="ru-RU"/>
        </w:rPr>
        <w:t>Test samples of ointments are prepared in accordance with technical regulations. The particle size of 0.1 mm promotes a more complete release of streptocide.</w:t>
      </w:r>
    </w:p>
    <w:p w:rsidR="0005431D" w:rsidRPr="0005431D" w:rsidRDefault="0005431D" w:rsidP="0005431D">
      <w:pPr>
        <w:spacing w:after="0" w:line="240" w:lineRule="auto"/>
        <w:rPr>
          <w:rFonts w:ascii="Times" w:hAnsi="Times"/>
          <w:color w:val="000000"/>
          <w:sz w:val="28"/>
          <w:szCs w:val="28"/>
          <w:lang w:val="en-US" w:eastAsia="ru-RU"/>
        </w:rPr>
      </w:pPr>
    </w:p>
    <w:p w:rsidR="00C80C1F" w:rsidRDefault="00C80C1F">
      <w:pPr>
        <w:rPr>
          <w:rFonts w:ascii="Times New Roman" w:hAnsi="Times New Roman"/>
          <w:color w:val="000000"/>
          <w:sz w:val="27"/>
          <w:szCs w:val="27"/>
          <w:lang w:val="en-US" w:eastAsia="ru-RU"/>
        </w:rPr>
      </w:pPr>
      <w:r>
        <w:rPr>
          <w:rFonts w:ascii="Times New Roman" w:hAnsi="Times New Roman"/>
          <w:color w:val="000000"/>
          <w:sz w:val="27"/>
          <w:szCs w:val="27"/>
          <w:lang w:val="en-US" w:eastAsia="ru-RU"/>
        </w:rPr>
        <w:br w:type="page"/>
      </w:r>
    </w:p>
    <w:p w:rsidR="0005431D" w:rsidRPr="0005431D" w:rsidRDefault="0005431D" w:rsidP="0005431D">
      <w:pPr>
        <w:spacing w:after="0" w:line="240" w:lineRule="auto"/>
        <w:ind w:firstLine="567"/>
        <w:jc w:val="right"/>
        <w:rPr>
          <w:rFonts w:ascii="Times New Roman" w:hAnsi="Times New Roman"/>
          <w:color w:val="000000"/>
          <w:sz w:val="27"/>
          <w:szCs w:val="27"/>
          <w:lang w:val="en-US" w:eastAsia="ru-RU"/>
        </w:rPr>
      </w:pPr>
      <w:r w:rsidRPr="0005431D">
        <w:rPr>
          <w:rFonts w:ascii="Times" w:hAnsi="Times"/>
          <w:i/>
          <w:iCs/>
          <w:color w:val="000000"/>
          <w:sz w:val="28"/>
          <w:szCs w:val="28"/>
          <w:lang w:val="en-US" w:eastAsia="ru-RU"/>
        </w:rPr>
        <w:lastRenderedPageBreak/>
        <w:t>Appendix 1</w:t>
      </w:r>
    </w:p>
    <w:p w:rsidR="0005431D" w:rsidRPr="0005431D" w:rsidRDefault="0005431D" w:rsidP="0005431D">
      <w:pPr>
        <w:spacing w:after="0" w:line="240" w:lineRule="auto"/>
        <w:ind w:firstLine="567"/>
        <w:jc w:val="center"/>
        <w:rPr>
          <w:rFonts w:ascii="Times New Roman" w:hAnsi="Times New Roman"/>
          <w:color w:val="000000"/>
          <w:sz w:val="27"/>
          <w:szCs w:val="27"/>
          <w:lang w:val="en-US" w:eastAsia="ru-RU"/>
        </w:rPr>
      </w:pPr>
      <w:r w:rsidRPr="0005431D">
        <w:rPr>
          <w:rFonts w:ascii="Times" w:hAnsi="Times"/>
          <w:b/>
          <w:bCs/>
          <w:color w:val="000000"/>
          <w:sz w:val="28"/>
          <w:szCs w:val="28"/>
          <w:lang w:val="en-US" w:eastAsia="ru-RU"/>
        </w:rPr>
        <w:t>ALGORITHM OF EXPERIMENTAL WORK ON DETERMINATION OF THE INFLUENCE OF NATURAL OINTMENT BASE ON THE PROCESS OF RELEASE OF STREPTOCIDE FROM OINTMENT BY THE AGAR PLATE METHOD</w:t>
      </w:r>
    </w:p>
    <w:p w:rsidR="0005431D" w:rsidRPr="0005431D" w:rsidRDefault="00247656" w:rsidP="0005431D">
      <w:pPr>
        <w:spacing w:after="0" w:line="240" w:lineRule="auto"/>
        <w:rPr>
          <w:rFonts w:ascii="Times" w:hAnsi="Times" w:cs="Times"/>
          <w:b/>
          <w:color w:val="000000"/>
          <w:sz w:val="28"/>
          <w:szCs w:val="28"/>
          <w:lang w:val="uk-UA"/>
        </w:rPr>
      </w:pPr>
      <w:r w:rsidRPr="00247656">
        <w:rPr>
          <w:noProof/>
          <w:lang w:eastAsia="ru-RU"/>
        </w:rPr>
        <w:pict>
          <v:group id="Группа 53" o:spid="_x0000_s1026" style="position:absolute;margin-left:55.5pt;margin-top:8.65pt;width:414.6pt;height:284.65pt;z-index:251657216" coordsize="50673,305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">
            <v:group id="Группа 41" o:spid="_x0000_s1027" style="position:absolute;width:50673;height:30556" coordsize="50673,305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">
              <v:group id="Группа 3" o:spid="_x0000_s1028" style="position:absolute;width:50673;height:11811" coordorigin=",-395" coordsize="56083,122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">
                <v:shapetype id="_x0000_t202" coordsize="21600,21600" o:spt="202" path="m,l,21600r21600,l21600,xe">
                  <v:stroke joinstyle="miter"/>
                  <v:path gradientshapeok="t" o:connecttype="rect"/>
                </v:shapetype>
                <v:shape id="Надпись 4" o:spid="_x0000_s1029" type="#_x0000_t202" style="position:absolute;top:76;width:22707;height:426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" strokeweight=".5pt">
                  <v:textbox>
                    <w:txbxContent>
                      <w:p w:rsidR="00CD5252" w:rsidRPr="004F1F95" w:rsidRDefault="00CD5252" w:rsidP="0005431D">
                        <w:pPr>
                          <w:spacing w:after="0" w:line="240" w:lineRule="auto"/>
                          <w:jc w:val="both"/>
                          <w:rPr>
                            <w:rFonts w:ascii="Times New Roman" w:hAnsi="Times New Roman"/>
                            <w:color w:val="000000"/>
                            <w:sz w:val="24"/>
                            <w:szCs w:val="24"/>
                            <w:lang w:val="uk-UA"/>
                          </w:rPr>
                        </w:pPr>
                        <w:r w:rsidRPr="004F1F95">
                          <w:rPr>
                            <w:rFonts w:ascii="Times New Roman" w:hAnsi="Times New Roman"/>
                            <w:color w:val="000000"/>
                            <w:sz w:val="24"/>
                            <w:szCs w:val="24"/>
                            <w:lang w:val="uk-UA"/>
                          </w:rPr>
                          <w:t>Preparation of agar</w:t>
                        </w:r>
                      </w:p>
                      <w:p w:rsidR="00CD5252" w:rsidRPr="004F1F95" w:rsidRDefault="00CD5252" w:rsidP="0005431D">
                        <w:pPr>
                          <w:spacing w:after="0" w:line="240" w:lineRule="auto"/>
                          <w:jc w:val="both"/>
                          <w:rPr>
                            <w:rFonts w:ascii="Times New Roman" w:hAnsi="Times New Roman"/>
                            <w:sz w:val="24"/>
                            <w:szCs w:val="24"/>
                            <w:lang w:val="uk-UA"/>
                          </w:rPr>
                        </w:pPr>
                        <w:r w:rsidRPr="004F1F95">
                          <w:rPr>
                            <w:rFonts w:ascii="Times New Roman" w:hAnsi="Times New Roman"/>
                            <w:color w:val="000000"/>
                            <w:sz w:val="24"/>
                            <w:szCs w:val="24"/>
                            <w:lang w:val="uk-UA"/>
                          </w:rPr>
                          <w:t>plates in petri dishes</w:t>
                        </w:r>
                      </w:p>
                    </w:txbxContent>
                  </v:textbox>
                </v:shape>
                <v:shape id="Надпись 5" o:spid="_x0000_s1030" type="#_x0000_t202" style="position:absolute;left:34899;top:-395;width:21184;height:4585;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" strokeweight=".5pt">
                  <v:textbox>
                    <w:txbxContent>
                      <w:p w:rsidR="00CD5252" w:rsidRPr="004F1F95" w:rsidRDefault="00CD5252" w:rsidP="0005431D">
                        <w:pPr>
                          <w:spacing w:after="0" w:line="240" w:lineRule="auto"/>
                          <w:rPr>
                            <w:rFonts w:ascii="Times New Roman" w:hAnsi="Times New Roman"/>
                            <w:color w:val="000000"/>
                            <w:sz w:val="24"/>
                            <w:szCs w:val="24"/>
                            <w:lang w:val="uk-UA"/>
                          </w:rPr>
                        </w:pPr>
                        <w:r w:rsidRPr="004F1F95">
                          <w:rPr>
                            <w:rFonts w:ascii="Times New Roman" w:hAnsi="Times New Roman"/>
                            <w:color w:val="000000"/>
                            <w:sz w:val="24"/>
                            <w:szCs w:val="24"/>
                            <w:lang w:val="uk-UA"/>
                          </w:rPr>
                          <w:t>Preparation of ointments</w:t>
                        </w:r>
                      </w:p>
                      <w:p w:rsidR="00CD5252" w:rsidRPr="004F1F95" w:rsidRDefault="00CD5252" w:rsidP="0005431D">
                        <w:pPr>
                          <w:spacing w:after="0" w:line="240" w:lineRule="auto"/>
                          <w:rPr>
                            <w:rFonts w:ascii="Times New Roman" w:hAnsi="Times New Roman"/>
                            <w:sz w:val="24"/>
                            <w:szCs w:val="24"/>
                          </w:rPr>
                        </w:pPr>
                        <w:r w:rsidRPr="004F1F95">
                          <w:rPr>
                            <w:rFonts w:ascii="Times New Roman" w:hAnsi="Times New Roman"/>
                            <w:color w:val="000000"/>
                            <w:sz w:val="24"/>
                            <w:szCs w:val="24"/>
                            <w:lang w:val="en-US" w:eastAsia="ru-RU"/>
                          </w:rPr>
                          <w:t>streptocide</w:t>
                        </w:r>
                        <w:r w:rsidRPr="004F1F95">
                          <w:rPr>
                            <w:rFonts w:ascii="Times New Roman" w:hAnsi="Times New Roman"/>
                            <w:color w:val="000000"/>
                            <w:sz w:val="24"/>
                            <w:szCs w:val="24"/>
                            <w:lang w:val="uk-UA"/>
                          </w:rPr>
                          <w:t xml:space="preserve"> 10% № 1-6</w:t>
                        </w:r>
                      </w:p>
                    </w:txbxContent>
                  </v:textbox>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Соединительная линия уступом 6" o:spid="_x0000_s1031" type="#_x0000_t34" style="position:absolute;left:9144;top:4419;width:37947;height:3048;visibility:visibl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" adj="-86"/>
                <v:shape id="Надпись 7" o:spid="_x0000_s1032" type="#_x0000_t202" style="position:absolute;left:11887;top:9065;width:35814;height:278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" strokeweight=".5pt">
                  <v:textbox>
                    <w:txbxContent>
                      <w:p w:rsidR="00CD5252" w:rsidRPr="00113A05" w:rsidRDefault="00CD5252" w:rsidP="0005431D">
                        <w:pPr>
                          <w:jc w:val="center"/>
                          <w:rPr>
                            <w:lang w:val="uk-UA"/>
                          </w:rPr>
                        </w:pPr>
                        <w:r w:rsidRPr="0089447D">
                          <w:rPr>
                            <w:rFonts w:ascii="Times" w:hAnsi="Times" w:cs="Times"/>
                            <w:color w:val="000000"/>
                            <w:sz w:val="24"/>
                            <w:szCs w:val="24"/>
                            <w:lang w:val="uk-UA"/>
                          </w:rPr>
                          <w:t>Making ointments in the wells of agar plates</w:t>
                        </w:r>
                      </w:p>
                    </w:txbxContent>
                  </v:textbox>
                </v:shape>
              </v:group>
              <v:shape id="Надпись 12" o:spid="_x0000_s1033" type="#_x0000_t202" style="position:absolute;left:4038;top:13411;width:45415;height:2819;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" strokeweight=".5pt">
                <v:textbox>
                  <w:txbxContent>
                    <w:p w:rsidR="00CD5252" w:rsidRPr="00113A05" w:rsidRDefault="00CD5252" w:rsidP="0005431D">
                      <w:pPr>
                        <w:jc w:val="center"/>
                        <w:rPr>
                          <w:sz w:val="24"/>
                          <w:szCs w:val="24"/>
                          <w:lang w:val="uk-UA"/>
                        </w:rPr>
                      </w:pPr>
                      <w:r w:rsidRPr="0089447D">
                        <w:rPr>
                          <w:rFonts w:ascii="Times" w:hAnsi="Times" w:cs="Times"/>
                          <w:color w:val="000000"/>
                          <w:sz w:val="24"/>
                          <w:szCs w:val="24"/>
                          <w:lang w:val="uk-UA"/>
                        </w:rPr>
                        <w:t>Incubation of Petri dishes at 37 ° C in a thermostat</w:t>
                      </w:r>
                    </w:p>
                  </w:txbxContent>
                </v:textbox>
              </v:shape>
              <v:shape id="Надпись 13" o:spid="_x0000_s1034" type="#_x0000_t202" style="position:absolute;left:3429;top:17830;width:46024;height:442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" strokeweight=".5pt">
                <v:textbox>
                  <w:txbxContent>
                    <w:p w:rsidR="00CD5252" w:rsidRPr="0089447D" w:rsidRDefault="00CD5252" w:rsidP="0005431D">
                      <w:pPr>
                        <w:spacing w:after="0"/>
                        <w:jc w:val="center"/>
                        <w:rPr>
                          <w:rFonts w:ascii="Times" w:hAnsi="Times" w:cs="Times"/>
                          <w:color w:val="000000"/>
                          <w:sz w:val="24"/>
                          <w:szCs w:val="24"/>
                          <w:lang w:val="uk-UA"/>
                        </w:rPr>
                      </w:pPr>
                      <w:r w:rsidRPr="0089447D">
                        <w:rPr>
                          <w:rFonts w:ascii="Times" w:hAnsi="Times" w:cs="Times"/>
                          <w:color w:val="000000"/>
                          <w:sz w:val="24"/>
                          <w:szCs w:val="24"/>
                          <w:lang w:val="uk-UA"/>
                        </w:rPr>
                        <w:t>Measurement of diameter of the painted zone in 0,5; 1; 2 hours</w:t>
                      </w:r>
                    </w:p>
                    <w:p w:rsidR="00CD5252" w:rsidRPr="000144ED" w:rsidRDefault="00CD5252" w:rsidP="0005431D">
                      <w:pPr>
                        <w:spacing w:after="0"/>
                        <w:jc w:val="center"/>
                        <w:rPr>
                          <w:lang w:val="en-US"/>
                        </w:rPr>
                      </w:pPr>
                      <w:r w:rsidRPr="0089447D">
                        <w:rPr>
                          <w:rFonts w:ascii="Times" w:hAnsi="Times" w:cs="Times"/>
                          <w:color w:val="000000"/>
                          <w:sz w:val="24"/>
                          <w:szCs w:val="24"/>
                          <w:lang w:val="uk-UA"/>
                        </w:rPr>
                        <w:t>from the beginning of the experiment</w:t>
                      </w:r>
                    </w:p>
                  </w:txbxContent>
                </v:textbox>
              </v:shape>
              <v:shape id="Надпись 14" o:spid="_x0000_s1035" type="#_x0000_t202" style="position:absolute;left:8991;top:23774;width:35814;height:2819;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" strokeweight=".5pt">
                <v:textbox>
                  <w:txbxContent>
                    <w:p w:rsidR="00CD5252" w:rsidRDefault="00CD5252" w:rsidP="0005431D">
                      <w:pPr>
                        <w:jc w:val="center"/>
                      </w:pPr>
                      <w:r w:rsidRPr="0089447D">
                        <w:rPr>
                          <w:rFonts w:ascii="Times" w:hAnsi="Times" w:cs="Times"/>
                          <w:color w:val="000000"/>
                          <w:sz w:val="24"/>
                          <w:szCs w:val="24"/>
                          <w:lang w:val="uk-UA"/>
                        </w:rPr>
                        <w:t>Statistical processing of experimental results</w:t>
                      </w:r>
                    </w:p>
                  </w:txbxContent>
                </v:textbox>
              </v:shape>
              <v:shape id="Надпись 15" o:spid="_x0000_s1036" type="#_x0000_t202" style="position:absolute;left:9144;top:28194;width:35814;height:236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" strokeweight=".5pt">
                <v:textbox>
                  <w:txbxContent>
                    <w:p w:rsidR="00CD5252" w:rsidRDefault="00CD5252" w:rsidP="0005431D">
                      <w:pPr>
                        <w:jc w:val="center"/>
                      </w:pPr>
                      <w:r w:rsidRPr="0089447D">
                        <w:rPr>
                          <w:rFonts w:ascii="Times" w:hAnsi="Times" w:cs="Times"/>
                          <w:color w:val="000000"/>
                          <w:sz w:val="24"/>
                          <w:szCs w:val="24"/>
                          <w:lang w:val="uk-UA"/>
                        </w:rPr>
                        <w:t>Conclusions</w:t>
                      </w:r>
                    </w:p>
                  </w:txbxContent>
                </v:textbox>
              </v:shape>
              <v:shapetype id="_x0000_t32" coordsize="21600,21600" o:spt="32" o:oned="t" path="m,l21600,21600e" filled="f">
                <v:path arrowok="t" fillok="f" o:connecttype="none"/>
                <o:lock v:ext="edit" shapetype="t"/>
              </v:shapetype>
              <v:shape id="Прямая со стрелкой 17" o:spid="_x0000_s1037" type="#_x0000_t32" style="position:absolute;left:26746;top:11887;width:0;height:1524;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">
                <v:stroke endarrow="block"/>
              </v:shape>
              <v:shape id="Прямая со стрелкой 18" o:spid="_x0000_s1038" type="#_x0000_t32" style="position:absolute;left:26670;top:16306;width:0;height:1524;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">
                <v:stroke endarrow="block"/>
              </v:shape>
              <v:shape id="Прямая со стрелкой 19" o:spid="_x0000_s1039" type="#_x0000_t32" style="position:absolute;left:26746;top:22174;width:0;height:1524;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">
                <v:stroke endarrow="block"/>
              </v:shape>
              <v:shape id="Прямая со стрелкой 20" o:spid="_x0000_s1040" type="#_x0000_t32" style="position:absolute;left:26898;top:26670;width:0;height:1524;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">
                <v:stroke endarrow="block"/>
              </v:shape>
            </v:group>
            <v:shape id="Прямая со стрелкой 64" o:spid="_x0000_s1041" type="#_x0000_t32" style="position:absolute;left:26822;top:7620;width:0;height:1524;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">
              <v:stroke endarrow="block"/>
            </v:shape>
          </v:group>
        </w:pict>
      </w:r>
    </w:p>
    <w:p w:rsidR="0005431D" w:rsidRPr="0005431D" w:rsidRDefault="00247656" w:rsidP="0005431D">
      <w:pPr>
        <w:spacing w:after="0" w:line="240" w:lineRule="auto"/>
        <w:ind w:firstLine="567"/>
        <w:jc w:val="center"/>
        <w:rPr>
          <w:rFonts w:ascii="Times" w:hAnsi="Times" w:cs="Times"/>
          <w:b/>
          <w:color w:val="000000"/>
          <w:sz w:val="28"/>
          <w:szCs w:val="28"/>
          <w:lang w:val="uk-UA"/>
        </w:rPr>
      </w:pPr>
      <w:r w:rsidRPr="00247656">
        <w:rPr>
          <w:noProof/>
          <w:lang w:eastAsia="ru-RU"/>
        </w:rPr>
        <w:pict>
          <v:line id="Прямая соединительная линия 9" o:spid="_x0000_s1083" style="position:absolute;left:0;text-align:left;flip:y;z-index:251656192;visibility:visible;mso-wrap-distance-left:3.17497mm;mso-wrap-distance-right:3.17497mm;mso-height-relative:margin" from="403.65pt,21.35pt" to="403.65pt,5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"/>
        </w:pict>
      </w:r>
    </w:p>
    <w:p w:rsidR="0005431D" w:rsidRPr="0005431D" w:rsidRDefault="0005431D" w:rsidP="0005431D">
      <w:pPr>
        <w:spacing w:after="0" w:line="240" w:lineRule="auto"/>
        <w:ind w:firstLine="567"/>
        <w:jc w:val="center"/>
        <w:rPr>
          <w:rFonts w:ascii="Times" w:hAnsi="Times" w:cs="Times"/>
          <w:b/>
          <w:color w:val="000000"/>
          <w:sz w:val="28"/>
          <w:szCs w:val="28"/>
          <w:lang w:val="uk-UA"/>
        </w:rPr>
      </w:pPr>
    </w:p>
    <w:p w:rsidR="0005431D" w:rsidRPr="0005431D" w:rsidRDefault="0005431D" w:rsidP="0005431D">
      <w:pPr>
        <w:spacing w:after="0" w:line="240" w:lineRule="auto"/>
        <w:ind w:firstLine="567"/>
        <w:jc w:val="both"/>
        <w:rPr>
          <w:rFonts w:ascii="Times" w:hAnsi="Times" w:cs="Times"/>
          <w:color w:val="000000"/>
          <w:sz w:val="28"/>
          <w:szCs w:val="28"/>
          <w:lang w:val="uk-UA"/>
        </w:rPr>
      </w:pPr>
    </w:p>
    <w:p w:rsidR="0005431D" w:rsidRPr="0005431D" w:rsidRDefault="0005431D" w:rsidP="0005431D">
      <w:pPr>
        <w:spacing w:after="0" w:line="240" w:lineRule="auto"/>
        <w:jc w:val="center"/>
        <w:rPr>
          <w:rFonts w:ascii="Times" w:hAnsi="Times" w:cs="Times"/>
          <w:b/>
          <w:bCs/>
          <w:color w:val="000000"/>
          <w:sz w:val="28"/>
          <w:szCs w:val="28"/>
          <w:lang w:val="uk-UA"/>
        </w:rPr>
      </w:pPr>
    </w:p>
    <w:p w:rsidR="0005431D" w:rsidRPr="0005431D" w:rsidRDefault="0005431D" w:rsidP="0005431D">
      <w:pPr>
        <w:spacing w:after="0" w:line="240" w:lineRule="auto"/>
        <w:jc w:val="center"/>
        <w:rPr>
          <w:rFonts w:ascii="Times" w:hAnsi="Times" w:cs="Times"/>
          <w:b/>
          <w:bCs/>
          <w:color w:val="000000"/>
          <w:sz w:val="28"/>
          <w:szCs w:val="28"/>
          <w:lang w:val="uk-UA"/>
        </w:rPr>
      </w:pPr>
    </w:p>
    <w:p w:rsidR="0005431D" w:rsidRPr="0005431D" w:rsidRDefault="0005431D" w:rsidP="0005431D">
      <w:pPr>
        <w:spacing w:after="0" w:line="240" w:lineRule="auto"/>
        <w:jc w:val="center"/>
        <w:rPr>
          <w:rFonts w:ascii="Times" w:hAnsi="Times" w:cs="Times"/>
          <w:b/>
          <w:bCs/>
          <w:color w:val="000000"/>
          <w:sz w:val="28"/>
          <w:szCs w:val="28"/>
          <w:lang w:val="uk-UA"/>
        </w:rPr>
      </w:pPr>
    </w:p>
    <w:p w:rsidR="0005431D" w:rsidRPr="0005431D" w:rsidRDefault="0005431D" w:rsidP="0005431D">
      <w:pPr>
        <w:spacing w:after="0" w:line="240" w:lineRule="auto"/>
        <w:jc w:val="center"/>
        <w:rPr>
          <w:rFonts w:ascii="Times" w:hAnsi="Times" w:cs="Times"/>
          <w:b/>
          <w:bCs/>
          <w:color w:val="000000"/>
          <w:sz w:val="28"/>
          <w:szCs w:val="28"/>
          <w:lang w:val="uk-UA"/>
        </w:rPr>
      </w:pPr>
    </w:p>
    <w:p w:rsidR="0005431D" w:rsidRPr="0005431D" w:rsidRDefault="0005431D" w:rsidP="0005431D">
      <w:pPr>
        <w:spacing w:after="0" w:line="240" w:lineRule="auto"/>
        <w:jc w:val="center"/>
        <w:rPr>
          <w:rFonts w:ascii="Times" w:hAnsi="Times" w:cs="Times"/>
          <w:b/>
          <w:bCs/>
          <w:color w:val="000000"/>
          <w:sz w:val="28"/>
          <w:szCs w:val="28"/>
          <w:lang w:val="uk-UA"/>
        </w:rPr>
      </w:pPr>
    </w:p>
    <w:p w:rsidR="0005431D" w:rsidRDefault="0005431D" w:rsidP="0005431D">
      <w:pPr>
        <w:spacing w:after="0" w:line="240" w:lineRule="auto"/>
        <w:rPr>
          <w:rFonts w:ascii="Times" w:hAnsi="Times" w:cs="Times"/>
          <w:b/>
          <w:bCs/>
          <w:color w:val="000000"/>
          <w:sz w:val="28"/>
          <w:szCs w:val="28"/>
          <w:lang w:val="uk-UA"/>
        </w:rPr>
      </w:pPr>
    </w:p>
    <w:p w:rsidR="0005431D" w:rsidRDefault="0005431D" w:rsidP="0005431D">
      <w:pPr>
        <w:spacing w:after="0" w:line="240" w:lineRule="auto"/>
        <w:rPr>
          <w:rFonts w:ascii="Times" w:hAnsi="Times" w:cs="Times"/>
          <w:b/>
          <w:bCs/>
          <w:color w:val="000000"/>
          <w:sz w:val="28"/>
          <w:szCs w:val="28"/>
          <w:lang w:val="uk-UA"/>
        </w:rPr>
      </w:pPr>
    </w:p>
    <w:p w:rsidR="0005431D" w:rsidRDefault="0005431D" w:rsidP="0005431D">
      <w:pPr>
        <w:spacing w:after="0" w:line="240" w:lineRule="auto"/>
        <w:rPr>
          <w:rFonts w:ascii="Times" w:hAnsi="Times" w:cs="Times"/>
          <w:b/>
          <w:bCs/>
          <w:color w:val="000000"/>
          <w:sz w:val="28"/>
          <w:szCs w:val="28"/>
          <w:lang w:val="uk-UA"/>
        </w:rPr>
      </w:pPr>
    </w:p>
    <w:p w:rsidR="0005431D" w:rsidRDefault="0005431D" w:rsidP="0005431D">
      <w:pPr>
        <w:spacing w:after="0" w:line="240" w:lineRule="auto"/>
        <w:rPr>
          <w:rFonts w:ascii="Times" w:hAnsi="Times" w:cs="Times"/>
          <w:b/>
          <w:bCs/>
          <w:color w:val="000000"/>
          <w:sz w:val="28"/>
          <w:szCs w:val="28"/>
          <w:lang w:val="uk-UA"/>
        </w:rPr>
      </w:pPr>
    </w:p>
    <w:p w:rsidR="0005431D" w:rsidRDefault="0005431D" w:rsidP="0005431D">
      <w:pPr>
        <w:spacing w:after="0" w:line="240" w:lineRule="auto"/>
        <w:rPr>
          <w:rFonts w:ascii="Times" w:hAnsi="Times" w:cs="Times"/>
          <w:b/>
          <w:bCs/>
          <w:color w:val="000000"/>
          <w:sz w:val="28"/>
          <w:szCs w:val="28"/>
          <w:lang w:val="uk-UA"/>
        </w:rPr>
      </w:pPr>
    </w:p>
    <w:p w:rsidR="0005431D" w:rsidRDefault="0005431D" w:rsidP="0005431D">
      <w:pPr>
        <w:spacing w:after="0" w:line="240" w:lineRule="auto"/>
        <w:rPr>
          <w:rFonts w:ascii="Times" w:hAnsi="Times" w:cs="Times"/>
          <w:b/>
          <w:bCs/>
          <w:color w:val="000000"/>
          <w:sz w:val="28"/>
          <w:szCs w:val="28"/>
          <w:lang w:val="uk-UA"/>
        </w:rPr>
      </w:pPr>
    </w:p>
    <w:p w:rsidR="0005431D" w:rsidRDefault="0005431D" w:rsidP="0005431D">
      <w:pPr>
        <w:spacing w:after="0" w:line="240" w:lineRule="auto"/>
        <w:rPr>
          <w:rFonts w:ascii="Times" w:hAnsi="Times" w:cs="Times"/>
          <w:b/>
          <w:bCs/>
          <w:color w:val="000000"/>
          <w:sz w:val="28"/>
          <w:szCs w:val="28"/>
          <w:lang w:val="uk-UA"/>
        </w:rPr>
      </w:pPr>
    </w:p>
    <w:p w:rsidR="0005431D" w:rsidRDefault="0005431D" w:rsidP="0005431D">
      <w:pPr>
        <w:spacing w:after="0" w:line="240" w:lineRule="auto"/>
        <w:rPr>
          <w:rFonts w:ascii="Times" w:hAnsi="Times" w:cs="Times"/>
          <w:b/>
          <w:bCs/>
          <w:color w:val="000000"/>
          <w:sz w:val="28"/>
          <w:szCs w:val="28"/>
          <w:lang w:val="uk-UA"/>
        </w:rPr>
      </w:pPr>
    </w:p>
    <w:p w:rsidR="0005431D" w:rsidRPr="0005431D" w:rsidRDefault="0005431D" w:rsidP="0005431D">
      <w:pPr>
        <w:spacing w:after="0" w:line="240" w:lineRule="auto"/>
        <w:rPr>
          <w:rFonts w:ascii="Times" w:hAnsi="Times" w:cs="Times"/>
          <w:b/>
          <w:bCs/>
          <w:color w:val="000000"/>
          <w:sz w:val="28"/>
          <w:szCs w:val="28"/>
          <w:lang w:val="uk-UA"/>
        </w:rPr>
      </w:pPr>
    </w:p>
    <w:p w:rsidR="0005431D" w:rsidRPr="0005431D" w:rsidRDefault="0005431D" w:rsidP="0005431D">
      <w:pPr>
        <w:spacing w:after="0" w:line="240" w:lineRule="auto"/>
        <w:rPr>
          <w:rFonts w:cs="Times"/>
          <w:b/>
          <w:bCs/>
          <w:color w:val="000000"/>
          <w:sz w:val="28"/>
          <w:szCs w:val="28"/>
          <w:lang w:val="uk-UA"/>
        </w:rPr>
      </w:pP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w:hAnsi="Times"/>
          <w:b/>
          <w:bCs/>
          <w:color w:val="000000"/>
          <w:sz w:val="28"/>
          <w:szCs w:val="28"/>
          <w:lang w:val="en-US" w:eastAsia="ru-RU"/>
        </w:rPr>
        <w:t xml:space="preserve">Ointment technology. </w:t>
      </w:r>
      <w:r w:rsidRPr="0005431D">
        <w:rPr>
          <w:rFonts w:ascii="Times" w:hAnsi="Times"/>
          <w:color w:val="000000"/>
          <w:sz w:val="28"/>
          <w:szCs w:val="28"/>
          <w:lang w:val="en-US" w:eastAsia="ru-RU"/>
        </w:rPr>
        <w:t>Streptocide is placed in a mortar and crushed as a powdered substance with 95% ethyl alcohol at the rate of 5 drops per 1.0 substance.</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w:hAnsi="Times"/>
          <w:b/>
          <w:bCs/>
          <w:i/>
          <w:iCs/>
          <w:color w:val="000000"/>
          <w:sz w:val="28"/>
          <w:szCs w:val="28"/>
          <w:lang w:val="en-US" w:eastAsia="ru-RU"/>
        </w:rPr>
        <w:t xml:space="preserve">Ointments № 1 - 2. </w:t>
      </w:r>
      <w:r w:rsidRPr="0005431D">
        <w:rPr>
          <w:rFonts w:ascii="Times" w:hAnsi="Times"/>
          <w:color w:val="000000"/>
          <w:sz w:val="28"/>
          <w:szCs w:val="28"/>
          <w:lang w:val="en-US" w:eastAsia="ru-RU"/>
        </w:rPr>
        <w:t>In a porcelain cup melt about 5.0 Vaseline, grind with it streptocide according to the rules of Deryagin, add the remaining amount of Vaseline or Vaseline and Lanolin anhydrous.</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w:hAnsi="Times"/>
          <w:b/>
          <w:bCs/>
          <w:i/>
          <w:iCs/>
          <w:color w:val="000000"/>
          <w:sz w:val="28"/>
          <w:szCs w:val="28"/>
          <w:lang w:val="en-US" w:eastAsia="ru-RU"/>
        </w:rPr>
        <w:t xml:space="preserve">Ointment № 3. </w:t>
      </w:r>
      <w:r w:rsidRPr="0005431D">
        <w:rPr>
          <w:rFonts w:ascii="Times" w:hAnsi="Times"/>
          <w:color w:val="000000"/>
          <w:sz w:val="28"/>
          <w:szCs w:val="28"/>
          <w:lang w:val="en-US" w:eastAsia="ru-RU"/>
        </w:rPr>
        <w:t>In a mortar grind streptocide according to Deryagin's rule with dimethyl sulfoxide and mix with vaseline and anhydrous lanolin.</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w:hAnsi="Times"/>
          <w:b/>
          <w:bCs/>
          <w:i/>
          <w:iCs/>
          <w:color w:val="000000"/>
          <w:sz w:val="28"/>
          <w:szCs w:val="28"/>
          <w:lang w:val="en-US" w:eastAsia="ru-RU"/>
        </w:rPr>
        <w:t xml:space="preserve">Ointment № 4. </w:t>
      </w:r>
      <w:r w:rsidRPr="0005431D">
        <w:rPr>
          <w:rFonts w:ascii="Times" w:hAnsi="Times"/>
          <w:color w:val="000000"/>
          <w:sz w:val="28"/>
          <w:szCs w:val="28"/>
          <w:lang w:val="en-US" w:eastAsia="ru-RU"/>
        </w:rPr>
        <w:t>Emulsion base (water - Vaseline) according to Kutumov, consisting of 10 parts of emulsifier T-2, 30 parts of water and 60 parts of Vaseline, is prepared as follows: in a beaker in a water bath melt emulsifier T-2 and alloy it with Vaseline. Then purified to 60-70 ° C purified water is added in a thin stream with constant stirring. The beaker with the emulsion is placed in a plastic container of a micro-shredder of tissues RT-2, which contains cold water (17-18 ° C). The emulsion is cooled with stirring at a speed of 3000 rpm until it acquires an oily consistency.</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w:hAnsi="Times"/>
          <w:b/>
          <w:bCs/>
          <w:i/>
          <w:iCs/>
          <w:color w:val="000000"/>
          <w:sz w:val="28"/>
          <w:szCs w:val="28"/>
          <w:lang w:val="en-US" w:eastAsia="ru-RU"/>
        </w:rPr>
        <w:t xml:space="preserve">Ointment № 5. </w:t>
      </w:r>
      <w:r w:rsidRPr="0005431D">
        <w:rPr>
          <w:rFonts w:ascii="Times" w:hAnsi="Times"/>
          <w:color w:val="000000"/>
          <w:sz w:val="28"/>
          <w:szCs w:val="28"/>
          <w:lang w:val="en-US" w:eastAsia="ru-RU"/>
        </w:rPr>
        <w:t xml:space="preserve">Prepare on methylcellulose glycerogels. 5.0 methylcellulose is filled with half the amount of purified hot water (temperature 80-90 ° C), left to swell, after 2 hours add the remaining water and leave for 12 hours. Streptocide is ground in a mortar with 95% ethyl alcohol, add according to Deryagin's rule (1/2 of </w:t>
      </w:r>
      <w:r w:rsidRPr="0005431D">
        <w:rPr>
          <w:rFonts w:ascii="Times" w:hAnsi="Times"/>
          <w:color w:val="000000"/>
          <w:sz w:val="28"/>
          <w:szCs w:val="28"/>
          <w:lang w:val="en-US" w:eastAsia="ru-RU"/>
        </w:rPr>
        <w:lastRenderedPageBreak/>
        <w:t>the amount of drug substance) glycerin, methylcellulose gel and mix with the remaining glycerin.</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w:hAnsi="Times"/>
          <w:b/>
          <w:bCs/>
          <w:i/>
          <w:iCs/>
          <w:color w:val="000000"/>
          <w:sz w:val="28"/>
          <w:szCs w:val="28"/>
          <w:lang w:val="en-US" w:eastAsia="ru-RU"/>
        </w:rPr>
        <w:t xml:space="preserve">Ointment № 6. </w:t>
      </w:r>
      <w:r w:rsidRPr="0005431D">
        <w:rPr>
          <w:rFonts w:ascii="Times" w:hAnsi="Times"/>
          <w:color w:val="000000"/>
          <w:sz w:val="28"/>
          <w:szCs w:val="28"/>
          <w:lang w:val="en-US" w:eastAsia="ru-RU"/>
        </w:rPr>
        <w:t>In a water bath alloy polyethylene oxide-1500 with polyethylene oxide-400. Streptocide is added to the semi-solidified base in the form of crushed powder.</w:t>
      </w:r>
    </w:p>
    <w:p w:rsidR="0005431D" w:rsidRPr="0005431D" w:rsidRDefault="0005431D" w:rsidP="0005431D">
      <w:pPr>
        <w:spacing w:after="0" w:line="240" w:lineRule="auto"/>
        <w:jc w:val="both"/>
        <w:rPr>
          <w:rFonts w:ascii="Times New Roman" w:hAnsi="Times New Roman"/>
          <w:color w:val="000000"/>
          <w:sz w:val="27"/>
          <w:szCs w:val="27"/>
          <w:lang w:val="en-US" w:eastAsia="ru-RU"/>
        </w:rPr>
      </w:pPr>
      <w:r w:rsidRPr="0005431D">
        <w:rPr>
          <w:rFonts w:ascii="Times" w:hAnsi="Times"/>
          <w:color w:val="000000"/>
          <w:sz w:val="28"/>
          <w:szCs w:val="28"/>
          <w:lang w:val="en-US" w:eastAsia="ru-RU"/>
        </w:rPr>
        <w:t>When preparing the ointment, part of the base, approximately equal to half the mass of the substance, is melted in a porcelain cup in a water bath and thoroughly mixed in a mortar with streptocide, pre-crushed with alcohol to a particle size of 0.1 mm Then add the remaining base in portions and mix until smooth.</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w:hAnsi="Times"/>
          <w:b/>
          <w:bCs/>
          <w:i/>
          <w:iCs/>
          <w:color w:val="000000"/>
          <w:sz w:val="28"/>
          <w:szCs w:val="28"/>
          <w:lang w:val="en-US" w:eastAsia="ru-RU"/>
        </w:rPr>
        <w:t xml:space="preserve">Ointments № 1-5 </w:t>
      </w:r>
      <w:r w:rsidRPr="0005431D">
        <w:rPr>
          <w:rFonts w:ascii="Times" w:hAnsi="Times"/>
          <w:color w:val="000000"/>
          <w:sz w:val="28"/>
          <w:szCs w:val="28"/>
          <w:lang w:val="en-US" w:eastAsia="ru-RU"/>
        </w:rPr>
        <w:t>- suspension. From VEO streptocide forms an ointment-solution, as it dissolves well in it.</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w:hAnsi="Times"/>
          <w:i/>
          <w:iCs/>
          <w:color w:val="000000"/>
          <w:sz w:val="28"/>
          <w:szCs w:val="28"/>
          <w:lang w:val="en-US" w:eastAsia="ru-RU"/>
        </w:rPr>
        <w:t xml:space="preserve">Determination of the rate of release of </w:t>
      </w:r>
      <w:r w:rsidRPr="0005431D">
        <w:rPr>
          <w:rFonts w:ascii="Times" w:hAnsi="Times"/>
          <w:color w:val="000000"/>
          <w:sz w:val="28"/>
          <w:szCs w:val="28"/>
          <w:lang w:val="en-US" w:eastAsia="ru-RU"/>
        </w:rPr>
        <w:t>streptocide from ointments by the method of "agar plates" is carried out according to the method described in lesson № 1 (task № 1).</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w:hAnsi="Times"/>
          <w:color w:val="000000"/>
          <w:sz w:val="28"/>
          <w:szCs w:val="28"/>
          <w:lang w:val="en-US" w:eastAsia="ru-RU"/>
        </w:rPr>
        <w:t>The measurement results are subjected to statistical processing (see lesson № 1). Enter the obtained data in table. № 2.</w:t>
      </w:r>
    </w:p>
    <w:p w:rsidR="0005431D" w:rsidRPr="0005431D" w:rsidRDefault="0005431D" w:rsidP="0005431D">
      <w:pPr>
        <w:spacing w:after="0" w:line="240" w:lineRule="auto"/>
        <w:ind w:firstLine="567"/>
        <w:jc w:val="right"/>
        <w:rPr>
          <w:rFonts w:ascii="Times New Roman" w:hAnsi="Times New Roman"/>
          <w:color w:val="000000"/>
          <w:sz w:val="27"/>
          <w:szCs w:val="27"/>
          <w:lang w:val="en-US" w:eastAsia="ru-RU"/>
        </w:rPr>
      </w:pPr>
      <w:r w:rsidRPr="0005431D">
        <w:rPr>
          <w:rFonts w:ascii="Times" w:hAnsi="Times"/>
          <w:i/>
          <w:iCs/>
          <w:color w:val="000000"/>
          <w:sz w:val="28"/>
          <w:szCs w:val="28"/>
          <w:lang w:val="en-US" w:eastAsia="ru-RU"/>
        </w:rPr>
        <w:t>Table 2</w:t>
      </w:r>
    </w:p>
    <w:p w:rsidR="0005431D" w:rsidRPr="0005431D" w:rsidRDefault="0005431D" w:rsidP="0005431D">
      <w:pPr>
        <w:spacing w:after="0" w:line="240" w:lineRule="auto"/>
        <w:jc w:val="center"/>
        <w:rPr>
          <w:rFonts w:ascii="Times New Roman" w:hAnsi="Times New Roman"/>
          <w:color w:val="000000"/>
          <w:sz w:val="27"/>
          <w:szCs w:val="27"/>
          <w:lang w:val="en-US" w:eastAsia="ru-RU"/>
        </w:rPr>
      </w:pPr>
      <w:r w:rsidRPr="0005431D">
        <w:rPr>
          <w:rFonts w:ascii="Times" w:hAnsi="Times"/>
          <w:b/>
          <w:bCs/>
          <w:color w:val="000000"/>
          <w:sz w:val="28"/>
          <w:szCs w:val="28"/>
          <w:lang w:val="en-US" w:eastAsia="ru-RU"/>
        </w:rPr>
        <w:t>DIFFUSION OF STREPTOCIDES FROM OINTMENTS,</w:t>
      </w:r>
    </w:p>
    <w:p w:rsidR="0005431D" w:rsidRPr="0005431D" w:rsidRDefault="0005431D" w:rsidP="0005431D">
      <w:pPr>
        <w:spacing w:after="0" w:line="240" w:lineRule="auto"/>
        <w:jc w:val="center"/>
        <w:rPr>
          <w:rFonts w:ascii="Times New Roman" w:hAnsi="Times New Roman"/>
          <w:color w:val="000000"/>
          <w:sz w:val="27"/>
          <w:szCs w:val="27"/>
          <w:lang w:val="en-US" w:eastAsia="ru-RU"/>
        </w:rPr>
      </w:pPr>
      <w:r w:rsidRPr="0005431D">
        <w:rPr>
          <w:rFonts w:ascii="Times" w:hAnsi="Times"/>
          <w:b/>
          <w:bCs/>
          <w:color w:val="000000"/>
          <w:sz w:val="28"/>
          <w:szCs w:val="28"/>
          <w:lang w:val="en-US" w:eastAsia="ru-RU"/>
        </w:rPr>
        <w:t>PREPARATION ON DIFFERENT OINTMENT BASE</w:t>
      </w:r>
    </w:p>
    <w:tbl>
      <w:tblPr>
        <w:tblW w:w="0" w:type="auto"/>
        <w:tblCellMar>
          <w:left w:w="0" w:type="dxa"/>
          <w:right w:w="0" w:type="dxa"/>
        </w:tblCellMar>
        <w:tblLook w:val="04A0"/>
      </w:tblPr>
      <w:tblGrid>
        <w:gridCol w:w="582"/>
        <w:gridCol w:w="3603"/>
        <w:gridCol w:w="1824"/>
        <w:gridCol w:w="1915"/>
        <w:gridCol w:w="1930"/>
      </w:tblGrid>
      <w:tr w:rsidR="0005431D" w:rsidRPr="004A100A" w:rsidTr="00CD5252">
        <w:trPr>
          <w:trHeight w:val="216"/>
        </w:trPr>
        <w:tc>
          <w:tcPr>
            <w:tcW w:w="594"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r w:rsidRPr="0005431D">
              <w:rPr>
                <w:rFonts w:ascii="Times" w:hAnsi="Times"/>
                <w:sz w:val="28"/>
                <w:szCs w:val="28"/>
                <w:lang w:val="en-US" w:eastAsia="ru-RU"/>
              </w:rPr>
              <w:t>№ p / p</w:t>
            </w:r>
          </w:p>
        </w:tc>
        <w:tc>
          <w:tcPr>
            <w:tcW w:w="3796"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r w:rsidRPr="0005431D">
              <w:rPr>
                <w:rFonts w:ascii="Times" w:hAnsi="Times"/>
                <w:sz w:val="28"/>
                <w:szCs w:val="28"/>
                <w:lang w:val="en-US" w:eastAsia="ru-RU"/>
              </w:rPr>
              <w:t>The name of the ointment</w:t>
            </w:r>
          </w:p>
        </w:tc>
        <w:tc>
          <w:tcPr>
            <w:tcW w:w="6066" w:type="dxa"/>
            <w:gridSpan w:val="3"/>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jc w:val="center"/>
              <w:rPr>
                <w:rFonts w:ascii="Times New Roman" w:hAnsi="Times New Roman"/>
                <w:sz w:val="24"/>
                <w:szCs w:val="24"/>
                <w:lang w:val="en-US" w:eastAsia="ru-RU"/>
              </w:rPr>
            </w:pPr>
            <w:r w:rsidRPr="0005431D">
              <w:rPr>
                <w:rFonts w:ascii="Times" w:hAnsi="Times"/>
                <w:sz w:val="28"/>
                <w:szCs w:val="28"/>
                <w:lang w:val="en-US" w:eastAsia="ru-RU"/>
              </w:rPr>
              <w:t>Diameter of the painted zone, mm</w:t>
            </w:r>
          </w:p>
        </w:tc>
      </w:tr>
      <w:tr w:rsidR="0005431D" w:rsidRPr="0005431D" w:rsidTr="00CD5252">
        <w:trPr>
          <w:trHeight w:val="24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05431D" w:rsidRPr="0005431D" w:rsidRDefault="0005431D" w:rsidP="0005431D">
            <w:pPr>
              <w:spacing w:after="0" w:line="240" w:lineRule="auto"/>
              <w:rPr>
                <w:rFonts w:ascii="Times New Roman" w:hAnsi="Times New Roman"/>
                <w:sz w:val="24"/>
                <w:szCs w:val="24"/>
                <w:lang w:val="en-US"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05431D" w:rsidRPr="0005431D" w:rsidRDefault="0005431D" w:rsidP="0005431D">
            <w:pPr>
              <w:spacing w:after="0" w:line="240" w:lineRule="auto"/>
              <w:rPr>
                <w:rFonts w:ascii="Times New Roman" w:hAnsi="Times New Roman"/>
                <w:sz w:val="24"/>
                <w:szCs w:val="24"/>
                <w:lang w:val="en-US" w:eastAsia="ru-RU"/>
              </w:rPr>
            </w:pPr>
          </w:p>
        </w:tc>
        <w:tc>
          <w:tcPr>
            <w:tcW w:w="194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r w:rsidRPr="0005431D">
              <w:rPr>
                <w:rFonts w:ascii="Times" w:hAnsi="Times"/>
                <w:sz w:val="28"/>
                <w:szCs w:val="28"/>
                <w:lang w:val="en-US" w:eastAsia="ru-RU"/>
              </w:rPr>
              <w:t>0.5 years</w:t>
            </w:r>
          </w:p>
        </w:tc>
        <w:tc>
          <w:tcPr>
            <w:tcW w:w="205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r w:rsidRPr="0005431D">
              <w:rPr>
                <w:rFonts w:ascii="Times" w:hAnsi="Times"/>
                <w:sz w:val="28"/>
                <w:szCs w:val="28"/>
                <w:lang w:val="en-US" w:eastAsia="ru-RU"/>
              </w:rPr>
              <w:t>1:00</w:t>
            </w:r>
          </w:p>
        </w:tc>
        <w:tc>
          <w:tcPr>
            <w:tcW w:w="206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r w:rsidRPr="0005431D">
              <w:rPr>
                <w:rFonts w:ascii="Times" w:hAnsi="Times"/>
                <w:sz w:val="28"/>
                <w:szCs w:val="28"/>
                <w:lang w:val="en-US" w:eastAsia="ru-RU"/>
              </w:rPr>
              <w:t>2 hours</w:t>
            </w:r>
          </w:p>
        </w:tc>
      </w:tr>
      <w:tr w:rsidR="0005431D" w:rsidRPr="0005431D" w:rsidTr="00CD5252">
        <w:tc>
          <w:tcPr>
            <w:tcW w:w="59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r w:rsidRPr="0005431D">
              <w:rPr>
                <w:rFonts w:ascii="Times" w:hAnsi="Times"/>
                <w:sz w:val="28"/>
                <w:szCs w:val="28"/>
                <w:lang w:val="en-US" w:eastAsia="ru-RU"/>
              </w:rPr>
              <w:t>1</w:t>
            </w:r>
          </w:p>
        </w:tc>
        <w:tc>
          <w:tcPr>
            <w:tcW w:w="379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 xml:space="preserve">10% </w:t>
            </w:r>
            <w:r w:rsidRPr="0005431D">
              <w:rPr>
                <w:rFonts w:ascii="Times" w:hAnsi="Times"/>
                <w:color w:val="000000"/>
                <w:sz w:val="28"/>
                <w:szCs w:val="28"/>
                <w:lang w:val="en-US" w:eastAsia="ru-RU"/>
              </w:rPr>
              <w:t>streptocide</w:t>
            </w:r>
            <w:r w:rsidRPr="0005431D">
              <w:rPr>
                <w:rFonts w:ascii="Times" w:hAnsi="Times"/>
                <w:sz w:val="28"/>
                <w:szCs w:val="28"/>
                <w:lang w:val="en-US" w:eastAsia="ru-RU"/>
              </w:rPr>
              <w:t xml:space="preserve"> ointment</w:t>
            </w:r>
          </w:p>
          <w:p w:rsidR="0005431D" w:rsidRPr="0005431D" w:rsidRDefault="0005431D" w:rsidP="0005431D">
            <w:pPr>
              <w:spacing w:after="0" w:line="240" w:lineRule="auto"/>
              <w:rPr>
                <w:rFonts w:ascii="Times New Roman" w:hAnsi="Times New Roman"/>
                <w:sz w:val="24"/>
                <w:szCs w:val="24"/>
                <w:lang w:val="en-US" w:eastAsia="ru-RU"/>
              </w:rPr>
            </w:pPr>
            <w:r w:rsidRPr="0005431D">
              <w:rPr>
                <w:rFonts w:ascii="Times" w:hAnsi="Times"/>
                <w:sz w:val="28"/>
                <w:szCs w:val="28"/>
                <w:lang w:val="en-US" w:eastAsia="ru-RU"/>
              </w:rPr>
              <w:t>on Vaseline</w:t>
            </w:r>
          </w:p>
        </w:tc>
        <w:tc>
          <w:tcPr>
            <w:tcW w:w="194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p>
        </w:tc>
        <w:tc>
          <w:tcPr>
            <w:tcW w:w="205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p>
        </w:tc>
        <w:tc>
          <w:tcPr>
            <w:tcW w:w="206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p>
        </w:tc>
      </w:tr>
      <w:tr w:rsidR="0005431D" w:rsidRPr="004A100A" w:rsidTr="00CD5252">
        <w:tc>
          <w:tcPr>
            <w:tcW w:w="59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r w:rsidRPr="0005431D">
              <w:rPr>
                <w:rFonts w:ascii="Times" w:hAnsi="Times"/>
                <w:sz w:val="28"/>
                <w:szCs w:val="28"/>
                <w:lang w:val="en-US" w:eastAsia="ru-RU"/>
              </w:rPr>
              <w:t>2</w:t>
            </w:r>
          </w:p>
        </w:tc>
        <w:tc>
          <w:tcPr>
            <w:tcW w:w="379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 xml:space="preserve">10% </w:t>
            </w:r>
            <w:r w:rsidRPr="0005431D">
              <w:rPr>
                <w:rFonts w:ascii="Times" w:hAnsi="Times"/>
                <w:color w:val="000000"/>
                <w:sz w:val="28"/>
                <w:szCs w:val="28"/>
                <w:lang w:val="en-US" w:eastAsia="ru-RU"/>
              </w:rPr>
              <w:t>streptocide</w:t>
            </w:r>
            <w:r w:rsidRPr="0005431D">
              <w:rPr>
                <w:rFonts w:ascii="Times" w:hAnsi="Times"/>
                <w:sz w:val="28"/>
                <w:szCs w:val="28"/>
                <w:lang w:val="en-US" w:eastAsia="ru-RU"/>
              </w:rPr>
              <w:t xml:space="preserve"> ointment</w:t>
            </w:r>
          </w:p>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on vaseline-lanolin basis</w:t>
            </w:r>
          </w:p>
        </w:tc>
        <w:tc>
          <w:tcPr>
            <w:tcW w:w="194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p>
        </w:tc>
        <w:tc>
          <w:tcPr>
            <w:tcW w:w="205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p>
        </w:tc>
        <w:tc>
          <w:tcPr>
            <w:tcW w:w="206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p>
        </w:tc>
      </w:tr>
      <w:tr w:rsidR="0005431D" w:rsidRPr="0005431D" w:rsidTr="00CD5252">
        <w:tc>
          <w:tcPr>
            <w:tcW w:w="59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r w:rsidRPr="0005431D">
              <w:rPr>
                <w:rFonts w:ascii="Times" w:hAnsi="Times"/>
                <w:sz w:val="28"/>
                <w:szCs w:val="28"/>
                <w:lang w:val="en-US" w:eastAsia="ru-RU"/>
              </w:rPr>
              <w:t>3</w:t>
            </w:r>
          </w:p>
        </w:tc>
        <w:tc>
          <w:tcPr>
            <w:tcW w:w="379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 xml:space="preserve">10% </w:t>
            </w:r>
            <w:r w:rsidRPr="0005431D">
              <w:rPr>
                <w:rFonts w:ascii="Times" w:hAnsi="Times"/>
                <w:color w:val="000000"/>
                <w:sz w:val="28"/>
                <w:szCs w:val="28"/>
                <w:lang w:val="en-US" w:eastAsia="ru-RU"/>
              </w:rPr>
              <w:t>streptocide</w:t>
            </w:r>
            <w:r w:rsidRPr="0005431D">
              <w:rPr>
                <w:rFonts w:ascii="Times" w:hAnsi="Times"/>
                <w:sz w:val="28"/>
                <w:szCs w:val="28"/>
                <w:lang w:val="en-US" w:eastAsia="ru-RU"/>
              </w:rPr>
              <w:t xml:space="preserve"> ointment</w:t>
            </w:r>
          </w:p>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on vaseline-lanolin basis</w:t>
            </w:r>
          </w:p>
          <w:p w:rsidR="0005431D" w:rsidRPr="0005431D" w:rsidRDefault="0005431D" w:rsidP="0005431D">
            <w:pPr>
              <w:spacing w:after="0" w:line="240" w:lineRule="auto"/>
              <w:rPr>
                <w:rFonts w:ascii="Times New Roman" w:hAnsi="Times New Roman"/>
                <w:sz w:val="24"/>
                <w:szCs w:val="24"/>
                <w:lang w:val="en-US" w:eastAsia="ru-RU"/>
              </w:rPr>
            </w:pPr>
            <w:r w:rsidRPr="0005431D">
              <w:rPr>
                <w:rFonts w:ascii="Times" w:hAnsi="Times"/>
                <w:sz w:val="28"/>
                <w:szCs w:val="28"/>
                <w:lang w:val="en-US" w:eastAsia="ru-RU"/>
              </w:rPr>
              <w:t>with dimethyl sulfoxide</w:t>
            </w:r>
          </w:p>
        </w:tc>
        <w:tc>
          <w:tcPr>
            <w:tcW w:w="194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p>
        </w:tc>
        <w:tc>
          <w:tcPr>
            <w:tcW w:w="205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p>
        </w:tc>
        <w:tc>
          <w:tcPr>
            <w:tcW w:w="206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p>
        </w:tc>
      </w:tr>
      <w:tr w:rsidR="0005431D" w:rsidRPr="004A100A" w:rsidTr="00CD5252">
        <w:tc>
          <w:tcPr>
            <w:tcW w:w="59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r w:rsidRPr="0005431D">
              <w:rPr>
                <w:rFonts w:ascii="Times" w:hAnsi="Times"/>
                <w:sz w:val="28"/>
                <w:szCs w:val="28"/>
                <w:lang w:val="en-US" w:eastAsia="ru-RU"/>
              </w:rPr>
              <w:t>4</w:t>
            </w:r>
          </w:p>
        </w:tc>
        <w:tc>
          <w:tcPr>
            <w:tcW w:w="379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 xml:space="preserve">10% </w:t>
            </w:r>
            <w:r w:rsidRPr="0005431D">
              <w:rPr>
                <w:rFonts w:ascii="Times" w:hAnsi="Times"/>
                <w:color w:val="000000"/>
                <w:sz w:val="28"/>
                <w:szCs w:val="28"/>
                <w:lang w:val="en-US" w:eastAsia="ru-RU"/>
              </w:rPr>
              <w:t>streptocide</w:t>
            </w:r>
            <w:r w:rsidRPr="0005431D">
              <w:rPr>
                <w:rFonts w:ascii="Times" w:hAnsi="Times"/>
                <w:sz w:val="28"/>
                <w:szCs w:val="28"/>
                <w:lang w:val="en-US" w:eastAsia="ru-RU"/>
              </w:rPr>
              <w:t xml:space="preserve"> ointment</w:t>
            </w:r>
          </w:p>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based on Kutumov</w:t>
            </w:r>
          </w:p>
        </w:tc>
        <w:tc>
          <w:tcPr>
            <w:tcW w:w="194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p>
        </w:tc>
        <w:tc>
          <w:tcPr>
            <w:tcW w:w="205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p>
        </w:tc>
        <w:tc>
          <w:tcPr>
            <w:tcW w:w="206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p>
        </w:tc>
      </w:tr>
      <w:tr w:rsidR="0005431D" w:rsidRPr="004A100A" w:rsidTr="00CD5252">
        <w:tc>
          <w:tcPr>
            <w:tcW w:w="59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r w:rsidRPr="0005431D">
              <w:rPr>
                <w:rFonts w:ascii="Times" w:hAnsi="Times"/>
                <w:sz w:val="28"/>
                <w:szCs w:val="28"/>
                <w:lang w:val="en-US" w:eastAsia="ru-RU"/>
              </w:rPr>
              <w:t>5</w:t>
            </w:r>
          </w:p>
        </w:tc>
        <w:tc>
          <w:tcPr>
            <w:tcW w:w="379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 xml:space="preserve">10% </w:t>
            </w:r>
            <w:r w:rsidRPr="0005431D">
              <w:rPr>
                <w:rFonts w:ascii="Times" w:hAnsi="Times"/>
                <w:color w:val="000000"/>
                <w:sz w:val="28"/>
                <w:szCs w:val="28"/>
                <w:lang w:val="en-US" w:eastAsia="ru-RU"/>
              </w:rPr>
              <w:t>streptocide</w:t>
            </w:r>
            <w:r w:rsidRPr="0005431D">
              <w:rPr>
                <w:rFonts w:ascii="Times" w:hAnsi="Times"/>
                <w:sz w:val="28"/>
                <w:szCs w:val="28"/>
                <w:lang w:val="en-US" w:eastAsia="ru-RU"/>
              </w:rPr>
              <w:t xml:space="preserve"> ointment</w:t>
            </w:r>
          </w:p>
          <w:p w:rsidR="0005431D" w:rsidRPr="0005431D" w:rsidRDefault="0005431D" w:rsidP="0005431D">
            <w:pPr>
              <w:spacing w:after="0" w:line="240" w:lineRule="auto"/>
              <w:rPr>
                <w:rFonts w:ascii="Times New Roman" w:hAnsi="Times New Roman"/>
                <w:sz w:val="24"/>
                <w:szCs w:val="24"/>
                <w:lang w:val="en-US" w:eastAsia="ru-RU"/>
              </w:rPr>
            </w:pPr>
            <w:r w:rsidRPr="0005431D">
              <w:rPr>
                <w:rFonts w:ascii="Times" w:hAnsi="Times"/>
                <w:sz w:val="28"/>
                <w:szCs w:val="28"/>
                <w:lang w:val="en-US" w:eastAsia="ru-RU"/>
              </w:rPr>
              <w:t>on a methylcellulose gel</w:t>
            </w:r>
          </w:p>
        </w:tc>
        <w:tc>
          <w:tcPr>
            <w:tcW w:w="194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p>
        </w:tc>
        <w:tc>
          <w:tcPr>
            <w:tcW w:w="205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p>
        </w:tc>
        <w:tc>
          <w:tcPr>
            <w:tcW w:w="206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p>
        </w:tc>
      </w:tr>
      <w:tr w:rsidR="0005431D" w:rsidRPr="004A100A" w:rsidTr="00CD5252">
        <w:tc>
          <w:tcPr>
            <w:tcW w:w="59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r w:rsidRPr="0005431D">
              <w:rPr>
                <w:rFonts w:ascii="Times" w:hAnsi="Times"/>
                <w:sz w:val="28"/>
                <w:szCs w:val="28"/>
                <w:lang w:val="en-US" w:eastAsia="ru-RU"/>
              </w:rPr>
              <w:t>6</w:t>
            </w:r>
          </w:p>
        </w:tc>
        <w:tc>
          <w:tcPr>
            <w:tcW w:w="379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 xml:space="preserve">10% </w:t>
            </w:r>
            <w:r w:rsidRPr="0005431D">
              <w:rPr>
                <w:rFonts w:ascii="Times" w:hAnsi="Times"/>
                <w:color w:val="000000"/>
                <w:sz w:val="28"/>
                <w:szCs w:val="28"/>
                <w:lang w:val="en-US" w:eastAsia="ru-RU"/>
              </w:rPr>
              <w:t>streptocide</w:t>
            </w:r>
            <w:r w:rsidRPr="0005431D">
              <w:rPr>
                <w:rFonts w:ascii="Times" w:hAnsi="Times"/>
                <w:sz w:val="28"/>
                <w:szCs w:val="28"/>
                <w:lang w:val="en-US" w:eastAsia="ru-RU"/>
              </w:rPr>
              <w:t xml:space="preserve"> ointment</w:t>
            </w:r>
          </w:p>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on a polyethylene oxide basis</w:t>
            </w:r>
          </w:p>
        </w:tc>
        <w:tc>
          <w:tcPr>
            <w:tcW w:w="194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p>
        </w:tc>
        <w:tc>
          <w:tcPr>
            <w:tcW w:w="205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p>
        </w:tc>
        <w:tc>
          <w:tcPr>
            <w:tcW w:w="206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p>
        </w:tc>
      </w:tr>
    </w:tbl>
    <w:p w:rsidR="0005431D" w:rsidRPr="0005431D" w:rsidRDefault="0005431D" w:rsidP="0005431D">
      <w:pPr>
        <w:spacing w:after="0" w:line="240" w:lineRule="auto"/>
        <w:jc w:val="center"/>
        <w:rPr>
          <w:rFonts w:ascii="Times New Roman" w:hAnsi="Times New Roman"/>
          <w:color w:val="000000"/>
          <w:sz w:val="27"/>
          <w:szCs w:val="27"/>
          <w:lang w:val="en-US" w:eastAsia="ru-RU"/>
        </w:rPr>
      </w:pPr>
      <w:r w:rsidRPr="0005431D">
        <w:rPr>
          <w:rFonts w:ascii="Times" w:hAnsi="Times"/>
          <w:b/>
          <w:bCs/>
          <w:color w:val="000000"/>
          <w:sz w:val="28"/>
          <w:szCs w:val="28"/>
          <w:lang w:val="en-US" w:eastAsia="ru-RU"/>
        </w:rPr>
        <w:t>Example of calculation</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w:hAnsi="Times"/>
          <w:color w:val="000000"/>
          <w:sz w:val="28"/>
          <w:szCs w:val="28"/>
          <w:lang w:val="en-US" w:eastAsia="ru-RU"/>
        </w:rPr>
        <w:t>10% streptocidal ointment based on polyethylene oxide.</w:t>
      </w:r>
    </w:p>
    <w:p w:rsidR="0005431D" w:rsidRPr="0005431D" w:rsidRDefault="0005431D" w:rsidP="0005431D">
      <w:pPr>
        <w:spacing w:after="0" w:line="240" w:lineRule="auto"/>
        <w:jc w:val="both"/>
        <w:rPr>
          <w:rFonts w:ascii="Times New Roman" w:hAnsi="Times New Roman"/>
          <w:color w:val="000000"/>
          <w:sz w:val="27"/>
          <w:szCs w:val="27"/>
          <w:lang w:val="en-US" w:eastAsia="ru-RU"/>
        </w:rPr>
      </w:pPr>
      <w:r w:rsidRPr="0005431D">
        <w:rPr>
          <w:rFonts w:ascii="Times New Roman" w:hAnsi="Times New Roman"/>
          <w:color w:val="000000"/>
          <w:sz w:val="28"/>
          <w:szCs w:val="28"/>
          <w:lang w:val="en-US" w:eastAsia="ru-RU"/>
        </w:rPr>
        <w:t>1hour</w:t>
      </w:r>
      <w:r w:rsidRPr="0005431D">
        <w:rPr>
          <w:rFonts w:ascii="Times New Roman" w:hAnsi="Times New Roman"/>
          <w:color w:val="000000"/>
          <w:sz w:val="28"/>
          <w:szCs w:val="28"/>
          <w:lang w:val="en-US" w:eastAsia="ru-RU"/>
        </w:rPr>
        <w:tab/>
      </w:r>
      <w:r w:rsidRPr="0005431D">
        <w:rPr>
          <w:rFonts w:ascii="Times New Roman" w:hAnsi="Times New Roman"/>
          <w:color w:val="000000"/>
          <w:sz w:val="28"/>
          <w:szCs w:val="28"/>
          <w:lang w:val="en-US" w:eastAsia="ru-RU"/>
        </w:rPr>
        <w:tab/>
      </w:r>
      <w:r w:rsidRPr="0005431D">
        <w:rPr>
          <w:rFonts w:ascii="Times New Roman" w:hAnsi="Times New Roman"/>
          <w:color w:val="000000"/>
          <w:sz w:val="28"/>
          <w:szCs w:val="28"/>
          <w:lang w:val="en-US" w:eastAsia="ru-RU"/>
        </w:rPr>
        <w:tab/>
      </w:r>
      <w:r w:rsidRPr="0005431D">
        <w:rPr>
          <w:rFonts w:ascii="Times New Roman" w:hAnsi="Times New Roman"/>
          <w:color w:val="000000"/>
          <w:sz w:val="28"/>
          <w:szCs w:val="28"/>
          <w:lang w:val="en-US" w:eastAsia="ru-RU"/>
        </w:rPr>
        <w:tab/>
      </w:r>
      <w:r w:rsidRPr="0005431D">
        <w:rPr>
          <w:rFonts w:ascii="Times New Roman" w:hAnsi="Times New Roman"/>
          <w:color w:val="000000"/>
          <w:sz w:val="28"/>
          <w:szCs w:val="28"/>
          <w:lang w:val="en-US" w:eastAsia="ru-RU"/>
        </w:rPr>
        <w:tab/>
      </w:r>
      <w:r w:rsidRPr="0005431D">
        <w:rPr>
          <w:rFonts w:ascii="Times New Roman" w:hAnsi="Times New Roman"/>
          <w:color w:val="000000"/>
          <w:sz w:val="28"/>
          <w:szCs w:val="28"/>
          <w:lang w:val="en-US" w:eastAsia="ru-RU"/>
        </w:rPr>
        <w:tab/>
      </w:r>
      <w:r w:rsidRPr="0005431D">
        <w:rPr>
          <w:rFonts w:ascii="Times New Roman" w:hAnsi="Times New Roman"/>
          <w:color w:val="000000"/>
          <w:sz w:val="28"/>
          <w:szCs w:val="28"/>
          <w:lang w:val="en-US" w:eastAsia="ru-RU"/>
        </w:rPr>
        <w:tab/>
      </w:r>
      <w:r w:rsidRPr="0005431D">
        <w:rPr>
          <w:rFonts w:ascii="Times" w:hAnsi="Times"/>
          <w:i/>
          <w:iCs/>
          <w:color w:val="000000"/>
          <w:sz w:val="28"/>
          <w:szCs w:val="28"/>
          <w:lang w:val="en-US" w:eastAsia="ru-RU"/>
        </w:rPr>
        <w:t xml:space="preserve">d </w:t>
      </w:r>
      <w:r w:rsidRPr="0005431D">
        <w:rPr>
          <w:rFonts w:ascii="Times" w:hAnsi="Times"/>
          <w:color w:val="000000"/>
          <w:sz w:val="28"/>
          <w:szCs w:val="28"/>
          <w:lang w:val="en-US" w:eastAsia="ru-RU"/>
        </w:rPr>
        <w:t>1 = 19 mm</w:t>
      </w:r>
    </w:p>
    <w:tbl>
      <w:tblPr>
        <w:tblpPr w:leftFromText="180" w:rightFromText="180" w:vertAnchor="text" w:horzAnchor="margin" w:tblpY="108"/>
        <w:tblW w:w="0" w:type="auto"/>
        <w:tblCellMar>
          <w:left w:w="0" w:type="dxa"/>
          <w:right w:w="0" w:type="dxa"/>
        </w:tblCellMar>
        <w:tblLook w:val="04A0"/>
      </w:tblPr>
      <w:tblGrid>
        <w:gridCol w:w="1547"/>
        <w:gridCol w:w="2138"/>
      </w:tblGrid>
      <w:tr w:rsidR="0005431D" w:rsidRPr="0005431D" w:rsidTr="00CD5252">
        <w:tc>
          <w:tcPr>
            <w:tcW w:w="154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 experiment</w:t>
            </w:r>
          </w:p>
        </w:tc>
        <w:tc>
          <w:tcPr>
            <w:tcW w:w="213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New Roman" w:hAnsi="Times New Roman"/>
                <w:noProof/>
                <w:sz w:val="24"/>
                <w:szCs w:val="24"/>
                <w:lang w:eastAsia="ru-RU"/>
              </w:rPr>
              <w:drawing>
                <wp:inline distT="0" distB="0" distL="0" distR="0">
                  <wp:extent cx="99695" cy="17653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99695" cy="176530"/>
                          </a:xfrm>
                          <a:prstGeom prst="rect">
                            <a:avLst/>
                          </a:prstGeom>
                          <a:noFill/>
                          <a:ln>
                            <a:noFill/>
                          </a:ln>
                        </pic:spPr>
                      </pic:pic>
                    </a:graphicData>
                  </a:graphic>
                </wp:inline>
              </w:drawing>
            </w:r>
          </w:p>
        </w:tc>
      </w:tr>
      <w:tr w:rsidR="0005431D" w:rsidRPr="0005431D" w:rsidTr="00CD5252">
        <w:tc>
          <w:tcPr>
            <w:tcW w:w="154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1</w:t>
            </w:r>
          </w:p>
        </w:tc>
        <w:tc>
          <w:tcPr>
            <w:tcW w:w="213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19.3-19.0 = -0.3</w:t>
            </w:r>
          </w:p>
        </w:tc>
      </w:tr>
      <w:tr w:rsidR="0005431D" w:rsidRPr="0005431D" w:rsidTr="00CD5252">
        <w:tc>
          <w:tcPr>
            <w:tcW w:w="154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2</w:t>
            </w:r>
          </w:p>
        </w:tc>
        <w:tc>
          <w:tcPr>
            <w:tcW w:w="213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19.3-20.0 = -0.7</w:t>
            </w:r>
          </w:p>
        </w:tc>
      </w:tr>
      <w:tr w:rsidR="0005431D" w:rsidRPr="0005431D" w:rsidTr="00CD5252">
        <w:tc>
          <w:tcPr>
            <w:tcW w:w="154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lastRenderedPageBreak/>
              <w:t>3</w:t>
            </w:r>
          </w:p>
        </w:tc>
        <w:tc>
          <w:tcPr>
            <w:tcW w:w="213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19.3-20.0 = -0.7</w:t>
            </w:r>
          </w:p>
        </w:tc>
      </w:tr>
    </w:tbl>
    <w:p w:rsidR="0005431D" w:rsidRPr="0005431D" w:rsidRDefault="0005431D" w:rsidP="0005431D">
      <w:pPr>
        <w:spacing w:after="0" w:line="240" w:lineRule="auto"/>
        <w:ind w:left="4248" w:firstLine="708"/>
        <w:jc w:val="both"/>
        <w:rPr>
          <w:rFonts w:ascii="Times New Roman" w:hAnsi="Times New Roman"/>
          <w:color w:val="000000"/>
          <w:sz w:val="27"/>
          <w:szCs w:val="27"/>
          <w:lang w:val="en-US" w:eastAsia="ru-RU"/>
        </w:rPr>
      </w:pPr>
      <w:r w:rsidRPr="0005431D">
        <w:rPr>
          <w:rFonts w:ascii="Times" w:hAnsi="Times"/>
          <w:i/>
          <w:iCs/>
          <w:color w:val="000000"/>
          <w:sz w:val="28"/>
          <w:szCs w:val="28"/>
          <w:lang w:val="en-US" w:eastAsia="ru-RU"/>
        </w:rPr>
        <w:t xml:space="preserve">d </w:t>
      </w:r>
      <w:r w:rsidRPr="0005431D">
        <w:rPr>
          <w:rFonts w:ascii="Times" w:hAnsi="Times"/>
          <w:color w:val="000000"/>
          <w:sz w:val="28"/>
          <w:szCs w:val="28"/>
          <w:lang w:val="en-US" w:eastAsia="ru-RU"/>
        </w:rPr>
        <w:t>2 = 20 mm</w:t>
      </w:r>
    </w:p>
    <w:p w:rsidR="0005431D" w:rsidRPr="0005431D" w:rsidRDefault="0005431D" w:rsidP="0005431D">
      <w:pPr>
        <w:spacing w:after="0" w:line="240" w:lineRule="auto"/>
        <w:ind w:left="4248" w:firstLine="708"/>
        <w:jc w:val="both"/>
        <w:rPr>
          <w:rFonts w:ascii="Times New Roman" w:hAnsi="Times New Roman"/>
          <w:color w:val="000000"/>
          <w:sz w:val="27"/>
          <w:szCs w:val="27"/>
          <w:lang w:val="en-US" w:eastAsia="ru-RU"/>
        </w:rPr>
      </w:pPr>
      <w:r w:rsidRPr="0005431D">
        <w:rPr>
          <w:rFonts w:ascii="Times" w:hAnsi="Times"/>
          <w:i/>
          <w:iCs/>
          <w:color w:val="000000"/>
          <w:sz w:val="28"/>
          <w:szCs w:val="28"/>
          <w:lang w:val="en-US" w:eastAsia="ru-RU"/>
        </w:rPr>
        <w:t xml:space="preserve">d </w:t>
      </w:r>
      <w:r w:rsidRPr="0005431D">
        <w:rPr>
          <w:rFonts w:ascii="Times" w:hAnsi="Times"/>
          <w:color w:val="000000"/>
          <w:sz w:val="28"/>
          <w:szCs w:val="28"/>
          <w:lang w:val="en-US" w:eastAsia="ru-RU"/>
        </w:rPr>
        <w:t>3 = 20 mm</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w:hAnsi="Times"/>
          <w:i/>
          <w:iCs/>
          <w:color w:val="000000"/>
          <w:sz w:val="28"/>
          <w:szCs w:val="28"/>
          <w:lang w:val="en-US" w:eastAsia="ru-RU"/>
        </w:rPr>
        <w:t xml:space="preserve">a </w:t>
      </w:r>
      <w:r w:rsidRPr="0005431D">
        <w:rPr>
          <w:rFonts w:ascii="Times" w:hAnsi="Times"/>
          <w:color w:val="000000"/>
          <w:sz w:val="28"/>
          <w:szCs w:val="28"/>
          <w:lang w:val="en-US" w:eastAsia="ru-RU"/>
        </w:rPr>
        <w:t xml:space="preserve">= | +0.3 | + | -0.7 | + | -0.7 | = 1.7 (the value of " </w:t>
      </w:r>
      <w:r w:rsidRPr="0005431D">
        <w:rPr>
          <w:rFonts w:ascii="Times" w:hAnsi="Times"/>
          <w:i/>
          <w:iCs/>
          <w:color w:val="000000"/>
          <w:sz w:val="28"/>
          <w:szCs w:val="28"/>
          <w:lang w:val="en-US" w:eastAsia="ru-RU"/>
        </w:rPr>
        <w:t xml:space="preserve">a </w:t>
      </w:r>
      <w:r w:rsidRPr="0005431D">
        <w:rPr>
          <w:rFonts w:ascii="Times" w:hAnsi="Times"/>
          <w:color w:val="000000"/>
          <w:sz w:val="28"/>
          <w:szCs w:val="28"/>
          <w:lang w:val="en-US" w:eastAsia="ru-RU"/>
        </w:rPr>
        <w:t>" is summed without algebraic signs)</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w:hAnsi="Times"/>
          <w:i/>
          <w:iCs/>
          <w:color w:val="000000"/>
          <w:sz w:val="28"/>
          <w:szCs w:val="28"/>
          <w:lang w:val="en-US" w:eastAsia="ru-RU"/>
        </w:rPr>
        <w:t xml:space="preserve">m </w:t>
      </w:r>
      <w:r w:rsidRPr="0005431D">
        <w:rPr>
          <w:rFonts w:ascii="Times" w:hAnsi="Times"/>
          <w:color w:val="000000"/>
          <w:sz w:val="28"/>
          <w:szCs w:val="28"/>
          <w:lang w:val="en-US" w:eastAsia="ru-RU"/>
        </w:rPr>
        <w:t>= 1.3 · 0.29004 = 0.49</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w:hAnsi="Times"/>
          <w:i/>
          <w:iCs/>
          <w:color w:val="000000"/>
          <w:sz w:val="28"/>
          <w:szCs w:val="28"/>
          <w:lang w:val="en-US" w:eastAsia="ru-RU"/>
        </w:rPr>
        <w:t xml:space="preserve">d </w:t>
      </w:r>
      <w:r w:rsidRPr="0005431D">
        <w:rPr>
          <w:rFonts w:ascii="Times" w:hAnsi="Times"/>
          <w:color w:val="000000"/>
          <w:sz w:val="28"/>
          <w:szCs w:val="28"/>
          <w:lang w:val="en-US" w:eastAsia="ru-RU"/>
        </w:rPr>
        <w:t>= 19.3 ± 0.49 (mm)</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w:hAnsi="Times"/>
          <w:color w:val="000000"/>
          <w:sz w:val="28"/>
          <w:szCs w:val="28"/>
          <w:lang w:val="en-US" w:eastAsia="ru-RU"/>
        </w:rPr>
        <w:t>Thus, statistical processing of the obtained results is performed.</w:t>
      </w:r>
    </w:p>
    <w:p w:rsidR="0005431D" w:rsidRPr="0005431D" w:rsidRDefault="0005431D" w:rsidP="0005431D">
      <w:pPr>
        <w:spacing w:after="0" w:line="240" w:lineRule="auto"/>
        <w:ind w:firstLine="720"/>
        <w:jc w:val="both"/>
        <w:rPr>
          <w:rFonts w:ascii="Times New Roman" w:hAnsi="Times New Roman"/>
          <w:color w:val="000000"/>
          <w:sz w:val="27"/>
          <w:szCs w:val="27"/>
          <w:lang w:val="en-US" w:eastAsia="ru-RU"/>
        </w:rPr>
      </w:pPr>
      <w:r w:rsidRPr="0005431D">
        <w:rPr>
          <w:rFonts w:ascii="Times" w:hAnsi="Times"/>
          <w:color w:val="000000"/>
          <w:sz w:val="28"/>
          <w:szCs w:val="28"/>
          <w:lang w:val="en-US" w:eastAsia="ru-RU"/>
        </w:rPr>
        <w:t>After completing the task, draw conclusions about the effect of ointment bases on the release of streptocide from ointments</w:t>
      </w:r>
    </w:p>
    <w:p w:rsidR="0005431D" w:rsidRPr="0005431D" w:rsidRDefault="0005431D" w:rsidP="0005431D">
      <w:pPr>
        <w:spacing w:after="0" w:line="240" w:lineRule="auto"/>
        <w:jc w:val="both"/>
        <w:rPr>
          <w:rFonts w:ascii="Times New Roman" w:hAnsi="Times New Roman"/>
          <w:color w:val="000000"/>
          <w:sz w:val="27"/>
          <w:szCs w:val="27"/>
          <w:lang w:val="en-US" w:eastAsia="ru-RU"/>
        </w:rPr>
      </w:pPr>
      <w:r w:rsidRPr="0005431D">
        <w:rPr>
          <w:rFonts w:ascii="Times" w:hAnsi="Times"/>
          <w:b/>
          <w:bCs/>
          <w:color w:val="000000"/>
          <w:sz w:val="28"/>
          <w:szCs w:val="28"/>
          <w:lang w:val="en-US" w:eastAsia="ru-RU"/>
        </w:rPr>
        <w:t>Task № 2</w:t>
      </w:r>
    </w:p>
    <w:p w:rsidR="0005431D" w:rsidRPr="0005431D" w:rsidRDefault="0005431D" w:rsidP="0005431D">
      <w:pPr>
        <w:spacing w:after="0" w:line="240" w:lineRule="auto"/>
        <w:jc w:val="center"/>
        <w:rPr>
          <w:rFonts w:ascii="Times New Roman" w:hAnsi="Times New Roman"/>
          <w:color w:val="000000"/>
          <w:sz w:val="27"/>
          <w:szCs w:val="27"/>
          <w:lang w:val="en-US" w:eastAsia="ru-RU"/>
        </w:rPr>
      </w:pPr>
      <w:r w:rsidRPr="0005431D">
        <w:rPr>
          <w:rFonts w:ascii="Times" w:hAnsi="Times"/>
          <w:b/>
          <w:bCs/>
          <w:color w:val="000000"/>
          <w:sz w:val="28"/>
          <w:szCs w:val="28"/>
          <w:lang w:val="en-US" w:eastAsia="ru-RU"/>
        </w:rPr>
        <w:t>Methodical recommendations for the task</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w:hAnsi="Times"/>
          <w:color w:val="000000"/>
          <w:sz w:val="28"/>
          <w:szCs w:val="28"/>
          <w:lang w:val="en-US" w:eastAsia="ru-RU"/>
        </w:rPr>
        <w:t>To assess the degree of release of drugs from ointments depending on the nature of the ointment base using the dialysis method (direct diffusion through the membrane) followed by determination of the substance diffused into the solution by various physicochemical methods (photocolorimetric, spectrophotometric).</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w:hAnsi="Times"/>
          <w:color w:val="000000"/>
          <w:sz w:val="28"/>
          <w:szCs w:val="28"/>
          <w:lang w:val="en-US" w:eastAsia="ru-RU"/>
        </w:rPr>
        <w:t>Before completing the task, get acquainted with the algorithm of experimental work for task № 2 (Appendix 2).</w:t>
      </w:r>
    </w:p>
    <w:p w:rsidR="0005431D" w:rsidRPr="0005431D" w:rsidRDefault="0005431D" w:rsidP="0005431D">
      <w:pPr>
        <w:spacing w:after="0" w:line="240" w:lineRule="auto"/>
        <w:jc w:val="center"/>
        <w:rPr>
          <w:rFonts w:ascii="Times New Roman" w:hAnsi="Times New Roman"/>
          <w:color w:val="000000"/>
          <w:sz w:val="27"/>
          <w:szCs w:val="27"/>
          <w:lang w:val="en-US" w:eastAsia="ru-RU"/>
        </w:rPr>
      </w:pPr>
      <w:r w:rsidRPr="0005431D">
        <w:rPr>
          <w:rFonts w:ascii="Times" w:hAnsi="Times"/>
          <w:b/>
          <w:bCs/>
          <w:color w:val="000000"/>
          <w:sz w:val="28"/>
          <w:szCs w:val="28"/>
          <w:lang w:val="en-US" w:eastAsia="ru-RU"/>
        </w:rPr>
        <w:t>Determination of the degree of release of streptocide from ointments</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w:hAnsi="Times"/>
          <w:color w:val="000000"/>
          <w:sz w:val="28"/>
          <w:szCs w:val="28"/>
          <w:lang w:val="en-US" w:eastAsia="ru-RU"/>
        </w:rPr>
        <w:t>The degree of release of streptocide from ointments prepared using different bases is carried out by dialysis through a cellophane membrane similar to that described in lesson № 1 (task № 2), filling the receptor cells of the dialysis chamber with 15 ml of 0.9% sodium chloride solution.</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w:hAnsi="Times"/>
          <w:color w:val="000000"/>
          <w:sz w:val="28"/>
          <w:szCs w:val="28"/>
          <w:lang w:val="en-US" w:eastAsia="ru-RU"/>
        </w:rPr>
        <w:t>Sampling from receptor cells is performed after 0.5; 1; 1.5 hours from the start of dialysis, filling the selected volume of dialysate with saline.</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w:hAnsi="Times"/>
          <w:color w:val="000000"/>
          <w:sz w:val="28"/>
          <w:szCs w:val="28"/>
          <w:lang w:val="en-US" w:eastAsia="ru-RU"/>
        </w:rPr>
        <w:t>Dialysate samples are analyzed for streptocide content.</w:t>
      </w:r>
    </w:p>
    <w:p w:rsidR="0005431D" w:rsidRPr="0005431D" w:rsidRDefault="0005431D" w:rsidP="0005431D">
      <w:pPr>
        <w:spacing w:after="0" w:line="240" w:lineRule="auto"/>
        <w:rPr>
          <w:rFonts w:ascii="Times New Roman" w:hAnsi="Times New Roman"/>
          <w:color w:val="000000"/>
          <w:sz w:val="27"/>
          <w:szCs w:val="27"/>
          <w:lang w:val="en-US" w:eastAsia="ru-RU"/>
        </w:rPr>
      </w:pPr>
    </w:p>
    <w:p w:rsidR="0005431D" w:rsidRPr="0005431D" w:rsidRDefault="0005431D" w:rsidP="0005431D">
      <w:pPr>
        <w:spacing w:after="0" w:line="240" w:lineRule="auto"/>
        <w:jc w:val="right"/>
        <w:rPr>
          <w:rFonts w:ascii="Times New Roman" w:hAnsi="Times New Roman"/>
          <w:color w:val="000000"/>
          <w:sz w:val="27"/>
          <w:szCs w:val="27"/>
          <w:lang w:val="en-US" w:eastAsia="ru-RU"/>
        </w:rPr>
      </w:pPr>
      <w:r w:rsidRPr="0005431D">
        <w:rPr>
          <w:rFonts w:ascii="Times" w:hAnsi="Times"/>
          <w:i/>
          <w:iCs/>
          <w:color w:val="000000"/>
          <w:sz w:val="28"/>
          <w:szCs w:val="28"/>
          <w:lang w:val="en-US" w:eastAsia="ru-RU"/>
        </w:rPr>
        <w:t>Annex 2</w:t>
      </w:r>
    </w:p>
    <w:p w:rsidR="0005431D" w:rsidRPr="0005431D" w:rsidRDefault="0005431D" w:rsidP="0005431D">
      <w:pPr>
        <w:spacing w:after="0" w:line="240" w:lineRule="auto"/>
        <w:jc w:val="center"/>
        <w:rPr>
          <w:rFonts w:ascii="Times" w:hAnsi="Times"/>
          <w:b/>
          <w:bCs/>
          <w:color w:val="000000"/>
          <w:sz w:val="28"/>
          <w:szCs w:val="28"/>
          <w:lang w:val="en-US" w:eastAsia="ru-RU"/>
        </w:rPr>
      </w:pPr>
      <w:r w:rsidRPr="0005431D">
        <w:rPr>
          <w:rFonts w:ascii="Times" w:hAnsi="Times"/>
          <w:b/>
          <w:bCs/>
          <w:color w:val="000000"/>
          <w:sz w:val="28"/>
          <w:szCs w:val="28"/>
          <w:lang w:val="en-US" w:eastAsia="ru-RU"/>
        </w:rPr>
        <w:t>ALGORITHM OF EXPERIMENTAL WORK ON DETERMINATION OF INFLUENCE OF OINTMENT BASES ON THE PROCESS OF STREPTOCIDE RELEASE BY DIALYSIS METHOD</w:t>
      </w:r>
    </w:p>
    <w:p w:rsidR="0005431D" w:rsidRPr="0005431D" w:rsidRDefault="00247656" w:rsidP="0005431D">
      <w:pPr>
        <w:spacing w:after="0" w:line="240" w:lineRule="auto"/>
        <w:jc w:val="center"/>
        <w:rPr>
          <w:rFonts w:ascii="Times" w:hAnsi="Times" w:cs="Times"/>
          <w:b/>
          <w:bCs/>
          <w:color w:val="000000"/>
          <w:sz w:val="28"/>
          <w:szCs w:val="28"/>
          <w:lang w:val="uk-UA"/>
        </w:rPr>
      </w:pPr>
      <w:r w:rsidRPr="00247656">
        <w:rPr>
          <w:noProof/>
          <w:lang w:eastAsia="ru-RU"/>
        </w:rPr>
        <w:pict>
          <v:group id="Группа 57" o:spid="_x0000_s1042" style="position:absolute;left:0;text-align:left;margin-left:28.3pt;margin-top:9.4pt;width:450.9pt;height:309.2pt;z-index:251658240" coordsize="57264,371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">
            <v:line id="Прямая соединительная линия 21" o:spid="_x0000_s1043" style="position:absolute;flip:y;visibility:visible" from="47752,2921" to="47752,61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"/>
            <v:group id="Группа 56" o:spid="_x0000_s1044" style="position:absolute;width:57264;height:37185" coordsize="57264,371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">
              <v:shape id="Надпись 24" o:spid="_x0000_s1045" type="#_x0000_t202" style="position:absolute;top:381;width:19659;height:251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" strokeweight=".5pt">
                <v:textbox>
                  <w:txbxContent>
                    <w:p w:rsidR="00CD5252" w:rsidRPr="00217916" w:rsidRDefault="00CD5252" w:rsidP="0005431D">
                      <w:pPr>
                        <w:jc w:val="center"/>
                        <w:rPr>
                          <w:rFonts w:ascii="Times New Roman" w:hAnsi="Times New Roman"/>
                          <w:sz w:val="24"/>
                          <w:szCs w:val="24"/>
                          <w:lang w:val="uk-UA"/>
                        </w:rPr>
                      </w:pPr>
                      <w:r w:rsidRPr="00217916">
                        <w:rPr>
                          <w:rFonts w:ascii="Times New Roman" w:hAnsi="Times New Roman"/>
                          <w:color w:val="000000"/>
                          <w:sz w:val="24"/>
                          <w:szCs w:val="24"/>
                          <w:lang w:val="uk-UA"/>
                        </w:rPr>
                        <w:t>Dialyzer</w:t>
                      </w:r>
                    </w:p>
                  </w:txbxContent>
                </v:textbox>
              </v:shape>
              <v:shape id="Надпись 23" o:spid="_x0000_s1046" type="#_x0000_t202" style="position:absolute;left:34861;width:22403;height:2895;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" strokeweight=".5pt">
                <v:textbox>
                  <w:txbxContent>
                    <w:p w:rsidR="00CD5252" w:rsidRDefault="00CD5252" w:rsidP="0005431D">
                      <w:r w:rsidRPr="00217916">
                        <w:rPr>
                          <w:rFonts w:ascii="Times" w:hAnsi="Times" w:cs="Times"/>
                          <w:color w:val="000000"/>
                          <w:sz w:val="24"/>
                          <w:szCs w:val="24"/>
                          <w:lang w:val="uk-UA"/>
                        </w:rPr>
                        <w:t>Ointments streptocidal 10% № 1-6</w:t>
                      </w:r>
                    </w:p>
                  </w:txbxContent>
                </v:textbox>
              </v:shape>
              <v:shape id="Соединительная линия уступом 22" o:spid="_x0000_s1047" type="#_x0000_t34" style="position:absolute;left:9715;top:3111;width:37948;height:3048;visibility:visibl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" adj="-86"/>
              <v:shape id="Надпись 26" o:spid="_x0000_s1048" type="#_x0000_t202" style="position:absolute;left:10350;top:8064;width:35814;height:2743;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" strokeweight=".5pt">
                <v:textbox>
                  <w:txbxContent>
                    <w:p w:rsidR="00CD5252" w:rsidRPr="00113A05" w:rsidRDefault="00CD5252" w:rsidP="0005431D">
                      <w:pPr>
                        <w:rPr>
                          <w:lang w:val="uk-UA"/>
                        </w:rPr>
                      </w:pPr>
                      <w:r w:rsidRPr="00217916">
                        <w:rPr>
                          <w:rFonts w:ascii="Times" w:hAnsi="Times" w:cs="Times"/>
                          <w:color w:val="000000"/>
                          <w:sz w:val="24"/>
                          <w:szCs w:val="24"/>
                          <w:lang w:val="uk-UA"/>
                        </w:rPr>
                        <w:t>Filling of donor cells of dialyzers with ointments</w:t>
                      </w:r>
                    </w:p>
                  </w:txbxContent>
                </v:textbox>
              </v:shape>
              <v:shape id="Надпись 28" o:spid="_x0000_s1049" type="#_x0000_t202" style="position:absolute;left:5842;top:12192;width:45415;height:4343;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" strokeweight=".5pt">
                <v:textbox>
                  <w:txbxContent>
                    <w:p w:rsidR="00CD5252" w:rsidRPr="00217916" w:rsidRDefault="00CD5252" w:rsidP="0005431D">
                      <w:pPr>
                        <w:spacing w:after="0" w:line="240" w:lineRule="auto"/>
                        <w:jc w:val="center"/>
                        <w:rPr>
                          <w:rFonts w:ascii="Times" w:hAnsi="Times" w:cs="Times"/>
                          <w:color w:val="000000"/>
                          <w:sz w:val="24"/>
                          <w:szCs w:val="24"/>
                          <w:lang w:val="uk-UA"/>
                        </w:rPr>
                      </w:pPr>
                      <w:r w:rsidRPr="00217916">
                        <w:rPr>
                          <w:rFonts w:ascii="Times" w:hAnsi="Times" w:cs="Times"/>
                          <w:color w:val="000000"/>
                          <w:sz w:val="24"/>
                          <w:szCs w:val="24"/>
                          <w:lang w:val="uk-UA"/>
                        </w:rPr>
                        <w:t>Filling of receptor cells of dialyzers with isotonic</w:t>
                      </w:r>
                    </w:p>
                    <w:p w:rsidR="00CD5252" w:rsidRPr="00483D16" w:rsidRDefault="00CD5252" w:rsidP="0005431D">
                      <w:pPr>
                        <w:spacing w:after="0" w:line="240" w:lineRule="auto"/>
                        <w:jc w:val="center"/>
                        <w:rPr>
                          <w:sz w:val="24"/>
                          <w:szCs w:val="24"/>
                          <w:lang w:val="uk-UA"/>
                        </w:rPr>
                      </w:pPr>
                      <w:r w:rsidRPr="00217916">
                        <w:rPr>
                          <w:rFonts w:ascii="Times" w:hAnsi="Times" w:cs="Times"/>
                          <w:color w:val="000000"/>
                          <w:sz w:val="24"/>
                          <w:szCs w:val="24"/>
                          <w:lang w:val="uk-UA"/>
                        </w:rPr>
                        <w:t>sodium chloride solution</w:t>
                      </w:r>
                    </w:p>
                  </w:txbxContent>
                </v:textbox>
              </v:shape>
              <v:shape id="Надпись 29" o:spid="_x0000_s1050" type="#_x0000_t202" style="position:absolute;left:5270;top:18097;width:46025;height:426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" strokeweight=".5pt">
                <v:textbox>
                  <w:txbxContent>
                    <w:p w:rsidR="00CD5252" w:rsidRPr="00217916" w:rsidRDefault="00CD5252" w:rsidP="0005431D">
                      <w:pPr>
                        <w:jc w:val="center"/>
                        <w:rPr>
                          <w:rFonts w:ascii="Times" w:hAnsi="Times" w:cs="Times"/>
                          <w:color w:val="000000"/>
                          <w:sz w:val="24"/>
                          <w:szCs w:val="24"/>
                          <w:lang w:val="uk-UA"/>
                        </w:rPr>
                      </w:pPr>
                      <w:r w:rsidRPr="00217916">
                        <w:rPr>
                          <w:rFonts w:ascii="Times" w:hAnsi="Times" w:cs="Times"/>
                          <w:color w:val="000000"/>
                          <w:sz w:val="24"/>
                          <w:szCs w:val="24"/>
                          <w:lang w:val="uk-UA"/>
                        </w:rPr>
                        <w:t>Sampling of dialysate from receptor cells through</w:t>
                      </w:r>
                    </w:p>
                    <w:p w:rsidR="00CD5252" w:rsidRPr="000144ED" w:rsidRDefault="00CD5252" w:rsidP="0005431D">
                      <w:pPr>
                        <w:jc w:val="center"/>
                        <w:rPr>
                          <w:sz w:val="24"/>
                          <w:szCs w:val="24"/>
                          <w:lang w:val="en-US"/>
                        </w:rPr>
                      </w:pPr>
                      <w:r w:rsidRPr="00217916">
                        <w:rPr>
                          <w:rFonts w:ascii="Times" w:hAnsi="Times" w:cs="Times"/>
                          <w:color w:val="000000"/>
                          <w:sz w:val="24"/>
                          <w:szCs w:val="24"/>
                          <w:lang w:val="uk-UA"/>
                        </w:rPr>
                        <w:t>0.5; 1; 1.5 hours from the start of the experiment</w:t>
                      </w:r>
                    </w:p>
                  </w:txbxContent>
                </v:textbox>
              </v:shape>
              <v:shape id="Надпись 32" o:spid="_x0000_s1051" type="#_x0000_t202" style="position:absolute;left:7366;top:23876;width:41986;height:266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" strokeweight=".5pt">
                <v:textbox>
                  <w:txbxContent>
                    <w:p w:rsidR="00CD5252" w:rsidRPr="00483D16" w:rsidRDefault="00CD5252" w:rsidP="0005431D">
                      <w:pPr>
                        <w:rPr>
                          <w:sz w:val="24"/>
                          <w:szCs w:val="24"/>
                          <w:lang w:val="uk-UA"/>
                        </w:rPr>
                      </w:pPr>
                      <w:r w:rsidRPr="00217916">
                        <w:rPr>
                          <w:rFonts w:ascii="Times" w:hAnsi="Times" w:cs="Times"/>
                          <w:color w:val="000000"/>
                          <w:sz w:val="24"/>
                          <w:szCs w:val="24"/>
                          <w:lang w:val="uk-UA"/>
                        </w:rPr>
                        <w:t>Incubation of dialyzers in a thermostat at a temperature of 37 ° C</w:t>
                      </w:r>
                    </w:p>
                  </w:txbxContent>
                </v:textbox>
              </v:shape>
              <v:shape id="Надпись 34" o:spid="_x0000_s1052" type="#_x0000_t202" style="position:absolute;left:10350;top:28067;width:36500;height:480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" strokeweight=".5pt">
                <v:textbox>
                  <w:txbxContent>
                    <w:p w:rsidR="00CD5252" w:rsidRPr="00217916" w:rsidRDefault="00CD5252" w:rsidP="0005431D">
                      <w:pPr>
                        <w:spacing w:after="0" w:line="240" w:lineRule="auto"/>
                        <w:jc w:val="center"/>
                        <w:rPr>
                          <w:rFonts w:ascii="Times" w:hAnsi="Times" w:cs="Times"/>
                          <w:color w:val="000000"/>
                          <w:sz w:val="24"/>
                          <w:szCs w:val="24"/>
                          <w:lang w:val="uk-UA"/>
                        </w:rPr>
                      </w:pPr>
                      <w:r w:rsidRPr="00217916">
                        <w:rPr>
                          <w:rFonts w:ascii="Times" w:hAnsi="Times" w:cs="Times"/>
                          <w:color w:val="000000"/>
                          <w:sz w:val="24"/>
                          <w:szCs w:val="24"/>
                          <w:lang w:val="uk-UA"/>
                        </w:rPr>
                        <w:t>Quantification of streptocide</w:t>
                      </w:r>
                    </w:p>
                    <w:p w:rsidR="00CD5252" w:rsidRPr="002436B9" w:rsidRDefault="00CD5252" w:rsidP="0005431D">
                      <w:pPr>
                        <w:spacing w:after="0" w:line="240" w:lineRule="auto"/>
                        <w:jc w:val="center"/>
                        <w:rPr>
                          <w:sz w:val="24"/>
                          <w:szCs w:val="24"/>
                          <w:lang w:val="uk-UA"/>
                        </w:rPr>
                      </w:pPr>
                      <w:r w:rsidRPr="00217916">
                        <w:rPr>
                          <w:rFonts w:ascii="Times" w:hAnsi="Times" w:cs="Times"/>
                          <w:color w:val="000000"/>
                          <w:sz w:val="24"/>
                          <w:szCs w:val="24"/>
                          <w:lang w:val="uk-UA"/>
                        </w:rPr>
                        <w:t>in dialysate</w:t>
                      </w:r>
                    </w:p>
                  </w:txbxContent>
                </v:textbox>
              </v:shape>
              <v:shape id="Прямая со стрелкой 27" o:spid="_x0000_s1053" type="#_x0000_t32" style="position:absolute;left:28321;top:10795;width:0;height:1524;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">
                <v:stroke endarrow="block"/>
              </v:shape>
              <v:shape id="Прямая со стрелкой 30" o:spid="_x0000_s1054" type="#_x0000_t32" style="position:absolute;left:28321;top:16573;width:0;height:1524;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">
                <v:stroke endarrow="block"/>
              </v:shape>
              <v:shape id="Прямая со стрелкой 31" o:spid="_x0000_s1055" type="#_x0000_t32" style="position:absolute;left:28257;top:22352;width:0;height:1524;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">
                <v:stroke endarrow="block"/>
              </v:shape>
              <v:shape id="Прямая со стрелкой 33" o:spid="_x0000_s1056" type="#_x0000_t32" style="position:absolute;left:28638;top:26543;width:0;height:1524;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">
                <v:stroke endarrow="block"/>
              </v:shape>
              <v:shape id="Надпись 35" o:spid="_x0000_s1057" type="#_x0000_t202" style="position:absolute;left:10858;top:34290;width:36500;height:2895;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" strokeweight=".5pt">
                <v:textbox>
                  <w:txbxContent>
                    <w:p w:rsidR="00CD5252" w:rsidRPr="00483D16" w:rsidRDefault="00CD5252" w:rsidP="0005431D">
                      <w:pPr>
                        <w:jc w:val="center"/>
                        <w:rPr>
                          <w:lang w:val="uk-UA"/>
                        </w:rPr>
                      </w:pPr>
                      <w:r w:rsidRPr="00217916">
                        <w:rPr>
                          <w:rFonts w:ascii="Times" w:hAnsi="Times" w:cs="Times"/>
                          <w:color w:val="000000"/>
                          <w:sz w:val="24"/>
                          <w:szCs w:val="24"/>
                          <w:lang w:val="uk-UA"/>
                        </w:rPr>
                        <w:t>Conclusions</w:t>
                      </w:r>
                    </w:p>
                  </w:txbxContent>
                </v:textbox>
              </v:shape>
              <v:shape id="Прямая со стрелкой 36" o:spid="_x0000_s1058" type="#_x0000_t32" style="position:absolute;left:28702;top:32702;width:0;height:1524;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">
                <v:stroke endarrow="block"/>
              </v:shape>
              <v:shape id="Прямая со стрелкой 61" o:spid="_x0000_s1059" type="#_x0000_t32" style="position:absolute;left:28321;top:6159;width:0;height:1524;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">
                <v:stroke endarrow="block"/>
              </v:shape>
            </v:group>
          </v:group>
        </w:pict>
      </w:r>
    </w:p>
    <w:p w:rsidR="0005431D" w:rsidRPr="0005431D" w:rsidRDefault="0005431D" w:rsidP="0005431D">
      <w:pPr>
        <w:spacing w:after="0" w:line="240" w:lineRule="auto"/>
        <w:ind w:firstLine="567"/>
        <w:jc w:val="center"/>
        <w:rPr>
          <w:rFonts w:ascii="Times" w:hAnsi="Times" w:cs="Times"/>
          <w:b/>
          <w:color w:val="000000"/>
          <w:sz w:val="28"/>
          <w:szCs w:val="28"/>
          <w:lang w:val="uk-UA"/>
        </w:rPr>
      </w:pPr>
    </w:p>
    <w:p w:rsidR="0005431D" w:rsidRPr="0005431D" w:rsidRDefault="0005431D" w:rsidP="0005431D">
      <w:pPr>
        <w:spacing w:after="0" w:line="240" w:lineRule="auto"/>
        <w:ind w:firstLine="567"/>
        <w:jc w:val="center"/>
        <w:rPr>
          <w:rFonts w:ascii="Times" w:hAnsi="Times" w:cs="Times"/>
          <w:b/>
          <w:color w:val="000000"/>
          <w:sz w:val="28"/>
          <w:szCs w:val="28"/>
          <w:lang w:val="uk-UA"/>
        </w:rPr>
      </w:pPr>
    </w:p>
    <w:p w:rsidR="0005431D" w:rsidRPr="0005431D" w:rsidRDefault="0005431D" w:rsidP="0005431D">
      <w:pPr>
        <w:spacing w:after="0" w:line="240" w:lineRule="auto"/>
        <w:ind w:firstLine="567"/>
        <w:jc w:val="both"/>
        <w:rPr>
          <w:rFonts w:ascii="Times" w:hAnsi="Times" w:cs="Times"/>
          <w:color w:val="000000"/>
          <w:sz w:val="28"/>
          <w:szCs w:val="28"/>
          <w:lang w:val="uk-UA"/>
        </w:rPr>
      </w:pPr>
    </w:p>
    <w:p w:rsidR="0005431D" w:rsidRPr="0005431D" w:rsidRDefault="0005431D" w:rsidP="0005431D">
      <w:pPr>
        <w:spacing w:after="0" w:line="240" w:lineRule="auto"/>
        <w:jc w:val="center"/>
        <w:rPr>
          <w:rFonts w:ascii="Times" w:hAnsi="Times" w:cs="Times"/>
          <w:b/>
          <w:bCs/>
          <w:color w:val="000000"/>
          <w:sz w:val="28"/>
          <w:szCs w:val="28"/>
          <w:lang w:val="uk-UA"/>
        </w:rPr>
      </w:pPr>
    </w:p>
    <w:p w:rsidR="0005431D" w:rsidRPr="0005431D" w:rsidRDefault="0005431D" w:rsidP="0005431D">
      <w:pPr>
        <w:spacing w:after="0" w:line="240" w:lineRule="auto"/>
        <w:jc w:val="center"/>
        <w:rPr>
          <w:rFonts w:cs="Times"/>
          <w:b/>
          <w:bCs/>
          <w:color w:val="000000"/>
          <w:sz w:val="28"/>
          <w:szCs w:val="28"/>
          <w:lang w:val="uk-UA"/>
        </w:rPr>
      </w:pPr>
    </w:p>
    <w:p w:rsidR="0005431D" w:rsidRPr="0005431D" w:rsidRDefault="0005431D" w:rsidP="0005431D">
      <w:pPr>
        <w:spacing w:after="0" w:line="240" w:lineRule="auto"/>
        <w:jc w:val="center"/>
        <w:rPr>
          <w:rFonts w:cs="Times"/>
          <w:b/>
          <w:bCs/>
          <w:color w:val="000000"/>
          <w:sz w:val="28"/>
          <w:szCs w:val="28"/>
          <w:lang w:val="uk-UA"/>
        </w:rPr>
      </w:pPr>
    </w:p>
    <w:p w:rsidR="0005431D" w:rsidRPr="0005431D" w:rsidRDefault="0005431D" w:rsidP="0005431D">
      <w:pPr>
        <w:spacing w:after="0" w:line="240" w:lineRule="auto"/>
        <w:jc w:val="center"/>
        <w:rPr>
          <w:rFonts w:cs="Times"/>
          <w:b/>
          <w:bCs/>
          <w:color w:val="000000"/>
          <w:sz w:val="28"/>
          <w:szCs w:val="28"/>
          <w:lang w:val="uk-UA"/>
        </w:rPr>
      </w:pPr>
    </w:p>
    <w:p w:rsidR="0005431D" w:rsidRPr="0005431D" w:rsidRDefault="0005431D" w:rsidP="0005431D">
      <w:pPr>
        <w:spacing w:after="0" w:line="240" w:lineRule="auto"/>
        <w:jc w:val="center"/>
        <w:rPr>
          <w:rFonts w:cs="Times"/>
          <w:b/>
          <w:bCs/>
          <w:color w:val="000000"/>
          <w:sz w:val="28"/>
          <w:szCs w:val="28"/>
          <w:lang w:val="uk-UA"/>
        </w:rPr>
      </w:pPr>
    </w:p>
    <w:p w:rsidR="0005431D" w:rsidRPr="000144ED" w:rsidRDefault="0005431D" w:rsidP="0005431D">
      <w:pPr>
        <w:spacing w:after="0" w:line="240" w:lineRule="auto"/>
        <w:jc w:val="center"/>
        <w:rPr>
          <w:rFonts w:cs="Times"/>
          <w:b/>
          <w:bCs/>
          <w:color w:val="000000"/>
          <w:sz w:val="28"/>
          <w:szCs w:val="28"/>
          <w:lang w:val="en-US"/>
        </w:rPr>
      </w:pPr>
    </w:p>
    <w:p w:rsidR="0005431D" w:rsidRPr="000144ED" w:rsidRDefault="0005431D" w:rsidP="0005431D">
      <w:pPr>
        <w:spacing w:after="0" w:line="240" w:lineRule="auto"/>
        <w:jc w:val="center"/>
        <w:rPr>
          <w:rFonts w:cs="Times"/>
          <w:b/>
          <w:bCs/>
          <w:color w:val="000000"/>
          <w:sz w:val="28"/>
          <w:szCs w:val="28"/>
          <w:lang w:val="en-US"/>
        </w:rPr>
      </w:pPr>
    </w:p>
    <w:p w:rsidR="0005431D" w:rsidRPr="000144ED" w:rsidRDefault="0005431D" w:rsidP="0005431D">
      <w:pPr>
        <w:spacing w:after="0" w:line="240" w:lineRule="auto"/>
        <w:jc w:val="center"/>
        <w:rPr>
          <w:rFonts w:cs="Times"/>
          <w:b/>
          <w:bCs/>
          <w:color w:val="000000"/>
          <w:sz w:val="28"/>
          <w:szCs w:val="28"/>
          <w:lang w:val="en-US"/>
        </w:rPr>
      </w:pPr>
    </w:p>
    <w:p w:rsidR="0005431D" w:rsidRPr="000144ED" w:rsidRDefault="0005431D" w:rsidP="0005431D">
      <w:pPr>
        <w:spacing w:after="0" w:line="240" w:lineRule="auto"/>
        <w:jc w:val="center"/>
        <w:rPr>
          <w:rFonts w:cs="Times"/>
          <w:b/>
          <w:bCs/>
          <w:color w:val="000000"/>
          <w:sz w:val="28"/>
          <w:szCs w:val="28"/>
          <w:lang w:val="en-US"/>
        </w:rPr>
      </w:pPr>
    </w:p>
    <w:p w:rsidR="0005431D" w:rsidRPr="000144ED" w:rsidRDefault="0005431D" w:rsidP="0005431D">
      <w:pPr>
        <w:spacing w:after="0" w:line="240" w:lineRule="auto"/>
        <w:jc w:val="center"/>
        <w:rPr>
          <w:rFonts w:cs="Times"/>
          <w:b/>
          <w:bCs/>
          <w:color w:val="000000"/>
          <w:sz w:val="28"/>
          <w:szCs w:val="28"/>
          <w:lang w:val="en-US"/>
        </w:rPr>
      </w:pPr>
    </w:p>
    <w:p w:rsidR="0005431D" w:rsidRPr="000144ED" w:rsidRDefault="0005431D" w:rsidP="0005431D">
      <w:pPr>
        <w:spacing w:after="0" w:line="240" w:lineRule="auto"/>
        <w:jc w:val="center"/>
        <w:rPr>
          <w:rFonts w:cs="Times"/>
          <w:b/>
          <w:bCs/>
          <w:color w:val="000000"/>
          <w:sz w:val="28"/>
          <w:szCs w:val="28"/>
          <w:lang w:val="en-US"/>
        </w:rPr>
      </w:pPr>
    </w:p>
    <w:p w:rsidR="0005431D" w:rsidRPr="000144ED" w:rsidRDefault="0005431D" w:rsidP="0005431D">
      <w:pPr>
        <w:spacing w:after="0" w:line="240" w:lineRule="auto"/>
        <w:jc w:val="center"/>
        <w:rPr>
          <w:rFonts w:cs="Times"/>
          <w:b/>
          <w:bCs/>
          <w:color w:val="000000"/>
          <w:sz w:val="28"/>
          <w:szCs w:val="28"/>
          <w:lang w:val="en-US"/>
        </w:rPr>
      </w:pPr>
    </w:p>
    <w:p w:rsidR="0005431D" w:rsidRPr="000144ED" w:rsidRDefault="0005431D" w:rsidP="0005431D">
      <w:pPr>
        <w:spacing w:after="0" w:line="240" w:lineRule="auto"/>
        <w:jc w:val="center"/>
        <w:rPr>
          <w:rFonts w:cs="Times"/>
          <w:b/>
          <w:bCs/>
          <w:color w:val="000000"/>
          <w:sz w:val="28"/>
          <w:szCs w:val="28"/>
          <w:lang w:val="en-US"/>
        </w:rPr>
      </w:pPr>
    </w:p>
    <w:p w:rsidR="0005431D" w:rsidRPr="000144ED" w:rsidRDefault="0005431D" w:rsidP="0005431D">
      <w:pPr>
        <w:spacing w:after="0" w:line="240" w:lineRule="auto"/>
        <w:jc w:val="center"/>
        <w:rPr>
          <w:rFonts w:cs="Times"/>
          <w:b/>
          <w:bCs/>
          <w:color w:val="000000"/>
          <w:sz w:val="28"/>
          <w:szCs w:val="28"/>
          <w:lang w:val="en-US"/>
        </w:rPr>
      </w:pPr>
    </w:p>
    <w:p w:rsidR="0005431D" w:rsidRPr="0005431D" w:rsidRDefault="0005431D" w:rsidP="0005431D">
      <w:pPr>
        <w:spacing w:after="0" w:line="240" w:lineRule="auto"/>
        <w:jc w:val="center"/>
        <w:rPr>
          <w:rFonts w:ascii="Times" w:hAnsi="Times" w:cs="Times"/>
          <w:b/>
          <w:bCs/>
          <w:color w:val="000000"/>
          <w:sz w:val="28"/>
          <w:szCs w:val="28"/>
          <w:lang w:val="uk-UA"/>
        </w:rPr>
      </w:pPr>
    </w:p>
    <w:p w:rsidR="0005431D" w:rsidRPr="0005431D" w:rsidRDefault="0005431D" w:rsidP="0005431D">
      <w:pPr>
        <w:spacing w:after="0" w:line="240" w:lineRule="auto"/>
        <w:jc w:val="center"/>
        <w:rPr>
          <w:rFonts w:ascii="Times" w:hAnsi="Times"/>
          <w:b/>
          <w:bCs/>
          <w:color w:val="000000"/>
          <w:sz w:val="28"/>
          <w:szCs w:val="28"/>
          <w:lang w:val="en-US" w:eastAsia="ru-RU"/>
        </w:rPr>
      </w:pPr>
    </w:p>
    <w:p w:rsidR="0005431D" w:rsidRPr="0005431D" w:rsidRDefault="0005431D" w:rsidP="0005431D">
      <w:pPr>
        <w:spacing w:after="0" w:line="240" w:lineRule="auto"/>
        <w:jc w:val="center"/>
        <w:rPr>
          <w:rFonts w:ascii="Times New Roman" w:hAnsi="Times New Roman"/>
          <w:color w:val="000000"/>
          <w:sz w:val="27"/>
          <w:szCs w:val="27"/>
          <w:lang w:val="en-US" w:eastAsia="ru-RU"/>
        </w:rPr>
      </w:pPr>
      <w:r w:rsidRPr="0005431D">
        <w:rPr>
          <w:rFonts w:ascii="Times" w:hAnsi="Times"/>
          <w:b/>
          <w:bCs/>
          <w:color w:val="000000"/>
          <w:sz w:val="28"/>
          <w:szCs w:val="28"/>
          <w:lang w:val="en-US" w:eastAsia="ru-RU"/>
        </w:rPr>
        <w:t>Quantitative determination of streptocide</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w:hAnsi="Times"/>
          <w:color w:val="000000"/>
          <w:sz w:val="28"/>
          <w:szCs w:val="28"/>
          <w:lang w:val="en-US" w:eastAsia="ru-RU"/>
        </w:rPr>
        <w:t>In a chemical tube make 1 ml of the analyzed dialysate and add 9 ml of 0.9% sodium chloride solution. The optical density of the solutions is measured on a spectrophotometer SF-26 in a cuvette with a layer thickness of 10 mm at a wavelength of 250 nm. Dialysate obtained by passing an isotonic solution through drug-free ointment bases is used as a reference solution. The concentration of streptocide (M kg / ml) is determined using a calibrated graph of the found value of optical density.</w:t>
      </w:r>
    </w:p>
    <w:p w:rsidR="0005431D" w:rsidRPr="0005431D" w:rsidRDefault="0005431D" w:rsidP="0005431D">
      <w:pPr>
        <w:spacing w:after="0" w:line="240" w:lineRule="auto"/>
        <w:jc w:val="center"/>
        <w:rPr>
          <w:rFonts w:ascii="Times New Roman" w:hAnsi="Times New Roman"/>
          <w:color w:val="000000"/>
          <w:sz w:val="27"/>
          <w:szCs w:val="27"/>
          <w:lang w:val="en-US" w:eastAsia="ru-RU"/>
        </w:rPr>
      </w:pPr>
      <w:r w:rsidRPr="0005431D">
        <w:rPr>
          <w:rFonts w:ascii="Times" w:hAnsi="Times"/>
          <w:b/>
          <w:bCs/>
          <w:color w:val="000000"/>
          <w:sz w:val="28"/>
          <w:szCs w:val="28"/>
          <w:lang w:val="en-US" w:eastAsia="ru-RU"/>
        </w:rPr>
        <w:t>Construction of the calibration schedule</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w:hAnsi="Times"/>
          <w:color w:val="000000"/>
          <w:sz w:val="28"/>
          <w:szCs w:val="28"/>
          <w:lang w:val="en-US" w:eastAsia="ru-RU"/>
        </w:rPr>
        <w:t xml:space="preserve">0.1 g (exact portion) of streptocide is placed in a volumetric flask with a capacity of 100 ml, add 20 ml of isotonic solution and 1 ml of saturated sodium carbonate solution. After dissolving the substance, the volume is adjusted to the mark with isotonic solution. 1 ml of the obtained solution A contains 1 mg (1000 </w:t>
      </w:r>
      <w:r w:rsidRPr="0005431D">
        <w:rPr>
          <w:rFonts w:ascii="Times Greek" w:hAnsi="Times Greek"/>
          <w:color w:val="000000"/>
          <w:sz w:val="28"/>
          <w:szCs w:val="28"/>
          <w:lang w:val="en-US" w:eastAsia="ru-RU"/>
        </w:rPr>
        <w:t>μ</w:t>
      </w:r>
      <w:r w:rsidRPr="0005431D">
        <w:rPr>
          <w:rFonts w:ascii="Times" w:hAnsi="Times"/>
          <w:color w:val="000000"/>
          <w:sz w:val="28"/>
          <w:szCs w:val="28"/>
          <w:lang w:val="en-US" w:eastAsia="ru-RU"/>
        </w:rPr>
        <w:t>g) of streptocide. 1 ml of solution A is diluted with saline in a volumetric flask to 50 ml (solution B). Then prepare working standard ra⁇ creatures. For 0.5; 1; 1.5; 2; 2.5; 3 ml of solution B is placed in Pycnometers with a capacity of 10 ml and adjusted with saline to the mark. Get a series of solutions containing streptocide 1, 2, 3, 4, 5, 6 m kg / ml. measure the optical density of the solutions.</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w:hAnsi="Times"/>
          <w:color w:val="000000"/>
          <w:sz w:val="28"/>
          <w:szCs w:val="28"/>
          <w:lang w:val="en-US" w:eastAsia="ru-RU"/>
        </w:rPr>
        <w:t>On the basis of the received data build the calibration schedule (fig. 1).</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w:hAnsi="Times"/>
          <w:color w:val="000000"/>
          <w:sz w:val="28"/>
          <w:szCs w:val="28"/>
          <w:lang w:val="en-US" w:eastAsia="ru-RU"/>
        </w:rPr>
        <w:t>The received data on quantity of the released streptocide for certain intervals of time (in 0,5; 1; 1,5 hours) bring in tab. № 3.</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New Roman" w:hAnsi="Times New Roman"/>
          <w:noProof/>
          <w:color w:val="000000"/>
          <w:sz w:val="27"/>
          <w:szCs w:val="27"/>
          <w:lang w:eastAsia="ru-RU"/>
        </w:rPr>
        <w:drawing>
          <wp:inline distT="0" distB="0" distL="0" distR="0">
            <wp:extent cx="2743200" cy="1659890"/>
            <wp:effectExtent l="0" t="0" r="0" b="0"/>
            <wp:docPr id="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2743200" cy="1659890"/>
                    </a:xfrm>
                    <a:prstGeom prst="rect">
                      <a:avLst/>
                    </a:prstGeom>
                    <a:noFill/>
                    <a:ln>
                      <a:noFill/>
                    </a:ln>
                  </pic:spPr>
                </pic:pic>
              </a:graphicData>
            </a:graphic>
          </wp:inline>
        </w:drawing>
      </w:r>
    </w:p>
    <w:p w:rsidR="0005431D" w:rsidRPr="0005431D" w:rsidRDefault="0005431D" w:rsidP="0005431D">
      <w:pPr>
        <w:spacing w:after="0" w:line="240" w:lineRule="auto"/>
        <w:jc w:val="both"/>
        <w:rPr>
          <w:rFonts w:ascii="Times New Roman" w:hAnsi="Times New Roman"/>
          <w:color w:val="000000"/>
          <w:sz w:val="27"/>
          <w:szCs w:val="27"/>
          <w:lang w:val="en-US" w:eastAsia="ru-RU"/>
        </w:rPr>
      </w:pPr>
      <w:r w:rsidRPr="0005431D">
        <w:rPr>
          <w:rFonts w:ascii="Times" w:hAnsi="Times"/>
          <w:b/>
          <w:bCs/>
          <w:color w:val="000000"/>
          <w:sz w:val="24"/>
          <w:szCs w:val="24"/>
          <w:lang w:val="en-US" w:eastAsia="ru-RU"/>
        </w:rPr>
        <w:t xml:space="preserve">Fig. 1. </w:t>
      </w:r>
      <w:r w:rsidRPr="0005431D">
        <w:rPr>
          <w:rFonts w:ascii="Times" w:hAnsi="Times"/>
          <w:color w:val="000000"/>
          <w:sz w:val="24"/>
          <w:szCs w:val="24"/>
          <w:lang w:val="en-US" w:eastAsia="ru-RU"/>
        </w:rPr>
        <w:t>Calibration graph for quantitative determination of streptocide</w:t>
      </w:r>
    </w:p>
    <w:p w:rsidR="0005431D" w:rsidRPr="0005431D" w:rsidRDefault="0005431D" w:rsidP="0005431D">
      <w:pPr>
        <w:spacing w:after="0" w:line="240" w:lineRule="auto"/>
        <w:jc w:val="right"/>
        <w:rPr>
          <w:rFonts w:ascii="Times New Roman" w:hAnsi="Times New Roman"/>
          <w:color w:val="000000"/>
          <w:sz w:val="27"/>
          <w:szCs w:val="27"/>
          <w:lang w:val="en-US" w:eastAsia="ru-RU"/>
        </w:rPr>
      </w:pPr>
      <w:r w:rsidRPr="0005431D">
        <w:rPr>
          <w:rFonts w:ascii="Times" w:hAnsi="Times"/>
          <w:i/>
          <w:iCs/>
          <w:color w:val="000000"/>
          <w:sz w:val="28"/>
          <w:szCs w:val="28"/>
          <w:lang w:val="en-US" w:eastAsia="ru-RU"/>
        </w:rPr>
        <w:t>Table 3</w:t>
      </w:r>
    </w:p>
    <w:p w:rsidR="0005431D" w:rsidRPr="0005431D" w:rsidRDefault="0005431D" w:rsidP="0005431D">
      <w:pPr>
        <w:spacing w:after="0" w:line="240" w:lineRule="auto"/>
        <w:jc w:val="center"/>
        <w:rPr>
          <w:rFonts w:ascii="Times New Roman" w:hAnsi="Times New Roman"/>
          <w:color w:val="000000"/>
          <w:sz w:val="27"/>
          <w:szCs w:val="27"/>
          <w:lang w:val="en-US" w:eastAsia="ru-RU"/>
        </w:rPr>
      </w:pPr>
      <w:r w:rsidRPr="0005431D">
        <w:rPr>
          <w:rFonts w:ascii="Times" w:hAnsi="Times"/>
          <w:b/>
          <w:bCs/>
          <w:color w:val="000000"/>
          <w:sz w:val="28"/>
          <w:szCs w:val="28"/>
          <w:lang w:val="en-US" w:eastAsia="ru-RU"/>
        </w:rPr>
        <w:t>DIFFUSION OF STREPTOCIDE FROM OINTMENTS,</w:t>
      </w:r>
    </w:p>
    <w:p w:rsidR="0005431D" w:rsidRPr="0005431D" w:rsidRDefault="0005431D" w:rsidP="0005431D">
      <w:pPr>
        <w:spacing w:after="0" w:line="240" w:lineRule="auto"/>
        <w:jc w:val="center"/>
        <w:rPr>
          <w:rFonts w:ascii="Times New Roman" w:hAnsi="Times New Roman"/>
          <w:color w:val="000000"/>
          <w:sz w:val="27"/>
          <w:szCs w:val="27"/>
          <w:lang w:val="en-US" w:eastAsia="ru-RU"/>
        </w:rPr>
      </w:pPr>
      <w:r w:rsidRPr="0005431D">
        <w:rPr>
          <w:rFonts w:ascii="Times" w:hAnsi="Times"/>
          <w:b/>
          <w:bCs/>
          <w:color w:val="000000"/>
          <w:sz w:val="28"/>
          <w:szCs w:val="28"/>
          <w:lang w:val="en-US" w:eastAsia="ru-RU"/>
        </w:rPr>
        <w:t>PREPARED ON DIFFERENT OINTMENT BASES</w:t>
      </w:r>
    </w:p>
    <w:tbl>
      <w:tblPr>
        <w:tblW w:w="0" w:type="auto"/>
        <w:tblCellMar>
          <w:left w:w="0" w:type="dxa"/>
          <w:right w:w="0" w:type="dxa"/>
        </w:tblCellMar>
        <w:tblLook w:val="04A0"/>
      </w:tblPr>
      <w:tblGrid>
        <w:gridCol w:w="582"/>
        <w:gridCol w:w="4062"/>
        <w:gridCol w:w="1365"/>
        <w:gridCol w:w="1915"/>
        <w:gridCol w:w="1930"/>
      </w:tblGrid>
      <w:tr w:rsidR="0005431D" w:rsidRPr="004A100A" w:rsidTr="00CD5252">
        <w:trPr>
          <w:trHeight w:val="216"/>
        </w:trPr>
        <w:tc>
          <w:tcPr>
            <w:tcW w:w="582"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r w:rsidRPr="0005431D">
              <w:rPr>
                <w:rFonts w:ascii="Times" w:hAnsi="Times"/>
                <w:sz w:val="28"/>
                <w:szCs w:val="28"/>
                <w:lang w:val="en-US" w:eastAsia="ru-RU"/>
              </w:rPr>
              <w:t>№ p / p</w:t>
            </w:r>
          </w:p>
        </w:tc>
        <w:tc>
          <w:tcPr>
            <w:tcW w:w="4062"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r w:rsidRPr="0005431D">
              <w:rPr>
                <w:rFonts w:ascii="Times" w:hAnsi="Times"/>
                <w:sz w:val="28"/>
                <w:szCs w:val="28"/>
                <w:lang w:val="en-US" w:eastAsia="ru-RU"/>
              </w:rPr>
              <w:t>The name of the ointment</w:t>
            </w:r>
          </w:p>
        </w:tc>
        <w:tc>
          <w:tcPr>
            <w:tcW w:w="5210" w:type="dxa"/>
            <w:gridSpan w:val="3"/>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jc w:val="center"/>
              <w:rPr>
                <w:rFonts w:ascii="Times New Roman" w:hAnsi="Times New Roman"/>
                <w:sz w:val="24"/>
                <w:szCs w:val="24"/>
                <w:lang w:val="en-US" w:eastAsia="ru-RU"/>
              </w:rPr>
            </w:pPr>
            <w:r w:rsidRPr="0005431D">
              <w:rPr>
                <w:rFonts w:ascii="Times" w:hAnsi="Times"/>
                <w:sz w:val="28"/>
                <w:szCs w:val="28"/>
                <w:lang w:val="en-US" w:eastAsia="ru-RU"/>
              </w:rPr>
              <w:t>Diameter of the painted zone, mm</w:t>
            </w:r>
          </w:p>
        </w:tc>
      </w:tr>
      <w:tr w:rsidR="0005431D" w:rsidRPr="0005431D" w:rsidTr="00CD5252">
        <w:trPr>
          <w:trHeight w:val="24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05431D" w:rsidRPr="0005431D" w:rsidRDefault="0005431D" w:rsidP="0005431D">
            <w:pPr>
              <w:spacing w:after="0" w:line="240" w:lineRule="auto"/>
              <w:rPr>
                <w:rFonts w:ascii="Times New Roman" w:hAnsi="Times New Roman"/>
                <w:sz w:val="24"/>
                <w:szCs w:val="24"/>
                <w:lang w:val="en-US" w:eastAsia="ru-RU"/>
              </w:rPr>
            </w:pPr>
          </w:p>
        </w:tc>
        <w:tc>
          <w:tcPr>
            <w:tcW w:w="4062" w:type="dxa"/>
            <w:vMerge/>
            <w:tcBorders>
              <w:top w:val="single" w:sz="6" w:space="0" w:color="000000"/>
              <w:left w:val="single" w:sz="6" w:space="0" w:color="000000"/>
              <w:bottom w:val="single" w:sz="6" w:space="0" w:color="000000"/>
              <w:right w:val="single" w:sz="6" w:space="0" w:color="000000"/>
            </w:tcBorders>
            <w:vAlign w:val="center"/>
            <w:hideMark/>
          </w:tcPr>
          <w:p w:rsidR="0005431D" w:rsidRPr="0005431D" w:rsidRDefault="0005431D" w:rsidP="0005431D">
            <w:pPr>
              <w:spacing w:after="0" w:line="240" w:lineRule="auto"/>
              <w:rPr>
                <w:rFonts w:ascii="Times New Roman" w:hAnsi="Times New Roman"/>
                <w:sz w:val="24"/>
                <w:szCs w:val="24"/>
                <w:lang w:val="en-US" w:eastAsia="ru-RU"/>
              </w:rPr>
            </w:pPr>
          </w:p>
        </w:tc>
        <w:tc>
          <w:tcPr>
            <w:tcW w:w="136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r w:rsidRPr="0005431D">
              <w:rPr>
                <w:rFonts w:ascii="Times" w:hAnsi="Times"/>
                <w:sz w:val="28"/>
                <w:szCs w:val="28"/>
                <w:lang w:val="en-US" w:eastAsia="ru-RU"/>
              </w:rPr>
              <w:t>0.5 years</w:t>
            </w:r>
          </w:p>
        </w:tc>
        <w:tc>
          <w:tcPr>
            <w:tcW w:w="191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r w:rsidRPr="0005431D">
              <w:rPr>
                <w:rFonts w:ascii="Times" w:hAnsi="Times"/>
                <w:sz w:val="28"/>
                <w:szCs w:val="28"/>
                <w:lang w:val="en-US" w:eastAsia="ru-RU"/>
              </w:rPr>
              <w:t>1:00</w:t>
            </w:r>
          </w:p>
        </w:tc>
        <w:tc>
          <w:tcPr>
            <w:tcW w:w="19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r w:rsidRPr="0005431D">
              <w:rPr>
                <w:rFonts w:ascii="Times" w:hAnsi="Times"/>
                <w:sz w:val="28"/>
                <w:szCs w:val="28"/>
                <w:lang w:val="en-US" w:eastAsia="ru-RU"/>
              </w:rPr>
              <w:t>2 hours</w:t>
            </w:r>
          </w:p>
        </w:tc>
      </w:tr>
      <w:tr w:rsidR="0005431D" w:rsidRPr="0005431D" w:rsidTr="00CD5252">
        <w:tc>
          <w:tcPr>
            <w:tcW w:w="58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r w:rsidRPr="0005431D">
              <w:rPr>
                <w:rFonts w:ascii="Times" w:hAnsi="Times"/>
                <w:sz w:val="28"/>
                <w:szCs w:val="28"/>
                <w:lang w:val="en-US" w:eastAsia="ru-RU"/>
              </w:rPr>
              <w:lastRenderedPageBreak/>
              <w:t>1</w:t>
            </w:r>
          </w:p>
        </w:tc>
        <w:tc>
          <w:tcPr>
            <w:tcW w:w="406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 xml:space="preserve">10% </w:t>
            </w:r>
            <w:r w:rsidRPr="0005431D">
              <w:rPr>
                <w:rFonts w:ascii="Times" w:hAnsi="Times"/>
                <w:color w:val="000000"/>
                <w:sz w:val="28"/>
                <w:szCs w:val="28"/>
                <w:lang w:val="en-US" w:eastAsia="ru-RU"/>
              </w:rPr>
              <w:t>streptocide</w:t>
            </w:r>
            <w:r w:rsidRPr="0005431D">
              <w:rPr>
                <w:rFonts w:ascii="Times" w:hAnsi="Times"/>
                <w:sz w:val="28"/>
                <w:szCs w:val="28"/>
                <w:lang w:val="en-US" w:eastAsia="ru-RU"/>
              </w:rPr>
              <w:t xml:space="preserve"> ointment</w:t>
            </w:r>
          </w:p>
          <w:p w:rsidR="0005431D" w:rsidRPr="0005431D" w:rsidRDefault="0005431D" w:rsidP="0005431D">
            <w:pPr>
              <w:spacing w:after="0" w:line="240" w:lineRule="auto"/>
              <w:rPr>
                <w:rFonts w:ascii="Times New Roman" w:hAnsi="Times New Roman"/>
                <w:sz w:val="24"/>
                <w:szCs w:val="24"/>
                <w:lang w:val="en-US" w:eastAsia="ru-RU"/>
              </w:rPr>
            </w:pPr>
            <w:r w:rsidRPr="0005431D">
              <w:rPr>
                <w:rFonts w:ascii="Times" w:hAnsi="Times"/>
                <w:sz w:val="28"/>
                <w:szCs w:val="28"/>
                <w:lang w:val="en-US" w:eastAsia="ru-RU"/>
              </w:rPr>
              <w:t>on Vaseline</w:t>
            </w:r>
          </w:p>
        </w:tc>
        <w:tc>
          <w:tcPr>
            <w:tcW w:w="136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p>
        </w:tc>
        <w:tc>
          <w:tcPr>
            <w:tcW w:w="191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p>
        </w:tc>
        <w:tc>
          <w:tcPr>
            <w:tcW w:w="19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p>
        </w:tc>
      </w:tr>
      <w:tr w:rsidR="0005431D" w:rsidRPr="004A100A" w:rsidTr="00CD5252">
        <w:tc>
          <w:tcPr>
            <w:tcW w:w="58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r w:rsidRPr="0005431D">
              <w:rPr>
                <w:rFonts w:ascii="Times" w:hAnsi="Times"/>
                <w:sz w:val="28"/>
                <w:szCs w:val="28"/>
                <w:lang w:val="en-US" w:eastAsia="ru-RU"/>
              </w:rPr>
              <w:t>2</w:t>
            </w:r>
          </w:p>
        </w:tc>
        <w:tc>
          <w:tcPr>
            <w:tcW w:w="406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 xml:space="preserve">10% </w:t>
            </w:r>
            <w:r w:rsidRPr="0005431D">
              <w:rPr>
                <w:rFonts w:ascii="Times" w:hAnsi="Times"/>
                <w:color w:val="000000"/>
                <w:sz w:val="28"/>
                <w:szCs w:val="28"/>
                <w:lang w:val="en-US" w:eastAsia="ru-RU"/>
              </w:rPr>
              <w:t>streptocide</w:t>
            </w:r>
            <w:r w:rsidRPr="0005431D">
              <w:rPr>
                <w:rFonts w:ascii="Times" w:hAnsi="Times"/>
                <w:sz w:val="28"/>
                <w:szCs w:val="28"/>
                <w:lang w:val="en-US" w:eastAsia="ru-RU"/>
              </w:rPr>
              <w:t xml:space="preserve"> ointment</w:t>
            </w:r>
          </w:p>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on vaseline-lanolin basis</w:t>
            </w:r>
          </w:p>
        </w:tc>
        <w:tc>
          <w:tcPr>
            <w:tcW w:w="136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p>
        </w:tc>
        <w:tc>
          <w:tcPr>
            <w:tcW w:w="191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p>
        </w:tc>
        <w:tc>
          <w:tcPr>
            <w:tcW w:w="19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p>
        </w:tc>
      </w:tr>
      <w:tr w:rsidR="0005431D" w:rsidRPr="0005431D" w:rsidTr="00CD5252">
        <w:tc>
          <w:tcPr>
            <w:tcW w:w="58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r w:rsidRPr="0005431D">
              <w:rPr>
                <w:rFonts w:ascii="Times" w:hAnsi="Times"/>
                <w:sz w:val="28"/>
                <w:szCs w:val="28"/>
                <w:lang w:val="en-US" w:eastAsia="ru-RU"/>
              </w:rPr>
              <w:t>3</w:t>
            </w:r>
          </w:p>
        </w:tc>
        <w:tc>
          <w:tcPr>
            <w:tcW w:w="406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 xml:space="preserve">10% </w:t>
            </w:r>
            <w:r w:rsidRPr="0005431D">
              <w:rPr>
                <w:rFonts w:ascii="Times" w:hAnsi="Times"/>
                <w:color w:val="000000"/>
                <w:sz w:val="28"/>
                <w:szCs w:val="28"/>
                <w:lang w:val="en-US" w:eastAsia="ru-RU"/>
              </w:rPr>
              <w:t>streptocide</w:t>
            </w:r>
            <w:r w:rsidRPr="0005431D">
              <w:rPr>
                <w:rFonts w:ascii="Times" w:hAnsi="Times"/>
                <w:sz w:val="28"/>
                <w:szCs w:val="28"/>
                <w:lang w:val="en-US" w:eastAsia="ru-RU"/>
              </w:rPr>
              <w:t xml:space="preserve"> ointment</w:t>
            </w:r>
          </w:p>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on vaseline-lanolin basis</w:t>
            </w:r>
          </w:p>
          <w:p w:rsidR="0005431D" w:rsidRPr="0005431D" w:rsidRDefault="0005431D" w:rsidP="0005431D">
            <w:pPr>
              <w:spacing w:after="0" w:line="240" w:lineRule="auto"/>
              <w:rPr>
                <w:rFonts w:ascii="Times New Roman" w:hAnsi="Times New Roman"/>
                <w:sz w:val="24"/>
                <w:szCs w:val="24"/>
                <w:lang w:val="en-US" w:eastAsia="ru-RU"/>
              </w:rPr>
            </w:pPr>
            <w:r w:rsidRPr="0005431D">
              <w:rPr>
                <w:rFonts w:ascii="Times" w:hAnsi="Times"/>
                <w:sz w:val="28"/>
                <w:szCs w:val="28"/>
                <w:lang w:val="en-US" w:eastAsia="ru-RU"/>
              </w:rPr>
              <w:t>with dimethyl sulfoxide</w:t>
            </w:r>
          </w:p>
        </w:tc>
        <w:tc>
          <w:tcPr>
            <w:tcW w:w="136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p>
        </w:tc>
        <w:tc>
          <w:tcPr>
            <w:tcW w:w="191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p>
        </w:tc>
        <w:tc>
          <w:tcPr>
            <w:tcW w:w="19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p>
        </w:tc>
      </w:tr>
      <w:tr w:rsidR="0005431D" w:rsidRPr="004A100A" w:rsidTr="00CD5252">
        <w:tc>
          <w:tcPr>
            <w:tcW w:w="58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r w:rsidRPr="0005431D">
              <w:rPr>
                <w:rFonts w:ascii="Times" w:hAnsi="Times"/>
                <w:sz w:val="28"/>
                <w:szCs w:val="28"/>
                <w:lang w:val="en-US" w:eastAsia="ru-RU"/>
              </w:rPr>
              <w:t>4</w:t>
            </w:r>
          </w:p>
        </w:tc>
        <w:tc>
          <w:tcPr>
            <w:tcW w:w="406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 xml:space="preserve">10% </w:t>
            </w:r>
            <w:r w:rsidRPr="0005431D">
              <w:rPr>
                <w:rFonts w:ascii="Times" w:hAnsi="Times"/>
                <w:color w:val="000000"/>
                <w:sz w:val="28"/>
                <w:szCs w:val="28"/>
                <w:lang w:val="en-US" w:eastAsia="ru-RU"/>
              </w:rPr>
              <w:t>streptocide</w:t>
            </w:r>
            <w:r w:rsidRPr="0005431D">
              <w:rPr>
                <w:rFonts w:ascii="Times" w:hAnsi="Times"/>
                <w:sz w:val="28"/>
                <w:szCs w:val="28"/>
                <w:lang w:val="en-US" w:eastAsia="ru-RU"/>
              </w:rPr>
              <w:t xml:space="preserve"> ointment</w:t>
            </w:r>
          </w:p>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based on Kutumov</w:t>
            </w:r>
          </w:p>
        </w:tc>
        <w:tc>
          <w:tcPr>
            <w:tcW w:w="136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p>
        </w:tc>
        <w:tc>
          <w:tcPr>
            <w:tcW w:w="191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p>
        </w:tc>
        <w:tc>
          <w:tcPr>
            <w:tcW w:w="19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p>
        </w:tc>
      </w:tr>
      <w:tr w:rsidR="0005431D" w:rsidRPr="004A100A" w:rsidTr="00CD5252">
        <w:tc>
          <w:tcPr>
            <w:tcW w:w="58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r w:rsidRPr="0005431D">
              <w:rPr>
                <w:rFonts w:ascii="Times" w:hAnsi="Times"/>
                <w:sz w:val="28"/>
                <w:szCs w:val="28"/>
                <w:lang w:val="en-US" w:eastAsia="ru-RU"/>
              </w:rPr>
              <w:t>5</w:t>
            </w:r>
          </w:p>
        </w:tc>
        <w:tc>
          <w:tcPr>
            <w:tcW w:w="406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 xml:space="preserve">10% </w:t>
            </w:r>
            <w:r w:rsidRPr="0005431D">
              <w:rPr>
                <w:rFonts w:ascii="Times" w:hAnsi="Times"/>
                <w:color w:val="000000"/>
                <w:sz w:val="28"/>
                <w:szCs w:val="28"/>
                <w:lang w:val="en-US" w:eastAsia="ru-RU"/>
              </w:rPr>
              <w:t>streptocide</w:t>
            </w:r>
            <w:r w:rsidRPr="0005431D">
              <w:rPr>
                <w:rFonts w:ascii="Times" w:hAnsi="Times"/>
                <w:sz w:val="28"/>
                <w:szCs w:val="28"/>
                <w:lang w:val="en-US" w:eastAsia="ru-RU"/>
              </w:rPr>
              <w:t xml:space="preserve"> ointment</w:t>
            </w:r>
          </w:p>
          <w:p w:rsidR="0005431D" w:rsidRPr="0005431D" w:rsidRDefault="0005431D" w:rsidP="0005431D">
            <w:pPr>
              <w:spacing w:after="0" w:line="240" w:lineRule="auto"/>
              <w:rPr>
                <w:rFonts w:ascii="Times New Roman" w:hAnsi="Times New Roman"/>
                <w:sz w:val="24"/>
                <w:szCs w:val="24"/>
                <w:lang w:val="en-US" w:eastAsia="ru-RU"/>
              </w:rPr>
            </w:pPr>
            <w:r w:rsidRPr="0005431D">
              <w:rPr>
                <w:rFonts w:ascii="Times" w:hAnsi="Times"/>
                <w:sz w:val="28"/>
                <w:szCs w:val="28"/>
                <w:lang w:val="en-US" w:eastAsia="ru-RU"/>
              </w:rPr>
              <w:t>on a methylcellulose gel</w:t>
            </w:r>
          </w:p>
        </w:tc>
        <w:tc>
          <w:tcPr>
            <w:tcW w:w="136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p>
        </w:tc>
        <w:tc>
          <w:tcPr>
            <w:tcW w:w="191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p>
        </w:tc>
        <w:tc>
          <w:tcPr>
            <w:tcW w:w="19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p>
        </w:tc>
      </w:tr>
      <w:tr w:rsidR="0005431D" w:rsidRPr="004A100A" w:rsidTr="00CD5252">
        <w:tc>
          <w:tcPr>
            <w:tcW w:w="58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r w:rsidRPr="0005431D">
              <w:rPr>
                <w:rFonts w:ascii="Times" w:hAnsi="Times"/>
                <w:sz w:val="28"/>
                <w:szCs w:val="28"/>
                <w:lang w:val="en-US" w:eastAsia="ru-RU"/>
              </w:rPr>
              <w:t>6</w:t>
            </w:r>
          </w:p>
        </w:tc>
        <w:tc>
          <w:tcPr>
            <w:tcW w:w="406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 xml:space="preserve">10% </w:t>
            </w:r>
            <w:r w:rsidRPr="0005431D">
              <w:rPr>
                <w:rFonts w:ascii="Times" w:hAnsi="Times"/>
                <w:color w:val="000000"/>
                <w:sz w:val="28"/>
                <w:szCs w:val="28"/>
                <w:lang w:val="en-US" w:eastAsia="ru-RU"/>
              </w:rPr>
              <w:t>streptocide</w:t>
            </w:r>
            <w:r w:rsidRPr="0005431D">
              <w:rPr>
                <w:rFonts w:ascii="Times" w:hAnsi="Times"/>
                <w:sz w:val="28"/>
                <w:szCs w:val="28"/>
                <w:lang w:val="en-US" w:eastAsia="ru-RU"/>
              </w:rPr>
              <w:t xml:space="preserve"> ointment</w:t>
            </w:r>
          </w:p>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on a polyethylene oxide basis</w:t>
            </w:r>
          </w:p>
        </w:tc>
        <w:tc>
          <w:tcPr>
            <w:tcW w:w="136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p>
        </w:tc>
        <w:tc>
          <w:tcPr>
            <w:tcW w:w="191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p>
        </w:tc>
        <w:tc>
          <w:tcPr>
            <w:tcW w:w="19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p>
        </w:tc>
      </w:tr>
    </w:tbl>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w:hAnsi="Times"/>
          <w:color w:val="000000"/>
          <w:sz w:val="28"/>
          <w:szCs w:val="28"/>
          <w:lang w:val="en-US" w:eastAsia="ru-RU"/>
        </w:rPr>
        <w:t xml:space="preserve">Based on the obtained data, construct a graph showing the degree of release of the drug from ointments in the coordinates: the concentration of the substance (mg) on the y-axis, and on the abscissa - time ( </w:t>
      </w:r>
      <w:r w:rsidRPr="0005431D">
        <w:rPr>
          <w:rFonts w:ascii="Times" w:hAnsi="Times"/>
          <w:i/>
          <w:iCs/>
          <w:color w:val="000000"/>
          <w:sz w:val="28"/>
          <w:szCs w:val="28"/>
          <w:lang w:val="en-US" w:eastAsia="ru-RU"/>
        </w:rPr>
        <w:t xml:space="preserve">t </w:t>
      </w:r>
      <w:r w:rsidRPr="0005431D">
        <w:rPr>
          <w:rFonts w:ascii="Times" w:hAnsi="Times"/>
          <w:color w:val="000000"/>
          <w:sz w:val="28"/>
          <w:szCs w:val="28"/>
          <w:lang w:val="en-US" w:eastAsia="ru-RU"/>
        </w:rPr>
        <w:t>, h).</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w:hAnsi="Times"/>
          <w:color w:val="000000"/>
          <w:sz w:val="28"/>
          <w:szCs w:val="28"/>
          <w:lang w:val="en-US" w:eastAsia="ru-RU"/>
        </w:rPr>
        <w:t xml:space="preserve">The calculation of the amount of streptocide ( </w:t>
      </w:r>
      <w:r w:rsidRPr="0005431D">
        <w:rPr>
          <w:rFonts w:ascii="Times" w:hAnsi="Times"/>
          <w:i/>
          <w:iCs/>
          <w:color w:val="000000"/>
          <w:sz w:val="28"/>
          <w:szCs w:val="28"/>
          <w:lang w:val="en-US" w:eastAsia="ru-RU"/>
        </w:rPr>
        <w:t xml:space="preserve">X </w:t>
      </w:r>
      <w:r w:rsidRPr="0005431D">
        <w:rPr>
          <w:rFonts w:ascii="Times" w:hAnsi="Times"/>
          <w:color w:val="000000"/>
          <w:sz w:val="28"/>
          <w:szCs w:val="28"/>
          <w:lang w:val="en-US" w:eastAsia="ru-RU"/>
        </w:rPr>
        <w:t>, mg) released from the ointment for a certain period of time, is carried out according to the formula:</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w:hAnsi="Times" w:cs="Times"/>
          <w:noProof/>
          <w:color w:val="000000"/>
          <w:sz w:val="28"/>
          <w:szCs w:val="28"/>
          <w:lang w:eastAsia="ru-RU"/>
        </w:rPr>
        <w:drawing>
          <wp:inline distT="0" distB="0" distL="0" distR="0">
            <wp:extent cx="1529080" cy="514985"/>
            <wp:effectExtent l="0" t="0" r="0" b="0"/>
            <wp:docPr id="5"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Id1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1529080" cy="514985"/>
                    </a:xfrm>
                    <a:prstGeom prst="rect">
                      <a:avLst/>
                    </a:prstGeom>
                    <a:noFill/>
                    <a:ln>
                      <a:noFill/>
                    </a:ln>
                  </pic:spPr>
                </pic:pic>
              </a:graphicData>
            </a:graphic>
          </wp:inline>
        </w:drawing>
      </w:r>
    </w:p>
    <w:p w:rsidR="0005431D" w:rsidRPr="0005431D" w:rsidRDefault="0005431D" w:rsidP="0005431D">
      <w:pPr>
        <w:spacing w:after="0" w:line="240" w:lineRule="auto"/>
        <w:jc w:val="both"/>
        <w:rPr>
          <w:rFonts w:ascii="Times New Roman" w:hAnsi="Times New Roman"/>
          <w:color w:val="000000"/>
          <w:sz w:val="27"/>
          <w:szCs w:val="27"/>
          <w:lang w:val="en-US" w:eastAsia="ru-RU"/>
        </w:rPr>
      </w:pPr>
      <w:r w:rsidRPr="0005431D">
        <w:rPr>
          <w:rFonts w:ascii="Times" w:hAnsi="Times"/>
          <w:color w:val="000000"/>
          <w:sz w:val="28"/>
          <w:szCs w:val="28"/>
          <w:lang w:val="en-US" w:eastAsia="ru-RU"/>
        </w:rPr>
        <w:t xml:space="preserve">where </w:t>
      </w:r>
      <w:r w:rsidRPr="0005431D">
        <w:rPr>
          <w:rFonts w:ascii="Times" w:hAnsi="Times"/>
          <w:i/>
          <w:iCs/>
          <w:color w:val="000000"/>
          <w:sz w:val="28"/>
          <w:szCs w:val="28"/>
          <w:lang w:val="en-US" w:eastAsia="ru-RU"/>
        </w:rPr>
        <w:t xml:space="preserve">Сn </w:t>
      </w:r>
      <w:r w:rsidRPr="0005431D">
        <w:rPr>
          <w:rFonts w:ascii="Times" w:hAnsi="Times"/>
          <w:color w:val="000000"/>
          <w:sz w:val="28"/>
          <w:szCs w:val="28"/>
          <w:lang w:val="en-US" w:eastAsia="ru-RU"/>
        </w:rPr>
        <w:t>is the concentration of streptocide found according to the calibration graph (m kg / ml);</w:t>
      </w:r>
    </w:p>
    <w:p w:rsidR="0005431D" w:rsidRPr="0005431D" w:rsidRDefault="0005431D" w:rsidP="0005431D">
      <w:pPr>
        <w:spacing w:after="0" w:line="240" w:lineRule="auto"/>
        <w:ind w:firstLine="284"/>
        <w:jc w:val="both"/>
        <w:rPr>
          <w:rFonts w:ascii="Times New Roman" w:hAnsi="Times New Roman"/>
          <w:color w:val="000000"/>
          <w:sz w:val="27"/>
          <w:szCs w:val="27"/>
          <w:lang w:val="en-US" w:eastAsia="ru-RU"/>
        </w:rPr>
      </w:pPr>
      <w:r w:rsidRPr="0005431D">
        <w:rPr>
          <w:rFonts w:ascii="Times" w:hAnsi="Times"/>
          <w:i/>
          <w:iCs/>
          <w:color w:val="000000"/>
          <w:sz w:val="28"/>
          <w:szCs w:val="28"/>
          <w:lang w:val="en-US" w:eastAsia="ru-RU"/>
        </w:rPr>
        <w:t xml:space="preserve">V </w:t>
      </w:r>
      <w:r w:rsidRPr="0005431D">
        <w:rPr>
          <w:rFonts w:ascii="Times" w:hAnsi="Times"/>
          <w:color w:val="000000"/>
          <w:sz w:val="28"/>
          <w:szCs w:val="28"/>
          <w:lang w:val="en-US" w:eastAsia="ru-RU"/>
        </w:rPr>
        <w:t>is the volume of dialysate in the cell (ml);</w:t>
      </w:r>
    </w:p>
    <w:p w:rsidR="0005431D" w:rsidRPr="0005431D" w:rsidRDefault="0005431D" w:rsidP="0005431D">
      <w:pPr>
        <w:spacing w:after="0" w:line="240" w:lineRule="auto"/>
        <w:ind w:firstLine="284"/>
        <w:jc w:val="both"/>
        <w:rPr>
          <w:rFonts w:ascii="Times New Roman" w:hAnsi="Times New Roman"/>
          <w:color w:val="000000"/>
          <w:sz w:val="27"/>
          <w:szCs w:val="27"/>
          <w:lang w:val="en-US" w:eastAsia="ru-RU"/>
        </w:rPr>
      </w:pPr>
      <w:r w:rsidRPr="0005431D">
        <w:rPr>
          <w:rFonts w:ascii="Times" w:hAnsi="Times"/>
          <w:i/>
          <w:iCs/>
          <w:color w:val="000000"/>
          <w:sz w:val="28"/>
          <w:szCs w:val="28"/>
          <w:lang w:val="en-US" w:eastAsia="ru-RU"/>
        </w:rPr>
        <w:t xml:space="preserve">V </w:t>
      </w:r>
      <w:r w:rsidRPr="0005431D">
        <w:rPr>
          <w:rFonts w:ascii="Times" w:hAnsi="Times"/>
          <w:color w:val="000000"/>
          <w:sz w:val="28"/>
          <w:szCs w:val="28"/>
          <w:lang w:val="en-US" w:eastAsia="ru-RU"/>
        </w:rPr>
        <w:t>1- volume of dialysate selected for analysis (ml);</w:t>
      </w:r>
    </w:p>
    <w:p w:rsidR="0005431D" w:rsidRPr="0005431D" w:rsidRDefault="0005431D" w:rsidP="0005431D">
      <w:pPr>
        <w:spacing w:after="0" w:line="240" w:lineRule="auto"/>
        <w:ind w:firstLine="284"/>
        <w:jc w:val="both"/>
        <w:rPr>
          <w:rFonts w:ascii="Times New Roman" w:hAnsi="Times New Roman"/>
          <w:color w:val="000000"/>
          <w:sz w:val="27"/>
          <w:szCs w:val="27"/>
          <w:lang w:val="en-US" w:eastAsia="ru-RU"/>
        </w:rPr>
      </w:pPr>
      <w:r w:rsidRPr="0005431D">
        <w:rPr>
          <w:rFonts w:ascii="Times" w:hAnsi="Times"/>
          <w:i/>
          <w:iCs/>
          <w:color w:val="000000"/>
          <w:sz w:val="28"/>
          <w:szCs w:val="28"/>
          <w:lang w:val="en-US" w:eastAsia="ru-RU"/>
        </w:rPr>
        <w:t xml:space="preserve">Y </w:t>
      </w:r>
      <w:r w:rsidRPr="0005431D">
        <w:rPr>
          <w:rFonts w:ascii="Times" w:hAnsi="Times"/>
          <w:color w:val="000000"/>
          <w:sz w:val="28"/>
          <w:szCs w:val="28"/>
          <w:lang w:val="en-US" w:eastAsia="ru-RU"/>
        </w:rPr>
        <w:t>is the amount of streptocide contained in the previously selected dialysate (mg):</w:t>
      </w:r>
    </w:p>
    <w:p w:rsidR="0005431D" w:rsidRPr="0005431D" w:rsidRDefault="0005431D" w:rsidP="0005431D">
      <w:pPr>
        <w:spacing w:after="0" w:line="240" w:lineRule="auto"/>
        <w:jc w:val="both"/>
        <w:rPr>
          <w:rFonts w:ascii="Times New Roman" w:hAnsi="Times New Roman"/>
          <w:color w:val="000000"/>
          <w:sz w:val="27"/>
          <w:szCs w:val="27"/>
          <w:lang w:val="en-US" w:eastAsia="ru-RU"/>
        </w:rPr>
      </w:pPr>
      <w:r w:rsidRPr="0005431D">
        <w:rPr>
          <w:rFonts w:ascii="Times" w:hAnsi="Times" w:cs="Times"/>
          <w:noProof/>
          <w:color w:val="000000"/>
          <w:sz w:val="28"/>
          <w:szCs w:val="28"/>
          <w:lang w:eastAsia="ru-RU"/>
        </w:rPr>
        <w:drawing>
          <wp:inline distT="0" distB="0" distL="0" distR="0">
            <wp:extent cx="1636395" cy="1244600"/>
            <wp:effectExtent l="0" t="0" r="0" b="0"/>
            <wp:docPr id="6"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pic:cNvPicPr>
                      <a:picLocks noChangeAspect="1" noChangeArrowheads="1"/>
                    </pic:cNvPicPr>
                  </pic:nvPicPr>
                  <pic:blipFill>
                    <a:blip r:embed="rId1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1636395" cy="1244600"/>
                    </a:xfrm>
                    <a:prstGeom prst="rect">
                      <a:avLst/>
                    </a:prstGeom>
                    <a:noFill/>
                    <a:ln>
                      <a:noFill/>
                    </a:ln>
                  </pic:spPr>
                </pic:pic>
              </a:graphicData>
            </a:graphic>
          </wp:inline>
        </w:drawing>
      </w:r>
    </w:p>
    <w:p w:rsidR="0005431D" w:rsidRPr="0005431D" w:rsidRDefault="0005431D" w:rsidP="0005431D">
      <w:pPr>
        <w:spacing w:after="0" w:line="240" w:lineRule="auto"/>
        <w:jc w:val="center"/>
        <w:rPr>
          <w:rFonts w:ascii="Times New Roman" w:hAnsi="Times New Roman"/>
          <w:color w:val="000000"/>
          <w:sz w:val="27"/>
          <w:szCs w:val="27"/>
          <w:lang w:val="en-US" w:eastAsia="ru-RU"/>
        </w:rPr>
      </w:pPr>
      <w:r w:rsidRPr="0005431D">
        <w:rPr>
          <w:rFonts w:ascii="Times" w:hAnsi="Times"/>
          <w:b/>
          <w:bCs/>
          <w:color w:val="000000"/>
          <w:sz w:val="28"/>
          <w:szCs w:val="28"/>
          <w:lang w:val="en-US" w:eastAsia="ru-RU"/>
        </w:rPr>
        <w:t>Example of calculation</w:t>
      </w:r>
    </w:p>
    <w:p w:rsidR="0005431D" w:rsidRPr="0005431D" w:rsidRDefault="0005431D" w:rsidP="0005431D">
      <w:pPr>
        <w:spacing w:after="0" w:line="240" w:lineRule="auto"/>
        <w:jc w:val="both"/>
        <w:rPr>
          <w:rFonts w:ascii="Times New Roman" w:hAnsi="Times New Roman"/>
          <w:color w:val="000000"/>
          <w:sz w:val="27"/>
          <w:szCs w:val="27"/>
          <w:lang w:val="en-US" w:eastAsia="ru-RU"/>
        </w:rPr>
      </w:pPr>
      <w:r w:rsidRPr="0005431D">
        <w:rPr>
          <w:rFonts w:ascii="Times" w:hAnsi="Times"/>
          <w:i/>
          <w:iCs/>
          <w:color w:val="000000"/>
          <w:sz w:val="28"/>
          <w:szCs w:val="28"/>
          <w:lang w:val="en-US" w:eastAsia="ru-RU"/>
        </w:rPr>
        <w:t xml:space="preserve">Ointment № 1. </w:t>
      </w:r>
      <w:r w:rsidRPr="0005431D">
        <w:rPr>
          <w:rFonts w:ascii="Times" w:hAnsi="Times"/>
          <w:color w:val="000000"/>
          <w:sz w:val="28"/>
          <w:szCs w:val="28"/>
          <w:lang w:val="en-US" w:eastAsia="ru-RU"/>
        </w:rPr>
        <w:t>10% streptocidal ointment (on Vaseline).</w:t>
      </w:r>
    </w:p>
    <w:p w:rsidR="0005431D" w:rsidRPr="0005431D" w:rsidRDefault="0005431D" w:rsidP="0005431D">
      <w:pPr>
        <w:spacing w:after="0" w:line="240" w:lineRule="auto"/>
        <w:rPr>
          <w:rFonts w:ascii="Times New Roman" w:hAnsi="Times New Roman"/>
          <w:color w:val="000000"/>
          <w:sz w:val="27"/>
          <w:szCs w:val="27"/>
          <w:lang w:val="en-US" w:eastAsia="ru-RU"/>
        </w:rPr>
      </w:pPr>
      <w:r w:rsidRPr="0005431D">
        <w:rPr>
          <w:rFonts w:ascii="Times New Roman" w:hAnsi="Times New Roman"/>
          <w:noProof/>
          <w:color w:val="000000"/>
          <w:sz w:val="27"/>
          <w:szCs w:val="27"/>
          <w:lang w:eastAsia="ru-RU"/>
        </w:rPr>
        <w:drawing>
          <wp:inline distT="0" distB="0" distL="0" distR="0">
            <wp:extent cx="2789555" cy="468630"/>
            <wp:effectExtent l="0" t="0" r="0" b="0"/>
            <wp:docPr id="7"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2789555" cy="468630"/>
                    </a:xfrm>
                    <a:prstGeom prst="rect">
                      <a:avLst/>
                    </a:prstGeom>
                    <a:noFill/>
                    <a:ln>
                      <a:noFill/>
                    </a:ln>
                  </pic:spPr>
                </pic:pic>
              </a:graphicData>
            </a:graphic>
          </wp:inline>
        </w:drawing>
      </w:r>
    </w:p>
    <w:p w:rsidR="0005431D" w:rsidRPr="0005431D" w:rsidRDefault="0005431D" w:rsidP="0005431D">
      <w:pPr>
        <w:spacing w:after="0" w:line="240" w:lineRule="auto"/>
        <w:rPr>
          <w:rFonts w:ascii="Times New Roman" w:hAnsi="Times New Roman"/>
          <w:color w:val="000000"/>
          <w:sz w:val="27"/>
          <w:szCs w:val="27"/>
          <w:lang w:eastAsia="ru-RU"/>
        </w:rPr>
      </w:pPr>
      <w:r w:rsidRPr="0005431D">
        <w:rPr>
          <w:rFonts w:ascii="Times New Roman" w:hAnsi="Times New Roman"/>
          <w:noProof/>
          <w:color w:val="000000"/>
          <w:sz w:val="27"/>
          <w:szCs w:val="27"/>
          <w:lang w:eastAsia="ru-RU"/>
        </w:rPr>
        <w:drawing>
          <wp:inline distT="0" distB="0" distL="0" distR="0">
            <wp:extent cx="3089275" cy="522605"/>
            <wp:effectExtent l="0" t="0" r="0" b="0"/>
            <wp:docPr id="8"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Id1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3089275" cy="522605"/>
                    </a:xfrm>
                    <a:prstGeom prst="rect">
                      <a:avLst/>
                    </a:prstGeom>
                    <a:noFill/>
                    <a:ln>
                      <a:noFill/>
                    </a:ln>
                  </pic:spPr>
                </pic:pic>
              </a:graphicData>
            </a:graphic>
          </wp:inline>
        </w:drawing>
      </w:r>
    </w:p>
    <w:p w:rsidR="0005431D" w:rsidRPr="0005431D" w:rsidRDefault="0005431D" w:rsidP="0005431D">
      <w:pPr>
        <w:spacing w:after="0" w:line="240" w:lineRule="auto"/>
        <w:rPr>
          <w:rFonts w:ascii="Times New Roman" w:hAnsi="Times New Roman"/>
          <w:color w:val="000000"/>
          <w:sz w:val="27"/>
          <w:szCs w:val="27"/>
          <w:lang w:val="en-US" w:eastAsia="ru-RU"/>
        </w:rPr>
      </w:pPr>
      <w:r w:rsidRPr="0005431D">
        <w:rPr>
          <w:rFonts w:ascii="Times New Roman" w:hAnsi="Times New Roman"/>
          <w:noProof/>
          <w:color w:val="000000"/>
          <w:sz w:val="27"/>
          <w:szCs w:val="27"/>
          <w:lang w:eastAsia="ru-RU"/>
        </w:rPr>
        <w:drawing>
          <wp:inline distT="0" distB="0" distL="0" distR="0">
            <wp:extent cx="3634740" cy="522605"/>
            <wp:effectExtent l="0" t="0" r="0" b="0"/>
            <wp:docPr id="9"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1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3634740" cy="522605"/>
                    </a:xfrm>
                    <a:prstGeom prst="rect">
                      <a:avLst/>
                    </a:prstGeom>
                    <a:noFill/>
                    <a:ln>
                      <a:noFill/>
                    </a:ln>
                  </pic:spPr>
                </pic:pic>
              </a:graphicData>
            </a:graphic>
          </wp:inline>
        </w:drawing>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w:hAnsi="Times"/>
          <w:color w:val="000000"/>
          <w:sz w:val="28"/>
          <w:szCs w:val="28"/>
          <w:lang w:val="en-US" w:eastAsia="ru-RU"/>
        </w:rPr>
        <w:lastRenderedPageBreak/>
        <w:t>After completing the task, formulate conclusions about the influence of the nature of the ointment base on the process of releasing streptocide from ointments by dialysis, reflecting the importance of this method in the technology of ointments.</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w:hAnsi="Times"/>
          <w:b/>
          <w:bCs/>
          <w:color w:val="000000"/>
          <w:sz w:val="28"/>
          <w:szCs w:val="28"/>
          <w:lang w:val="en-US" w:eastAsia="ru-RU"/>
        </w:rPr>
        <w:t>Task № 3</w:t>
      </w:r>
    </w:p>
    <w:p w:rsidR="0005431D" w:rsidRPr="0005431D" w:rsidRDefault="0005431D" w:rsidP="0005431D">
      <w:pPr>
        <w:spacing w:after="0" w:line="240" w:lineRule="auto"/>
        <w:jc w:val="center"/>
        <w:rPr>
          <w:rFonts w:ascii="Times New Roman" w:hAnsi="Times New Roman"/>
          <w:color w:val="000000"/>
          <w:sz w:val="27"/>
          <w:szCs w:val="27"/>
          <w:lang w:val="en-US" w:eastAsia="ru-RU"/>
        </w:rPr>
      </w:pPr>
      <w:r w:rsidRPr="0005431D">
        <w:rPr>
          <w:rFonts w:ascii="Times" w:hAnsi="Times"/>
          <w:b/>
          <w:bCs/>
          <w:color w:val="000000"/>
          <w:sz w:val="28"/>
          <w:szCs w:val="28"/>
          <w:lang w:val="en-US" w:eastAsia="ru-RU"/>
        </w:rPr>
        <w:t>Methodical recommendations for the task</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w:hAnsi="Times"/>
          <w:color w:val="000000"/>
          <w:sz w:val="28"/>
          <w:szCs w:val="28"/>
          <w:lang w:val="en-US" w:eastAsia="ru-RU"/>
        </w:rPr>
        <w:t>The influence of excipients (nature of the ointment base) on the process of release and absorption kinetics of drugs can also be established in model experiments on animals. To determine the excipients for the absorption of streptocide can be used different types of dosage forms: ointments, suppositories, tablets, etc. The choice as the object of study of sulfonamide drug in this case is due to the simplicity of its determination in the blood of experimental animals. According to the principle of the described method, you can also use dosage forms containing other drugs. The number of animals and study factors may also vary. To simplify the experiment (for educational purposes only), you can limit yourself to one animal for each sample of the drug.</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w:hAnsi="Times"/>
          <w:b/>
          <w:bCs/>
          <w:i/>
          <w:iCs/>
          <w:color w:val="000000"/>
          <w:sz w:val="28"/>
          <w:szCs w:val="28"/>
          <w:lang w:val="en-US" w:eastAsia="ru-RU"/>
        </w:rPr>
        <w:t xml:space="preserve">The object of the study </w:t>
      </w:r>
      <w:r w:rsidRPr="0005431D">
        <w:rPr>
          <w:rFonts w:ascii="Times" w:hAnsi="Times"/>
          <w:color w:val="000000"/>
          <w:sz w:val="28"/>
          <w:szCs w:val="28"/>
          <w:lang w:val="en-US" w:eastAsia="ru-RU"/>
        </w:rPr>
        <w:t>are 10% streptocidal ointments prepared using different bases.</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w:hAnsi="Times"/>
          <w:color w:val="000000"/>
          <w:sz w:val="28"/>
          <w:szCs w:val="28"/>
          <w:lang w:val="en-US" w:eastAsia="ru-RU"/>
        </w:rPr>
        <w:t>Before performing the task, get acquainted with the algorithm of experimental work for task № 3 (Appendix 3).</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w:hAnsi="Times"/>
          <w:color w:val="000000"/>
          <w:sz w:val="28"/>
          <w:szCs w:val="28"/>
          <w:lang w:val="en-US" w:eastAsia="ru-RU"/>
        </w:rPr>
        <w:t>The experiment is performed on two rabbits of the chinchilla breed of approximately the same weight and age. Animals are pre-weighed and the data recorded in a diary.</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w:hAnsi="Times"/>
          <w:color w:val="000000"/>
          <w:sz w:val="28"/>
          <w:szCs w:val="28"/>
          <w:lang w:val="en-US" w:eastAsia="ru-RU"/>
        </w:rPr>
        <w:t>The animal on the freed from the fur area of ​​skin measuring 5 × 5 cm in the back of the back is applied ointment at the rate of 0.5 g / kg. The ointment is rubbed with a glass shelf or plastic spatula. Blood sampling is performed after applying the ointment in 0.5; 1; 1.5 years.</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w:hAnsi="Times"/>
          <w:color w:val="000000"/>
          <w:sz w:val="28"/>
          <w:szCs w:val="28"/>
          <w:lang w:val="en-US" w:eastAsia="ru-RU"/>
        </w:rPr>
        <w:t>The method is based on obtaining a colored compound by combining diazotized sulfonamide with resorcinol.</w:t>
      </w:r>
    </w:p>
    <w:p w:rsidR="0005431D" w:rsidRPr="0005431D" w:rsidRDefault="0005431D" w:rsidP="0005431D">
      <w:pPr>
        <w:spacing w:after="0" w:line="240" w:lineRule="auto"/>
        <w:jc w:val="center"/>
        <w:rPr>
          <w:rFonts w:ascii="Times New Roman" w:hAnsi="Times New Roman"/>
          <w:color w:val="000000"/>
          <w:sz w:val="27"/>
          <w:szCs w:val="27"/>
          <w:lang w:val="en-US" w:eastAsia="ru-RU"/>
        </w:rPr>
      </w:pPr>
      <w:r w:rsidRPr="0005431D">
        <w:rPr>
          <w:rFonts w:ascii="Times" w:hAnsi="Times"/>
          <w:b/>
          <w:bCs/>
          <w:color w:val="000000"/>
          <w:sz w:val="28"/>
          <w:szCs w:val="28"/>
          <w:lang w:val="en-US" w:eastAsia="ru-RU"/>
        </w:rPr>
        <w:t>Construction of the calibration schedule</w:t>
      </w:r>
    </w:p>
    <w:p w:rsidR="0005431D" w:rsidRPr="0005431D" w:rsidRDefault="0005431D" w:rsidP="0005431D">
      <w:pPr>
        <w:spacing w:after="0" w:line="240" w:lineRule="auto"/>
        <w:ind w:firstLine="567"/>
        <w:jc w:val="both"/>
        <w:rPr>
          <w:rFonts w:ascii="Times" w:hAnsi="Times"/>
          <w:color w:val="000000"/>
          <w:sz w:val="28"/>
          <w:szCs w:val="28"/>
          <w:lang w:val="en-US" w:eastAsia="ru-RU"/>
        </w:rPr>
      </w:pPr>
      <w:r w:rsidRPr="0005431D">
        <w:rPr>
          <w:rFonts w:ascii="Times" w:hAnsi="Times"/>
          <w:color w:val="000000"/>
          <w:sz w:val="28"/>
          <w:szCs w:val="28"/>
          <w:lang w:val="en-US" w:eastAsia="ru-RU"/>
        </w:rPr>
        <w:t xml:space="preserve">0.03 g (exact portion) of streptocide is quantitatively transferred to a dry volumetric flask of 200 ml, dissolved in frequent purified water and adjusted to the mark. 1 ml of solution A contains 150 </w:t>
      </w:r>
      <w:r w:rsidRPr="0005431D">
        <w:rPr>
          <w:rFonts w:ascii="Times Greek" w:hAnsi="Times Greek"/>
          <w:color w:val="000000"/>
          <w:sz w:val="28"/>
          <w:szCs w:val="28"/>
          <w:lang w:val="en-US" w:eastAsia="ru-RU"/>
        </w:rPr>
        <w:t>μ</w:t>
      </w:r>
      <w:r w:rsidRPr="0005431D">
        <w:rPr>
          <w:rFonts w:ascii="Times" w:hAnsi="Times"/>
          <w:color w:val="000000"/>
          <w:sz w:val="28"/>
          <w:szCs w:val="28"/>
          <w:lang w:val="en-US" w:eastAsia="ru-RU"/>
        </w:rPr>
        <w:t>g of streptocide. From the initial solution A prepare a working solution B. To do this, 10 ml of solution A is made in a volumetric flask per 100 ml and add water.</w:t>
      </w:r>
    </w:p>
    <w:p w:rsidR="00C80C1F" w:rsidRDefault="00C80C1F">
      <w:pPr>
        <w:rPr>
          <w:rFonts w:ascii="Times" w:hAnsi="Times"/>
          <w:color w:val="000000"/>
          <w:sz w:val="28"/>
          <w:szCs w:val="28"/>
          <w:lang w:val="en-US" w:eastAsia="ru-RU"/>
        </w:rPr>
      </w:pPr>
      <w:r>
        <w:rPr>
          <w:rFonts w:ascii="Times" w:hAnsi="Times"/>
          <w:color w:val="000000"/>
          <w:sz w:val="28"/>
          <w:szCs w:val="28"/>
          <w:lang w:val="en-US" w:eastAsia="ru-RU"/>
        </w:rPr>
        <w:br w:type="page"/>
      </w:r>
    </w:p>
    <w:p w:rsidR="0005431D" w:rsidRPr="0005431D" w:rsidRDefault="0005431D" w:rsidP="0005431D">
      <w:pPr>
        <w:spacing w:after="0" w:line="240" w:lineRule="auto"/>
        <w:jc w:val="right"/>
        <w:rPr>
          <w:rFonts w:ascii="Times" w:hAnsi="Times"/>
          <w:i/>
          <w:iCs/>
          <w:color w:val="000000"/>
          <w:sz w:val="28"/>
          <w:szCs w:val="28"/>
          <w:lang w:val="en-US" w:eastAsia="ru-RU"/>
        </w:rPr>
      </w:pPr>
      <w:r w:rsidRPr="0005431D">
        <w:rPr>
          <w:rFonts w:ascii="Times" w:hAnsi="Times"/>
          <w:i/>
          <w:iCs/>
          <w:color w:val="000000"/>
          <w:sz w:val="28"/>
          <w:szCs w:val="28"/>
          <w:lang w:val="en-US" w:eastAsia="ru-RU"/>
        </w:rPr>
        <w:lastRenderedPageBreak/>
        <w:t>Annex 3</w:t>
      </w:r>
    </w:p>
    <w:p w:rsidR="0005431D" w:rsidRPr="0005431D" w:rsidRDefault="0005431D" w:rsidP="0005431D">
      <w:pPr>
        <w:spacing w:after="0" w:line="240" w:lineRule="auto"/>
        <w:jc w:val="center"/>
        <w:rPr>
          <w:rFonts w:ascii="Times New Roman" w:hAnsi="Times New Roman"/>
          <w:color w:val="000000"/>
          <w:sz w:val="27"/>
          <w:szCs w:val="27"/>
          <w:lang w:val="en-US" w:eastAsia="ru-RU"/>
        </w:rPr>
      </w:pPr>
      <w:r w:rsidRPr="0005431D">
        <w:rPr>
          <w:rFonts w:ascii="Times" w:hAnsi="Times"/>
          <w:b/>
          <w:bCs/>
          <w:color w:val="000000"/>
          <w:sz w:val="28"/>
          <w:szCs w:val="28"/>
          <w:lang w:val="en-US" w:eastAsia="ru-RU"/>
        </w:rPr>
        <w:t>ALGORITHM OF EXPERIMENTAL WORK ON DETERMINATION OF THE INFLUENCE OF NATURE OF OINTMENT BASES ON THE SPEED OF SUCTION OF STREPTOCIDES FROM OINTMENTS IN ANIMAL BLOOD</w:t>
      </w:r>
    </w:p>
    <w:p w:rsidR="0005431D" w:rsidRPr="0005431D" w:rsidRDefault="00247656" w:rsidP="0005431D">
      <w:pPr>
        <w:spacing w:after="0" w:line="240" w:lineRule="auto"/>
        <w:jc w:val="center"/>
        <w:rPr>
          <w:rFonts w:ascii="Times" w:hAnsi="Times"/>
          <w:i/>
          <w:iCs/>
          <w:color w:val="000000"/>
          <w:sz w:val="28"/>
          <w:szCs w:val="28"/>
          <w:lang w:val="en-US" w:eastAsia="ru-RU"/>
        </w:rPr>
      </w:pPr>
      <w:r w:rsidRPr="00247656">
        <w:rPr>
          <w:noProof/>
          <w:lang w:eastAsia="ru-RU"/>
        </w:rPr>
        <w:pict>
          <v:group id="Группа 65" o:spid="_x0000_s1060" style="position:absolute;left:0;text-align:left;margin-left:-12.65pt;margin-top:.85pt;width:468.35pt;height:431.4pt;z-index:251659264" coordsize="60731,485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">
            <v:shape id="Надпись 42" o:spid="_x0000_s1061" type="#_x0000_t202" style="position:absolute;left:13868;top:15697;width:35814;height:373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" strokeweight=".5pt">
              <v:textbox>
                <w:txbxContent>
                  <w:p w:rsidR="00CD5252" w:rsidRPr="00463B39" w:rsidRDefault="00CD5252" w:rsidP="0005431D">
                    <w:pPr>
                      <w:jc w:val="center"/>
                      <w:rPr>
                        <w:sz w:val="24"/>
                        <w:szCs w:val="24"/>
                        <w:lang w:val="uk-UA"/>
                      </w:rPr>
                    </w:pPr>
                    <w:r w:rsidRPr="00321945">
                      <w:rPr>
                        <w:rFonts w:ascii="Times" w:hAnsi="Times" w:cs="Times"/>
                        <w:color w:val="000000"/>
                        <w:sz w:val="24"/>
                        <w:szCs w:val="24"/>
                        <w:lang w:val="uk-UA"/>
                      </w:rPr>
                      <w:t>Applying ointments on the skin of animals</w:t>
                    </w:r>
                  </w:p>
                </w:txbxContent>
              </v:textbox>
            </v:shape>
            <v:shape id="Надпись 44" o:spid="_x0000_s1062" type="#_x0000_t202" style="position:absolute;left:9677;top:20955;width:45415;height:464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" strokeweight=".5pt">
              <v:textbox>
                <w:txbxContent>
                  <w:p w:rsidR="00CD5252" w:rsidRPr="00321945" w:rsidRDefault="00CD5252" w:rsidP="0005431D">
                    <w:pPr>
                      <w:spacing w:after="0" w:line="240" w:lineRule="auto"/>
                      <w:jc w:val="center"/>
                      <w:rPr>
                        <w:rFonts w:ascii="Times" w:hAnsi="Times" w:cs="Times"/>
                        <w:color w:val="000000"/>
                        <w:sz w:val="24"/>
                        <w:szCs w:val="24"/>
                        <w:lang w:val="uk-UA"/>
                      </w:rPr>
                    </w:pPr>
                    <w:r w:rsidRPr="00321945">
                      <w:rPr>
                        <w:rFonts w:ascii="Times" w:hAnsi="Times" w:cs="Times"/>
                        <w:color w:val="000000"/>
                        <w:sz w:val="24"/>
                        <w:szCs w:val="24"/>
                        <w:lang w:val="uk-UA"/>
                      </w:rPr>
                      <w:t>Filling of receptor cells of dialyzers with isotonic</w:t>
                    </w:r>
                  </w:p>
                  <w:p w:rsidR="00CD5252" w:rsidRPr="00483D16" w:rsidRDefault="00CD5252" w:rsidP="0005431D">
                    <w:pPr>
                      <w:spacing w:after="0" w:line="240" w:lineRule="auto"/>
                      <w:jc w:val="center"/>
                      <w:rPr>
                        <w:sz w:val="24"/>
                        <w:szCs w:val="24"/>
                        <w:lang w:val="uk-UA"/>
                      </w:rPr>
                    </w:pPr>
                    <w:r w:rsidRPr="00321945">
                      <w:rPr>
                        <w:rFonts w:ascii="Times" w:hAnsi="Times" w:cs="Times"/>
                        <w:color w:val="000000"/>
                        <w:sz w:val="24"/>
                        <w:szCs w:val="24"/>
                        <w:lang w:val="uk-UA"/>
                      </w:rPr>
                      <w:t>sodium chloride solution</w:t>
                    </w:r>
                  </w:p>
                </w:txbxContent>
              </v:textbox>
            </v:shape>
            <v:shape id="Надпись 45" o:spid="_x0000_s1063" type="#_x0000_t202" style="position:absolute;left:8991;top:27127;width:46025;height:586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" strokeweight=".5pt">
              <v:textbox>
                <w:txbxContent>
                  <w:p w:rsidR="00CD5252" w:rsidRPr="00463B39" w:rsidRDefault="00CD5252" w:rsidP="0005431D">
                    <w:pPr>
                      <w:jc w:val="center"/>
                      <w:rPr>
                        <w:sz w:val="24"/>
                        <w:szCs w:val="24"/>
                        <w:lang w:val="uk-UA"/>
                      </w:rPr>
                    </w:pPr>
                    <w:r w:rsidRPr="00321945">
                      <w:rPr>
                        <w:rFonts w:ascii="Times" w:hAnsi="Times" w:cs="Times"/>
                        <w:color w:val="000000"/>
                        <w:sz w:val="24"/>
                        <w:szCs w:val="24"/>
                        <w:lang w:val="uk-UA"/>
                      </w:rPr>
                      <w:t>Blood sampling from the ear vein of rabbits in 0.5; 1; 1.5 hours from the start of the experiment</w:t>
                    </w:r>
                  </w:p>
                </w:txbxContent>
              </v:textbox>
            </v:shape>
            <v:shape id="Надпись 48" o:spid="_x0000_s1064" type="#_x0000_t202" style="position:absolute;left:10820;top:34518;width:41986;height:373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" strokeweight=".5pt">
              <v:textbox>
                <w:txbxContent>
                  <w:p w:rsidR="00CD5252" w:rsidRPr="00463B39" w:rsidRDefault="00CD5252" w:rsidP="0005431D">
                    <w:pPr>
                      <w:spacing w:after="0" w:line="240" w:lineRule="auto"/>
                      <w:jc w:val="center"/>
                      <w:rPr>
                        <w:sz w:val="24"/>
                        <w:szCs w:val="24"/>
                        <w:lang w:val="uk-UA"/>
                      </w:rPr>
                    </w:pPr>
                    <w:r w:rsidRPr="00321945">
                      <w:rPr>
                        <w:rFonts w:ascii="Times" w:hAnsi="Times" w:cs="Times"/>
                        <w:color w:val="000000"/>
                        <w:sz w:val="24"/>
                        <w:szCs w:val="24"/>
                        <w:lang w:val="uk-UA"/>
                      </w:rPr>
                      <w:t>Determination of the concentration of streptocide in the blood of animals</w:t>
                    </w:r>
                  </w:p>
                </w:txbxContent>
              </v:textbox>
            </v:shape>
            <v:shape id="Надпись 50" o:spid="_x0000_s1065" type="#_x0000_t202" style="position:absolute;left:13335;top:39700;width:36499;height:464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" strokeweight=".5pt">
              <v:textbox>
                <w:txbxContent>
                  <w:p w:rsidR="00CD5252" w:rsidRPr="00463B39" w:rsidRDefault="00CD5252" w:rsidP="0005431D">
                    <w:pPr>
                      <w:jc w:val="center"/>
                      <w:rPr>
                        <w:sz w:val="24"/>
                        <w:szCs w:val="24"/>
                        <w:lang w:val="uk-UA"/>
                      </w:rPr>
                    </w:pPr>
                    <w:r w:rsidRPr="00321945">
                      <w:rPr>
                        <w:rFonts w:ascii="Times" w:hAnsi="Times" w:cs="Times"/>
                        <w:color w:val="000000"/>
                        <w:sz w:val="24"/>
                        <w:szCs w:val="24"/>
                        <w:lang w:val="uk-UA"/>
                      </w:rPr>
                      <w:t>Construction of curves of kinetics of absorption of streptocide into blood from ointments</w:t>
                    </w:r>
                  </w:p>
                </w:txbxContent>
              </v:textbox>
            </v:shape>
            <v:shape id="Надпись 52" o:spid="_x0000_s1066" type="#_x0000_t202" style="position:absolute;left:13563;top:45872;width:36500;height:266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" strokeweight=".5pt">
              <v:textbox>
                <w:txbxContent>
                  <w:p w:rsidR="00CD5252" w:rsidRPr="00483D16" w:rsidRDefault="00CD5252" w:rsidP="0005431D">
                    <w:pPr>
                      <w:jc w:val="center"/>
                      <w:rPr>
                        <w:lang w:val="uk-UA"/>
                      </w:rPr>
                    </w:pPr>
                    <w:r w:rsidRPr="00321945">
                      <w:rPr>
                        <w:rFonts w:ascii="Times" w:hAnsi="Times" w:cs="Times"/>
                        <w:color w:val="000000"/>
                        <w:sz w:val="24"/>
                        <w:szCs w:val="24"/>
                        <w:lang w:val="uk-UA"/>
                      </w:rPr>
                      <w:t>Conclusions</w:t>
                    </w:r>
                  </w:p>
                </w:txbxContent>
              </v:textbox>
            </v:shape>
            <v:group id="Группа 63" o:spid="_x0000_s1067" style="position:absolute;width:60731;height:45872" coordsize="60731,458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">
              <v:shape id="Надпись 40" o:spid="_x0000_s1068" type="#_x0000_t202" style="position:absolute;left:2667;width:18973;height:2819;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" strokeweight=".5pt">
                <v:textbox>
                  <w:txbxContent>
                    <w:p w:rsidR="00CD5252" w:rsidRPr="00483D16" w:rsidRDefault="00CD5252" w:rsidP="0005431D">
                      <w:pPr>
                        <w:jc w:val="center"/>
                        <w:rPr>
                          <w:sz w:val="24"/>
                          <w:szCs w:val="24"/>
                          <w:lang w:val="uk-UA"/>
                        </w:rPr>
                      </w:pPr>
                      <w:r w:rsidRPr="00321945">
                        <w:rPr>
                          <w:rFonts w:ascii="Times" w:hAnsi="Times" w:cs="Times"/>
                          <w:color w:val="000000"/>
                          <w:sz w:val="24"/>
                          <w:szCs w:val="24"/>
                          <w:lang w:val="uk-UA"/>
                        </w:rPr>
                        <w:t>Animals - 2 heads</w:t>
                      </w:r>
                    </w:p>
                  </w:txbxContent>
                </v:textbox>
              </v:shape>
              <v:shape id="Надпись 37" o:spid="_x0000_s1069" type="#_x0000_t202" style="position:absolute;left:38328;top:6553;width:22403;height:4191;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" strokeweight=".5pt">
                <v:textbox>
                  <w:txbxContent>
                    <w:p w:rsidR="00CD5252" w:rsidRDefault="00CD5252" w:rsidP="0005431D">
                      <w:r w:rsidRPr="00321945">
                        <w:rPr>
                          <w:rFonts w:ascii="Times" w:hAnsi="Times" w:cs="Times"/>
                          <w:color w:val="000000"/>
                          <w:sz w:val="24"/>
                          <w:szCs w:val="24"/>
                          <w:lang w:val="uk-UA"/>
                        </w:rPr>
                        <w:t>Ointments streptocidal 10% № 1-6</w:t>
                      </w:r>
                    </w:p>
                  </w:txbxContent>
                </v:textbox>
              </v:shape>
              <v:shape id="Надпись 54" o:spid="_x0000_s1070" type="#_x0000_t202" style="position:absolute;left:762;top:4495;width:22707;height:282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" strokeweight=".5pt">
                <v:textbox>
                  <w:txbxContent>
                    <w:p w:rsidR="00CD5252" w:rsidRPr="00483D16" w:rsidRDefault="00CD5252" w:rsidP="0005431D">
                      <w:pPr>
                        <w:jc w:val="center"/>
                        <w:rPr>
                          <w:sz w:val="24"/>
                          <w:szCs w:val="24"/>
                          <w:lang w:val="uk-UA"/>
                        </w:rPr>
                      </w:pPr>
                      <w:r w:rsidRPr="00321945">
                        <w:rPr>
                          <w:rFonts w:ascii="Times" w:hAnsi="Times" w:cs="Times"/>
                          <w:color w:val="000000"/>
                          <w:sz w:val="24"/>
                          <w:szCs w:val="24"/>
                          <w:lang w:val="uk-UA"/>
                        </w:rPr>
                        <w:t>Weighing animals</w:t>
                      </w:r>
                    </w:p>
                  </w:txbxContent>
                </v:textbox>
              </v:shape>
              <v:shape id="Надпись 55" o:spid="_x0000_s1071" type="#_x0000_t202" style="position:absolute;top:8686;width:23926;height:434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" strokeweight=".5pt">
                <v:textbox>
                  <w:txbxContent>
                    <w:p w:rsidR="00CD5252" w:rsidRPr="00AC721F" w:rsidRDefault="00CD5252" w:rsidP="0005431D">
                      <w:pPr>
                        <w:rPr>
                          <w:sz w:val="24"/>
                          <w:szCs w:val="24"/>
                          <w:lang w:val="uk-UA"/>
                        </w:rPr>
                      </w:pPr>
                      <w:r w:rsidRPr="00321945">
                        <w:rPr>
                          <w:rFonts w:ascii="Times" w:hAnsi="Times" w:cs="Times"/>
                          <w:color w:val="000000"/>
                          <w:sz w:val="24"/>
                          <w:szCs w:val="24"/>
                          <w:lang w:val="uk-UA"/>
                        </w:rPr>
                        <w:t>Relief from the hair area of the skin in the lower back</w:t>
                      </w:r>
                    </w:p>
                  </w:txbxContent>
                </v:textbox>
              </v:shape>
              <v:group id="Группа 62" o:spid="_x0000_s1072" style="position:absolute;left:11658;top:2895;width:38024;height:42977" coordsize="38023,429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">
                <v:shape id="Соединительная линия уступом 39" o:spid="_x0000_s1073" type="#_x0000_t34" style="position:absolute;left:76;top:9829;width:37947;height:1372;visibility:visibl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" adj="-86"/>
                <v:line id="Прямая соединительная линия 38" o:spid="_x0000_s1074" style="position:absolute;flip:y;visibility:visible" from="37947,7924" to="37947,112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"/>
                <v:shape id="Прямая со стрелкой 43" o:spid="_x0000_s1075" type="#_x0000_t32" style="position:absolute;left:19964;top:16535;width:0;height:1524;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">
                  <v:stroke endarrow="block"/>
                </v:shape>
                <v:shape id="Прямая со стрелкой 46" o:spid="_x0000_s1076" type="#_x0000_t32" style="position:absolute;left:19964;top:22707;width:0;height:1524;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">
                  <v:stroke endarrow="block"/>
                </v:shape>
                <v:shape id="Прямая со стрелкой 47" o:spid="_x0000_s1077" type="#_x0000_t32" style="position:absolute;left:19964;top:30099;width:0;height:1524;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">
                  <v:stroke endarrow="block"/>
                </v:shape>
                <v:shape id="Прямая со стрелкой 49" o:spid="_x0000_s1078" type="#_x0000_t32" style="position:absolute;left:19964;top:35356;width:0;height:1524;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">
                  <v:stroke endarrow="block"/>
                </v:shape>
                <v:shape id="Прямая со стрелкой 51" o:spid="_x0000_s1079" type="#_x0000_t32" style="position:absolute;left:19964;top:41452;width:0;height:1524;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">
                  <v:stroke endarrow="block"/>
                </v:shape>
                <v:shape id="Прямая со стрелкой 58" o:spid="_x0000_s1080" type="#_x0000_t32" style="position:absolute;width:0;height:1524;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">
                  <v:stroke endarrow="block"/>
                </v:shape>
                <v:shape id="Прямая со стрелкой 59" o:spid="_x0000_s1081" type="#_x0000_t32" style="position:absolute;top:4343;width:0;height:1524;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">
                  <v:stroke endarrow="block"/>
                </v:shape>
                <v:shape id="Прямая со стрелкой 60" o:spid="_x0000_s1082" type="#_x0000_t32" style="position:absolute;left:19964;top:11201;width:0;height:1524;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">
                  <v:stroke endarrow="block"/>
                </v:shape>
              </v:group>
            </v:group>
          </v:group>
        </w:pict>
      </w:r>
    </w:p>
    <w:p w:rsidR="0005431D" w:rsidRPr="0005431D" w:rsidRDefault="0005431D" w:rsidP="0005431D">
      <w:pPr>
        <w:spacing w:after="0" w:line="240" w:lineRule="auto"/>
        <w:jc w:val="center"/>
        <w:rPr>
          <w:rFonts w:ascii="Times New Roman" w:hAnsi="Times New Roman"/>
          <w:color w:val="000000"/>
          <w:sz w:val="27"/>
          <w:szCs w:val="27"/>
          <w:lang w:val="en-US" w:eastAsia="ru-RU"/>
        </w:rPr>
      </w:pPr>
      <w:r w:rsidRPr="0005431D">
        <w:rPr>
          <w:rFonts w:ascii="Times New Roman" w:hAnsi="Times New Roman"/>
          <w:noProof/>
          <w:color w:val="000000"/>
          <w:sz w:val="27"/>
          <w:szCs w:val="27"/>
          <w:lang w:eastAsia="ru-RU"/>
        </w:rPr>
        <w:drawing>
          <wp:inline distT="0" distB="0" distL="0" distR="0">
            <wp:extent cx="5872380" cy="4671060"/>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874878" cy="4673047"/>
                    </a:xfrm>
                    <a:prstGeom prst="rect">
                      <a:avLst/>
                    </a:prstGeom>
                    <a:noFill/>
                    <a:ln>
                      <a:noFill/>
                    </a:ln>
                  </pic:spPr>
                </pic:pic>
              </a:graphicData>
            </a:graphic>
          </wp:inline>
        </w:drawing>
      </w:r>
    </w:p>
    <w:p w:rsidR="0005431D" w:rsidRPr="0005431D" w:rsidRDefault="0005431D" w:rsidP="0005431D">
      <w:pPr>
        <w:spacing w:after="0" w:line="240" w:lineRule="auto"/>
        <w:ind w:firstLine="567"/>
        <w:jc w:val="center"/>
        <w:rPr>
          <w:rFonts w:ascii="Times New Roman" w:hAnsi="Times New Roman"/>
          <w:color w:val="000000"/>
          <w:sz w:val="27"/>
          <w:szCs w:val="27"/>
          <w:lang w:val="en-US" w:eastAsia="ru-RU"/>
        </w:rPr>
      </w:pPr>
    </w:p>
    <w:p w:rsidR="00C80C1F" w:rsidRDefault="00C80C1F" w:rsidP="0005431D">
      <w:pPr>
        <w:spacing w:after="0" w:line="240" w:lineRule="auto"/>
        <w:jc w:val="both"/>
        <w:rPr>
          <w:rFonts w:ascii="Times" w:hAnsi="Times"/>
          <w:color w:val="000000"/>
          <w:sz w:val="28"/>
          <w:szCs w:val="28"/>
          <w:lang w:val="en-US" w:eastAsia="ru-RU"/>
        </w:rPr>
      </w:pPr>
    </w:p>
    <w:p w:rsidR="00C80C1F" w:rsidRDefault="00C80C1F" w:rsidP="0005431D">
      <w:pPr>
        <w:spacing w:after="0" w:line="240" w:lineRule="auto"/>
        <w:jc w:val="both"/>
        <w:rPr>
          <w:rFonts w:ascii="Times" w:hAnsi="Times"/>
          <w:color w:val="000000"/>
          <w:sz w:val="28"/>
          <w:szCs w:val="28"/>
          <w:lang w:val="en-US" w:eastAsia="ru-RU"/>
        </w:rPr>
      </w:pPr>
    </w:p>
    <w:p w:rsidR="00C80C1F" w:rsidRDefault="00C80C1F" w:rsidP="0005431D">
      <w:pPr>
        <w:spacing w:after="0" w:line="240" w:lineRule="auto"/>
        <w:jc w:val="both"/>
        <w:rPr>
          <w:rFonts w:ascii="Times" w:hAnsi="Times"/>
          <w:color w:val="000000"/>
          <w:sz w:val="28"/>
          <w:szCs w:val="28"/>
          <w:lang w:val="en-US" w:eastAsia="ru-RU"/>
        </w:rPr>
      </w:pPr>
    </w:p>
    <w:p w:rsidR="0005431D" w:rsidRPr="0005431D" w:rsidRDefault="0005431D" w:rsidP="0005431D">
      <w:pPr>
        <w:spacing w:after="0" w:line="240" w:lineRule="auto"/>
        <w:jc w:val="both"/>
        <w:rPr>
          <w:rFonts w:ascii="Times New Roman" w:hAnsi="Times New Roman"/>
          <w:color w:val="000000"/>
          <w:sz w:val="27"/>
          <w:szCs w:val="27"/>
          <w:lang w:val="en-US" w:eastAsia="ru-RU"/>
        </w:rPr>
      </w:pPr>
      <w:r w:rsidRPr="0005431D">
        <w:rPr>
          <w:rFonts w:ascii="Times" w:hAnsi="Times"/>
          <w:color w:val="000000"/>
          <w:sz w:val="28"/>
          <w:szCs w:val="28"/>
          <w:lang w:val="en-US" w:eastAsia="ru-RU"/>
        </w:rPr>
        <w:t xml:space="preserve">cleaned to the mark with constant stirring. 1 ml of this solution B contains 15 </w:t>
      </w:r>
      <w:r w:rsidRPr="0005431D">
        <w:rPr>
          <w:rFonts w:ascii="Times Greek" w:hAnsi="Times Greek"/>
          <w:color w:val="000000"/>
          <w:sz w:val="28"/>
          <w:szCs w:val="28"/>
          <w:lang w:val="en-US" w:eastAsia="ru-RU"/>
        </w:rPr>
        <w:t>μ</w:t>
      </w:r>
      <w:r w:rsidRPr="0005431D">
        <w:rPr>
          <w:rFonts w:ascii="Times" w:hAnsi="Times"/>
          <w:color w:val="000000"/>
          <w:sz w:val="28"/>
          <w:szCs w:val="28"/>
          <w:lang w:val="en-US" w:eastAsia="ru-RU"/>
        </w:rPr>
        <w:t>g of streptocide. To build a calibration graph in a series of tubes make 0.5; 1.0; 1.5; 2.0; 2.5; 3 ml of solution B and adding purified water 3.5; 3; 2.5; 2; 1.5; 1 ml, respectively, to lead solutions to a total volume of 4 ml. The contents of all tubes are mixed and add 1 ml of 15% solution of trichloroacetic acid. From each tube take 2.5 ml of solution, transfer to clean dry numbered tubes, to each sample add with vigorous shaking 0.1 ml of 0.5% sodium nitrite solution and after 10 minutes 0.1 ml of 40% urea solution. All subsequent operations are performed similarly to those described in the determination of streptocide in the blood.</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w:hAnsi="Times"/>
          <w:color w:val="000000"/>
          <w:sz w:val="28"/>
          <w:szCs w:val="28"/>
          <w:lang w:val="en-US" w:eastAsia="ru-RU"/>
        </w:rPr>
        <w:lastRenderedPageBreak/>
        <w:t>After measuring the optical density of the solutions, build a calibration graph (Fig. 2). On the abscissa axis are deposited known concentrations of streptocide in solution (M kg / ml), and on the ordinate axis - the corresponding indicators of the optical density of the solution.</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New Roman" w:hAnsi="Times New Roman"/>
          <w:noProof/>
          <w:color w:val="000000"/>
          <w:sz w:val="27"/>
          <w:szCs w:val="27"/>
          <w:lang w:eastAsia="ru-RU"/>
        </w:rPr>
        <w:drawing>
          <wp:inline distT="0" distB="0" distL="0" distR="0">
            <wp:extent cx="2673985" cy="2489835"/>
            <wp:effectExtent l="0" t="0" r="0" b="0"/>
            <wp:docPr id="11"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pic:cNvPicPr>
                      <a:picLocks noChangeAspect="1" noChangeArrowheads="1"/>
                    </pic:cNvPicPr>
                  </pic:nvPicPr>
                  <pic:blipFill>
                    <a:blip r:embed="rId1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2673985" cy="2489835"/>
                    </a:xfrm>
                    <a:prstGeom prst="rect">
                      <a:avLst/>
                    </a:prstGeom>
                    <a:noFill/>
                    <a:ln>
                      <a:noFill/>
                    </a:ln>
                  </pic:spPr>
                </pic:pic>
              </a:graphicData>
            </a:graphic>
          </wp:inline>
        </w:drawing>
      </w:r>
    </w:p>
    <w:p w:rsidR="0005431D" w:rsidRPr="0005431D" w:rsidRDefault="0005431D" w:rsidP="0005431D">
      <w:pPr>
        <w:spacing w:after="0" w:line="240" w:lineRule="auto"/>
        <w:jc w:val="both"/>
        <w:rPr>
          <w:rFonts w:ascii="Times New Roman" w:hAnsi="Times New Roman"/>
          <w:color w:val="000000"/>
          <w:sz w:val="27"/>
          <w:szCs w:val="27"/>
          <w:lang w:val="en-US" w:eastAsia="ru-RU"/>
        </w:rPr>
      </w:pPr>
      <w:r w:rsidRPr="0005431D">
        <w:rPr>
          <w:rFonts w:ascii="Times" w:hAnsi="Times"/>
          <w:b/>
          <w:bCs/>
          <w:color w:val="000000"/>
          <w:sz w:val="24"/>
          <w:szCs w:val="24"/>
          <w:lang w:val="en-US" w:eastAsia="ru-RU"/>
        </w:rPr>
        <w:t xml:space="preserve">Fig. 2. </w:t>
      </w:r>
      <w:r w:rsidRPr="0005431D">
        <w:rPr>
          <w:rFonts w:ascii="Times" w:hAnsi="Times"/>
          <w:color w:val="000000"/>
          <w:sz w:val="24"/>
          <w:szCs w:val="24"/>
          <w:lang w:val="en-US" w:eastAsia="ru-RU"/>
        </w:rPr>
        <w:t>Calibration graph for quantitative determination of streptocide in the blood</w:t>
      </w:r>
    </w:p>
    <w:p w:rsidR="0005431D" w:rsidRPr="0005431D" w:rsidRDefault="0005431D" w:rsidP="0005431D">
      <w:pPr>
        <w:spacing w:after="0" w:line="240" w:lineRule="auto"/>
        <w:jc w:val="center"/>
        <w:rPr>
          <w:rFonts w:ascii="Times New Roman" w:hAnsi="Times New Roman"/>
          <w:color w:val="000000"/>
          <w:sz w:val="27"/>
          <w:szCs w:val="27"/>
          <w:lang w:val="en-US" w:eastAsia="ru-RU"/>
        </w:rPr>
      </w:pPr>
      <w:r w:rsidRPr="0005431D">
        <w:rPr>
          <w:rFonts w:ascii="Times" w:hAnsi="Times"/>
          <w:b/>
          <w:bCs/>
          <w:color w:val="000000"/>
          <w:sz w:val="28"/>
          <w:szCs w:val="28"/>
          <w:lang w:val="en-US" w:eastAsia="ru-RU"/>
        </w:rPr>
        <w:t>Determination of streptocide in the blood</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w:hAnsi="Times"/>
          <w:color w:val="000000"/>
          <w:sz w:val="28"/>
          <w:szCs w:val="28"/>
          <w:lang w:val="en-US" w:eastAsia="ru-RU"/>
        </w:rPr>
        <w:t>4.8 ml of a 5% solution of trichloroacetic acid are added to centrifuge tubes for protein precipitation, 0.2 ml of blood taken from a rabbit's ear vein is added by micropipette, mixed by rinsing the micropipette with the contents of the tube 2-3 times, and left for a few minutes until complete hemolysis. The tubes are centrifuged for 10 minutes at 6000 rpm. Pour 2.5 ml of centrifugate, 0.1 ml of 0.5% sodium nitrite solution into chemical tubes and mix thoroughly. At the end of 10 min add 0.1 ml of 40% urea solution and mix again.</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w:hAnsi="Times"/>
          <w:color w:val="000000"/>
          <w:sz w:val="28"/>
          <w:szCs w:val="28"/>
          <w:lang w:val="en-US" w:eastAsia="ru-RU"/>
        </w:rPr>
        <w:t>After 10 minutes, 1.5 ml of saturated sodium acetate solution and 0.25 ml of 0.5% resorcinol solution are added to the samples and left for 15 minutes, the contents are mixed thoroughly with a glass rod or shaken. The optical density of the solution is measured using a device FEK-56 PM (blue light filter № 4, cuvettes with a layer thickness of 10 mm). In parallel, perform photocolorimetry of a control sample that does not contain streptocide, treated similarly to test samples.</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w:hAnsi="Times"/>
          <w:color w:val="000000"/>
          <w:sz w:val="28"/>
          <w:szCs w:val="28"/>
          <w:lang w:val="en-US" w:eastAsia="ru-RU"/>
        </w:rPr>
        <w:t xml:space="preserve">The concentration of streptocide ( </w:t>
      </w:r>
      <w:r w:rsidRPr="0005431D">
        <w:rPr>
          <w:rFonts w:ascii="Times" w:hAnsi="Times"/>
          <w:i/>
          <w:iCs/>
          <w:color w:val="000000"/>
          <w:sz w:val="28"/>
          <w:szCs w:val="28"/>
          <w:lang w:val="en-US" w:eastAsia="ru-RU"/>
        </w:rPr>
        <w:t xml:space="preserve">X </w:t>
      </w:r>
      <w:r w:rsidRPr="0005431D">
        <w:rPr>
          <w:rFonts w:ascii="Times" w:hAnsi="Times"/>
          <w:color w:val="000000"/>
          <w:sz w:val="28"/>
          <w:szCs w:val="28"/>
          <w:lang w:val="en-US" w:eastAsia="ru-RU"/>
        </w:rPr>
        <w:t xml:space="preserve">, </w:t>
      </w:r>
      <w:r w:rsidRPr="0005431D">
        <w:rPr>
          <w:rFonts w:ascii="Times Greek" w:hAnsi="Times Greek"/>
          <w:color w:val="000000"/>
          <w:sz w:val="28"/>
          <w:szCs w:val="28"/>
          <w:lang w:val="en-US" w:eastAsia="ru-RU"/>
        </w:rPr>
        <w:t>μ</w:t>
      </w:r>
      <w:r w:rsidRPr="0005431D">
        <w:rPr>
          <w:rFonts w:ascii="Times" w:hAnsi="Times"/>
          <w:color w:val="000000"/>
          <w:sz w:val="28"/>
          <w:szCs w:val="28"/>
          <w:lang w:val="en-US" w:eastAsia="ru-RU"/>
        </w:rPr>
        <w:t>g / ml) in the blood of experimental animals is determined by the formula:</w:t>
      </w:r>
    </w:p>
    <w:p w:rsidR="0005431D" w:rsidRPr="0005431D" w:rsidRDefault="0005431D" w:rsidP="0005431D">
      <w:pPr>
        <w:spacing w:after="0" w:line="240" w:lineRule="auto"/>
        <w:jc w:val="center"/>
        <w:rPr>
          <w:rFonts w:ascii="Times New Roman" w:hAnsi="Times New Roman"/>
          <w:color w:val="000000"/>
          <w:sz w:val="27"/>
          <w:szCs w:val="27"/>
          <w:lang w:val="en-US" w:eastAsia="ru-RU"/>
        </w:rPr>
      </w:pPr>
      <w:r w:rsidRPr="0005431D">
        <w:rPr>
          <w:rFonts w:ascii="Times" w:hAnsi="Times" w:cs="Times"/>
          <w:noProof/>
          <w:color w:val="000000"/>
          <w:sz w:val="28"/>
          <w:szCs w:val="28"/>
          <w:lang w:eastAsia="ru-RU"/>
        </w:rPr>
        <w:drawing>
          <wp:inline distT="0" distB="0" distL="0" distR="0">
            <wp:extent cx="1229360" cy="614680"/>
            <wp:effectExtent l="0" t="0" r="0" b="0"/>
            <wp:docPr id="12"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
                    <pic:cNvPicPr>
                      <a:picLocks noChangeAspect="1" noChangeArrowheads="1"/>
                    </pic:cNvPicPr>
                  </pic:nvPicPr>
                  <pic:blipFill>
                    <a:blip r:embed="rId2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1229360" cy="614680"/>
                    </a:xfrm>
                    <a:prstGeom prst="rect">
                      <a:avLst/>
                    </a:prstGeom>
                    <a:noFill/>
                    <a:ln>
                      <a:noFill/>
                    </a:ln>
                  </pic:spPr>
                </pic:pic>
              </a:graphicData>
            </a:graphic>
          </wp:inline>
        </w:drawing>
      </w:r>
    </w:p>
    <w:p w:rsidR="0005431D" w:rsidRPr="0005431D" w:rsidRDefault="0005431D" w:rsidP="0005431D">
      <w:pPr>
        <w:spacing w:after="0" w:line="240" w:lineRule="auto"/>
        <w:jc w:val="both"/>
        <w:rPr>
          <w:rFonts w:ascii="Times New Roman" w:hAnsi="Times New Roman"/>
          <w:color w:val="000000"/>
          <w:sz w:val="27"/>
          <w:szCs w:val="27"/>
          <w:lang w:val="en-US" w:eastAsia="ru-RU"/>
        </w:rPr>
      </w:pPr>
      <w:r w:rsidRPr="0005431D">
        <w:rPr>
          <w:rFonts w:ascii="Times" w:hAnsi="Times"/>
          <w:color w:val="000000"/>
          <w:sz w:val="28"/>
          <w:szCs w:val="28"/>
          <w:lang w:val="en-US" w:eastAsia="ru-RU"/>
        </w:rPr>
        <w:t xml:space="preserve">where </w:t>
      </w:r>
      <w:r w:rsidRPr="0005431D">
        <w:rPr>
          <w:rFonts w:ascii="Times" w:hAnsi="Times"/>
          <w:i/>
          <w:iCs/>
          <w:color w:val="000000"/>
          <w:sz w:val="28"/>
          <w:szCs w:val="28"/>
          <w:lang w:val="en-US" w:eastAsia="ru-RU"/>
        </w:rPr>
        <w:t xml:space="preserve">C is the </w:t>
      </w:r>
      <w:r w:rsidRPr="0005431D">
        <w:rPr>
          <w:rFonts w:ascii="Times" w:hAnsi="Times"/>
          <w:color w:val="000000"/>
          <w:sz w:val="28"/>
          <w:szCs w:val="28"/>
          <w:lang w:val="en-US" w:eastAsia="ru-RU"/>
        </w:rPr>
        <w:t>concentration of the substance determined according to the calibration schedule (m kg / ml);</w:t>
      </w:r>
    </w:p>
    <w:p w:rsidR="0005431D" w:rsidRPr="0005431D" w:rsidRDefault="0005431D" w:rsidP="0005431D">
      <w:pPr>
        <w:spacing w:after="0" w:line="240" w:lineRule="auto"/>
        <w:ind w:firstLine="284"/>
        <w:jc w:val="both"/>
        <w:rPr>
          <w:rFonts w:ascii="Times New Roman" w:hAnsi="Times New Roman"/>
          <w:color w:val="000000"/>
          <w:sz w:val="27"/>
          <w:szCs w:val="27"/>
          <w:lang w:val="en-US" w:eastAsia="ru-RU"/>
        </w:rPr>
      </w:pPr>
      <w:r w:rsidRPr="0005431D">
        <w:rPr>
          <w:rFonts w:ascii="Times" w:hAnsi="Times"/>
          <w:i/>
          <w:iCs/>
          <w:color w:val="000000"/>
          <w:sz w:val="28"/>
          <w:szCs w:val="28"/>
          <w:lang w:val="en-US" w:eastAsia="ru-RU"/>
        </w:rPr>
        <w:t xml:space="preserve">V is the </w:t>
      </w:r>
      <w:r w:rsidRPr="0005431D">
        <w:rPr>
          <w:rFonts w:ascii="Times" w:hAnsi="Times"/>
          <w:color w:val="000000"/>
          <w:sz w:val="28"/>
          <w:szCs w:val="28"/>
          <w:lang w:val="en-US" w:eastAsia="ru-RU"/>
        </w:rPr>
        <w:t>total volume of the centrifuge (ml);</w:t>
      </w:r>
    </w:p>
    <w:p w:rsidR="0005431D" w:rsidRPr="0005431D" w:rsidRDefault="0005431D" w:rsidP="0005431D">
      <w:pPr>
        <w:spacing w:after="0" w:line="240" w:lineRule="auto"/>
        <w:ind w:firstLine="284"/>
        <w:jc w:val="both"/>
        <w:rPr>
          <w:rFonts w:ascii="Times New Roman" w:hAnsi="Times New Roman"/>
          <w:color w:val="000000"/>
          <w:sz w:val="27"/>
          <w:szCs w:val="27"/>
          <w:lang w:val="en-US" w:eastAsia="ru-RU"/>
        </w:rPr>
      </w:pPr>
      <w:r w:rsidRPr="0005431D">
        <w:rPr>
          <w:rFonts w:ascii="Times" w:hAnsi="Times"/>
          <w:i/>
          <w:iCs/>
          <w:color w:val="000000"/>
          <w:sz w:val="28"/>
          <w:szCs w:val="28"/>
          <w:lang w:val="en-US" w:eastAsia="ru-RU"/>
        </w:rPr>
        <w:t xml:space="preserve">V </w:t>
      </w:r>
      <w:r w:rsidRPr="0005431D">
        <w:rPr>
          <w:rFonts w:ascii="Times" w:hAnsi="Times"/>
          <w:color w:val="000000"/>
          <w:sz w:val="19"/>
          <w:szCs w:val="19"/>
          <w:vertAlign w:val="subscript"/>
          <w:lang w:val="en-US" w:eastAsia="ru-RU"/>
        </w:rPr>
        <w:t xml:space="preserve">1 </w:t>
      </w:r>
      <w:r w:rsidRPr="0005431D">
        <w:rPr>
          <w:rFonts w:ascii="Times" w:hAnsi="Times"/>
          <w:i/>
          <w:iCs/>
          <w:color w:val="000000"/>
          <w:sz w:val="28"/>
          <w:szCs w:val="28"/>
          <w:lang w:val="en-US" w:eastAsia="ru-RU"/>
        </w:rPr>
        <w:t xml:space="preserve">- the </w:t>
      </w:r>
      <w:r w:rsidRPr="0005431D">
        <w:rPr>
          <w:rFonts w:ascii="Times" w:hAnsi="Times"/>
          <w:color w:val="000000"/>
          <w:sz w:val="28"/>
          <w:szCs w:val="28"/>
          <w:lang w:val="en-US" w:eastAsia="ru-RU"/>
        </w:rPr>
        <w:t>amount of centrifuge taken to determine streptocide (ml);</w:t>
      </w:r>
    </w:p>
    <w:p w:rsidR="0005431D" w:rsidRPr="0005431D" w:rsidRDefault="0005431D" w:rsidP="0005431D">
      <w:pPr>
        <w:spacing w:after="0" w:line="240" w:lineRule="auto"/>
        <w:ind w:firstLine="284"/>
        <w:jc w:val="both"/>
        <w:rPr>
          <w:rFonts w:ascii="Times New Roman" w:hAnsi="Times New Roman"/>
          <w:color w:val="000000"/>
          <w:sz w:val="27"/>
          <w:szCs w:val="27"/>
          <w:lang w:val="en-US" w:eastAsia="ru-RU"/>
        </w:rPr>
      </w:pPr>
      <w:r w:rsidRPr="0005431D">
        <w:rPr>
          <w:rFonts w:ascii="Times" w:hAnsi="Times"/>
          <w:i/>
          <w:iCs/>
          <w:color w:val="000000"/>
          <w:sz w:val="28"/>
          <w:szCs w:val="28"/>
          <w:lang w:val="en-US" w:eastAsia="ru-RU"/>
        </w:rPr>
        <w:t xml:space="preserve">a - the </w:t>
      </w:r>
      <w:r w:rsidRPr="0005431D">
        <w:rPr>
          <w:rFonts w:ascii="Times" w:hAnsi="Times"/>
          <w:color w:val="000000"/>
          <w:sz w:val="28"/>
          <w:szCs w:val="28"/>
          <w:lang w:val="en-US" w:eastAsia="ru-RU"/>
        </w:rPr>
        <w:t>amount of blood taken for analysis (ml);</w:t>
      </w:r>
    </w:p>
    <w:p w:rsidR="0005431D" w:rsidRPr="0005431D" w:rsidRDefault="0005431D" w:rsidP="0005431D">
      <w:pPr>
        <w:spacing w:after="0" w:line="240" w:lineRule="auto"/>
        <w:ind w:firstLine="284"/>
        <w:jc w:val="both"/>
        <w:rPr>
          <w:rFonts w:ascii="Times New Roman" w:hAnsi="Times New Roman"/>
          <w:color w:val="000000"/>
          <w:sz w:val="27"/>
          <w:szCs w:val="27"/>
          <w:lang w:val="en-US" w:eastAsia="ru-RU"/>
        </w:rPr>
      </w:pPr>
      <w:r w:rsidRPr="0005431D">
        <w:rPr>
          <w:rFonts w:ascii="Times" w:hAnsi="Times"/>
          <w:i/>
          <w:iCs/>
          <w:color w:val="000000"/>
          <w:sz w:val="28"/>
          <w:szCs w:val="28"/>
          <w:lang w:val="en-US" w:eastAsia="ru-RU"/>
        </w:rPr>
        <w:t xml:space="preserve">K is the </w:t>
      </w:r>
      <w:r w:rsidRPr="0005431D">
        <w:rPr>
          <w:rFonts w:ascii="Times" w:hAnsi="Times"/>
          <w:color w:val="000000"/>
          <w:sz w:val="28"/>
          <w:szCs w:val="28"/>
          <w:lang w:val="en-US" w:eastAsia="ru-RU"/>
        </w:rPr>
        <w:t>amount of blood that is calculated</w:t>
      </w:r>
    </w:p>
    <w:p w:rsidR="0005431D" w:rsidRPr="0005431D" w:rsidRDefault="0005431D" w:rsidP="0005431D">
      <w:pPr>
        <w:spacing w:after="0" w:line="240" w:lineRule="auto"/>
        <w:jc w:val="both"/>
        <w:rPr>
          <w:rFonts w:ascii="Times New Roman" w:hAnsi="Times New Roman"/>
          <w:color w:val="000000"/>
          <w:sz w:val="27"/>
          <w:szCs w:val="27"/>
          <w:lang w:val="en-US" w:eastAsia="ru-RU"/>
        </w:rPr>
      </w:pPr>
      <w:r w:rsidRPr="0005431D">
        <w:rPr>
          <w:rFonts w:ascii="Times" w:hAnsi="Times"/>
          <w:color w:val="000000"/>
          <w:sz w:val="28"/>
          <w:szCs w:val="28"/>
          <w:lang w:val="en-US" w:eastAsia="ru-RU"/>
        </w:rPr>
        <w:lastRenderedPageBreak/>
        <w:t>(Usually 1 or 100 ml, in our experience 1 ml).</w:t>
      </w:r>
    </w:p>
    <w:p w:rsidR="0005431D" w:rsidRPr="0005431D" w:rsidRDefault="0005431D" w:rsidP="0005431D">
      <w:pPr>
        <w:spacing w:after="0" w:line="240" w:lineRule="auto"/>
        <w:jc w:val="center"/>
        <w:rPr>
          <w:rFonts w:ascii="Times New Roman" w:hAnsi="Times New Roman"/>
          <w:color w:val="000000"/>
          <w:sz w:val="27"/>
          <w:szCs w:val="27"/>
          <w:lang w:val="en-US" w:eastAsia="ru-RU"/>
        </w:rPr>
      </w:pPr>
      <w:r w:rsidRPr="0005431D">
        <w:rPr>
          <w:rFonts w:ascii="Times" w:hAnsi="Times"/>
          <w:b/>
          <w:bCs/>
          <w:color w:val="000000"/>
          <w:sz w:val="28"/>
          <w:szCs w:val="28"/>
          <w:lang w:val="en-US" w:eastAsia="ru-RU"/>
        </w:rPr>
        <w:t>Example of calculation</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w:hAnsi="Times"/>
          <w:i/>
          <w:iCs/>
          <w:color w:val="000000"/>
          <w:sz w:val="28"/>
          <w:szCs w:val="28"/>
          <w:lang w:val="en-US" w:eastAsia="ru-RU"/>
        </w:rPr>
        <w:t xml:space="preserve">Ointment № 2. </w:t>
      </w:r>
      <w:r w:rsidRPr="0005431D">
        <w:rPr>
          <w:rFonts w:ascii="Times" w:hAnsi="Times"/>
          <w:color w:val="000000"/>
          <w:sz w:val="28"/>
          <w:szCs w:val="28"/>
          <w:lang w:val="en-US" w:eastAsia="ru-RU"/>
        </w:rPr>
        <w:t>10% streptocidal ointment (vaseline-lanolin-based).</w:t>
      </w:r>
    </w:p>
    <w:p w:rsidR="0005431D" w:rsidRPr="0005431D" w:rsidRDefault="0005431D" w:rsidP="0005431D">
      <w:pPr>
        <w:spacing w:after="0" w:line="240" w:lineRule="auto"/>
        <w:jc w:val="both"/>
        <w:rPr>
          <w:rFonts w:ascii="Times New Roman" w:hAnsi="Times New Roman"/>
          <w:color w:val="000000"/>
          <w:sz w:val="27"/>
          <w:szCs w:val="27"/>
          <w:lang w:val="en-US" w:eastAsia="ru-RU"/>
        </w:rPr>
      </w:pPr>
    </w:p>
    <w:p w:rsidR="0005431D" w:rsidRPr="0005431D" w:rsidRDefault="0005431D" w:rsidP="0005431D">
      <w:pPr>
        <w:spacing w:after="0" w:line="240" w:lineRule="auto"/>
        <w:jc w:val="both"/>
        <w:rPr>
          <w:rFonts w:ascii="Times New Roman" w:hAnsi="Times New Roman"/>
          <w:color w:val="000000"/>
          <w:sz w:val="27"/>
          <w:szCs w:val="27"/>
          <w:lang w:val="en-US" w:eastAsia="ru-RU"/>
        </w:rPr>
      </w:pPr>
      <w:r w:rsidRPr="0005431D">
        <w:rPr>
          <w:rFonts w:ascii="Times New Roman" w:hAnsi="Times New Roman"/>
          <w:noProof/>
          <w:color w:val="000000"/>
          <w:sz w:val="27"/>
          <w:szCs w:val="27"/>
          <w:lang w:eastAsia="ru-RU"/>
        </w:rPr>
        <w:drawing>
          <wp:inline distT="0" distB="0" distL="0" distR="0">
            <wp:extent cx="2581910" cy="1951990"/>
            <wp:effectExtent l="0" t="0" r="0" b="0"/>
            <wp:docPr id="13"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Id2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2581910" cy="1951990"/>
                    </a:xfrm>
                    <a:prstGeom prst="rect">
                      <a:avLst/>
                    </a:prstGeom>
                    <a:noFill/>
                    <a:ln>
                      <a:noFill/>
                    </a:ln>
                  </pic:spPr>
                </pic:pic>
              </a:graphicData>
            </a:graphic>
          </wp:inline>
        </w:drawing>
      </w:r>
    </w:p>
    <w:p w:rsidR="0005431D" w:rsidRPr="0005431D" w:rsidRDefault="0005431D" w:rsidP="0005431D">
      <w:pPr>
        <w:spacing w:after="0" w:line="240" w:lineRule="auto"/>
        <w:jc w:val="both"/>
        <w:rPr>
          <w:rFonts w:ascii="Times New Roman" w:hAnsi="Times New Roman"/>
          <w:color w:val="000000"/>
          <w:sz w:val="27"/>
          <w:szCs w:val="27"/>
          <w:lang w:val="en-US" w:eastAsia="ru-RU"/>
        </w:rPr>
      </w:pPr>
    </w:p>
    <w:p w:rsidR="0005431D" w:rsidRPr="0005431D" w:rsidRDefault="0005431D" w:rsidP="0005431D">
      <w:pPr>
        <w:spacing w:after="0" w:line="240" w:lineRule="auto"/>
        <w:jc w:val="both"/>
        <w:rPr>
          <w:rFonts w:ascii="Times New Roman" w:hAnsi="Times New Roman"/>
          <w:color w:val="000000"/>
          <w:sz w:val="27"/>
          <w:szCs w:val="27"/>
          <w:lang w:val="en-US" w:eastAsia="ru-RU"/>
        </w:rPr>
      </w:pPr>
      <w:r w:rsidRPr="0005431D">
        <w:rPr>
          <w:rFonts w:ascii="Times" w:hAnsi="Times"/>
          <w:color w:val="000000"/>
          <w:sz w:val="28"/>
          <w:szCs w:val="28"/>
          <w:lang w:val="en-US" w:eastAsia="ru-RU"/>
        </w:rPr>
        <w:t>Enter the results in table. № 4.</w:t>
      </w:r>
    </w:p>
    <w:p w:rsidR="0005431D" w:rsidRPr="0005431D" w:rsidRDefault="0005431D" w:rsidP="0005431D">
      <w:pPr>
        <w:spacing w:after="0" w:line="240" w:lineRule="auto"/>
        <w:jc w:val="right"/>
        <w:rPr>
          <w:rFonts w:ascii="Times New Roman" w:hAnsi="Times New Roman"/>
          <w:color w:val="000000"/>
          <w:sz w:val="27"/>
          <w:szCs w:val="27"/>
          <w:lang w:val="en-US" w:eastAsia="ru-RU"/>
        </w:rPr>
      </w:pPr>
      <w:r w:rsidRPr="0005431D">
        <w:rPr>
          <w:rFonts w:ascii="Times" w:hAnsi="Times"/>
          <w:i/>
          <w:iCs/>
          <w:color w:val="000000"/>
          <w:sz w:val="28"/>
          <w:szCs w:val="28"/>
          <w:lang w:val="en-US" w:eastAsia="ru-RU"/>
        </w:rPr>
        <w:t>Table 4</w:t>
      </w:r>
    </w:p>
    <w:p w:rsidR="0005431D" w:rsidRPr="0005431D" w:rsidRDefault="0005431D" w:rsidP="0005431D">
      <w:pPr>
        <w:spacing w:after="0" w:line="240" w:lineRule="auto"/>
        <w:jc w:val="center"/>
        <w:rPr>
          <w:rFonts w:ascii="Times New Roman" w:hAnsi="Times New Roman"/>
          <w:color w:val="000000"/>
          <w:sz w:val="27"/>
          <w:szCs w:val="27"/>
          <w:lang w:val="en-US" w:eastAsia="ru-RU"/>
        </w:rPr>
      </w:pPr>
      <w:r w:rsidRPr="0005431D">
        <w:rPr>
          <w:rFonts w:ascii="Times" w:hAnsi="Times"/>
          <w:b/>
          <w:bCs/>
          <w:color w:val="000000"/>
          <w:sz w:val="28"/>
          <w:szCs w:val="28"/>
          <w:lang w:val="en-US" w:eastAsia="ru-RU"/>
        </w:rPr>
        <w:t>INFLUENCE OF EXCIPIENTS</w:t>
      </w:r>
    </w:p>
    <w:p w:rsidR="0005431D" w:rsidRPr="0005431D" w:rsidRDefault="0005431D" w:rsidP="0005431D">
      <w:pPr>
        <w:spacing w:after="0" w:line="240" w:lineRule="auto"/>
        <w:jc w:val="center"/>
        <w:rPr>
          <w:rFonts w:ascii="Times New Roman" w:hAnsi="Times New Roman"/>
          <w:color w:val="000000"/>
          <w:sz w:val="27"/>
          <w:szCs w:val="27"/>
          <w:lang w:val="en-US" w:eastAsia="ru-RU"/>
        </w:rPr>
      </w:pPr>
      <w:r w:rsidRPr="0005431D">
        <w:rPr>
          <w:rFonts w:ascii="Times" w:hAnsi="Times"/>
          <w:b/>
          <w:bCs/>
          <w:color w:val="000000"/>
          <w:sz w:val="28"/>
          <w:szCs w:val="28"/>
          <w:lang w:val="en-US" w:eastAsia="ru-RU"/>
        </w:rPr>
        <w:t>ON THE SUCTION OF STREPTOCIDE IN THE BLOOD FROM OINTMENTS</w:t>
      </w:r>
    </w:p>
    <w:tbl>
      <w:tblPr>
        <w:tblW w:w="0" w:type="auto"/>
        <w:tblCellMar>
          <w:left w:w="0" w:type="dxa"/>
          <w:right w:w="0" w:type="dxa"/>
        </w:tblCellMar>
        <w:tblLook w:val="04A0"/>
      </w:tblPr>
      <w:tblGrid>
        <w:gridCol w:w="582"/>
        <w:gridCol w:w="3720"/>
        <w:gridCol w:w="1707"/>
        <w:gridCol w:w="1915"/>
        <w:gridCol w:w="1930"/>
      </w:tblGrid>
      <w:tr w:rsidR="0005431D" w:rsidRPr="004A100A" w:rsidTr="00CD5252">
        <w:trPr>
          <w:trHeight w:val="216"/>
        </w:trPr>
        <w:tc>
          <w:tcPr>
            <w:tcW w:w="594"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r w:rsidRPr="0005431D">
              <w:rPr>
                <w:rFonts w:ascii="Times" w:hAnsi="Times"/>
                <w:sz w:val="28"/>
                <w:szCs w:val="28"/>
                <w:lang w:val="en-US" w:eastAsia="ru-RU"/>
              </w:rPr>
              <w:t>№ p / p</w:t>
            </w:r>
          </w:p>
        </w:tc>
        <w:tc>
          <w:tcPr>
            <w:tcW w:w="3927"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r w:rsidRPr="0005431D">
              <w:rPr>
                <w:rFonts w:ascii="Times" w:hAnsi="Times"/>
                <w:sz w:val="28"/>
                <w:szCs w:val="28"/>
                <w:lang w:val="en-US" w:eastAsia="ru-RU"/>
              </w:rPr>
              <w:t>The name of the ointment</w:t>
            </w:r>
          </w:p>
        </w:tc>
        <w:tc>
          <w:tcPr>
            <w:tcW w:w="5935" w:type="dxa"/>
            <w:gridSpan w:val="3"/>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jc w:val="center"/>
              <w:rPr>
                <w:rFonts w:ascii="Times New Roman" w:hAnsi="Times New Roman"/>
                <w:sz w:val="24"/>
                <w:szCs w:val="24"/>
                <w:lang w:val="en-US" w:eastAsia="ru-RU"/>
              </w:rPr>
            </w:pPr>
            <w:r w:rsidRPr="0005431D">
              <w:rPr>
                <w:rFonts w:ascii="Times" w:hAnsi="Times"/>
                <w:sz w:val="28"/>
                <w:szCs w:val="28"/>
                <w:lang w:val="en-US" w:eastAsia="ru-RU"/>
              </w:rPr>
              <w:t>Diameter of the painted zone, mm</w:t>
            </w:r>
          </w:p>
        </w:tc>
      </w:tr>
      <w:tr w:rsidR="0005431D" w:rsidRPr="0005431D" w:rsidTr="00CD5252">
        <w:trPr>
          <w:trHeight w:val="24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05431D" w:rsidRPr="0005431D" w:rsidRDefault="0005431D" w:rsidP="0005431D">
            <w:pPr>
              <w:spacing w:after="0" w:line="240" w:lineRule="auto"/>
              <w:rPr>
                <w:rFonts w:ascii="Times New Roman" w:hAnsi="Times New Roman"/>
                <w:sz w:val="24"/>
                <w:szCs w:val="24"/>
                <w:lang w:val="en-US"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05431D" w:rsidRPr="0005431D" w:rsidRDefault="0005431D" w:rsidP="0005431D">
            <w:pPr>
              <w:spacing w:after="0" w:line="240" w:lineRule="auto"/>
              <w:rPr>
                <w:rFonts w:ascii="Times New Roman" w:hAnsi="Times New Roman"/>
                <w:sz w:val="24"/>
                <w:szCs w:val="24"/>
                <w:lang w:val="en-US" w:eastAsia="ru-RU"/>
              </w:rPr>
            </w:pPr>
          </w:p>
        </w:tc>
        <w:tc>
          <w:tcPr>
            <w:tcW w:w="181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r w:rsidRPr="0005431D">
              <w:rPr>
                <w:rFonts w:ascii="Times" w:hAnsi="Times"/>
                <w:sz w:val="28"/>
                <w:szCs w:val="28"/>
                <w:lang w:val="en-US" w:eastAsia="ru-RU"/>
              </w:rPr>
              <w:t>0.5 years</w:t>
            </w:r>
          </w:p>
        </w:tc>
        <w:tc>
          <w:tcPr>
            <w:tcW w:w="205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r w:rsidRPr="0005431D">
              <w:rPr>
                <w:rFonts w:ascii="Times" w:hAnsi="Times"/>
                <w:sz w:val="28"/>
                <w:szCs w:val="28"/>
                <w:lang w:val="en-US" w:eastAsia="ru-RU"/>
              </w:rPr>
              <w:t>1:00</w:t>
            </w:r>
          </w:p>
        </w:tc>
        <w:tc>
          <w:tcPr>
            <w:tcW w:w="206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r w:rsidRPr="0005431D">
              <w:rPr>
                <w:rFonts w:ascii="Times" w:hAnsi="Times"/>
                <w:sz w:val="28"/>
                <w:szCs w:val="28"/>
                <w:lang w:val="en-US" w:eastAsia="ru-RU"/>
              </w:rPr>
              <w:t>2 hours</w:t>
            </w:r>
          </w:p>
        </w:tc>
      </w:tr>
      <w:tr w:rsidR="0005431D" w:rsidRPr="0005431D" w:rsidTr="00CD5252">
        <w:tc>
          <w:tcPr>
            <w:tcW w:w="59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r w:rsidRPr="0005431D">
              <w:rPr>
                <w:rFonts w:ascii="Times" w:hAnsi="Times"/>
                <w:sz w:val="28"/>
                <w:szCs w:val="28"/>
                <w:lang w:val="en-US" w:eastAsia="ru-RU"/>
              </w:rPr>
              <w:t>1</w:t>
            </w:r>
          </w:p>
        </w:tc>
        <w:tc>
          <w:tcPr>
            <w:tcW w:w="392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10% streptocidal ointment</w:t>
            </w:r>
          </w:p>
          <w:p w:rsidR="0005431D" w:rsidRPr="0005431D" w:rsidRDefault="0005431D" w:rsidP="0005431D">
            <w:pPr>
              <w:spacing w:after="0" w:line="240" w:lineRule="auto"/>
              <w:rPr>
                <w:rFonts w:ascii="Times New Roman" w:hAnsi="Times New Roman"/>
                <w:sz w:val="24"/>
                <w:szCs w:val="24"/>
                <w:lang w:val="en-US" w:eastAsia="ru-RU"/>
              </w:rPr>
            </w:pPr>
            <w:r w:rsidRPr="0005431D">
              <w:rPr>
                <w:rFonts w:ascii="Times" w:hAnsi="Times"/>
                <w:sz w:val="28"/>
                <w:szCs w:val="28"/>
                <w:lang w:val="en-US" w:eastAsia="ru-RU"/>
              </w:rPr>
              <w:t>on Vaseline</w:t>
            </w:r>
          </w:p>
        </w:tc>
        <w:tc>
          <w:tcPr>
            <w:tcW w:w="181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p>
        </w:tc>
        <w:tc>
          <w:tcPr>
            <w:tcW w:w="205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p>
        </w:tc>
        <w:tc>
          <w:tcPr>
            <w:tcW w:w="206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p>
        </w:tc>
      </w:tr>
      <w:tr w:rsidR="0005431D" w:rsidRPr="004A100A" w:rsidTr="00CD5252">
        <w:tc>
          <w:tcPr>
            <w:tcW w:w="59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r w:rsidRPr="0005431D">
              <w:rPr>
                <w:rFonts w:ascii="Times" w:hAnsi="Times"/>
                <w:sz w:val="28"/>
                <w:szCs w:val="28"/>
                <w:lang w:val="en-US" w:eastAsia="ru-RU"/>
              </w:rPr>
              <w:t>2</w:t>
            </w:r>
          </w:p>
        </w:tc>
        <w:tc>
          <w:tcPr>
            <w:tcW w:w="392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10% streptocidal ointment</w:t>
            </w:r>
          </w:p>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on vaseline-lanolin basis</w:t>
            </w:r>
          </w:p>
        </w:tc>
        <w:tc>
          <w:tcPr>
            <w:tcW w:w="181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p>
        </w:tc>
        <w:tc>
          <w:tcPr>
            <w:tcW w:w="205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p>
        </w:tc>
        <w:tc>
          <w:tcPr>
            <w:tcW w:w="206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p>
        </w:tc>
      </w:tr>
      <w:tr w:rsidR="0005431D" w:rsidRPr="0005431D" w:rsidTr="00CD5252">
        <w:tc>
          <w:tcPr>
            <w:tcW w:w="59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r w:rsidRPr="0005431D">
              <w:rPr>
                <w:rFonts w:ascii="Times" w:hAnsi="Times"/>
                <w:sz w:val="28"/>
                <w:szCs w:val="28"/>
                <w:lang w:val="en-US" w:eastAsia="ru-RU"/>
              </w:rPr>
              <w:t>3</w:t>
            </w:r>
          </w:p>
        </w:tc>
        <w:tc>
          <w:tcPr>
            <w:tcW w:w="392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10% streptocidal ointment</w:t>
            </w:r>
          </w:p>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on vaseline-lanolin basis</w:t>
            </w:r>
          </w:p>
          <w:p w:rsidR="0005431D" w:rsidRPr="0005431D" w:rsidRDefault="0005431D" w:rsidP="0005431D">
            <w:pPr>
              <w:spacing w:after="0" w:line="240" w:lineRule="auto"/>
              <w:rPr>
                <w:rFonts w:ascii="Times New Roman" w:hAnsi="Times New Roman"/>
                <w:sz w:val="24"/>
                <w:szCs w:val="24"/>
                <w:lang w:val="en-US" w:eastAsia="ru-RU"/>
              </w:rPr>
            </w:pPr>
            <w:r w:rsidRPr="0005431D">
              <w:rPr>
                <w:rFonts w:ascii="Times" w:hAnsi="Times"/>
                <w:sz w:val="28"/>
                <w:szCs w:val="28"/>
                <w:lang w:val="en-US" w:eastAsia="ru-RU"/>
              </w:rPr>
              <w:t>with dimethyl sulfoxide</w:t>
            </w:r>
          </w:p>
        </w:tc>
        <w:tc>
          <w:tcPr>
            <w:tcW w:w="181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p>
        </w:tc>
        <w:tc>
          <w:tcPr>
            <w:tcW w:w="205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p>
        </w:tc>
        <w:tc>
          <w:tcPr>
            <w:tcW w:w="206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p>
        </w:tc>
      </w:tr>
      <w:tr w:rsidR="0005431D" w:rsidRPr="004A100A" w:rsidTr="00CD5252">
        <w:tc>
          <w:tcPr>
            <w:tcW w:w="59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r w:rsidRPr="0005431D">
              <w:rPr>
                <w:rFonts w:ascii="Times" w:hAnsi="Times"/>
                <w:sz w:val="28"/>
                <w:szCs w:val="28"/>
                <w:lang w:val="en-US" w:eastAsia="ru-RU"/>
              </w:rPr>
              <w:t>4</w:t>
            </w:r>
          </w:p>
        </w:tc>
        <w:tc>
          <w:tcPr>
            <w:tcW w:w="392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10% streptocidal ointment</w:t>
            </w:r>
          </w:p>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based on Kutumov</w:t>
            </w:r>
          </w:p>
        </w:tc>
        <w:tc>
          <w:tcPr>
            <w:tcW w:w="181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p>
        </w:tc>
        <w:tc>
          <w:tcPr>
            <w:tcW w:w="205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p>
        </w:tc>
        <w:tc>
          <w:tcPr>
            <w:tcW w:w="206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p>
        </w:tc>
      </w:tr>
      <w:tr w:rsidR="0005431D" w:rsidRPr="004A100A" w:rsidTr="00CD5252">
        <w:tc>
          <w:tcPr>
            <w:tcW w:w="59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r w:rsidRPr="0005431D">
              <w:rPr>
                <w:rFonts w:ascii="Times" w:hAnsi="Times"/>
                <w:sz w:val="28"/>
                <w:szCs w:val="28"/>
                <w:lang w:val="en-US" w:eastAsia="ru-RU"/>
              </w:rPr>
              <w:t>5</w:t>
            </w:r>
          </w:p>
        </w:tc>
        <w:tc>
          <w:tcPr>
            <w:tcW w:w="392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10% streptocidal ointment</w:t>
            </w:r>
          </w:p>
          <w:p w:rsidR="0005431D" w:rsidRPr="0005431D" w:rsidRDefault="0005431D" w:rsidP="0005431D">
            <w:pPr>
              <w:spacing w:after="0" w:line="240" w:lineRule="auto"/>
              <w:rPr>
                <w:rFonts w:ascii="Times New Roman" w:hAnsi="Times New Roman"/>
                <w:sz w:val="24"/>
                <w:szCs w:val="24"/>
                <w:lang w:val="en-US" w:eastAsia="ru-RU"/>
              </w:rPr>
            </w:pPr>
            <w:r w:rsidRPr="0005431D">
              <w:rPr>
                <w:rFonts w:ascii="Times" w:hAnsi="Times"/>
                <w:sz w:val="28"/>
                <w:szCs w:val="28"/>
                <w:lang w:val="en-US" w:eastAsia="ru-RU"/>
              </w:rPr>
              <w:t>on a methylcellulose gel</w:t>
            </w:r>
          </w:p>
        </w:tc>
        <w:tc>
          <w:tcPr>
            <w:tcW w:w="181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p>
        </w:tc>
        <w:tc>
          <w:tcPr>
            <w:tcW w:w="205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p>
        </w:tc>
        <w:tc>
          <w:tcPr>
            <w:tcW w:w="206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p>
        </w:tc>
      </w:tr>
      <w:tr w:rsidR="0005431D" w:rsidRPr="004A100A" w:rsidTr="00CD5252">
        <w:tc>
          <w:tcPr>
            <w:tcW w:w="59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r w:rsidRPr="0005431D">
              <w:rPr>
                <w:rFonts w:ascii="Times" w:hAnsi="Times"/>
                <w:sz w:val="28"/>
                <w:szCs w:val="28"/>
                <w:lang w:val="en-US" w:eastAsia="ru-RU"/>
              </w:rPr>
              <w:t>6</w:t>
            </w:r>
          </w:p>
        </w:tc>
        <w:tc>
          <w:tcPr>
            <w:tcW w:w="392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10% streptocidal ointment</w:t>
            </w:r>
          </w:p>
          <w:p w:rsidR="0005431D" w:rsidRPr="0005431D" w:rsidRDefault="0005431D" w:rsidP="0005431D">
            <w:pPr>
              <w:spacing w:after="0" w:line="240" w:lineRule="auto"/>
              <w:jc w:val="both"/>
              <w:rPr>
                <w:rFonts w:ascii="Times New Roman" w:hAnsi="Times New Roman"/>
                <w:sz w:val="24"/>
                <w:szCs w:val="24"/>
                <w:lang w:val="en-US" w:eastAsia="ru-RU"/>
              </w:rPr>
            </w:pPr>
            <w:r w:rsidRPr="0005431D">
              <w:rPr>
                <w:rFonts w:ascii="Times" w:hAnsi="Times"/>
                <w:sz w:val="28"/>
                <w:szCs w:val="28"/>
                <w:lang w:val="en-US" w:eastAsia="ru-RU"/>
              </w:rPr>
              <w:t>on a polyethylene oxide basis</w:t>
            </w:r>
          </w:p>
        </w:tc>
        <w:tc>
          <w:tcPr>
            <w:tcW w:w="181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p>
        </w:tc>
        <w:tc>
          <w:tcPr>
            <w:tcW w:w="205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p>
        </w:tc>
        <w:tc>
          <w:tcPr>
            <w:tcW w:w="206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5431D" w:rsidRPr="0005431D" w:rsidRDefault="0005431D" w:rsidP="0005431D">
            <w:pPr>
              <w:spacing w:after="0" w:line="240" w:lineRule="auto"/>
              <w:rPr>
                <w:rFonts w:ascii="Times New Roman" w:hAnsi="Times New Roman"/>
                <w:sz w:val="24"/>
                <w:szCs w:val="24"/>
                <w:lang w:val="en-US" w:eastAsia="ru-RU"/>
              </w:rPr>
            </w:pPr>
          </w:p>
        </w:tc>
      </w:tr>
    </w:tbl>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w:hAnsi="Times"/>
          <w:color w:val="000000"/>
          <w:sz w:val="28"/>
          <w:szCs w:val="28"/>
          <w:lang w:val="en-US" w:eastAsia="ru-RU"/>
        </w:rPr>
        <w:t xml:space="preserve">Using the data in Table № 4, construct the kinetics of streptocide absorption into the blood depending on the nature of the base used in the coordinates: the concentration of the substance (m kg / ml) along the abscissa and the ordinate - time ( </w:t>
      </w:r>
      <w:r w:rsidRPr="0005431D">
        <w:rPr>
          <w:rFonts w:ascii="Times" w:hAnsi="Times"/>
          <w:i/>
          <w:iCs/>
          <w:color w:val="000000"/>
          <w:sz w:val="28"/>
          <w:szCs w:val="28"/>
          <w:lang w:val="en-US" w:eastAsia="ru-RU"/>
        </w:rPr>
        <w:t xml:space="preserve">t </w:t>
      </w:r>
      <w:r w:rsidRPr="0005431D">
        <w:rPr>
          <w:rFonts w:ascii="Times" w:hAnsi="Times"/>
          <w:color w:val="000000"/>
          <w:sz w:val="28"/>
          <w:szCs w:val="28"/>
          <w:lang w:val="en-US" w:eastAsia="ru-RU"/>
        </w:rPr>
        <w:t>, h).</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w:hAnsi="Times"/>
          <w:color w:val="000000"/>
          <w:sz w:val="28"/>
          <w:szCs w:val="28"/>
          <w:lang w:val="en-US" w:eastAsia="ru-RU"/>
        </w:rPr>
        <w:t>After completing the task, draw conclusions about the influence of the nature of the ointment base on the rate of absorption of streptocide into the blood of animals. Compare the experimental data obtained by the methods "in vivo" and "in vitro".</w:t>
      </w:r>
    </w:p>
    <w:p w:rsidR="0005431D" w:rsidRPr="0005431D" w:rsidRDefault="0005431D" w:rsidP="0005431D">
      <w:pPr>
        <w:spacing w:after="0" w:line="240" w:lineRule="auto"/>
        <w:ind w:firstLine="567"/>
        <w:jc w:val="both"/>
        <w:rPr>
          <w:rFonts w:ascii="Times New Roman" w:hAnsi="Times New Roman"/>
          <w:color w:val="000000"/>
          <w:sz w:val="27"/>
          <w:szCs w:val="27"/>
          <w:lang w:val="en-US" w:eastAsia="ru-RU"/>
        </w:rPr>
      </w:pPr>
      <w:r w:rsidRPr="0005431D">
        <w:rPr>
          <w:rFonts w:ascii="Times" w:hAnsi="Times"/>
          <w:color w:val="000000"/>
          <w:sz w:val="28"/>
          <w:szCs w:val="28"/>
          <w:lang w:val="en-US" w:eastAsia="ru-RU"/>
        </w:rPr>
        <w:lastRenderedPageBreak/>
        <w:t>Draw a conclusion about the correlation of these methods.</w:t>
      </w:r>
    </w:p>
    <w:p w:rsidR="00102F8A" w:rsidRPr="0005431D" w:rsidRDefault="00102F8A" w:rsidP="00307BFF">
      <w:pPr>
        <w:spacing w:after="0" w:line="240" w:lineRule="auto"/>
        <w:jc w:val="both"/>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b/>
          <w:bCs/>
          <w:color w:val="000000"/>
          <w:sz w:val="28"/>
          <w:szCs w:val="28"/>
          <w:lang w:val="en-US" w:eastAsia="ru-RU"/>
        </w:rPr>
        <w:t>IV.Summingup</w:t>
      </w:r>
    </w:p>
    <w:p w:rsidR="00102F8A" w:rsidRPr="0005431D" w:rsidRDefault="00102F8A" w:rsidP="0005431D">
      <w:pPr>
        <w:spacing w:after="0" w:line="240" w:lineRule="auto"/>
        <w:jc w:val="center"/>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b/>
          <w:bCs/>
          <w:color w:val="000000"/>
          <w:sz w:val="28"/>
          <w:szCs w:val="28"/>
          <w:lang w:val="en-US" w:eastAsia="ru-RU"/>
        </w:rPr>
        <w:t>Listofrecommendedreading</w:t>
      </w:r>
    </w:p>
    <w:p w:rsidR="004A100A" w:rsidRDefault="004A100A" w:rsidP="004A100A">
      <w:pPr>
        <w:tabs>
          <w:tab w:val="left" w:pos="426"/>
          <w:tab w:val="left" w:pos="993"/>
        </w:tabs>
        <w:spacing w:after="0" w:line="240" w:lineRule="auto"/>
        <w:ind w:firstLine="567"/>
        <w:jc w:val="both"/>
        <w:rPr>
          <w:rFonts w:ascii="Times New Roman" w:hAnsi="Times New Roman"/>
          <w:sz w:val="28"/>
          <w:szCs w:val="28"/>
          <w:lang w:val="uk-UA"/>
        </w:rPr>
      </w:pPr>
      <w:r w:rsidRPr="00E56CC1">
        <w:rPr>
          <w:rFonts w:ascii="Times New Roman" w:hAnsi="Times New Roman" w:cs="Times New Roman"/>
          <w:sz w:val="28"/>
          <w:szCs w:val="28"/>
          <w:lang w:val="en-US"/>
        </w:rPr>
        <w:t xml:space="preserve">1. </w:t>
      </w:r>
      <w:r w:rsidRPr="00610AFA">
        <w:rPr>
          <w:rFonts w:ascii="Times New Roman" w:hAnsi="Times New Roman" w:cs="Times New Roman"/>
          <w:sz w:val="28"/>
          <w:szCs w:val="28"/>
        </w:rPr>
        <w:t>Біофармація</w:t>
      </w:r>
      <w:r w:rsidRPr="00E56CC1">
        <w:rPr>
          <w:rFonts w:ascii="Times New Roman" w:hAnsi="Times New Roman" w:cs="Times New Roman"/>
          <w:sz w:val="28"/>
          <w:szCs w:val="28"/>
          <w:lang w:val="en-US"/>
        </w:rPr>
        <w:t xml:space="preserve"> : </w:t>
      </w:r>
      <w:r w:rsidRPr="00610AFA">
        <w:rPr>
          <w:rFonts w:ascii="Times New Roman" w:hAnsi="Times New Roman" w:cs="Times New Roman"/>
          <w:sz w:val="28"/>
          <w:szCs w:val="28"/>
        </w:rPr>
        <w:t>підруч</w:t>
      </w:r>
      <w:r w:rsidRPr="00E56CC1">
        <w:rPr>
          <w:rFonts w:ascii="Times New Roman" w:hAnsi="Times New Roman" w:cs="Times New Roman"/>
          <w:sz w:val="28"/>
          <w:szCs w:val="28"/>
          <w:lang w:val="en-US"/>
        </w:rPr>
        <w:t xml:space="preserve">. </w:t>
      </w:r>
      <w:r w:rsidRPr="00610AFA">
        <w:rPr>
          <w:rFonts w:ascii="Times New Roman" w:hAnsi="Times New Roman" w:cs="Times New Roman"/>
          <w:sz w:val="28"/>
          <w:szCs w:val="28"/>
        </w:rPr>
        <w:t>для</w:t>
      </w:r>
      <w:r w:rsidRPr="00E56CC1">
        <w:rPr>
          <w:rFonts w:ascii="Times New Roman" w:hAnsi="Times New Roman" w:cs="Times New Roman"/>
          <w:sz w:val="28"/>
          <w:szCs w:val="28"/>
          <w:lang w:val="en-US"/>
        </w:rPr>
        <w:t xml:space="preserve"> </w:t>
      </w:r>
      <w:r w:rsidRPr="00610AFA">
        <w:rPr>
          <w:rFonts w:ascii="Times New Roman" w:hAnsi="Times New Roman" w:cs="Times New Roman"/>
          <w:sz w:val="28"/>
          <w:szCs w:val="28"/>
        </w:rPr>
        <w:t>студентів</w:t>
      </w:r>
      <w:r w:rsidRPr="00E56CC1">
        <w:rPr>
          <w:rFonts w:ascii="Times New Roman" w:hAnsi="Times New Roman" w:cs="Times New Roman"/>
          <w:sz w:val="28"/>
          <w:szCs w:val="28"/>
          <w:lang w:val="en-US"/>
        </w:rPr>
        <w:t xml:space="preserve"> </w:t>
      </w:r>
      <w:r w:rsidRPr="00610AFA">
        <w:rPr>
          <w:rFonts w:ascii="Times New Roman" w:hAnsi="Times New Roman" w:cs="Times New Roman"/>
          <w:sz w:val="28"/>
          <w:szCs w:val="28"/>
        </w:rPr>
        <w:t>закл</w:t>
      </w:r>
      <w:r w:rsidRPr="00E56CC1">
        <w:rPr>
          <w:rFonts w:ascii="Times New Roman" w:hAnsi="Times New Roman" w:cs="Times New Roman"/>
          <w:sz w:val="28"/>
          <w:szCs w:val="28"/>
          <w:lang w:val="en-US"/>
        </w:rPr>
        <w:t xml:space="preserve">. </w:t>
      </w:r>
      <w:r w:rsidRPr="00610AFA">
        <w:rPr>
          <w:rFonts w:ascii="Times New Roman" w:hAnsi="Times New Roman" w:cs="Times New Roman"/>
          <w:sz w:val="28"/>
          <w:szCs w:val="28"/>
        </w:rPr>
        <w:t>вищ</w:t>
      </w:r>
      <w:r w:rsidRPr="00E56CC1">
        <w:rPr>
          <w:rFonts w:ascii="Times New Roman" w:hAnsi="Times New Roman" w:cs="Times New Roman"/>
          <w:sz w:val="28"/>
          <w:szCs w:val="28"/>
          <w:lang w:val="en-US"/>
        </w:rPr>
        <w:t xml:space="preserve">. </w:t>
      </w:r>
      <w:r w:rsidRPr="00610AFA">
        <w:rPr>
          <w:rFonts w:ascii="Times New Roman" w:hAnsi="Times New Roman" w:cs="Times New Roman"/>
          <w:sz w:val="28"/>
          <w:szCs w:val="28"/>
        </w:rPr>
        <w:t>освіти</w:t>
      </w:r>
      <w:r w:rsidRPr="00E56CC1">
        <w:rPr>
          <w:rFonts w:ascii="Times New Roman" w:hAnsi="Times New Roman" w:cs="Times New Roman"/>
          <w:sz w:val="28"/>
          <w:szCs w:val="28"/>
          <w:lang w:val="en-US"/>
        </w:rPr>
        <w:t xml:space="preserve"> / </w:t>
      </w:r>
      <w:r w:rsidRPr="00610AFA">
        <w:rPr>
          <w:rFonts w:ascii="Times New Roman" w:hAnsi="Times New Roman" w:cs="Times New Roman"/>
          <w:sz w:val="28"/>
          <w:szCs w:val="28"/>
        </w:rPr>
        <w:t>О</w:t>
      </w:r>
      <w:r w:rsidRPr="00E56CC1">
        <w:rPr>
          <w:rFonts w:ascii="Times New Roman" w:hAnsi="Times New Roman" w:cs="Times New Roman"/>
          <w:sz w:val="28"/>
          <w:szCs w:val="28"/>
          <w:lang w:val="en-US"/>
        </w:rPr>
        <w:t xml:space="preserve">. </w:t>
      </w:r>
      <w:r w:rsidRPr="00610AFA">
        <w:rPr>
          <w:rFonts w:ascii="Times New Roman" w:hAnsi="Times New Roman" w:cs="Times New Roman"/>
          <w:sz w:val="28"/>
          <w:szCs w:val="28"/>
        </w:rPr>
        <w:t>І</w:t>
      </w:r>
      <w:r w:rsidRPr="00E56CC1">
        <w:rPr>
          <w:rFonts w:ascii="Times New Roman" w:hAnsi="Times New Roman" w:cs="Times New Roman"/>
          <w:sz w:val="28"/>
          <w:szCs w:val="28"/>
          <w:lang w:val="en-US"/>
        </w:rPr>
        <w:t xml:space="preserve">. </w:t>
      </w:r>
      <w:r w:rsidRPr="00610AFA">
        <w:rPr>
          <w:rFonts w:ascii="Times New Roman" w:hAnsi="Times New Roman" w:cs="Times New Roman"/>
          <w:sz w:val="28"/>
          <w:szCs w:val="28"/>
        </w:rPr>
        <w:t>Тихонов</w:t>
      </w:r>
      <w:r w:rsidRPr="00E56CC1">
        <w:rPr>
          <w:rFonts w:ascii="Times New Roman" w:hAnsi="Times New Roman" w:cs="Times New Roman"/>
          <w:sz w:val="28"/>
          <w:szCs w:val="28"/>
          <w:lang w:val="en-US"/>
        </w:rPr>
        <w:t xml:space="preserve"> [</w:t>
      </w:r>
      <w:r w:rsidRPr="00610AFA">
        <w:rPr>
          <w:rFonts w:ascii="Times New Roman" w:hAnsi="Times New Roman" w:cs="Times New Roman"/>
          <w:sz w:val="28"/>
          <w:szCs w:val="28"/>
        </w:rPr>
        <w:t>та</w:t>
      </w:r>
      <w:r w:rsidRPr="00E56CC1">
        <w:rPr>
          <w:rFonts w:ascii="Times New Roman" w:hAnsi="Times New Roman" w:cs="Times New Roman"/>
          <w:sz w:val="28"/>
          <w:szCs w:val="28"/>
          <w:lang w:val="en-US"/>
        </w:rPr>
        <w:t xml:space="preserve"> </w:t>
      </w:r>
      <w:r w:rsidRPr="00610AFA">
        <w:rPr>
          <w:rFonts w:ascii="Times New Roman" w:hAnsi="Times New Roman" w:cs="Times New Roman"/>
          <w:sz w:val="28"/>
          <w:szCs w:val="28"/>
        </w:rPr>
        <w:t>ін</w:t>
      </w:r>
      <w:r w:rsidRPr="00E56CC1">
        <w:rPr>
          <w:rFonts w:ascii="Times New Roman" w:hAnsi="Times New Roman" w:cs="Times New Roman"/>
          <w:sz w:val="28"/>
          <w:szCs w:val="28"/>
          <w:lang w:val="en-US"/>
        </w:rPr>
        <w:t xml:space="preserve">.] ; </w:t>
      </w:r>
      <w:r w:rsidRPr="00610AFA">
        <w:rPr>
          <w:rFonts w:ascii="Times New Roman" w:hAnsi="Times New Roman" w:cs="Times New Roman"/>
          <w:sz w:val="28"/>
          <w:szCs w:val="28"/>
        </w:rPr>
        <w:t>за</w:t>
      </w:r>
      <w:r w:rsidRPr="00E56CC1">
        <w:rPr>
          <w:rFonts w:ascii="Times New Roman" w:hAnsi="Times New Roman" w:cs="Times New Roman"/>
          <w:sz w:val="28"/>
          <w:szCs w:val="28"/>
          <w:lang w:val="en-US"/>
        </w:rPr>
        <w:t xml:space="preserve"> </w:t>
      </w:r>
      <w:r w:rsidRPr="00610AFA">
        <w:rPr>
          <w:rFonts w:ascii="Times New Roman" w:hAnsi="Times New Roman" w:cs="Times New Roman"/>
          <w:sz w:val="28"/>
          <w:szCs w:val="28"/>
        </w:rPr>
        <w:t>ред</w:t>
      </w:r>
      <w:r w:rsidRPr="00E56CC1">
        <w:rPr>
          <w:rFonts w:ascii="Times New Roman" w:hAnsi="Times New Roman" w:cs="Times New Roman"/>
          <w:sz w:val="28"/>
          <w:szCs w:val="28"/>
          <w:lang w:val="en-US"/>
        </w:rPr>
        <w:t xml:space="preserve">. </w:t>
      </w:r>
      <w:r w:rsidRPr="00610AFA">
        <w:rPr>
          <w:rFonts w:ascii="Times New Roman" w:hAnsi="Times New Roman" w:cs="Times New Roman"/>
          <w:sz w:val="28"/>
          <w:szCs w:val="28"/>
        </w:rPr>
        <w:t xml:space="preserve">О. І. Тихонова. – 2-ге вид., перероб. і допов. – Харків : НФаУ: Золоті сторінки, 2019. – 224 с </w:t>
      </w:r>
    </w:p>
    <w:p w:rsidR="004A100A" w:rsidRDefault="004A100A" w:rsidP="004A100A">
      <w:pPr>
        <w:tabs>
          <w:tab w:val="left" w:pos="426"/>
          <w:tab w:val="left" w:pos="993"/>
        </w:tabs>
        <w:spacing w:after="0" w:line="240" w:lineRule="auto"/>
        <w:ind w:firstLine="567"/>
        <w:jc w:val="both"/>
        <w:rPr>
          <w:rFonts w:ascii="Times New Roman" w:hAnsi="Times New Roman"/>
          <w:sz w:val="28"/>
          <w:szCs w:val="28"/>
          <w:lang w:val="uk-UA"/>
        </w:rPr>
      </w:pPr>
      <w:r w:rsidRPr="00610AFA">
        <w:rPr>
          <w:rFonts w:ascii="Times New Roman" w:hAnsi="Times New Roman" w:cs="Times New Roman"/>
          <w:sz w:val="28"/>
          <w:szCs w:val="28"/>
        </w:rPr>
        <w:t xml:space="preserve">2. Настанова СТ-Н МОЗУ 4242-7.1:2005 «Лікарські засоби. Настанова з клінічних досліджень. Дослідження біодоступності та біоеквівалентності» - Київ, 2018. </w:t>
      </w:r>
    </w:p>
    <w:p w:rsidR="004A100A" w:rsidRDefault="004A100A" w:rsidP="004A100A">
      <w:pPr>
        <w:tabs>
          <w:tab w:val="left" w:pos="426"/>
          <w:tab w:val="left" w:pos="993"/>
        </w:tabs>
        <w:spacing w:after="0" w:line="240" w:lineRule="auto"/>
        <w:ind w:firstLine="567"/>
        <w:jc w:val="both"/>
        <w:rPr>
          <w:rFonts w:ascii="Times New Roman" w:hAnsi="Times New Roman"/>
          <w:sz w:val="28"/>
          <w:szCs w:val="28"/>
          <w:lang w:val="uk-UA"/>
        </w:rPr>
      </w:pPr>
      <w:r w:rsidRPr="00610AFA">
        <w:rPr>
          <w:rFonts w:ascii="Times New Roman" w:hAnsi="Times New Roman" w:cs="Times New Roman"/>
          <w:sz w:val="28"/>
          <w:szCs w:val="28"/>
        </w:rPr>
        <w:t>3. Настанова СТ-Н МОЗУ 4242-7.1:2005 «Лікарські засоби. Настанова з клінічних досліджень. Дослідження біодоступності та біоеквівалентності» - Київ, 2018.</w:t>
      </w:r>
    </w:p>
    <w:p w:rsidR="004A100A" w:rsidRDefault="004A100A" w:rsidP="004A100A">
      <w:pPr>
        <w:tabs>
          <w:tab w:val="left" w:pos="426"/>
          <w:tab w:val="left" w:pos="993"/>
        </w:tabs>
        <w:spacing w:after="0" w:line="240" w:lineRule="auto"/>
        <w:ind w:firstLine="567"/>
        <w:jc w:val="both"/>
        <w:rPr>
          <w:rFonts w:ascii="Times New Roman" w:hAnsi="Times New Roman"/>
          <w:sz w:val="28"/>
          <w:szCs w:val="28"/>
          <w:lang w:val="uk-UA"/>
        </w:rPr>
      </w:pPr>
      <w:r w:rsidRPr="00610AFA">
        <w:rPr>
          <w:rFonts w:ascii="Times New Roman" w:hAnsi="Times New Roman" w:cs="Times New Roman"/>
          <w:sz w:val="28"/>
          <w:szCs w:val="28"/>
        </w:rPr>
        <w:t xml:space="preserve"> 4. Настанова СТ-Н МОЗУ 42-7.2:2018 Лікарські засоби дослідження біоеквівалентності. – Київ, 2018. – 77 с. </w:t>
      </w:r>
    </w:p>
    <w:p w:rsidR="0005431D" w:rsidRPr="004A100A" w:rsidRDefault="0005431D" w:rsidP="0005431D">
      <w:pPr>
        <w:spacing w:after="0" w:line="240" w:lineRule="auto"/>
        <w:jc w:val="both"/>
        <w:rPr>
          <w:rFonts w:ascii="Calibri" w:hAnsi="Calibri" w:cs="Calibri"/>
          <w:color w:val="000000"/>
          <w:sz w:val="28"/>
          <w:szCs w:val="28"/>
          <w:lang w:val="uk-UA" w:eastAsia="ru-RU"/>
        </w:rPr>
      </w:pPr>
    </w:p>
    <w:p w:rsidR="0005431D" w:rsidRPr="004A100A" w:rsidRDefault="0005431D" w:rsidP="0005431D">
      <w:pPr>
        <w:spacing w:after="0" w:line="240" w:lineRule="auto"/>
        <w:jc w:val="both"/>
        <w:rPr>
          <w:rFonts w:ascii="Calibri" w:hAnsi="Calibri" w:cs="Calibri"/>
          <w:color w:val="000000"/>
          <w:sz w:val="28"/>
          <w:szCs w:val="28"/>
          <w:lang w:eastAsia="ru-RU"/>
        </w:rPr>
      </w:pPr>
    </w:p>
    <w:p w:rsidR="005A2E5B" w:rsidRPr="004A100A" w:rsidRDefault="005A2E5B"/>
    <w:sectPr w:rsidR="005A2E5B" w:rsidRPr="004A100A" w:rsidSect="000144ED">
      <w:headerReference w:type="default" r:id="rId22"/>
      <w:footerReference w:type="default" r:id="rId23"/>
      <w:pgSz w:w="11906" w:h="16838"/>
      <w:pgMar w:top="1134" w:right="567"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772A5" w:rsidRDefault="000772A5" w:rsidP="00650F45">
      <w:pPr>
        <w:spacing w:after="0" w:line="240" w:lineRule="auto"/>
      </w:pPr>
      <w:r>
        <w:separator/>
      </w:r>
    </w:p>
  </w:endnote>
  <w:endnote w:type="continuationSeparator" w:id="1">
    <w:p w:rsidR="000772A5" w:rsidRDefault="000772A5" w:rsidP="00650F4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New Roman"/>
    <w:panose1 w:val="02020603050405020304"/>
    <w:charset w:val="CC"/>
    <w:family w:val="roman"/>
    <w:pitch w:val="variable"/>
    <w:sig w:usb0="E0002EFF" w:usb1="C000785B" w:usb2="00000009" w:usb3="00000000" w:csb0="000001FF" w:csb1="00000000"/>
  </w:font>
  <w:font w:name="Calibri">
    <w:altName w:val="Century Gothic"/>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Times">
    <w:altName w:val="Times New Roman"/>
    <w:panose1 w:val="02020603050405020304"/>
    <w:charset w:val="CC"/>
    <w:family w:val="roman"/>
    <w:pitch w:val="variable"/>
    <w:sig w:usb0="E0002EFF" w:usb1="C000785B" w:usb2="00000009" w:usb3="00000000" w:csb0="000001FF" w:csb1="00000000"/>
  </w:font>
  <w:font w:name="Times Greek">
    <w:altName w:val="Times New Roman"/>
    <w:panose1 w:val="00000000000000000000"/>
    <w:charset w:val="A1"/>
    <w:family w:val="roman"/>
    <w:notTrueType/>
    <w:pitch w:val="variable"/>
    <w:sig w:usb0="00000081" w:usb1="00000000" w:usb2="00000000" w:usb3="00000000" w:csb0="00000008"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5252" w:rsidRPr="00CD5252" w:rsidRDefault="00CD5252" w:rsidP="00CD5252">
    <w:pPr>
      <w:pStyle w:val="a8"/>
      <w:ind w:firstLine="567"/>
      <w:jc w:val="both"/>
      <w:rPr>
        <w:rFonts w:ascii="Times New Roman" w:hAnsi="Times New Roman"/>
        <w:i/>
        <w:sz w:val="24"/>
        <w:szCs w:val="24"/>
        <w:lang w:val="en-US"/>
      </w:rPr>
    </w:pPr>
    <w:r w:rsidRPr="00CD5252">
      <w:rPr>
        <w:rFonts w:ascii="Times New Roman" w:hAnsi="Times New Roman"/>
        <w:i/>
        <w:sz w:val="24"/>
        <w:szCs w:val="24"/>
        <w:lang w:val="en-US"/>
      </w:rPr>
      <w:t>Methodical development of practices, OPP "Pharmacy, industrial pharmacy", 5th year, Faculty of Pharmacy, Discipline: "Biopharmacy" p.</w:t>
    </w:r>
    <w:sdt>
      <w:sdtPr>
        <w:rPr>
          <w:i/>
        </w:rPr>
        <w:id w:val="-853182061"/>
      </w:sdtPr>
      <w:sdtContent>
        <w:r w:rsidR="00247656" w:rsidRPr="00CD5252">
          <w:rPr>
            <w:i/>
          </w:rPr>
          <w:fldChar w:fldCharType="begin"/>
        </w:r>
        <w:r w:rsidRPr="00CD5252">
          <w:rPr>
            <w:i/>
            <w:lang w:val="en-US"/>
          </w:rPr>
          <w:instrText>PAGE   \* MERGEFORMAT</w:instrText>
        </w:r>
        <w:r w:rsidR="00247656" w:rsidRPr="00CD5252">
          <w:rPr>
            <w:i/>
          </w:rPr>
          <w:fldChar w:fldCharType="separate"/>
        </w:r>
        <w:r w:rsidR="004A100A" w:rsidRPr="004A100A">
          <w:rPr>
            <w:i/>
            <w:noProof/>
          </w:rPr>
          <w:t>18</w:t>
        </w:r>
        <w:r w:rsidR="00247656" w:rsidRPr="00CD5252">
          <w:rPr>
            <w:i/>
          </w:rPr>
          <w:fldChar w:fldCharType="end"/>
        </w:r>
      </w:sdtContent>
    </w:sdt>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772A5" w:rsidRDefault="000772A5" w:rsidP="00650F45">
      <w:pPr>
        <w:spacing w:after="0" w:line="240" w:lineRule="auto"/>
      </w:pPr>
      <w:r>
        <w:separator/>
      </w:r>
    </w:p>
  </w:footnote>
  <w:footnote w:type="continuationSeparator" w:id="1">
    <w:p w:rsidR="000772A5" w:rsidRDefault="000772A5" w:rsidP="00650F4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5252" w:rsidRPr="006E31C1" w:rsidRDefault="00CD5252" w:rsidP="00650F45">
    <w:pPr>
      <w:pStyle w:val="a6"/>
      <w:ind w:firstLine="567"/>
      <w:jc w:val="both"/>
      <w:rPr>
        <w:rFonts w:ascii="Times New Roman" w:hAnsi="Times New Roman"/>
        <w:i/>
        <w:sz w:val="24"/>
        <w:szCs w:val="24"/>
        <w:lang w:val="en-US"/>
      </w:rPr>
    </w:pPr>
    <w:r w:rsidRPr="00650F45">
      <w:rPr>
        <w:rFonts w:ascii="Times New Roman" w:hAnsi="Times New Roman"/>
        <w:i/>
        <w:sz w:val="24"/>
        <w:szCs w:val="24"/>
        <w:lang w:val="en-US"/>
      </w:rPr>
      <w:t>ONMedU, Department o</w:t>
    </w:r>
    <w:r w:rsidR="006E31C1">
      <w:rPr>
        <w:rFonts w:ascii="Times New Roman" w:hAnsi="Times New Roman"/>
        <w:i/>
        <w:sz w:val="24"/>
        <w:szCs w:val="24"/>
        <w:lang w:val="en-US"/>
      </w:rPr>
      <w:t>f Drug</w:t>
    </w:r>
    <w:r w:rsidR="00761EEB">
      <w:rPr>
        <w:rFonts w:ascii="Times New Roman" w:hAnsi="Times New Roman"/>
        <w:i/>
        <w:sz w:val="24"/>
        <w:szCs w:val="24"/>
        <w:lang w:val="en-US"/>
      </w:rPr>
      <w:t>s</w:t>
    </w:r>
    <w:r w:rsidR="006E31C1">
      <w:rPr>
        <w:rFonts w:ascii="Times New Roman" w:hAnsi="Times New Roman"/>
        <w:i/>
        <w:sz w:val="24"/>
        <w:szCs w:val="24"/>
        <w:lang w:val="en-US"/>
      </w:rPr>
      <w:t xml:space="preserve"> Technology Practice №3. </w:t>
    </w:r>
    <w:r w:rsidR="006E31C1">
      <w:rPr>
        <w:rFonts w:ascii="Times New Roman" w:hAnsi="Times New Roman"/>
        <w:i/>
        <w:sz w:val="24"/>
        <w:szCs w:val="24"/>
        <w:lang w:val="uk-UA"/>
      </w:rPr>
      <w:t>«</w:t>
    </w:r>
    <w:r w:rsidRPr="00650F45">
      <w:rPr>
        <w:rFonts w:ascii="Times New Roman" w:eastAsia="Times New Roman" w:hAnsi="Times New Roman" w:cs="Times New Roman"/>
        <w:bCs/>
        <w:i/>
        <w:color w:val="000000"/>
        <w:sz w:val="24"/>
        <w:szCs w:val="24"/>
        <w:lang w:val="en-US" w:eastAsia="ru-RU"/>
      </w:rPr>
      <w:t>The influence of the nature of excipients on the process of releasing drugs from dosage forms.</w:t>
    </w:r>
    <w:r w:rsidR="006E31C1" w:rsidRPr="006E31C1">
      <w:rPr>
        <w:rFonts w:ascii="Times New Roman" w:hAnsi="Times New Roman"/>
        <w:i/>
        <w:sz w:val="24"/>
        <w:szCs w:val="24"/>
        <w:lang w:val="en-US"/>
      </w:rPr>
      <w:t>»</w:t>
    </w:r>
  </w:p>
  <w:p w:rsidR="00CD5252" w:rsidRPr="000144ED" w:rsidRDefault="00CD5252">
    <w:pPr>
      <w:pStyle w:val="a6"/>
      <w:rPr>
        <w:lang w:val="en-US"/>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116578"/>
    <w:multiLevelType w:val="multilevel"/>
    <w:tmpl w:val="F2AAFBE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586129F"/>
    <w:multiLevelType w:val="multilevel"/>
    <w:tmpl w:val="0102EFC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DB8712D"/>
    <w:multiLevelType w:val="multilevel"/>
    <w:tmpl w:val="20D0508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6514D8F"/>
    <w:multiLevelType w:val="multilevel"/>
    <w:tmpl w:val="64965DC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C6A4AD5"/>
    <w:multiLevelType w:val="multilevel"/>
    <w:tmpl w:val="28BACC5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0BD1FE1"/>
    <w:multiLevelType w:val="multilevel"/>
    <w:tmpl w:val="59DEFD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4102DAF"/>
    <w:multiLevelType w:val="multilevel"/>
    <w:tmpl w:val="AAB2F94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37877C35"/>
    <w:multiLevelType w:val="multilevel"/>
    <w:tmpl w:val="B128EDD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414F3760"/>
    <w:multiLevelType w:val="multilevel"/>
    <w:tmpl w:val="199E3B0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47A966F7"/>
    <w:multiLevelType w:val="multilevel"/>
    <w:tmpl w:val="A3BA935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6B9F0199"/>
    <w:multiLevelType w:val="multilevel"/>
    <w:tmpl w:val="0F860EE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71326D83"/>
    <w:multiLevelType w:val="multilevel"/>
    <w:tmpl w:val="168EBB9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7250461D"/>
    <w:multiLevelType w:val="multilevel"/>
    <w:tmpl w:val="3656D0E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7E357D62"/>
    <w:multiLevelType w:val="hybridMultilevel"/>
    <w:tmpl w:val="325C7EFC"/>
    <w:lvl w:ilvl="0" w:tplc="0419000F">
      <w:start w:val="1"/>
      <w:numFmt w:val="decimal"/>
      <w:lvlText w:val="%1."/>
      <w:lvlJc w:val="left"/>
      <w:pPr>
        <w:ind w:left="720" w:hanging="360"/>
      </w:pPr>
      <w:rPr>
        <w:rFonts w:cs="Times New Roman" w:hint="default"/>
        <w:color w:val="auto"/>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5"/>
  </w:num>
  <w:num w:numId="2">
    <w:abstractNumId w:val="9"/>
  </w:num>
  <w:num w:numId="3">
    <w:abstractNumId w:val="7"/>
  </w:num>
  <w:num w:numId="4">
    <w:abstractNumId w:val="8"/>
  </w:num>
  <w:num w:numId="5">
    <w:abstractNumId w:val="4"/>
  </w:num>
  <w:num w:numId="6">
    <w:abstractNumId w:val="11"/>
  </w:num>
  <w:num w:numId="7">
    <w:abstractNumId w:val="6"/>
  </w:num>
  <w:num w:numId="8">
    <w:abstractNumId w:val="10"/>
  </w:num>
  <w:num w:numId="9">
    <w:abstractNumId w:val="12"/>
  </w:num>
  <w:num w:numId="10">
    <w:abstractNumId w:val="2"/>
  </w:num>
  <w:num w:numId="11">
    <w:abstractNumId w:val="3"/>
  </w:num>
  <w:num w:numId="12">
    <w:abstractNumId w:val="1"/>
  </w:num>
  <w:num w:numId="13">
    <w:abstractNumId w:val="0"/>
  </w:num>
  <w:num w:numId="14">
    <w:abstractNumId w:val="13"/>
  </w:num>
  <w:numIdMacAtCleanup w:val="1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4"/>
  <w:defaultTabStop w:val="708"/>
  <w:characterSpacingControl w:val="doNotCompress"/>
  <w:footnotePr>
    <w:footnote w:id="0"/>
    <w:footnote w:id="1"/>
  </w:footnotePr>
  <w:endnotePr>
    <w:endnote w:id="0"/>
    <w:endnote w:id="1"/>
  </w:endnotePr>
  <w:compat/>
  <w:rsids>
    <w:rsidRoot w:val="00102F8A"/>
    <w:rsid w:val="000144ED"/>
    <w:rsid w:val="0005431D"/>
    <w:rsid w:val="000772A5"/>
    <w:rsid w:val="000B1741"/>
    <w:rsid w:val="00102F8A"/>
    <w:rsid w:val="001A77D7"/>
    <w:rsid w:val="001D7114"/>
    <w:rsid w:val="00230523"/>
    <w:rsid w:val="00247656"/>
    <w:rsid w:val="0027321C"/>
    <w:rsid w:val="00304D9F"/>
    <w:rsid w:val="00307BFF"/>
    <w:rsid w:val="0035784A"/>
    <w:rsid w:val="003E7385"/>
    <w:rsid w:val="0048791E"/>
    <w:rsid w:val="004A100A"/>
    <w:rsid w:val="00565327"/>
    <w:rsid w:val="005A2E5B"/>
    <w:rsid w:val="00650F45"/>
    <w:rsid w:val="006E31C1"/>
    <w:rsid w:val="00761EEB"/>
    <w:rsid w:val="00831722"/>
    <w:rsid w:val="00875854"/>
    <w:rsid w:val="00B90B96"/>
    <w:rsid w:val="00C1391C"/>
    <w:rsid w:val="00C80C1F"/>
    <w:rsid w:val="00CD5252"/>
    <w:rsid w:val="00E37A5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ules v:ext="edit">
        <o:r id="V:Rule1" type="connector" idref="#Соединительная линия уступом 6"/>
        <o:r id="V:Rule2" type="connector" idref="#Прямая со стрелкой 17"/>
        <o:r id="V:Rule3" type="connector" idref="#Прямая со стрелкой 18"/>
        <o:r id="V:Rule4" type="connector" idref="#Прямая со стрелкой 19"/>
        <o:r id="V:Rule5" type="connector" idref="#Прямая со стрелкой 20"/>
        <o:r id="V:Rule6" type="connector" idref="#Прямая со стрелкой 64"/>
        <o:r id="V:Rule7" type="connector" idref="#Соединительная линия уступом 22"/>
        <o:r id="V:Rule8" type="connector" idref="#Прямая со стрелкой 27"/>
        <o:r id="V:Rule9" type="connector" idref="#Прямая со стрелкой 30"/>
        <o:r id="V:Rule10" type="connector" idref="#Прямая со стрелкой 31"/>
        <o:r id="V:Rule11" type="connector" idref="#Прямая со стрелкой 33"/>
        <o:r id="V:Rule12" type="connector" idref="#Прямая со стрелкой 36"/>
        <o:r id="V:Rule13" type="connector" idref="#Прямая со стрелкой 61"/>
        <o:r id="V:Rule14" type="connector" idref="#Соединительная линия уступом 39"/>
        <o:r id="V:Rule15" type="connector" idref="#Прямая со стрелкой 43"/>
        <o:r id="V:Rule16" type="connector" idref="#Прямая со стрелкой 46"/>
        <o:r id="V:Rule17" type="connector" idref="#Прямая со стрелкой 47"/>
        <o:r id="V:Rule18" type="connector" idref="#Прямая со стрелкой 49"/>
        <o:r id="V:Rule19" type="connector" idref="#Прямая со стрелкой 51"/>
        <o:r id="V:Rule20" type="connector" idref="#Прямая со стрелкой 58"/>
        <o:r id="V:Rule21" type="connector" idref="#Прямая со стрелкой 59"/>
        <o:r id="V:Rule22" type="connector" idref="#Прямая со стрелкой 6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7656"/>
  </w:style>
  <w:style w:type="paragraph" w:styleId="5">
    <w:name w:val="heading 5"/>
    <w:basedOn w:val="a"/>
    <w:link w:val="50"/>
    <w:uiPriority w:val="9"/>
    <w:qFormat/>
    <w:rsid w:val="00102F8A"/>
    <w:pPr>
      <w:spacing w:before="100" w:beforeAutospacing="1" w:after="100" w:afterAutospacing="1" w:line="240" w:lineRule="auto"/>
      <w:outlineLvl w:val="4"/>
    </w:pPr>
    <w:rPr>
      <w:rFonts w:ascii="Times New Roman" w:eastAsia="Times New Roman" w:hAnsi="Times New Roman" w:cs="Times New Roman"/>
      <w:b/>
      <w:bCs/>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0">
    <w:name w:val="Заголовок 5 Знак"/>
    <w:basedOn w:val="a0"/>
    <w:link w:val="5"/>
    <w:uiPriority w:val="9"/>
    <w:rsid w:val="00102F8A"/>
    <w:rPr>
      <w:rFonts w:ascii="Times New Roman" w:eastAsia="Times New Roman" w:hAnsi="Times New Roman" w:cs="Times New Roman"/>
      <w:b/>
      <w:bCs/>
      <w:sz w:val="20"/>
      <w:szCs w:val="20"/>
      <w:lang w:eastAsia="ru-RU"/>
    </w:rPr>
  </w:style>
  <w:style w:type="paragraph" w:customStyle="1" w:styleId="msonormal0">
    <w:name w:val="msonormal"/>
    <w:basedOn w:val="a"/>
    <w:rsid w:val="00102F8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Normal (Web)"/>
    <w:basedOn w:val="a"/>
    <w:uiPriority w:val="99"/>
    <w:semiHidden/>
    <w:unhideWhenUsed/>
    <w:rsid w:val="00102F8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102F8A"/>
    <w:rPr>
      <w:color w:val="0000FF"/>
      <w:u w:val="single"/>
    </w:rPr>
  </w:style>
  <w:style w:type="paragraph" w:styleId="a5">
    <w:name w:val="List Paragraph"/>
    <w:basedOn w:val="a"/>
    <w:uiPriority w:val="34"/>
    <w:qFormat/>
    <w:rsid w:val="0005431D"/>
    <w:pPr>
      <w:ind w:left="720"/>
      <w:contextualSpacing/>
    </w:pPr>
    <w:rPr>
      <w:rFonts w:eastAsiaTheme="minorEastAsia" w:cs="Times New Roman"/>
      <w:lang w:eastAsia="ru-RU"/>
    </w:rPr>
  </w:style>
  <w:style w:type="paragraph" w:styleId="a6">
    <w:name w:val="header"/>
    <w:basedOn w:val="a"/>
    <w:link w:val="a7"/>
    <w:uiPriority w:val="99"/>
    <w:unhideWhenUsed/>
    <w:rsid w:val="00650F45"/>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650F45"/>
  </w:style>
  <w:style w:type="paragraph" w:styleId="a8">
    <w:name w:val="footer"/>
    <w:basedOn w:val="a"/>
    <w:link w:val="a9"/>
    <w:uiPriority w:val="99"/>
    <w:unhideWhenUsed/>
    <w:rsid w:val="00650F45"/>
    <w:pPr>
      <w:tabs>
        <w:tab w:val="center" w:pos="4677"/>
        <w:tab w:val="right" w:pos="9355"/>
      </w:tabs>
      <w:spacing w:after="0" w:line="240" w:lineRule="auto"/>
    </w:pPr>
  </w:style>
  <w:style w:type="character" w:customStyle="1" w:styleId="a9">
    <w:name w:val="Нижний колонтитул Знак"/>
    <w:basedOn w:val="a0"/>
    <w:link w:val="a8"/>
    <w:uiPriority w:val="99"/>
    <w:rsid w:val="00650F45"/>
  </w:style>
  <w:style w:type="paragraph" w:styleId="aa">
    <w:name w:val="Balloon Text"/>
    <w:basedOn w:val="a"/>
    <w:link w:val="ab"/>
    <w:uiPriority w:val="99"/>
    <w:semiHidden/>
    <w:unhideWhenUsed/>
    <w:rsid w:val="006E31C1"/>
    <w:pPr>
      <w:spacing w:after="0" w:line="240" w:lineRule="auto"/>
    </w:pPr>
    <w:rPr>
      <w:rFonts w:ascii="Segoe UI" w:hAnsi="Segoe UI" w:cs="Segoe UI"/>
      <w:sz w:val="18"/>
      <w:szCs w:val="18"/>
    </w:rPr>
  </w:style>
  <w:style w:type="character" w:customStyle="1" w:styleId="ab">
    <w:name w:val="Текст выноски Знак"/>
    <w:basedOn w:val="a0"/>
    <w:link w:val="aa"/>
    <w:uiPriority w:val="99"/>
    <w:semiHidden/>
    <w:rsid w:val="006E31C1"/>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divs>
    <w:div w:id="772019618">
      <w:bodyDiv w:val="1"/>
      <w:marLeft w:val="0"/>
      <w:marRight w:val="0"/>
      <w:marTop w:val="0"/>
      <w:marBottom w:val="0"/>
      <w:divBdr>
        <w:top w:val="none" w:sz="0" w:space="0" w:color="auto"/>
        <w:left w:val="none" w:sz="0" w:space="0" w:color="auto"/>
        <w:bottom w:val="none" w:sz="0" w:space="0" w:color="auto"/>
        <w:right w:val="none" w:sz="0" w:space="0" w:color="auto"/>
      </w:divBdr>
      <w:divsChild>
        <w:div w:id="1090393811">
          <w:marLeft w:val="0"/>
          <w:marRight w:val="0"/>
          <w:marTop w:val="0"/>
          <w:marBottom w:val="0"/>
          <w:divBdr>
            <w:top w:val="none" w:sz="0" w:space="0" w:color="auto"/>
            <w:left w:val="none" w:sz="0" w:space="0" w:color="auto"/>
            <w:bottom w:val="none" w:sz="0" w:space="0" w:color="auto"/>
            <w:right w:val="none" w:sz="0" w:space="0" w:color="auto"/>
          </w:divBdr>
        </w:div>
        <w:div w:id="80204509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image" Target="media/image10.wmf"/><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wmf"/><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footer" Target="footer1.xml"/><Relationship Id="rId10" Type="http://schemas.microsoft.com/office/2007/relationships/hdphoto" Target="media/hdphoto1.wdp"/><Relationship Id="rId19" Type="http://schemas.openxmlformats.org/officeDocument/2006/relationships/image" Target="media/image11.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 Id="rId22"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FF92D2-C2D1-4935-8F6B-BC9C38BED4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18</Pages>
  <Words>3751</Words>
  <Characters>21385</Characters>
  <Application>Microsoft Office Word</Application>
  <DocSecurity>0</DocSecurity>
  <Lines>178</Lines>
  <Paragraphs>50</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25086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dm_pa</cp:lastModifiedBy>
  <cp:revision>10</cp:revision>
  <cp:lastPrinted>2022-07-10T12:05:00Z</cp:lastPrinted>
  <dcterms:created xsi:type="dcterms:W3CDTF">2021-10-19T20:46:00Z</dcterms:created>
  <dcterms:modified xsi:type="dcterms:W3CDTF">2023-02-02T17:09:00Z</dcterms:modified>
</cp:coreProperties>
</file>