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A13" w:rsidRPr="00272A13" w:rsidRDefault="00272A13" w:rsidP="00272A13">
      <w:pPr>
        <w:spacing w:after="0" w:line="322" w:lineRule="atLeast"/>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ODESSA NATIONAL MEDICAL UNIVERSITY</w:t>
      </w:r>
    </w:p>
    <w:p w:rsidR="00272A13" w:rsidRPr="00272A13" w:rsidRDefault="00272A13" w:rsidP="00272A13">
      <w:pPr>
        <w:spacing w:after="0" w:line="322" w:lineRule="atLeast"/>
        <w:jc w:val="center"/>
        <w:outlineLvl w:val="4"/>
        <w:rPr>
          <w:rFonts w:ascii="Times New Roman" w:eastAsia="Times New Roman" w:hAnsi="Times New Roman" w:cs="Times New Roman"/>
          <w:b/>
          <w:bCs/>
          <w:color w:val="000000"/>
          <w:sz w:val="28"/>
          <w:szCs w:val="28"/>
          <w:lang w:val="en-US" w:eastAsia="ru-RU"/>
        </w:rPr>
      </w:pPr>
      <w:r w:rsidRPr="00272A13">
        <w:rPr>
          <w:rFonts w:ascii="Times New Roman" w:eastAsia="Times New Roman" w:hAnsi="Times New Roman" w:cs="Times New Roman"/>
          <w:b/>
          <w:bCs/>
          <w:caps/>
          <w:color w:val="000000"/>
          <w:sz w:val="28"/>
          <w:szCs w:val="28"/>
          <w:lang w:val="en-US" w:eastAsia="ru-RU"/>
        </w:rPr>
        <w:t xml:space="preserve">DEPARTMENT OF </w:t>
      </w:r>
      <w:r>
        <w:rPr>
          <w:rFonts w:ascii="Times New Roman" w:eastAsia="Times New Roman" w:hAnsi="Times New Roman" w:cs="Times New Roman"/>
          <w:b/>
          <w:bCs/>
          <w:caps/>
          <w:color w:val="000000"/>
          <w:sz w:val="28"/>
          <w:szCs w:val="28"/>
          <w:lang w:val="en-US" w:eastAsia="ru-RU"/>
        </w:rPr>
        <w:t>DRUGS</w:t>
      </w:r>
      <w:r w:rsidRPr="00272A13">
        <w:rPr>
          <w:rFonts w:ascii="Times New Roman" w:eastAsia="Times New Roman" w:hAnsi="Times New Roman" w:cs="Times New Roman"/>
          <w:b/>
          <w:bCs/>
          <w:caps/>
          <w:color w:val="000000"/>
          <w:sz w:val="28"/>
          <w:szCs w:val="28"/>
          <w:lang w:val="en-US" w:eastAsia="ru-RU"/>
        </w:rPr>
        <w:t xml:space="preserve"> TECHNOLOGY</w:t>
      </w:r>
    </w:p>
    <w:p w:rsidR="00272A13" w:rsidRPr="00272A13" w:rsidRDefault="00272A13" w:rsidP="00272A13">
      <w:pPr>
        <w:spacing w:after="0" w:line="322" w:lineRule="atLeast"/>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0C756B" w:rsidRPr="005A59BB" w:rsidRDefault="000C756B" w:rsidP="000C756B">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0C756B" w:rsidRPr="005A59BB" w:rsidRDefault="000C756B" w:rsidP="000C756B">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0C756B" w:rsidRPr="005A59BB" w:rsidRDefault="006D326A" w:rsidP="000C756B">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0C756B" w:rsidRPr="005A59BB">
        <w:rPr>
          <w:rFonts w:ascii="Times New Roman" w:hAnsi="Times New Roman"/>
          <w:color w:val="000000"/>
          <w:sz w:val="28"/>
          <w:szCs w:val="28"/>
          <w:lang w:val="en-US" w:eastAsia="ru-RU"/>
        </w:rPr>
        <w:t>(BorisyukI.Yu.)</w:t>
      </w:r>
    </w:p>
    <w:p w:rsidR="000C756B" w:rsidRPr="005A59BB" w:rsidRDefault="000C756B" w:rsidP="000C756B">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0C756B" w:rsidRPr="005A59BB" w:rsidRDefault="00C80C89" w:rsidP="000C756B">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0C756B" w:rsidRPr="005A59BB">
        <w:rPr>
          <w:rFonts w:ascii="Times New Roman" w:hAnsi="Times New Roman"/>
          <w:color w:val="000000"/>
          <w:sz w:val="28"/>
          <w:szCs w:val="28"/>
          <w:lang w:val="en-US" w:eastAsia="ru-RU"/>
        </w:rPr>
        <w:t>»</w:t>
      </w:r>
      <w:r w:rsidR="000C756B">
        <w:rPr>
          <w:rFonts w:ascii="Times New Roman" w:hAnsi="Times New Roman"/>
          <w:color w:val="000000"/>
          <w:sz w:val="28"/>
          <w:szCs w:val="28"/>
          <w:lang w:val="en-US" w:eastAsia="ru-RU"/>
        </w:rPr>
        <w:t xml:space="preserve"> a</w:t>
      </w:r>
      <w:r w:rsidR="000C756B"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0C756B">
        <w:rPr>
          <w:rFonts w:ascii="Times New Roman" w:hAnsi="Times New Roman"/>
          <w:color w:val="000000"/>
          <w:sz w:val="28"/>
          <w:szCs w:val="28"/>
          <w:lang w:val="en-US" w:eastAsia="ru-RU"/>
        </w:rPr>
        <w:t xml:space="preserve"> y.</w:t>
      </w:r>
    </w:p>
    <w:p w:rsidR="00272A13" w:rsidRPr="00272A13" w:rsidRDefault="00272A13" w:rsidP="00272A13">
      <w:pPr>
        <w:spacing w:after="0" w:line="322" w:lineRule="atLeast"/>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272A13">
      <w:pPr>
        <w:spacing w:after="0" w:line="322" w:lineRule="atLeast"/>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322" w:lineRule="atLeast"/>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METHODICAL DEVELOPMENT OF PRACTICAL LESSON</w:t>
      </w:r>
    </w:p>
    <w:p w:rsidR="00272A13" w:rsidRPr="00272A13" w:rsidRDefault="00272A13" w:rsidP="00272A13">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272A13">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Course: </w:t>
      </w:r>
      <w:r w:rsidRPr="00272A13">
        <w:rPr>
          <w:rFonts w:ascii="Times New Roman" w:eastAsia="Times New Roman" w:hAnsi="Times New Roman" w:cs="Times New Roman"/>
          <w:color w:val="000000"/>
          <w:sz w:val="28"/>
          <w:szCs w:val="28"/>
          <w:u w:val="single"/>
          <w:lang w:val="en-US" w:eastAsia="ru-RU"/>
        </w:rPr>
        <w:t>5</w:t>
      </w:r>
      <w:r w:rsidRPr="00272A13">
        <w:rPr>
          <w:rFonts w:ascii="Lucida Console" w:eastAsia="Times New Roman" w:hAnsi="Lucida Console" w:cs="Times New Roman"/>
          <w:color w:val="000000"/>
          <w:sz w:val="28"/>
          <w:szCs w:val="28"/>
          <w:u w:val="single"/>
          <w:lang w:val="en-US" w:eastAsia="ru-RU"/>
        </w:rPr>
        <w:t> </w:t>
      </w:r>
      <w:r w:rsidRPr="00272A13">
        <w:rPr>
          <w:rFonts w:ascii="Times New Roman" w:eastAsia="Times New Roman" w:hAnsi="Times New Roman" w:cs="Times New Roman"/>
          <w:color w:val="000000"/>
          <w:sz w:val="28"/>
          <w:szCs w:val="28"/>
          <w:lang w:val="en-US" w:eastAsia="ru-RU"/>
        </w:rPr>
        <w:t>Faculty: </w:t>
      </w:r>
      <w:r w:rsidRPr="00272A13">
        <w:rPr>
          <w:rFonts w:ascii="Times New Roman" w:eastAsia="Times New Roman" w:hAnsi="Times New Roman" w:cs="Times New Roman"/>
          <w:color w:val="000000"/>
          <w:sz w:val="28"/>
          <w:szCs w:val="28"/>
          <w:u w:val="single"/>
          <w:lang w:val="en-US" w:eastAsia="ru-RU"/>
        </w:rPr>
        <w:t>Pharmaceutical</w:t>
      </w:r>
    </w:p>
    <w:p w:rsidR="00272A13" w:rsidRPr="00272A13" w:rsidRDefault="00272A13" w:rsidP="00272A13">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Course Biopharmacy</w:t>
      </w:r>
    </w:p>
    <w:p w:rsidR="00272A13" w:rsidRPr="00272A13" w:rsidRDefault="00272A13" w:rsidP="00272A13">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0C756B" w:rsidRDefault="000C756B" w:rsidP="00272A13">
      <w:pPr>
        <w:spacing w:after="0" w:line="240" w:lineRule="auto"/>
        <w:jc w:val="both"/>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en-US" w:eastAsia="ru-RU"/>
        </w:rPr>
        <w:t xml:space="preserve">Practical lesson №6 Topic: </w:t>
      </w:r>
      <w:r w:rsidRPr="000C756B">
        <w:rPr>
          <w:rFonts w:ascii="Times New Roman" w:eastAsia="Times New Roman" w:hAnsi="Times New Roman" w:cs="Times New Roman"/>
          <w:color w:val="000000"/>
          <w:sz w:val="28"/>
          <w:szCs w:val="28"/>
          <w:lang w:val="en-US" w:eastAsia="ru-RU"/>
        </w:rPr>
        <w:t>«</w:t>
      </w:r>
      <w:r w:rsidR="00272A13" w:rsidRPr="00272A13">
        <w:rPr>
          <w:rFonts w:ascii="Times New Roman" w:eastAsia="Times New Roman" w:hAnsi="Times New Roman" w:cs="Times New Roman"/>
          <w:color w:val="000000"/>
          <w:sz w:val="28"/>
          <w:szCs w:val="28"/>
          <w:lang w:val="en-US" w:eastAsia="ru-RU"/>
        </w:rPr>
        <w:t> </w:t>
      </w:r>
      <w:r w:rsidR="00272A13" w:rsidRPr="00272A13">
        <w:rPr>
          <w:rFonts w:ascii="Times New Roman" w:eastAsia="Times New Roman" w:hAnsi="Times New Roman" w:cs="Times New Roman"/>
          <w:b/>
          <w:bCs/>
          <w:color w:val="000000"/>
          <w:sz w:val="28"/>
          <w:szCs w:val="28"/>
          <w:lang w:val="en-US" w:eastAsia="ru-RU"/>
        </w:rPr>
        <w:t>The influence of technological factors on the dissolution rate of tablets and the stability of injectable solutions. Therape</w:t>
      </w:r>
      <w:r>
        <w:rPr>
          <w:rFonts w:ascii="Times New Roman" w:eastAsia="Times New Roman" w:hAnsi="Times New Roman" w:cs="Times New Roman"/>
          <w:b/>
          <w:bCs/>
          <w:color w:val="000000"/>
          <w:sz w:val="28"/>
          <w:szCs w:val="28"/>
          <w:lang w:val="en-US" w:eastAsia="ru-RU"/>
        </w:rPr>
        <w:t>utic non-equivalence of drugs.</w:t>
      </w:r>
      <w:r>
        <w:rPr>
          <w:rFonts w:ascii="Times New Roman" w:eastAsia="Times New Roman" w:hAnsi="Times New Roman" w:cs="Times New Roman"/>
          <w:b/>
          <w:bCs/>
          <w:color w:val="000000"/>
          <w:sz w:val="28"/>
          <w:szCs w:val="28"/>
          <w:lang w:val="uk-UA" w:eastAsia="ru-RU"/>
        </w:rPr>
        <w:t>»</w:t>
      </w:r>
    </w:p>
    <w:p w:rsidR="00272A13" w:rsidRPr="00272A13" w:rsidRDefault="00272A13" w:rsidP="00272A13">
      <w:pPr>
        <w:spacing w:after="0" w:line="322" w:lineRule="atLeast"/>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322" w:lineRule="atLeast"/>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322" w:lineRule="atLeast"/>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272A13">
      <w:pPr>
        <w:spacing w:after="0" w:line="322" w:lineRule="atLeast"/>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0C756B" w:rsidRPr="003160BA" w:rsidRDefault="000C756B" w:rsidP="000C756B">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0C756B" w:rsidRPr="005A59BB" w:rsidRDefault="000C756B" w:rsidP="000C756B">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0C756B" w:rsidRPr="005A59BB" w:rsidRDefault="006D326A" w:rsidP="000C756B">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0C756B">
        <w:rPr>
          <w:rFonts w:ascii="Times New Roman" w:hAnsi="Times New Roman"/>
          <w:color w:val="000000"/>
          <w:sz w:val="28"/>
          <w:szCs w:val="28"/>
          <w:lang w:val="en-US" w:eastAsia="ru-RU"/>
        </w:rPr>
        <w:t>(Fizor. N.S.</w:t>
      </w:r>
      <w:r w:rsidR="000C756B" w:rsidRPr="005A59BB">
        <w:rPr>
          <w:rFonts w:ascii="Times New Roman" w:hAnsi="Times New Roman"/>
          <w:color w:val="000000"/>
          <w:sz w:val="28"/>
          <w:szCs w:val="28"/>
          <w:lang w:val="en-US" w:eastAsia="ru-RU"/>
        </w:rPr>
        <w:t>)</w:t>
      </w:r>
    </w:p>
    <w:p w:rsidR="000C756B" w:rsidRPr="005A59BB" w:rsidRDefault="000C756B" w:rsidP="000C756B">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0C756B" w:rsidRPr="003160BA" w:rsidRDefault="000C756B" w:rsidP="000C756B">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0C756B" w:rsidRPr="005A59BB" w:rsidRDefault="00C80C89" w:rsidP="000C756B">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0C756B" w:rsidRPr="005A59BB">
        <w:rPr>
          <w:rFonts w:ascii="Times New Roman" w:hAnsi="Times New Roman"/>
          <w:color w:val="000000"/>
          <w:sz w:val="28"/>
          <w:szCs w:val="28"/>
          <w:lang w:val="en-US" w:eastAsia="ru-RU"/>
        </w:rPr>
        <w:t>»</w:t>
      </w:r>
      <w:r w:rsidR="000C756B">
        <w:rPr>
          <w:rFonts w:ascii="Times New Roman" w:hAnsi="Times New Roman"/>
          <w:color w:val="000000"/>
          <w:sz w:val="28"/>
          <w:szCs w:val="28"/>
          <w:lang w:val="en-US" w:eastAsia="ru-RU"/>
        </w:rPr>
        <w:t xml:space="preserve"> a</w:t>
      </w:r>
      <w:r w:rsidR="000C756B" w:rsidRPr="0012435F">
        <w:rPr>
          <w:rFonts w:ascii="Times New Roman" w:hAnsi="Times New Roman"/>
          <w:color w:val="000000"/>
          <w:sz w:val="28"/>
          <w:szCs w:val="28"/>
          <w:lang w:val="en-US" w:eastAsia="ru-RU"/>
        </w:rPr>
        <w:t>ugust</w:t>
      </w:r>
      <w:r w:rsidR="000C756B">
        <w:rPr>
          <w:rFonts w:ascii="Times New Roman" w:hAnsi="Times New Roman"/>
          <w:color w:val="000000"/>
          <w:sz w:val="28"/>
          <w:szCs w:val="28"/>
          <w:lang w:val="en-US" w:eastAsia="ru-RU"/>
        </w:rPr>
        <w:t>202</w:t>
      </w:r>
      <w:r>
        <w:rPr>
          <w:rFonts w:ascii="Times New Roman" w:hAnsi="Times New Roman"/>
          <w:color w:val="000000"/>
          <w:sz w:val="28"/>
          <w:szCs w:val="28"/>
          <w:lang w:val="en-US" w:eastAsia="ru-RU"/>
        </w:rPr>
        <w:t>2</w:t>
      </w:r>
      <w:r w:rsidR="000C756B">
        <w:rPr>
          <w:rFonts w:ascii="Times New Roman" w:hAnsi="Times New Roman"/>
          <w:color w:val="000000"/>
          <w:sz w:val="28"/>
          <w:szCs w:val="28"/>
          <w:lang w:val="en-US" w:eastAsia="ru-RU"/>
        </w:rPr>
        <w:t xml:space="preserve"> y.</w:t>
      </w:r>
    </w:p>
    <w:p w:rsidR="000C756B" w:rsidRPr="003160BA" w:rsidRDefault="000C756B" w:rsidP="000C756B">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272A13" w:rsidRPr="00272A13" w:rsidRDefault="00272A13" w:rsidP="00272A13">
      <w:pPr>
        <w:spacing w:after="0" w:line="322" w:lineRule="atLeast"/>
        <w:ind w:firstLine="5812"/>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272A13">
      <w:pPr>
        <w:spacing w:after="0" w:line="322" w:lineRule="atLeast"/>
        <w:ind w:firstLine="5812"/>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Default="00272A13" w:rsidP="00272A13">
      <w:pPr>
        <w:spacing w:after="0" w:line="322" w:lineRule="atLeast"/>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272A13">
      <w:pPr>
        <w:spacing w:after="0" w:line="322" w:lineRule="atLeast"/>
        <w:jc w:val="both"/>
        <w:rPr>
          <w:rFonts w:ascii="Times New Roman" w:eastAsia="Times New Roman" w:hAnsi="Times New Roman" w:cs="Times New Roman"/>
          <w:color w:val="000000"/>
          <w:sz w:val="28"/>
          <w:szCs w:val="28"/>
          <w:lang w:val="en-US" w:eastAsia="ru-RU"/>
        </w:rPr>
      </w:pPr>
    </w:p>
    <w:p w:rsidR="00272A13" w:rsidRPr="00272A13" w:rsidRDefault="00272A13" w:rsidP="00272A13">
      <w:pPr>
        <w:spacing w:after="0" w:line="322" w:lineRule="atLeast"/>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272A13">
      <w:pPr>
        <w:spacing w:after="0" w:line="322" w:lineRule="atLeast"/>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Default="00272A13" w:rsidP="00272A13">
      <w:pPr>
        <w:spacing w:after="0" w:line="322" w:lineRule="atLeast"/>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xml:space="preserve">Odesa </w:t>
      </w:r>
      <w:r>
        <w:rPr>
          <w:rFonts w:ascii="Times New Roman" w:eastAsia="Times New Roman" w:hAnsi="Times New Roman" w:cs="Times New Roman"/>
          <w:color w:val="000000"/>
          <w:sz w:val="28"/>
          <w:szCs w:val="28"/>
          <w:lang w:val="en-US" w:eastAsia="ru-RU"/>
        </w:rPr>
        <w:t>–</w:t>
      </w:r>
      <w:r w:rsidR="00C80C89">
        <w:rPr>
          <w:rFonts w:ascii="Times New Roman" w:eastAsia="Times New Roman" w:hAnsi="Times New Roman" w:cs="Times New Roman"/>
          <w:color w:val="000000"/>
          <w:sz w:val="28"/>
          <w:szCs w:val="28"/>
          <w:lang w:val="en-US" w:eastAsia="ru-RU"/>
        </w:rPr>
        <w:t xml:space="preserve"> 2022</w:t>
      </w:r>
      <w:bookmarkStart w:id="0" w:name="_GoBack"/>
      <w:bookmarkEnd w:id="0"/>
    </w:p>
    <w:p w:rsidR="00272A13" w:rsidRDefault="00272A13">
      <w:pP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br w:type="page"/>
      </w:r>
    </w:p>
    <w:p w:rsidR="00272A13" w:rsidRPr="00272A13" w:rsidRDefault="006D326A" w:rsidP="00345A8B">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lastRenderedPageBreak/>
        <w:t>The purpose of the lesson: </w:t>
      </w:r>
      <w:r w:rsidR="00272A13" w:rsidRPr="00272A13">
        <w:rPr>
          <w:rFonts w:ascii="Times New Roman" w:eastAsia="Times New Roman" w:hAnsi="Times New Roman" w:cs="Times New Roman"/>
          <w:color w:val="000000"/>
          <w:sz w:val="28"/>
          <w:szCs w:val="28"/>
          <w:lang w:val="en-US" w:eastAsia="ru-RU"/>
        </w:rPr>
        <w:t>To study the influence of technological factors on the dissolution rate of tablets and the stability of injectable solutions, as well as the therapeutic equivalence of drugs. </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Basic concepts: </w:t>
      </w:r>
      <w:r w:rsidRPr="00272A13">
        <w:rPr>
          <w:rFonts w:ascii="Times New Roman" w:eastAsia="Times New Roman" w:hAnsi="Times New Roman" w:cs="Times New Roman"/>
          <w:color w:val="000000"/>
          <w:sz w:val="28"/>
          <w:szCs w:val="28"/>
          <w:lang w:val="en-US" w:eastAsia="ru-RU"/>
        </w:rPr>
        <w:t>polymorphism, optical properties, degree of ionization of matter.</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Equipment: </w:t>
      </w:r>
      <w:r w:rsidRPr="00272A13">
        <w:rPr>
          <w:rFonts w:ascii="Times New Roman" w:eastAsia="Times New Roman" w:hAnsi="Times New Roman" w:cs="Times New Roman"/>
          <w:color w:val="000000"/>
          <w:sz w:val="28"/>
          <w:szCs w:val="28"/>
          <w:lang w:val="en-US" w:eastAsia="ru-RU"/>
        </w:rPr>
        <w:t>according to the requirements of Good Pharmacy Practice (GPP).</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Study time: 2.0</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Plan</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I. Organizational moment.</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ІІ. Control of basic knowledge</w:t>
      </w:r>
    </w:p>
    <w:p w:rsidR="00272A13" w:rsidRPr="00272A13" w:rsidRDefault="00272A13" w:rsidP="00345A8B">
      <w:pPr>
        <w:spacing w:after="0" w:line="240" w:lineRule="auto"/>
        <w:ind w:left="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Requirements for theoretical knowledge: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Therapeutic </w:t>
      </w:r>
      <w:r w:rsidRPr="00272A13">
        <w:rPr>
          <w:rFonts w:ascii="Times New Roman" w:eastAsia="Times New Roman" w:hAnsi="Times New Roman" w:cs="Times New Roman"/>
          <w:color w:val="000000"/>
          <w:spacing w:val="-1"/>
          <w:sz w:val="28"/>
          <w:szCs w:val="28"/>
          <w:lang w:val="en-US" w:eastAsia="ru-RU"/>
        </w:rPr>
        <w:t>inequality </w:t>
      </w:r>
      <w:r w:rsidRPr="00272A13">
        <w:rPr>
          <w:rFonts w:ascii="Times New Roman" w:eastAsia="Times New Roman" w:hAnsi="Times New Roman" w:cs="Times New Roman"/>
          <w:b/>
          <w:bCs/>
          <w:color w:val="000000"/>
          <w:sz w:val="28"/>
          <w:szCs w:val="28"/>
          <w:lang w:val="en-US" w:eastAsia="ru-RU"/>
        </w:rPr>
        <w:t xml:space="preserve">- </w:t>
      </w:r>
      <w:r w:rsidRPr="00E83270">
        <w:rPr>
          <w:rFonts w:ascii="Times New Roman" w:eastAsia="Times New Roman" w:hAnsi="Times New Roman" w:cs="Times New Roman"/>
          <w:bCs/>
          <w:color w:val="000000"/>
          <w:sz w:val="28"/>
          <w:szCs w:val="28"/>
          <w:lang w:val="en-US" w:eastAsia="ru-RU"/>
        </w:rPr>
        <w:t>the</w:t>
      </w:r>
      <w:r w:rsidRPr="00272A13">
        <w:rPr>
          <w:rFonts w:ascii="Times New Roman" w:eastAsia="Times New Roman" w:hAnsi="Times New Roman" w:cs="Times New Roman"/>
          <w:b/>
          <w:bCs/>
          <w:color w:val="000000"/>
          <w:sz w:val="28"/>
          <w:szCs w:val="28"/>
          <w:lang w:val="en-US" w:eastAsia="ru-RU"/>
        </w:rPr>
        <w:t> </w:t>
      </w:r>
      <w:r w:rsidRPr="00272A13">
        <w:rPr>
          <w:rFonts w:ascii="Times New Roman" w:eastAsia="Times New Roman" w:hAnsi="Times New Roman" w:cs="Times New Roman"/>
          <w:color w:val="000000"/>
          <w:spacing w:val="-1"/>
          <w:sz w:val="28"/>
          <w:szCs w:val="28"/>
          <w:lang w:val="en-US" w:eastAsia="ru-RU"/>
        </w:rPr>
        <w:t>inequality of therapeutic action of the same drugs in the same doses, prepared by different manufacturers or the same plant, but different series.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All pharmaceutical factors </w:t>
      </w:r>
      <w:r w:rsidRPr="00272A13">
        <w:rPr>
          <w:rFonts w:ascii="Times New Roman" w:eastAsia="Times New Roman" w:hAnsi="Times New Roman" w:cs="Times New Roman"/>
          <w:color w:val="000000"/>
          <w:sz w:val="28"/>
          <w:szCs w:val="28"/>
          <w:lang w:val="en-US" w:eastAsia="ru-RU"/>
        </w:rPr>
        <w:t>that affect the biological action of drugs can be divided into 5 groups: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Physical condition of the drug substance;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Simple chemical modification of the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Excipients (their nature, physical condition and quantity);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Dosage form and ways of its introduction into the body;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Technological process.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careful study of known cases of therapeutic non-equivalence of drugs has shown that the activity of the active substance (drug), its release from the dosage form and absorption - are closely dependent on pharmaceutical factors.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Therefore, the study of the latter is mandatory in terms of biopharmacy due to their significant impact on the dynamics of bioavailability of drugs, the stability of drugs during storage and many other indicators.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From the point of view of biopharmacy and pharmacokinetics, the drug will have the necessary bioavailability only if the drug is presented in the most favorable condition for the resorptive process (ionic or molecularly dispersed form).</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Physical state of the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physical state of drugs affects the stability of the drug during storage, therapeutic efficacy, rate of absorption, distribution and excretion from the body.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most significant effect on pharmacotherapy is the degree of grinding and polymorphism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xml:space="preserve">Grinding of medicinal substances is the simplest, but at the same time one of the most important technological operations performed by the pharmacist in the preparation of various dosage forms. The dispersion of the drug affects not only the flowability of powdered materials, bulk, homogeneity of mixing, dosing accuracy. It is especially important that the particle size depends on the speed and completeness </w:t>
      </w:r>
      <w:r w:rsidRPr="00272A13">
        <w:rPr>
          <w:rFonts w:ascii="Times New Roman" w:eastAsia="Times New Roman" w:hAnsi="Times New Roman" w:cs="Times New Roman"/>
          <w:color w:val="000000"/>
          <w:sz w:val="28"/>
          <w:szCs w:val="28"/>
          <w:lang w:val="en-US" w:eastAsia="ru-RU"/>
        </w:rPr>
        <w:lastRenderedPageBreak/>
        <w:t>of absorption of the drug, as well as its concentration in biological fluids, mainly in the blood, in any way of its appointment in the form of various dosage forms.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effect of particle size on therapeutic activity was first proven for sulfonamides and then steroids, as well as derivatives of furan, salicylic acid, antibiotics and now for anticonvulsants, analgesics, diuretics, antituberculous, antidiabetic and antidiabetic drugs. For example, it was found that when using micronized sulfadiazine, its maximum concentration in human blood is reached two hours earlier than when prescribing it in the form of a powder of the usual degree of grinding. The maximum concentrations of sulfadiazine in the blood are 40% higher, and the total amount of substance absorbed is 20% higher. The drug calciferol is able to be absorbed and have a therapeutic effect only when the particle size is less than 10 microns.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Polymorphic modifications also have a great influence on the therapeutic activity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i/>
          <w:iCs/>
          <w:color w:val="000000"/>
          <w:sz w:val="28"/>
          <w:szCs w:val="28"/>
          <w:lang w:val="en-US" w:eastAsia="ru-RU"/>
        </w:rPr>
        <w:t>Polymorphism </w:t>
      </w:r>
      <w:r w:rsidRPr="00272A13">
        <w:rPr>
          <w:rFonts w:ascii="Times New Roman" w:eastAsia="Times New Roman" w:hAnsi="Times New Roman" w:cs="Times New Roman"/>
          <w:color w:val="000000"/>
          <w:sz w:val="28"/>
          <w:szCs w:val="28"/>
          <w:lang w:val="en-US" w:eastAsia="ru-RU"/>
        </w:rPr>
        <w:t>(from the Greek word "poli" - many, "morphe" - form) - is the property of a chemical to form in different conditions of crystallization crystals that differ from each other by class of symmetry or shape, physical and sometimes chemical properties.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It is known that polymorphic modifications form many chemicals and, including drugs. Since the discovery of the Devi carbon polymorphism (1809) (graphite, coal, and diamond), the transitions of some polymorphic modifications to others have been studied in detail. It is emphasized that the </w:t>
      </w:r>
      <w:r w:rsidRPr="00272A13">
        <w:rPr>
          <w:rFonts w:ascii="Times New Roman" w:eastAsia="Times New Roman" w:hAnsi="Times New Roman" w:cs="Times New Roman"/>
          <w:i/>
          <w:iCs/>
          <w:color w:val="000000"/>
          <w:sz w:val="28"/>
          <w:szCs w:val="28"/>
          <w:lang w:val="en-US" w:eastAsia="ru-RU"/>
        </w:rPr>
        <w:t>chemical composition remains unchanged, </w:t>
      </w:r>
      <w:r w:rsidRPr="00272A13">
        <w:rPr>
          <w:rFonts w:ascii="Times New Roman" w:eastAsia="Times New Roman" w:hAnsi="Times New Roman" w:cs="Times New Roman"/>
          <w:color w:val="000000"/>
          <w:sz w:val="28"/>
          <w:szCs w:val="28"/>
          <w:lang w:val="en-US" w:eastAsia="ru-RU"/>
        </w:rPr>
        <w:t>which is taken mainly for quality assessment. A review of works on the study of polymorphism in medicinal substances is given in the works of AI Tentsova, Halebleyne, Bush, Halabala.</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Particles of drugs in the form of a powder in the solid state have a different structure (crystalline or amorphous), which depends on the molecular structure of a substance. Electron microscopic studies have shown that drugs in most cases have a crystalline structure, due to the fixed location of atoms in the molecule and the directional growth of crystals under certain conditions during crystallization. The amorphous state is less common. Any drug substance under certain conditions </w:t>
      </w:r>
      <w:r w:rsidRPr="00272A13">
        <w:rPr>
          <w:rFonts w:ascii="Times New Roman" w:eastAsia="Times New Roman" w:hAnsi="Times New Roman" w:cs="Times New Roman"/>
          <w:i/>
          <w:iCs/>
          <w:color w:val="000000"/>
          <w:sz w:val="28"/>
          <w:szCs w:val="28"/>
          <w:lang w:val="en-US" w:eastAsia="ru-RU"/>
        </w:rPr>
        <w:t>(solvent, temperature, pressure, etc.) </w:t>
      </w:r>
      <w:r w:rsidRPr="00272A13">
        <w:rPr>
          <w:rFonts w:ascii="Times New Roman" w:eastAsia="Times New Roman" w:hAnsi="Times New Roman" w:cs="Times New Roman"/>
          <w:color w:val="000000"/>
          <w:sz w:val="28"/>
          <w:szCs w:val="28"/>
          <w:lang w:val="en-US" w:eastAsia="ru-RU"/>
        </w:rPr>
        <w:t>crystallizes in a certain system and has certain physicochemical characteristics (solubility, melting point, specific surface area, strength, shape and particle size, etc.). conditions, the substance crystallizes in another system and has other physicochemical characteristics, and hence other indicators of bioavailability. Such physical characteristics of powders in the existing AND as "crystalline", "fine crystalline", "amorphous", "light powder" are sufficient for the technological process, but to identify their impact on therapeutic activity requires more accurate definitions given by crystal chemistry.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xml:space="preserve">There are seven crystallographic systems (syngony): monoclinic, diclinal, trigonal, tetragonal, hexagonal, rhombic, cubic, they are used to identify drugs. Andronik I. Ya. And Babil FV published an atlas of diffractograms of </w:t>
      </w:r>
      <w:r w:rsidRPr="00272A13">
        <w:rPr>
          <w:rFonts w:ascii="Times New Roman" w:eastAsia="Times New Roman" w:hAnsi="Times New Roman" w:cs="Times New Roman"/>
          <w:color w:val="000000"/>
          <w:sz w:val="28"/>
          <w:szCs w:val="28"/>
          <w:lang w:val="en-US" w:eastAsia="ru-RU"/>
        </w:rPr>
        <w:lastRenderedPageBreak/>
        <w:t>crystalline drugs and developed an information retrieval system for the identification of crystalline drugs by their diffraction spectra. The use of an atlas and an automated system can speed up the identification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formation of various polymorphic modifications can occur in both liquid and soft dosage forms. This is observed: when replacing solvents; when administered in liquid or soft dosage forms of various excipients; during drying, cleaning, preparation of drugs and in the process of their storage.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phenomenon of polymorphism among drugs is especially common among salicylates, barbiturates, sulfonamides, hormonal agents. For most modifications there are no special names and they are denoted by the letters a, b, etc. or numbers I, II, III,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Accounting and rational use of the phenomena of polymorphism of medicinal substances are of exceptional importance for pharmaceutical and medical practice. Polymorphic modifications of the same substance are characterized by different </w:t>
      </w:r>
      <w:r w:rsidRPr="00272A13">
        <w:rPr>
          <w:rFonts w:ascii="Times New Roman" w:eastAsia="Times New Roman" w:hAnsi="Times New Roman" w:cs="Times New Roman"/>
          <w:i/>
          <w:iCs/>
          <w:color w:val="000000"/>
          <w:sz w:val="28"/>
          <w:szCs w:val="28"/>
          <w:lang w:val="en-US" w:eastAsia="ru-RU"/>
        </w:rPr>
        <w:t>stability constants, phase transition temperature, solubility, </w:t>
      </w:r>
      <w:r w:rsidRPr="00272A13">
        <w:rPr>
          <w:rFonts w:ascii="Times New Roman" w:eastAsia="Times New Roman" w:hAnsi="Times New Roman" w:cs="Times New Roman"/>
          <w:color w:val="000000"/>
          <w:sz w:val="28"/>
          <w:szCs w:val="28"/>
          <w:lang w:val="en-US" w:eastAsia="ru-RU"/>
        </w:rPr>
        <w:t>which ultimately determines both the stability of the substance and its pharmacological activity.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Of particular importance is the </w:t>
      </w:r>
      <w:r w:rsidRPr="00272A13">
        <w:rPr>
          <w:rFonts w:ascii="Times New Roman" w:eastAsia="Times New Roman" w:hAnsi="Times New Roman" w:cs="Times New Roman"/>
          <w:i/>
          <w:iCs/>
          <w:color w:val="000000"/>
          <w:sz w:val="28"/>
          <w:szCs w:val="28"/>
          <w:lang w:val="en-US" w:eastAsia="ru-RU"/>
        </w:rPr>
        <w:t>solubility of </w:t>
      </w:r>
      <w:r w:rsidRPr="00272A13">
        <w:rPr>
          <w:rFonts w:ascii="Times New Roman" w:eastAsia="Times New Roman" w:hAnsi="Times New Roman" w:cs="Times New Roman"/>
          <w:color w:val="000000"/>
          <w:sz w:val="28"/>
          <w:szCs w:val="28"/>
          <w:lang w:val="en-US" w:eastAsia="ru-RU"/>
        </w:rPr>
        <w:t>various polymorphic modifications, as it depends on the absorption (absorption)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dissolution process also affects the effectiveness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solubility of substances depends largely on their </w:t>
      </w:r>
      <w:r w:rsidRPr="00272A13">
        <w:rPr>
          <w:rFonts w:ascii="Times New Roman" w:eastAsia="Times New Roman" w:hAnsi="Times New Roman" w:cs="Times New Roman"/>
          <w:i/>
          <w:iCs/>
          <w:color w:val="000000"/>
          <w:sz w:val="28"/>
          <w:szCs w:val="28"/>
          <w:lang w:val="en-US" w:eastAsia="ru-RU"/>
        </w:rPr>
        <w:t>surface </w:t>
      </w:r>
      <w:r w:rsidRPr="00272A13">
        <w:rPr>
          <w:rFonts w:ascii="Times New Roman" w:eastAsia="Times New Roman" w:hAnsi="Times New Roman" w:cs="Times New Roman"/>
          <w:color w:val="000000"/>
          <w:sz w:val="28"/>
          <w:szCs w:val="28"/>
          <w:lang w:val="en-US" w:eastAsia="ru-RU"/>
        </w:rPr>
        <w:t>properties, including the </w:t>
      </w:r>
      <w:r w:rsidRPr="00272A13">
        <w:rPr>
          <w:rFonts w:ascii="Times New Roman" w:eastAsia="Times New Roman" w:hAnsi="Times New Roman" w:cs="Times New Roman"/>
          <w:i/>
          <w:iCs/>
          <w:color w:val="000000"/>
          <w:sz w:val="28"/>
          <w:szCs w:val="28"/>
          <w:lang w:val="en-US" w:eastAsia="ru-RU"/>
        </w:rPr>
        <w:t>degree of their grinding. </w:t>
      </w:r>
      <w:r w:rsidRPr="00272A13">
        <w:rPr>
          <w:rFonts w:ascii="Times New Roman" w:eastAsia="Times New Roman" w:hAnsi="Times New Roman" w:cs="Times New Roman"/>
          <w:color w:val="000000"/>
          <w:sz w:val="28"/>
          <w:szCs w:val="28"/>
          <w:lang w:val="en-US" w:eastAsia="ru-RU"/>
        </w:rPr>
        <w:t>A significant difference in the particle size of the drug substance can lead to different rates of absorption and content in the biological fluids of the same drug, and hence to its possible clinical non-equivalence.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Usually more soluble substances are released faster from dosage forms, are absorbed faster, have a faster therapeutic effect. At the same time, for the prolongation of action are more suitable sparingly soluble drugs to create such drugs, sometimes creating an environment in which the drug does not dissolve. For example, when prescribing a solution of estradiol benzoate in oil, the drug has a therapeutic effect for 3 days, and when administered as an aqueous suspension - about 3 weeks.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solubility of drugs can vary depending on the </w:t>
      </w:r>
      <w:r w:rsidRPr="00272A13">
        <w:rPr>
          <w:rFonts w:ascii="Times New Roman" w:eastAsia="Times New Roman" w:hAnsi="Times New Roman" w:cs="Times New Roman"/>
          <w:i/>
          <w:iCs/>
          <w:color w:val="000000"/>
          <w:sz w:val="28"/>
          <w:szCs w:val="28"/>
          <w:lang w:val="en-US" w:eastAsia="ru-RU"/>
        </w:rPr>
        <w:t>methods of their recrystallization, </w:t>
      </w:r>
      <w:r w:rsidRPr="00272A13">
        <w:rPr>
          <w:rFonts w:ascii="Times New Roman" w:eastAsia="Times New Roman" w:hAnsi="Times New Roman" w:cs="Times New Roman"/>
          <w:color w:val="000000"/>
          <w:sz w:val="28"/>
          <w:szCs w:val="28"/>
          <w:lang w:val="en-US" w:eastAsia="ru-RU"/>
        </w:rPr>
        <w:t>and in the finished drugs - on the availability of </w:t>
      </w:r>
      <w:r w:rsidRPr="00272A13">
        <w:rPr>
          <w:rFonts w:ascii="Times New Roman" w:eastAsia="Times New Roman" w:hAnsi="Times New Roman" w:cs="Times New Roman"/>
          <w:i/>
          <w:iCs/>
          <w:color w:val="000000"/>
          <w:sz w:val="28"/>
          <w:szCs w:val="28"/>
          <w:lang w:val="en-US" w:eastAsia="ru-RU"/>
        </w:rPr>
        <w:t>excipients </w:t>
      </w:r>
      <w:r w:rsidRPr="00272A13">
        <w:rPr>
          <w:rFonts w:ascii="Times New Roman" w:eastAsia="Times New Roman" w:hAnsi="Times New Roman" w:cs="Times New Roman"/>
          <w:color w:val="000000"/>
          <w:sz w:val="28"/>
          <w:szCs w:val="28"/>
          <w:lang w:val="en-US" w:eastAsia="ru-RU"/>
        </w:rPr>
        <w:t>and dosage form </w:t>
      </w:r>
      <w:r w:rsidRPr="00272A13">
        <w:rPr>
          <w:rFonts w:ascii="Times New Roman" w:eastAsia="Times New Roman" w:hAnsi="Times New Roman" w:cs="Times New Roman"/>
          <w:i/>
          <w:iCs/>
          <w:color w:val="000000"/>
          <w:sz w:val="28"/>
          <w:szCs w:val="28"/>
          <w:lang w:val="en-US" w:eastAsia="ru-RU"/>
        </w:rPr>
        <w:t>technology </w:t>
      </w:r>
      <w:r w:rsidRPr="00272A13">
        <w:rPr>
          <w:rFonts w:ascii="Times New Roman" w:eastAsia="Times New Roman" w:hAnsi="Times New Roman" w:cs="Times New Roman"/>
          <w:color w:val="000000"/>
          <w:sz w:val="28"/>
          <w:szCs w:val="28"/>
          <w:lang w:val="en-US" w:eastAsia="ru-RU"/>
        </w:rPr>
        <w:t>. The solubility of drugs in dosage forms is influenced by the </w:t>
      </w:r>
      <w:r w:rsidRPr="00272A13">
        <w:rPr>
          <w:rFonts w:ascii="Times New Roman" w:eastAsia="Times New Roman" w:hAnsi="Times New Roman" w:cs="Times New Roman"/>
          <w:i/>
          <w:iCs/>
          <w:color w:val="000000"/>
          <w:sz w:val="28"/>
          <w:szCs w:val="28"/>
          <w:lang w:val="en-US" w:eastAsia="ru-RU"/>
        </w:rPr>
        <w:t>choice of dosage form. </w:t>
      </w:r>
      <w:r w:rsidRPr="00272A13">
        <w:rPr>
          <w:rFonts w:ascii="Times New Roman" w:eastAsia="Times New Roman" w:hAnsi="Times New Roman" w:cs="Times New Roman"/>
          <w:color w:val="000000"/>
          <w:sz w:val="28"/>
          <w:szCs w:val="28"/>
          <w:lang w:val="en-US" w:eastAsia="ru-RU"/>
        </w:rPr>
        <w:t>Thus, when using very sparingly soluble drugs in the case of oral administration, the rational dosage form is a thin suspension, such drugs are best prescribed in the form of elastic capsules filled with a suspension.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choice of excipients - Solubilizer, co-solvents, surfactants, which in turn can increase the effectiveness of the drug, has a particularly significant effect on the solubility of drugs. This confirms the need for targeted use of both excipients and the choice of technological method of obtaining dosage forms.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The therapeutic activity of drugs is also significantly influenced by their </w:t>
      </w:r>
      <w:r w:rsidRPr="00272A13">
        <w:rPr>
          <w:rFonts w:ascii="Times New Roman" w:eastAsia="Times New Roman" w:hAnsi="Times New Roman" w:cs="Times New Roman"/>
          <w:i/>
          <w:iCs/>
          <w:color w:val="000000"/>
          <w:sz w:val="28"/>
          <w:szCs w:val="28"/>
          <w:lang w:val="en-US" w:eastAsia="ru-RU"/>
        </w:rPr>
        <w:t>optical properties. </w:t>
      </w:r>
      <w:r w:rsidRPr="00272A13">
        <w:rPr>
          <w:rFonts w:ascii="Times New Roman" w:eastAsia="Times New Roman" w:hAnsi="Times New Roman" w:cs="Times New Roman"/>
          <w:color w:val="000000"/>
          <w:sz w:val="28"/>
          <w:szCs w:val="28"/>
          <w:lang w:val="en-US" w:eastAsia="ru-RU"/>
        </w:rPr>
        <w:t>There is no chemical difference between optical isomers, but each of them rotates the plane of the polarizing beam in a certain direction. Although chemical analysis fully confirms the presence of the same substance in drugs with different isomers, they will not be therapeutically equivalent.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When the drug is absorbed in the gastrointestinal tract, the </w:t>
      </w:r>
      <w:r w:rsidRPr="00272A13">
        <w:rPr>
          <w:rFonts w:ascii="Times New Roman" w:eastAsia="Times New Roman" w:hAnsi="Times New Roman" w:cs="Times New Roman"/>
          <w:i/>
          <w:iCs/>
          <w:color w:val="000000"/>
          <w:sz w:val="28"/>
          <w:szCs w:val="28"/>
          <w:lang w:val="en-US" w:eastAsia="ru-RU"/>
        </w:rPr>
        <w:t>degree of ionization of the substance </w:t>
      </w:r>
      <w:r w:rsidRPr="00272A13">
        <w:rPr>
          <w:rFonts w:ascii="Times New Roman" w:eastAsia="Times New Roman" w:hAnsi="Times New Roman" w:cs="Times New Roman"/>
          <w:color w:val="000000"/>
          <w:sz w:val="28"/>
          <w:szCs w:val="28"/>
          <w:lang w:val="en-US" w:eastAsia="ru-RU"/>
        </w:rPr>
        <w:t>plays </w:t>
      </w:r>
      <w:r w:rsidRPr="00272A13">
        <w:rPr>
          <w:rFonts w:ascii="Times New Roman" w:eastAsia="Times New Roman" w:hAnsi="Times New Roman" w:cs="Times New Roman"/>
          <w:i/>
          <w:iCs/>
          <w:color w:val="000000"/>
          <w:sz w:val="28"/>
          <w:szCs w:val="28"/>
          <w:lang w:val="en-US" w:eastAsia="ru-RU"/>
        </w:rPr>
        <w:t>an </w:t>
      </w:r>
      <w:r w:rsidRPr="00272A13">
        <w:rPr>
          <w:rFonts w:ascii="Times New Roman" w:eastAsia="Times New Roman" w:hAnsi="Times New Roman" w:cs="Times New Roman"/>
          <w:color w:val="000000"/>
          <w:sz w:val="28"/>
          <w:szCs w:val="28"/>
          <w:lang w:val="en-US" w:eastAsia="ru-RU"/>
        </w:rPr>
        <w:t>important role . Depending on the </w:t>
      </w:r>
      <w:r w:rsidRPr="00272A13">
        <w:rPr>
          <w:rFonts w:ascii="Times New Roman" w:eastAsia="Times New Roman" w:hAnsi="Times New Roman" w:cs="Times New Roman"/>
          <w:i/>
          <w:iCs/>
          <w:color w:val="000000"/>
          <w:sz w:val="28"/>
          <w:szCs w:val="28"/>
          <w:lang w:val="en-US" w:eastAsia="ru-RU"/>
        </w:rPr>
        <w:t>concentration of hydrogen ions, </w:t>
      </w:r>
      <w:r w:rsidRPr="00272A13">
        <w:rPr>
          <w:rFonts w:ascii="Times New Roman" w:eastAsia="Times New Roman" w:hAnsi="Times New Roman" w:cs="Times New Roman"/>
          <w:color w:val="000000"/>
          <w:sz w:val="28"/>
          <w:szCs w:val="28"/>
          <w:lang w:val="en-US" w:eastAsia="ru-RU"/>
        </w:rPr>
        <w:t>drugs can be in ionized or non-ionized form. pH also affects solubility, drug distribution coefficient, membrane potential and surface activity.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Anhydrous drugs or crystal hydrates have different solubilities, which leads to a change in their pharmacological action. For example, anhydrous forms of caffeine, ampicillin, theophylline dissolve faster than their crystal hydrates, and therefore are absorbed faster.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Excipients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Excipients are of natural, synthetic and semi-synthetic origin. In the preparation of dosage forms, they can perform various functions: solvents, solubilizers, stabilizers, bases, surfactants, thickeners, emulsifiers, preservatives, correctors, dyes,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Such substances include: starch, glucose, purified water, ethyl alcohol, Vaseline, cocoa butter, talc, bentonites, Aerosil, paraffin, wheat flour, polyethylene oxides, various cellulose derivatives,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Throughout the centuries-old history of pharmacy, excipients have been considered as indifferent substances in pharmacological and chemical terms, acting as a former. They were added to medicinal substances in order to give them an appropriate form, convenient for use, transportation and storage. The most available and cheapest substances were used in the production of medicines. This did not take into account the influence of nature and the amount of excipients on the biological activity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However, no pharmaceutical factor has such a significant and complex effect on the action of the drug as excipients. Biopharmacy for the first time gave a scientific justification for the use of excipients and showed the complete failure of the empirical attitude to them, inherited by pharmacy from the distant past. Research on excipients has been so extensive and revolutionary that it has led some scientists to define biopharmacy as the science that studies the effects of excipients on the therapeutic efficacy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Based on work biopharmaceutical found that </w:t>
      </w:r>
      <w:r w:rsidRPr="00272A13">
        <w:rPr>
          <w:rFonts w:ascii="Times New Roman" w:eastAsia="Times New Roman" w:hAnsi="Times New Roman" w:cs="Times New Roman"/>
          <w:i/>
          <w:iCs/>
          <w:color w:val="000000"/>
          <w:sz w:val="28"/>
          <w:szCs w:val="28"/>
          <w:lang w:val="en-US" w:eastAsia="ru-RU"/>
        </w:rPr>
        <w:t>adjuvants </w:t>
      </w:r>
      <w:r w:rsidRPr="00272A13">
        <w:rPr>
          <w:rFonts w:ascii="Times New Roman" w:eastAsia="Times New Roman" w:hAnsi="Times New Roman" w:cs="Times New Roman"/>
          <w:color w:val="000000"/>
          <w:sz w:val="28"/>
          <w:szCs w:val="28"/>
          <w:lang w:val="en-US" w:eastAsia="ru-RU"/>
        </w:rPr>
        <w:t>- </w:t>
      </w:r>
      <w:r w:rsidRPr="00272A13">
        <w:rPr>
          <w:rFonts w:ascii="Times New Roman" w:eastAsia="Times New Roman" w:hAnsi="Times New Roman" w:cs="Times New Roman"/>
          <w:i/>
          <w:iCs/>
          <w:color w:val="000000"/>
          <w:sz w:val="28"/>
          <w:szCs w:val="28"/>
          <w:lang w:val="en-US" w:eastAsia="ru-RU"/>
        </w:rPr>
        <w:t>is not indifferent </w:t>
      </w:r>
      <w:r w:rsidRPr="00272A13">
        <w:rPr>
          <w:rFonts w:ascii="Times New Roman" w:eastAsia="Times New Roman" w:hAnsi="Times New Roman" w:cs="Times New Roman"/>
          <w:color w:val="000000"/>
          <w:sz w:val="28"/>
          <w:szCs w:val="28"/>
          <w:lang w:val="en-US" w:eastAsia="ru-RU"/>
        </w:rPr>
        <w:t>mass used in purely technological terms. They have certain physicochemical properties and depending on the nature of the substance </w:t>
      </w:r>
      <w:r w:rsidRPr="00272A13">
        <w:rPr>
          <w:rFonts w:ascii="Times New Roman" w:eastAsia="Times New Roman" w:hAnsi="Times New Roman" w:cs="Times New Roman"/>
          <w:i/>
          <w:iCs/>
          <w:color w:val="000000"/>
          <w:sz w:val="28"/>
          <w:szCs w:val="28"/>
          <w:lang w:val="en-US" w:eastAsia="ru-RU"/>
        </w:rPr>
        <w:t>can enhance, reduce, change the nature of the action of drugs </w:t>
      </w:r>
      <w:r w:rsidRPr="00272A13">
        <w:rPr>
          <w:rFonts w:ascii="Times New Roman" w:eastAsia="Times New Roman" w:hAnsi="Times New Roman" w:cs="Times New Roman"/>
          <w:color w:val="000000"/>
          <w:sz w:val="28"/>
          <w:szCs w:val="28"/>
          <w:lang w:val="en-US" w:eastAsia="ru-RU"/>
        </w:rPr>
        <w:t xml:space="preserve">under the influence of various causes and combinations (complexation and adsorption, molecular reactions, etc.), which can dramatically change the rate and complete absorption of the drug. The interaction between drugs </w:t>
      </w:r>
      <w:r w:rsidRPr="00272A13">
        <w:rPr>
          <w:rFonts w:ascii="Times New Roman" w:eastAsia="Times New Roman" w:hAnsi="Times New Roman" w:cs="Times New Roman"/>
          <w:color w:val="000000"/>
          <w:sz w:val="28"/>
          <w:szCs w:val="28"/>
          <w:lang w:val="en-US" w:eastAsia="ru-RU"/>
        </w:rPr>
        <w:lastRenderedPageBreak/>
        <w:t>and excipients can occur both in the process of preparation of drugs and in the process of their storage.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It is known that the degree of interaction is determined by the energy of the physico-chemical or chemical bond. If the </w:t>
      </w:r>
      <w:r w:rsidRPr="00272A13">
        <w:rPr>
          <w:rFonts w:ascii="Times New Roman" w:eastAsia="Times New Roman" w:hAnsi="Times New Roman" w:cs="Times New Roman"/>
          <w:i/>
          <w:iCs/>
          <w:color w:val="000000"/>
          <w:sz w:val="28"/>
          <w:szCs w:val="28"/>
          <w:lang w:val="en-US" w:eastAsia="ru-RU"/>
        </w:rPr>
        <w:t>bond is fragile </w:t>
      </w:r>
      <w:r w:rsidRPr="00272A13">
        <w:rPr>
          <w:rFonts w:ascii="Times New Roman" w:eastAsia="Times New Roman" w:hAnsi="Times New Roman" w:cs="Times New Roman"/>
          <w:color w:val="000000"/>
          <w:sz w:val="28"/>
          <w:szCs w:val="28"/>
          <w:lang w:val="en-US" w:eastAsia="ru-RU"/>
        </w:rPr>
        <w:t>(vanderwaals forces - 1 kcal / mol (4.10 </w:t>
      </w:r>
      <w:r w:rsidRPr="00272A13">
        <w:rPr>
          <w:rFonts w:ascii="Times New Roman" w:eastAsia="Times New Roman" w:hAnsi="Times New Roman" w:cs="Times New Roman"/>
          <w:color w:val="000000"/>
          <w:sz w:val="19"/>
          <w:szCs w:val="19"/>
          <w:vertAlign w:val="superscript"/>
          <w:lang w:val="en-US" w:eastAsia="ru-RU"/>
        </w:rPr>
        <w:t>3 </w:t>
      </w:r>
      <w:r w:rsidRPr="00272A13">
        <w:rPr>
          <w:rFonts w:ascii="Times New Roman" w:eastAsia="Times New Roman" w:hAnsi="Times New Roman" w:cs="Times New Roman"/>
          <w:color w:val="000000"/>
          <w:sz w:val="28"/>
          <w:szCs w:val="28"/>
          <w:lang w:val="en-US" w:eastAsia="ru-RU"/>
        </w:rPr>
        <w:t>J) or hydrogen bond 7-10 kcal / mol), the process can be reversed, because the body can cope with this bond, can split, modify and the drug will be disposed of.</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But if a </w:t>
      </w:r>
      <w:r w:rsidRPr="00272A13">
        <w:rPr>
          <w:rFonts w:ascii="Times New Roman" w:eastAsia="Times New Roman" w:hAnsi="Times New Roman" w:cs="Times New Roman"/>
          <w:i/>
          <w:iCs/>
          <w:color w:val="000000"/>
          <w:sz w:val="28"/>
          <w:szCs w:val="28"/>
          <w:lang w:val="en-US" w:eastAsia="ru-RU"/>
        </w:rPr>
        <w:t>strong bond is </w:t>
      </w:r>
      <w:r w:rsidRPr="00272A13">
        <w:rPr>
          <w:rFonts w:ascii="Times New Roman" w:eastAsia="Times New Roman" w:hAnsi="Times New Roman" w:cs="Times New Roman"/>
          <w:color w:val="000000"/>
          <w:sz w:val="28"/>
          <w:szCs w:val="28"/>
          <w:lang w:val="en-US" w:eastAsia="ru-RU"/>
        </w:rPr>
        <w:t>formed , covalent with an energy of 100-140 kcal / mol, the process can become irreversible, because the body has no conditions for the destruction of this bond. Therefore, </w:t>
      </w:r>
      <w:r w:rsidRPr="00272A13">
        <w:rPr>
          <w:rFonts w:ascii="Times New Roman" w:eastAsia="Times New Roman" w:hAnsi="Times New Roman" w:cs="Times New Roman"/>
          <w:i/>
          <w:iCs/>
          <w:color w:val="000000"/>
          <w:sz w:val="28"/>
          <w:szCs w:val="28"/>
          <w:lang w:val="en-US" w:eastAsia="ru-RU"/>
        </w:rPr>
        <w:t>excipients can minimize the therapeutic effect of the drug, enhance it to the point of toxicity or completely change it.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For example, the complex of amphetamine with carboxymethylcellulose is practically not absorbed and, accordingly, does not provide a pharmacological effect.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Phenobarbital in polyethylene glycol is poorly soluble and, as a consequence, is not absorbed. Complexes of theophylline-phenobarbital and calcium tetracycline - sparingly soluble compounds and practically not absorbed.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Excipients may not only reduce the pharmacological action of drugs, but also form compounds which, in contrast, are characterized by a high degree of dissolution and bioavailability (eg, polyvinylpyrrolidone-prednisolone; polyvinylpyrrolidone-griseofulvin; polyvinylpyrrolidone-salicylavimide; . Saponins enhance the absorption of glucose in the gastrointestinal tract. Sodium lauryl sulfate accelerates the absorption of penicillin, griseofulvin,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Selective resorption is also the cause of changes in the biological activity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biological membranes through which the drug is absorbed must be considered as a complex receptor mechanism through which resorption is performed according to Fick's law based on the law of diffusion, but in strict order and at different rates.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sequence and rate of resorption are determined by various factors: </w:t>
      </w:r>
      <w:r w:rsidRPr="00272A13">
        <w:rPr>
          <w:rFonts w:ascii="Times New Roman" w:eastAsia="Times New Roman" w:hAnsi="Times New Roman" w:cs="Times New Roman"/>
          <w:i/>
          <w:iCs/>
          <w:color w:val="000000"/>
          <w:sz w:val="28"/>
          <w:szCs w:val="28"/>
          <w:lang w:val="en-US" w:eastAsia="ru-RU"/>
        </w:rPr>
        <w:t>time of taking the drug before or after a meal, type of food, amount and nature of drinking fluids, time of day, physiological state of mucous membranes, chemical and physicochemical characteristics of drugs and others </w:t>
      </w:r>
      <w:r w:rsidRPr="00272A13">
        <w:rPr>
          <w:rFonts w:ascii="Times New Roman" w:eastAsia="Times New Roman" w:hAnsi="Times New Roman" w:cs="Times New Roman"/>
          <w:color w:val="000000"/>
          <w:sz w:val="28"/>
          <w:szCs w:val="28"/>
          <w:lang w:val="en-US" w:eastAsia="ru-RU"/>
        </w:rPr>
        <w: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Among these factors it is necessary to consider the latter, all other things being equal. It is known from the literature that the best resorptive ability have dissociating low molecular weight compounds, substances having a diphilic structure with methyl, ethyl, phenyl and other radicals, substances with greater affinity for the environment.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Sometimes, with a certain composition, the </w:t>
      </w:r>
      <w:r w:rsidRPr="00272A13">
        <w:rPr>
          <w:rFonts w:ascii="Times New Roman" w:eastAsia="Times New Roman" w:hAnsi="Times New Roman" w:cs="Times New Roman"/>
          <w:i/>
          <w:iCs/>
          <w:color w:val="000000"/>
          <w:sz w:val="28"/>
          <w:szCs w:val="28"/>
          <w:lang w:val="en-US" w:eastAsia="ru-RU"/>
        </w:rPr>
        <w:t>excipients become the active ingredients and the active ingredients become the excipients </w:t>
      </w:r>
      <w:r w:rsidRPr="00272A13">
        <w:rPr>
          <w:rFonts w:ascii="Times New Roman" w:eastAsia="Times New Roman" w:hAnsi="Times New Roman" w:cs="Times New Roman"/>
          <w:color w:val="000000"/>
          <w:sz w:val="28"/>
          <w:szCs w:val="28"/>
          <w:lang w:val="en-US" w:eastAsia="ru-RU"/>
        </w:rPr>
        <w: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It is impossible to draw a clear line between the active substance and the excipient in the dosage form, and therefore modern pharmaceutical science requires the development of new drugs: to </w:t>
      </w:r>
      <w:r w:rsidRPr="00272A13">
        <w:rPr>
          <w:rFonts w:ascii="Times New Roman" w:eastAsia="Times New Roman" w:hAnsi="Times New Roman" w:cs="Times New Roman"/>
          <w:i/>
          <w:iCs/>
          <w:color w:val="000000"/>
          <w:sz w:val="28"/>
          <w:szCs w:val="28"/>
          <w:lang w:val="en-US" w:eastAsia="ru-RU"/>
        </w:rPr>
        <w:t>establish the degree of influence of excipients on the therapeutic efficacy of drugs </w:t>
      </w:r>
      <w:r w:rsidRPr="00272A13">
        <w:rPr>
          <w:rFonts w:ascii="Times New Roman" w:eastAsia="Times New Roman" w:hAnsi="Times New Roman" w:cs="Times New Roman"/>
          <w:color w:val="000000"/>
          <w:sz w:val="28"/>
          <w:szCs w:val="28"/>
          <w:lang w:val="en-US" w:eastAsia="ru-RU"/>
        </w:rPr>
        <w:t xml:space="preserve">. In other words, the excipient should not be used in </w:t>
      </w:r>
      <w:r w:rsidRPr="00272A13">
        <w:rPr>
          <w:rFonts w:ascii="Times New Roman" w:eastAsia="Times New Roman" w:hAnsi="Times New Roman" w:cs="Times New Roman"/>
          <w:color w:val="000000"/>
          <w:sz w:val="28"/>
          <w:szCs w:val="28"/>
          <w:lang w:val="en-US" w:eastAsia="ru-RU"/>
        </w:rPr>
        <w:lastRenderedPageBreak/>
        <w:t>general, but specifically with an individual substance. </w:t>
      </w:r>
      <w:r w:rsidRPr="00272A13">
        <w:rPr>
          <w:rFonts w:ascii="Times New Roman" w:eastAsia="Times New Roman" w:hAnsi="Times New Roman" w:cs="Times New Roman"/>
          <w:i/>
          <w:iCs/>
          <w:color w:val="000000"/>
          <w:sz w:val="28"/>
          <w:szCs w:val="28"/>
          <w:lang w:val="en-US" w:eastAsia="ru-RU"/>
        </w:rPr>
        <w:t>Unreasonable use of the </w:t>
      </w:r>
      <w:r w:rsidRPr="00272A13">
        <w:rPr>
          <w:rFonts w:ascii="Times New Roman" w:eastAsia="Times New Roman" w:hAnsi="Times New Roman" w:cs="Times New Roman"/>
          <w:color w:val="000000"/>
          <w:sz w:val="28"/>
          <w:szCs w:val="28"/>
          <w:lang w:val="en-US" w:eastAsia="ru-RU"/>
        </w:rPr>
        <w:t>excipient </w:t>
      </w:r>
      <w:r w:rsidRPr="00272A13">
        <w:rPr>
          <w:rFonts w:ascii="Times New Roman" w:eastAsia="Times New Roman" w:hAnsi="Times New Roman" w:cs="Times New Roman"/>
          <w:i/>
          <w:iCs/>
          <w:color w:val="000000"/>
          <w:sz w:val="28"/>
          <w:szCs w:val="28"/>
          <w:lang w:val="en-US" w:eastAsia="ru-RU"/>
        </w:rPr>
        <w:t>may lead to a decrease, increase, change in therapeutic effect or complete loss of therapeutic effect of the drug substance </w:t>
      </w:r>
      <w:r w:rsidRPr="00272A13">
        <w:rPr>
          <w:rFonts w:ascii="Times New Roman" w:eastAsia="Times New Roman" w:hAnsi="Times New Roman" w:cs="Times New Roman"/>
          <w:color w:val="000000"/>
          <w:sz w:val="28"/>
          <w:szCs w:val="28"/>
          <w:lang w:val="en-US" w:eastAsia="ru-RU"/>
        </w:rPr>
        <w: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Examples of the effect of excipients on therapeutic efficacy are known in the literature. For example, lactose minimizes the action of isoniazid, but enhances the action of testosterone, slows down the action of barbital. Twin-80 enhances the adsorption of vitamins A, D, 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Excipients can not only enhance but also reduce the therapeutic effect, mechanically blocking the path to resorption of drugs.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Among the works devoted to the study of the effects of excipients, special attention is paid to ointment and suppository bases. Thus, Professor IS Azhgikhin studied the effect of the type of bases on the pharmacokinetics of drugs in suppositories with sodium salicylate, acetylsalicylic acid, norsulfazole, ephedrine hydrochloride, teturam, isoniazid, PAS, ftivazide, furazolidone, intataledone. The introduction of even a small amount of dimethyl sulfoxide led to a sharp increase in the rate of adsorption of active substances.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Ointments prepared on Vaseline have a superficial effect, as Vaseline does not penetrate the skin well and blocks the access of the drug to tissues (ointments of sulfonamides, phenols, antibiotics,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Replacement of vaseline-lanolin base on polyethylene glycol in the combined ointment "Levosin" allowed to increase its antimicrobial action 20-80 times. This ointment used the potentiating effect of PEG-400 on chloramphenicol, discovered by PS Bashura and VI Bogdanova. It turned out that when chloramphenicol is dissolved in VEO-400, the sensitivity of various microorganisms to it increases 62 times (Wood's staphylococci and Escherichia coli; typhoid, pathogenic Escherichia coli and Grigoriev-Shiga dysentery bacteria - 8 times).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antimicrobial spectrum of other antibiotics with the use of similar bases also increases, with the exception of penicillin.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choice of excipients is made on a scientific and rational basis (economic, aesthetic, etc.), which provides for their functional purpose, ensuring bioavailability, technological characteristics, technological properties, cost-effectiveness and affordability. Thus, the variety of properties of drugs and excipients and the rapid growth of their range obliges the specialist to abandon attempts to convert any excipient into a universal, used with any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Technological (production) processes </w:t>
      </w:r>
      <w:r w:rsidRPr="00272A13">
        <w:rPr>
          <w:rFonts w:ascii="Times New Roman" w:eastAsia="Times New Roman" w:hAnsi="Times New Roman" w:cs="Times New Roman"/>
          <w:color w:val="000000"/>
          <w:sz w:val="28"/>
          <w:szCs w:val="28"/>
          <w:lang w:val="en-US" w:eastAsia="ru-RU"/>
        </w:rPr>
        <w:t>are methods that consist of certain technological techniques and operations.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The behavior of drugs in the body may depend on pharmaceutical technology. In pharmacies and factories, drugs were prepared in strict accordance with the provisions of general technology and were evaluated on the basis of commodity principles in terms of weight, consistency, geometric shape, and content of active substances.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The discovery in the clinic of the dependence of the therapeutic efficacy of drugs on the methods of their preparation meant a fundamentally new understanding of the processes of pharmaceutical technology. Often changes in the substance can be determined by chemical methods, and only a biological assessment is reliable in determining the benignity of the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Biopharmaceutical research has provided a scientific explanation of the role of technological processes, methods of obtaining drugs in the development of the effect. Until the formation of biopharmacy, this issue was given almost no attention.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It is now proven that the method of obtaining the drug largely determines the stability of the drug, the rate of its release from the dosage form, the intensity of absorption and ultimately its therapeutic efficacy.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Depending on the physico-chemical, physico-mechanical and other characteristics of dosage forms, specific methods of their preparation and equipment are used. For example, in the preparation of suppositories carry out grinding, sieving drugs, melting the base, mixing, pouring SUPP-zitor mass into molds, cooling, etc .; upon receipt of tablets - grinding, drying, sieving, mixing, granulation, powdering of granules, compression, coating of tablets with shells.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Among the variety of technological operations of the production process of preparation of dosage forms, not all operations are equivalent in terms of physicomechanical properties of drugs, and in terms of their impact on the pharmacokinetics of drugs. The importance of dosage forms in pharmacotherapy, and their prevalence, and the degree of study of their production processes are unequal.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Due to the popularity of tablets, their predominant use compared to other dosage forms, they became one of the main dosage forms in the middle of the XX century and proved to be the most studied in pharmaceutical and biopharmaceutical terms. Moreover, all stages of obtaining tablets are widely studied in order to determine the effect of step-by-step operations on their physical and mechanical properties and pharmacotherapeutic efficacy. Operations such as granulation, compression, drying, etc. have been subjected to particularly careful experimental study.</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Didactic units: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Physical state of the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Polymorphism</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Excipients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Technological (production) processes</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2.2. Questions (tests, tasks, clinical situations) to test basic knowledge on the topic of the lesson: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i/>
          <w:iCs/>
          <w:color w:val="000000"/>
          <w:sz w:val="28"/>
          <w:szCs w:val="28"/>
          <w:lang w:val="en-US" w:eastAsia="ru-RU"/>
        </w:rPr>
        <w:t>Answer the question: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1. The influence of technological factors on pharmacotherapy.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2. The concept of drug stability. The role of stabilizers in drug technology.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3. The influence of drug storage conditions on their stability.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4. Methods for determining the stability of injectable solutions.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5. The concept of therapeutic inequivalence of drugs and the causes of its occurrence.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6. Brands and generics. Replacement of drugs by their analogues.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i/>
          <w:iCs/>
          <w:color w:val="000000"/>
          <w:sz w:val="28"/>
          <w:szCs w:val="28"/>
          <w:lang w:val="en-US" w:eastAsia="ru-RU"/>
        </w:rPr>
        <w:t>Solve the test:</w:t>
      </w:r>
    </w:p>
    <w:p w:rsidR="00272A13" w:rsidRPr="00272A13" w:rsidRDefault="00272A13" w:rsidP="00345A8B">
      <w:pPr>
        <w:numPr>
          <w:ilvl w:val="0"/>
          <w:numId w:val="1"/>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recipe prescribes a powder, which includes glucose, boric acid and analgin in equal amounts. Specify the ingredient to be crushed first: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Boric acid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Analgin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A mixture of boric acid and glucose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A mixture of analgin and boric acid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Glucose</w:t>
      </w:r>
    </w:p>
    <w:p w:rsidR="00272A13" w:rsidRPr="00272A13" w:rsidRDefault="00272A13" w:rsidP="00345A8B">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teacher in the laboratory asked the students: "Which substances from the list are colored?" Enter the correct answer: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Etacredine lactate, protargol, furacillin;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Furacillin, protargol, sulfur, copper sulfate;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Sulfur, copper sulfate, protargol, kolargol;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Riboflavin, protargol, sulfur, copper sulfate;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Furacillin, ethacredine lactate, acridine</w:t>
      </w:r>
    </w:p>
    <w:p w:rsidR="00272A13" w:rsidRPr="00272A13" w:rsidRDefault="00272A13" w:rsidP="00345A8B">
      <w:pPr>
        <w:numPr>
          <w:ilvl w:val="0"/>
          <w:numId w:val="3"/>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teacher asked the students to list the basic requirements for powders. From the following properties, enter the incorrect answer: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Homogeneity of mixing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Optimal dispersion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Looseness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Optimal solubility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Stability</w:t>
      </w:r>
    </w:p>
    <w:p w:rsidR="00272A13" w:rsidRPr="00272A13" w:rsidRDefault="00272A13" w:rsidP="00345A8B">
      <w:pPr>
        <w:numPr>
          <w:ilvl w:val="0"/>
          <w:numId w:val="4"/>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Specify the method of obtaining tablets that provides the fastest release of the drug: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through the formation of solid dispersions;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due to wet granulation;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direct pressing;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formation;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through structural granulation.</w:t>
      </w:r>
    </w:p>
    <w:p w:rsidR="00272A13" w:rsidRPr="00272A13" w:rsidRDefault="00272A13" w:rsidP="00345A8B">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Specify the main requirements that apply to powders: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Looseness, mixing uniformity, dosing accuracy, stability, optimal dispersion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B. Looseness, dosing accuracy, optimal solubility, uniform distribution of the substance throughout the mass of the powder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Looseness, homogeneity of mixing, stability, optimal solubility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Homogeneity of mixing, flowability, optimal solubility, stability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Stability, sterility, optimal solubility.</w:t>
      </w:r>
    </w:p>
    <w:p w:rsidR="00272A13" w:rsidRPr="00272A13" w:rsidRDefault="00272A13" w:rsidP="00345A8B">
      <w:pPr>
        <w:numPr>
          <w:ilvl w:val="0"/>
          <w:numId w:val="6"/>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For introduction of medicinal substances in a basis at homogenization of ointments in factory production use: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magnetostrictive emitter;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steam coil;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reactor with RPA;</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grinder mills;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ultrasonic installation</w:t>
      </w:r>
    </w:p>
    <w:p w:rsidR="00272A13" w:rsidRPr="00272A13" w:rsidRDefault="00272A13" w:rsidP="00345A8B">
      <w:pPr>
        <w:numPr>
          <w:ilvl w:val="0"/>
          <w:numId w:val="7"/>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Vials are used to release injectable solutions: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Alkaline glass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Neutral glass brand NS-1, NS-2</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Perfume bottles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Sour glass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Borne glass</w:t>
      </w:r>
    </w:p>
    <w:p w:rsidR="00272A13" w:rsidRPr="00272A13" w:rsidRDefault="00272A13" w:rsidP="00345A8B">
      <w:pPr>
        <w:numPr>
          <w:ilvl w:val="0"/>
          <w:numId w:val="8"/>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To intensify the processes occurring in the manufacture of emulsion, suspension and combined ointments, use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RPA</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disk mazeterka</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dismembler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Unitron faucet,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suction filter.</w:t>
      </w:r>
    </w:p>
    <w:p w:rsidR="00272A13" w:rsidRPr="00272A13" w:rsidRDefault="00272A13" w:rsidP="00345A8B">
      <w:pPr>
        <w:numPr>
          <w:ilvl w:val="0"/>
          <w:numId w:val="9"/>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pharmacist additionally used paraffin to prepare the ointment. Indicate the role of paraffin in technology?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sealant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basis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preservative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for dispersing powders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emulsifier</w:t>
      </w:r>
    </w:p>
    <w:p w:rsidR="00272A13" w:rsidRPr="00272A13" w:rsidRDefault="00272A13" w:rsidP="00345A8B">
      <w:pPr>
        <w:numPr>
          <w:ilvl w:val="0"/>
          <w:numId w:val="10"/>
        </w:numPr>
        <w:spacing w:before="100" w:beforeAutospacing="1" w:after="100" w:afterAutospacing="1"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lastRenderedPageBreak/>
        <w:t>     </w:t>
      </w:r>
      <w:r w:rsidRPr="00272A13">
        <w:rPr>
          <w:rFonts w:ascii="Times New Roman" w:eastAsia="Times New Roman" w:hAnsi="Times New Roman" w:cs="Times New Roman"/>
          <w:color w:val="000000"/>
          <w:sz w:val="28"/>
          <w:szCs w:val="28"/>
          <w:lang w:val="en-US" w:eastAsia="ru-RU"/>
        </w:rPr>
        <w:t>To prepare eye lotion from ethacridine lactate, the pharmacist-technologist used as an excipient to create an isotonic concentration of sodium chloride. Evaluate the actions of the pharmacist.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Sodium sulfate should be used for isotoning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Boric acid must be used for isotoning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Glucose solution should be used for isotoning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Sodium nitrate should be used for isotoning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Etacridine eye lotions are not lactated with lactate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In </w:t>
      </w:r>
      <w:r w:rsidRPr="00272A13">
        <w:rPr>
          <w:rFonts w:ascii="Times New Roman" w:eastAsia="Times New Roman" w:hAnsi="Times New Roman" w:cs="Times New Roman"/>
          <w:b/>
          <w:bCs/>
          <w:i/>
          <w:iCs/>
          <w:color w:val="000000"/>
          <w:sz w:val="28"/>
          <w:szCs w:val="28"/>
          <w:lang w:val="en-US" w:eastAsia="ru-RU"/>
        </w:rPr>
        <w:t>. Tasks for self-control with answers.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III. Formation of professional skills, abilities: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3.1.</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b/>
          <w:bCs/>
          <w:color w:val="000000"/>
          <w:sz w:val="28"/>
          <w:szCs w:val="28"/>
          <w:lang w:val="en-US" w:eastAsia="ru-RU"/>
        </w:rPr>
        <w:t>content of tasks: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1</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establish the influence of technological factors on the dissolution rate of "Propolin" tablets and the release of FGPP (phenolic hydrophobic preparation of propolis) by the "in vitro" method.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2</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study the effect of hydrochloric acid on the stability of novocaine solution for injection by the "invivo" method.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3</w:t>
      </w:r>
    </w:p>
    <w:p w:rsidR="00272A13" w:rsidRPr="00272A13" w:rsidRDefault="00272A13" w:rsidP="00345A8B">
      <w:pPr>
        <w:spacing w:after="0" w:line="240" w:lineRule="auto"/>
        <w:ind w:firstLine="426"/>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study the effect of hydrochloric acid on the stability of novocaine solution for injection by quantitative rapid analysis.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4</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establish the therapeutic equivalence of tablets produced by different manufacturers by the method of "In vitro".</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5</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establish the antipyretic effect of acetylsalicylic acid tablets produced by different manufacturers by the "in vitro" method.</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 </w:t>
      </w:r>
    </w:p>
    <w:p w:rsidR="00272A13" w:rsidRPr="00272A13" w:rsidRDefault="00272A13" w:rsidP="00345A8B">
      <w:pPr>
        <w:spacing w:after="0" w:line="240" w:lineRule="auto"/>
        <w:ind w:firstLine="567"/>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3.2.</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b/>
          <w:bCs/>
          <w:color w:val="000000"/>
          <w:sz w:val="28"/>
          <w:szCs w:val="28"/>
          <w:lang w:val="en-US" w:eastAsia="ru-RU"/>
        </w:rPr>
        <w:t>recommendations (instructions) for performing tasks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1</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Methodical recommendations for the task</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When developing solid dosage forms, a solubility test is mandatory.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To assess the dissolution rate of tablets using the device "Rotating basket". Along with the dissolution of the tablets, which is determined visually, also study the release of the drug substance from the dosage form.</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The objects of the study </w:t>
      </w:r>
      <w:r w:rsidRPr="00272A13">
        <w:rPr>
          <w:rFonts w:ascii="Times" w:eastAsia="Times New Roman" w:hAnsi="Times" w:cs="Times"/>
          <w:color w:val="000000"/>
          <w:sz w:val="28"/>
          <w:szCs w:val="28"/>
          <w:lang w:val="en-US" w:eastAsia="ru-RU"/>
        </w:rPr>
        <w:t>are tablets "Propoltin", obtained by direct compression and wet granulation.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The composition of the tablets includes: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Phenolic hydrophobic preparation of propolis 0.010;</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Glucose 0.015;</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Lactose 0.040;</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lastRenderedPageBreak/>
        <w:t>Powdered sugar 0.006;</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Starch 0.038;</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Calcium stearate 0.001;</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In total - 0,110.</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Preparation of tablets by direct compression </w:t>
      </w:r>
      <w:r w:rsidRPr="00272A13">
        <w:rPr>
          <w:rFonts w:ascii="Times" w:eastAsia="Times New Roman" w:hAnsi="Times" w:cs="Times"/>
          <w:i/>
          <w:iCs/>
          <w:color w:val="000000"/>
          <w:sz w:val="28"/>
          <w:szCs w:val="28"/>
          <w:lang w:val="en-US" w:eastAsia="ru-RU"/>
        </w:rPr>
        <w:t>(technology № 1)</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resulting tablet mass is compressed into tablets with a core weight of 0.11 g, with a diameter of 7 mm on a rotary press "Kellian".</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Technology of tablets "Propolin" by granulation method </w:t>
      </w:r>
      <w:r w:rsidRPr="00272A13">
        <w:rPr>
          <w:rFonts w:ascii="Times" w:eastAsia="Times New Roman" w:hAnsi="Times" w:cs="Times"/>
          <w:i/>
          <w:iCs/>
          <w:color w:val="000000"/>
          <w:sz w:val="28"/>
          <w:szCs w:val="28"/>
          <w:lang w:val="en-US" w:eastAsia="ru-RU"/>
        </w:rPr>
        <w:t>(technology № 2)</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Sifting of components is performed manually through a silk sieve № 32 GOST 4403-67. The starch is pre-dried to a residual moisture content of 2.5-3%. Mixing of ingredients is carried out manually in a special container for 20 min to a homogeneous mass. Moisten with a 5% solution of starch paste in an amount of 10% by weight of the pill mass. The wet granulate is dried to a residual humidity of 2.5% at a temperature of 40 ± 1 ° 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Dry granulation is carried out by rubbing through a sieve with a hole diameter of 2 mm. Dust with calcium stearate and table with a punch with a diameter of 7 mm.</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Before completing the task, get acquainted with the algorithm of experimental work for task № 1 (Appendix 1).</w:t>
      </w:r>
    </w:p>
    <w:p w:rsidR="00272A13" w:rsidRPr="00272A13" w:rsidRDefault="00272A13" w:rsidP="00345A8B">
      <w:pPr>
        <w:spacing w:after="0" w:line="240" w:lineRule="auto"/>
        <w:ind w:firstLine="567"/>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Appendix 1</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ALGORITHM OF EXPERIMENTAL WORK ON DETERMINATION OF SOLUBILITY OF PROPOLINE TABLETS</w:t>
      </w:r>
    </w:p>
    <w:p w:rsidR="00BC1DB9" w:rsidRDefault="00D3732F" w:rsidP="00345A8B">
      <w:pPr>
        <w:spacing w:line="240" w:lineRule="auto"/>
        <w:rPr>
          <w:rFonts w:ascii="Times" w:hAnsi="Times" w:cs="Times"/>
          <w:b/>
          <w:bCs/>
          <w:color w:val="000000"/>
          <w:sz w:val="28"/>
          <w:szCs w:val="28"/>
          <w:lang w:val="uk-UA"/>
        </w:rPr>
      </w:pPr>
      <w:r w:rsidRPr="00D3732F">
        <w:rPr>
          <w:rFonts w:ascii="Times New Roman" w:hAnsi="Times New Roman" w:cs="Times New Roman"/>
          <w:noProof/>
          <w:sz w:val="24"/>
          <w:szCs w:val="24"/>
          <w:lang w:eastAsia="ru-RU"/>
        </w:rPr>
        <w:pict>
          <v:shapetype id="_x0000_t202" coordsize="21600,21600" o:spt="202" path="m,l,21600r21600,l21600,xe">
            <v:stroke joinstyle="miter"/>
            <v:path gradientshapeok="t" o:connecttype="rect"/>
          </v:shapetype>
          <v:shape id="Надпись 43" o:spid="_x0000_s1026" type="#_x0000_t202" style="position:absolute;margin-left:76.15pt;margin-top:12.6pt;width:339pt;height:55.55pt;z-index:25169152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" strokeweight=".5pt">
            <v:textbox>
              <w:txbxContent>
                <w:p w:rsidR="006D326A" w:rsidRPr="00BC1DB9" w:rsidRDefault="006D326A" w:rsidP="00BC1DB9">
                  <w:pPr>
                    <w:spacing w:after="0" w:line="240" w:lineRule="auto"/>
                    <w:jc w:val="center"/>
                    <w:rPr>
                      <w:rFonts w:ascii="Times" w:hAnsi="Times" w:cs="Times"/>
                      <w:color w:val="000000"/>
                      <w:sz w:val="24"/>
                      <w:szCs w:val="24"/>
                      <w:lang w:val="uk-UA"/>
                    </w:rPr>
                  </w:pPr>
                  <w:r w:rsidRPr="00BC1DB9">
                    <w:rPr>
                      <w:rFonts w:ascii="Times" w:hAnsi="Times" w:cs="Times"/>
                      <w:color w:val="000000"/>
                      <w:sz w:val="24"/>
                      <w:szCs w:val="24"/>
                      <w:lang w:val="uk-UA"/>
                    </w:rPr>
                    <w:t>Propolin tablets obtained by the direct method</w:t>
                  </w:r>
                </w:p>
                <w:p w:rsidR="006D326A" w:rsidRPr="00BC1DB9" w:rsidRDefault="006D326A" w:rsidP="00BC1DB9">
                  <w:pPr>
                    <w:spacing w:after="0" w:line="240" w:lineRule="auto"/>
                    <w:jc w:val="center"/>
                    <w:rPr>
                      <w:rFonts w:ascii="Times" w:hAnsi="Times" w:cs="Times"/>
                      <w:color w:val="000000"/>
                      <w:sz w:val="24"/>
                      <w:szCs w:val="24"/>
                      <w:lang w:val="uk-UA"/>
                    </w:rPr>
                  </w:pPr>
                  <w:r w:rsidRPr="00BC1DB9">
                    <w:rPr>
                      <w:rFonts w:ascii="Times" w:hAnsi="Times" w:cs="Times"/>
                      <w:color w:val="000000"/>
                      <w:sz w:val="24"/>
                      <w:szCs w:val="24"/>
                      <w:lang w:val="uk-UA"/>
                    </w:rPr>
                    <w:t>pressing (technology № 1) and wet granulation</w:t>
                  </w:r>
                </w:p>
                <w:p w:rsidR="006D326A" w:rsidRDefault="006D326A" w:rsidP="00BC1DB9">
                  <w:pPr>
                    <w:spacing w:after="0" w:line="240" w:lineRule="auto"/>
                    <w:jc w:val="center"/>
                    <w:rPr>
                      <w:color w:val="000000"/>
                      <w:sz w:val="24"/>
                      <w:szCs w:val="24"/>
                      <w:lang w:val="uk-UA"/>
                    </w:rPr>
                  </w:pPr>
                  <w:r w:rsidRPr="00BC1DB9">
                    <w:rPr>
                      <w:rFonts w:ascii="Times" w:hAnsi="Times" w:cs="Times"/>
                      <w:color w:val="000000"/>
                      <w:sz w:val="24"/>
                      <w:szCs w:val="24"/>
                      <w:lang w:val="uk-UA"/>
                    </w:rPr>
                    <w:t>(Technology № 2)</w:t>
                  </w:r>
                </w:p>
              </w:txbxContent>
            </v:textbox>
          </v:shape>
        </w:pict>
      </w:r>
    </w:p>
    <w:p w:rsidR="00BC1DB9" w:rsidRDefault="00BC1DB9" w:rsidP="00345A8B">
      <w:pPr>
        <w:spacing w:line="240" w:lineRule="auto"/>
        <w:rPr>
          <w:rFonts w:ascii="Times" w:hAnsi="Times" w:cs="Times"/>
          <w:b/>
          <w:bCs/>
          <w:color w:val="000000"/>
          <w:sz w:val="28"/>
          <w:szCs w:val="28"/>
          <w:lang w:val="uk-UA"/>
        </w:rPr>
      </w:pPr>
    </w:p>
    <w:p w:rsidR="00BC1DB9" w:rsidRDefault="00D3732F" w:rsidP="00345A8B">
      <w:pPr>
        <w:spacing w:line="240" w:lineRule="auto"/>
        <w:rPr>
          <w:color w:val="000000"/>
          <w:sz w:val="28"/>
          <w:szCs w:val="28"/>
          <w:lang w:val="uk-UA"/>
        </w:rPr>
      </w:pPr>
      <w:r w:rsidRPr="00D3732F">
        <w:rPr>
          <w:noProof/>
          <w:sz w:val="20"/>
          <w:szCs w:val="20"/>
          <w:lang w:eastAsia="ru-RU"/>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93" type="#_x0000_t34" style="position:absolute;margin-left:226.15pt;margin-top:23.2pt;width:24.2pt;height:.05pt;rotation:90;flip:x;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">
            <v:stroke endarrow="block"/>
          </v:shape>
        </w:pict>
      </w:r>
      <w:r w:rsidRPr="00D3732F">
        <w:rPr>
          <w:noProof/>
          <w:sz w:val="20"/>
          <w:szCs w:val="20"/>
          <w:lang w:eastAsia="ru-RU"/>
        </w:rPr>
        <w:pict>
          <v:shape id="Надпись 45" o:spid="_x0000_s1027" type="#_x0000_t202" style="position:absolute;margin-left:70.2pt;margin-top:34.05pt;width:339pt;height:41pt;z-index:25168025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" strokeweight=".5pt">
            <v:textbox>
              <w:txbxContent>
                <w:p w:rsidR="006D326A" w:rsidRPr="00BC1DB9" w:rsidRDefault="006D326A" w:rsidP="00BC1DB9">
                  <w:pPr>
                    <w:spacing w:after="0" w:line="240" w:lineRule="auto"/>
                    <w:jc w:val="center"/>
                    <w:rPr>
                      <w:rFonts w:ascii="Times" w:hAnsi="Times" w:cs="Times"/>
                      <w:color w:val="000000"/>
                      <w:sz w:val="24"/>
                      <w:szCs w:val="24"/>
                      <w:lang w:val="uk-UA"/>
                    </w:rPr>
                  </w:pPr>
                  <w:r w:rsidRPr="00BC1DB9">
                    <w:rPr>
                      <w:rFonts w:ascii="Times" w:hAnsi="Times" w:cs="Times"/>
                      <w:color w:val="000000"/>
                      <w:sz w:val="24"/>
                      <w:szCs w:val="24"/>
                      <w:lang w:val="uk-UA"/>
                    </w:rPr>
                    <w:t>Bringing the device "Rotating basket"</w:t>
                  </w:r>
                </w:p>
                <w:p w:rsidR="006D326A" w:rsidRDefault="006D326A" w:rsidP="00BC1DB9">
                  <w:pPr>
                    <w:spacing w:after="0" w:line="240" w:lineRule="auto"/>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in working condition</w:t>
                  </w:r>
                </w:p>
              </w:txbxContent>
            </v:textbox>
          </v:shape>
        </w:pict>
      </w:r>
      <w:r w:rsidRPr="00D3732F">
        <w:rPr>
          <w:noProof/>
          <w:sz w:val="20"/>
          <w:szCs w:val="20"/>
          <w:lang w:eastAsia="ru-RU"/>
        </w:rPr>
        <w:pict>
          <v:shape id="_x0000_s1092" type="#_x0000_t34" style="position:absolute;margin-left:229.2pt;margin-top:85.35pt;width:22.85pt;height:.05pt;rotation:90;flip:x;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" adj="10776">
            <v:stroke endarrow="block"/>
          </v:shape>
        </w:pict>
      </w:r>
      <w:r w:rsidRPr="00D3732F">
        <w:rPr>
          <w:noProof/>
          <w:sz w:val="20"/>
          <w:szCs w:val="20"/>
          <w:lang w:eastAsia="ru-RU"/>
        </w:rPr>
        <w:pict>
          <v:shape id="Надпись 47" o:spid="_x0000_s1028" type="#_x0000_t202" style="position:absolute;margin-left:70.2pt;margin-top:96.15pt;width:339pt;height:34.2pt;z-index:25168230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" strokeweight=".5pt">
            <v:textbox>
              <w:txbxContent>
                <w:p w:rsidR="006D326A" w:rsidRDefault="006D326A" w:rsidP="00BC1DB9">
                  <w:pPr>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Dissolution of tablets and capsules</w:t>
                  </w:r>
                </w:p>
              </w:txbxContent>
            </v:textbox>
          </v:shape>
        </w:pict>
      </w:r>
      <w:r w:rsidRPr="00D3732F">
        <w:rPr>
          <w:noProof/>
          <w:sz w:val="20"/>
          <w:szCs w:val="20"/>
          <w:lang w:eastAsia="ru-RU"/>
        </w:rPr>
        <w:pict>
          <v:shapetype id="_x0000_t32" coordsize="21600,21600" o:spt="32" o:oned="t" path="m,l21600,21600e" filled="f">
            <v:path arrowok="t" fillok="f" o:connecttype="none"/>
            <o:lock v:ext="edit" shapetype="t"/>
          </v:shapetype>
          <v:shape id="_x0000_s1091" type="#_x0000_t32" style="position:absolute;margin-left:238.2pt;margin-top:129.05pt;width:0;height:29.4pt;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">
            <v:stroke endarrow="block"/>
          </v:shape>
        </w:pict>
      </w:r>
      <w:r w:rsidRPr="00D3732F">
        <w:rPr>
          <w:noProof/>
          <w:sz w:val="20"/>
          <w:szCs w:val="20"/>
          <w:lang w:eastAsia="ru-RU"/>
        </w:rPr>
        <w:pict>
          <v:shape id="Надпись 49" o:spid="_x0000_s1029" type="#_x0000_t202" style="position:absolute;margin-left:70.2pt;margin-top:157.75pt;width:339pt;height:24.6pt;z-index:25168435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" strokeweight=".5pt">
            <v:textbox>
              <w:txbxContent>
                <w:p w:rsidR="006D326A" w:rsidRDefault="006D326A" w:rsidP="00BC1DB9">
                  <w:pPr>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Sampling</w:t>
                  </w:r>
                </w:p>
              </w:txbxContent>
            </v:textbox>
          </v:shape>
        </w:pict>
      </w:r>
      <w:r w:rsidRPr="00D3732F">
        <w:rPr>
          <w:noProof/>
          <w:sz w:val="20"/>
          <w:szCs w:val="20"/>
          <w:lang w:eastAsia="ru-RU"/>
        </w:rPr>
        <w:pict>
          <v:shape id="_x0000_s1090" type="#_x0000_t32" style="position:absolute;margin-left:238.8pt;margin-top:181.6pt;width:0;height:29.4pt;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">
            <v:stroke endarrow="block"/>
          </v:shape>
        </w:pict>
      </w:r>
      <w:r w:rsidRPr="00D3732F">
        <w:rPr>
          <w:noProof/>
          <w:sz w:val="20"/>
          <w:szCs w:val="20"/>
          <w:lang w:eastAsia="ru-RU"/>
        </w:rPr>
        <w:pict>
          <v:shape id="Надпись 51" o:spid="_x0000_s1030" type="#_x0000_t202" style="position:absolute;margin-left:70.2pt;margin-top:209.7pt;width:339pt;height:21.6pt;z-index:25168640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" strokeweight=".5pt">
            <v:textbox>
              <w:txbxContent>
                <w:p w:rsidR="006D326A" w:rsidRDefault="006D326A" w:rsidP="00BC1DB9">
                  <w:pPr>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Determination of the concentration of the active substance</w:t>
                  </w:r>
                </w:p>
              </w:txbxContent>
            </v:textbox>
          </v:shape>
        </w:pict>
      </w:r>
      <w:r w:rsidRPr="00D3732F">
        <w:rPr>
          <w:noProof/>
          <w:sz w:val="20"/>
          <w:szCs w:val="20"/>
          <w:lang w:eastAsia="ru-RU"/>
        </w:rPr>
        <w:pict>
          <v:shape id="AutoShape 65" o:spid="_x0000_s1089" type="#_x0000_t32" style="position:absolute;margin-left:225.9pt;margin-top:243.05pt;width:24.6pt;height:0;rotation:90;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">
            <v:stroke endarrow="block"/>
          </v:shape>
        </w:pict>
      </w:r>
      <w:r w:rsidRPr="00D3732F">
        <w:rPr>
          <w:noProof/>
          <w:sz w:val="20"/>
          <w:szCs w:val="20"/>
          <w:lang w:eastAsia="ru-RU"/>
        </w:rPr>
        <w:pict>
          <v:shape id="Text Box 66" o:spid="_x0000_s1031" type="#_x0000_t202" style="position:absolute;margin-left:129.25pt;margin-top:254.25pt;width:218.75pt;height:24.8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">
            <v:textbox>
              <w:txbxContent>
                <w:p w:rsidR="006D326A" w:rsidRDefault="006D326A" w:rsidP="00BC1DB9">
                  <w:pPr>
                    <w:jc w:val="center"/>
                    <w:rPr>
                      <w:sz w:val="24"/>
                      <w:szCs w:val="24"/>
                      <w:lang w:val="uk-UA"/>
                    </w:rPr>
                  </w:pPr>
                  <w:r w:rsidRPr="00BC1DB9">
                    <w:rPr>
                      <w:sz w:val="24"/>
                      <w:szCs w:val="24"/>
                      <w:lang w:val="uk-UA"/>
                    </w:rPr>
                    <w:t>Processing of the obtained results</w:t>
                  </w:r>
                </w:p>
              </w:txbxContent>
            </v:textbox>
          </v:shape>
        </w:pict>
      </w:r>
      <w:r w:rsidRPr="00D3732F">
        <w:rPr>
          <w:noProof/>
          <w:sz w:val="20"/>
          <w:szCs w:val="20"/>
          <w:lang w:eastAsia="ru-RU"/>
        </w:rPr>
        <w:pict>
          <v:shape id="AutoShape 67" o:spid="_x0000_s1088" type="#_x0000_t32" style="position:absolute;margin-left:227.75pt;margin-top:289.6pt;width:22.15pt;height:0;rotation:90;z-index:25168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">
            <v:stroke endarrow="block"/>
          </v:shape>
        </w:pict>
      </w:r>
      <w:r w:rsidRPr="00D3732F">
        <w:rPr>
          <w:noProof/>
          <w:sz w:val="20"/>
          <w:szCs w:val="20"/>
          <w:lang w:eastAsia="ru-RU"/>
        </w:rPr>
        <w:pict>
          <v:shape id="Text Box 68" o:spid="_x0000_s1032" type="#_x0000_t202" style="position:absolute;margin-left:150.55pt;margin-top:299.55pt;width:178.9pt;height:23.5pt;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">
            <v:textbox>
              <w:txbxContent>
                <w:p w:rsidR="006D326A" w:rsidRDefault="006D326A" w:rsidP="00BC1DB9">
                  <w:pPr>
                    <w:jc w:val="center"/>
                    <w:rPr>
                      <w:sz w:val="24"/>
                      <w:szCs w:val="24"/>
                      <w:lang w:val="uk-UA"/>
                    </w:rPr>
                  </w:pPr>
                  <w:r w:rsidRPr="00C74DE4">
                    <w:rPr>
                      <w:sz w:val="24"/>
                      <w:szCs w:val="24"/>
                      <w:lang w:val="uk-UA"/>
                    </w:rPr>
                    <w:t>Conclusions</w:t>
                  </w:r>
                </w:p>
              </w:txbxContent>
            </v:textbox>
          </v:shape>
        </w:pict>
      </w: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BC1DB9" w:rsidRDefault="00BC1DB9" w:rsidP="00345A8B">
      <w:pPr>
        <w:spacing w:line="240" w:lineRule="auto"/>
        <w:jc w:val="center"/>
        <w:rPr>
          <w:color w:val="000000"/>
          <w:sz w:val="28"/>
          <w:szCs w:val="28"/>
          <w:lang w:val="uk-UA"/>
        </w:rPr>
      </w:pPr>
    </w:p>
    <w:p w:rsidR="00272A13" w:rsidRPr="00C74DE4" w:rsidRDefault="00272A13" w:rsidP="00345A8B">
      <w:pPr>
        <w:spacing w:after="0" w:line="240" w:lineRule="auto"/>
        <w:jc w:val="both"/>
        <w:rPr>
          <w:rFonts w:ascii="Times New Roman" w:eastAsia="Times New Roman" w:hAnsi="Times New Roman" w:cs="Times New Roman"/>
          <w:color w:val="000000"/>
          <w:sz w:val="28"/>
          <w:szCs w:val="28"/>
          <w:lang w:val="en-US" w:eastAsia="ru-RU"/>
        </w:rPr>
      </w:pP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Enter the obtained data in table 1.</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Table 1</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DYNAMICS OF DISSOLUTION OF PROPOLINE TABLETS</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AND HIS RELEASE</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700"/>
        <w:gridCol w:w="2344"/>
        <w:gridCol w:w="4068"/>
        <w:gridCol w:w="1105"/>
        <w:gridCol w:w="1073"/>
      </w:tblGrid>
      <w:tr w:rsidR="00272A13" w:rsidRPr="00272A13" w:rsidTr="00272A13">
        <w:trPr>
          <w:trHeight w:val="733"/>
        </w:trPr>
        <w:tc>
          <w:tcPr>
            <w:tcW w:w="0" w:type="auto"/>
            <w:tcBorders>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 / p</w:t>
            </w:r>
          </w:p>
        </w:tc>
        <w:tc>
          <w:tcPr>
            <w:tcW w:w="0" w:type="auto"/>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Name</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preparation</w:t>
            </w:r>
          </w:p>
        </w:tc>
        <w:tc>
          <w:tcPr>
            <w:tcW w:w="0" w:type="auto"/>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Time of complete dissolution, min</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Optical</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density</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solution</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r w:rsidRPr="00272A13">
              <w:rPr>
                <w:rFonts w:ascii="Times" w:eastAsia="Times New Roman" w:hAnsi="Times" w:cs="Times"/>
                <w:i/>
                <w:iCs/>
                <w:sz w:val="28"/>
                <w:szCs w:val="28"/>
                <w:lang w:val="en-US" w:eastAsia="ru-RU"/>
              </w:rPr>
              <w:t>D </w:t>
            </w:r>
            <w:r w:rsidRPr="00272A13">
              <w:rPr>
                <w:rFonts w:ascii="Times" w:eastAsia="Times New Roman" w:hAnsi="Times" w:cs="Times"/>
                <w:sz w:val="28"/>
                <w:szCs w:val="28"/>
                <w:lang w:val="en-US" w:eastAsia="ru-RU"/>
              </w:rPr>
              <w:t>)</w:t>
            </w:r>
          </w:p>
        </w:tc>
        <w:tc>
          <w:tcPr>
            <w:tcW w:w="0" w:type="auto"/>
            <w:tcBorders>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Release</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FGPP,</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r>
      <w:tr w:rsidR="00272A13" w:rsidRPr="00272A13" w:rsidTr="00272A13">
        <w:tc>
          <w:tcPr>
            <w:tcW w:w="0" w:type="auto"/>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1.</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Propolin tablets</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by technology № 1</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272A13" w:rsidTr="00272A13">
        <w:tc>
          <w:tcPr>
            <w:tcW w:w="0" w:type="auto"/>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2.</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Propolin capsules</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by technology № 2</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272A13" w:rsidTr="00272A13">
        <w:tc>
          <w:tcPr>
            <w:tcW w:w="0" w:type="auto"/>
            <w:tcBorders>
              <w:top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3.</w:t>
            </w:r>
          </w:p>
        </w:tc>
        <w:tc>
          <w:tcPr>
            <w:tcW w:w="0" w:type="auto"/>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Standard solution</w:t>
            </w:r>
          </w:p>
        </w:tc>
        <w:tc>
          <w:tcPr>
            <w:tcW w:w="0" w:type="auto"/>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0" w:type="auto"/>
            <w:tcBorders>
              <w:top w:val="single" w:sz="6" w:space="0" w:color="auto"/>
              <w:lef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bl>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Draw conclusions about the influence of methods of obtaining tablets "Propolin" on the rate of their dissolution and the degree of release of FGPP.</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 2</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Methodical recommendations for the task</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Solutions of novocaine are most stable at pH 3.8-4.5. In an alkaline environment, they decompose easily with the release of novocaine-based, which hydrolyzes to form pharmacologically inactive and toxic products ( </w:t>
      </w:r>
      <w:r w:rsidRPr="00272A13">
        <w:rPr>
          <w:rFonts w:ascii="Times" w:eastAsia="Times New Roman" w:hAnsi="Times" w:cs="Times"/>
          <w:i/>
          <w:iCs/>
          <w:color w:val="000000"/>
          <w:sz w:val="28"/>
          <w:szCs w:val="28"/>
          <w:lang w:val="en-US" w:eastAsia="ru-RU"/>
        </w:rPr>
        <w:t>p- </w:t>
      </w:r>
      <w:r w:rsidRPr="00272A13">
        <w:rPr>
          <w:rFonts w:ascii="Times" w:eastAsia="Times New Roman" w:hAnsi="Times" w:cs="Times"/>
          <w:color w:val="000000"/>
          <w:sz w:val="28"/>
          <w:szCs w:val="28"/>
          <w:lang w:val="en-US" w:eastAsia="ru-RU"/>
        </w:rPr>
        <w:t>aminobenzoic acid, aniline, etc.).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A 0.1 N hydrochloric acid solution is used to stabilize novocaine solutions.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role of 0.1 N hydrochloric acid as a stabilizer of novocaine solutions is studied by the method of "In vivo" in experiments on guinea pigs, as it is the most sensitive species of laboratory animals.</w:t>
      </w:r>
    </w:p>
    <w:p w:rsidR="00272A13" w:rsidRPr="00272A13" w:rsidRDefault="00C74DE4" w:rsidP="00345A8B">
      <w:pPr>
        <w:spacing w:after="0" w:line="240" w:lineRule="auto"/>
        <w:jc w:val="center"/>
        <w:rPr>
          <w:rFonts w:ascii="Times New Roman" w:eastAsia="Times New Roman" w:hAnsi="Times New Roman" w:cs="Times New Roman"/>
          <w:color w:val="000000"/>
          <w:sz w:val="28"/>
          <w:szCs w:val="28"/>
          <w:lang w:val="en-US" w:eastAsia="ru-RU"/>
        </w:rPr>
      </w:pPr>
      <w:r>
        <w:rPr>
          <w:rFonts w:ascii="Times" w:hAnsi="Times" w:cs="Times"/>
          <w:b/>
          <w:noProof/>
          <w:color w:val="000000"/>
          <w:sz w:val="28"/>
          <w:szCs w:val="28"/>
          <w:lang w:eastAsia="ru-RU"/>
        </w:rPr>
        <w:lastRenderedPageBreak/>
        <w:drawing>
          <wp:inline distT="0" distB="0" distL="0" distR="0">
            <wp:extent cx="4535335" cy="3200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537183" cy="3201704"/>
                    </a:xfrm>
                    <a:prstGeom prst="rect">
                      <a:avLst/>
                    </a:prstGeom>
                    <a:noFill/>
                    <a:ln>
                      <a:noFill/>
                    </a:ln>
                  </pic:spPr>
                </pic:pic>
              </a:graphicData>
            </a:graphic>
          </wp:inline>
        </w:drawing>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The object of the study </w:t>
      </w:r>
      <w:r w:rsidRPr="00272A13">
        <w:rPr>
          <w:rFonts w:ascii="Times" w:eastAsia="Times New Roman" w:hAnsi="Times" w:cs="Times"/>
          <w:color w:val="000000"/>
          <w:sz w:val="28"/>
          <w:szCs w:val="28"/>
          <w:lang w:val="en-US" w:eastAsia="ru-RU"/>
        </w:rPr>
        <w:t>are 0.5% solutions of novocaine for injection: solution № 1, prepared in accordance with the requirements of the analytical regulations, solution № 2, prepared without a stabilizer. As a comparison drug using 0.5% solution of novocaine factory production.</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Technology of 0.5% solutions of novocaine for injection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i/>
          <w:iCs/>
          <w:color w:val="000000"/>
          <w:sz w:val="28"/>
          <w:szCs w:val="28"/>
          <w:lang w:val="en-US" w:eastAsia="ru-RU"/>
        </w:rPr>
        <w:t>Solution № 1. </w:t>
      </w:r>
      <w:r w:rsidRPr="00272A13">
        <w:rPr>
          <w:rFonts w:ascii="Times" w:eastAsia="Times New Roman" w:hAnsi="Times" w:cs="Times"/>
          <w:color w:val="000000"/>
          <w:sz w:val="28"/>
          <w:szCs w:val="28"/>
          <w:lang w:val="en-US" w:eastAsia="ru-RU"/>
        </w:rPr>
        <w:t>Under aseptic conditions in a sterile volumetric flask with a capacity of 100 ml is placed 0.5 g of novocaine, dissolved in part of water for injection, add 0.4 ml of 0.1 N hydrochloric acid solution and make up to the mark with water for injection . The pH of the solution is 3.8-4.5, the value of which is determined using the universal ionomer EV-74.</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solution is filtered, dosed into vials of 50 ml, closed with rubber stoppers under running, control the quality of solutions according to TND, then sterilized at a temperature of 100 ° C for 30 minutes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i/>
          <w:iCs/>
          <w:color w:val="000000"/>
          <w:sz w:val="28"/>
          <w:szCs w:val="28"/>
          <w:lang w:val="en-US" w:eastAsia="ru-RU"/>
        </w:rPr>
        <w:t>Solution №2 is </w:t>
      </w:r>
      <w:r w:rsidRPr="00272A13">
        <w:rPr>
          <w:rFonts w:ascii="Times" w:eastAsia="Times New Roman" w:hAnsi="Times" w:cs="Times"/>
          <w:color w:val="000000"/>
          <w:sz w:val="28"/>
          <w:szCs w:val="28"/>
          <w:lang w:val="en-US" w:eastAsia="ru-RU"/>
        </w:rPr>
        <w:t>prepared analogously to solution № 1 without adding 0.1 N hydrochloric acid solution. Solutions №№ 1, 2 after their preparation are subjected to artificial aging at a temperature of 100 ° C for 95 hours. Before completing the task, get acquainted with the algorithm of experimental work for task № 2 (Appendix 2).</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Annex 2</w:t>
      </w:r>
    </w:p>
    <w:p w:rsidR="00272A13" w:rsidRPr="00345A8B" w:rsidRDefault="00272A13" w:rsidP="00345A8B">
      <w:pPr>
        <w:spacing w:line="240" w:lineRule="auto"/>
        <w:jc w:val="center"/>
        <w:rPr>
          <w:rFonts w:ascii="Times New Roman" w:hAnsi="Times New Roman" w:cs="Times New Roman"/>
          <w:b/>
          <w:bCs/>
          <w:color w:val="000000"/>
          <w:sz w:val="28"/>
          <w:szCs w:val="28"/>
          <w:lang w:val="uk-UA"/>
        </w:rPr>
      </w:pPr>
      <w:r w:rsidRPr="00272A13">
        <w:rPr>
          <w:rFonts w:ascii="Times" w:eastAsia="Times New Roman" w:hAnsi="Times" w:cs="Times"/>
          <w:b/>
          <w:bCs/>
          <w:color w:val="000000"/>
          <w:sz w:val="28"/>
          <w:szCs w:val="28"/>
          <w:lang w:val="en-US" w:eastAsia="ru-RU"/>
        </w:rPr>
        <w:t xml:space="preserve">ALGORITHM OF EXPERIMENTAL WORK ON THE STUDY OF THE ROLE OF </w:t>
      </w:r>
      <w:r w:rsidRPr="00345A8B">
        <w:rPr>
          <w:rFonts w:ascii="Times New Roman" w:eastAsia="Times New Roman" w:hAnsi="Times New Roman" w:cs="Times New Roman"/>
          <w:b/>
          <w:bCs/>
          <w:color w:val="000000"/>
          <w:sz w:val="28"/>
          <w:szCs w:val="28"/>
          <w:lang w:val="en-US" w:eastAsia="ru-RU"/>
        </w:rPr>
        <w:t>HYDROCHLORIC ACID IN 0.5% SOLUTION OF NOVOCAINE BY THE "IN VIVO" METHOD </w:t>
      </w:r>
    </w:p>
    <w:p w:rsidR="00272A13" w:rsidRPr="00345A8B" w:rsidRDefault="00D3732F" w:rsidP="00345A8B">
      <w:pPr>
        <w:spacing w:after="0" w:line="240" w:lineRule="auto"/>
        <w:rPr>
          <w:rFonts w:ascii="Times New Roman" w:hAnsi="Times New Roman" w:cs="Times New Roman"/>
          <w:color w:val="000000"/>
          <w:sz w:val="28"/>
          <w:szCs w:val="28"/>
          <w:lang w:val="uk-UA"/>
        </w:rPr>
      </w:pPr>
      <w:r w:rsidRPr="00D3732F">
        <w:rPr>
          <w:rFonts w:ascii="Times New Roman" w:hAnsi="Times New Roman" w:cs="Times New Roman"/>
          <w:noProof/>
          <w:lang w:eastAsia="ru-RU"/>
        </w:rPr>
        <w:pict>
          <v:shape id="_x0000_s1033" type="#_x0000_t202" style="position:absolute;margin-left:70.2pt;margin-top:13.4pt;width:339pt;height:55.55pt;z-index:25162393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" strokeweight=".5pt">
            <v:textbox>
              <w:txbxContent>
                <w:p w:rsidR="006D326A" w:rsidRPr="00272A13" w:rsidRDefault="006D326A" w:rsidP="00272A13">
                  <w:pPr>
                    <w:spacing w:after="0" w:line="240" w:lineRule="auto"/>
                    <w:jc w:val="center"/>
                    <w:rPr>
                      <w:rFonts w:ascii="Times" w:hAnsi="Times" w:cs="Times"/>
                      <w:color w:val="000000"/>
                      <w:sz w:val="24"/>
                      <w:szCs w:val="24"/>
                      <w:lang w:val="uk-UA"/>
                    </w:rPr>
                  </w:pPr>
                  <w:r w:rsidRPr="00272A13">
                    <w:rPr>
                      <w:rFonts w:ascii="Times" w:hAnsi="Times" w:cs="Times"/>
                      <w:color w:val="000000"/>
                      <w:sz w:val="24"/>
                      <w:szCs w:val="24"/>
                      <w:lang w:val="uk-UA"/>
                    </w:rPr>
                    <w:t>Propolin tablets obtained by the direct method</w:t>
                  </w:r>
                </w:p>
                <w:p w:rsidR="006D326A" w:rsidRDefault="006D326A" w:rsidP="00272A13">
                  <w:pPr>
                    <w:spacing w:after="0" w:line="240" w:lineRule="auto"/>
                    <w:jc w:val="center"/>
                    <w:rPr>
                      <w:rFonts w:ascii="Times" w:hAnsi="Times" w:cs="Times"/>
                      <w:color w:val="000000"/>
                      <w:sz w:val="24"/>
                      <w:szCs w:val="24"/>
                      <w:lang w:val="uk-UA"/>
                    </w:rPr>
                  </w:pPr>
                  <w:r w:rsidRPr="00272A13">
                    <w:rPr>
                      <w:rFonts w:ascii="Times" w:hAnsi="Times" w:cs="Times"/>
                      <w:color w:val="000000"/>
                      <w:sz w:val="24"/>
                      <w:szCs w:val="24"/>
                      <w:lang w:val="uk-UA"/>
                    </w:rPr>
                    <w:t xml:space="preserve">pressing (technology № 1) and wet granulation </w:t>
                  </w:r>
                  <w:r>
                    <w:rPr>
                      <w:rFonts w:ascii="Times" w:hAnsi="Times" w:cs="Times"/>
                      <w:color w:val="000000"/>
                      <w:sz w:val="24"/>
                      <w:szCs w:val="24"/>
                      <w:lang w:val="uk-UA"/>
                    </w:rPr>
                    <w:t>(Технологія № 2)</w:t>
                  </w:r>
                </w:p>
                <w:p w:rsidR="006D326A" w:rsidRDefault="006D326A" w:rsidP="00272A13">
                  <w:pPr>
                    <w:jc w:val="center"/>
                    <w:rPr>
                      <w:rFonts w:ascii="Times New Roman" w:hAnsi="Times New Roman" w:cs="Times New Roman"/>
                      <w:color w:val="000000"/>
                      <w:sz w:val="24"/>
                      <w:szCs w:val="24"/>
                      <w:lang w:val="uk-UA"/>
                    </w:rPr>
                  </w:pPr>
                </w:p>
              </w:txbxContent>
            </v:textbox>
          </v:shape>
        </w:pict>
      </w: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D3732F" w:rsidP="00345A8B">
      <w:pPr>
        <w:spacing w:after="0" w:line="240" w:lineRule="auto"/>
        <w:jc w:val="center"/>
        <w:rPr>
          <w:rFonts w:ascii="Times New Roman" w:hAnsi="Times New Roman" w:cs="Times New Roman"/>
          <w:color w:val="000000"/>
          <w:sz w:val="28"/>
          <w:szCs w:val="28"/>
          <w:lang w:val="uk-UA"/>
        </w:rPr>
      </w:pPr>
      <w:r w:rsidRPr="00D3732F">
        <w:rPr>
          <w:rFonts w:ascii="Times New Roman" w:hAnsi="Times New Roman" w:cs="Times New Roman"/>
          <w:noProof/>
          <w:sz w:val="20"/>
          <w:szCs w:val="20"/>
          <w:lang w:eastAsia="ru-RU"/>
        </w:rPr>
        <w:pict>
          <v:shape id="Прямая со стрелкой 44" o:spid="_x0000_s1087" type="#_x0000_t34" style="position:absolute;left:0;text-align:left;margin-left:226.15pt;margin-top:23.2pt;width:24.2pt;height:.05pt;rotation:90;flip:x;z-index:25162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">
            <v:stroke endarrow="block"/>
          </v:shape>
        </w:pict>
      </w:r>
      <w:r w:rsidRPr="00D3732F">
        <w:rPr>
          <w:rFonts w:ascii="Times New Roman" w:hAnsi="Times New Roman" w:cs="Times New Roman"/>
          <w:noProof/>
          <w:sz w:val="20"/>
          <w:szCs w:val="20"/>
          <w:lang w:eastAsia="ru-RU"/>
        </w:rPr>
        <w:pict>
          <v:shape id="_x0000_s1034" type="#_x0000_t202" style="position:absolute;left:0;text-align:left;margin-left:70.2pt;margin-top:34.05pt;width:339pt;height:41pt;z-index:2516259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" strokeweight=".5pt">
            <v:textbox>
              <w:txbxContent>
                <w:p w:rsidR="006D326A" w:rsidRPr="00272A13" w:rsidRDefault="006D326A" w:rsidP="00272A13">
                  <w:pPr>
                    <w:spacing w:after="0" w:line="240" w:lineRule="auto"/>
                    <w:jc w:val="center"/>
                    <w:rPr>
                      <w:rFonts w:ascii="Times" w:hAnsi="Times" w:cs="Times"/>
                      <w:color w:val="000000"/>
                      <w:sz w:val="24"/>
                      <w:szCs w:val="24"/>
                      <w:lang w:val="uk-UA"/>
                    </w:rPr>
                  </w:pPr>
                  <w:r w:rsidRPr="00272A13">
                    <w:rPr>
                      <w:rFonts w:ascii="Times" w:hAnsi="Times" w:cs="Times"/>
                      <w:color w:val="000000"/>
                      <w:sz w:val="24"/>
                      <w:szCs w:val="24"/>
                      <w:lang w:val="uk-UA"/>
                    </w:rPr>
                    <w:t>Bringing the device "Rotating basket"</w:t>
                  </w:r>
                </w:p>
                <w:p w:rsidR="006D326A" w:rsidRDefault="006D326A" w:rsidP="00272A13">
                  <w:pPr>
                    <w:spacing w:after="0" w:line="240" w:lineRule="auto"/>
                    <w:jc w:val="center"/>
                    <w:rPr>
                      <w:rFonts w:ascii="Times New Roman" w:hAnsi="Times New Roman" w:cs="Times New Roman"/>
                      <w:color w:val="000000"/>
                      <w:sz w:val="24"/>
                      <w:szCs w:val="24"/>
                      <w:lang w:val="uk-UA"/>
                    </w:rPr>
                  </w:pPr>
                  <w:r w:rsidRPr="00272A13">
                    <w:rPr>
                      <w:rFonts w:ascii="Times" w:hAnsi="Times" w:cs="Times"/>
                      <w:color w:val="000000"/>
                      <w:sz w:val="24"/>
                      <w:szCs w:val="24"/>
                      <w:lang w:val="uk-UA"/>
                    </w:rPr>
                    <w:t>in working condition</w:t>
                  </w:r>
                </w:p>
              </w:txbxContent>
            </v:textbox>
          </v:shape>
        </w:pict>
      </w:r>
      <w:r w:rsidRPr="00D3732F">
        <w:rPr>
          <w:rFonts w:ascii="Times New Roman" w:hAnsi="Times New Roman" w:cs="Times New Roman"/>
          <w:noProof/>
          <w:sz w:val="20"/>
          <w:szCs w:val="20"/>
          <w:lang w:eastAsia="ru-RU"/>
        </w:rPr>
        <w:pict>
          <v:shape id="Прямая со стрелкой 46" o:spid="_x0000_s1086" type="#_x0000_t34" style="position:absolute;left:0;text-align:left;margin-left:229.2pt;margin-top:85.35pt;width:22.85pt;height:.05pt;rotation:90;flip:x;z-index:251627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" adj="10776">
            <v:stroke endarrow="block"/>
          </v:shape>
        </w:pict>
      </w:r>
      <w:r w:rsidRPr="00D3732F">
        <w:rPr>
          <w:rFonts w:ascii="Times New Roman" w:hAnsi="Times New Roman" w:cs="Times New Roman"/>
          <w:noProof/>
          <w:sz w:val="20"/>
          <w:szCs w:val="20"/>
          <w:lang w:eastAsia="ru-RU"/>
        </w:rPr>
        <w:pict>
          <v:shape id="_x0000_s1035" type="#_x0000_t202" style="position:absolute;left:0;text-align:left;margin-left:70.2pt;margin-top:96.15pt;width:339pt;height:34.2pt;z-index:25162803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" strokeweight=".5pt">
            <v:textbox>
              <w:txbxContent>
                <w:p w:rsidR="006D326A" w:rsidRDefault="006D326A" w:rsidP="00272A13">
                  <w:pPr>
                    <w:jc w:val="center"/>
                    <w:rPr>
                      <w:rFonts w:ascii="Times New Roman" w:hAnsi="Times New Roman" w:cs="Times New Roman"/>
                      <w:color w:val="000000"/>
                      <w:sz w:val="24"/>
                      <w:szCs w:val="24"/>
                      <w:lang w:val="uk-UA"/>
                    </w:rPr>
                  </w:pPr>
                  <w:r w:rsidRPr="00272A13">
                    <w:rPr>
                      <w:rFonts w:ascii="Times" w:hAnsi="Times" w:cs="Times"/>
                      <w:color w:val="000000"/>
                      <w:sz w:val="24"/>
                      <w:szCs w:val="24"/>
                      <w:lang w:val="uk-UA"/>
                    </w:rPr>
                    <w:t>Dissolution of tablets and capsules</w:t>
                  </w:r>
                </w:p>
              </w:txbxContent>
            </v:textbox>
          </v:shape>
        </w:pict>
      </w:r>
      <w:r w:rsidRPr="00D3732F">
        <w:rPr>
          <w:rFonts w:ascii="Times New Roman" w:hAnsi="Times New Roman" w:cs="Times New Roman"/>
          <w:noProof/>
          <w:sz w:val="20"/>
          <w:szCs w:val="20"/>
          <w:lang w:eastAsia="ru-RU"/>
        </w:rPr>
        <w:pict>
          <v:shape id="Прямая со стрелкой 48" o:spid="_x0000_s1085" type="#_x0000_t32" style="position:absolute;left:0;text-align:left;margin-left:238.2pt;margin-top:129.05pt;width:0;height:29.4pt;z-index:251629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">
            <v:stroke endarrow="block"/>
          </v:shape>
        </w:pict>
      </w:r>
      <w:r w:rsidRPr="00D3732F">
        <w:rPr>
          <w:rFonts w:ascii="Times New Roman" w:hAnsi="Times New Roman" w:cs="Times New Roman"/>
          <w:noProof/>
          <w:sz w:val="20"/>
          <w:szCs w:val="20"/>
          <w:lang w:eastAsia="ru-RU"/>
        </w:rPr>
        <w:pict>
          <v:shape id="_x0000_s1036" type="#_x0000_t202" style="position:absolute;left:0;text-align:left;margin-left:70.2pt;margin-top:157.75pt;width:339pt;height:24.6pt;z-index:25163008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" strokeweight=".5pt">
            <v:textbox>
              <w:txbxContent>
                <w:p w:rsidR="006D326A" w:rsidRDefault="006D326A" w:rsidP="00272A13">
                  <w:pPr>
                    <w:jc w:val="center"/>
                    <w:rPr>
                      <w:rFonts w:ascii="Times New Roman" w:hAnsi="Times New Roman" w:cs="Times New Roman"/>
                      <w:color w:val="000000"/>
                      <w:sz w:val="24"/>
                      <w:szCs w:val="24"/>
                      <w:lang w:val="uk-UA"/>
                    </w:rPr>
                  </w:pPr>
                  <w:r w:rsidRPr="00272A13">
                    <w:rPr>
                      <w:rFonts w:ascii="Times" w:hAnsi="Times" w:cs="Times"/>
                      <w:color w:val="000000"/>
                      <w:sz w:val="24"/>
                      <w:szCs w:val="24"/>
                      <w:lang w:val="uk-UA"/>
                    </w:rPr>
                    <w:t>Sampling</w:t>
                  </w:r>
                </w:p>
              </w:txbxContent>
            </v:textbox>
          </v:shape>
        </w:pict>
      </w:r>
      <w:r w:rsidRPr="00D3732F">
        <w:rPr>
          <w:rFonts w:ascii="Times New Roman" w:hAnsi="Times New Roman" w:cs="Times New Roman"/>
          <w:noProof/>
          <w:sz w:val="20"/>
          <w:szCs w:val="20"/>
          <w:lang w:eastAsia="ru-RU"/>
        </w:rPr>
        <w:pict>
          <v:shape id="Прямая со стрелкой 50" o:spid="_x0000_s1084" type="#_x0000_t32" style="position:absolute;left:0;text-align:left;margin-left:238.8pt;margin-top:181.6pt;width:0;height:29.4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">
            <v:stroke endarrow="block"/>
          </v:shape>
        </w:pict>
      </w:r>
      <w:r w:rsidRPr="00D3732F">
        <w:rPr>
          <w:rFonts w:ascii="Times New Roman" w:hAnsi="Times New Roman" w:cs="Times New Roman"/>
          <w:noProof/>
          <w:sz w:val="20"/>
          <w:szCs w:val="20"/>
          <w:lang w:eastAsia="ru-RU"/>
        </w:rPr>
        <w:pict>
          <v:shape id="_x0000_s1037" type="#_x0000_t202" style="position:absolute;left:0;text-align:left;margin-left:70.2pt;margin-top:209.7pt;width:339pt;height:21.6pt;z-index:25163212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" strokeweight=".5pt">
            <v:textbox>
              <w:txbxContent>
                <w:p w:rsidR="006D326A" w:rsidRDefault="006D326A" w:rsidP="00272A13">
                  <w:pPr>
                    <w:jc w:val="center"/>
                    <w:rPr>
                      <w:rFonts w:ascii="Times New Roman" w:hAnsi="Times New Roman" w:cs="Times New Roman"/>
                      <w:color w:val="000000"/>
                      <w:sz w:val="24"/>
                      <w:szCs w:val="24"/>
                      <w:lang w:val="uk-UA"/>
                    </w:rPr>
                  </w:pPr>
                  <w:r w:rsidRPr="00272A13">
                    <w:rPr>
                      <w:rFonts w:ascii="Times" w:hAnsi="Times" w:cs="Times"/>
                      <w:color w:val="000000"/>
                      <w:sz w:val="24"/>
                      <w:szCs w:val="24"/>
                      <w:lang w:val="uk-UA"/>
                    </w:rPr>
                    <w:t>Determination of the concentration of the active substance</w:t>
                  </w:r>
                </w:p>
              </w:txbxContent>
            </v:textbox>
          </v:shape>
        </w:pict>
      </w:r>
      <w:r w:rsidRPr="00D3732F">
        <w:rPr>
          <w:rFonts w:ascii="Times New Roman" w:hAnsi="Times New Roman" w:cs="Times New Roman"/>
          <w:noProof/>
          <w:sz w:val="20"/>
          <w:szCs w:val="20"/>
          <w:lang w:eastAsia="ru-RU"/>
        </w:rPr>
        <w:pict>
          <v:shape id="AutoShape 11" o:spid="_x0000_s1083" type="#_x0000_t32" style="position:absolute;left:0;text-align:left;margin-left:225.9pt;margin-top:243.05pt;width:24.6pt;height:0;rotation:90;z-index:251633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">
            <v:stroke endarrow="block"/>
          </v:shape>
        </w:pict>
      </w:r>
      <w:r w:rsidRPr="00D3732F">
        <w:rPr>
          <w:rFonts w:ascii="Times New Roman" w:hAnsi="Times New Roman" w:cs="Times New Roman"/>
          <w:noProof/>
          <w:sz w:val="20"/>
          <w:szCs w:val="20"/>
          <w:lang w:eastAsia="ru-RU"/>
        </w:rPr>
        <w:pict>
          <v:shape id="Text Box 12" o:spid="_x0000_s1038" type="#_x0000_t202" style="position:absolute;left:0;text-align:left;margin-left:129.25pt;margin-top:254.25pt;width:218.75pt;height:24.8pt;z-index:251634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">
            <v:textbox>
              <w:txbxContent>
                <w:p w:rsidR="006D326A" w:rsidRPr="00345A8B" w:rsidRDefault="006D326A" w:rsidP="00272A13">
                  <w:pPr>
                    <w:jc w:val="center"/>
                    <w:rPr>
                      <w:rFonts w:ascii="Times New Roman" w:hAnsi="Times New Roman" w:cs="Times New Roman"/>
                      <w:sz w:val="24"/>
                      <w:szCs w:val="24"/>
                      <w:lang w:val="uk-UA"/>
                    </w:rPr>
                  </w:pPr>
                  <w:r w:rsidRPr="00345A8B">
                    <w:rPr>
                      <w:rFonts w:ascii="Times New Roman" w:hAnsi="Times New Roman" w:cs="Times New Roman"/>
                      <w:sz w:val="24"/>
                      <w:szCs w:val="24"/>
                      <w:lang w:val="uk-UA"/>
                    </w:rPr>
                    <w:t>Processing of the obtained results</w:t>
                  </w:r>
                </w:p>
              </w:txbxContent>
            </v:textbox>
          </v:shape>
        </w:pict>
      </w:r>
      <w:r w:rsidRPr="00D3732F">
        <w:rPr>
          <w:rFonts w:ascii="Times New Roman" w:hAnsi="Times New Roman" w:cs="Times New Roman"/>
          <w:noProof/>
          <w:sz w:val="20"/>
          <w:szCs w:val="20"/>
          <w:lang w:eastAsia="ru-RU"/>
        </w:rPr>
        <w:pict>
          <v:shape id="AutoShape 13" o:spid="_x0000_s1082" type="#_x0000_t32" style="position:absolute;left:0;text-align:left;margin-left:227.75pt;margin-top:289.6pt;width:22.15pt;height:0;rotation:90;z-index:251635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">
            <v:stroke endarrow="block"/>
          </v:shape>
        </w:pict>
      </w:r>
      <w:r w:rsidRPr="00D3732F">
        <w:rPr>
          <w:rFonts w:ascii="Times New Roman" w:hAnsi="Times New Roman" w:cs="Times New Roman"/>
          <w:noProof/>
          <w:sz w:val="20"/>
          <w:szCs w:val="20"/>
          <w:lang w:eastAsia="ru-RU"/>
        </w:rPr>
        <w:pict>
          <v:shape id="Text Box 14" o:spid="_x0000_s1039" type="#_x0000_t202" style="position:absolute;left:0;text-align:left;margin-left:150.55pt;margin-top:299.55pt;width:178.9pt;height:23.5pt;z-index:25163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">
            <v:textbox>
              <w:txbxContent>
                <w:p w:rsidR="006D326A" w:rsidRPr="00345A8B" w:rsidRDefault="006D326A" w:rsidP="00272A13">
                  <w:pPr>
                    <w:jc w:val="center"/>
                    <w:rPr>
                      <w:rFonts w:ascii="Times New Roman" w:hAnsi="Times New Roman" w:cs="Times New Roman"/>
                      <w:sz w:val="24"/>
                      <w:szCs w:val="24"/>
                      <w:lang w:val="uk-UA"/>
                    </w:rPr>
                  </w:pPr>
                  <w:r w:rsidRPr="00345A8B">
                    <w:rPr>
                      <w:rFonts w:ascii="Times New Roman" w:hAnsi="Times New Roman" w:cs="Times New Roman"/>
                      <w:sz w:val="24"/>
                      <w:szCs w:val="24"/>
                      <w:lang w:val="uk-UA"/>
                    </w:rPr>
                    <w:t>Conclusions</w:t>
                  </w:r>
                </w:p>
              </w:txbxContent>
            </v:textbox>
          </v:shape>
        </w:pict>
      </w: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hAnsi="Times New Roman" w:cs="Times New Roman"/>
          <w:color w:val="000000"/>
          <w:sz w:val="28"/>
          <w:szCs w:val="28"/>
          <w:lang w:val="uk-UA"/>
        </w:rPr>
      </w:pPr>
    </w:p>
    <w:p w:rsidR="00272A13" w:rsidRPr="00345A8B" w:rsidRDefault="00272A13" w:rsidP="00345A8B">
      <w:pPr>
        <w:spacing w:line="240" w:lineRule="auto"/>
        <w:jc w:val="center"/>
        <w:rPr>
          <w:rFonts w:ascii="Times New Roman" w:hAnsi="Times New Roman" w:cs="Times New Roman"/>
          <w:color w:val="000000"/>
          <w:sz w:val="28"/>
          <w:szCs w:val="28"/>
          <w:lang w:val="uk-UA"/>
        </w:rPr>
      </w:pPr>
    </w:p>
    <w:p w:rsidR="00272A13" w:rsidRPr="00345A8B" w:rsidRDefault="00272A13" w:rsidP="00345A8B">
      <w:pPr>
        <w:spacing w:line="240" w:lineRule="auto"/>
        <w:jc w:val="center"/>
        <w:rPr>
          <w:rFonts w:ascii="Times New Roman" w:hAnsi="Times New Roman" w:cs="Times New Roman"/>
          <w:color w:val="000000"/>
          <w:sz w:val="28"/>
          <w:szCs w:val="28"/>
          <w:lang w:val="uk-UA"/>
        </w:rPr>
      </w:pPr>
    </w:p>
    <w:p w:rsidR="00272A13" w:rsidRPr="00345A8B" w:rsidRDefault="00272A13" w:rsidP="00345A8B">
      <w:pPr>
        <w:spacing w:line="240" w:lineRule="auto"/>
        <w:jc w:val="center"/>
        <w:rPr>
          <w:rFonts w:ascii="Times New Roman" w:hAnsi="Times New Roman" w:cs="Times New Roman"/>
          <w:color w:val="000000"/>
          <w:sz w:val="28"/>
          <w:szCs w:val="28"/>
          <w:lang w:val="uk-UA"/>
        </w:rPr>
      </w:pPr>
    </w:p>
    <w:p w:rsidR="00272A13" w:rsidRPr="00345A8B" w:rsidRDefault="00272A13" w:rsidP="00345A8B">
      <w:pPr>
        <w:spacing w:line="240" w:lineRule="auto"/>
        <w:rPr>
          <w:rFonts w:ascii="Times New Roman" w:hAnsi="Times New Roman" w:cs="Times New Roman"/>
          <w:color w:val="000000"/>
          <w:sz w:val="28"/>
          <w:szCs w:val="28"/>
          <w:lang w:val="uk-UA"/>
        </w:rPr>
      </w:pPr>
    </w:p>
    <w:p w:rsidR="00272A13" w:rsidRPr="00345A8B" w:rsidRDefault="00272A13" w:rsidP="00345A8B">
      <w:pPr>
        <w:spacing w:line="240" w:lineRule="auto"/>
        <w:jc w:val="both"/>
        <w:rPr>
          <w:rFonts w:ascii="Times New Roman" w:hAnsi="Times New Roman" w:cs="Times New Roman"/>
          <w:color w:val="000000"/>
          <w:sz w:val="28"/>
          <w:szCs w:val="28"/>
          <w:lang w:val="uk-UA"/>
        </w:rPr>
      </w:pPr>
    </w:p>
    <w:p w:rsidR="00345A8B" w:rsidRPr="00345A8B" w:rsidRDefault="00345A8B" w:rsidP="00345A8B">
      <w:pPr>
        <w:spacing w:line="240" w:lineRule="auto"/>
        <w:jc w:val="both"/>
        <w:rPr>
          <w:rFonts w:ascii="Times New Roman" w:hAnsi="Times New Roman" w:cs="Times New Roman"/>
          <w:color w:val="000000"/>
          <w:sz w:val="28"/>
          <w:szCs w:val="28"/>
          <w:lang w:val="uk-UA"/>
        </w:rPr>
      </w:pPr>
    </w:p>
    <w:p w:rsidR="00272A13" w:rsidRPr="00345A8B"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345A8B">
        <w:rPr>
          <w:rFonts w:ascii="Times New Roman" w:eastAsia="Times New Roman" w:hAnsi="Times New Roman" w:cs="Times New Roman"/>
          <w:b/>
          <w:bCs/>
          <w:color w:val="000000"/>
          <w:sz w:val="28"/>
          <w:szCs w:val="28"/>
          <w:lang w:val="en-US" w:eastAsia="ru-RU"/>
        </w:rPr>
        <w:t>Determination of local anesthetic action of 0.5% solutions of novocaine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345A8B">
        <w:rPr>
          <w:rFonts w:ascii="Times New Roman" w:eastAsia="Times New Roman" w:hAnsi="Times New Roman" w:cs="Times New Roman"/>
          <w:color w:val="000000"/>
          <w:sz w:val="28"/>
          <w:szCs w:val="28"/>
          <w:lang w:val="en-US" w:eastAsia="ru-RU"/>
        </w:rPr>
        <w:t>The experiment is performed on four guinea pigs, which at the beginning of the experiment release the area of ​​skin from</w:t>
      </w:r>
      <w:r w:rsidRPr="00272A13">
        <w:rPr>
          <w:rFonts w:ascii="Times" w:eastAsia="Times New Roman" w:hAnsi="Times" w:cs="Times"/>
          <w:color w:val="000000"/>
          <w:sz w:val="28"/>
          <w:szCs w:val="28"/>
          <w:lang w:val="en-US" w:eastAsia="ru-RU"/>
        </w:rPr>
        <w:t xml:space="preserve"> the fur (2.5 × 2.5 cm) in the posterior surface of the back. Two animals are injected under the skin with 0.25 ml of test solutions №№ 1, 2, the third animal - the comparison drug, the fourth - the same amount of water for injection.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presence of anesthesia in animals is detected by six injections of a needle into the injection site every 5 minutes for half an hour.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A positive response is considered to be the contraction of the skin around the injection, which is accompanied by a motor reaction and squeaking of the animal. One hundred percent anesthesia is noted if no response to any of the six injections is observed.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Enter the results of the experiment in table 2 and on their basis construct curves of local anesthetic action on time for each drug (effect in% - on the y-axis, time in min - on the abscissa).</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Table 2</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LOCAL ANESTHESIA ACTION</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0.5% NOVOCAIN SOLUTIONS FOR INJECTION</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946"/>
        <w:gridCol w:w="962"/>
        <w:gridCol w:w="1167"/>
        <w:gridCol w:w="956"/>
        <w:gridCol w:w="956"/>
        <w:gridCol w:w="956"/>
        <w:gridCol w:w="956"/>
        <w:gridCol w:w="956"/>
        <w:gridCol w:w="1985"/>
      </w:tblGrid>
      <w:tr w:rsidR="00272A13" w:rsidRPr="00AE4249" w:rsidTr="00272A13">
        <w:trPr>
          <w:trHeight w:val="296"/>
        </w:trPr>
        <w:tc>
          <w:tcPr>
            <w:tcW w:w="970" w:type="dxa"/>
            <w:vMerge w:val="restart"/>
            <w:tcBorders>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p / p</w:t>
            </w:r>
          </w:p>
        </w:tc>
        <w:tc>
          <w:tcPr>
            <w:tcW w:w="971"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The name of the drug</w:t>
            </w:r>
          </w:p>
        </w:tc>
        <w:tc>
          <w:tcPr>
            <w:tcW w:w="971"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Marking of an animal</w:t>
            </w:r>
          </w:p>
        </w:tc>
        <w:tc>
          <w:tcPr>
            <w:tcW w:w="6906" w:type="dxa"/>
            <w:gridSpan w:val="6"/>
            <w:tcBorders>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Number of negative reactions ( </w:t>
            </w:r>
            <w:r w:rsidRPr="00272A13">
              <w:rPr>
                <w:rFonts w:ascii="Times" w:eastAsia="Times New Roman" w:hAnsi="Times" w:cs="Times"/>
                <w:i/>
                <w:iCs/>
                <w:sz w:val="28"/>
                <w:szCs w:val="28"/>
                <w:lang w:val="en-US" w:eastAsia="ru-RU"/>
              </w:rPr>
              <w:t>n </w:t>
            </w:r>
            <w:r w:rsidRPr="00272A13">
              <w:rPr>
                <w:rFonts w:ascii="Times" w:eastAsia="Times New Roman" w:hAnsi="Times" w:cs="Times"/>
                <w:sz w:val="28"/>
                <w:szCs w:val="28"/>
                <w:lang w:val="en-US" w:eastAsia="ru-RU"/>
              </w:rPr>
              <w:t>)</w:t>
            </w:r>
          </w:p>
        </w:tc>
      </w:tr>
      <w:tr w:rsidR="00272A13" w:rsidRPr="00272A13" w:rsidTr="00272A13">
        <w:trPr>
          <w:trHeight w:val="386"/>
        </w:trPr>
        <w:tc>
          <w:tcPr>
            <w:tcW w:w="0" w:type="auto"/>
            <w:vMerge/>
            <w:tcBorders>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6906" w:type="dxa"/>
            <w:gridSpan w:val="6"/>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Effect (%)</w:t>
            </w:r>
          </w:p>
        </w:tc>
      </w:tr>
      <w:tr w:rsidR="00272A13" w:rsidRPr="00272A13" w:rsidTr="00272A13">
        <w:trPr>
          <w:trHeight w:val="264"/>
        </w:trPr>
        <w:tc>
          <w:tcPr>
            <w:tcW w:w="0" w:type="auto"/>
            <w:vMerge/>
            <w:tcBorders>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5 min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10 min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15 min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20 min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25 min</w:t>
            </w:r>
          </w:p>
        </w:tc>
        <w:tc>
          <w:tcPr>
            <w:tcW w:w="971"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30 min</w:t>
            </w:r>
          </w:p>
        </w:tc>
      </w:tr>
      <w:tr w:rsidR="00272A13" w:rsidRPr="00272A13" w:rsidTr="00272A13">
        <w:trPr>
          <w:trHeight w:val="240"/>
        </w:trPr>
        <w:tc>
          <w:tcPr>
            <w:tcW w:w="0" w:type="auto"/>
            <w:vMerge/>
            <w:tcBorders>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c>
          <w:tcPr>
            <w:tcW w:w="971"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i/>
                <w:iCs/>
                <w:sz w:val="28"/>
                <w:szCs w:val="28"/>
                <w:lang w:val="en-US" w:eastAsia="ru-RU"/>
              </w:rPr>
              <w:t>n</w:t>
            </w:r>
          </w:p>
        </w:tc>
      </w:tr>
      <w:tr w:rsidR="00272A13" w:rsidRPr="00272A13" w:rsidTr="00272A13">
        <w:trPr>
          <w:trHeight w:val="192"/>
        </w:trPr>
        <w:tc>
          <w:tcPr>
            <w:tcW w:w="0" w:type="auto"/>
            <w:vMerge/>
            <w:tcBorders>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c>
          <w:tcPr>
            <w:tcW w:w="97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c>
          <w:tcPr>
            <w:tcW w:w="971"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tc>
      </w:tr>
      <w:tr w:rsidR="00272A13" w:rsidRPr="00272A13" w:rsidTr="00272A13">
        <w:tc>
          <w:tcPr>
            <w:tcW w:w="970" w:type="dxa"/>
            <w:tcBorders>
              <w:top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971" w:type="dxa"/>
            <w:tcBorders>
              <w:top w:val="single" w:sz="6" w:space="0" w:color="auto"/>
              <w:lef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bl>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Based on the data obtained, draw conclusions about the effect of hydrochloric acid on the stability of novocaine solutions for injection and the manifestation of local anesthetic action.</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Methodical recommendations for the task</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Quantitative determination of novocaine solutions is carried out by the method of rapid analysis, which is based on the neutralization reaction.</w:t>
      </w:r>
    </w:p>
    <w:p w:rsidR="00272A13" w:rsidRPr="00272A13" w:rsidRDefault="00160C64" w:rsidP="00345A8B">
      <w:pPr>
        <w:spacing w:after="0" w:line="240" w:lineRule="auto"/>
        <w:jc w:val="center"/>
        <w:rPr>
          <w:rFonts w:ascii="Times New Roman" w:eastAsia="Times New Roman" w:hAnsi="Times New Roman" w:cs="Times New Roman"/>
          <w:color w:val="000000"/>
          <w:sz w:val="28"/>
          <w:szCs w:val="28"/>
          <w:lang w:val="en-US" w:eastAsia="ru-RU"/>
        </w:rPr>
      </w:pPr>
      <w:r>
        <w:rPr>
          <w:rFonts w:ascii="Times" w:hAnsi="Times" w:cs="Times"/>
          <w:b/>
          <w:noProof/>
          <w:color w:val="000000"/>
          <w:sz w:val="28"/>
          <w:szCs w:val="28"/>
          <w:lang w:eastAsia="ru-RU"/>
        </w:rPr>
        <w:drawing>
          <wp:inline distT="0" distB="0" distL="0" distR="0">
            <wp:extent cx="4899781" cy="34575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904189" cy="3460686"/>
                    </a:xfrm>
                    <a:prstGeom prst="rect">
                      <a:avLst/>
                    </a:prstGeom>
                    <a:noFill/>
                    <a:ln>
                      <a:noFill/>
                    </a:ln>
                  </pic:spPr>
                </pic:pic>
              </a:graphicData>
            </a:graphic>
          </wp:inline>
        </w:drawing>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sodium chloride formed as a result of the neutralization reaction is determined mercurimetrically:</w:t>
      </w:r>
    </w:p>
    <w:p w:rsidR="00272A13" w:rsidRPr="00272A13" w:rsidRDefault="00D3732F"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noProof/>
          <w:color w:val="000000"/>
          <w:sz w:val="28"/>
          <w:szCs w:val="28"/>
          <w:lang w:eastAsia="ru-RU"/>
        </w:rPr>
      </w:r>
      <w:r w:rsidRPr="00D3732F">
        <w:rPr>
          <w:rFonts w:ascii="Times New Roman" w:eastAsia="Times New Roman" w:hAnsi="Times New Roman" w:cs="Times New Roman"/>
          <w:noProof/>
          <w:color w:val="000000"/>
          <w:sz w:val="28"/>
          <w:szCs w:val="28"/>
          <w:lang w:eastAsia="ru-RU"/>
        </w:rPr>
        <w:pict>
          <v:rect id="AutoShape 29" o:spid="_x0000_s1081" alt="image_28" style="width:262pt;height:16.3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" filled="f" stroked="f">
            <o:lock v:ext="edit" aspectratio="t"/>
            <w10:wrap type="none"/>
            <w10:anchorlock/>
          </v:rect>
        </w:pic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Objects of research </w:t>
      </w:r>
      <w:r w:rsidRPr="00272A13">
        <w:rPr>
          <w:rFonts w:ascii="Times" w:eastAsia="Times New Roman" w:hAnsi="Times" w:cs="Times"/>
          <w:color w:val="000000"/>
          <w:sz w:val="28"/>
          <w:szCs w:val="28"/>
          <w:lang w:val="en-US" w:eastAsia="ru-RU"/>
        </w:rPr>
        <w:t>see lesson № 5 (task № 2).</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Before completing the task, get acquainted with the algorithm of experimental work for task № 3 (Appendix 3).</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Quantitative determination of the hydrochloride salt of novocaine is </w:t>
      </w:r>
      <w:r w:rsidRPr="00272A13">
        <w:rPr>
          <w:rFonts w:ascii="Times" w:eastAsia="Times New Roman" w:hAnsi="Times" w:cs="Times"/>
          <w:color w:val="000000"/>
          <w:sz w:val="28"/>
          <w:szCs w:val="28"/>
          <w:lang w:val="en-US" w:eastAsia="ru-RU"/>
        </w:rPr>
        <w:t>carried out by titration. Initially, using the ionomer EV-74 determine the pH of all analytical drugs. This requires at least 30 ml of test solutions. In conical flasks with a capacity of 30 ml measure 5 ml of solutions and titrate with freshly prepared 0.01 N sodium hydroxide solution in the presence of 1 drop of methylene red indicator to change color from pink to yellow. Then add 1 drop of diphenylcarbazone and titrate with 0.1 N mercury nitrate solution to blue-violet staining.</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In parallel, conduct a control experiment. 0.4 ml of 0.1 N hydrochloric acid solution is added to a 100 ml volumetric flask and made up to the mark with water for injections.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lastRenderedPageBreak/>
        <w:t>Annex 3</w:t>
      </w:r>
    </w:p>
    <w:p w:rsid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ALGORITHM OF EXPERIMENTAL WORK ON STUDY OF THE ROLE OF HYDROCHLORIC ACID IN 0.5% NOVOCAIN SOLUTION FOR INJECTIONS BY EXPRESS ANALYSIS</w:t>
      </w:r>
    </w:p>
    <w:p w:rsidR="00160C64" w:rsidRPr="00160C64" w:rsidRDefault="00D3732F" w:rsidP="00345A8B">
      <w:pPr>
        <w:spacing w:line="240" w:lineRule="auto"/>
        <w:jc w:val="center"/>
        <w:rPr>
          <w:rFonts w:ascii="Times New Roman" w:hAnsi="Times New Roman" w:cs="Times New Roman"/>
          <w:b/>
          <w:bCs/>
          <w:color w:val="000000"/>
          <w:sz w:val="28"/>
          <w:szCs w:val="28"/>
          <w:lang w:val="uk-UA"/>
        </w:rPr>
      </w:pPr>
      <w:r w:rsidRPr="00D3732F">
        <w:rPr>
          <w:rFonts w:ascii="Times New Roman" w:hAnsi="Times New Roman" w:cs="Times New Roman"/>
          <w:noProof/>
          <w:sz w:val="20"/>
          <w:szCs w:val="20"/>
          <w:lang w:eastAsia="ru-RU"/>
        </w:rPr>
        <w:pict>
          <v:shape id="Надпись 37" o:spid="_x0000_s1040" type="#_x0000_t202" style="position:absolute;left:0;text-align:left;margin-left:309pt;margin-top:13.8pt;width:176.4pt;height:54.15pt;z-index:251637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" strokeweight=".5pt">
            <v:textbox>
              <w:txbxContent>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Preparation № 1</w:t>
                  </w:r>
                </w:p>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Preparation № 2</w:t>
                  </w:r>
                </w:p>
                <w:p w:rsidR="006D326A" w:rsidRDefault="006D326A" w:rsidP="00160C64">
                  <w:pPr>
                    <w:spacing w:after="0" w:line="240" w:lineRule="auto"/>
                    <w:jc w:val="center"/>
                    <w:rPr>
                      <w:sz w:val="24"/>
                      <w:szCs w:val="24"/>
                    </w:rPr>
                  </w:pPr>
                  <w:r w:rsidRPr="00160C64">
                    <w:rPr>
                      <w:rFonts w:ascii="Times" w:hAnsi="Times" w:cs="Times"/>
                      <w:color w:val="000000"/>
                      <w:sz w:val="24"/>
                      <w:szCs w:val="24"/>
                      <w:lang w:val="uk-UA"/>
                    </w:rPr>
                    <w:t>Drug comparison</w:t>
                  </w:r>
                </w:p>
              </w:txbxContent>
            </v:textbox>
          </v:shape>
        </w:pict>
      </w:r>
      <w:r w:rsidRPr="00D3732F">
        <w:rPr>
          <w:rFonts w:ascii="Times New Roman" w:hAnsi="Times New Roman" w:cs="Times New Roman"/>
          <w:noProof/>
          <w:sz w:val="20"/>
          <w:szCs w:val="20"/>
          <w:lang w:eastAsia="ru-RU"/>
        </w:rPr>
        <w:pict>
          <v:shape id="Надпись 42" o:spid="_x0000_s1041" type="#_x0000_t202" style="position:absolute;left:0;text-align:left;margin-left:49.3pt;margin-top:95.65pt;width:415.65pt;height:36.65pt;z-index:251638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" strokeweight=".5pt">
            <v:textbox>
              <w:txbxContent>
                <w:p w:rsidR="006D326A" w:rsidRDefault="006D326A" w:rsidP="00160C64">
                  <w:pPr>
                    <w:jc w:val="center"/>
                    <w:rPr>
                      <w:sz w:val="24"/>
                      <w:szCs w:val="24"/>
                      <w:lang w:val="uk-UA"/>
                    </w:rPr>
                  </w:pPr>
                  <w:r w:rsidRPr="00160C64">
                    <w:rPr>
                      <w:rFonts w:ascii="Times" w:hAnsi="Times" w:cs="Times"/>
                      <w:color w:val="000000"/>
                      <w:sz w:val="24"/>
                      <w:szCs w:val="24"/>
                      <w:lang w:val="uk-UA"/>
                    </w:rPr>
                    <w:t>Administration of drugs</w:t>
                  </w:r>
                </w:p>
              </w:txbxContent>
            </v:textbox>
          </v:shape>
        </w:pict>
      </w:r>
      <w:r w:rsidRPr="00D3732F">
        <w:rPr>
          <w:rFonts w:ascii="Times New Roman" w:hAnsi="Times New Roman" w:cs="Times New Roman"/>
          <w:noProof/>
          <w:sz w:val="20"/>
          <w:szCs w:val="20"/>
          <w:lang w:eastAsia="ru-RU"/>
        </w:rPr>
        <w:pict>
          <v:shape id="Надпись 44" o:spid="_x0000_s1042" type="#_x0000_t202" style="position:absolute;left:0;text-align:left;margin-left:82.8pt;margin-top:142.75pt;width:357.6pt;height:36.6pt;z-index:251639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" strokeweight=".5pt">
            <v:textbox>
              <w:txbxContent>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Observation of animals after 5, 10, 15, 20, 25, 30 minutes</w:t>
                  </w:r>
                </w:p>
                <w:p w:rsidR="006D326A" w:rsidRDefault="006D326A" w:rsidP="00160C64">
                  <w:pPr>
                    <w:spacing w:after="0" w:line="240" w:lineRule="auto"/>
                    <w:jc w:val="center"/>
                    <w:rPr>
                      <w:sz w:val="24"/>
                      <w:szCs w:val="24"/>
                      <w:lang w:val="uk-UA"/>
                    </w:rPr>
                  </w:pPr>
                  <w:r w:rsidRPr="00160C64">
                    <w:rPr>
                      <w:rFonts w:ascii="Times" w:hAnsi="Times" w:cs="Times"/>
                      <w:color w:val="000000"/>
                      <w:sz w:val="24"/>
                      <w:szCs w:val="24"/>
                      <w:lang w:val="uk-UA"/>
                    </w:rPr>
                    <w:t>from the beginning of the experiment</w:t>
                  </w:r>
                </w:p>
              </w:txbxContent>
            </v:textbox>
          </v:shape>
        </w:pict>
      </w:r>
      <w:r w:rsidRPr="00D3732F">
        <w:rPr>
          <w:rFonts w:ascii="Times New Roman" w:hAnsi="Times New Roman" w:cs="Times New Roman"/>
          <w:noProof/>
          <w:sz w:val="20"/>
          <w:szCs w:val="20"/>
          <w:lang w:eastAsia="ru-RU"/>
        </w:rPr>
        <w:pict>
          <v:shape id="Text Box 18" o:spid="_x0000_s1043" type="#_x0000_t202" style="position:absolute;left:0;text-align:left;margin-left:78pt;margin-top:189.6pt;width:362.4pt;height:58.4pt;z-index:251640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" strokeweight=".5pt">
            <v:textbox>
              <w:txbxContent>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Construction of curves reflecting the influence of salt</w:t>
                  </w:r>
                </w:p>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acids on the local anesthetic effect of drugs</w:t>
                  </w:r>
                </w:p>
                <w:p w:rsidR="006D326A" w:rsidRDefault="006D326A" w:rsidP="00160C64">
                  <w:pPr>
                    <w:spacing w:after="0" w:line="240" w:lineRule="auto"/>
                    <w:jc w:val="center"/>
                    <w:rPr>
                      <w:sz w:val="24"/>
                      <w:szCs w:val="24"/>
                      <w:lang w:val="uk-UA"/>
                    </w:rPr>
                  </w:pPr>
                  <w:r w:rsidRPr="00160C64">
                    <w:rPr>
                      <w:rFonts w:ascii="Times" w:hAnsi="Times" w:cs="Times"/>
                      <w:color w:val="000000"/>
                      <w:sz w:val="24"/>
                      <w:szCs w:val="24"/>
                      <w:lang w:val="uk-UA"/>
                    </w:rPr>
                    <w:t>№№ 1, 2 and the comparison drug</w:t>
                  </w:r>
                </w:p>
              </w:txbxContent>
            </v:textbox>
          </v:shape>
        </w:pict>
      </w:r>
      <w:r w:rsidRPr="00D3732F">
        <w:rPr>
          <w:rFonts w:ascii="Times New Roman" w:hAnsi="Times New Roman" w:cs="Times New Roman"/>
          <w:noProof/>
          <w:sz w:val="20"/>
          <w:szCs w:val="20"/>
          <w:lang w:eastAsia="ru-RU"/>
        </w:rPr>
        <w:pict>
          <v:shape id="Надпись 48" o:spid="_x0000_s1044" type="#_x0000_t202" style="position:absolute;left:0;text-align:left;margin-left:97.2pt;margin-top:257.8pt;width:330.6pt;height:24.7pt;z-index:251641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" strokeweight=".5pt">
            <v:textbox>
              <w:txbxContent>
                <w:p w:rsidR="006D326A" w:rsidRPr="00160C64" w:rsidRDefault="006D326A" w:rsidP="00160C64">
                  <w:pPr>
                    <w:jc w:val="center"/>
                    <w:rPr>
                      <w:rFonts w:ascii="Times New Roman" w:hAnsi="Times New Roman" w:cs="Times New Roman"/>
                      <w:sz w:val="24"/>
                      <w:szCs w:val="24"/>
                      <w:lang w:val="uk-UA"/>
                    </w:rPr>
                  </w:pPr>
                  <w:r w:rsidRPr="00160C64">
                    <w:rPr>
                      <w:rFonts w:ascii="Times New Roman" w:hAnsi="Times New Roman" w:cs="Times New Roman"/>
                      <w:sz w:val="24"/>
                      <w:szCs w:val="24"/>
                      <w:lang w:val="uk-UA"/>
                    </w:rPr>
                    <w:t>Conclusions</w:t>
                  </w:r>
                </w:p>
              </w:txbxContent>
            </v:textbox>
          </v:shape>
        </w:pict>
      </w:r>
      <w:r w:rsidRPr="00D3732F">
        <w:rPr>
          <w:rFonts w:ascii="Times New Roman" w:hAnsi="Times New Roman" w:cs="Times New Roman"/>
          <w:noProof/>
          <w:sz w:val="20"/>
          <w:szCs w:val="20"/>
          <w:lang w:eastAsia="ru-RU"/>
        </w:rPr>
        <w:pict>
          <v:shape id="Прямая со стрелкой 43" o:spid="_x0000_s1080" type="#_x0000_t32" style="position:absolute;left:0;text-align:left;margin-left:257.4pt;margin-top:131pt;width:0;height:12pt;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">
            <v:stroke endarrow="block"/>
          </v:shape>
        </w:pict>
      </w:r>
      <w:r w:rsidRPr="00D3732F">
        <w:rPr>
          <w:rFonts w:ascii="Times New Roman" w:hAnsi="Times New Roman" w:cs="Times New Roman"/>
          <w:noProof/>
          <w:sz w:val="20"/>
          <w:szCs w:val="20"/>
          <w:lang w:eastAsia="ru-RU"/>
        </w:rPr>
        <w:pict>
          <v:shape id="AutoShape 21" o:spid="_x0000_s1079" type="#_x0000_t32" style="position:absolute;left:0;text-align:left;margin-left:257.4pt;margin-top:178.15pt;width:0;height:12pt;z-index:251643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">
            <v:stroke endarrow="block"/>
          </v:shape>
        </w:pict>
      </w:r>
      <w:r w:rsidRPr="00D3732F">
        <w:rPr>
          <w:rFonts w:ascii="Times New Roman" w:hAnsi="Times New Roman" w:cs="Times New Roman"/>
          <w:noProof/>
          <w:sz w:val="20"/>
          <w:szCs w:val="20"/>
          <w:lang w:eastAsia="ru-RU"/>
        </w:rPr>
        <w:pict>
          <v:shape id="Прямая со стрелкой 49" o:spid="_x0000_s1078" type="#_x0000_t32" style="position:absolute;left:0;text-align:left;margin-left:266.4pt;margin-top:246.35pt;width:0;height:12pt;z-index:251644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">
            <v:stroke endarrow="block"/>
          </v:shape>
        </w:pict>
      </w:r>
      <w:r w:rsidRPr="00D3732F">
        <w:rPr>
          <w:rFonts w:ascii="Times New Roman" w:hAnsi="Times New Roman" w:cs="Times New Roman"/>
          <w:noProof/>
          <w:sz w:val="20"/>
          <w:szCs w:val="20"/>
          <w:lang w:eastAsia="ru-RU"/>
        </w:rPr>
        <w:pict>
          <v:shape id="Надпись 54" o:spid="_x0000_s1045" type="#_x0000_t202" style="position:absolute;left:0;text-align:left;margin-left:12.6pt;margin-top:17.95pt;width:178.8pt;height:22.2pt;z-index:2516454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" strokeweight=".5pt">
            <v:textbox>
              <w:txbxContent>
                <w:p w:rsidR="006D326A" w:rsidRDefault="006D326A" w:rsidP="00160C64">
                  <w:pPr>
                    <w:jc w:val="center"/>
                    <w:rPr>
                      <w:rFonts w:ascii="Times New Roman" w:hAnsi="Times New Roman" w:cs="Times New Roman"/>
                      <w:sz w:val="24"/>
                      <w:szCs w:val="24"/>
                      <w:lang w:val="uk-UA"/>
                    </w:rPr>
                  </w:pPr>
                  <w:r w:rsidRPr="00160C64">
                    <w:rPr>
                      <w:rFonts w:ascii="Times" w:hAnsi="Times" w:cs="Times"/>
                      <w:color w:val="000000"/>
                      <w:sz w:val="24"/>
                      <w:szCs w:val="24"/>
                      <w:lang w:val="uk-UA"/>
                    </w:rPr>
                    <w:t>Guinea pigs - 4 heads</w:t>
                  </w:r>
                </w:p>
                <w:p w:rsidR="006D326A" w:rsidRDefault="006D326A" w:rsidP="00160C64">
                  <w:pPr>
                    <w:rPr>
                      <w:sz w:val="24"/>
                      <w:szCs w:val="24"/>
                      <w:lang w:val="uk-UA"/>
                    </w:rPr>
                  </w:pPr>
                </w:p>
              </w:txbxContent>
            </v:textbox>
          </v:shape>
        </w:pict>
      </w:r>
      <w:r w:rsidRPr="00D3732F">
        <w:rPr>
          <w:rFonts w:ascii="Times New Roman" w:hAnsi="Times New Roman" w:cs="Times New Roman"/>
          <w:noProof/>
          <w:sz w:val="20"/>
          <w:szCs w:val="20"/>
          <w:lang w:eastAsia="ru-RU"/>
        </w:rPr>
        <w:pict>
          <v:shape id="Надпись 55" o:spid="_x0000_s1046" type="#_x0000_t202" style="position:absolute;left:0;text-align:left;margin-left:7.2pt;margin-top:49.9pt;width:188.4pt;height:34.2pt;z-index:251646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" strokeweight=".5pt">
            <v:textbox>
              <w:txbxContent>
                <w:p w:rsidR="006D326A" w:rsidRDefault="006D326A" w:rsidP="00160C64">
                  <w:pPr>
                    <w:pBdr>
                      <w:bottom w:val="single" w:sz="4" w:space="1" w:color="auto"/>
                    </w:pBdr>
                    <w:spacing w:after="0" w:line="240" w:lineRule="auto"/>
                    <w:jc w:val="center"/>
                    <w:rPr>
                      <w:rFonts w:ascii="Times New Roman" w:hAnsi="Times New Roman" w:cs="Times New Roman"/>
                      <w:sz w:val="24"/>
                      <w:szCs w:val="24"/>
                      <w:lang w:val="uk-UA"/>
                    </w:rPr>
                  </w:pPr>
                  <w:r w:rsidRPr="00160C64">
                    <w:rPr>
                      <w:rFonts w:ascii="Times" w:hAnsi="Times" w:cs="Times"/>
                      <w:color w:val="000000"/>
                      <w:sz w:val="24"/>
                      <w:szCs w:val="24"/>
                      <w:lang w:val="uk-UA"/>
                    </w:rPr>
                    <w:t>Preparing animals for the experiment</w:t>
                  </w:r>
                </w:p>
                <w:p w:rsidR="006D326A" w:rsidRDefault="006D326A" w:rsidP="00160C64">
                  <w:pPr>
                    <w:rPr>
                      <w:sz w:val="24"/>
                      <w:szCs w:val="24"/>
                      <w:lang w:val="uk-UA"/>
                    </w:rPr>
                  </w:pPr>
                </w:p>
              </w:txbxContent>
            </v:textbox>
          </v:shape>
        </w:pict>
      </w:r>
      <w:r w:rsidRPr="00D3732F">
        <w:rPr>
          <w:rFonts w:ascii="Times New Roman" w:hAnsi="Times New Roman" w:cs="Times New Roman"/>
          <w:noProof/>
          <w:sz w:val="20"/>
          <w:szCs w:val="20"/>
          <w:lang w:eastAsia="ru-RU"/>
        </w:rPr>
        <w:pict>
          <v:shape id="Прямая со стрелкой 59" o:spid="_x0000_s1077" type="#_x0000_t32" style="position:absolute;left:0;text-align:left;margin-left:100.2pt;margin-top:38.45pt;width:0;height:12pt;z-index:251647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">
            <v:stroke endarrow="block"/>
          </v:shape>
        </w:pict>
      </w:r>
      <w:r w:rsidRPr="00D3732F">
        <w:rPr>
          <w:rFonts w:ascii="Times New Roman" w:hAnsi="Times New Roman" w:cs="Times New Roman"/>
          <w:noProof/>
          <w:sz w:val="20"/>
          <w:szCs w:val="20"/>
          <w:lang w:eastAsia="ru-RU"/>
        </w:rPr>
        <w:pict>
          <v:shape id="AutoShape 26" o:spid="_x0000_s1076" type="#_x0000_t32" style="position:absolute;left:0;text-align:left;margin-left:104.95pt;margin-top:83pt;width:.65pt;height:13.2pt;flip:x;z-index:251648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">
            <v:stroke endarrow="block"/>
          </v:shape>
        </w:pict>
      </w:r>
      <w:r w:rsidRPr="00D3732F">
        <w:rPr>
          <w:rFonts w:ascii="Times New Roman" w:hAnsi="Times New Roman" w:cs="Times New Roman"/>
          <w:noProof/>
          <w:sz w:val="20"/>
          <w:szCs w:val="20"/>
          <w:lang w:eastAsia="ru-RU"/>
        </w:rPr>
        <w:pict>
          <v:shape id="AutoShape 27" o:spid="_x0000_s1075" type="#_x0000_t32" style="position:absolute;left:0;text-align:left;margin-left:402.05pt;margin-top:65.75pt;width:0;height:31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">
            <v:stroke endarrow="block"/>
          </v:shape>
        </w:pict>
      </w:r>
    </w:p>
    <w:p w:rsidR="00160C64" w:rsidRPr="00160C64" w:rsidRDefault="00160C64" w:rsidP="00345A8B">
      <w:pPr>
        <w:spacing w:line="240" w:lineRule="auto"/>
        <w:ind w:firstLine="567"/>
        <w:jc w:val="center"/>
        <w:rPr>
          <w:rFonts w:ascii="Times New Roman" w:hAnsi="Times New Roman" w:cs="Times New Roman"/>
          <w:b/>
          <w:color w:val="000000"/>
          <w:sz w:val="28"/>
          <w:szCs w:val="28"/>
          <w:lang w:val="uk-UA"/>
        </w:rPr>
      </w:pPr>
    </w:p>
    <w:p w:rsidR="00160C64" w:rsidRPr="00160C64" w:rsidRDefault="00160C64" w:rsidP="00345A8B">
      <w:pPr>
        <w:spacing w:line="240" w:lineRule="auto"/>
        <w:ind w:firstLine="567"/>
        <w:jc w:val="center"/>
        <w:rPr>
          <w:rFonts w:ascii="Times New Roman" w:hAnsi="Times New Roman" w:cs="Times New Roman"/>
          <w:b/>
          <w:color w:val="000000"/>
          <w:sz w:val="28"/>
          <w:szCs w:val="28"/>
          <w:lang w:val="uk-UA"/>
        </w:rPr>
      </w:pPr>
    </w:p>
    <w:p w:rsidR="00160C64" w:rsidRPr="00160C64" w:rsidRDefault="00160C64" w:rsidP="00345A8B">
      <w:pPr>
        <w:spacing w:line="240" w:lineRule="auto"/>
        <w:ind w:firstLine="567"/>
        <w:jc w:val="both"/>
        <w:rPr>
          <w:rFonts w:ascii="Times New Roman" w:hAnsi="Times New Roman" w:cs="Times New Roman"/>
          <w:color w:val="000000"/>
          <w:sz w:val="28"/>
          <w:szCs w:val="28"/>
          <w:lang w:val="uk-UA"/>
        </w:rPr>
      </w:pPr>
    </w:p>
    <w:p w:rsidR="00160C64" w:rsidRPr="00160C64" w:rsidRDefault="00160C64" w:rsidP="00345A8B">
      <w:pPr>
        <w:spacing w:line="240" w:lineRule="auto"/>
        <w:jc w:val="center"/>
        <w:rPr>
          <w:rFonts w:ascii="Times New Roman" w:hAnsi="Times New Roman" w:cs="Times New Roman"/>
          <w:b/>
          <w:bCs/>
          <w:color w:val="000000"/>
          <w:sz w:val="28"/>
          <w:szCs w:val="28"/>
          <w:lang w:val="uk-UA"/>
        </w:rPr>
      </w:pPr>
    </w:p>
    <w:p w:rsidR="00160C64" w:rsidRPr="00160C64" w:rsidRDefault="00160C64" w:rsidP="00345A8B">
      <w:pPr>
        <w:spacing w:line="240" w:lineRule="auto"/>
        <w:jc w:val="center"/>
        <w:rPr>
          <w:rFonts w:ascii="Times New Roman" w:hAnsi="Times New Roman" w:cs="Times New Roman"/>
          <w:b/>
          <w:bCs/>
          <w:color w:val="000000"/>
          <w:sz w:val="28"/>
          <w:szCs w:val="28"/>
          <w:lang w:val="uk-UA"/>
        </w:rPr>
      </w:pPr>
    </w:p>
    <w:p w:rsidR="00160C64" w:rsidRPr="00160C64" w:rsidRDefault="00160C64" w:rsidP="00345A8B">
      <w:pPr>
        <w:spacing w:line="240" w:lineRule="auto"/>
        <w:jc w:val="center"/>
        <w:rPr>
          <w:rFonts w:ascii="Times New Roman" w:hAnsi="Times New Roman" w:cs="Times New Roman"/>
          <w:b/>
          <w:bCs/>
          <w:color w:val="000000"/>
          <w:sz w:val="28"/>
          <w:szCs w:val="28"/>
          <w:lang w:val="uk-UA"/>
        </w:rPr>
      </w:pPr>
    </w:p>
    <w:p w:rsidR="00160C64" w:rsidRPr="00160C64" w:rsidRDefault="00160C64" w:rsidP="00345A8B">
      <w:pPr>
        <w:spacing w:line="240" w:lineRule="auto"/>
        <w:jc w:val="center"/>
        <w:rPr>
          <w:rFonts w:ascii="Times New Roman" w:hAnsi="Times New Roman" w:cs="Times New Roman"/>
          <w:b/>
          <w:bCs/>
          <w:color w:val="000000"/>
          <w:sz w:val="28"/>
          <w:szCs w:val="28"/>
          <w:lang w:val="uk-UA"/>
        </w:rPr>
      </w:pPr>
    </w:p>
    <w:p w:rsidR="00160C64" w:rsidRPr="00160C64" w:rsidRDefault="00160C64" w:rsidP="00345A8B">
      <w:pPr>
        <w:spacing w:line="240" w:lineRule="auto"/>
        <w:jc w:val="center"/>
        <w:rPr>
          <w:rFonts w:ascii="Times New Roman" w:hAnsi="Times New Roman" w:cs="Times New Roman"/>
          <w:b/>
          <w:bCs/>
          <w:color w:val="000000"/>
          <w:sz w:val="28"/>
          <w:szCs w:val="28"/>
          <w:lang w:val="uk-UA"/>
        </w:rPr>
      </w:pPr>
    </w:p>
    <w:p w:rsidR="00160C64" w:rsidRDefault="00160C64" w:rsidP="00345A8B">
      <w:pPr>
        <w:spacing w:line="240" w:lineRule="auto"/>
        <w:jc w:val="center"/>
        <w:rPr>
          <w:rFonts w:ascii="Times" w:hAnsi="Times" w:cs="Times"/>
          <w:b/>
          <w:bCs/>
          <w:color w:val="000000"/>
          <w:sz w:val="28"/>
          <w:szCs w:val="28"/>
          <w:lang w:val="uk-UA"/>
        </w:rPr>
      </w:pPr>
    </w:p>
    <w:p w:rsidR="00345A8B" w:rsidRDefault="00345A8B" w:rsidP="00345A8B">
      <w:pPr>
        <w:spacing w:line="240" w:lineRule="auto"/>
        <w:jc w:val="center"/>
        <w:rPr>
          <w:rFonts w:ascii="Times" w:hAnsi="Times" w:cs="Times"/>
          <w:b/>
          <w:bCs/>
          <w:color w:val="000000"/>
          <w:sz w:val="28"/>
          <w:szCs w:val="28"/>
          <w:lang w:val="uk-UA"/>
        </w:rPr>
      </w:pPr>
    </w:p>
    <w:p w:rsidR="00345A8B" w:rsidRDefault="00345A8B" w:rsidP="00345A8B">
      <w:pPr>
        <w:spacing w:line="240" w:lineRule="auto"/>
        <w:jc w:val="center"/>
        <w:rPr>
          <w:rFonts w:ascii="Times" w:hAnsi="Times" w:cs="Times"/>
          <w:b/>
          <w:bCs/>
          <w:color w:val="000000"/>
          <w:sz w:val="28"/>
          <w:szCs w:val="28"/>
          <w:lang w:val="uk-UA"/>
        </w:rPr>
      </w:pP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content of novocaine </w:t>
      </w:r>
      <w:r w:rsidRPr="00272A13">
        <w:rPr>
          <w:rFonts w:ascii="Times" w:eastAsia="Times New Roman" w:hAnsi="Times" w:cs="Times"/>
          <w:i/>
          <w:iCs/>
          <w:color w:val="000000"/>
          <w:sz w:val="28"/>
          <w:szCs w:val="28"/>
          <w:lang w:val="en-US" w:eastAsia="ru-RU"/>
        </w:rPr>
        <w:t>(X, </w:t>
      </w:r>
      <w:r w:rsidRPr="00272A13">
        <w:rPr>
          <w:rFonts w:ascii="Times" w:eastAsia="Times New Roman" w:hAnsi="Times" w:cs="Times"/>
          <w:color w:val="000000"/>
          <w:sz w:val="28"/>
          <w:szCs w:val="28"/>
          <w:lang w:val="en-US" w:eastAsia="ru-RU"/>
        </w:rPr>
        <w:t>%) is calculated by the formula:</w:t>
      </w:r>
    </w:p>
    <w:p w:rsidR="00272A13" w:rsidRPr="00272A13" w:rsidRDefault="00160C64" w:rsidP="00345A8B">
      <w:pPr>
        <w:spacing w:after="0" w:line="240" w:lineRule="auto"/>
        <w:ind w:firstLine="567"/>
        <w:jc w:val="center"/>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3782285" cy="942975"/>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786072" cy="943919"/>
                    </a:xfrm>
                    <a:prstGeom prst="rect">
                      <a:avLst/>
                    </a:prstGeom>
                    <a:noFill/>
                    <a:ln>
                      <a:noFill/>
                    </a:ln>
                  </pic:spPr>
                </pic:pic>
              </a:graphicData>
            </a:graphic>
          </wp:inline>
        </w:drawing>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where </w:t>
      </w:r>
      <w:r w:rsidRPr="00272A13">
        <w:rPr>
          <w:rFonts w:ascii="Times" w:eastAsia="Times New Roman" w:hAnsi="Times" w:cs="Times"/>
          <w:i/>
          <w:iCs/>
          <w:color w:val="000000"/>
          <w:sz w:val="28"/>
          <w:szCs w:val="28"/>
          <w:lang w:val="en-US" w:eastAsia="ru-RU"/>
        </w:rPr>
        <w:t>V </w:t>
      </w:r>
      <w:r w:rsidRPr="00272A13">
        <w:rPr>
          <w:rFonts w:ascii="Times" w:eastAsia="Times New Roman" w:hAnsi="Times" w:cs="Times"/>
          <w:b/>
          <w:bCs/>
          <w:i/>
          <w:iCs/>
          <w:color w:val="000000"/>
          <w:sz w:val="28"/>
          <w:szCs w:val="28"/>
          <w:lang w:val="en-US" w:eastAsia="ru-RU"/>
        </w:rPr>
        <w:t>n </w:t>
      </w:r>
      <w:r w:rsidRPr="00272A13">
        <w:rPr>
          <w:rFonts w:ascii="Times" w:eastAsia="Times New Roman" w:hAnsi="Times" w:cs="Times"/>
          <w:color w:val="000000"/>
          <w:sz w:val="28"/>
          <w:szCs w:val="28"/>
          <w:lang w:val="en-US" w:eastAsia="ru-RU"/>
        </w:rPr>
        <w:t>is the amount of 0.1 N solution of mercury nitrate, passed for titration of the analyzed drug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V </w:t>
      </w:r>
      <w:r w:rsidRPr="00272A13">
        <w:rPr>
          <w:rFonts w:ascii="Times" w:eastAsia="Times New Roman" w:hAnsi="Times" w:cs="Times"/>
          <w:b/>
          <w:bCs/>
          <w:i/>
          <w:iCs/>
          <w:color w:val="000000"/>
          <w:sz w:val="28"/>
          <w:szCs w:val="28"/>
          <w:lang w:val="en-US" w:eastAsia="ru-RU"/>
        </w:rPr>
        <w:t>c </w:t>
      </w:r>
      <w:r w:rsidRPr="00272A13">
        <w:rPr>
          <w:rFonts w:ascii="Times" w:eastAsia="Times New Roman" w:hAnsi="Times" w:cs="Times"/>
          <w:color w:val="000000"/>
          <w:sz w:val="28"/>
          <w:szCs w:val="28"/>
          <w:lang w:val="en-US" w:eastAsia="ru-RU"/>
        </w:rPr>
        <w:t>is the amount of 0.01 n sodium hydroxide solution passed for titration of the analyzed drug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V </w:t>
      </w:r>
      <w:r w:rsidRPr="00272A13">
        <w:rPr>
          <w:rFonts w:ascii="Times" w:eastAsia="Times New Roman" w:hAnsi="Times" w:cs="Times"/>
          <w:b/>
          <w:bCs/>
          <w:i/>
          <w:iCs/>
          <w:color w:val="000000"/>
          <w:sz w:val="28"/>
          <w:szCs w:val="28"/>
          <w:lang w:val="en-US" w:eastAsia="ru-RU"/>
        </w:rPr>
        <w:t>k </w:t>
      </w:r>
      <w:r w:rsidRPr="00272A13">
        <w:rPr>
          <w:rFonts w:ascii="Times" w:eastAsia="Times New Roman" w:hAnsi="Times" w:cs="Times"/>
          <w:color w:val="000000"/>
          <w:sz w:val="28"/>
          <w:szCs w:val="28"/>
          <w:lang w:val="en-US" w:eastAsia="ru-RU"/>
        </w:rPr>
        <w:t>is the amount of 0.01 n sodium hydroxide solution passed for titration of the control sample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 </w:t>
      </w:r>
      <w:r w:rsidRPr="00272A13">
        <w:rPr>
          <w:rFonts w:ascii="Times" w:eastAsia="Times New Roman" w:hAnsi="Times" w:cs="Times"/>
          <w:color w:val="000000"/>
          <w:sz w:val="28"/>
          <w:szCs w:val="28"/>
          <w:lang w:val="en-US" w:eastAsia="ru-RU"/>
        </w:rPr>
        <w:t>is the titer of 0.1 n solution of mercury nitrate:</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1 ml of 0.1 N mercury nitrate solution corresponds to 0.02728 g of novocaine hydrochloride;</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KP </w:t>
      </w:r>
      <w:r w:rsidRPr="00272A13">
        <w:rPr>
          <w:rFonts w:ascii="Times" w:eastAsia="Times New Roman" w:hAnsi="Times" w:cs="Times"/>
          <w:color w:val="000000"/>
          <w:sz w:val="28"/>
          <w:szCs w:val="28"/>
          <w:lang w:val="en-US" w:eastAsia="ru-RU"/>
        </w:rPr>
        <w:t>- correction factor.</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Enter the obtained data in table 3.</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Table 3</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lastRenderedPageBreak/>
        <w:t>NOVOKAIN CONTENT</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IN THE ANALYZED SOLUTION</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470"/>
        <w:gridCol w:w="3753"/>
        <w:gridCol w:w="1344"/>
        <w:gridCol w:w="4262"/>
      </w:tblGrid>
      <w:tr w:rsidR="00272A13" w:rsidRPr="00272A13" w:rsidTr="00272A13">
        <w:tc>
          <w:tcPr>
            <w:tcW w:w="459" w:type="dxa"/>
            <w:tcBorders>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p / p</w:t>
            </w:r>
          </w:p>
        </w:tc>
        <w:tc>
          <w:tcPr>
            <w:tcW w:w="3753"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The name of the drug</w:t>
            </w:r>
          </w:p>
        </w:tc>
        <w:tc>
          <w:tcPr>
            <w:tcW w:w="1344"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pN</w:t>
            </w:r>
          </w:p>
        </w:tc>
        <w:tc>
          <w:tcPr>
            <w:tcW w:w="4262" w:type="dxa"/>
            <w:tcBorders>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Novocaine content (%)</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b/>
                <w:bCs/>
                <w:sz w:val="28"/>
                <w:szCs w:val="28"/>
                <w:lang w:val="en-US" w:eastAsia="ru-RU"/>
              </w:rPr>
              <w:t> </w:t>
            </w:r>
          </w:p>
        </w:tc>
      </w:tr>
      <w:tr w:rsidR="00272A13" w:rsidRPr="00272A13" w:rsidTr="00272A13">
        <w:tc>
          <w:tcPr>
            <w:tcW w:w="459" w:type="dxa"/>
            <w:tcBorders>
              <w:top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3753"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344"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4262" w:type="dxa"/>
            <w:tcBorders>
              <w:top w:val="single" w:sz="6" w:space="0" w:color="auto"/>
              <w:lef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bl>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Based on the data obtained, draw conclusions about the effect of hydrochloric acid on the stability of the solution of novocaine for injection.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Task№4</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Methodical recommendations for the task</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effect of some pharmaceutical factors on the therapeutic equivalence of drugs can be detected using the most common drugs, such as tablets of analgin, streptocide, acetylsalicylic acid, manufactured by different manufacturers.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The object of the study </w:t>
      </w:r>
      <w:r w:rsidRPr="00272A13">
        <w:rPr>
          <w:rFonts w:ascii="Times" w:eastAsia="Times New Roman" w:hAnsi="Times" w:cs="Times"/>
          <w:color w:val="000000"/>
          <w:sz w:val="28"/>
          <w:szCs w:val="28"/>
          <w:lang w:val="en-US" w:eastAsia="ru-RU"/>
        </w:rPr>
        <w:t>are analgin tablets of 0.5, manufactured by "Darnitsa", "Health", "Red Star", acetylsalicylic acid tablets of "Wauer", "Darnitsa" 0.5, streptocide 0.3 - "Darnitsa" and "Farmak". In experiments it is possible to use tablets which are issued also by other firms.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Before performing the task, get acquainted with the algorithm of experimental work for task № 4 (Appendix 14).</w:t>
      </w:r>
    </w:p>
    <w:p w:rsidR="00E83270" w:rsidRDefault="00272A13" w:rsidP="00345A8B">
      <w:pPr>
        <w:spacing w:after="0" w:line="240" w:lineRule="auto"/>
        <w:ind w:firstLine="567"/>
        <w:jc w:val="both"/>
        <w:rPr>
          <w:rFonts w:ascii="Times" w:eastAsia="Times New Roman" w:hAnsi="Times" w:cs="Times"/>
          <w:color w:val="000000"/>
          <w:sz w:val="28"/>
          <w:szCs w:val="28"/>
          <w:lang w:val="en-US" w:eastAsia="ru-RU"/>
        </w:rPr>
      </w:pPr>
      <w:r w:rsidRPr="00272A13">
        <w:rPr>
          <w:rFonts w:ascii="Times" w:eastAsia="Times New Roman" w:hAnsi="Times" w:cs="Times"/>
          <w:b/>
          <w:bCs/>
          <w:color w:val="000000"/>
          <w:sz w:val="28"/>
          <w:szCs w:val="28"/>
          <w:lang w:val="en-US" w:eastAsia="ru-RU"/>
        </w:rPr>
        <w:t>The method of experimental work is </w:t>
      </w:r>
      <w:r w:rsidRPr="00272A13">
        <w:rPr>
          <w:rFonts w:ascii="Times" w:eastAsia="Times New Roman" w:hAnsi="Times" w:cs="Times"/>
          <w:color w:val="000000"/>
          <w:sz w:val="28"/>
          <w:szCs w:val="28"/>
          <w:lang w:val="en-US" w:eastAsia="ru-RU"/>
        </w:rPr>
        <w:t>described in lesson № 3 (task № 1).</w:t>
      </w:r>
    </w:p>
    <w:p w:rsidR="00272A13" w:rsidRPr="00272A13" w:rsidRDefault="00345A8B" w:rsidP="00345A8B">
      <w:pPr>
        <w:spacing w:line="240" w:lineRule="auto"/>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br w:type="page"/>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lastRenderedPageBreak/>
        <w:t>Annex 4</w:t>
      </w:r>
    </w:p>
    <w:p w:rsidR="00272A13" w:rsidRPr="00272A13" w:rsidRDefault="00272A13" w:rsidP="00345A8B">
      <w:pPr>
        <w:spacing w:after="0" w:line="240" w:lineRule="auto"/>
        <w:jc w:val="center"/>
        <w:rPr>
          <w:rFonts w:ascii="Times New Roman" w:eastAsia="Times New Roman" w:hAnsi="Times New Roman" w:cs="Times New Roman"/>
          <w:color w:val="000000"/>
          <w:sz w:val="24"/>
          <w:szCs w:val="24"/>
          <w:lang w:val="en-US" w:eastAsia="ru-RU"/>
        </w:rPr>
      </w:pPr>
      <w:r w:rsidRPr="00272A13">
        <w:rPr>
          <w:rFonts w:ascii="Times" w:eastAsia="Times New Roman" w:hAnsi="Times" w:cs="Times"/>
          <w:b/>
          <w:bCs/>
          <w:color w:val="000000"/>
          <w:sz w:val="24"/>
          <w:szCs w:val="24"/>
          <w:lang w:val="en-US" w:eastAsia="ru-RU"/>
        </w:rPr>
        <w:t>ALGORITHM</w:t>
      </w:r>
    </w:p>
    <w:p w:rsidR="00272A13" w:rsidRPr="00272A13" w:rsidRDefault="00272A13" w:rsidP="00345A8B">
      <w:pPr>
        <w:spacing w:after="0" w:line="240" w:lineRule="auto"/>
        <w:jc w:val="center"/>
        <w:rPr>
          <w:rFonts w:ascii="Times New Roman" w:eastAsia="Times New Roman" w:hAnsi="Times New Roman" w:cs="Times New Roman"/>
          <w:color w:val="000000"/>
          <w:sz w:val="24"/>
          <w:szCs w:val="24"/>
          <w:lang w:val="en-US" w:eastAsia="ru-RU"/>
        </w:rPr>
      </w:pPr>
      <w:r w:rsidRPr="00272A13">
        <w:rPr>
          <w:rFonts w:ascii="Times" w:eastAsia="Times New Roman" w:hAnsi="Times" w:cs="Times"/>
          <w:b/>
          <w:bCs/>
          <w:color w:val="000000"/>
          <w:sz w:val="24"/>
          <w:szCs w:val="24"/>
          <w:lang w:val="en-US" w:eastAsia="ru-RU"/>
        </w:rPr>
        <w:t>EXPERIMENTAL WORK ON DEFINITION</w:t>
      </w:r>
    </w:p>
    <w:p w:rsidR="00160C64" w:rsidRPr="00345A8B"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4"/>
          <w:szCs w:val="24"/>
          <w:lang w:val="en-US" w:eastAsia="ru-RU"/>
        </w:rPr>
        <w:t>SOLUBILITIES OF THE TABLETS STUDIED</w:t>
      </w:r>
    </w:p>
    <w:p w:rsidR="00160C64" w:rsidRDefault="00D3732F" w:rsidP="00345A8B">
      <w:pPr>
        <w:spacing w:line="240" w:lineRule="auto"/>
        <w:rPr>
          <w:rFonts w:ascii="Times New Roman" w:hAnsi="Times New Roman" w:cs="Times New Roman"/>
          <w:b/>
          <w:bCs/>
          <w:color w:val="000000"/>
          <w:sz w:val="28"/>
          <w:szCs w:val="28"/>
          <w:lang w:val="uk-UA"/>
        </w:rPr>
      </w:pPr>
      <w:r w:rsidRPr="00D3732F">
        <w:rPr>
          <w:rFonts w:ascii="Times New Roman" w:hAnsi="Times New Roman" w:cs="Times New Roman"/>
          <w:noProof/>
          <w:sz w:val="20"/>
          <w:szCs w:val="20"/>
          <w:lang w:eastAsia="ru-RU"/>
        </w:rPr>
        <w:pict>
          <v:shape id="Надпись 56" o:spid="_x0000_s1047" type="#_x0000_t202" style="position:absolute;margin-left:53.4pt;margin-top:2.45pt;width:369.75pt;height:52.2pt;z-index:2516505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" strokeweight=".5pt">
            <v:textbox>
              <w:txbxContent>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Analgin tablets of 0.5 ("Darnitsa", "Health", "Red</w:t>
                  </w:r>
                </w:p>
                <w:p w:rsidR="006D326A" w:rsidRPr="00160C64" w:rsidRDefault="006D326A" w:rsidP="00160C64">
                  <w:pPr>
                    <w:spacing w:after="0" w:line="240" w:lineRule="auto"/>
                    <w:jc w:val="center"/>
                    <w:rPr>
                      <w:rFonts w:ascii="Times" w:hAnsi="Times" w:cs="Times"/>
                      <w:color w:val="000000"/>
                      <w:sz w:val="24"/>
                      <w:szCs w:val="24"/>
                      <w:lang w:val="uk-UA"/>
                    </w:rPr>
                  </w:pPr>
                  <w:r w:rsidRPr="00160C64">
                    <w:rPr>
                      <w:rFonts w:ascii="Times" w:hAnsi="Times" w:cs="Times"/>
                      <w:color w:val="000000"/>
                      <w:sz w:val="24"/>
                      <w:szCs w:val="24"/>
                      <w:lang w:val="uk-UA"/>
                    </w:rPr>
                    <w:t>star "), acetylsalicylic acid 0.5 (" Bayer "," Darnitsa "),</w:t>
                  </w:r>
                </w:p>
                <w:p w:rsidR="006D326A" w:rsidRDefault="006D326A" w:rsidP="00160C64">
                  <w:pPr>
                    <w:spacing w:after="0" w:line="240" w:lineRule="auto"/>
                    <w:jc w:val="center"/>
                    <w:rPr>
                      <w:color w:val="000000"/>
                      <w:sz w:val="24"/>
                      <w:szCs w:val="24"/>
                      <w:lang w:val="uk-UA"/>
                    </w:rPr>
                  </w:pPr>
                  <w:r w:rsidRPr="00160C64">
                    <w:rPr>
                      <w:rFonts w:ascii="Times" w:hAnsi="Times" w:cs="Times"/>
                      <w:color w:val="000000"/>
                      <w:sz w:val="24"/>
                      <w:szCs w:val="24"/>
                      <w:lang w:val="uk-UA"/>
                    </w:rPr>
                    <w:t>streptocide No. 0.3 ("Darnitsa", "Farmak")</w:t>
                  </w:r>
                </w:p>
              </w:txbxContent>
            </v:textbox>
          </v:shape>
        </w:pict>
      </w:r>
      <w:r w:rsidRPr="00D3732F">
        <w:rPr>
          <w:rFonts w:ascii="Times New Roman" w:hAnsi="Times New Roman" w:cs="Times New Roman"/>
          <w:noProof/>
          <w:sz w:val="20"/>
          <w:szCs w:val="20"/>
          <w:lang w:eastAsia="ru-RU"/>
        </w:rPr>
        <w:pict>
          <v:shape id="Надпись 58" o:spid="_x0000_s1048" type="#_x0000_t202" style="position:absolute;margin-left:63pt;margin-top:65.05pt;width:339pt;height:27pt;z-index:2516515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" strokeweight=".5pt">
            <v:textbox>
              <w:txbxContent>
                <w:p w:rsidR="006D326A" w:rsidRDefault="006D326A" w:rsidP="00160C64">
                  <w:pPr>
                    <w:jc w:val="center"/>
                    <w:rPr>
                      <w:rFonts w:ascii="Times" w:hAnsi="Times" w:cs="Times"/>
                      <w:color w:val="000000"/>
                      <w:sz w:val="24"/>
                      <w:szCs w:val="24"/>
                      <w:lang w:val="uk-UA"/>
                    </w:rPr>
                  </w:pPr>
                  <w:r w:rsidRPr="00160C64">
                    <w:rPr>
                      <w:rFonts w:ascii="Times" w:hAnsi="Times" w:cs="Times"/>
                      <w:color w:val="000000"/>
                      <w:sz w:val="24"/>
                      <w:szCs w:val="24"/>
                      <w:lang w:val="uk-UA"/>
                    </w:rPr>
                    <w:t>Bringing the device "Rotating basket" in working condition</w:t>
                  </w:r>
                </w:p>
              </w:txbxContent>
            </v:textbox>
          </v:shape>
        </w:pict>
      </w:r>
      <w:r w:rsidRPr="00D3732F">
        <w:rPr>
          <w:rFonts w:ascii="Times New Roman" w:hAnsi="Times New Roman" w:cs="Times New Roman"/>
          <w:noProof/>
          <w:sz w:val="20"/>
          <w:szCs w:val="20"/>
          <w:lang w:eastAsia="ru-RU"/>
        </w:rPr>
        <w:pict>
          <v:shape id="Надпись 60" o:spid="_x0000_s1049" type="#_x0000_t202" style="position:absolute;margin-left:58.8pt;margin-top:103.55pt;width:339pt;height:22.2pt;z-index:25165260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" strokeweight=".5pt">
            <v:textbox>
              <w:txbxContent>
                <w:p w:rsidR="006D326A" w:rsidRDefault="006D326A" w:rsidP="007E2150">
                  <w:pPr>
                    <w:jc w:val="center"/>
                    <w:rPr>
                      <w:rFonts w:ascii="Times" w:hAnsi="Times" w:cs="Times"/>
                      <w:color w:val="000000"/>
                      <w:sz w:val="24"/>
                      <w:szCs w:val="24"/>
                      <w:lang w:val="uk-UA"/>
                    </w:rPr>
                  </w:pPr>
                  <w:r w:rsidRPr="007E2150">
                    <w:rPr>
                      <w:rFonts w:ascii="Times" w:hAnsi="Times" w:cs="Times"/>
                      <w:color w:val="000000"/>
                      <w:sz w:val="24"/>
                      <w:szCs w:val="24"/>
                      <w:lang w:val="uk-UA"/>
                    </w:rPr>
                    <w:t>Dissolution of tablets</w:t>
                  </w:r>
                </w:p>
              </w:txbxContent>
            </v:textbox>
          </v:shape>
        </w:pict>
      </w:r>
      <w:r w:rsidRPr="00D3732F">
        <w:rPr>
          <w:rFonts w:ascii="Times New Roman" w:hAnsi="Times New Roman" w:cs="Times New Roman"/>
          <w:noProof/>
          <w:sz w:val="20"/>
          <w:szCs w:val="20"/>
          <w:lang w:eastAsia="ru-RU"/>
        </w:rPr>
        <w:pict>
          <v:shape id="Надпись 62" o:spid="_x0000_s1050" type="#_x0000_t202" style="position:absolute;margin-left:58.8pt;margin-top:137.25pt;width:339pt;height:20.4pt;z-index:25165363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" strokeweight=".5pt">
            <v:textbox>
              <w:txbxContent>
                <w:p w:rsidR="006D326A" w:rsidRDefault="006D326A" w:rsidP="00160C64">
                  <w:pPr>
                    <w:jc w:val="center"/>
                    <w:rPr>
                      <w:rFonts w:ascii="Times New Roman" w:hAnsi="Times New Roman" w:cs="Times New Roman"/>
                      <w:color w:val="000000"/>
                      <w:sz w:val="24"/>
                      <w:szCs w:val="24"/>
                      <w:lang w:val="uk-UA"/>
                    </w:rPr>
                  </w:pPr>
                  <w:r w:rsidRPr="007E2150">
                    <w:rPr>
                      <w:rFonts w:ascii="Times" w:hAnsi="Times" w:cs="Times"/>
                      <w:color w:val="000000"/>
                      <w:sz w:val="24"/>
                      <w:szCs w:val="24"/>
                      <w:lang w:val="uk-UA"/>
                    </w:rPr>
                    <w:t>Sampling</w:t>
                  </w:r>
                </w:p>
                <w:p w:rsidR="006D326A" w:rsidRDefault="006D326A" w:rsidP="00160C64">
                  <w:pPr>
                    <w:rPr>
                      <w:color w:val="000000"/>
                      <w:sz w:val="24"/>
                      <w:szCs w:val="24"/>
                      <w:lang w:val="uk-UA"/>
                    </w:rPr>
                  </w:pPr>
                </w:p>
              </w:txbxContent>
            </v:textbox>
          </v:shape>
        </w:pict>
      </w:r>
      <w:r w:rsidRPr="00D3732F">
        <w:rPr>
          <w:rFonts w:ascii="Times New Roman" w:hAnsi="Times New Roman" w:cs="Times New Roman"/>
          <w:noProof/>
          <w:sz w:val="20"/>
          <w:szCs w:val="20"/>
          <w:lang w:eastAsia="ru-RU"/>
        </w:rPr>
        <w:pict>
          <v:shape id="Надпись 64" o:spid="_x0000_s1051" type="#_x0000_t202" style="position:absolute;margin-left:63pt;margin-top:169.15pt;width:339pt;height:21.6pt;z-index:25165465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" strokeweight=".5pt">
            <v:textbox>
              <w:txbxContent>
                <w:p w:rsidR="006D326A" w:rsidRDefault="006D326A" w:rsidP="00160C64">
                  <w:pPr>
                    <w:jc w:val="center"/>
                    <w:rPr>
                      <w:rFonts w:ascii="Times New Roman" w:hAnsi="Times New Roman" w:cs="Times New Roman"/>
                      <w:color w:val="000000"/>
                      <w:sz w:val="24"/>
                      <w:szCs w:val="24"/>
                      <w:lang w:val="uk-UA"/>
                    </w:rPr>
                  </w:pPr>
                  <w:r w:rsidRPr="007E2150">
                    <w:rPr>
                      <w:rFonts w:ascii="Times" w:hAnsi="Times" w:cs="Times"/>
                      <w:color w:val="000000"/>
                      <w:sz w:val="24"/>
                      <w:szCs w:val="24"/>
                      <w:lang w:val="uk-UA"/>
                    </w:rPr>
                    <w:t>Determination of the concentration of the active substance</w:t>
                  </w:r>
                </w:p>
                <w:p w:rsidR="006D326A" w:rsidRDefault="006D326A" w:rsidP="00160C64">
                  <w:pPr>
                    <w:rPr>
                      <w:color w:val="000000"/>
                      <w:sz w:val="24"/>
                      <w:szCs w:val="24"/>
                      <w:lang w:val="uk-UA"/>
                    </w:rPr>
                  </w:pPr>
                </w:p>
              </w:txbxContent>
            </v:textbox>
          </v:shape>
        </w:pict>
      </w:r>
      <w:r w:rsidRPr="00D3732F">
        <w:rPr>
          <w:rFonts w:ascii="Times New Roman" w:hAnsi="Times New Roman" w:cs="Times New Roman"/>
          <w:noProof/>
          <w:sz w:val="20"/>
          <w:szCs w:val="20"/>
          <w:lang w:eastAsia="ru-RU"/>
        </w:rPr>
        <w:pict>
          <v:shape id="Надпись 66" o:spid="_x0000_s1052" type="#_x0000_t202" style="position:absolute;margin-left:63pt;margin-top:202.25pt;width:339pt;height:20.4pt;z-index:25165568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" strokeweight=".5pt">
            <v:textbox>
              <w:txbxContent>
                <w:p w:rsidR="006D326A" w:rsidRDefault="006D326A" w:rsidP="007E2150">
                  <w:pPr>
                    <w:jc w:val="center"/>
                    <w:rPr>
                      <w:rFonts w:ascii="Times" w:hAnsi="Times" w:cs="Times"/>
                      <w:color w:val="000000"/>
                      <w:sz w:val="24"/>
                      <w:szCs w:val="24"/>
                      <w:lang w:val="uk-UA"/>
                    </w:rPr>
                  </w:pPr>
                  <w:r w:rsidRPr="007E2150">
                    <w:rPr>
                      <w:rFonts w:ascii="Times" w:hAnsi="Times" w:cs="Times"/>
                      <w:color w:val="000000"/>
                      <w:sz w:val="24"/>
                      <w:szCs w:val="24"/>
                      <w:lang w:val="uk-UA"/>
                    </w:rPr>
                    <w:t>Statistical processing of the obtained results</w:t>
                  </w:r>
                </w:p>
              </w:txbxContent>
            </v:textbox>
          </v:shape>
        </w:pict>
      </w:r>
      <w:r w:rsidRPr="00D3732F">
        <w:rPr>
          <w:rFonts w:ascii="Times New Roman" w:hAnsi="Times New Roman" w:cs="Times New Roman"/>
          <w:noProof/>
          <w:sz w:val="20"/>
          <w:szCs w:val="20"/>
          <w:lang w:eastAsia="ru-RU"/>
        </w:rPr>
        <w:pict>
          <v:shape id="Надпись 68" o:spid="_x0000_s1053" type="#_x0000_t202" style="position:absolute;margin-left:63pt;margin-top:233.5pt;width:339pt;height:20.5pt;z-index:25165670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" strokeweight=".5pt">
            <v:textbox>
              <w:txbxContent>
                <w:p w:rsidR="006D326A" w:rsidRPr="00345A8B" w:rsidRDefault="006D326A" w:rsidP="007E2150">
                  <w:pPr>
                    <w:jc w:val="center"/>
                    <w:rPr>
                      <w:rFonts w:ascii="Times New Roman" w:hAnsi="Times New Roman" w:cs="Times New Roman"/>
                      <w:color w:val="000000"/>
                      <w:sz w:val="24"/>
                      <w:szCs w:val="24"/>
                      <w:lang w:val="uk-UA"/>
                    </w:rPr>
                  </w:pPr>
                  <w:r w:rsidRPr="00345A8B">
                    <w:rPr>
                      <w:rFonts w:ascii="Times New Roman" w:hAnsi="Times New Roman" w:cs="Times New Roman"/>
                      <w:color w:val="000000"/>
                      <w:sz w:val="24"/>
                      <w:szCs w:val="24"/>
                      <w:lang w:val="uk-UA"/>
                    </w:rPr>
                    <w:t>Conclusions</w:t>
                  </w:r>
                </w:p>
              </w:txbxContent>
            </v:textbox>
          </v:shape>
        </w:pict>
      </w:r>
      <w:r w:rsidRPr="00D3732F">
        <w:rPr>
          <w:rFonts w:ascii="Times New Roman" w:hAnsi="Times New Roman" w:cs="Times New Roman"/>
          <w:noProof/>
          <w:sz w:val="20"/>
          <w:szCs w:val="20"/>
          <w:lang w:eastAsia="ru-RU"/>
        </w:rPr>
        <w:pict>
          <v:shape id="AutoShape 35" o:spid="_x0000_s1074" type="#_x0000_t32" style="position:absolute;margin-left:231.6pt;margin-top:91.5pt;width:0;height:12.6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">
            <v:stroke endarrow="block"/>
          </v:shape>
        </w:pict>
      </w:r>
      <w:r w:rsidRPr="00D3732F">
        <w:rPr>
          <w:rFonts w:ascii="Times New Roman" w:hAnsi="Times New Roman" w:cs="Times New Roman"/>
          <w:noProof/>
          <w:sz w:val="20"/>
          <w:szCs w:val="20"/>
          <w:lang w:eastAsia="ru-RU"/>
        </w:rPr>
        <w:pict>
          <v:shape id="AutoShape 36" o:spid="_x0000_s1073" type="#_x0000_t32" style="position:absolute;margin-left:231.6pt;margin-top:53pt;width:0;height:12.6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">
            <v:stroke endarrow="block"/>
          </v:shape>
        </w:pict>
      </w:r>
      <w:r w:rsidRPr="00D3732F">
        <w:rPr>
          <w:rFonts w:ascii="Times New Roman" w:hAnsi="Times New Roman" w:cs="Times New Roman"/>
          <w:noProof/>
          <w:sz w:val="20"/>
          <w:szCs w:val="20"/>
          <w:lang w:eastAsia="ru-RU"/>
        </w:rPr>
        <w:pict>
          <v:shape id="AutoShape 37" o:spid="_x0000_s1072" type="#_x0000_t32" style="position:absolute;margin-left:231.6pt;margin-top:125.2pt;width:0;height:12.6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">
            <v:stroke endarrow="block"/>
          </v:shape>
        </w:pict>
      </w:r>
      <w:r w:rsidRPr="00D3732F">
        <w:rPr>
          <w:rFonts w:ascii="Times New Roman" w:hAnsi="Times New Roman" w:cs="Times New Roman"/>
          <w:noProof/>
          <w:sz w:val="20"/>
          <w:szCs w:val="20"/>
          <w:lang w:eastAsia="ru-RU"/>
        </w:rPr>
        <w:pict>
          <v:shape id="AutoShape 38" o:spid="_x0000_s1071" type="#_x0000_t32" style="position:absolute;margin-left:231.6pt;margin-top:189.65pt;width:0;height:12.6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">
            <v:stroke endarrow="block"/>
          </v:shape>
        </w:pict>
      </w:r>
      <w:r w:rsidRPr="00D3732F">
        <w:rPr>
          <w:rFonts w:ascii="Times New Roman" w:hAnsi="Times New Roman" w:cs="Times New Roman"/>
          <w:noProof/>
          <w:sz w:val="20"/>
          <w:szCs w:val="20"/>
          <w:lang w:eastAsia="ru-RU"/>
        </w:rPr>
        <w:pict>
          <v:shape id="AutoShape 39" o:spid="_x0000_s1070" type="#_x0000_t32" style="position:absolute;margin-left:231.6pt;margin-top:221.45pt;width:0;height:12.6pt;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">
            <v:stroke endarrow="block"/>
          </v:shape>
        </w:pict>
      </w:r>
      <w:r w:rsidRPr="00D3732F">
        <w:rPr>
          <w:rFonts w:ascii="Times New Roman" w:hAnsi="Times New Roman" w:cs="Times New Roman"/>
          <w:noProof/>
          <w:sz w:val="20"/>
          <w:szCs w:val="20"/>
          <w:lang w:eastAsia="ru-RU"/>
        </w:rPr>
        <w:pict>
          <v:shape id="AutoShape 40" o:spid="_x0000_s1069" type="#_x0000_t32" style="position:absolute;margin-left:231.6pt;margin-top:156.55pt;width:0;height:12.6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">
            <v:stroke endarrow="block"/>
          </v:shape>
        </w:pict>
      </w:r>
    </w:p>
    <w:p w:rsidR="00160C64" w:rsidRDefault="00160C64" w:rsidP="00345A8B">
      <w:pPr>
        <w:spacing w:line="240" w:lineRule="auto"/>
        <w:rPr>
          <w:color w:val="000000"/>
          <w:sz w:val="28"/>
          <w:szCs w:val="28"/>
          <w:lang w:val="uk-UA"/>
        </w:rPr>
      </w:pPr>
    </w:p>
    <w:p w:rsidR="00160C64" w:rsidRDefault="00160C64" w:rsidP="00345A8B">
      <w:pPr>
        <w:spacing w:line="240" w:lineRule="auto"/>
        <w:jc w:val="center"/>
        <w:rPr>
          <w:color w:val="000000"/>
          <w:sz w:val="28"/>
          <w:szCs w:val="28"/>
          <w:lang w:val="uk-UA"/>
        </w:rPr>
      </w:pPr>
    </w:p>
    <w:p w:rsidR="00160C64" w:rsidRDefault="00160C64" w:rsidP="00345A8B">
      <w:pPr>
        <w:spacing w:line="240" w:lineRule="auto"/>
        <w:jc w:val="center"/>
        <w:rPr>
          <w:color w:val="000000"/>
          <w:sz w:val="28"/>
          <w:szCs w:val="28"/>
          <w:lang w:val="uk-UA"/>
        </w:rPr>
      </w:pPr>
    </w:p>
    <w:p w:rsidR="00160C64" w:rsidRDefault="00160C64" w:rsidP="00345A8B">
      <w:pPr>
        <w:spacing w:line="240" w:lineRule="auto"/>
        <w:jc w:val="center"/>
        <w:rPr>
          <w:color w:val="000000"/>
          <w:sz w:val="28"/>
          <w:szCs w:val="28"/>
          <w:lang w:val="uk-UA"/>
        </w:rPr>
      </w:pPr>
    </w:p>
    <w:p w:rsidR="00345A8B" w:rsidRDefault="00345A8B" w:rsidP="00345A8B">
      <w:pPr>
        <w:spacing w:line="240" w:lineRule="auto"/>
        <w:jc w:val="center"/>
        <w:rPr>
          <w:color w:val="000000"/>
          <w:sz w:val="28"/>
          <w:szCs w:val="28"/>
          <w:lang w:val="uk-UA"/>
        </w:rPr>
      </w:pPr>
    </w:p>
    <w:p w:rsidR="00345A8B" w:rsidRDefault="00345A8B" w:rsidP="00345A8B">
      <w:pPr>
        <w:spacing w:line="240" w:lineRule="auto"/>
        <w:jc w:val="center"/>
        <w:rPr>
          <w:color w:val="000000"/>
          <w:sz w:val="28"/>
          <w:szCs w:val="28"/>
          <w:lang w:val="uk-UA"/>
        </w:rPr>
      </w:pPr>
    </w:p>
    <w:p w:rsidR="00345A8B" w:rsidRDefault="00345A8B" w:rsidP="00345A8B">
      <w:pPr>
        <w:spacing w:line="240" w:lineRule="auto"/>
        <w:jc w:val="center"/>
        <w:rPr>
          <w:color w:val="000000"/>
          <w:sz w:val="28"/>
          <w:szCs w:val="28"/>
          <w:lang w:val="uk-UA"/>
        </w:rPr>
      </w:pPr>
    </w:p>
    <w:p w:rsidR="00160C64" w:rsidRDefault="00160C64" w:rsidP="00345A8B">
      <w:pPr>
        <w:spacing w:line="240" w:lineRule="auto"/>
        <w:jc w:val="center"/>
        <w:rPr>
          <w:color w:val="000000"/>
          <w:sz w:val="28"/>
          <w:szCs w:val="28"/>
          <w:lang w:val="uk-UA"/>
        </w:rPr>
      </w:pPr>
    </w:p>
    <w:p w:rsidR="00160C64" w:rsidRPr="00272A13" w:rsidRDefault="00160C64" w:rsidP="00345A8B">
      <w:pPr>
        <w:spacing w:after="0" w:line="240" w:lineRule="auto"/>
        <w:jc w:val="center"/>
        <w:rPr>
          <w:rFonts w:ascii="Times New Roman" w:eastAsia="Times New Roman" w:hAnsi="Times New Roman" w:cs="Times New Roman"/>
          <w:color w:val="000000"/>
          <w:sz w:val="28"/>
          <w:szCs w:val="28"/>
          <w:lang w:val="en-US" w:eastAsia="ru-RU"/>
        </w:rPr>
      </w:pP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Study of dissolution and release of the active substance from analgin tablets produced by different manufacturers</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Quantitative determination of analgin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solutions obtained by determining the "dissolution" test are filtered, measured with 2.5 ml of filtrate, placed in a volumetric flask of 25 ml, adjusted to volume with 95% ethyl alcohol, transferred to a conical flask with a capacity of 100 ml and titrated with 0.1 N iodine solution until a yellow color of iodine appears, which does not disappear within 30 seconds.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i/>
          <w:iCs/>
          <w:color w:val="000000"/>
          <w:sz w:val="28"/>
          <w:szCs w:val="28"/>
          <w:lang w:val="en-US" w:eastAsia="ru-RU"/>
        </w:rPr>
        <w:t>The content of analgin </w:t>
      </w:r>
      <w:r w:rsidRPr="00272A13">
        <w:rPr>
          <w:rFonts w:ascii="Times" w:eastAsia="Times New Roman" w:hAnsi="Times" w:cs="Times"/>
          <w:color w:val="000000"/>
          <w:sz w:val="28"/>
          <w:szCs w:val="28"/>
          <w:lang w:val="en-US" w:eastAsia="ru-RU"/>
        </w:rPr>
        <w:t>( </w:t>
      </w:r>
      <w:r w:rsidRPr="00272A13">
        <w:rPr>
          <w:rFonts w:ascii="Times" w:eastAsia="Times New Roman" w:hAnsi="Times" w:cs="Times"/>
          <w:i/>
          <w:iCs/>
          <w:color w:val="000000"/>
          <w:sz w:val="28"/>
          <w:szCs w:val="28"/>
          <w:lang w:val="en-US" w:eastAsia="ru-RU"/>
        </w:rPr>
        <w:t>X </w:t>
      </w:r>
      <w:r w:rsidRPr="00272A13">
        <w:rPr>
          <w:rFonts w:ascii="Times" w:eastAsia="Times New Roman" w:hAnsi="Times" w:cs="Times"/>
          <w:color w:val="000000"/>
          <w:sz w:val="28"/>
          <w:szCs w:val="28"/>
          <w:lang w:val="en-US" w:eastAsia="ru-RU"/>
        </w:rPr>
        <w:t>,%) is calculated by the formula:</w:t>
      </w:r>
    </w:p>
    <w:p w:rsidR="00272A13" w:rsidRPr="00272A13" w:rsidRDefault="007E2150"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w:hAnsi="Times" w:cs="Times"/>
          <w:i/>
          <w:noProof/>
          <w:color w:val="000000"/>
          <w:sz w:val="28"/>
          <w:szCs w:val="28"/>
          <w:lang w:eastAsia="ru-RU"/>
        </w:rPr>
        <w:drawing>
          <wp:inline distT="0" distB="0" distL="0" distR="0">
            <wp:extent cx="1613535" cy="5683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613535" cy="568325"/>
                    </a:xfrm>
                    <a:prstGeom prst="rect">
                      <a:avLst/>
                    </a:prstGeom>
                    <a:noFill/>
                    <a:ln>
                      <a:noFill/>
                    </a:ln>
                  </pic:spPr>
                </pic:pic>
              </a:graphicData>
            </a:graphic>
          </wp:inline>
        </w:drawing>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where </w:t>
      </w:r>
      <w:r w:rsidRPr="00272A13">
        <w:rPr>
          <w:rFonts w:ascii="Times" w:eastAsia="Times New Roman" w:hAnsi="Times" w:cs="Times"/>
          <w:i/>
          <w:iCs/>
          <w:color w:val="000000"/>
          <w:sz w:val="28"/>
          <w:szCs w:val="28"/>
          <w:lang w:val="en-US" w:eastAsia="ru-RU"/>
        </w:rPr>
        <w:t>V </w:t>
      </w:r>
      <w:r w:rsidRPr="00272A13">
        <w:rPr>
          <w:rFonts w:ascii="Times" w:eastAsia="Times New Roman" w:hAnsi="Times" w:cs="Times"/>
          <w:color w:val="000000"/>
          <w:sz w:val="28"/>
          <w:szCs w:val="28"/>
          <w:lang w:val="en-US" w:eastAsia="ru-RU"/>
        </w:rPr>
        <w:t>is the amount of 0.1 N iodine solution spent on the titration of the analyzed drug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 </w:t>
      </w:r>
      <w:r w:rsidRPr="00272A13">
        <w:rPr>
          <w:rFonts w:ascii="Times" w:eastAsia="Times New Roman" w:hAnsi="Times" w:cs="Times"/>
          <w:color w:val="000000"/>
          <w:sz w:val="28"/>
          <w:szCs w:val="28"/>
          <w:lang w:val="en-US" w:eastAsia="ru-RU"/>
        </w:rPr>
        <w:t>is the titer of 0.1 N iodine solution, 1 ml of 0.1 N iodine solution corresponds to 0.01667 analgin;</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KP </w:t>
      </w:r>
      <w:r w:rsidRPr="00272A13">
        <w:rPr>
          <w:rFonts w:ascii="Times" w:eastAsia="Times New Roman" w:hAnsi="Times" w:cs="Times"/>
          <w:color w:val="000000"/>
          <w:sz w:val="28"/>
          <w:szCs w:val="28"/>
          <w:lang w:val="en-US" w:eastAsia="ru-RU"/>
        </w:rPr>
        <w:t>- correction factor.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dissolution time of solid dosage forms and the percentage of release of active substances enter in table. 17.</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 </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Example of calculation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1. Time of complete dissolution, in min:</w:t>
      </w:r>
    </w:p>
    <w:p w:rsidR="00272A13" w:rsidRPr="00272A13" w:rsidRDefault="00272A13" w:rsidP="00345A8B">
      <w:pPr>
        <w:spacing w:after="0" w:line="240" w:lineRule="auto"/>
        <w:ind w:left="2124" w:firstLine="708"/>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(25 + 26 + 26 + 26 + 27): 5 = 26 (min).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lastRenderedPageBreak/>
        <w:t>Experiment error calculation:</w:t>
      </w:r>
    </w:p>
    <w:p w:rsidR="00272A13" w:rsidRPr="00272A13" w:rsidRDefault="007E2150"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2773680" cy="133731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73680" cy="1337310"/>
                    </a:xfrm>
                    <a:prstGeom prst="rect">
                      <a:avLst/>
                    </a:prstGeom>
                    <a:noFill/>
                    <a:ln>
                      <a:noFill/>
                    </a:ln>
                  </pic:spPr>
                </pic:pic>
              </a:graphicData>
            </a:graphic>
          </wp:inline>
        </w:drawing>
      </w:r>
    </w:p>
    <w:p w:rsid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p>
    <w:p w:rsidR="007E2150" w:rsidRPr="00272A13" w:rsidRDefault="007E2150"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2574290" cy="159829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574290" cy="1598295"/>
                    </a:xfrm>
                    <a:prstGeom prst="rect">
                      <a:avLst/>
                    </a:prstGeom>
                    <a:noFill/>
                    <a:ln>
                      <a:noFill/>
                    </a:ln>
                  </pic:spPr>
                </pic:pic>
              </a:graphicData>
            </a:graphic>
          </wp:inline>
        </w:drawing>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2. Release of analgin after complete dissolution, in%</w:t>
      </w:r>
    </w:p>
    <w:p w:rsidR="00272A13" w:rsidRPr="00272A13" w:rsidRDefault="00272A13" w:rsidP="00345A8B">
      <w:pPr>
        <w:spacing w:after="0" w:line="240" w:lineRule="auto"/>
        <w:ind w:left="1416" w:firstLine="708"/>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(80.2 + 84.0 + 78.1 + 83.0 + 78.0): 5 = 80.7 min.</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Experiment error calculation:</w:t>
      </w:r>
    </w:p>
    <w:p w:rsidR="00272A13" w:rsidRDefault="007E2150"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3073400" cy="12217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073400" cy="1221740"/>
                    </a:xfrm>
                    <a:prstGeom prst="rect">
                      <a:avLst/>
                    </a:prstGeom>
                    <a:noFill/>
                    <a:ln>
                      <a:noFill/>
                    </a:ln>
                  </pic:spPr>
                </pic:pic>
              </a:graphicData>
            </a:graphic>
          </wp:inline>
        </w:drawing>
      </w:r>
    </w:p>
    <w:p w:rsidR="007E2150" w:rsidRPr="00272A13" w:rsidRDefault="007E2150" w:rsidP="00345A8B">
      <w:pPr>
        <w:spacing w:after="0" w:line="240" w:lineRule="auto"/>
        <w:jc w:val="both"/>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2520315" cy="119888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520315" cy="1198880"/>
                    </a:xfrm>
                    <a:prstGeom prst="rect">
                      <a:avLst/>
                    </a:prstGeom>
                    <a:noFill/>
                    <a:ln>
                      <a:noFill/>
                    </a:ln>
                  </pic:spPr>
                </pic:pic>
              </a:graphicData>
            </a:graphic>
          </wp:inline>
        </w:drawing>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Quantitative determination of acetylsalicylic acid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5 ml of the filtrate is shaken with 10 ml of phenolphthalein-neutralized 95% ethyl alcohol for 10 minutes The liquid is cooled at a temperature of 8-10 ° C and titrated with the same indicator with 0.1 N sodium hydroxide solution until pink. The acetylsalicylic acid content is calculated by the formula described</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above. Titer of 0.1 N sodium hydroxide solution 0.01802 g</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Quantitative determination of streptocide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xml:space="preserve">In a volumetric flask per 100 ml make 10 ml of the analyzed filtrate and 2.5 ml of 10% hydrochloric acid solution. The flask is placed for 10 min in an ice bath, then </w:t>
      </w:r>
      <w:r w:rsidRPr="00272A13">
        <w:rPr>
          <w:rFonts w:ascii="Times" w:eastAsia="Times New Roman" w:hAnsi="Times" w:cs="Times"/>
          <w:color w:val="000000"/>
          <w:sz w:val="28"/>
          <w:szCs w:val="28"/>
          <w:lang w:val="en-US" w:eastAsia="ru-RU"/>
        </w:rPr>
        <w:lastRenderedPageBreak/>
        <w:t>add 5 ml of 0.5% freshly prepared sodium nitrate solution. After 5 min add 1 g of urea and shake. After 15 min add 1 ml of 0.5% freshly prepared solution of thymol in 10% sodium hydroxide solution and 5 ml of 10% sodium hydroxide solution. After 10 minutes, bring the water to the mark. The content of streptocide is determined on a photoelectrocolorimeter KFM-C-2 with a blue filter (maximum transmittance 400 nm) in a cuvette with a layer thickness of 10 mm. As a control, use a mixture of all reagents, treated similarly.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Photoelectrocolorimeter KFM-Ts-2 pre-calibrated on a standard solution.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Preparation of standard solution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In a volumetric flask of 1000 ml make 0.05 g (exact portion) of streptocide, dissolve in 10 ml of alcohol and make up to the mark with water. 1 ml of solution contains 0.05 mg of streptocide.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In a volumetric flask per 100 ml make 6 ml Preparation of the th solution of streptocide, add 4 ml of purified water and then come, as indicated in the method of quantitative determination of streptocide.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prepared standard solution is used to calibrate the photoelectrocolorimeter KFM-C-2, setting the scale so that the readings of the device coincide numerically with the concentration of the substance within ± 2 units (0.3 ± 0.02). Calculation of the amount of streptocide ( </w:t>
      </w:r>
      <w:r w:rsidRPr="00272A13">
        <w:rPr>
          <w:rFonts w:ascii="Times" w:eastAsia="Times New Roman" w:hAnsi="Times" w:cs="Times"/>
          <w:i/>
          <w:iCs/>
          <w:color w:val="000000"/>
          <w:sz w:val="28"/>
          <w:szCs w:val="28"/>
          <w:lang w:val="en-US" w:eastAsia="ru-RU"/>
        </w:rPr>
        <w:t>X </w:t>
      </w:r>
      <w:r w:rsidRPr="00272A13">
        <w:rPr>
          <w:rFonts w:ascii="Times" w:eastAsia="Times New Roman" w:hAnsi="Times" w:cs="Times"/>
          <w:color w:val="000000"/>
          <w:sz w:val="28"/>
          <w:szCs w:val="28"/>
          <w:lang w:val="en-US" w:eastAsia="ru-RU"/>
        </w:rPr>
        <w:t>, mg) released from the tablets for a certain period of time, is carried out according to the formula:</w:t>
      </w:r>
    </w:p>
    <w:p w:rsidR="00272A13" w:rsidRPr="00272A13" w:rsidRDefault="007E2150"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Pr>
          <w:rFonts w:ascii="Times" w:hAnsi="Times" w:cs="Times"/>
          <w:noProof/>
          <w:color w:val="000000"/>
          <w:sz w:val="28"/>
          <w:szCs w:val="28"/>
          <w:lang w:eastAsia="ru-RU"/>
        </w:rPr>
        <w:drawing>
          <wp:inline distT="0" distB="0" distL="0" distR="0">
            <wp:extent cx="1444625" cy="5683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444625" cy="568325"/>
                    </a:xfrm>
                    <a:prstGeom prst="rect">
                      <a:avLst/>
                    </a:prstGeom>
                    <a:noFill/>
                    <a:ln>
                      <a:noFill/>
                    </a:ln>
                  </pic:spPr>
                </pic:pic>
              </a:graphicData>
            </a:graphic>
          </wp:inline>
        </w:drawing>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where </w:t>
      </w:r>
      <w:r w:rsidRPr="00272A13">
        <w:rPr>
          <w:rFonts w:ascii="Times" w:eastAsia="Times New Roman" w:hAnsi="Times" w:cs="Times"/>
          <w:i/>
          <w:iCs/>
          <w:color w:val="000000"/>
          <w:sz w:val="28"/>
          <w:szCs w:val="28"/>
          <w:lang w:val="en-US" w:eastAsia="ru-RU"/>
        </w:rPr>
        <w:t>Сn </w:t>
      </w:r>
      <w:r w:rsidRPr="00272A13">
        <w:rPr>
          <w:rFonts w:ascii="Times" w:eastAsia="Times New Roman" w:hAnsi="Times" w:cs="Times"/>
          <w:color w:val="000000"/>
          <w:sz w:val="28"/>
          <w:szCs w:val="28"/>
          <w:lang w:val="en-US" w:eastAsia="ru-RU"/>
        </w:rPr>
        <w:t>is the content of streptocide in 2 ml of dialysate found by the device (mg);</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V </w:t>
      </w:r>
      <w:r w:rsidRPr="00272A13">
        <w:rPr>
          <w:rFonts w:ascii="Times" w:eastAsia="Times New Roman" w:hAnsi="Times" w:cs="Times"/>
          <w:color w:val="000000"/>
          <w:sz w:val="28"/>
          <w:szCs w:val="28"/>
          <w:lang w:val="en-US" w:eastAsia="ru-RU"/>
        </w:rPr>
        <w:t>is the volume of dialysate selected for analysis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V </w:t>
      </w:r>
      <w:r w:rsidRPr="00272A13">
        <w:rPr>
          <w:rFonts w:ascii="Times" w:eastAsia="Times New Roman" w:hAnsi="Times" w:cs="Times"/>
          <w:color w:val="000000"/>
          <w:sz w:val="19"/>
          <w:szCs w:val="19"/>
          <w:vertAlign w:val="subscript"/>
          <w:lang w:val="en-US" w:eastAsia="ru-RU"/>
        </w:rPr>
        <w:t>1 </w:t>
      </w:r>
      <w:r w:rsidRPr="00272A13">
        <w:rPr>
          <w:rFonts w:ascii="Times" w:eastAsia="Times New Roman" w:hAnsi="Times" w:cs="Times"/>
          <w:color w:val="000000"/>
          <w:sz w:val="28"/>
          <w:szCs w:val="28"/>
          <w:lang w:val="en-US" w:eastAsia="ru-RU"/>
        </w:rPr>
        <w:t>- volume of dialysate in the cell (ml);</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Yn </w:t>
      </w:r>
      <w:r w:rsidRPr="00272A13">
        <w:rPr>
          <w:rFonts w:ascii="Times" w:eastAsia="Times New Roman" w:hAnsi="Times" w:cs="Times"/>
          <w:color w:val="000000"/>
          <w:sz w:val="28"/>
          <w:szCs w:val="28"/>
          <w:lang w:val="en-US" w:eastAsia="ru-RU"/>
        </w:rPr>
        <w:t>- the amount of streptocide contained in the previously selected dialysate (mg)</w:t>
      </w:r>
    </w:p>
    <w:p w:rsidR="00272A13" w:rsidRPr="00272A13" w:rsidRDefault="00272A13" w:rsidP="00345A8B">
      <w:pPr>
        <w:spacing w:after="0" w:line="240" w:lineRule="auto"/>
        <w:ind w:firstLine="284"/>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Y </w:t>
      </w:r>
      <w:r w:rsidRPr="00272A13">
        <w:rPr>
          <w:rFonts w:ascii="Times" w:eastAsia="Times New Roman" w:hAnsi="Times" w:cs="Times"/>
          <w:color w:val="000000"/>
          <w:sz w:val="19"/>
          <w:szCs w:val="19"/>
          <w:vertAlign w:val="subscript"/>
          <w:lang w:val="en-US" w:eastAsia="ru-RU"/>
        </w:rPr>
        <w:t>1 </w:t>
      </w:r>
      <w:r w:rsidRPr="00272A13">
        <w:rPr>
          <w:rFonts w:ascii="Times" w:eastAsia="Times New Roman" w:hAnsi="Times" w:cs="Times"/>
          <w:color w:val="000000"/>
          <w:sz w:val="28"/>
          <w:szCs w:val="28"/>
          <w:lang w:val="en-US" w:eastAsia="ru-RU"/>
        </w:rPr>
        <w:t>= 0; </w:t>
      </w:r>
      <w:r w:rsidRPr="00272A13">
        <w:rPr>
          <w:rFonts w:ascii="Times" w:eastAsia="Times New Roman" w:hAnsi="Times" w:cs="Times"/>
          <w:i/>
          <w:iCs/>
          <w:color w:val="000000"/>
          <w:sz w:val="28"/>
          <w:szCs w:val="28"/>
          <w:lang w:val="en-US" w:eastAsia="ru-RU"/>
        </w:rPr>
        <w:t>Y </w:t>
      </w:r>
      <w:r w:rsidRPr="00272A13">
        <w:rPr>
          <w:rFonts w:ascii="Times" w:eastAsia="Times New Roman" w:hAnsi="Times" w:cs="Times"/>
          <w:color w:val="000000"/>
          <w:sz w:val="19"/>
          <w:szCs w:val="19"/>
          <w:vertAlign w:val="subscript"/>
          <w:lang w:val="en-US" w:eastAsia="ru-RU"/>
        </w:rPr>
        <w:t>2 </w:t>
      </w:r>
      <w:r w:rsidRPr="00272A13">
        <w:rPr>
          <w:rFonts w:ascii="Times" w:eastAsia="Times New Roman" w:hAnsi="Times" w:cs="Times"/>
          <w:color w:val="000000"/>
          <w:sz w:val="28"/>
          <w:szCs w:val="28"/>
          <w:lang w:val="en-US" w:eastAsia="ru-RU"/>
        </w:rPr>
        <w:t>= </w:t>
      </w:r>
      <w:r w:rsidRPr="00272A13">
        <w:rPr>
          <w:rFonts w:ascii="Times" w:eastAsia="Times New Roman" w:hAnsi="Times" w:cs="Times"/>
          <w:i/>
          <w:iCs/>
          <w:color w:val="000000"/>
          <w:sz w:val="28"/>
          <w:szCs w:val="28"/>
          <w:lang w:val="en-US" w:eastAsia="ru-RU"/>
        </w:rPr>
        <w:t>C </w:t>
      </w:r>
      <w:r w:rsidRPr="00272A13">
        <w:rPr>
          <w:rFonts w:ascii="Times" w:eastAsia="Times New Roman" w:hAnsi="Times" w:cs="Times"/>
          <w:color w:val="000000"/>
          <w:sz w:val="19"/>
          <w:szCs w:val="19"/>
          <w:vertAlign w:val="subscript"/>
          <w:lang w:val="en-US" w:eastAsia="ru-RU"/>
        </w:rPr>
        <w:t>1 </w:t>
      </w:r>
      <w:r w:rsidRPr="00272A13">
        <w:rPr>
          <w:rFonts w:ascii="Times" w:eastAsia="Times New Roman" w:hAnsi="Times" w:cs="Times"/>
          <w:color w:val="000000"/>
          <w:sz w:val="28"/>
          <w:szCs w:val="28"/>
          <w:lang w:val="en-US" w:eastAsia="ru-RU"/>
        </w:rPr>
        <w:t>; </w:t>
      </w:r>
      <w:r w:rsidRPr="00272A13">
        <w:rPr>
          <w:rFonts w:ascii="Times" w:eastAsia="Times New Roman" w:hAnsi="Times" w:cs="Times"/>
          <w:i/>
          <w:iCs/>
          <w:color w:val="000000"/>
          <w:sz w:val="28"/>
          <w:szCs w:val="28"/>
          <w:lang w:val="en-US" w:eastAsia="ru-RU"/>
        </w:rPr>
        <w:t>Y </w:t>
      </w:r>
      <w:r w:rsidRPr="00272A13">
        <w:rPr>
          <w:rFonts w:ascii="Times" w:eastAsia="Times New Roman" w:hAnsi="Times" w:cs="Times"/>
          <w:color w:val="000000"/>
          <w:sz w:val="19"/>
          <w:szCs w:val="19"/>
          <w:vertAlign w:val="subscript"/>
          <w:lang w:val="en-US" w:eastAsia="ru-RU"/>
        </w:rPr>
        <w:t>3 </w:t>
      </w:r>
      <w:r w:rsidRPr="00272A13">
        <w:rPr>
          <w:rFonts w:ascii="Times" w:eastAsia="Times New Roman" w:hAnsi="Times" w:cs="Times"/>
          <w:color w:val="000000"/>
          <w:sz w:val="28"/>
          <w:szCs w:val="28"/>
          <w:lang w:val="en-US" w:eastAsia="ru-RU"/>
        </w:rPr>
        <w:t>= </w:t>
      </w:r>
      <w:r w:rsidRPr="00272A13">
        <w:rPr>
          <w:rFonts w:ascii="Times" w:eastAsia="Times New Roman" w:hAnsi="Times" w:cs="Times"/>
          <w:i/>
          <w:iCs/>
          <w:color w:val="000000"/>
          <w:sz w:val="28"/>
          <w:szCs w:val="28"/>
          <w:lang w:val="en-US" w:eastAsia="ru-RU"/>
        </w:rPr>
        <w:t>C </w:t>
      </w:r>
      <w:r w:rsidRPr="00272A13">
        <w:rPr>
          <w:rFonts w:ascii="Times" w:eastAsia="Times New Roman" w:hAnsi="Times" w:cs="Times"/>
          <w:color w:val="000000"/>
          <w:sz w:val="19"/>
          <w:szCs w:val="19"/>
          <w:vertAlign w:val="subscript"/>
          <w:lang w:val="en-US" w:eastAsia="ru-RU"/>
        </w:rPr>
        <w:t>1 </w:t>
      </w:r>
      <w:r w:rsidRPr="00272A13">
        <w:rPr>
          <w:rFonts w:ascii="Times" w:eastAsia="Times New Roman" w:hAnsi="Times" w:cs="Times"/>
          <w:color w:val="000000"/>
          <w:sz w:val="28"/>
          <w:szCs w:val="28"/>
          <w:lang w:val="en-US" w:eastAsia="ru-RU"/>
        </w:rPr>
        <w:t>+ </w:t>
      </w:r>
      <w:r w:rsidRPr="00272A13">
        <w:rPr>
          <w:rFonts w:ascii="Times" w:eastAsia="Times New Roman" w:hAnsi="Times" w:cs="Times"/>
          <w:i/>
          <w:iCs/>
          <w:color w:val="000000"/>
          <w:sz w:val="28"/>
          <w:szCs w:val="28"/>
          <w:lang w:val="en-US" w:eastAsia="ru-RU"/>
        </w:rPr>
        <w:t>C </w:t>
      </w:r>
      <w:r w:rsidRPr="00272A13">
        <w:rPr>
          <w:rFonts w:ascii="Times" w:eastAsia="Times New Roman" w:hAnsi="Times" w:cs="Times"/>
          <w:color w:val="000000"/>
          <w:sz w:val="19"/>
          <w:szCs w:val="19"/>
          <w:vertAlign w:val="subscript"/>
          <w:lang w:val="en-US" w:eastAsia="ru-RU"/>
        </w:rPr>
        <w:t>2 </w:t>
      </w:r>
      <w:r w:rsidRPr="00272A13">
        <w:rPr>
          <w:rFonts w:ascii="Times" w:eastAsia="Times New Roman" w:hAnsi="Times" w:cs="Times"/>
          <w:color w:val="000000"/>
          <w:sz w:val="28"/>
          <w:szCs w:val="28"/>
          <w:lang w:val="en-US" w:eastAsia="ru-RU"/>
        </w:rPr>
        <w: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Enter the obtained data in table. 4.</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After completing the task, formulate conclusions about the presence of therapeutic inequality in drugs manufactured by different manufacturers.</w:t>
      </w:r>
    </w:p>
    <w:p w:rsidR="00272A13" w:rsidRPr="00272A13" w:rsidRDefault="00272A13" w:rsidP="00345A8B">
      <w:pPr>
        <w:spacing w:after="0" w:line="240" w:lineRule="auto"/>
        <w:ind w:firstLine="567"/>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Table 4</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DYNAMICS OF DISSOLUTION OF ANALGIN TABLETS, ACETYLSALICYLIC ACID, STREPTOCIDE OF THEIR RELEASE</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3452"/>
        <w:gridCol w:w="1818"/>
        <w:gridCol w:w="1541"/>
        <w:gridCol w:w="1403"/>
        <w:gridCol w:w="1626"/>
      </w:tblGrid>
      <w:tr w:rsidR="00272A13" w:rsidRPr="00272A13" w:rsidTr="007E2150">
        <w:tc>
          <w:tcPr>
            <w:tcW w:w="1754" w:type="pct"/>
            <w:tcBorders>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 / p</w:t>
            </w:r>
          </w:p>
        </w:tc>
        <w:tc>
          <w:tcPr>
            <w:tcW w:w="924" w:type="pc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Name</w:t>
            </w:r>
          </w:p>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preparation</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Time of complete dissolution, p</w:t>
            </w:r>
          </w:p>
        </w:tc>
        <w:tc>
          <w:tcPr>
            <w:tcW w:w="713" w:type="pc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Sampling time. with</w:t>
            </w:r>
          </w:p>
        </w:tc>
        <w:tc>
          <w:tcPr>
            <w:tcW w:w="826" w:type="pct"/>
            <w:tcBorders>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Release of active substance,%</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1. Analgin tablets of 0.5 from Darnytsia</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2. 2. Analgin tablets of 0.5 company "Health"</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lastRenderedPageBreak/>
              <w:t>3. Aspirin tablets of 0.5 firm "Red Star"</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4. Aspirin tablets of 0.5 from Bayer</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5. Tablets of acetyl salicylic acid 0.5 company "Darnitsa"</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6. Tablets of streptocide 0.3 OJSC "Farmak"</w:t>
            </w:r>
          </w:p>
        </w:tc>
        <w:tc>
          <w:tcPr>
            <w:tcW w:w="924"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AE4249" w:rsidTr="007E2150">
        <w:tc>
          <w:tcPr>
            <w:tcW w:w="1754" w:type="pct"/>
            <w:tcBorders>
              <w:top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both"/>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7. Tablets of streptocide 0.3 of the company "Darnitsa"</w:t>
            </w:r>
          </w:p>
        </w:tc>
        <w:tc>
          <w:tcPr>
            <w:tcW w:w="924" w:type="pct"/>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83" w:type="pct"/>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713" w:type="pct"/>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826" w:type="pct"/>
            <w:tcBorders>
              <w:top w:val="single" w:sz="6" w:space="0" w:color="auto"/>
              <w:lef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bl>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 </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Task №5</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Methodical recommendations for the task</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presence of therapeutic non-equivalence in drugs can be established by the method of "in vitro" in laboratory animals. As objects of research it is possible to use analogues of antipyretic drugs let out by various manufacturers.</w:t>
      </w:r>
    </w:p>
    <w:p w:rsidR="00272A13" w:rsidRPr="00345A8B" w:rsidRDefault="00272A13" w:rsidP="00345A8B">
      <w:pPr>
        <w:spacing w:after="0" w:line="240" w:lineRule="auto"/>
        <w:ind w:firstLine="567"/>
        <w:jc w:val="both"/>
        <w:rPr>
          <w:rFonts w:ascii="Times" w:eastAsia="Times New Roman" w:hAnsi="Times" w:cs="Times"/>
          <w:color w:val="000000"/>
          <w:sz w:val="28"/>
          <w:szCs w:val="28"/>
          <w:lang w:val="en-US" w:eastAsia="ru-RU"/>
        </w:rPr>
      </w:pPr>
      <w:r w:rsidRPr="00272A13">
        <w:rPr>
          <w:rFonts w:ascii="Times" w:eastAsia="Times New Roman" w:hAnsi="Times" w:cs="Times"/>
          <w:b/>
          <w:bCs/>
          <w:color w:val="000000"/>
          <w:sz w:val="28"/>
          <w:szCs w:val="28"/>
          <w:lang w:val="en-US" w:eastAsia="ru-RU"/>
        </w:rPr>
        <w:t>The object of the study </w:t>
      </w:r>
      <w:r w:rsidRPr="00272A13">
        <w:rPr>
          <w:rFonts w:ascii="Times" w:eastAsia="Times New Roman" w:hAnsi="Times" w:cs="Times"/>
          <w:color w:val="000000"/>
          <w:sz w:val="28"/>
          <w:szCs w:val="28"/>
          <w:lang w:val="en-US" w:eastAsia="ru-RU"/>
        </w:rPr>
        <w:t>are acetylsyl salicylic acid tablets produced by various factories. Before performing the task, get acquainted with the algorithm of experimental work for task № 5 (Appendix 5).</w:t>
      </w:r>
    </w:p>
    <w:p w:rsidR="00272A13" w:rsidRPr="00272A13" w:rsidRDefault="00272A13" w:rsidP="00345A8B">
      <w:pPr>
        <w:spacing w:after="0" w:line="240" w:lineRule="auto"/>
        <w:ind w:firstLine="567"/>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Annex 5</w:t>
      </w:r>
    </w:p>
    <w:p w:rsidR="007E2150" w:rsidRDefault="00272A13" w:rsidP="00345A8B">
      <w:pPr>
        <w:spacing w:after="0" w:line="240" w:lineRule="auto"/>
        <w:jc w:val="center"/>
        <w:rPr>
          <w:rFonts w:ascii="Times" w:hAnsi="Times" w:cs="Times"/>
          <w:b/>
          <w:bCs/>
          <w:color w:val="000000"/>
          <w:sz w:val="28"/>
          <w:szCs w:val="28"/>
          <w:lang w:val="uk-UA"/>
        </w:rPr>
      </w:pPr>
      <w:r w:rsidRPr="00272A13">
        <w:rPr>
          <w:rFonts w:ascii="Times" w:eastAsia="Times New Roman" w:hAnsi="Times" w:cs="Times"/>
          <w:b/>
          <w:bCs/>
          <w:color w:val="000000"/>
          <w:sz w:val="28"/>
          <w:szCs w:val="28"/>
          <w:lang w:val="en-US" w:eastAsia="ru-RU"/>
        </w:rPr>
        <w:t>ALGORITHM OF EXPERIMENTAL WORK ON STUDY OF ANTHYDRATING ACTION OF AETHYLSALICYLIC ACID</w:t>
      </w:r>
    </w:p>
    <w:p w:rsidR="007E2150" w:rsidRDefault="00D3732F" w:rsidP="00345A8B">
      <w:pPr>
        <w:spacing w:after="0" w:line="240" w:lineRule="auto"/>
        <w:jc w:val="center"/>
        <w:rPr>
          <w:rFonts w:ascii="Times" w:hAnsi="Times" w:cs="Times"/>
          <w:b/>
          <w:bCs/>
          <w:color w:val="000000"/>
          <w:sz w:val="28"/>
          <w:szCs w:val="28"/>
          <w:lang w:val="uk-UA"/>
        </w:rPr>
      </w:pPr>
      <w:r w:rsidRPr="00D3732F">
        <w:rPr>
          <w:rFonts w:ascii="Times New Roman" w:hAnsi="Times New Roman" w:cs="Times New Roman"/>
          <w:noProof/>
          <w:sz w:val="20"/>
          <w:szCs w:val="20"/>
          <w:lang w:eastAsia="ru-RU"/>
        </w:rPr>
        <w:pict>
          <v:shape id="Надпись 38" o:spid="_x0000_s1054" type="#_x0000_t202" style="position:absolute;left:0;text-align:left;margin-left:14.4pt;margin-top:1.45pt;width:154.2pt;height:21.6pt;z-index:2516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" strokeweight=".5pt">
            <v:textbox>
              <w:txbxContent>
                <w:p w:rsidR="006D326A" w:rsidRDefault="006D326A" w:rsidP="007E2150">
                  <w:pPr>
                    <w:jc w:val="center"/>
                    <w:rPr>
                      <w:rFonts w:ascii="Times New Roman" w:hAnsi="Times New Roman" w:cs="Times New Roman"/>
                      <w:sz w:val="24"/>
                      <w:szCs w:val="24"/>
                      <w:lang w:val="uk-UA"/>
                    </w:rPr>
                  </w:pPr>
                  <w:r w:rsidRPr="007E2150">
                    <w:rPr>
                      <w:rFonts w:ascii="Times" w:hAnsi="Times" w:cs="Times"/>
                      <w:color w:val="000000"/>
                      <w:sz w:val="24"/>
                      <w:szCs w:val="24"/>
                      <w:lang w:val="uk-UA"/>
                    </w:rPr>
                    <w:t>White rats</w:t>
                  </w:r>
                </w:p>
              </w:txbxContent>
            </v:textbox>
          </v:shape>
        </w:pict>
      </w:r>
      <w:r w:rsidRPr="00D3732F">
        <w:rPr>
          <w:rFonts w:ascii="Times New Roman" w:hAnsi="Times New Roman" w:cs="Times New Roman"/>
          <w:noProof/>
          <w:sz w:val="20"/>
          <w:szCs w:val="20"/>
          <w:lang w:eastAsia="ru-RU"/>
        </w:rPr>
        <w:pict>
          <v:shape id="Надпись 39" o:spid="_x0000_s1055" type="#_x0000_t202" style="position:absolute;left:0;text-align:left;margin-left:282pt;margin-top:39.6pt;width:213pt;height:70.65pt;z-index:2516648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" strokeweight=".5pt">
            <v:textbox>
              <w:txbxContent>
                <w:p w:rsidR="006D326A" w:rsidRPr="00BC1DB9" w:rsidRDefault="006D326A" w:rsidP="00BC1DB9">
                  <w:pPr>
                    <w:spacing w:after="0"/>
                    <w:jc w:val="center"/>
                    <w:rPr>
                      <w:rFonts w:ascii="Times" w:hAnsi="Times" w:cs="Times"/>
                      <w:color w:val="000000"/>
                      <w:sz w:val="24"/>
                      <w:szCs w:val="24"/>
                      <w:lang w:val="uk-UA"/>
                    </w:rPr>
                  </w:pPr>
                  <w:r w:rsidRPr="00BC1DB9">
                    <w:rPr>
                      <w:rFonts w:ascii="Times" w:hAnsi="Times" w:cs="Times"/>
                      <w:color w:val="000000"/>
                      <w:sz w:val="24"/>
                      <w:szCs w:val="24"/>
                      <w:lang w:val="uk-UA"/>
                    </w:rPr>
                    <w:t>Acid tablets</w:t>
                  </w:r>
                </w:p>
                <w:p w:rsidR="006D326A" w:rsidRPr="00BC1DB9" w:rsidRDefault="006D326A" w:rsidP="00BC1DB9">
                  <w:pPr>
                    <w:spacing w:after="0"/>
                    <w:jc w:val="center"/>
                    <w:rPr>
                      <w:rFonts w:ascii="Times" w:hAnsi="Times" w:cs="Times"/>
                      <w:color w:val="000000"/>
                      <w:sz w:val="24"/>
                      <w:szCs w:val="24"/>
                      <w:lang w:val="uk-UA"/>
                    </w:rPr>
                  </w:pPr>
                  <w:r w:rsidRPr="00BC1DB9">
                    <w:rPr>
                      <w:rFonts w:ascii="Times" w:hAnsi="Times" w:cs="Times"/>
                      <w:color w:val="000000"/>
                      <w:sz w:val="24"/>
                      <w:szCs w:val="24"/>
                      <w:lang w:val="uk-UA"/>
                    </w:rPr>
                    <w:t>acetylsalicylic № 1</w:t>
                  </w:r>
                </w:p>
                <w:p w:rsidR="006D326A" w:rsidRDefault="006D326A" w:rsidP="00BC1DB9">
                  <w:pPr>
                    <w:spacing w:after="0"/>
                    <w:jc w:val="center"/>
                    <w:rPr>
                      <w:rFonts w:ascii="Times" w:hAnsi="Times" w:cs="Times"/>
                      <w:color w:val="000000"/>
                      <w:sz w:val="24"/>
                      <w:szCs w:val="24"/>
                      <w:lang w:val="uk-UA"/>
                    </w:rPr>
                  </w:pPr>
                  <w:r w:rsidRPr="00BC1DB9">
                    <w:rPr>
                      <w:rFonts w:ascii="Times" w:hAnsi="Times" w:cs="Times"/>
                      <w:color w:val="000000"/>
                      <w:sz w:val="24"/>
                      <w:szCs w:val="24"/>
                      <w:lang w:val="uk-UA"/>
                    </w:rPr>
                    <w:t>// № 2</w:t>
                  </w:r>
                  <w:r>
                    <w:rPr>
                      <w:rFonts w:ascii="Times" w:hAnsi="Times" w:cs="Times"/>
                      <w:color w:val="000000"/>
                      <w:sz w:val="24"/>
                      <w:szCs w:val="24"/>
                      <w:lang w:val="uk-UA"/>
                    </w:rPr>
                    <w:t>// № 3</w:t>
                  </w:r>
                </w:p>
                <w:p w:rsidR="006D326A" w:rsidRDefault="006D326A" w:rsidP="007E2150">
                  <w:pPr>
                    <w:jc w:val="center"/>
                    <w:rPr>
                      <w:rFonts w:ascii="Times New Roman" w:hAnsi="Times New Roman" w:cs="Times New Roman"/>
                      <w:sz w:val="24"/>
                      <w:szCs w:val="24"/>
                      <w:lang w:val="uk-UA"/>
                    </w:rPr>
                  </w:pPr>
                </w:p>
                <w:p w:rsidR="006D326A" w:rsidRDefault="006D326A" w:rsidP="007E2150">
                  <w:pPr>
                    <w:jc w:val="center"/>
                    <w:rPr>
                      <w:sz w:val="24"/>
                      <w:szCs w:val="24"/>
                      <w:lang w:val="uk-UA"/>
                    </w:rPr>
                  </w:pPr>
                </w:p>
              </w:txbxContent>
            </v:textbox>
          </v:shape>
        </w:pict>
      </w:r>
      <w:r w:rsidRPr="00D3732F">
        <w:rPr>
          <w:rFonts w:ascii="Times New Roman" w:hAnsi="Times New Roman" w:cs="Times New Roman"/>
          <w:noProof/>
          <w:sz w:val="20"/>
          <w:szCs w:val="20"/>
          <w:lang w:eastAsia="ru-RU"/>
        </w:rPr>
        <w:pict>
          <v:shape id="Text Box 43" o:spid="_x0000_s1056" type="#_x0000_t202" style="position:absolute;left:0;text-align:left;margin-left:70.2pt;margin-top:131.75pt;width:339pt;height:31.2pt;z-index:25166592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" strokeweight=".5pt">
            <v:textbox>
              <w:txbxContent>
                <w:p w:rsidR="006D326A" w:rsidRDefault="006D326A" w:rsidP="007E2150">
                  <w:pPr>
                    <w:jc w:val="center"/>
                    <w:rPr>
                      <w:color w:val="000000"/>
                      <w:sz w:val="24"/>
                      <w:szCs w:val="24"/>
                      <w:lang w:val="uk-UA"/>
                    </w:rPr>
                  </w:pPr>
                  <w:r w:rsidRPr="00BC1DB9">
                    <w:rPr>
                      <w:color w:val="000000"/>
                      <w:sz w:val="24"/>
                      <w:szCs w:val="24"/>
                      <w:lang w:val="uk-UA"/>
                    </w:rPr>
                    <w:t>Administration of drugs</w:t>
                  </w:r>
                </w:p>
              </w:txbxContent>
            </v:textbox>
          </v:shape>
        </w:pict>
      </w:r>
      <w:r w:rsidRPr="00D3732F">
        <w:rPr>
          <w:rFonts w:ascii="Times New Roman" w:hAnsi="Times New Roman" w:cs="Times New Roman"/>
          <w:noProof/>
          <w:sz w:val="20"/>
          <w:szCs w:val="20"/>
          <w:lang w:eastAsia="ru-RU"/>
        </w:rPr>
        <w:pict>
          <v:shape id="AutoShape 44" o:spid="_x0000_s1068" type="#_x0000_t32" style="position:absolute;left:0;text-align:left;margin-left:238.2pt;margin-top:161.45pt;width:0;height:29.4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">
            <v:stroke endarrow="block"/>
          </v:shape>
        </w:pict>
      </w:r>
      <w:r w:rsidRPr="00D3732F">
        <w:rPr>
          <w:rFonts w:ascii="Times New Roman" w:hAnsi="Times New Roman" w:cs="Times New Roman"/>
          <w:noProof/>
          <w:sz w:val="20"/>
          <w:szCs w:val="20"/>
          <w:lang w:eastAsia="ru-RU"/>
        </w:rPr>
        <w:pict>
          <v:shape id="Text Box 45" o:spid="_x0000_s1057" type="#_x0000_t202" style="position:absolute;left:0;text-align:left;margin-left:70.2pt;margin-top:189.55pt;width:339pt;height:34.2pt;z-index:25166796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" strokeweight=".5pt">
            <v:textbox>
              <w:txbxContent>
                <w:p w:rsidR="006D326A" w:rsidRDefault="006D326A" w:rsidP="007E2150">
                  <w:pPr>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Temperature measurement in 1, 2, 3 hours</w:t>
                  </w:r>
                </w:p>
              </w:txbxContent>
            </v:textbox>
          </v:shape>
        </w:pict>
      </w:r>
      <w:r w:rsidRPr="00D3732F">
        <w:rPr>
          <w:rFonts w:ascii="Times New Roman" w:hAnsi="Times New Roman" w:cs="Times New Roman"/>
          <w:noProof/>
          <w:sz w:val="20"/>
          <w:szCs w:val="20"/>
          <w:lang w:eastAsia="ru-RU"/>
        </w:rPr>
        <w:pict>
          <v:shape id="AutoShape 46" o:spid="_x0000_s1067" type="#_x0000_t32" style="position:absolute;left:0;text-align:left;margin-left:240.6pt;margin-top:222.9pt;width:0;height:29.4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">
            <v:stroke endarrow="block"/>
          </v:shape>
        </w:pict>
      </w:r>
      <w:r w:rsidRPr="00D3732F">
        <w:rPr>
          <w:rFonts w:ascii="Times New Roman" w:hAnsi="Times New Roman" w:cs="Times New Roman"/>
          <w:noProof/>
          <w:sz w:val="20"/>
          <w:szCs w:val="20"/>
          <w:lang w:eastAsia="ru-RU"/>
        </w:rPr>
        <w:pict>
          <v:shape id="Text Box 47" o:spid="_x0000_s1058" type="#_x0000_t202" style="position:absolute;left:0;text-align:left;margin-left:70.2pt;margin-top:251.65pt;width:339pt;height:34.2pt;z-index:25167001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" strokeweight=".5pt">
            <v:textbox>
              <w:txbxContent>
                <w:p w:rsidR="006D326A" w:rsidRDefault="006D326A" w:rsidP="007E2150">
                  <w:pPr>
                    <w:jc w:val="center"/>
                    <w:rPr>
                      <w:rFonts w:ascii="Times New Roman" w:hAnsi="Times New Roman" w:cs="Times New Roman"/>
                      <w:color w:val="000000"/>
                      <w:sz w:val="24"/>
                      <w:szCs w:val="24"/>
                      <w:lang w:val="uk-UA"/>
                    </w:rPr>
                  </w:pPr>
                  <w:r w:rsidRPr="00BC1DB9">
                    <w:rPr>
                      <w:rFonts w:ascii="Times" w:hAnsi="Times" w:cs="Times"/>
                      <w:color w:val="000000"/>
                      <w:sz w:val="24"/>
                      <w:szCs w:val="24"/>
                      <w:lang w:val="uk-UA"/>
                    </w:rPr>
                    <w:t>Construction of curves of antipyretic action of drugs</w:t>
                  </w:r>
                </w:p>
              </w:txbxContent>
            </v:textbox>
          </v:shape>
        </w:pict>
      </w:r>
      <w:r w:rsidRPr="00D3732F">
        <w:rPr>
          <w:rFonts w:ascii="Times New Roman" w:hAnsi="Times New Roman" w:cs="Times New Roman"/>
          <w:noProof/>
          <w:sz w:val="20"/>
          <w:szCs w:val="20"/>
          <w:lang w:eastAsia="ru-RU"/>
        </w:rPr>
        <w:pict>
          <v:shape id="Прямая со стрелкой 11" o:spid="_x0000_s1066" type="#_x0000_t32" style="position:absolute;left:0;text-align:left;margin-left:88.8pt;margin-top:100.45pt;width:0;height:29.4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">
            <v:stroke endarrow="block"/>
          </v:shape>
        </w:pict>
      </w:r>
      <w:r w:rsidRPr="00D3732F">
        <w:rPr>
          <w:rFonts w:ascii="Times New Roman" w:hAnsi="Times New Roman" w:cs="Times New Roman"/>
          <w:noProof/>
          <w:sz w:val="20"/>
          <w:szCs w:val="20"/>
          <w:lang w:eastAsia="ru-RU"/>
        </w:rPr>
        <w:pict>
          <v:shape id="Text Box 52" o:spid="_x0000_s1059" type="#_x0000_t202" style="position:absolute;left:0;text-align:left;margin-left:14.4pt;margin-top:69.4pt;width:154.2pt;height:39.25pt;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">
            <v:textbox>
              <w:txbxContent>
                <w:p w:rsidR="006D326A" w:rsidRDefault="006D326A" w:rsidP="007E2150">
                  <w:pPr>
                    <w:jc w:val="center"/>
                    <w:rPr>
                      <w:rFonts w:ascii="Times New Roman" w:hAnsi="Times New Roman" w:cs="Times New Roman"/>
                      <w:sz w:val="24"/>
                      <w:szCs w:val="24"/>
                    </w:rPr>
                  </w:pPr>
                  <w:r w:rsidRPr="00BC1DB9">
                    <w:rPr>
                      <w:rFonts w:ascii="Times" w:hAnsi="Times" w:cs="Times"/>
                      <w:color w:val="000000"/>
                      <w:sz w:val="24"/>
                      <w:szCs w:val="24"/>
                      <w:lang w:val="uk-UA"/>
                    </w:rPr>
                    <w:t>Output temperature measurement</w:t>
                  </w:r>
                </w:p>
              </w:txbxContent>
            </v:textbox>
          </v:shape>
        </w:pict>
      </w:r>
      <w:r w:rsidRPr="00D3732F">
        <w:rPr>
          <w:rFonts w:ascii="Times New Roman" w:hAnsi="Times New Roman" w:cs="Times New Roman"/>
          <w:noProof/>
          <w:sz w:val="20"/>
          <w:szCs w:val="20"/>
          <w:lang w:eastAsia="ru-RU"/>
        </w:rPr>
        <w:pict>
          <v:shape id="AutoShape 53" o:spid="_x0000_s1065" type="#_x0000_t32" style="position:absolute;left:0;text-align:left;margin-left:88.8pt;margin-top:20.1pt;width:.05pt;height:18.25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">
            <v:stroke endarrow="block"/>
          </v:shape>
        </w:pict>
      </w:r>
      <w:r w:rsidRPr="00D3732F">
        <w:rPr>
          <w:rFonts w:ascii="Times New Roman" w:hAnsi="Times New Roman" w:cs="Times New Roman"/>
          <w:noProof/>
          <w:sz w:val="20"/>
          <w:szCs w:val="20"/>
          <w:lang w:eastAsia="ru-RU"/>
        </w:rPr>
        <w:pict>
          <v:shape id="AutoShape 54" o:spid="_x0000_s1064" type="#_x0000_t32" style="position:absolute;left:0;text-align:left;margin-left:88.75pt;margin-top:55pt;width:.05pt;height:18.25pt;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">
            <v:stroke endarrow="block"/>
          </v:shape>
        </w:pict>
      </w:r>
      <w:r w:rsidRPr="00D3732F">
        <w:rPr>
          <w:rFonts w:ascii="Times New Roman" w:hAnsi="Times New Roman" w:cs="Times New Roman"/>
          <w:noProof/>
          <w:sz w:val="20"/>
          <w:szCs w:val="20"/>
          <w:lang w:eastAsia="ru-RU"/>
        </w:rPr>
        <w:pict>
          <v:shape id="AutoShape 55" o:spid="_x0000_s1063" type="#_x0000_t32" style="position:absolute;left:0;text-align:left;margin-left:390.6pt;margin-top:103.45pt;width:0;height:29.4pt;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">
            <v:stroke endarrow="block"/>
          </v:shape>
        </w:pict>
      </w:r>
    </w:p>
    <w:p w:rsidR="007E2150" w:rsidRDefault="00D3732F" w:rsidP="00345A8B">
      <w:pPr>
        <w:spacing w:after="0" w:line="240" w:lineRule="auto"/>
        <w:jc w:val="center"/>
        <w:rPr>
          <w:rFonts w:ascii="Times" w:hAnsi="Times" w:cs="Times"/>
          <w:b/>
          <w:bCs/>
          <w:color w:val="000000"/>
          <w:sz w:val="28"/>
          <w:szCs w:val="28"/>
          <w:lang w:val="uk-UA"/>
        </w:rPr>
      </w:pPr>
      <w:r w:rsidRPr="00D3732F">
        <w:rPr>
          <w:rFonts w:ascii="Times New Roman" w:hAnsi="Times New Roman" w:cs="Times New Roman"/>
          <w:noProof/>
          <w:sz w:val="20"/>
          <w:szCs w:val="20"/>
          <w:lang w:eastAsia="ru-RU"/>
        </w:rPr>
        <w:pict>
          <v:shape id="Text Box 51" o:spid="_x0000_s1060" type="#_x0000_t202" style="position:absolute;left:0;text-align:left;margin-left:0;margin-top:6.9pt;width:238.2pt;height:22.55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">
            <v:textbox>
              <w:txbxContent>
                <w:p w:rsidR="006D326A" w:rsidRDefault="006D326A" w:rsidP="007E2150">
                  <w:pPr>
                    <w:spacing w:after="0" w:line="240" w:lineRule="auto"/>
                    <w:jc w:val="both"/>
                    <w:rPr>
                      <w:rFonts w:ascii="Times" w:hAnsi="Times" w:cs="Times"/>
                      <w:color w:val="000000"/>
                      <w:sz w:val="24"/>
                      <w:szCs w:val="24"/>
                      <w:lang w:val="uk-UA"/>
                    </w:rPr>
                  </w:pPr>
                  <w:r w:rsidRPr="007E2150">
                    <w:rPr>
                      <w:rFonts w:ascii="Times" w:hAnsi="Times" w:cs="Times"/>
                      <w:color w:val="000000"/>
                      <w:sz w:val="24"/>
                      <w:szCs w:val="24"/>
                      <w:lang w:val="uk-UA"/>
                    </w:rPr>
                    <w:t>Preparing animals for the experiment</w:t>
                  </w:r>
                </w:p>
              </w:txbxContent>
            </v:textbox>
          </v:shape>
        </w:pict>
      </w:r>
    </w:p>
    <w:p w:rsidR="007E2150" w:rsidRDefault="007E2150" w:rsidP="00345A8B">
      <w:pPr>
        <w:spacing w:after="0" w:line="240" w:lineRule="auto"/>
        <w:jc w:val="center"/>
        <w:rPr>
          <w:rFonts w:ascii="Times New Roman" w:hAnsi="Times New Roman" w:cs="Times New Roman"/>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7E2150" w:rsidRDefault="007E2150" w:rsidP="00345A8B">
      <w:pPr>
        <w:spacing w:after="0" w:line="240" w:lineRule="auto"/>
        <w:jc w:val="center"/>
        <w:rPr>
          <w:color w:val="000000"/>
          <w:sz w:val="28"/>
          <w:szCs w:val="28"/>
          <w:lang w:val="uk-UA"/>
        </w:rPr>
      </w:pPr>
    </w:p>
    <w:p w:rsidR="00345A8B" w:rsidRDefault="00345A8B" w:rsidP="00345A8B">
      <w:pPr>
        <w:spacing w:after="0" w:line="240" w:lineRule="auto"/>
        <w:jc w:val="center"/>
        <w:rPr>
          <w:color w:val="000000"/>
          <w:sz w:val="28"/>
          <w:szCs w:val="28"/>
          <w:lang w:val="uk-UA"/>
        </w:rPr>
      </w:pPr>
    </w:p>
    <w:p w:rsidR="00345A8B" w:rsidRDefault="00D3732F" w:rsidP="00345A8B">
      <w:pPr>
        <w:spacing w:after="0" w:line="240" w:lineRule="auto"/>
        <w:rPr>
          <w:color w:val="000000"/>
          <w:sz w:val="28"/>
          <w:szCs w:val="28"/>
          <w:lang w:val="uk-UA"/>
        </w:rPr>
      </w:pPr>
      <w:r w:rsidRPr="00D3732F">
        <w:rPr>
          <w:rFonts w:ascii="Times New Roman" w:hAnsi="Times New Roman" w:cs="Times New Roman"/>
          <w:noProof/>
          <w:sz w:val="20"/>
          <w:szCs w:val="20"/>
          <w:lang w:eastAsia="ru-RU"/>
        </w:rPr>
        <w:pict>
          <v:shape id="AutoShape 48" o:spid="_x0000_s1062" type="#_x0000_t32" style="position:absolute;margin-left:237.9pt;margin-top:2.35pt;width:0;height:29.4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">
            <v:stroke endarrow="block"/>
          </v:shape>
        </w:pict>
      </w:r>
    </w:p>
    <w:p w:rsidR="007E2150" w:rsidRDefault="00D3732F" w:rsidP="00345A8B">
      <w:pPr>
        <w:spacing w:after="0" w:line="240" w:lineRule="auto"/>
        <w:rPr>
          <w:color w:val="000000"/>
          <w:sz w:val="28"/>
          <w:szCs w:val="28"/>
          <w:lang w:val="uk-UA"/>
        </w:rPr>
      </w:pPr>
      <w:r w:rsidRPr="00D3732F">
        <w:rPr>
          <w:rFonts w:ascii="Times New Roman" w:hAnsi="Times New Roman" w:cs="Times New Roman"/>
          <w:noProof/>
          <w:sz w:val="20"/>
          <w:szCs w:val="20"/>
          <w:lang w:eastAsia="ru-RU"/>
        </w:rPr>
        <w:pict>
          <v:shape id="Text Box 49" o:spid="_x0000_s1061" type="#_x0000_t202" style="position:absolute;margin-left:70.2pt;margin-top:5.7pt;width:339pt;height:21.6pt;z-index:25167206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" strokeweight=".5pt">
            <v:textbox>
              <w:txbxContent>
                <w:p w:rsidR="006D326A" w:rsidRPr="00345A8B" w:rsidRDefault="006D326A" w:rsidP="007E2150">
                  <w:pPr>
                    <w:jc w:val="center"/>
                    <w:rPr>
                      <w:rFonts w:ascii="Times New Roman" w:hAnsi="Times New Roman" w:cs="Times New Roman"/>
                      <w:color w:val="000000"/>
                      <w:sz w:val="24"/>
                      <w:szCs w:val="24"/>
                      <w:lang w:val="uk-UA"/>
                    </w:rPr>
                  </w:pPr>
                  <w:r w:rsidRPr="00345A8B">
                    <w:rPr>
                      <w:rFonts w:ascii="Times New Roman" w:hAnsi="Times New Roman" w:cs="Times New Roman"/>
                      <w:color w:val="000000"/>
                      <w:sz w:val="24"/>
                      <w:szCs w:val="24"/>
                      <w:lang w:val="uk-UA"/>
                    </w:rPr>
                    <w:t>Conclusions</w:t>
                  </w:r>
                </w:p>
              </w:txbxContent>
            </v:textbox>
          </v:shape>
        </w:pict>
      </w:r>
    </w:p>
    <w:p w:rsidR="00345A8B" w:rsidRDefault="00345A8B" w:rsidP="00345A8B">
      <w:pPr>
        <w:spacing w:after="0" w:line="240" w:lineRule="auto"/>
        <w:jc w:val="center"/>
        <w:rPr>
          <w:rFonts w:ascii="Times" w:eastAsia="Times New Roman" w:hAnsi="Times" w:cs="Times"/>
          <w:b/>
          <w:bCs/>
          <w:color w:val="000000"/>
          <w:sz w:val="28"/>
          <w:szCs w:val="28"/>
          <w:lang w:val="en-US" w:eastAsia="ru-RU"/>
        </w:rPr>
      </w:pPr>
    </w:p>
    <w:p w:rsidR="00345A8B" w:rsidRDefault="00345A8B" w:rsidP="00345A8B">
      <w:pPr>
        <w:spacing w:after="0" w:line="240" w:lineRule="auto"/>
        <w:jc w:val="center"/>
        <w:rPr>
          <w:rFonts w:ascii="Times" w:eastAsia="Times New Roman" w:hAnsi="Times" w:cs="Times"/>
          <w:b/>
          <w:bCs/>
          <w:color w:val="000000"/>
          <w:sz w:val="28"/>
          <w:szCs w:val="28"/>
          <w:lang w:val="en-US" w:eastAsia="ru-RU"/>
        </w:rPr>
      </w:pPr>
    </w:p>
    <w:p w:rsidR="00345A8B" w:rsidRDefault="00345A8B" w:rsidP="00345A8B">
      <w:pPr>
        <w:spacing w:after="0" w:line="240" w:lineRule="auto"/>
        <w:jc w:val="center"/>
        <w:rPr>
          <w:rFonts w:ascii="Times" w:eastAsia="Times New Roman" w:hAnsi="Times" w:cs="Times"/>
          <w:b/>
          <w:bCs/>
          <w:color w:val="000000"/>
          <w:sz w:val="28"/>
          <w:szCs w:val="28"/>
          <w:lang w:val="en-US" w:eastAsia="ru-RU"/>
        </w:rPr>
      </w:pP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Determination of antipyretic action of acetylsalicylic acid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 xml:space="preserve">The antipyretic properties of drugs are evaluated for their ability to provide a hypothermic effect. The fever is caused by intravenous administration of 50 mpd of </w:t>
      </w:r>
      <w:r w:rsidRPr="00272A13">
        <w:rPr>
          <w:rFonts w:ascii="Times" w:eastAsia="Times New Roman" w:hAnsi="Times" w:cs="Times"/>
          <w:color w:val="000000"/>
          <w:sz w:val="28"/>
          <w:szCs w:val="28"/>
          <w:lang w:val="en-US" w:eastAsia="ru-RU"/>
        </w:rPr>
        <w:lastRenderedPageBreak/>
        <w:t>pyrogenal per 100 g of animal weight. Against the background of the maximum increase in temperature (after 2 hours), the test drugs are administered at a dose of 98 mg / kg (OD </w:t>
      </w:r>
      <w:r w:rsidRPr="00272A13">
        <w:rPr>
          <w:rFonts w:ascii="Times" w:eastAsia="Times New Roman" w:hAnsi="Times" w:cs="Times"/>
          <w:color w:val="000000"/>
          <w:sz w:val="19"/>
          <w:szCs w:val="19"/>
          <w:vertAlign w:val="subscript"/>
          <w:lang w:val="en-US" w:eastAsia="ru-RU"/>
        </w:rPr>
        <w:t>50 of the </w:t>
      </w:r>
      <w:r w:rsidRPr="00272A13">
        <w:rPr>
          <w:rFonts w:ascii="Times" w:eastAsia="Times New Roman" w:hAnsi="Times" w:cs="Times"/>
          <w:color w:val="000000"/>
          <w:sz w:val="28"/>
          <w:szCs w:val="28"/>
          <w:lang w:val="en-US" w:eastAsia="ru-RU"/>
        </w:rPr>
        <w:t>drug) in the form of a suspension with purified water (2 ml per animal).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The temperature is measured in the rectum every hour for 3 hours using a thermometer TPEM-1. Record the results in table 5.</w:t>
      </w:r>
    </w:p>
    <w:p w:rsidR="00272A13" w:rsidRPr="00272A13" w:rsidRDefault="00272A13" w:rsidP="00345A8B">
      <w:pPr>
        <w:spacing w:after="0" w:line="240" w:lineRule="auto"/>
        <w:jc w:val="right"/>
        <w:rPr>
          <w:rFonts w:ascii="Times New Roman" w:eastAsia="Times New Roman" w:hAnsi="Times New Roman" w:cs="Times New Roman"/>
          <w:color w:val="000000"/>
          <w:sz w:val="28"/>
          <w:szCs w:val="28"/>
          <w:lang w:val="en-US" w:eastAsia="ru-RU"/>
        </w:rPr>
      </w:pPr>
      <w:r w:rsidRPr="00272A13">
        <w:rPr>
          <w:rFonts w:ascii="Times" w:eastAsia="Times New Roman" w:hAnsi="Times" w:cs="Times"/>
          <w:i/>
          <w:iCs/>
          <w:color w:val="000000"/>
          <w:sz w:val="28"/>
          <w:szCs w:val="28"/>
          <w:lang w:val="en-US" w:eastAsia="ru-RU"/>
        </w:rPr>
        <w:t>Table 5</w:t>
      </w:r>
    </w:p>
    <w:p w:rsidR="00272A13" w:rsidRPr="00272A13" w:rsidRDefault="00272A13" w:rsidP="00345A8B">
      <w:pPr>
        <w:spacing w:after="0" w:line="240" w:lineRule="auto"/>
        <w:jc w:val="center"/>
        <w:rPr>
          <w:rFonts w:ascii="Times New Roman" w:eastAsia="Times New Roman" w:hAnsi="Times New Roman" w:cs="Times New Roman"/>
          <w:color w:val="000000"/>
          <w:sz w:val="28"/>
          <w:szCs w:val="28"/>
          <w:lang w:val="en-US" w:eastAsia="ru-RU"/>
        </w:rPr>
      </w:pPr>
      <w:r w:rsidRPr="00272A13">
        <w:rPr>
          <w:rFonts w:ascii="Times" w:eastAsia="Times New Roman" w:hAnsi="Times" w:cs="Times"/>
          <w:b/>
          <w:bCs/>
          <w:color w:val="000000"/>
          <w:sz w:val="28"/>
          <w:szCs w:val="28"/>
          <w:lang w:val="en-US" w:eastAsia="ru-RU"/>
        </w:rPr>
        <w:t>HEAT-REDUCING EFFECT OF ACETYLSALICYLIC ACID ON THE MODEL OF PYROGENIC FEVER IN RATS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1478"/>
        <w:gridCol w:w="1058"/>
        <w:gridCol w:w="1571"/>
        <w:gridCol w:w="1427"/>
        <w:gridCol w:w="1211"/>
        <w:gridCol w:w="1119"/>
        <w:gridCol w:w="1976"/>
      </w:tblGrid>
      <w:tr w:rsidR="00272A13" w:rsidRPr="00AE4249" w:rsidTr="00272A13">
        <w:trPr>
          <w:trHeight w:val="444"/>
        </w:trPr>
        <w:tc>
          <w:tcPr>
            <w:tcW w:w="1215" w:type="dxa"/>
            <w:vMerge w:val="restart"/>
            <w:tcBorders>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Name</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preparation</w:t>
            </w:r>
          </w:p>
        </w:tc>
        <w:tc>
          <w:tcPr>
            <w:tcW w:w="1112"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Dose,</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mg / kg</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119"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Way</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introduction</w:t>
            </w:r>
          </w:p>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6288" w:type="dxa"/>
            <w:gridSpan w:val="4"/>
            <w:tcBorders>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Body temperature of rats, ° C</w:t>
            </w:r>
          </w:p>
        </w:tc>
      </w:tr>
      <w:tr w:rsidR="00272A13" w:rsidRPr="00272A13" w:rsidTr="00272A13">
        <w:trPr>
          <w:trHeight w:val="516"/>
        </w:trPr>
        <w:tc>
          <w:tcPr>
            <w:tcW w:w="0" w:type="auto"/>
            <w:vMerge/>
            <w:tcBorders>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72A13" w:rsidRPr="00272A13" w:rsidRDefault="00272A13" w:rsidP="00345A8B">
            <w:pPr>
              <w:spacing w:after="0" w:line="240" w:lineRule="auto"/>
              <w:rPr>
                <w:rFonts w:ascii="Times New Roman" w:eastAsia="Times New Roman" w:hAnsi="Times New Roman" w:cs="Times New Roman"/>
                <w:sz w:val="28"/>
                <w:szCs w:val="28"/>
                <w:lang w:val="en-US" w:eastAsia="ru-RU"/>
              </w:rPr>
            </w:pPr>
          </w:p>
        </w:tc>
        <w:tc>
          <w:tcPr>
            <w:tcW w:w="146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Entrance.</w:t>
            </w:r>
          </w:p>
        </w:tc>
        <w:tc>
          <w:tcPr>
            <w:tcW w:w="1344"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1 year</w:t>
            </w:r>
          </w:p>
        </w:tc>
        <w:tc>
          <w:tcPr>
            <w:tcW w:w="120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2 years</w:t>
            </w:r>
          </w:p>
        </w:tc>
        <w:tc>
          <w:tcPr>
            <w:tcW w:w="1627"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3 years</w:t>
            </w:r>
          </w:p>
        </w:tc>
      </w:tr>
      <w:tr w:rsidR="00272A13" w:rsidRPr="00272A13" w:rsidTr="00272A13">
        <w:tc>
          <w:tcPr>
            <w:tcW w:w="1215"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112"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119"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46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344"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20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627"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r w:rsidR="00272A13" w:rsidRPr="00272A13" w:rsidTr="00272A13">
        <w:tc>
          <w:tcPr>
            <w:tcW w:w="1215" w:type="dxa"/>
            <w:tcBorders>
              <w:top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112"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119"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468"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344"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201" w:type="dxa"/>
            <w:tcBorders>
              <w:top w:val="single" w:sz="6" w:space="0" w:color="auto"/>
              <w:left w:val="single" w:sz="6" w:space="0" w:color="auto"/>
              <w:righ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c>
          <w:tcPr>
            <w:tcW w:w="1627" w:type="dxa"/>
            <w:tcBorders>
              <w:top w:val="single" w:sz="6" w:space="0" w:color="auto"/>
              <w:left w:val="single" w:sz="6" w:space="0" w:color="auto"/>
            </w:tcBorders>
            <w:tcMar>
              <w:top w:w="0" w:type="dxa"/>
              <w:left w:w="101" w:type="dxa"/>
              <w:bottom w:w="0" w:type="dxa"/>
              <w:right w:w="101" w:type="dxa"/>
            </w:tcMar>
            <w:hideMark/>
          </w:tcPr>
          <w:p w:rsidR="00272A13" w:rsidRPr="00272A13" w:rsidRDefault="00272A13" w:rsidP="00345A8B">
            <w:pPr>
              <w:spacing w:after="0" w:line="240" w:lineRule="auto"/>
              <w:jc w:val="center"/>
              <w:rPr>
                <w:rFonts w:ascii="Times New Roman" w:eastAsia="Times New Roman" w:hAnsi="Times New Roman" w:cs="Times New Roman"/>
                <w:sz w:val="28"/>
                <w:szCs w:val="28"/>
                <w:lang w:val="en-US" w:eastAsia="ru-RU"/>
              </w:rPr>
            </w:pPr>
            <w:r w:rsidRPr="00272A13">
              <w:rPr>
                <w:rFonts w:ascii="Times" w:eastAsia="Times New Roman" w:hAnsi="Times" w:cs="Times"/>
                <w:sz w:val="28"/>
                <w:szCs w:val="28"/>
                <w:lang w:val="en-US" w:eastAsia="ru-RU"/>
              </w:rPr>
              <w:t> </w:t>
            </w:r>
          </w:p>
        </w:tc>
      </w:tr>
    </w:tbl>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w:eastAsia="Times New Roman" w:hAnsi="Times" w:cs="Times"/>
          <w:color w:val="000000"/>
          <w:sz w:val="28"/>
          <w:szCs w:val="28"/>
          <w:lang w:val="en-US" w:eastAsia="ru-RU"/>
        </w:rPr>
        <w:t>On the basis of the received data construct curves of dependence of antipyretic action of drug (° C) on time ( </w:t>
      </w:r>
      <w:r w:rsidRPr="00272A13">
        <w:rPr>
          <w:rFonts w:ascii="Times" w:eastAsia="Times New Roman" w:hAnsi="Times" w:cs="Times"/>
          <w:i/>
          <w:iCs/>
          <w:color w:val="000000"/>
          <w:sz w:val="28"/>
          <w:szCs w:val="28"/>
          <w:lang w:val="en-US" w:eastAsia="ru-RU"/>
        </w:rPr>
        <w:t>t </w:t>
      </w:r>
      <w:r w:rsidRPr="00272A13">
        <w:rPr>
          <w:rFonts w:ascii="Times" w:eastAsia="Times New Roman" w:hAnsi="Times" w:cs="Times"/>
          <w:color w:val="000000"/>
          <w:sz w:val="28"/>
          <w:szCs w:val="28"/>
          <w:lang w:val="en-US" w:eastAsia="ru-RU"/>
        </w:rPr>
        <w:t>, h </w:t>
      </w:r>
      <w:r w:rsidRPr="00272A13">
        <w:rPr>
          <w:rFonts w:ascii="Times New Roman" w:eastAsia="Times New Roman" w:hAnsi="Times New Roman" w:cs="Times New Roman"/>
          <w:color w:val="000000"/>
          <w:sz w:val="28"/>
          <w:szCs w:val="28"/>
          <w:lang w:val="en-US" w:eastAsia="ru-RU"/>
        </w:rPr>
        <w: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After completing the task, draw conclusions about the therapeutic equivalence of acetylsalicylic acid tablets and its dependence on variable pharmaceutical factors.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 </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3.3.</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b/>
          <w:bCs/>
          <w:color w:val="000000"/>
          <w:sz w:val="28"/>
          <w:szCs w:val="28"/>
          <w:lang w:val="en-US" w:eastAsia="ru-RU"/>
        </w:rPr>
        <w:t>requirements for work results, including before registration</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In accordance with the recommendations (instructions) for the tasks.</w:t>
      </w:r>
    </w:p>
    <w:p w:rsidR="00272A13" w:rsidRPr="00272A13" w:rsidRDefault="00272A13" w:rsidP="00345A8B">
      <w:pPr>
        <w:spacing w:after="0" w:line="240" w:lineRule="auto"/>
        <w:jc w:val="both"/>
        <w:rPr>
          <w:rFonts w:ascii="Times New Roman" w:eastAsia="Times New Roman" w:hAnsi="Times New Roman" w:cs="Times New Roman"/>
          <w:color w:val="000000"/>
          <w:sz w:val="20"/>
          <w:szCs w:val="20"/>
          <w:lang w:val="en-US" w:eastAsia="ru-RU"/>
        </w:rPr>
      </w:pPr>
      <w:r w:rsidRPr="00272A13">
        <w:rPr>
          <w:rFonts w:ascii="Times New Roman" w:eastAsia="Times New Roman" w:hAnsi="Times New Roman" w:cs="Times New Roman"/>
          <w:b/>
          <w:bCs/>
          <w:color w:val="000000"/>
          <w:sz w:val="28"/>
          <w:szCs w:val="28"/>
          <w:lang w:val="en-US" w:eastAsia="ru-RU"/>
        </w:rPr>
        <w:t>3.4.</w:t>
      </w: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b/>
          <w:bCs/>
          <w:color w:val="000000"/>
          <w:sz w:val="28"/>
          <w:szCs w:val="28"/>
          <w:lang w:val="en-US" w:eastAsia="ru-RU"/>
        </w:rPr>
        <w:t>control materials for the final stage of the lesson: tasks, tasks, tests, etc .:</w:t>
      </w:r>
    </w:p>
    <w:p w:rsidR="00272A13" w:rsidRPr="00272A13" w:rsidRDefault="00272A13" w:rsidP="00345A8B">
      <w:pPr>
        <w:numPr>
          <w:ilvl w:val="0"/>
          <w:numId w:val="11"/>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To prepare the powder with sodium tetraborate, this substance was ground in the presence of an excipient. Specify it: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Water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Glycerin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Ethyl alcohol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Dimexi</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Vaseline oil</w:t>
      </w:r>
    </w:p>
    <w:p w:rsidR="00272A13" w:rsidRPr="00272A13" w:rsidRDefault="00272A13" w:rsidP="00345A8B">
      <w:pPr>
        <w:numPr>
          <w:ilvl w:val="0"/>
          <w:numId w:val="12"/>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A suction filter with an iron tank was used to filter the alcoholic iodine solution at the plant. What technological violations of the production of alcoholic iodine solution were committed?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The technology is correct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no contact of iron with iodine in production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the use of a suction filter is not permitted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the use of a suction filter and contact of iron with iodine in production is not allowed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iodine solution is not filtered at all at the factory</w:t>
      </w:r>
    </w:p>
    <w:p w:rsidR="00272A13" w:rsidRPr="00272A13" w:rsidRDefault="00272A13" w:rsidP="00345A8B">
      <w:pPr>
        <w:numPr>
          <w:ilvl w:val="0"/>
          <w:numId w:val="13"/>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For which drugs use freezing technology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vitamins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enzymes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hormones,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D. antibiotics,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sulfonamides.</w:t>
      </w:r>
    </w:p>
    <w:p w:rsidR="00272A13" w:rsidRPr="00272A13" w:rsidRDefault="00272A13" w:rsidP="00345A8B">
      <w:pPr>
        <w:numPr>
          <w:ilvl w:val="0"/>
          <w:numId w:val="14"/>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To what temperature should the thermostat be heated so that agar cups can be placed in it?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35 ° 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36 ° 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37 ° 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39 ° C</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38 ° C</w:t>
      </w:r>
    </w:p>
    <w:p w:rsidR="00272A13" w:rsidRPr="00272A13" w:rsidRDefault="00272A13" w:rsidP="00345A8B">
      <w:pPr>
        <w:numPr>
          <w:ilvl w:val="0"/>
          <w:numId w:val="15"/>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plant for the production of oil injectable solutions received ampoules marked: IP-2V, USP-1, IP-2, AB-1, BB-2. Which of them should be used in production?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IP-2B</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USP-1</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BB-2</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AB-1</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SP-2</w:t>
      </w:r>
    </w:p>
    <w:p w:rsidR="00272A13" w:rsidRPr="00272A13" w:rsidRDefault="00272A13" w:rsidP="00345A8B">
      <w:pPr>
        <w:numPr>
          <w:ilvl w:val="0"/>
          <w:numId w:val="16"/>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To increase the pharmaceutical availability of tablets containing sparingly water-soluble drug, it is possible: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reducing the degree of dispersion of the substance;</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introducing the optimal amount of surfactants;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introducing the optimal amount of excipients;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using granulation;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changing the shape of crystals.</w:t>
      </w:r>
    </w:p>
    <w:p w:rsidR="00272A13" w:rsidRPr="00272A13" w:rsidRDefault="00272A13" w:rsidP="00345A8B">
      <w:pPr>
        <w:numPr>
          <w:ilvl w:val="0"/>
          <w:numId w:val="17"/>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According to the Vant-Goff rule, when the temperature rises by 10 0C, the physicochemical processes occurring in the drug are accelerated in:</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2-4 times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8-10 times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4-8 times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2 times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10 or more times</w:t>
      </w:r>
    </w:p>
    <w:p w:rsidR="00272A13" w:rsidRPr="00272A13" w:rsidRDefault="00272A13" w:rsidP="00345A8B">
      <w:pPr>
        <w:numPr>
          <w:ilvl w:val="0"/>
          <w:numId w:val="18"/>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The time interval from the start of manufacturing the solution for injection to sterilization should not exceed:</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1 year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2 hours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3 years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4 years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24 years</w:t>
      </w:r>
    </w:p>
    <w:p w:rsidR="00272A13" w:rsidRPr="00272A13" w:rsidRDefault="00272A13" w:rsidP="00345A8B">
      <w:pPr>
        <w:numPr>
          <w:ilvl w:val="0"/>
          <w:numId w:val="19"/>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By direct compression, tablets are obtained from the following medicinal substances that meet the following requirements: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good elasticity, isodiametric shape of crystals, bulk, good compressibility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porosity, good solubility</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lastRenderedPageBreak/>
        <w:t>C. good flowability, compressibility, isodiametric shape of crystals, low adhesion to the press tool</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low adhesion to the press tool, porosity, elasticity, isodiametric shape of the crystals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good elasticity, isodiametric shape of crystals, bulk mass, good compressibility</w:t>
      </w:r>
    </w:p>
    <w:p w:rsidR="00272A13" w:rsidRPr="00272A13" w:rsidRDefault="00272A13" w:rsidP="00345A8B">
      <w:pPr>
        <w:numPr>
          <w:ilvl w:val="0"/>
          <w:numId w:val="20"/>
        </w:numPr>
        <w:spacing w:after="0" w:line="240" w:lineRule="auto"/>
        <w:ind w:left="0"/>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14"/>
          <w:szCs w:val="14"/>
          <w:lang w:val="en-US" w:eastAsia="ru-RU"/>
        </w:rPr>
        <w:t>     </w:t>
      </w:r>
      <w:r w:rsidRPr="00272A13">
        <w:rPr>
          <w:rFonts w:ascii="Times New Roman" w:eastAsia="Times New Roman" w:hAnsi="Times New Roman" w:cs="Times New Roman"/>
          <w:color w:val="000000"/>
          <w:sz w:val="28"/>
          <w:szCs w:val="28"/>
          <w:lang w:val="en-US" w:eastAsia="ru-RU"/>
        </w:rPr>
        <w:t>Dissolution at room temperature was performed in the production of 10% calcium gluconate solution for injection. Point out the shortcomings in the technology and their likely consequences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A. Preparation of 10% solution of calcium gluconate is carried out by heating for 3 hours</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B. The technologist did everything right</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C. Preparation of 10% solution of calcium gluconate is carried out by heating for 1 hour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D. Preparation of 10% calcium gluconate solution is carried out under cooling for 1 hour</w:t>
      </w:r>
    </w:p>
    <w:p w:rsidR="00272A13" w:rsidRPr="00272A13" w:rsidRDefault="00272A13" w:rsidP="00345A8B">
      <w:pPr>
        <w:spacing w:after="0" w:line="240" w:lineRule="auto"/>
        <w:ind w:firstLine="567"/>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color w:val="000000"/>
          <w:sz w:val="28"/>
          <w:szCs w:val="28"/>
          <w:lang w:val="en-US" w:eastAsia="ru-RU"/>
        </w:rPr>
        <w:t>E. Preparation of 10% calcium gluconate solution is carried out in homogenizers</w:t>
      </w:r>
    </w:p>
    <w:p w:rsidR="00272A13" w:rsidRPr="00272A13" w:rsidRDefault="00272A13" w:rsidP="00345A8B">
      <w:pPr>
        <w:spacing w:after="0" w:line="240" w:lineRule="auto"/>
        <w:jc w:val="both"/>
        <w:rPr>
          <w:rFonts w:ascii="Times New Roman" w:eastAsia="Times New Roman" w:hAnsi="Times New Roman" w:cs="Times New Roman"/>
          <w:color w:val="000000"/>
          <w:sz w:val="28"/>
          <w:szCs w:val="28"/>
          <w:lang w:val="en-US" w:eastAsia="ru-RU"/>
        </w:rPr>
      </w:pPr>
      <w:r w:rsidRPr="00272A13">
        <w:rPr>
          <w:rFonts w:ascii="Times New Roman" w:eastAsia="Times New Roman" w:hAnsi="Times New Roman" w:cs="Times New Roman"/>
          <w:b/>
          <w:bCs/>
          <w:color w:val="000000"/>
          <w:sz w:val="28"/>
          <w:szCs w:val="28"/>
          <w:lang w:val="en-US" w:eastAsia="ru-RU"/>
        </w:rPr>
        <w:t>IV. Summing up</w:t>
      </w:r>
    </w:p>
    <w:p w:rsidR="00BC1DB9" w:rsidRPr="0005431D" w:rsidRDefault="00BC1DB9" w:rsidP="00345A8B">
      <w:pPr>
        <w:spacing w:after="0" w:line="240" w:lineRule="auto"/>
        <w:jc w:val="center"/>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List of recommended reading</w:t>
      </w:r>
    </w:p>
    <w:p w:rsidR="00BC1DB9" w:rsidRPr="0005431D" w:rsidRDefault="00BC1DB9" w:rsidP="00345A8B">
      <w:pPr>
        <w:shd w:val="clear" w:color="auto" w:fill="FFFFFF"/>
        <w:spacing w:after="0" w:line="240" w:lineRule="auto"/>
        <w:jc w:val="center"/>
        <w:rPr>
          <w:rFonts w:ascii="Times New Roman" w:hAnsi="Times New Roman"/>
          <w:b/>
          <w:sz w:val="28"/>
          <w:szCs w:val="28"/>
          <w:lang w:val="en-US"/>
        </w:rPr>
      </w:pPr>
      <w:r w:rsidRPr="0005431D">
        <w:rPr>
          <w:rFonts w:ascii="Times New Roman" w:hAnsi="Times New Roman"/>
          <w:b/>
          <w:sz w:val="28"/>
          <w:szCs w:val="28"/>
          <w:lang w:val="en-US"/>
        </w:rPr>
        <w:t>Main:</w:t>
      </w:r>
    </w:p>
    <w:p w:rsidR="00AE4249" w:rsidRDefault="00BC1DB9" w:rsidP="00AE4249">
      <w:pPr>
        <w:tabs>
          <w:tab w:val="left" w:pos="426"/>
          <w:tab w:val="left" w:pos="993"/>
        </w:tabs>
        <w:spacing w:after="0" w:line="240" w:lineRule="auto"/>
        <w:ind w:firstLine="567"/>
        <w:jc w:val="both"/>
        <w:rPr>
          <w:rFonts w:ascii="Times New Roman" w:hAnsi="Times New Roman"/>
          <w:sz w:val="28"/>
          <w:szCs w:val="28"/>
          <w:lang w:val="uk-UA"/>
        </w:rPr>
      </w:pPr>
      <w:r w:rsidRPr="00AE4249">
        <w:rPr>
          <w:rFonts w:ascii="Times New Roman" w:hAnsi="Times New Roman"/>
          <w:sz w:val="28"/>
          <w:szCs w:val="28"/>
        </w:rPr>
        <w:t>.</w:t>
      </w:r>
      <w:r w:rsidR="00AE4249" w:rsidRPr="00AE4249">
        <w:rPr>
          <w:rFonts w:ascii="Times New Roman" w:hAnsi="Times New Roman" w:cs="Times New Roman"/>
          <w:sz w:val="28"/>
          <w:szCs w:val="28"/>
        </w:rPr>
        <w:t xml:space="preserve"> 1. </w:t>
      </w:r>
      <w:r w:rsidR="00AE4249" w:rsidRPr="00610AFA">
        <w:rPr>
          <w:rFonts w:ascii="Times New Roman" w:hAnsi="Times New Roman" w:cs="Times New Roman"/>
          <w:sz w:val="28"/>
          <w:szCs w:val="28"/>
        </w:rPr>
        <w:t>Біофармація</w:t>
      </w:r>
      <w:r w:rsidR="00AE4249" w:rsidRPr="00AE4249">
        <w:rPr>
          <w:rFonts w:ascii="Times New Roman" w:hAnsi="Times New Roman" w:cs="Times New Roman"/>
          <w:sz w:val="28"/>
          <w:szCs w:val="28"/>
        </w:rPr>
        <w:t xml:space="preserve"> : </w:t>
      </w:r>
      <w:r w:rsidR="00AE4249" w:rsidRPr="00610AFA">
        <w:rPr>
          <w:rFonts w:ascii="Times New Roman" w:hAnsi="Times New Roman" w:cs="Times New Roman"/>
          <w:sz w:val="28"/>
          <w:szCs w:val="28"/>
        </w:rPr>
        <w:t>підруч</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для</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студентів</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закл</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вищ</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освіти</w:t>
      </w:r>
      <w:r w:rsidR="00AE4249" w:rsidRPr="00AE4249">
        <w:rPr>
          <w:rFonts w:ascii="Times New Roman" w:hAnsi="Times New Roman" w:cs="Times New Roman"/>
          <w:sz w:val="28"/>
          <w:szCs w:val="28"/>
        </w:rPr>
        <w:t xml:space="preserve"> / </w:t>
      </w:r>
      <w:r w:rsidR="00AE4249" w:rsidRPr="00610AFA">
        <w:rPr>
          <w:rFonts w:ascii="Times New Roman" w:hAnsi="Times New Roman" w:cs="Times New Roman"/>
          <w:sz w:val="28"/>
          <w:szCs w:val="28"/>
        </w:rPr>
        <w:t>О</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І</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Тихонов</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та</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ін</w:t>
      </w:r>
      <w:r w:rsidR="00AE4249" w:rsidRPr="00AE4249">
        <w:rPr>
          <w:rFonts w:ascii="Times New Roman" w:hAnsi="Times New Roman" w:cs="Times New Roman"/>
          <w:sz w:val="28"/>
          <w:szCs w:val="28"/>
        </w:rPr>
        <w:t xml:space="preserve">.] ; </w:t>
      </w:r>
      <w:r w:rsidR="00AE4249" w:rsidRPr="00610AFA">
        <w:rPr>
          <w:rFonts w:ascii="Times New Roman" w:hAnsi="Times New Roman" w:cs="Times New Roman"/>
          <w:sz w:val="28"/>
          <w:szCs w:val="28"/>
        </w:rPr>
        <w:t>за</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ред</w:t>
      </w:r>
      <w:r w:rsidR="00AE4249" w:rsidRPr="00AE4249">
        <w:rPr>
          <w:rFonts w:ascii="Times New Roman" w:hAnsi="Times New Roman" w:cs="Times New Roman"/>
          <w:sz w:val="28"/>
          <w:szCs w:val="28"/>
        </w:rPr>
        <w:t xml:space="preserve">. </w:t>
      </w:r>
      <w:r w:rsidR="00AE4249"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AE4249" w:rsidRDefault="00AE4249" w:rsidP="00AE4249">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AE4249" w:rsidRDefault="00AE4249" w:rsidP="00AE4249">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AE4249" w:rsidRDefault="00AE4249" w:rsidP="00AE4249">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BC1DB9" w:rsidRPr="00AE4249" w:rsidRDefault="00BC1DB9" w:rsidP="00AE4249">
      <w:pPr>
        <w:pStyle w:val="a4"/>
        <w:shd w:val="clear" w:color="auto" w:fill="FFFFFF"/>
        <w:spacing w:after="0" w:line="240" w:lineRule="auto"/>
        <w:jc w:val="both"/>
        <w:rPr>
          <w:rFonts w:ascii="Calibri" w:hAnsi="Calibri" w:cs="Calibri"/>
          <w:color w:val="000000"/>
          <w:sz w:val="28"/>
          <w:szCs w:val="28"/>
        </w:rPr>
      </w:pPr>
    </w:p>
    <w:p w:rsidR="00BC1DB9" w:rsidRPr="00AE4249" w:rsidRDefault="00BC1DB9" w:rsidP="00345A8B">
      <w:pPr>
        <w:spacing w:after="0" w:line="240" w:lineRule="auto"/>
        <w:jc w:val="both"/>
        <w:rPr>
          <w:rFonts w:ascii="Calibri" w:hAnsi="Calibri" w:cs="Calibri"/>
          <w:color w:val="000000"/>
          <w:sz w:val="28"/>
          <w:szCs w:val="28"/>
          <w:lang w:eastAsia="ru-RU"/>
        </w:rPr>
      </w:pPr>
    </w:p>
    <w:p w:rsidR="005A2E5B" w:rsidRPr="00AE4249" w:rsidRDefault="005A2E5B" w:rsidP="00345A8B">
      <w:pPr>
        <w:spacing w:line="240" w:lineRule="auto"/>
      </w:pPr>
    </w:p>
    <w:sectPr w:rsidR="005A2E5B" w:rsidRPr="00AE4249" w:rsidSect="00272A13">
      <w:headerReference w:type="even" r:id="rId18"/>
      <w:headerReference w:type="default" r:id="rId19"/>
      <w:footerReference w:type="even" r:id="rId20"/>
      <w:footerReference w:type="default" r:id="rId21"/>
      <w:headerReference w:type="first" r:id="rId22"/>
      <w:footerReference w:type="first" r:id="rId23"/>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6EC2" w:rsidRDefault="00476EC2" w:rsidP="000C756B">
      <w:pPr>
        <w:spacing w:after="0" w:line="240" w:lineRule="auto"/>
      </w:pPr>
      <w:r>
        <w:separator/>
      </w:r>
    </w:p>
  </w:endnote>
  <w:endnote w:type="continuationSeparator" w:id="1">
    <w:p w:rsidR="00476EC2" w:rsidRDefault="00476EC2" w:rsidP="000C75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Console">
    <w:panose1 w:val="020B0609040504020204"/>
    <w:charset w:val="CC"/>
    <w:family w:val="modern"/>
    <w:pitch w:val="fixed"/>
    <w:sig w:usb0="8000028F" w:usb1="00001800" w:usb2="00000000" w:usb3="00000000" w:csb0="0000001F" w:csb1="00000000"/>
  </w:font>
  <w:font w:name="Times">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Default="006D326A">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Pr="00345A8B" w:rsidRDefault="006D326A" w:rsidP="000C756B">
    <w:pPr>
      <w:pStyle w:val="a7"/>
      <w:ind w:firstLine="567"/>
      <w:jc w:val="both"/>
      <w:rPr>
        <w:i/>
        <w:lang w:val="en-US"/>
      </w:rPr>
    </w:pPr>
    <w:r w:rsidRPr="00345A8B">
      <w:rPr>
        <w:rFonts w:ascii="Times New Roman" w:hAnsi="Times New Roman"/>
        <w:i/>
        <w:sz w:val="24"/>
        <w:szCs w:val="24"/>
        <w:lang w:val="en-US"/>
      </w:rPr>
      <w:t xml:space="preserve">Methodical development of practices, OPP </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Pharmacy, industrial pharmacy», 5th year, Faculty of Pharmacy, Discipline: </w:t>
    </w:r>
    <w:r w:rsidRPr="00345A8B">
      <w:rPr>
        <w:rFonts w:ascii="Times New Roman" w:hAnsi="Times New Roman"/>
        <w:i/>
        <w:sz w:val="24"/>
        <w:szCs w:val="24"/>
        <w:lang w:val="uk-UA"/>
      </w:rPr>
      <w:t>«</w:t>
    </w:r>
    <w:r w:rsidRPr="00345A8B">
      <w:rPr>
        <w:rFonts w:ascii="Times New Roman" w:hAnsi="Times New Roman"/>
        <w:i/>
        <w:sz w:val="24"/>
        <w:szCs w:val="24"/>
        <w:lang w:val="en-US"/>
      </w:rPr>
      <w:t>Biopharmacy</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 p. </w:t>
    </w:r>
    <w:sdt>
      <w:sdtPr>
        <w:rPr>
          <w:i/>
        </w:rPr>
        <w:id w:val="-255985702"/>
      </w:sdtPr>
      <w:sdtContent>
        <w:r w:rsidR="00D3732F" w:rsidRPr="00345A8B">
          <w:rPr>
            <w:i/>
          </w:rPr>
          <w:fldChar w:fldCharType="begin"/>
        </w:r>
        <w:r w:rsidRPr="00345A8B">
          <w:rPr>
            <w:i/>
            <w:lang w:val="en-US"/>
          </w:rPr>
          <w:instrText>PAGE   \* MERGEFORMAT</w:instrText>
        </w:r>
        <w:r w:rsidR="00D3732F" w:rsidRPr="00345A8B">
          <w:rPr>
            <w:i/>
          </w:rPr>
          <w:fldChar w:fldCharType="separate"/>
        </w:r>
        <w:r w:rsidR="00AE4249">
          <w:rPr>
            <w:i/>
            <w:noProof/>
            <w:lang w:val="en-US"/>
          </w:rPr>
          <w:t>26</w:t>
        </w:r>
        <w:r w:rsidR="00D3732F" w:rsidRPr="00345A8B">
          <w:rPr>
            <w:i/>
          </w:rPr>
          <w:fldChar w:fldCharType="end"/>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Default="006D326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6EC2" w:rsidRDefault="00476EC2" w:rsidP="000C756B">
      <w:pPr>
        <w:spacing w:after="0" w:line="240" w:lineRule="auto"/>
      </w:pPr>
      <w:r>
        <w:separator/>
      </w:r>
    </w:p>
  </w:footnote>
  <w:footnote w:type="continuationSeparator" w:id="1">
    <w:p w:rsidR="00476EC2" w:rsidRDefault="00476EC2" w:rsidP="000C75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Default="006D326A">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Default="006D326A" w:rsidP="000C756B">
    <w:pPr>
      <w:pStyle w:val="a5"/>
      <w:ind w:firstLine="567"/>
      <w:jc w:val="both"/>
      <w:rPr>
        <w:rFonts w:ascii="Times New Roman" w:hAnsi="Times New Roman"/>
        <w:i/>
        <w:sz w:val="24"/>
        <w:szCs w:val="24"/>
        <w:lang w:val="en-US"/>
      </w:rPr>
    </w:pPr>
    <w:r w:rsidRPr="00A35AFB">
      <w:rPr>
        <w:rFonts w:ascii="Times New Roman" w:hAnsi="Times New Roman"/>
        <w:i/>
        <w:sz w:val="24"/>
        <w:szCs w:val="24"/>
        <w:lang w:val="en-US"/>
      </w:rPr>
      <w:t>ONMedU, Departmen</w:t>
    </w:r>
    <w:r>
      <w:rPr>
        <w:rFonts w:ascii="Times New Roman" w:hAnsi="Times New Roman"/>
        <w:i/>
        <w:sz w:val="24"/>
        <w:szCs w:val="24"/>
        <w:lang w:val="en-US"/>
      </w:rPr>
      <w:t>t of Drug Technology Practice №6</w:t>
    </w:r>
    <w:r w:rsidRPr="00A35AFB">
      <w:rPr>
        <w:rFonts w:ascii="Times New Roman" w:hAnsi="Times New Roman"/>
        <w:i/>
        <w:sz w:val="24"/>
        <w:szCs w:val="24"/>
        <w:lang w:val="en-US"/>
      </w:rPr>
      <w:t xml:space="preserve">. </w:t>
    </w:r>
    <w:r>
      <w:rPr>
        <w:rFonts w:ascii="Times New Roman" w:hAnsi="Times New Roman"/>
        <w:i/>
        <w:sz w:val="24"/>
        <w:szCs w:val="24"/>
        <w:lang w:val="uk-UA"/>
      </w:rPr>
      <w:t>«</w:t>
    </w:r>
    <w:r w:rsidRPr="000C756B">
      <w:rPr>
        <w:rFonts w:ascii="Times New Roman" w:eastAsia="Times New Roman" w:hAnsi="Times New Roman" w:cs="Times New Roman"/>
        <w:bCs/>
        <w:i/>
        <w:color w:val="000000"/>
        <w:sz w:val="24"/>
        <w:szCs w:val="24"/>
        <w:lang w:val="en-US" w:eastAsia="ru-RU"/>
      </w:rPr>
      <w:t>The influence of technological factors on the dissolution rate of tablets and the stability of injectable solutions. Therap</w:t>
    </w:r>
    <w:r>
      <w:rPr>
        <w:rFonts w:ascii="Times New Roman" w:eastAsia="Times New Roman" w:hAnsi="Times New Roman" w:cs="Times New Roman"/>
        <w:bCs/>
        <w:i/>
        <w:color w:val="000000"/>
        <w:sz w:val="24"/>
        <w:szCs w:val="24"/>
        <w:lang w:val="en-US" w:eastAsia="ru-RU"/>
      </w:rPr>
      <w:t>eutic non-equivalence of drugs.</w:t>
    </w:r>
    <w:r>
      <w:rPr>
        <w:rFonts w:ascii="Times New Roman" w:eastAsia="Times New Roman" w:hAnsi="Times New Roman" w:cs="Times New Roman"/>
        <w:bCs/>
        <w:i/>
        <w:color w:val="000000"/>
        <w:sz w:val="24"/>
        <w:szCs w:val="24"/>
        <w:lang w:val="uk-UA" w:eastAsia="ru-RU"/>
      </w:rPr>
      <w:t>»</w:t>
    </w:r>
    <w:r w:rsidRPr="00A35AFB">
      <w:rPr>
        <w:rFonts w:ascii="Times New Roman" w:hAnsi="Times New Roman"/>
        <w:i/>
        <w:sz w:val="24"/>
        <w:szCs w:val="24"/>
        <w:lang w:val="en-US"/>
      </w:rPr>
      <w:t>.</w:t>
    </w:r>
  </w:p>
  <w:p w:rsidR="006D326A" w:rsidRPr="00E83270" w:rsidRDefault="006D326A">
    <w:pPr>
      <w:pStyle w:val="a5"/>
      <w:rPr>
        <w:rFonts w:ascii="Times New Roman" w:hAnsi="Times New Roman"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6A" w:rsidRDefault="006D326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2001E"/>
    <w:multiLevelType w:val="multilevel"/>
    <w:tmpl w:val="6BAABC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E25511F"/>
    <w:multiLevelType w:val="multilevel"/>
    <w:tmpl w:val="97422F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1854C97"/>
    <w:multiLevelType w:val="multilevel"/>
    <w:tmpl w:val="2A68411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911BA6"/>
    <w:multiLevelType w:val="multilevel"/>
    <w:tmpl w:val="D9288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2E3AD9"/>
    <w:multiLevelType w:val="multilevel"/>
    <w:tmpl w:val="9EF49E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E2B02DA"/>
    <w:multiLevelType w:val="multilevel"/>
    <w:tmpl w:val="2FA64E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0284CF3"/>
    <w:multiLevelType w:val="multilevel"/>
    <w:tmpl w:val="710C6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D0730A2"/>
    <w:multiLevelType w:val="multilevel"/>
    <w:tmpl w:val="C5EC75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3003FE7"/>
    <w:multiLevelType w:val="multilevel"/>
    <w:tmpl w:val="A84630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5023915"/>
    <w:multiLevelType w:val="multilevel"/>
    <w:tmpl w:val="4C62D81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FE3BCD"/>
    <w:multiLevelType w:val="multilevel"/>
    <w:tmpl w:val="D4AA3D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8317F87"/>
    <w:multiLevelType w:val="multilevel"/>
    <w:tmpl w:val="636EF7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89731A7"/>
    <w:multiLevelType w:val="multilevel"/>
    <w:tmpl w:val="123ABB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EDF25F3"/>
    <w:multiLevelType w:val="multilevel"/>
    <w:tmpl w:val="4C803CE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D9A442C"/>
    <w:multiLevelType w:val="multilevel"/>
    <w:tmpl w:val="19F883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FE12B46"/>
    <w:multiLevelType w:val="multilevel"/>
    <w:tmpl w:val="AD3EAA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2124CC8"/>
    <w:multiLevelType w:val="multilevel"/>
    <w:tmpl w:val="9A1A6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9957219"/>
    <w:multiLevelType w:val="multilevel"/>
    <w:tmpl w:val="01240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BA817DC"/>
    <w:multiLevelType w:val="multilevel"/>
    <w:tmpl w:val="0D1A0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4D75CD8"/>
    <w:multiLevelType w:val="multilevel"/>
    <w:tmpl w:val="34D684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A614A83"/>
    <w:multiLevelType w:val="multilevel"/>
    <w:tmpl w:val="A2EEF7A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9B272F1"/>
    <w:multiLevelType w:val="multilevel"/>
    <w:tmpl w:val="ACDE6AE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6"/>
  </w:num>
  <w:num w:numId="2">
    <w:abstractNumId w:val="1"/>
  </w:num>
  <w:num w:numId="3">
    <w:abstractNumId w:val="11"/>
  </w:num>
  <w:num w:numId="4">
    <w:abstractNumId w:val="19"/>
  </w:num>
  <w:num w:numId="5">
    <w:abstractNumId w:val="8"/>
  </w:num>
  <w:num w:numId="6">
    <w:abstractNumId w:val="4"/>
  </w:num>
  <w:num w:numId="7">
    <w:abstractNumId w:val="10"/>
  </w:num>
  <w:num w:numId="8">
    <w:abstractNumId w:val="12"/>
  </w:num>
  <w:num w:numId="9">
    <w:abstractNumId w:val="15"/>
  </w:num>
  <w:num w:numId="10">
    <w:abstractNumId w:val="9"/>
  </w:num>
  <w:num w:numId="11">
    <w:abstractNumId w:val="3"/>
  </w:num>
  <w:num w:numId="12">
    <w:abstractNumId w:val="17"/>
  </w:num>
  <w:num w:numId="13">
    <w:abstractNumId w:val="14"/>
  </w:num>
  <w:num w:numId="14">
    <w:abstractNumId w:val="7"/>
  </w:num>
  <w:num w:numId="15">
    <w:abstractNumId w:val="5"/>
  </w:num>
  <w:num w:numId="16">
    <w:abstractNumId w:val="20"/>
  </w:num>
  <w:num w:numId="17">
    <w:abstractNumId w:val="0"/>
  </w:num>
  <w:num w:numId="18">
    <w:abstractNumId w:val="13"/>
  </w:num>
  <w:num w:numId="19">
    <w:abstractNumId w:val="2"/>
  </w:num>
  <w:num w:numId="20">
    <w:abstractNumId w:val="21"/>
  </w:num>
  <w:num w:numId="21">
    <w:abstractNumId w:val="18"/>
  </w:num>
  <w:num w:numId="22">
    <w:abstractNumId w:val="16"/>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hdrShapeDefaults>
    <o:shapedefaults v:ext="edit" spidmax="5122"/>
  </w:hdrShapeDefaults>
  <w:footnotePr>
    <w:footnote w:id="0"/>
    <w:footnote w:id="1"/>
  </w:footnotePr>
  <w:endnotePr>
    <w:endnote w:id="0"/>
    <w:endnote w:id="1"/>
  </w:endnotePr>
  <w:compat/>
  <w:rsids>
    <w:rsidRoot w:val="00272A13"/>
    <w:rsid w:val="000C756B"/>
    <w:rsid w:val="000E116F"/>
    <w:rsid w:val="00160C64"/>
    <w:rsid w:val="00272A13"/>
    <w:rsid w:val="00304D9F"/>
    <w:rsid w:val="00345A8B"/>
    <w:rsid w:val="00476EC2"/>
    <w:rsid w:val="00532BC6"/>
    <w:rsid w:val="005A2E5B"/>
    <w:rsid w:val="006D326A"/>
    <w:rsid w:val="007E2150"/>
    <w:rsid w:val="00984DB0"/>
    <w:rsid w:val="00A85945"/>
    <w:rsid w:val="00AE4249"/>
    <w:rsid w:val="00B803FA"/>
    <w:rsid w:val="00BC1DB9"/>
    <w:rsid w:val="00C4534B"/>
    <w:rsid w:val="00C74DE4"/>
    <w:rsid w:val="00C80C89"/>
    <w:rsid w:val="00D3732F"/>
    <w:rsid w:val="00E832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_x0000_s1093"/>
        <o:r id="V:Rule2" type="connector" idref="#_x0000_s1092"/>
        <o:r id="V:Rule3" type="connector" idref="#_x0000_s1091"/>
        <o:r id="V:Rule4" type="connector" idref="#_x0000_s1090"/>
        <o:r id="V:Rule5" type="connector" idref="#AutoShape 65"/>
        <o:r id="V:Rule6" type="connector" idref="#AutoShape 67"/>
        <o:r id="V:Rule7" type="connector" idref="#Прямая со стрелкой 44"/>
        <o:r id="V:Rule8" type="connector" idref="#Прямая со стрелкой 46"/>
        <o:r id="V:Rule9" type="connector" idref="#Прямая со стрелкой 48"/>
        <o:r id="V:Rule10" type="connector" idref="#Прямая со стрелкой 50"/>
        <o:r id="V:Rule11" type="connector" idref="#AutoShape 11"/>
        <o:r id="V:Rule12" type="connector" idref="#AutoShape 13"/>
        <o:r id="V:Rule13" type="connector" idref="#Прямая со стрелкой 43"/>
        <o:r id="V:Rule14" type="connector" idref="#AutoShape 21"/>
        <o:r id="V:Rule15" type="connector" idref="#Прямая со стрелкой 49"/>
        <o:r id="V:Rule16" type="connector" idref="#Прямая со стрелкой 59"/>
        <o:r id="V:Rule17" type="connector" idref="#AutoShape 26"/>
        <o:r id="V:Rule18" type="connector" idref="#AutoShape 27"/>
        <o:r id="V:Rule19" type="connector" idref="#AutoShape 35"/>
        <o:r id="V:Rule20" type="connector" idref="#AutoShape 36"/>
        <o:r id="V:Rule21" type="connector" idref="#AutoShape 37"/>
        <o:r id="V:Rule22" type="connector" idref="#AutoShape 38"/>
        <o:r id="V:Rule23" type="connector" idref="#AutoShape 39"/>
        <o:r id="V:Rule24" type="connector" idref="#AutoShape 40"/>
        <o:r id="V:Rule25" type="connector" idref="#AutoShape 44"/>
        <o:r id="V:Rule26" type="connector" idref="#AutoShape 46"/>
        <o:r id="V:Rule27" type="connector" idref="#Прямая со стрелкой 11"/>
        <o:r id="V:Rule28" type="connector" idref="#AutoShape 53"/>
        <o:r id="V:Rule29" type="connector" idref="#AutoShape 54"/>
        <o:r id="V:Rule30" type="connector" idref="#AutoShape 55"/>
        <o:r id="V:Rule31" type="connector" idref="#AutoShape 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32F"/>
  </w:style>
  <w:style w:type="paragraph" w:styleId="5">
    <w:name w:val="heading 5"/>
    <w:basedOn w:val="a"/>
    <w:link w:val="50"/>
    <w:uiPriority w:val="9"/>
    <w:qFormat/>
    <w:rsid w:val="00272A13"/>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272A13"/>
    <w:rPr>
      <w:rFonts w:ascii="Times New Roman" w:eastAsia="Times New Roman" w:hAnsi="Times New Roman" w:cs="Times New Roman"/>
      <w:b/>
      <w:bCs/>
      <w:sz w:val="20"/>
      <w:szCs w:val="20"/>
      <w:lang w:eastAsia="ru-RU"/>
    </w:rPr>
  </w:style>
  <w:style w:type="paragraph" w:customStyle="1" w:styleId="msonormal0">
    <w:name w:val="msonormal"/>
    <w:basedOn w:val="a"/>
    <w:rsid w:val="00272A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272A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C1DB9"/>
    <w:pPr>
      <w:ind w:left="720"/>
      <w:contextualSpacing/>
    </w:pPr>
    <w:rPr>
      <w:rFonts w:eastAsiaTheme="minorEastAsia" w:cs="Times New Roman"/>
      <w:lang w:eastAsia="ru-RU"/>
    </w:rPr>
  </w:style>
  <w:style w:type="paragraph" w:styleId="a5">
    <w:name w:val="header"/>
    <w:basedOn w:val="a"/>
    <w:link w:val="a6"/>
    <w:uiPriority w:val="99"/>
    <w:unhideWhenUsed/>
    <w:rsid w:val="000C756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C756B"/>
  </w:style>
  <w:style w:type="paragraph" w:styleId="a7">
    <w:name w:val="footer"/>
    <w:basedOn w:val="a"/>
    <w:link w:val="a8"/>
    <w:uiPriority w:val="99"/>
    <w:unhideWhenUsed/>
    <w:rsid w:val="000C756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C756B"/>
  </w:style>
  <w:style w:type="paragraph" w:styleId="a9">
    <w:name w:val="Balloon Text"/>
    <w:basedOn w:val="a"/>
    <w:link w:val="aa"/>
    <w:uiPriority w:val="99"/>
    <w:semiHidden/>
    <w:unhideWhenUsed/>
    <w:rsid w:val="00AE424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E42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487422">
      <w:bodyDiv w:val="1"/>
      <w:marLeft w:val="0"/>
      <w:marRight w:val="0"/>
      <w:marTop w:val="0"/>
      <w:marBottom w:val="0"/>
      <w:divBdr>
        <w:top w:val="none" w:sz="0" w:space="0" w:color="auto"/>
        <w:left w:val="none" w:sz="0" w:space="0" w:color="auto"/>
        <w:bottom w:val="none" w:sz="0" w:space="0" w:color="auto"/>
        <w:right w:val="none" w:sz="0" w:space="0" w:color="auto"/>
      </w:divBdr>
    </w:div>
    <w:div w:id="399014151">
      <w:bodyDiv w:val="1"/>
      <w:marLeft w:val="0"/>
      <w:marRight w:val="0"/>
      <w:marTop w:val="0"/>
      <w:marBottom w:val="0"/>
      <w:divBdr>
        <w:top w:val="none" w:sz="0" w:space="0" w:color="auto"/>
        <w:left w:val="none" w:sz="0" w:space="0" w:color="auto"/>
        <w:bottom w:val="none" w:sz="0" w:space="0" w:color="auto"/>
        <w:right w:val="none" w:sz="0" w:space="0" w:color="auto"/>
      </w:divBdr>
    </w:div>
    <w:div w:id="723335214">
      <w:bodyDiv w:val="1"/>
      <w:marLeft w:val="0"/>
      <w:marRight w:val="0"/>
      <w:marTop w:val="0"/>
      <w:marBottom w:val="0"/>
      <w:divBdr>
        <w:top w:val="none" w:sz="0" w:space="0" w:color="auto"/>
        <w:left w:val="none" w:sz="0" w:space="0" w:color="auto"/>
        <w:bottom w:val="none" w:sz="0" w:space="0" w:color="auto"/>
        <w:right w:val="none" w:sz="0" w:space="0" w:color="auto"/>
      </w:divBdr>
      <w:divsChild>
        <w:div w:id="1165827230">
          <w:marLeft w:val="0"/>
          <w:marRight w:val="0"/>
          <w:marTop w:val="0"/>
          <w:marBottom w:val="0"/>
          <w:divBdr>
            <w:top w:val="none" w:sz="0" w:space="0" w:color="auto"/>
            <w:left w:val="none" w:sz="0" w:space="0" w:color="auto"/>
            <w:bottom w:val="none" w:sz="0" w:space="0" w:color="auto"/>
            <w:right w:val="none" w:sz="0" w:space="0" w:color="auto"/>
          </w:divBdr>
        </w:div>
        <w:div w:id="1886020910">
          <w:marLeft w:val="0"/>
          <w:marRight w:val="0"/>
          <w:marTop w:val="0"/>
          <w:marBottom w:val="0"/>
          <w:divBdr>
            <w:top w:val="none" w:sz="0" w:space="0" w:color="auto"/>
            <w:left w:val="none" w:sz="0" w:space="0" w:color="auto"/>
            <w:bottom w:val="none" w:sz="0" w:space="0" w:color="auto"/>
            <w:right w:val="none" w:sz="0" w:space="0" w:color="auto"/>
          </w:divBdr>
        </w:div>
      </w:divsChild>
    </w:div>
    <w:div w:id="1659335002">
      <w:bodyDiv w:val="1"/>
      <w:marLeft w:val="0"/>
      <w:marRight w:val="0"/>
      <w:marTop w:val="0"/>
      <w:marBottom w:val="0"/>
      <w:divBdr>
        <w:top w:val="none" w:sz="0" w:space="0" w:color="auto"/>
        <w:left w:val="none" w:sz="0" w:space="0" w:color="auto"/>
        <w:bottom w:val="none" w:sz="0" w:space="0" w:color="auto"/>
        <w:right w:val="none" w:sz="0" w:space="0" w:color="auto"/>
      </w:divBdr>
    </w:div>
    <w:div w:id="1732773332">
      <w:bodyDiv w:val="1"/>
      <w:marLeft w:val="0"/>
      <w:marRight w:val="0"/>
      <w:marTop w:val="0"/>
      <w:marBottom w:val="0"/>
      <w:divBdr>
        <w:top w:val="none" w:sz="0" w:space="0" w:color="auto"/>
        <w:left w:val="none" w:sz="0" w:space="0" w:color="auto"/>
        <w:bottom w:val="none" w:sz="0" w:space="0" w:color="auto"/>
        <w:right w:val="none" w:sz="0" w:space="0" w:color="auto"/>
      </w:divBdr>
    </w:div>
    <w:div w:id="1770615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7.png"/><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26</Pages>
  <Words>6514</Words>
  <Characters>37136</Characters>
  <Application>Microsoft Office Word</Application>
  <DocSecurity>0</DocSecurity>
  <Lines>309</Lines>
  <Paragraphs>87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43563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2022-02-16T14:57:00Z</cp:lastPrinted>
  <dcterms:created xsi:type="dcterms:W3CDTF">2021-10-19T21:46:00Z</dcterms:created>
  <dcterms:modified xsi:type="dcterms:W3CDTF">2023-02-02T17:05:00Z</dcterms:modified>
</cp:coreProperties>
</file>