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metadata/core-properties" Target="docProps/core0.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891CB2" w:rsidRPr="002F742B" w:rsidRDefault="00891CB2">
      <w:pPr>
        <w:rPr>
          <w:rFonts w:ascii="Times New Roman" w:hAnsi="Times New Roman" w:cs="Times New Roman"/>
          <w:sz w:val="24"/>
        </w:rPr>
      </w:pPr>
    </w:p>
    <w:p w:rsidR="008D3D92" w:rsidRPr="002F742B" w:rsidRDefault="0092034F" w:rsidP="006D35B9">
      <w:pPr>
        <w:jc w:val="center"/>
        <w:rPr>
          <w:rFonts w:ascii="Times New Roman" w:hAnsi="Times New Roman" w:cs="Times New Roman"/>
          <w:b/>
          <w:bCs/>
          <w:sz w:val="28"/>
          <w:szCs w:val="28"/>
          <w:lang w:val="en-US"/>
        </w:rPr>
      </w:pPr>
      <w:r w:rsidRPr="002F742B">
        <w:rPr>
          <w:rFonts w:ascii="Times New Roman" w:hAnsi="Times New Roman" w:cs="Times New Roman"/>
          <w:b/>
          <w:bCs/>
          <w:sz w:val="28"/>
          <w:szCs w:val="28"/>
        </w:rPr>
        <w:t>ODESSA NATIONAL MEDICAL UNIVERSITY</w:t>
      </w:r>
    </w:p>
    <w:p w:rsidR="008D3D92" w:rsidRPr="00F07507" w:rsidRDefault="0092034F">
      <w:pPr>
        <w:ind w:firstLine="425"/>
        <w:jc w:val="center"/>
        <w:rPr>
          <w:rFonts w:ascii="Times New Roman" w:hAnsi="Times New Roman" w:cs="Times New Roman"/>
          <w:b/>
          <w:bCs/>
          <w:sz w:val="28"/>
          <w:szCs w:val="28"/>
          <w:lang w:val="en-US"/>
        </w:rPr>
      </w:pPr>
      <w:r w:rsidRPr="002F742B">
        <w:rPr>
          <w:rFonts w:ascii="Times New Roman" w:hAnsi="Times New Roman" w:cs="Times New Roman"/>
          <w:b/>
          <w:bCs/>
          <w:sz w:val="28"/>
          <w:szCs w:val="28"/>
        </w:rPr>
        <w:t>Department of Pharmaceutical Chemistry</w:t>
      </w:r>
      <w:r w:rsidR="00F07507">
        <w:rPr>
          <w:rFonts w:ascii="Times New Roman" w:hAnsi="Times New Roman" w:cs="Times New Roman"/>
          <w:b/>
          <w:bCs/>
          <w:sz w:val="28"/>
          <w:szCs w:val="28"/>
        </w:rPr>
        <w:t xml:space="preserve"> </w:t>
      </w:r>
      <w:r w:rsidR="00F07507">
        <w:rPr>
          <w:rFonts w:ascii="Times New Roman" w:hAnsi="Times New Roman" w:cs="Times New Roman"/>
          <w:b/>
          <w:bCs/>
          <w:sz w:val="28"/>
          <w:szCs w:val="28"/>
          <w:lang w:val="en-US"/>
        </w:rPr>
        <w:t>and Drug Technology</w:t>
      </w: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92034F">
      <w:pPr>
        <w:spacing w:line="360" w:lineRule="auto"/>
        <w:jc w:val="center"/>
        <w:rPr>
          <w:rFonts w:ascii="Times New Roman" w:hAnsi="Times New Roman" w:cs="Times New Roman"/>
          <w:b/>
          <w:bCs/>
          <w:sz w:val="28"/>
          <w:szCs w:val="28"/>
        </w:rPr>
      </w:pPr>
      <w:r w:rsidRPr="002F742B">
        <w:rPr>
          <w:rFonts w:ascii="Times New Roman" w:hAnsi="Times New Roman" w:cs="Times New Roman"/>
          <w:b/>
          <w:bCs/>
          <w:sz w:val="28"/>
          <w:szCs w:val="28"/>
        </w:rPr>
        <w:t>DIARY</w:t>
      </w:r>
    </w:p>
    <w:p w:rsidR="009C3547" w:rsidRPr="002F742B" w:rsidRDefault="0092034F">
      <w:pPr>
        <w:spacing w:line="360" w:lineRule="auto"/>
        <w:jc w:val="center"/>
        <w:rPr>
          <w:rFonts w:ascii="Times New Roman" w:hAnsi="Times New Roman" w:cs="Times New Roman"/>
          <w:b/>
          <w:bCs/>
          <w:sz w:val="28"/>
          <w:szCs w:val="28"/>
        </w:rPr>
      </w:pPr>
      <w:r w:rsidRPr="002F742B">
        <w:rPr>
          <w:rFonts w:ascii="Times New Roman" w:hAnsi="Times New Roman" w:cs="Times New Roman"/>
          <w:b/>
          <w:bCs/>
          <w:sz w:val="28"/>
          <w:szCs w:val="28"/>
        </w:rPr>
        <w:t xml:space="preserve">PRODUCTION PRACTICE </w:t>
      </w:r>
    </w:p>
    <w:p w:rsidR="008D3D92" w:rsidRPr="002F742B" w:rsidRDefault="0048515E" w:rsidP="009C3547">
      <w:pPr>
        <w:spacing w:line="360" w:lineRule="auto"/>
        <w:jc w:val="center"/>
        <w:rPr>
          <w:rFonts w:ascii="Times New Roman" w:hAnsi="Times New Roman" w:cs="Times New Roman"/>
          <w:b/>
          <w:bCs/>
          <w:sz w:val="28"/>
          <w:szCs w:val="28"/>
          <w:lang w:val="en-US"/>
        </w:rPr>
      </w:pPr>
      <w:r w:rsidRPr="002F742B">
        <w:rPr>
          <w:rFonts w:ascii="Times New Roman" w:hAnsi="Times New Roman" w:cs="Times New Roman"/>
          <w:b/>
          <w:bCs/>
          <w:sz w:val="28"/>
          <w:szCs w:val="28"/>
          <w:lang w:val="en-US"/>
        </w:rPr>
        <w:t>IN PHARMACEUTICAL CHEMISTRY</w:t>
      </w:r>
    </w:p>
    <w:p w:rsidR="008D3D92" w:rsidRPr="002F742B" w:rsidRDefault="0092034F">
      <w:pPr>
        <w:spacing w:line="360" w:lineRule="auto"/>
        <w:jc w:val="center"/>
        <w:rPr>
          <w:rFonts w:ascii="Times New Roman" w:hAnsi="Times New Roman" w:cs="Times New Roman"/>
          <w:b/>
          <w:bCs/>
          <w:sz w:val="28"/>
          <w:szCs w:val="28"/>
        </w:rPr>
      </w:pPr>
      <w:r w:rsidRPr="002F742B">
        <w:rPr>
          <w:rFonts w:ascii="Times New Roman" w:hAnsi="Times New Roman" w:cs="Times New Roman"/>
          <w:b/>
          <w:bCs/>
          <w:sz w:val="28"/>
          <w:szCs w:val="28"/>
        </w:rPr>
        <w:t>student ____ group _____ course</w:t>
      </w:r>
    </w:p>
    <w:p w:rsidR="0048515E" w:rsidRPr="002F742B" w:rsidRDefault="0048515E">
      <w:pPr>
        <w:spacing w:line="360" w:lineRule="auto"/>
        <w:jc w:val="center"/>
        <w:rPr>
          <w:rFonts w:ascii="Times New Roman" w:hAnsi="Times New Roman" w:cs="Times New Roman"/>
          <w:b/>
          <w:bCs/>
          <w:sz w:val="28"/>
          <w:szCs w:val="28"/>
        </w:rPr>
      </w:pPr>
      <w:r w:rsidRPr="002F742B">
        <w:rPr>
          <w:rFonts w:ascii="Times New Roman" w:hAnsi="Times New Roman" w:cs="Times New Roman"/>
          <w:b/>
          <w:bCs/>
          <w:sz w:val="28"/>
          <w:szCs w:val="28"/>
          <w:lang w:val="en-US"/>
        </w:rPr>
        <w:t>____________ forms of education</w:t>
      </w:r>
    </w:p>
    <w:p w:rsidR="008D3D92" w:rsidRPr="002F742B" w:rsidRDefault="0092034F">
      <w:pPr>
        <w:spacing w:line="360" w:lineRule="auto"/>
        <w:ind w:firstLine="426"/>
        <w:jc w:val="center"/>
        <w:rPr>
          <w:rFonts w:ascii="Times New Roman" w:hAnsi="Times New Roman" w:cs="Times New Roman"/>
          <w:b/>
          <w:bCs/>
          <w:sz w:val="28"/>
          <w:szCs w:val="28"/>
        </w:rPr>
      </w:pPr>
      <w:r w:rsidRPr="002F742B">
        <w:rPr>
          <w:rFonts w:ascii="Times New Roman" w:hAnsi="Times New Roman" w:cs="Times New Roman"/>
          <w:b/>
          <w:bCs/>
          <w:sz w:val="28"/>
          <w:szCs w:val="28"/>
        </w:rPr>
        <w:t>Faculty of Pharmacy</w:t>
      </w:r>
    </w:p>
    <w:p w:rsidR="008D3D92" w:rsidRPr="002F742B" w:rsidRDefault="008D3D92">
      <w:pPr>
        <w:pBdr>
          <w:bottom w:val="single" w:sz="8" w:space="2" w:color="000000"/>
        </w:pBdr>
        <w:spacing w:line="360" w:lineRule="auto"/>
        <w:ind w:firstLine="426"/>
        <w:rPr>
          <w:rFonts w:ascii="Times New Roman" w:hAnsi="Times New Roman" w:cs="Times New Roman"/>
          <w:b/>
          <w:bCs/>
          <w:sz w:val="28"/>
          <w:szCs w:val="28"/>
        </w:rPr>
      </w:pPr>
    </w:p>
    <w:p w:rsidR="008D3D92" w:rsidRPr="002F742B" w:rsidRDefault="0092034F">
      <w:pPr>
        <w:spacing w:line="360" w:lineRule="auto"/>
        <w:ind w:firstLine="426"/>
        <w:jc w:val="center"/>
        <w:rPr>
          <w:rFonts w:ascii="Times New Roman" w:hAnsi="Times New Roman" w:cs="Times New Roman"/>
          <w:b/>
          <w:bCs/>
          <w:sz w:val="28"/>
          <w:szCs w:val="28"/>
        </w:rPr>
      </w:pPr>
      <w:r w:rsidRPr="002F742B">
        <w:rPr>
          <w:rFonts w:ascii="Times New Roman" w:hAnsi="Times New Roman" w:cs="Times New Roman"/>
          <w:b/>
          <w:bCs/>
          <w:sz w:val="28"/>
          <w:szCs w:val="28"/>
        </w:rPr>
        <w:t>(Full Name)</w:t>
      </w: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92034F">
      <w:pPr>
        <w:spacing w:line="360" w:lineRule="auto"/>
        <w:ind w:firstLine="426"/>
        <w:jc w:val="center"/>
        <w:rPr>
          <w:rFonts w:ascii="Times New Roman" w:hAnsi="Times New Roman" w:cs="Times New Roman"/>
          <w:sz w:val="28"/>
          <w:szCs w:val="28"/>
        </w:rPr>
      </w:pPr>
      <w:r w:rsidRPr="002F742B">
        <w:rPr>
          <w:rFonts w:ascii="Times New Roman" w:hAnsi="Times New Roman" w:cs="Times New Roman"/>
          <w:b/>
          <w:bCs/>
          <w:sz w:val="28"/>
          <w:szCs w:val="28"/>
        </w:rPr>
        <w:t>20 __ / 20__ academic year</w:t>
      </w: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8D3D92">
      <w:pPr>
        <w:spacing w:line="360" w:lineRule="auto"/>
        <w:ind w:firstLine="426"/>
        <w:jc w:val="center"/>
        <w:rPr>
          <w:rFonts w:ascii="Times New Roman" w:hAnsi="Times New Roman" w:cs="Times New Roman"/>
          <w:b/>
          <w:bCs/>
          <w:sz w:val="28"/>
          <w:szCs w:val="28"/>
        </w:rPr>
      </w:pPr>
    </w:p>
    <w:p w:rsidR="008D3D92" w:rsidRPr="002F742B" w:rsidRDefault="0092034F">
      <w:pPr>
        <w:spacing w:line="360" w:lineRule="auto"/>
        <w:ind w:firstLine="426"/>
        <w:jc w:val="center"/>
        <w:rPr>
          <w:rFonts w:ascii="Times New Roman" w:hAnsi="Times New Roman" w:cs="Times New Roman"/>
          <w:b/>
          <w:bCs/>
          <w:sz w:val="24"/>
        </w:rPr>
      </w:pPr>
      <w:r w:rsidRPr="002F742B">
        <w:rPr>
          <w:rFonts w:ascii="Times New Roman" w:hAnsi="Times New Roman" w:cs="Times New Roman"/>
          <w:b/>
          <w:bCs/>
          <w:sz w:val="28"/>
          <w:szCs w:val="28"/>
        </w:rPr>
        <w:t>Odessa - 20</w:t>
      </w:r>
      <w:r w:rsidR="00F07507">
        <w:rPr>
          <w:rFonts w:ascii="Times New Roman" w:hAnsi="Times New Roman" w:cs="Times New Roman"/>
          <w:b/>
          <w:bCs/>
          <w:sz w:val="28"/>
          <w:szCs w:val="28"/>
          <w:lang w:val="en-US"/>
        </w:rPr>
        <w:t>23</w:t>
      </w:r>
      <w:r w:rsidRPr="002F742B">
        <w:rPr>
          <w:rFonts w:ascii="Times New Roman" w:hAnsi="Times New Roman" w:cs="Times New Roman"/>
          <w:sz w:val="24"/>
        </w:rPr>
        <w:br w:type="page"/>
      </w:r>
    </w:p>
    <w:p w:rsidR="008D3D92" w:rsidRPr="002F742B" w:rsidRDefault="0092034F" w:rsidP="006D35B9">
      <w:pPr>
        <w:spacing w:line="360" w:lineRule="auto"/>
        <w:jc w:val="both"/>
        <w:rPr>
          <w:rFonts w:ascii="Times New Roman" w:hAnsi="Times New Roman" w:cs="Times New Roman"/>
          <w:sz w:val="24"/>
        </w:rPr>
      </w:pPr>
      <w:r w:rsidRPr="002F742B">
        <w:rPr>
          <w:rFonts w:ascii="Times New Roman" w:hAnsi="Times New Roman" w:cs="Times New Roman"/>
          <w:sz w:val="24"/>
        </w:rPr>
        <w:lastRenderedPageBreak/>
        <w:t>Diary of industrial practice in pharmaceutical chemistry / Methodical development of the Department of Pharmaceutical Chemistry ONMedU.-</w:t>
      </w:r>
      <w:r w:rsidR="002F742B">
        <w:rPr>
          <w:rFonts w:ascii="Times New Roman" w:hAnsi="Times New Roman" w:cs="Times New Roman"/>
          <w:sz w:val="24"/>
          <w:lang w:val="en-US"/>
        </w:rPr>
        <w:t xml:space="preserve"> </w:t>
      </w:r>
      <w:r w:rsidRPr="002F742B">
        <w:rPr>
          <w:rFonts w:ascii="Times New Roman" w:hAnsi="Times New Roman" w:cs="Times New Roman"/>
          <w:sz w:val="24"/>
        </w:rPr>
        <w:t>Odessa: ONMedU.- 202</w:t>
      </w:r>
      <w:r w:rsidR="00F07507">
        <w:rPr>
          <w:rFonts w:ascii="Times New Roman" w:hAnsi="Times New Roman" w:cs="Times New Roman"/>
          <w:sz w:val="24"/>
          <w:lang w:val="en-US"/>
        </w:rPr>
        <w:t>3</w:t>
      </w:r>
      <w:r w:rsidRPr="002F742B">
        <w:rPr>
          <w:rFonts w:ascii="Times New Roman" w:hAnsi="Times New Roman" w:cs="Times New Roman"/>
          <w:sz w:val="24"/>
        </w:rPr>
        <w:t>, 4</w:t>
      </w:r>
      <w:r w:rsidR="00F07507">
        <w:rPr>
          <w:rFonts w:ascii="Times New Roman" w:hAnsi="Times New Roman" w:cs="Times New Roman"/>
          <w:sz w:val="24"/>
          <w:lang w:val="en-US"/>
        </w:rPr>
        <w:t>1</w:t>
      </w:r>
      <w:bookmarkStart w:id="0" w:name="_GoBack"/>
      <w:bookmarkEnd w:id="0"/>
      <w:r w:rsidRPr="002F742B">
        <w:rPr>
          <w:rFonts w:ascii="Times New Roman" w:hAnsi="Times New Roman" w:cs="Times New Roman"/>
          <w:sz w:val="24"/>
        </w:rPr>
        <w:t xml:space="preserve"> pages.</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b/>
      </w:r>
    </w:p>
    <w:p w:rsidR="008D3D92" w:rsidRPr="00F07507" w:rsidRDefault="00CE6C11">
      <w:pPr>
        <w:spacing w:line="360" w:lineRule="auto"/>
        <w:jc w:val="both"/>
        <w:rPr>
          <w:rFonts w:ascii="Times New Roman" w:hAnsi="Times New Roman" w:cs="Times New Roman"/>
          <w:sz w:val="24"/>
        </w:rPr>
      </w:pPr>
      <w:r w:rsidRPr="002F742B">
        <w:rPr>
          <w:rFonts w:ascii="Times New Roman" w:hAnsi="Times New Roman" w:cs="Times New Roman"/>
          <w:sz w:val="24"/>
        </w:rPr>
        <w:t xml:space="preserve">Compilers: Ph.D., prof. </w:t>
      </w:r>
      <w:r w:rsidRPr="002F742B">
        <w:rPr>
          <w:rFonts w:ascii="Times New Roman" w:hAnsi="Times New Roman" w:cs="Times New Roman"/>
          <w:sz w:val="24"/>
          <w:lang w:val="en-US"/>
        </w:rPr>
        <w:t>G</w:t>
      </w:r>
      <w:r w:rsidR="0092034F" w:rsidRPr="002F742B">
        <w:rPr>
          <w:rFonts w:ascii="Times New Roman" w:hAnsi="Times New Roman" w:cs="Times New Roman"/>
          <w:sz w:val="24"/>
        </w:rPr>
        <w:t>elmboldt V</w:t>
      </w:r>
      <w:r w:rsidRPr="00F07507">
        <w:rPr>
          <w:rFonts w:ascii="Times New Roman" w:hAnsi="Times New Roman" w:cs="Times New Roman"/>
          <w:sz w:val="24"/>
        </w:rPr>
        <w:t>.</w:t>
      </w:r>
      <w:r w:rsidR="0092034F" w:rsidRPr="002F742B">
        <w:rPr>
          <w:rFonts w:ascii="Times New Roman" w:hAnsi="Times New Roman" w:cs="Times New Roman"/>
          <w:sz w:val="24"/>
        </w:rPr>
        <w:t>O</w:t>
      </w:r>
      <w:r w:rsidRPr="00F07507">
        <w:rPr>
          <w:rFonts w:ascii="Times New Roman" w:hAnsi="Times New Roman" w:cs="Times New Roman"/>
          <w:sz w:val="24"/>
        </w:rPr>
        <w:t>.</w:t>
      </w:r>
      <w:r w:rsidR="00F07507">
        <w:rPr>
          <w:rFonts w:ascii="Times New Roman" w:hAnsi="Times New Roman" w:cs="Times New Roman"/>
          <w:sz w:val="24"/>
        </w:rPr>
        <w:t>, Ph.D., Ph.D.</w:t>
      </w:r>
      <w:r w:rsidRPr="002F742B">
        <w:rPr>
          <w:rFonts w:ascii="Times New Roman" w:hAnsi="Times New Roman" w:cs="Times New Roman"/>
          <w:sz w:val="24"/>
        </w:rPr>
        <w:t>, Ph.D., a</w:t>
      </w:r>
      <w:r w:rsidR="0092034F" w:rsidRPr="002F742B">
        <w:rPr>
          <w:rFonts w:ascii="Times New Roman" w:hAnsi="Times New Roman" w:cs="Times New Roman"/>
          <w:sz w:val="24"/>
        </w:rPr>
        <w:t>ssoc. Lozhychevska T</w:t>
      </w:r>
      <w:r w:rsidRPr="00A16CD6">
        <w:rPr>
          <w:rFonts w:ascii="Times New Roman" w:hAnsi="Times New Roman" w:cs="Times New Roman"/>
          <w:sz w:val="24"/>
        </w:rPr>
        <w:t>.</w:t>
      </w:r>
      <w:r w:rsidR="0092034F" w:rsidRPr="002F742B">
        <w:rPr>
          <w:rFonts w:ascii="Times New Roman" w:hAnsi="Times New Roman" w:cs="Times New Roman"/>
          <w:sz w:val="24"/>
        </w:rPr>
        <w:t>V</w:t>
      </w:r>
      <w:r w:rsidRPr="00A16CD6">
        <w:rPr>
          <w:rFonts w:ascii="Times New Roman" w:hAnsi="Times New Roman" w:cs="Times New Roman"/>
          <w:sz w:val="24"/>
        </w:rPr>
        <w:t>.,</w:t>
      </w:r>
      <w:r w:rsidR="0092034F" w:rsidRPr="002F742B">
        <w:rPr>
          <w:rFonts w:ascii="Times New Roman" w:hAnsi="Times New Roman" w:cs="Times New Roman"/>
          <w:sz w:val="24"/>
        </w:rPr>
        <w:t xml:space="preserve"> as</w:t>
      </w:r>
      <w:r w:rsidRPr="002F742B">
        <w:rPr>
          <w:rFonts w:ascii="Times New Roman" w:hAnsi="Times New Roman" w:cs="Times New Roman"/>
          <w:sz w:val="24"/>
          <w:lang w:val="en-US"/>
        </w:rPr>
        <w:t>s</w:t>
      </w:r>
      <w:r w:rsidRPr="002F742B">
        <w:rPr>
          <w:rFonts w:ascii="Times New Roman" w:hAnsi="Times New Roman" w:cs="Times New Roman"/>
          <w:sz w:val="24"/>
        </w:rPr>
        <w:t>. Lytvy</w:t>
      </w:r>
      <w:r w:rsidR="0092034F" w:rsidRPr="002F742B">
        <w:rPr>
          <w:rFonts w:ascii="Times New Roman" w:hAnsi="Times New Roman" w:cs="Times New Roman"/>
          <w:sz w:val="24"/>
        </w:rPr>
        <w:t>nchuk I</w:t>
      </w:r>
      <w:r w:rsidRPr="00F07507">
        <w:rPr>
          <w:rFonts w:ascii="Times New Roman" w:hAnsi="Times New Roman" w:cs="Times New Roman"/>
          <w:sz w:val="24"/>
        </w:rPr>
        <w:t>.</w:t>
      </w:r>
      <w:r w:rsidR="0092034F" w:rsidRPr="002F742B">
        <w:rPr>
          <w:rFonts w:ascii="Times New Roman" w:hAnsi="Times New Roman" w:cs="Times New Roman"/>
          <w:sz w:val="24"/>
        </w:rPr>
        <w:t>V</w:t>
      </w:r>
      <w:r w:rsidRPr="00F07507">
        <w:rPr>
          <w:rFonts w:ascii="Times New Roman" w:hAnsi="Times New Roman" w:cs="Times New Roman"/>
          <w:sz w:val="24"/>
        </w:rPr>
        <w:t>.</w:t>
      </w:r>
      <w:r w:rsidRPr="002F742B">
        <w:rPr>
          <w:rFonts w:ascii="Times New Roman" w:hAnsi="Times New Roman" w:cs="Times New Roman"/>
          <w:sz w:val="24"/>
        </w:rPr>
        <w:t>, h.t.</w:t>
      </w:r>
      <w:r w:rsidR="0092034F" w:rsidRPr="002F742B">
        <w:rPr>
          <w:rFonts w:ascii="Times New Roman" w:hAnsi="Times New Roman" w:cs="Times New Roman"/>
          <w:sz w:val="24"/>
        </w:rPr>
        <w:t xml:space="preserve"> Nikitin A</w:t>
      </w:r>
      <w:r w:rsidRPr="00F07507">
        <w:rPr>
          <w:rFonts w:ascii="Times New Roman" w:hAnsi="Times New Roman" w:cs="Times New Roman"/>
          <w:sz w:val="24"/>
        </w:rPr>
        <w:t>.</w:t>
      </w:r>
      <w:r w:rsidR="0092034F" w:rsidRPr="002F742B">
        <w:rPr>
          <w:rFonts w:ascii="Times New Roman" w:hAnsi="Times New Roman" w:cs="Times New Roman"/>
          <w:sz w:val="24"/>
        </w:rPr>
        <w:t>V</w:t>
      </w:r>
      <w:r w:rsidRPr="00F07507">
        <w:rPr>
          <w:rFonts w:ascii="Times New Roman" w:hAnsi="Times New Roman" w:cs="Times New Roman"/>
          <w:sz w:val="24"/>
        </w:rPr>
        <w:t>.</w:t>
      </w:r>
    </w:p>
    <w:p w:rsidR="008D3D92" w:rsidRPr="002F742B" w:rsidRDefault="008D3D92">
      <w:pPr>
        <w:spacing w:line="360" w:lineRule="auto"/>
        <w:jc w:val="both"/>
        <w:rPr>
          <w:rFonts w:ascii="Times New Roman" w:hAnsi="Times New Roman" w:cs="Times New Roman"/>
          <w:sz w:val="24"/>
        </w:rPr>
      </w:pPr>
    </w:p>
    <w:p w:rsidR="008D3D92" w:rsidRPr="00F07507" w:rsidRDefault="0092034F">
      <w:pPr>
        <w:spacing w:line="360" w:lineRule="auto"/>
        <w:jc w:val="both"/>
        <w:rPr>
          <w:rFonts w:ascii="Times New Roman" w:hAnsi="Times New Roman" w:cs="Times New Roman"/>
          <w:sz w:val="24"/>
        </w:rPr>
      </w:pPr>
      <w:r w:rsidRPr="002F742B">
        <w:rPr>
          <w:rFonts w:ascii="Times New Roman" w:hAnsi="Times New Roman" w:cs="Times New Roman"/>
          <w:sz w:val="24"/>
        </w:rPr>
        <w:t>Reviewers: MD, prof. Rozhkovsky Y</w:t>
      </w:r>
      <w:r w:rsidR="00CE6C11" w:rsidRPr="00F07507">
        <w:rPr>
          <w:rFonts w:ascii="Times New Roman" w:hAnsi="Times New Roman" w:cs="Times New Roman"/>
          <w:sz w:val="24"/>
        </w:rPr>
        <w:t>.</w:t>
      </w:r>
      <w:r w:rsidRPr="002F742B">
        <w:rPr>
          <w:rFonts w:ascii="Times New Roman" w:hAnsi="Times New Roman" w:cs="Times New Roman"/>
          <w:sz w:val="24"/>
        </w:rPr>
        <w:t>V</w:t>
      </w:r>
      <w:r w:rsidR="00CE6C11" w:rsidRPr="00F07507">
        <w:rPr>
          <w:rFonts w:ascii="Times New Roman" w:hAnsi="Times New Roman" w:cs="Times New Roman"/>
          <w:sz w:val="24"/>
        </w:rPr>
        <w:t>.</w:t>
      </w:r>
      <w:r w:rsidRPr="002F742B">
        <w:rPr>
          <w:rFonts w:ascii="Times New Roman" w:hAnsi="Times New Roman" w:cs="Times New Roman"/>
          <w:sz w:val="24"/>
        </w:rPr>
        <w:t>, prof. Unguryan L</w:t>
      </w:r>
      <w:r w:rsidR="00CE6C11" w:rsidRPr="00F07507">
        <w:rPr>
          <w:rFonts w:ascii="Times New Roman" w:hAnsi="Times New Roman" w:cs="Times New Roman"/>
          <w:sz w:val="24"/>
        </w:rPr>
        <w:t>.</w:t>
      </w:r>
      <w:r w:rsidRPr="002F742B">
        <w:rPr>
          <w:rFonts w:ascii="Times New Roman" w:hAnsi="Times New Roman" w:cs="Times New Roman"/>
          <w:sz w:val="24"/>
        </w:rPr>
        <w:t>M</w:t>
      </w:r>
      <w:r w:rsidR="00CE6C11" w:rsidRPr="00F07507">
        <w:rPr>
          <w:rFonts w:ascii="Times New Roman" w:hAnsi="Times New Roman" w:cs="Times New Roman"/>
          <w:sz w:val="24"/>
        </w:rPr>
        <w:t>.</w:t>
      </w:r>
    </w:p>
    <w:p w:rsidR="008D3D92" w:rsidRPr="00F07507" w:rsidRDefault="008D3D9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Approved and recommended for publication by the Central Coordination and Methodological Council of the University _____________202</w:t>
      </w:r>
      <w:r w:rsidR="00F07507">
        <w:rPr>
          <w:rFonts w:ascii="Times New Roman" w:hAnsi="Times New Roman" w:cs="Times New Roman"/>
          <w:sz w:val="24"/>
        </w:rPr>
        <w:t>3</w:t>
      </w:r>
      <w:r w:rsidRPr="002F742B">
        <w:rPr>
          <w:rFonts w:ascii="Times New Roman" w:hAnsi="Times New Roman" w:cs="Times New Roman"/>
          <w:sz w:val="24"/>
        </w:rPr>
        <w:t xml:space="preserve">. </w:t>
      </w:r>
      <w:r w:rsidR="00CE6C11" w:rsidRPr="002F742B">
        <w:rPr>
          <w:rFonts w:ascii="Times New Roman" w:hAnsi="Times New Roman" w:cs="Times New Roman"/>
          <w:sz w:val="24"/>
          <w:lang w:val="en-US"/>
        </w:rPr>
        <w:t>Protocol</w:t>
      </w:r>
      <w:r w:rsidRPr="002F742B">
        <w:rPr>
          <w:rFonts w:ascii="Times New Roman" w:hAnsi="Times New Roman" w:cs="Times New Roman"/>
          <w:sz w:val="24"/>
        </w:rPr>
        <w:t xml:space="preserve"> №__</w:t>
      </w:r>
    </w:p>
    <w:p w:rsidR="008D3D92" w:rsidRPr="002F742B" w:rsidRDefault="008D3D92">
      <w:pPr>
        <w:spacing w:line="360" w:lineRule="auto"/>
        <w:rPr>
          <w:rFonts w:ascii="Times New Roman" w:hAnsi="Times New Roman" w:cs="Times New Roman"/>
          <w:sz w:val="24"/>
        </w:rPr>
      </w:pPr>
    </w:p>
    <w:p w:rsidR="008D3D92" w:rsidRPr="002F742B" w:rsidRDefault="0092034F" w:rsidP="006D35B9">
      <w:pPr>
        <w:spacing w:line="360" w:lineRule="auto"/>
        <w:jc w:val="both"/>
        <w:rPr>
          <w:rFonts w:ascii="Times New Roman" w:hAnsi="Times New Roman" w:cs="Times New Roman"/>
          <w:sz w:val="24"/>
        </w:rPr>
      </w:pPr>
      <w:r w:rsidRPr="002F742B">
        <w:rPr>
          <w:rFonts w:ascii="Times New Roman" w:hAnsi="Times New Roman" w:cs="Times New Roman"/>
          <w:sz w:val="24"/>
        </w:rPr>
        <w:t>The diary is a reporting document that reflects the volume and quality of student work during the internship.</w:t>
      </w:r>
    </w:p>
    <w:p w:rsidR="008D3D92" w:rsidRPr="002F742B" w:rsidRDefault="0092034F" w:rsidP="006D35B9">
      <w:pPr>
        <w:spacing w:line="360" w:lineRule="auto"/>
        <w:jc w:val="both"/>
        <w:rPr>
          <w:rFonts w:ascii="Times New Roman" w:hAnsi="Times New Roman" w:cs="Times New Roman"/>
          <w:sz w:val="24"/>
        </w:rPr>
      </w:pPr>
      <w:r w:rsidRPr="002F742B">
        <w:rPr>
          <w:rFonts w:ascii="Times New Roman" w:hAnsi="Times New Roman" w:cs="Times New Roman"/>
          <w:sz w:val="24"/>
        </w:rPr>
        <w:t>Manufacturing practice in pharmaceutical chemistry occupies an important place in the system of training future pharmacists. It is held in the fifth year of the X semester of full-time study, and in the sixth year of the XI semester of distance learning for three weeks.</w:t>
      </w:r>
    </w:p>
    <w:p w:rsidR="008D3D92" w:rsidRPr="002F742B" w:rsidRDefault="008D3D92">
      <w:pPr>
        <w:spacing w:line="360" w:lineRule="auto"/>
        <w:rPr>
          <w:rFonts w:ascii="Times New Roman" w:hAnsi="Times New Roman" w:cs="Times New Roman"/>
          <w:b/>
          <w:bCs/>
          <w:sz w:val="24"/>
        </w:rPr>
      </w:pPr>
    </w:p>
    <w:p w:rsidR="008D3D92" w:rsidRPr="002F742B" w:rsidRDefault="0092034F">
      <w:pPr>
        <w:spacing w:line="360" w:lineRule="auto"/>
        <w:rPr>
          <w:rFonts w:ascii="Times New Roman" w:hAnsi="Times New Roman" w:cs="Times New Roman"/>
          <w:b/>
          <w:bCs/>
          <w:sz w:val="24"/>
        </w:rPr>
      </w:pPr>
      <w:r w:rsidRPr="002F742B">
        <w:rPr>
          <w:rFonts w:ascii="Times New Roman" w:hAnsi="Times New Roman" w:cs="Times New Roman"/>
          <w:b/>
          <w:bCs/>
          <w:sz w:val="24"/>
        </w:rPr>
        <w:t>Purpose of practice:</w:t>
      </w:r>
    </w:p>
    <w:p w:rsidR="008D3D92"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-consolidation and deepening of knowledge on the chemistry of medicines, their standardization, on the organization of quality control of medicines;</w:t>
      </w:r>
    </w:p>
    <w:p w:rsidR="008D3D92"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-study of the equipment of the laboratory or analytical office and the workplace of the pharmacist-analyst, the procedure for keeping journals and other documentation;</w:t>
      </w:r>
    </w:p>
    <w:p w:rsidR="008D3D92"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-processing of orders, instructional materials and other normative and technical documentation on quality control of medicines, rules of safety and labor protection;</w:t>
      </w:r>
    </w:p>
    <w:p w:rsidR="008D3D92"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-practical analysis of manufactured and finished drugs, mastering the skills of their standardization and certification.</w:t>
      </w:r>
    </w:p>
    <w:p w:rsidR="008D3D92" w:rsidRPr="002F742B" w:rsidRDefault="008D3D9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Upon completion of the internship the student must</w:t>
      </w:r>
    </w:p>
    <w:p w:rsidR="008D3D92" w:rsidRPr="002F742B" w:rsidRDefault="0092034F">
      <w:pPr>
        <w:spacing w:line="360" w:lineRule="auto"/>
        <w:rPr>
          <w:rFonts w:ascii="Times New Roman" w:hAnsi="Times New Roman" w:cs="Times New Roman"/>
          <w:b/>
          <w:bCs/>
          <w:i/>
          <w:iCs/>
          <w:sz w:val="24"/>
        </w:rPr>
      </w:pPr>
      <w:r w:rsidRPr="002F742B">
        <w:rPr>
          <w:rFonts w:ascii="Times New Roman" w:hAnsi="Times New Roman" w:cs="Times New Roman"/>
          <w:b/>
          <w:bCs/>
          <w:i/>
          <w:iCs/>
          <w:sz w:val="24"/>
        </w:rPr>
        <w:t>know:</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-state policy and public administration in the field of creation, production and quality control of medicines;</w:t>
      </w:r>
    </w:p>
    <w:p w:rsidR="008D3D92" w:rsidRPr="002F742B" w:rsidRDefault="0092034F">
      <w:pPr>
        <w:spacing w:line="360" w:lineRule="auto"/>
        <w:jc w:val="both"/>
        <w:rPr>
          <w:rFonts w:ascii="Times New Roman" w:hAnsi="Times New Roman" w:cs="Times New Roman"/>
          <w:sz w:val="24"/>
        </w:rPr>
      </w:pPr>
      <w:r w:rsidRPr="002F742B">
        <w:rPr>
          <w:rFonts w:ascii="Times New Roman" w:hAnsi="Times New Roman" w:cs="Times New Roman"/>
          <w:sz w:val="24"/>
        </w:rPr>
        <w:t>-rights and responsibilities of the pharmacist-analyst;</w:t>
      </w:r>
    </w:p>
    <w:p w:rsidR="008D3D92" w:rsidRPr="002F742B" w:rsidRDefault="0092034F">
      <w:pPr>
        <w:spacing w:line="360" w:lineRule="auto"/>
        <w:jc w:val="both"/>
        <w:rPr>
          <w:rFonts w:ascii="Times New Roman" w:hAnsi="Times New Roman" w:cs="Times New Roman"/>
          <w:sz w:val="24"/>
        </w:rPr>
      </w:pPr>
      <w:r w:rsidRPr="002F742B">
        <w:rPr>
          <w:rFonts w:ascii="Times New Roman" w:hAnsi="Times New Roman" w:cs="Times New Roman"/>
          <w:sz w:val="24"/>
        </w:rPr>
        <w:t>-organization and equipment of the pharmacist-analyst workplace;</w:t>
      </w:r>
    </w:p>
    <w:p w:rsidR="008D3D92" w:rsidRPr="002F742B" w:rsidRDefault="0092034F">
      <w:pPr>
        <w:spacing w:line="360" w:lineRule="auto"/>
        <w:jc w:val="both"/>
        <w:rPr>
          <w:rFonts w:ascii="Times New Roman" w:hAnsi="Times New Roman" w:cs="Times New Roman"/>
          <w:sz w:val="24"/>
        </w:rPr>
      </w:pPr>
      <w:r w:rsidRPr="002F742B">
        <w:rPr>
          <w:rFonts w:ascii="Times New Roman" w:hAnsi="Times New Roman" w:cs="Times New Roman"/>
          <w:sz w:val="24"/>
        </w:rPr>
        <w:t>-general pharmacopoeial methods of drug analysis;</w:t>
      </w:r>
    </w:p>
    <w:p w:rsidR="008D3D92" w:rsidRPr="002F742B" w:rsidRDefault="0092034F">
      <w:pPr>
        <w:spacing w:line="360" w:lineRule="auto"/>
        <w:jc w:val="both"/>
        <w:rPr>
          <w:rFonts w:ascii="Times New Roman" w:hAnsi="Times New Roman" w:cs="Times New Roman"/>
          <w:sz w:val="24"/>
        </w:rPr>
      </w:pPr>
      <w:r w:rsidRPr="002F742B">
        <w:rPr>
          <w:rFonts w:ascii="Times New Roman" w:hAnsi="Times New Roman" w:cs="Times New Roman"/>
          <w:sz w:val="24"/>
        </w:rPr>
        <w:t>-functional-analytical groups that are part of the molecules of drugs, the chemistry of the reactions of identification and quantification;</w:t>
      </w:r>
    </w:p>
    <w:p w:rsidR="008D3D92" w:rsidRPr="002F742B" w:rsidRDefault="0092034F">
      <w:pPr>
        <w:spacing w:line="360" w:lineRule="auto"/>
        <w:jc w:val="both"/>
        <w:rPr>
          <w:rFonts w:ascii="Times New Roman" w:hAnsi="Times New Roman" w:cs="Times New Roman"/>
          <w:sz w:val="24"/>
        </w:rPr>
      </w:pPr>
      <w:r w:rsidRPr="002F742B">
        <w:rPr>
          <w:rFonts w:ascii="Times New Roman" w:hAnsi="Times New Roman" w:cs="Times New Roman"/>
          <w:sz w:val="24"/>
        </w:rPr>
        <w:t>-main components of the quality assurance system of medicines in accordance with GMP requirements;</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-application of medicines in medicine.</w:t>
      </w:r>
    </w:p>
    <w:p w:rsidR="008D3D92" w:rsidRPr="002F742B" w:rsidRDefault="0092034F" w:rsidP="0092034F">
      <w:pPr>
        <w:spacing w:line="360" w:lineRule="auto"/>
        <w:jc w:val="both"/>
        <w:rPr>
          <w:rFonts w:ascii="Times New Roman" w:hAnsi="Times New Roman" w:cs="Times New Roman"/>
          <w:b/>
          <w:bCs/>
          <w:i/>
          <w:iCs/>
          <w:sz w:val="24"/>
        </w:rPr>
      </w:pPr>
      <w:r w:rsidRPr="002F742B">
        <w:rPr>
          <w:rFonts w:ascii="Times New Roman" w:hAnsi="Times New Roman" w:cs="Times New Roman"/>
          <w:b/>
          <w:bCs/>
          <w:i/>
          <w:iCs/>
          <w:sz w:val="24"/>
        </w:rPr>
        <w:t>be able:</w:t>
      </w:r>
    </w:p>
    <w:p w:rsidR="008D3D92"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 prepare the necessary reagents, titrated solutions, set the correction factor and titer for these solutions;</w:t>
      </w:r>
    </w:p>
    <w:p w:rsidR="008D3D92"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 to determine the good quality of medicines and dosage forms of industrial and pharmaceutical production;</w:t>
      </w:r>
    </w:p>
    <w:p w:rsidR="008D3D92"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 determine the solubility of drugs;</w:t>
      </w:r>
    </w:p>
    <w:p w:rsidR="008D3D92"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 determine the density;</w:t>
      </w:r>
    </w:p>
    <w:p w:rsidR="008D3D92"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 determine the pH of solutions;</w:t>
      </w:r>
    </w:p>
    <w:p w:rsidR="008D3D92"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 apply physical and physicochemical methods of analysis (refractometry, polarimetry, spectrophotometry, chromatography in a thin layer of sorbent);</w:t>
      </w:r>
    </w:p>
    <w:p w:rsidR="008D3D92"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 to carry out reactions of identification of medicines on cations and anions;</w:t>
      </w:r>
    </w:p>
    <w:p w:rsidR="0092034F"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 to carry out reactions of identification of medicines on functional-analytical groups;</w:t>
      </w:r>
    </w:p>
    <w:p w:rsidR="0092034F"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 correctly draw up documents: - working journals, protocols, acts, reports, certificates;</w:t>
      </w:r>
    </w:p>
    <w:p w:rsidR="0092034F" w:rsidRPr="002F742B" w:rsidRDefault="0092034F" w:rsidP="0092034F">
      <w:pPr>
        <w:spacing w:line="360" w:lineRule="auto"/>
        <w:jc w:val="both"/>
        <w:rPr>
          <w:rFonts w:ascii="Times New Roman" w:hAnsi="Times New Roman" w:cs="Times New Roman"/>
          <w:sz w:val="24"/>
        </w:rPr>
      </w:pPr>
      <w:r w:rsidRPr="002F742B">
        <w:rPr>
          <w:rFonts w:ascii="Times New Roman" w:hAnsi="Times New Roman" w:cs="Times New Roman"/>
          <w:sz w:val="24"/>
        </w:rPr>
        <w:t>- conduct pharmaceutical inspections of pharmacies and other pharmaceutical companies;</w:t>
      </w:r>
    </w:p>
    <w:p w:rsidR="008D3D92" w:rsidRPr="002F742B" w:rsidRDefault="0092034F" w:rsidP="0092034F">
      <w:pPr>
        <w:spacing w:line="360" w:lineRule="auto"/>
        <w:jc w:val="both"/>
        <w:rPr>
          <w:rFonts w:ascii="Times New Roman" w:hAnsi="Times New Roman" w:cs="Times New Roman"/>
          <w:b/>
          <w:bCs/>
          <w:i/>
          <w:iCs/>
          <w:sz w:val="24"/>
        </w:rPr>
      </w:pPr>
      <w:r w:rsidRPr="002F742B">
        <w:rPr>
          <w:rFonts w:ascii="Times New Roman" w:hAnsi="Times New Roman" w:cs="Times New Roman"/>
          <w:b/>
          <w:bCs/>
          <w:i/>
          <w:iCs/>
          <w:sz w:val="24"/>
        </w:rPr>
        <w:t>acquired skills:</w:t>
      </w:r>
    </w:p>
    <w:p w:rsidR="008D3D92" w:rsidRPr="002F742B" w:rsidRDefault="0092034F" w:rsidP="0092034F">
      <w:pPr>
        <w:numPr>
          <w:ilvl w:val="0"/>
          <w:numId w:val="7"/>
        </w:numPr>
        <w:tabs>
          <w:tab w:val="left" w:pos="360"/>
        </w:tabs>
        <w:spacing w:line="360" w:lineRule="auto"/>
        <w:ind w:left="0" w:firstLine="0"/>
        <w:jc w:val="both"/>
        <w:rPr>
          <w:rFonts w:ascii="Times New Roman" w:hAnsi="Times New Roman" w:cs="Times New Roman"/>
          <w:sz w:val="24"/>
        </w:rPr>
      </w:pPr>
      <w:r w:rsidRPr="002F742B">
        <w:rPr>
          <w:rFonts w:ascii="Times New Roman" w:hAnsi="Times New Roman" w:cs="Times New Roman"/>
          <w:sz w:val="24"/>
        </w:rPr>
        <w:t>on the use of pharmacopoeial and rapid methods of drug identification;</w:t>
      </w:r>
    </w:p>
    <w:p w:rsidR="008D3D92" w:rsidRPr="002F742B" w:rsidRDefault="0092034F" w:rsidP="0092034F">
      <w:pPr>
        <w:numPr>
          <w:ilvl w:val="0"/>
          <w:numId w:val="7"/>
        </w:numPr>
        <w:tabs>
          <w:tab w:val="left" w:pos="360"/>
        </w:tabs>
        <w:spacing w:line="360" w:lineRule="auto"/>
        <w:ind w:left="0" w:firstLine="0"/>
        <w:jc w:val="both"/>
        <w:rPr>
          <w:rFonts w:ascii="Times New Roman" w:hAnsi="Times New Roman" w:cs="Times New Roman"/>
          <w:sz w:val="24"/>
        </w:rPr>
      </w:pPr>
      <w:r w:rsidRPr="002F742B">
        <w:rPr>
          <w:rFonts w:ascii="Times New Roman" w:hAnsi="Times New Roman" w:cs="Times New Roman"/>
          <w:sz w:val="24"/>
        </w:rPr>
        <w:t>concerning carrying out of instrumental methods of the analysis of medicines (refractometry, polarimetry, spectrophotometry);</w:t>
      </w:r>
    </w:p>
    <w:p w:rsidR="008D3D92" w:rsidRPr="002F742B" w:rsidRDefault="0092034F" w:rsidP="0092034F">
      <w:pPr>
        <w:numPr>
          <w:ilvl w:val="0"/>
          <w:numId w:val="7"/>
        </w:numPr>
        <w:tabs>
          <w:tab w:val="left" w:pos="360"/>
        </w:tabs>
        <w:spacing w:line="360" w:lineRule="auto"/>
        <w:ind w:left="0" w:firstLine="0"/>
        <w:jc w:val="both"/>
        <w:rPr>
          <w:rFonts w:ascii="Times New Roman" w:hAnsi="Times New Roman" w:cs="Times New Roman"/>
          <w:sz w:val="24"/>
        </w:rPr>
      </w:pPr>
      <w:r w:rsidRPr="002F742B">
        <w:rPr>
          <w:rFonts w:ascii="Times New Roman" w:hAnsi="Times New Roman" w:cs="Times New Roman"/>
          <w:sz w:val="24"/>
        </w:rPr>
        <w:t>determination of physical constants of medicinal substances;</w:t>
      </w:r>
    </w:p>
    <w:p w:rsidR="008D3D92" w:rsidRPr="002F742B" w:rsidRDefault="0092034F" w:rsidP="0092034F">
      <w:pPr>
        <w:numPr>
          <w:ilvl w:val="0"/>
          <w:numId w:val="7"/>
        </w:numPr>
        <w:tabs>
          <w:tab w:val="left" w:pos="360"/>
        </w:tabs>
        <w:spacing w:line="360" w:lineRule="auto"/>
        <w:ind w:left="0" w:firstLine="0"/>
        <w:jc w:val="both"/>
        <w:rPr>
          <w:rFonts w:ascii="Times New Roman" w:hAnsi="Times New Roman" w:cs="Times New Roman"/>
          <w:sz w:val="24"/>
        </w:rPr>
      </w:pPr>
      <w:r w:rsidRPr="002F742B">
        <w:rPr>
          <w:rFonts w:ascii="Times New Roman" w:hAnsi="Times New Roman" w:cs="Times New Roman"/>
          <w:sz w:val="24"/>
        </w:rPr>
        <w:t>on the determination of permissible and inadmissible impurities;</w:t>
      </w:r>
    </w:p>
    <w:p w:rsidR="008D3D92" w:rsidRPr="002F742B" w:rsidRDefault="0092034F" w:rsidP="0092034F">
      <w:pPr>
        <w:numPr>
          <w:ilvl w:val="0"/>
          <w:numId w:val="7"/>
        </w:numPr>
        <w:tabs>
          <w:tab w:val="left" w:pos="360"/>
        </w:tabs>
        <w:spacing w:line="360" w:lineRule="auto"/>
        <w:ind w:left="0" w:firstLine="0"/>
        <w:jc w:val="both"/>
        <w:rPr>
          <w:rFonts w:ascii="Times New Roman" w:hAnsi="Times New Roman" w:cs="Times New Roman"/>
          <w:sz w:val="24"/>
        </w:rPr>
      </w:pPr>
      <w:r w:rsidRPr="002F742B">
        <w:rPr>
          <w:rFonts w:ascii="Times New Roman" w:hAnsi="Times New Roman" w:cs="Times New Roman"/>
          <w:sz w:val="24"/>
        </w:rPr>
        <w:t>on the analysis of concentrated solutions, medicinal plant raw materials and other medicines.</w:t>
      </w:r>
    </w:p>
    <w:p w:rsidR="00AF069F" w:rsidRPr="002F742B" w:rsidRDefault="00AF069F">
      <w:pPr>
        <w:spacing w:line="360" w:lineRule="auto"/>
        <w:rPr>
          <w:rFonts w:ascii="Times New Roman" w:hAnsi="Times New Roman" w:cs="Times New Roman"/>
          <w:b/>
          <w:bCs/>
          <w:sz w:val="24"/>
        </w:rPr>
      </w:pPr>
    </w:p>
    <w:p w:rsidR="008D3D92" w:rsidRPr="002F742B" w:rsidRDefault="00AF069F">
      <w:pPr>
        <w:spacing w:line="360" w:lineRule="auto"/>
        <w:rPr>
          <w:rFonts w:ascii="Times New Roman" w:hAnsi="Times New Roman" w:cs="Times New Roman"/>
          <w:b/>
          <w:bCs/>
          <w:sz w:val="24"/>
        </w:rPr>
      </w:pPr>
      <w:r w:rsidRPr="002F742B">
        <w:rPr>
          <w:rFonts w:ascii="Times New Roman" w:hAnsi="Times New Roman" w:cs="Times New Roman"/>
          <w:b/>
          <w:bCs/>
          <w:sz w:val="24"/>
        </w:rPr>
        <w:t>Base of practice: ____________________________________________________________</w:t>
      </w:r>
    </w:p>
    <w:p w:rsidR="0048515E" w:rsidRPr="002F742B" w:rsidRDefault="0048515E" w:rsidP="00AF069F">
      <w:pPr>
        <w:spacing w:line="360" w:lineRule="auto"/>
        <w:rPr>
          <w:rFonts w:ascii="Times New Roman" w:hAnsi="Times New Roman" w:cs="Times New Roman"/>
          <w:b/>
          <w:bCs/>
          <w:sz w:val="24"/>
        </w:rPr>
      </w:pPr>
    </w:p>
    <w:p w:rsidR="008D3D92" w:rsidRPr="002F742B" w:rsidRDefault="0092034F">
      <w:pPr>
        <w:spacing w:line="360" w:lineRule="auto"/>
        <w:jc w:val="center"/>
        <w:rPr>
          <w:rFonts w:ascii="Times New Roman" w:hAnsi="Times New Roman" w:cs="Times New Roman"/>
          <w:b/>
          <w:bCs/>
          <w:sz w:val="24"/>
        </w:rPr>
      </w:pPr>
      <w:r w:rsidRPr="002F742B">
        <w:rPr>
          <w:rFonts w:ascii="Times New Roman" w:hAnsi="Times New Roman" w:cs="Times New Roman"/>
          <w:b/>
          <w:bCs/>
          <w:sz w:val="24"/>
        </w:rPr>
        <w:t>SAFETY TECHNIQUES.</w:t>
      </w:r>
    </w:p>
    <w:p w:rsidR="00AF069F" w:rsidRPr="002F742B" w:rsidRDefault="0092034F" w:rsidP="0048515E">
      <w:pPr>
        <w:spacing w:line="360" w:lineRule="auto"/>
        <w:ind w:firstLine="709"/>
        <w:rPr>
          <w:rFonts w:ascii="Times New Roman" w:hAnsi="Times New Roman" w:cs="Times New Roman"/>
          <w:sz w:val="24"/>
        </w:rPr>
      </w:pPr>
      <w:r w:rsidRPr="002F742B">
        <w:rPr>
          <w:rFonts w:ascii="Times New Roman" w:hAnsi="Times New Roman" w:cs="Times New Roman"/>
          <w:sz w:val="24"/>
        </w:rPr>
        <w:t>On the basis of industrial practice it is necessary to be instructed in safety; strictly adhere to all sanitary and hygienic requirements and safety requirements. Comply with fire safety requirements. Mandatory presence of a medical gown.</w:t>
      </w:r>
    </w:p>
    <w:p w:rsidR="0048515E" w:rsidRPr="002F742B" w:rsidRDefault="0048515E">
      <w:pPr>
        <w:spacing w:line="360" w:lineRule="auto"/>
        <w:jc w:val="center"/>
        <w:rPr>
          <w:rFonts w:ascii="Times New Roman" w:hAnsi="Times New Roman" w:cs="Times New Roman"/>
          <w:b/>
          <w:sz w:val="24"/>
        </w:rPr>
      </w:pPr>
    </w:p>
    <w:p w:rsidR="0048515E" w:rsidRPr="002F742B" w:rsidRDefault="0048515E">
      <w:pPr>
        <w:spacing w:line="360" w:lineRule="auto"/>
        <w:jc w:val="center"/>
        <w:rPr>
          <w:rFonts w:ascii="Times New Roman" w:hAnsi="Times New Roman" w:cs="Times New Roman"/>
          <w:b/>
          <w:sz w:val="24"/>
        </w:rPr>
      </w:pPr>
    </w:p>
    <w:p w:rsidR="0048515E" w:rsidRPr="002F742B" w:rsidRDefault="0048515E">
      <w:pPr>
        <w:spacing w:line="360" w:lineRule="auto"/>
        <w:jc w:val="center"/>
        <w:rPr>
          <w:rFonts w:ascii="Times New Roman" w:hAnsi="Times New Roman" w:cs="Times New Roman"/>
          <w:b/>
          <w:sz w:val="24"/>
        </w:rPr>
      </w:pPr>
    </w:p>
    <w:p w:rsidR="00CE6C11" w:rsidRPr="002F742B" w:rsidRDefault="00CE6C11">
      <w:pPr>
        <w:spacing w:line="360" w:lineRule="auto"/>
        <w:jc w:val="center"/>
        <w:rPr>
          <w:rFonts w:ascii="Times New Roman" w:hAnsi="Times New Roman" w:cs="Times New Roman"/>
          <w:b/>
          <w:sz w:val="24"/>
        </w:rPr>
      </w:pPr>
    </w:p>
    <w:p w:rsidR="00CE6C11" w:rsidRPr="002F742B" w:rsidRDefault="00CE6C11">
      <w:pPr>
        <w:spacing w:line="360" w:lineRule="auto"/>
        <w:jc w:val="center"/>
        <w:rPr>
          <w:rFonts w:ascii="Times New Roman" w:hAnsi="Times New Roman" w:cs="Times New Roman"/>
          <w:b/>
          <w:sz w:val="24"/>
        </w:rPr>
      </w:pPr>
    </w:p>
    <w:p w:rsidR="00AF069F" w:rsidRPr="002F742B" w:rsidRDefault="0092034F">
      <w:pPr>
        <w:spacing w:line="360" w:lineRule="auto"/>
        <w:jc w:val="center"/>
        <w:rPr>
          <w:rFonts w:ascii="Times New Roman" w:hAnsi="Times New Roman" w:cs="Times New Roman"/>
          <w:b/>
          <w:sz w:val="24"/>
        </w:rPr>
      </w:pPr>
      <w:r w:rsidRPr="002F742B">
        <w:rPr>
          <w:rFonts w:ascii="Times New Roman" w:hAnsi="Times New Roman" w:cs="Times New Roman"/>
          <w:b/>
          <w:sz w:val="24"/>
        </w:rPr>
        <w:t xml:space="preserve">RESPONSIBILITIES OF STUDENTS WHEN GOING ON PRODUCTION PRACTICE </w:t>
      </w:r>
    </w:p>
    <w:p w:rsidR="008D3D92" w:rsidRPr="002F742B" w:rsidRDefault="00AF069F">
      <w:pPr>
        <w:spacing w:line="360" w:lineRule="auto"/>
        <w:jc w:val="center"/>
        <w:rPr>
          <w:rFonts w:ascii="Times New Roman" w:hAnsi="Times New Roman" w:cs="Times New Roman"/>
          <w:sz w:val="24"/>
        </w:rPr>
      </w:pPr>
      <w:r w:rsidRPr="002F742B">
        <w:rPr>
          <w:rFonts w:ascii="Times New Roman" w:hAnsi="Times New Roman" w:cs="Times New Roman"/>
          <w:b/>
          <w:sz w:val="24"/>
        </w:rPr>
        <w:t>IN PHARMACEUTICAL CHEMISTRY.</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1. Arrive on time at the place of practice.</w:t>
      </w:r>
    </w:p>
    <w:p w:rsidR="008D3D92" w:rsidRPr="002F742B" w:rsidRDefault="0092034F" w:rsidP="00AF069F">
      <w:pPr>
        <w:spacing w:line="360" w:lineRule="auto"/>
        <w:jc w:val="both"/>
        <w:rPr>
          <w:rFonts w:ascii="Times New Roman" w:hAnsi="Times New Roman" w:cs="Times New Roman"/>
          <w:sz w:val="24"/>
        </w:rPr>
      </w:pPr>
      <w:r w:rsidRPr="002F742B">
        <w:rPr>
          <w:rFonts w:ascii="Times New Roman" w:hAnsi="Times New Roman" w:cs="Times New Roman"/>
          <w:sz w:val="24"/>
        </w:rPr>
        <w:t>2. To study and strictly adhere to the rules of labor protection, safety, industrial sanitation and internal regulations of the institution, taking into account which practice is carried out.</w:t>
      </w:r>
    </w:p>
    <w:p w:rsidR="008D3D92" w:rsidRPr="002F742B" w:rsidRDefault="0092034F" w:rsidP="00AF069F">
      <w:pPr>
        <w:spacing w:line="360" w:lineRule="auto"/>
        <w:jc w:val="both"/>
        <w:rPr>
          <w:rFonts w:ascii="Times New Roman" w:hAnsi="Times New Roman" w:cs="Times New Roman"/>
          <w:sz w:val="24"/>
        </w:rPr>
      </w:pPr>
      <w:r w:rsidRPr="002F742B">
        <w:rPr>
          <w:rFonts w:ascii="Times New Roman" w:hAnsi="Times New Roman" w:cs="Times New Roman"/>
          <w:sz w:val="24"/>
        </w:rPr>
        <w:t>3. To be responsible for the assigned work and its results.</w:t>
      </w:r>
    </w:p>
    <w:p w:rsidR="008D3D92" w:rsidRPr="002F742B" w:rsidRDefault="0092034F" w:rsidP="00AF069F">
      <w:pPr>
        <w:spacing w:line="360" w:lineRule="auto"/>
        <w:jc w:val="both"/>
        <w:rPr>
          <w:rFonts w:ascii="Times New Roman" w:hAnsi="Times New Roman" w:cs="Times New Roman"/>
          <w:sz w:val="24"/>
        </w:rPr>
      </w:pPr>
      <w:r w:rsidRPr="002F742B">
        <w:rPr>
          <w:rFonts w:ascii="Times New Roman" w:hAnsi="Times New Roman" w:cs="Times New Roman"/>
          <w:sz w:val="24"/>
        </w:rPr>
        <w:t>4. Follow all instructions of practice leaders.</w:t>
      </w:r>
    </w:p>
    <w:p w:rsidR="008D3D92" w:rsidRPr="002F742B" w:rsidRDefault="0092034F" w:rsidP="00AF069F">
      <w:pPr>
        <w:spacing w:line="360" w:lineRule="auto"/>
        <w:jc w:val="both"/>
        <w:rPr>
          <w:rFonts w:ascii="Times New Roman" w:hAnsi="Times New Roman" w:cs="Times New Roman"/>
          <w:sz w:val="24"/>
        </w:rPr>
      </w:pPr>
      <w:r w:rsidRPr="002F742B">
        <w:rPr>
          <w:rFonts w:ascii="Times New Roman" w:hAnsi="Times New Roman" w:cs="Times New Roman"/>
          <w:sz w:val="24"/>
        </w:rPr>
        <w:t>5. Regularly fill in and sign a practice diary with your immediate supervisor.</w:t>
      </w:r>
    </w:p>
    <w:p w:rsidR="008D3D92" w:rsidRPr="002F742B" w:rsidRDefault="0092034F" w:rsidP="00AF069F">
      <w:pPr>
        <w:spacing w:line="360" w:lineRule="auto"/>
        <w:jc w:val="both"/>
        <w:rPr>
          <w:rFonts w:ascii="Times New Roman" w:hAnsi="Times New Roman" w:cs="Times New Roman"/>
          <w:sz w:val="24"/>
        </w:rPr>
      </w:pPr>
      <w:r w:rsidRPr="002F742B">
        <w:rPr>
          <w:rFonts w:ascii="Times New Roman" w:hAnsi="Times New Roman" w:cs="Times New Roman"/>
          <w:sz w:val="24"/>
        </w:rPr>
        <w:t>6. Perform all tasks provided by the program of practice.</w:t>
      </w:r>
    </w:p>
    <w:p w:rsidR="008D3D92" w:rsidRPr="002F742B" w:rsidRDefault="0092034F" w:rsidP="00AF069F">
      <w:pPr>
        <w:spacing w:line="360" w:lineRule="auto"/>
        <w:jc w:val="both"/>
        <w:rPr>
          <w:rFonts w:ascii="Times New Roman" w:hAnsi="Times New Roman" w:cs="Times New Roman"/>
          <w:sz w:val="24"/>
        </w:rPr>
      </w:pPr>
      <w:r w:rsidRPr="002F742B">
        <w:rPr>
          <w:rFonts w:ascii="Times New Roman" w:hAnsi="Times New Roman" w:cs="Times New Roman"/>
          <w:sz w:val="24"/>
        </w:rPr>
        <w:t>7. To pass a differentiated test to prepare: a report on the internship, the response of the immediate supervisor of the work.</w:t>
      </w:r>
    </w:p>
    <w:p w:rsidR="008D3D92" w:rsidRPr="002F742B" w:rsidRDefault="0092034F" w:rsidP="00AF069F">
      <w:pPr>
        <w:spacing w:line="360" w:lineRule="auto"/>
        <w:jc w:val="both"/>
        <w:rPr>
          <w:rFonts w:ascii="Times New Roman" w:hAnsi="Times New Roman" w:cs="Times New Roman"/>
          <w:sz w:val="24"/>
        </w:rPr>
      </w:pPr>
      <w:r w:rsidRPr="002F742B">
        <w:rPr>
          <w:rFonts w:ascii="Times New Roman" w:hAnsi="Times New Roman" w:cs="Times New Roman"/>
          <w:sz w:val="24"/>
        </w:rPr>
        <w:t>8. Take timely tests in practice.</w:t>
      </w:r>
    </w:p>
    <w:p w:rsidR="008D3D92" w:rsidRPr="002F742B" w:rsidRDefault="0092034F" w:rsidP="00AF069F">
      <w:pPr>
        <w:spacing w:line="360" w:lineRule="auto"/>
        <w:ind w:firstLine="709"/>
        <w:jc w:val="both"/>
        <w:rPr>
          <w:rFonts w:ascii="Times New Roman" w:hAnsi="Times New Roman" w:cs="Times New Roman"/>
          <w:sz w:val="24"/>
        </w:rPr>
      </w:pPr>
      <w:r w:rsidRPr="002F742B">
        <w:rPr>
          <w:rFonts w:ascii="Times New Roman" w:hAnsi="Times New Roman" w:cs="Times New Roman"/>
          <w:sz w:val="24"/>
        </w:rPr>
        <w:t>When passing the differentiated test, students must provide their supervisor with a diary with a report on the internship in the amount provided by the internship program.</w:t>
      </w:r>
    </w:p>
    <w:p w:rsidR="008D3D92" w:rsidRPr="002F742B" w:rsidRDefault="0092034F" w:rsidP="00AF069F">
      <w:pPr>
        <w:spacing w:line="360" w:lineRule="auto"/>
        <w:ind w:firstLine="709"/>
        <w:jc w:val="both"/>
        <w:rPr>
          <w:rFonts w:ascii="Times New Roman" w:hAnsi="Times New Roman" w:cs="Times New Roman"/>
          <w:sz w:val="24"/>
        </w:rPr>
      </w:pPr>
      <w:r w:rsidRPr="002F742B">
        <w:rPr>
          <w:rFonts w:ascii="Times New Roman" w:hAnsi="Times New Roman" w:cs="Times New Roman"/>
          <w:sz w:val="24"/>
        </w:rPr>
        <w:t>It is forbidden to reduce the duration of the practice by consolidating the working day or extending it. Failure to complete the internship program or receive an unsatisfactory grade entails the expulsion of the student from the university.</w:t>
      </w:r>
    </w:p>
    <w:p w:rsidR="008D3D92" w:rsidRPr="002F742B" w:rsidRDefault="008D3D92">
      <w:pPr>
        <w:spacing w:line="360" w:lineRule="auto"/>
        <w:rPr>
          <w:rFonts w:ascii="Times New Roman" w:hAnsi="Times New Roman" w:cs="Times New Roman"/>
          <w:i/>
          <w:iCs/>
          <w:sz w:val="24"/>
        </w:rPr>
      </w:pPr>
    </w:p>
    <w:p w:rsidR="008D3D92" w:rsidRPr="002F742B" w:rsidRDefault="0092034F" w:rsidP="00B02053">
      <w:pPr>
        <w:spacing w:line="360" w:lineRule="auto"/>
        <w:jc w:val="center"/>
        <w:rPr>
          <w:rFonts w:ascii="Times New Roman" w:hAnsi="Times New Roman" w:cs="Times New Roman"/>
          <w:b/>
          <w:sz w:val="24"/>
        </w:rPr>
      </w:pPr>
      <w:r w:rsidRPr="002F742B">
        <w:rPr>
          <w:rFonts w:ascii="Times New Roman" w:hAnsi="Times New Roman" w:cs="Times New Roman"/>
          <w:b/>
          <w:sz w:val="24"/>
        </w:rPr>
        <w:t xml:space="preserve">THEMATIC PLAN OF PRODUCTION PRACTICE </w:t>
      </w:r>
    </w:p>
    <w:p w:rsidR="008D3D92" w:rsidRPr="002F742B" w:rsidRDefault="00AF069F" w:rsidP="00B02053">
      <w:pPr>
        <w:spacing w:line="360" w:lineRule="auto"/>
        <w:jc w:val="center"/>
        <w:rPr>
          <w:rFonts w:ascii="Times New Roman" w:hAnsi="Times New Roman" w:cs="Times New Roman"/>
          <w:sz w:val="24"/>
        </w:rPr>
      </w:pPr>
      <w:r w:rsidRPr="002F742B">
        <w:rPr>
          <w:rFonts w:ascii="Times New Roman" w:hAnsi="Times New Roman" w:cs="Times New Roman"/>
          <w:b/>
          <w:sz w:val="24"/>
        </w:rPr>
        <w:t>IN PHARMACEUTICAL CHEMISTRY.</w:t>
      </w:r>
    </w:p>
    <w:tbl>
      <w:tblPr>
        <w:tblW w:w="10377" w:type="dxa"/>
        <w:tblLayout w:type="fixed"/>
        <w:tblCellMar>
          <w:top w:w="55" w:type="dxa"/>
          <w:left w:w="55" w:type="dxa"/>
          <w:bottom w:w="55" w:type="dxa"/>
          <w:right w:w="55" w:type="dxa"/>
        </w:tblCellMar>
        <w:tblLook w:val="04A0" w:firstRow="1" w:lastRow="0" w:firstColumn="1" w:lastColumn="0" w:noHBand="0" w:noVBand="1"/>
      </w:tblPr>
      <w:tblGrid>
        <w:gridCol w:w="851"/>
        <w:gridCol w:w="7654"/>
        <w:gridCol w:w="1872"/>
      </w:tblGrid>
      <w:tr w:rsidR="008D3D92" w:rsidRPr="002F742B">
        <w:tc>
          <w:tcPr>
            <w:tcW w:w="851" w:type="dxa"/>
          </w:tcPr>
          <w:p w:rsidR="008D3D92" w:rsidRPr="002F742B" w:rsidRDefault="0092034F" w:rsidP="00B02053">
            <w:pPr>
              <w:pStyle w:val="aa"/>
              <w:snapToGrid w:val="0"/>
              <w:spacing w:line="360" w:lineRule="auto"/>
              <w:rPr>
                <w:rFonts w:ascii="Times New Roman" w:hAnsi="Times New Roman" w:cs="Times New Roman"/>
                <w:b/>
                <w:bCs/>
                <w:sz w:val="24"/>
              </w:rPr>
            </w:pPr>
            <w:r w:rsidRPr="002F742B">
              <w:rPr>
                <w:rFonts w:ascii="Times New Roman" w:hAnsi="Times New Roman" w:cs="Times New Roman"/>
                <w:b/>
                <w:bCs/>
                <w:sz w:val="24"/>
              </w:rPr>
              <w:t>№</w:t>
            </w:r>
            <w:r w:rsidRPr="002F742B">
              <w:rPr>
                <w:rFonts w:ascii="Times New Roman" w:eastAsia="Times New Roman" w:hAnsi="Times New Roman" w:cs="Times New Roman"/>
                <w:b/>
                <w:bCs/>
                <w:sz w:val="24"/>
              </w:rPr>
              <w:t xml:space="preserve"> </w:t>
            </w:r>
          </w:p>
        </w:tc>
        <w:tc>
          <w:tcPr>
            <w:tcW w:w="7654" w:type="dxa"/>
          </w:tcPr>
          <w:p w:rsidR="008D3D92" w:rsidRPr="002F742B" w:rsidRDefault="0092034F" w:rsidP="00B02053">
            <w:pPr>
              <w:pStyle w:val="aa"/>
              <w:snapToGrid w:val="0"/>
              <w:spacing w:line="360" w:lineRule="auto"/>
              <w:jc w:val="center"/>
              <w:rPr>
                <w:rFonts w:ascii="Times New Roman" w:hAnsi="Times New Roman" w:cs="Times New Roman"/>
                <w:b/>
                <w:bCs/>
                <w:sz w:val="24"/>
              </w:rPr>
            </w:pPr>
            <w:r w:rsidRPr="002F742B">
              <w:rPr>
                <w:rFonts w:ascii="Times New Roman" w:hAnsi="Times New Roman" w:cs="Times New Roman"/>
                <w:b/>
                <w:bCs/>
                <w:sz w:val="24"/>
              </w:rPr>
              <w:t>Types of work</w:t>
            </w:r>
          </w:p>
        </w:tc>
        <w:tc>
          <w:tcPr>
            <w:tcW w:w="1872" w:type="dxa"/>
          </w:tcPr>
          <w:p w:rsidR="008D3D92" w:rsidRPr="002F742B" w:rsidRDefault="0092034F" w:rsidP="00B02053">
            <w:pPr>
              <w:pStyle w:val="aa"/>
              <w:snapToGrid w:val="0"/>
              <w:spacing w:line="360" w:lineRule="auto"/>
              <w:jc w:val="center"/>
              <w:rPr>
                <w:rFonts w:ascii="Times New Roman" w:hAnsi="Times New Roman" w:cs="Times New Roman"/>
                <w:b/>
                <w:bCs/>
                <w:sz w:val="24"/>
              </w:rPr>
            </w:pPr>
            <w:r w:rsidRPr="002F742B">
              <w:rPr>
                <w:rFonts w:ascii="Times New Roman" w:hAnsi="Times New Roman" w:cs="Times New Roman"/>
                <w:b/>
                <w:bCs/>
                <w:sz w:val="24"/>
              </w:rPr>
              <w:t>Number of days</w:t>
            </w:r>
          </w:p>
        </w:tc>
      </w:tr>
      <w:tr w:rsidR="008D3D92" w:rsidRPr="002F742B">
        <w:tc>
          <w:tcPr>
            <w:tcW w:w="851" w:type="dxa"/>
          </w:tcPr>
          <w:p w:rsidR="008D3D92" w:rsidRPr="002F742B" w:rsidRDefault="0092034F" w:rsidP="00B02053">
            <w:pPr>
              <w:pStyle w:val="aa"/>
              <w:snapToGrid w:val="0"/>
              <w:spacing w:line="360" w:lineRule="auto"/>
              <w:jc w:val="center"/>
              <w:rPr>
                <w:rFonts w:ascii="Times New Roman" w:hAnsi="Times New Roman" w:cs="Times New Roman"/>
                <w:sz w:val="24"/>
              </w:rPr>
            </w:pPr>
            <w:r w:rsidRPr="002F742B">
              <w:rPr>
                <w:rFonts w:ascii="Times New Roman" w:hAnsi="Times New Roman" w:cs="Times New Roman"/>
                <w:sz w:val="24"/>
              </w:rPr>
              <w:t>1.</w:t>
            </w:r>
          </w:p>
        </w:tc>
        <w:tc>
          <w:tcPr>
            <w:tcW w:w="7654" w:type="dxa"/>
          </w:tcPr>
          <w:p w:rsidR="008D3D92" w:rsidRPr="002F742B" w:rsidRDefault="0092034F" w:rsidP="00B02053">
            <w:pPr>
              <w:pStyle w:val="aa"/>
              <w:snapToGrid w:val="0"/>
              <w:spacing w:line="360" w:lineRule="auto"/>
              <w:rPr>
                <w:rFonts w:ascii="Times New Roman" w:hAnsi="Times New Roman" w:cs="Times New Roman"/>
                <w:sz w:val="24"/>
              </w:rPr>
            </w:pPr>
            <w:r w:rsidRPr="002F742B">
              <w:rPr>
                <w:rFonts w:ascii="Times New Roman" w:hAnsi="Times New Roman" w:cs="Times New Roman"/>
                <w:sz w:val="24"/>
              </w:rPr>
              <w:t>Acquaintance with the pharmaceutical company, the organization of quality control of medicines and the organization of the workplace of the pharmacist-analyst.</w:t>
            </w:r>
          </w:p>
        </w:tc>
        <w:tc>
          <w:tcPr>
            <w:tcW w:w="1872" w:type="dxa"/>
          </w:tcPr>
          <w:p w:rsidR="008D3D92" w:rsidRPr="002F742B" w:rsidRDefault="0092034F" w:rsidP="00B02053">
            <w:pPr>
              <w:pStyle w:val="aa"/>
              <w:snapToGrid w:val="0"/>
              <w:spacing w:line="360" w:lineRule="auto"/>
              <w:jc w:val="center"/>
              <w:rPr>
                <w:rFonts w:ascii="Times New Roman" w:hAnsi="Times New Roman" w:cs="Times New Roman"/>
                <w:sz w:val="24"/>
              </w:rPr>
            </w:pPr>
            <w:r w:rsidRPr="002F742B">
              <w:rPr>
                <w:rFonts w:ascii="Times New Roman" w:hAnsi="Times New Roman" w:cs="Times New Roman"/>
                <w:sz w:val="24"/>
              </w:rPr>
              <w:t>1</w:t>
            </w:r>
          </w:p>
        </w:tc>
      </w:tr>
      <w:tr w:rsidR="008D3D92" w:rsidRPr="002F742B">
        <w:tc>
          <w:tcPr>
            <w:tcW w:w="851" w:type="dxa"/>
          </w:tcPr>
          <w:p w:rsidR="008D3D92" w:rsidRPr="002F742B" w:rsidRDefault="0092034F" w:rsidP="00B02053">
            <w:pPr>
              <w:pStyle w:val="aa"/>
              <w:snapToGrid w:val="0"/>
              <w:spacing w:line="360" w:lineRule="auto"/>
              <w:jc w:val="center"/>
              <w:rPr>
                <w:rFonts w:ascii="Times New Roman" w:hAnsi="Times New Roman" w:cs="Times New Roman"/>
                <w:sz w:val="24"/>
              </w:rPr>
            </w:pPr>
            <w:r w:rsidRPr="002F742B">
              <w:rPr>
                <w:rFonts w:ascii="Times New Roman" w:hAnsi="Times New Roman" w:cs="Times New Roman"/>
                <w:sz w:val="24"/>
              </w:rPr>
              <w:t>2.</w:t>
            </w:r>
          </w:p>
        </w:tc>
        <w:tc>
          <w:tcPr>
            <w:tcW w:w="7654" w:type="dxa"/>
          </w:tcPr>
          <w:p w:rsidR="008D3D92" w:rsidRPr="002F742B" w:rsidRDefault="0092034F" w:rsidP="00B02053">
            <w:pPr>
              <w:pStyle w:val="aa"/>
              <w:snapToGrid w:val="0"/>
              <w:spacing w:line="360" w:lineRule="auto"/>
              <w:rPr>
                <w:rFonts w:ascii="Times New Roman" w:hAnsi="Times New Roman" w:cs="Times New Roman"/>
                <w:sz w:val="24"/>
              </w:rPr>
            </w:pPr>
            <w:r w:rsidRPr="002F742B">
              <w:rPr>
                <w:rFonts w:ascii="Times New Roman" w:hAnsi="Times New Roman" w:cs="Times New Roman"/>
                <w:sz w:val="24"/>
              </w:rPr>
              <w:t>Preparation and analysis of titrated (working) solutions</w:t>
            </w:r>
          </w:p>
        </w:tc>
        <w:tc>
          <w:tcPr>
            <w:tcW w:w="1872" w:type="dxa"/>
          </w:tcPr>
          <w:p w:rsidR="008D3D92" w:rsidRPr="002F742B" w:rsidRDefault="0092034F" w:rsidP="00B02053">
            <w:pPr>
              <w:pStyle w:val="aa"/>
              <w:snapToGrid w:val="0"/>
              <w:spacing w:line="360" w:lineRule="auto"/>
              <w:jc w:val="center"/>
              <w:rPr>
                <w:rFonts w:ascii="Times New Roman" w:hAnsi="Times New Roman" w:cs="Times New Roman"/>
                <w:sz w:val="24"/>
              </w:rPr>
            </w:pPr>
            <w:r w:rsidRPr="002F742B">
              <w:rPr>
                <w:rFonts w:ascii="Times New Roman" w:hAnsi="Times New Roman" w:cs="Times New Roman"/>
                <w:sz w:val="24"/>
              </w:rPr>
              <w:t>2</w:t>
            </w:r>
          </w:p>
        </w:tc>
      </w:tr>
      <w:tr w:rsidR="008D3D92" w:rsidRPr="002F742B">
        <w:tc>
          <w:tcPr>
            <w:tcW w:w="851" w:type="dxa"/>
          </w:tcPr>
          <w:p w:rsidR="008D3D92" w:rsidRPr="002F742B" w:rsidRDefault="0092034F" w:rsidP="00B02053">
            <w:pPr>
              <w:pStyle w:val="aa"/>
              <w:snapToGrid w:val="0"/>
              <w:spacing w:line="360" w:lineRule="auto"/>
              <w:jc w:val="center"/>
              <w:rPr>
                <w:rFonts w:ascii="Times New Roman" w:hAnsi="Times New Roman" w:cs="Times New Roman"/>
                <w:sz w:val="24"/>
              </w:rPr>
            </w:pPr>
            <w:r w:rsidRPr="002F742B">
              <w:rPr>
                <w:rFonts w:ascii="Times New Roman" w:hAnsi="Times New Roman" w:cs="Times New Roman"/>
                <w:sz w:val="24"/>
              </w:rPr>
              <w:t>3.</w:t>
            </w:r>
          </w:p>
        </w:tc>
        <w:tc>
          <w:tcPr>
            <w:tcW w:w="7654" w:type="dxa"/>
          </w:tcPr>
          <w:p w:rsidR="008D3D92" w:rsidRPr="002F742B" w:rsidRDefault="0092034F" w:rsidP="00B02053">
            <w:pPr>
              <w:pStyle w:val="aa"/>
              <w:snapToGrid w:val="0"/>
              <w:spacing w:line="360" w:lineRule="auto"/>
              <w:rPr>
                <w:rFonts w:ascii="Times New Roman" w:hAnsi="Times New Roman" w:cs="Times New Roman"/>
                <w:sz w:val="24"/>
              </w:rPr>
            </w:pPr>
            <w:r w:rsidRPr="002F742B">
              <w:rPr>
                <w:rFonts w:ascii="Times New Roman" w:hAnsi="Times New Roman" w:cs="Times New Roman"/>
                <w:sz w:val="24"/>
              </w:rPr>
              <w:t>Analysis of drugs using physico-chemical methods of analysis, mastering instrumental methods of drug analysis (refractometry, polarimetry, spectrophotometry, etc.)</w:t>
            </w:r>
          </w:p>
        </w:tc>
        <w:tc>
          <w:tcPr>
            <w:tcW w:w="1872" w:type="dxa"/>
          </w:tcPr>
          <w:p w:rsidR="008D3D92" w:rsidRPr="002F742B" w:rsidRDefault="0092034F" w:rsidP="00B02053">
            <w:pPr>
              <w:pStyle w:val="aa"/>
              <w:snapToGrid w:val="0"/>
              <w:spacing w:line="360" w:lineRule="auto"/>
              <w:jc w:val="center"/>
              <w:rPr>
                <w:rFonts w:ascii="Times New Roman" w:hAnsi="Times New Roman" w:cs="Times New Roman"/>
                <w:sz w:val="24"/>
              </w:rPr>
            </w:pPr>
            <w:r w:rsidRPr="002F742B">
              <w:rPr>
                <w:rFonts w:ascii="Times New Roman" w:hAnsi="Times New Roman" w:cs="Times New Roman"/>
                <w:sz w:val="24"/>
              </w:rPr>
              <w:t>4</w:t>
            </w:r>
          </w:p>
        </w:tc>
      </w:tr>
      <w:tr w:rsidR="008D3D92" w:rsidRPr="002F742B">
        <w:tc>
          <w:tcPr>
            <w:tcW w:w="851" w:type="dxa"/>
          </w:tcPr>
          <w:p w:rsidR="008D3D92" w:rsidRPr="002F742B" w:rsidRDefault="0092034F" w:rsidP="00B02053">
            <w:pPr>
              <w:pStyle w:val="aa"/>
              <w:snapToGrid w:val="0"/>
              <w:spacing w:line="360" w:lineRule="auto"/>
              <w:jc w:val="center"/>
              <w:rPr>
                <w:rFonts w:ascii="Times New Roman" w:hAnsi="Times New Roman" w:cs="Times New Roman"/>
                <w:sz w:val="24"/>
              </w:rPr>
            </w:pPr>
            <w:r w:rsidRPr="002F742B">
              <w:rPr>
                <w:rFonts w:ascii="Times New Roman" w:hAnsi="Times New Roman" w:cs="Times New Roman"/>
                <w:sz w:val="24"/>
              </w:rPr>
              <w:t>4.</w:t>
            </w:r>
          </w:p>
        </w:tc>
        <w:tc>
          <w:tcPr>
            <w:tcW w:w="7654" w:type="dxa"/>
          </w:tcPr>
          <w:p w:rsidR="008D3D92" w:rsidRPr="002F742B" w:rsidRDefault="0092034F" w:rsidP="00B02053">
            <w:pPr>
              <w:pStyle w:val="aa"/>
              <w:snapToGrid w:val="0"/>
              <w:spacing w:line="360" w:lineRule="auto"/>
              <w:rPr>
                <w:rFonts w:ascii="Times New Roman" w:hAnsi="Times New Roman" w:cs="Times New Roman"/>
                <w:sz w:val="24"/>
              </w:rPr>
            </w:pPr>
            <w:r w:rsidRPr="002F742B">
              <w:rPr>
                <w:rFonts w:ascii="Times New Roman" w:hAnsi="Times New Roman" w:cs="Times New Roman"/>
                <w:sz w:val="24"/>
              </w:rPr>
              <w:t>Analysis of drugs using chemical and physico-chemical methods and registration of results in the form of relevant documentation.</w:t>
            </w:r>
          </w:p>
        </w:tc>
        <w:tc>
          <w:tcPr>
            <w:tcW w:w="1872" w:type="dxa"/>
          </w:tcPr>
          <w:p w:rsidR="008D3D92" w:rsidRPr="002F742B" w:rsidRDefault="0092034F" w:rsidP="00B02053">
            <w:pPr>
              <w:pStyle w:val="aa"/>
              <w:snapToGrid w:val="0"/>
              <w:spacing w:line="360" w:lineRule="auto"/>
              <w:jc w:val="center"/>
              <w:rPr>
                <w:rFonts w:ascii="Times New Roman" w:hAnsi="Times New Roman" w:cs="Times New Roman"/>
                <w:sz w:val="24"/>
              </w:rPr>
            </w:pPr>
            <w:r w:rsidRPr="002F742B">
              <w:rPr>
                <w:rFonts w:ascii="Times New Roman" w:hAnsi="Times New Roman" w:cs="Times New Roman"/>
                <w:sz w:val="24"/>
              </w:rPr>
              <w:t>5</w:t>
            </w:r>
          </w:p>
        </w:tc>
      </w:tr>
      <w:tr w:rsidR="008D3D92" w:rsidRPr="002F742B">
        <w:tc>
          <w:tcPr>
            <w:tcW w:w="851" w:type="dxa"/>
          </w:tcPr>
          <w:p w:rsidR="008D3D92" w:rsidRPr="002F742B" w:rsidRDefault="0092034F" w:rsidP="00B02053">
            <w:pPr>
              <w:pStyle w:val="aa"/>
              <w:snapToGrid w:val="0"/>
              <w:spacing w:line="360" w:lineRule="auto"/>
              <w:jc w:val="center"/>
              <w:rPr>
                <w:rFonts w:ascii="Times New Roman" w:hAnsi="Times New Roman" w:cs="Times New Roman"/>
                <w:sz w:val="24"/>
              </w:rPr>
            </w:pPr>
            <w:r w:rsidRPr="002F742B">
              <w:rPr>
                <w:rFonts w:ascii="Times New Roman" w:hAnsi="Times New Roman" w:cs="Times New Roman"/>
                <w:sz w:val="24"/>
              </w:rPr>
              <w:t>5.</w:t>
            </w:r>
          </w:p>
        </w:tc>
        <w:tc>
          <w:tcPr>
            <w:tcW w:w="7654" w:type="dxa"/>
          </w:tcPr>
          <w:p w:rsidR="008D3D92" w:rsidRPr="002F742B" w:rsidRDefault="0092034F" w:rsidP="00B02053">
            <w:pPr>
              <w:pStyle w:val="aa"/>
              <w:snapToGrid w:val="0"/>
              <w:spacing w:line="360" w:lineRule="auto"/>
              <w:rPr>
                <w:rFonts w:ascii="Times New Roman" w:hAnsi="Times New Roman" w:cs="Times New Roman"/>
                <w:sz w:val="24"/>
              </w:rPr>
            </w:pPr>
            <w:r w:rsidRPr="002F742B">
              <w:rPr>
                <w:rFonts w:ascii="Times New Roman" w:hAnsi="Times New Roman" w:cs="Times New Roman"/>
                <w:sz w:val="24"/>
              </w:rPr>
              <w:t>Express analysis of dosage forms.</w:t>
            </w:r>
          </w:p>
        </w:tc>
        <w:tc>
          <w:tcPr>
            <w:tcW w:w="1872" w:type="dxa"/>
          </w:tcPr>
          <w:p w:rsidR="008D3D92" w:rsidRPr="002F742B" w:rsidRDefault="0092034F" w:rsidP="00B02053">
            <w:pPr>
              <w:pStyle w:val="aa"/>
              <w:snapToGrid w:val="0"/>
              <w:spacing w:line="360" w:lineRule="auto"/>
              <w:jc w:val="center"/>
              <w:rPr>
                <w:rFonts w:ascii="Times New Roman" w:hAnsi="Times New Roman" w:cs="Times New Roman"/>
                <w:sz w:val="24"/>
              </w:rPr>
            </w:pPr>
            <w:r w:rsidRPr="002F742B">
              <w:rPr>
                <w:rFonts w:ascii="Times New Roman" w:hAnsi="Times New Roman" w:cs="Times New Roman"/>
                <w:sz w:val="24"/>
              </w:rPr>
              <w:t>2</w:t>
            </w:r>
          </w:p>
        </w:tc>
      </w:tr>
      <w:tr w:rsidR="008D3D92" w:rsidRPr="002F742B">
        <w:tc>
          <w:tcPr>
            <w:tcW w:w="851" w:type="dxa"/>
          </w:tcPr>
          <w:p w:rsidR="008D3D92" w:rsidRPr="002F742B" w:rsidRDefault="0092034F" w:rsidP="00B02053">
            <w:pPr>
              <w:pStyle w:val="aa"/>
              <w:snapToGrid w:val="0"/>
              <w:spacing w:line="360" w:lineRule="auto"/>
              <w:jc w:val="center"/>
              <w:rPr>
                <w:rFonts w:ascii="Times New Roman" w:hAnsi="Times New Roman" w:cs="Times New Roman"/>
                <w:sz w:val="24"/>
              </w:rPr>
            </w:pPr>
            <w:r w:rsidRPr="002F742B">
              <w:rPr>
                <w:rFonts w:ascii="Times New Roman" w:hAnsi="Times New Roman" w:cs="Times New Roman"/>
                <w:sz w:val="24"/>
              </w:rPr>
              <w:t>6.</w:t>
            </w:r>
          </w:p>
        </w:tc>
        <w:tc>
          <w:tcPr>
            <w:tcW w:w="7654" w:type="dxa"/>
          </w:tcPr>
          <w:p w:rsidR="008D3D92" w:rsidRPr="002F742B" w:rsidRDefault="0092034F" w:rsidP="00B02053">
            <w:pPr>
              <w:pStyle w:val="aa"/>
              <w:snapToGrid w:val="0"/>
              <w:spacing w:line="360" w:lineRule="auto"/>
              <w:rPr>
                <w:rFonts w:ascii="Times New Roman" w:hAnsi="Times New Roman" w:cs="Times New Roman"/>
                <w:sz w:val="24"/>
              </w:rPr>
            </w:pPr>
            <w:r w:rsidRPr="002F742B">
              <w:rPr>
                <w:rFonts w:ascii="Times New Roman" w:hAnsi="Times New Roman" w:cs="Times New Roman"/>
                <w:sz w:val="24"/>
              </w:rPr>
              <w:t>Preparation of a report on internships, diary and passing the test and term paper.</w:t>
            </w:r>
          </w:p>
        </w:tc>
        <w:tc>
          <w:tcPr>
            <w:tcW w:w="1872" w:type="dxa"/>
          </w:tcPr>
          <w:p w:rsidR="008D3D92" w:rsidRPr="002F742B" w:rsidRDefault="0092034F" w:rsidP="00B02053">
            <w:pPr>
              <w:pStyle w:val="aa"/>
              <w:snapToGrid w:val="0"/>
              <w:spacing w:line="360" w:lineRule="auto"/>
              <w:jc w:val="center"/>
              <w:rPr>
                <w:rFonts w:ascii="Times New Roman" w:hAnsi="Times New Roman" w:cs="Times New Roman"/>
                <w:sz w:val="24"/>
              </w:rPr>
            </w:pPr>
            <w:r w:rsidRPr="002F742B">
              <w:rPr>
                <w:rFonts w:ascii="Times New Roman" w:hAnsi="Times New Roman" w:cs="Times New Roman"/>
                <w:sz w:val="24"/>
              </w:rPr>
              <w:t>1</w:t>
            </w:r>
          </w:p>
        </w:tc>
      </w:tr>
      <w:tr w:rsidR="008D3D92" w:rsidRPr="002F742B">
        <w:tc>
          <w:tcPr>
            <w:tcW w:w="851" w:type="dxa"/>
          </w:tcPr>
          <w:p w:rsidR="008D3D92" w:rsidRPr="002F742B" w:rsidRDefault="008D3D92" w:rsidP="00B02053">
            <w:pPr>
              <w:pStyle w:val="aa"/>
              <w:snapToGrid w:val="0"/>
              <w:spacing w:line="360" w:lineRule="auto"/>
              <w:jc w:val="center"/>
              <w:rPr>
                <w:rFonts w:ascii="Times New Roman" w:hAnsi="Times New Roman" w:cs="Times New Roman"/>
                <w:sz w:val="24"/>
              </w:rPr>
            </w:pPr>
          </w:p>
        </w:tc>
        <w:tc>
          <w:tcPr>
            <w:tcW w:w="7654" w:type="dxa"/>
          </w:tcPr>
          <w:p w:rsidR="008D3D92" w:rsidRPr="002F742B" w:rsidRDefault="0092034F" w:rsidP="00B02053">
            <w:pPr>
              <w:pStyle w:val="aa"/>
              <w:snapToGrid w:val="0"/>
              <w:spacing w:line="360" w:lineRule="auto"/>
              <w:jc w:val="both"/>
              <w:rPr>
                <w:rFonts w:ascii="Times New Roman" w:hAnsi="Times New Roman" w:cs="Times New Roman"/>
                <w:sz w:val="24"/>
              </w:rPr>
            </w:pPr>
            <w:r w:rsidRPr="002F742B">
              <w:rPr>
                <w:rFonts w:ascii="Times New Roman" w:hAnsi="Times New Roman" w:cs="Times New Roman"/>
                <w:sz w:val="24"/>
              </w:rPr>
              <w:t>TOTAL</w:t>
            </w:r>
          </w:p>
        </w:tc>
        <w:tc>
          <w:tcPr>
            <w:tcW w:w="1872" w:type="dxa"/>
          </w:tcPr>
          <w:p w:rsidR="008D3D92" w:rsidRPr="002F742B" w:rsidRDefault="0092034F" w:rsidP="00B02053">
            <w:pPr>
              <w:pStyle w:val="aa"/>
              <w:snapToGrid w:val="0"/>
              <w:spacing w:line="360" w:lineRule="auto"/>
              <w:jc w:val="center"/>
              <w:rPr>
                <w:rFonts w:ascii="Times New Roman" w:hAnsi="Times New Roman" w:cs="Times New Roman"/>
                <w:sz w:val="24"/>
              </w:rPr>
            </w:pPr>
            <w:r w:rsidRPr="002F742B">
              <w:rPr>
                <w:rFonts w:ascii="Times New Roman" w:hAnsi="Times New Roman" w:cs="Times New Roman"/>
                <w:sz w:val="24"/>
              </w:rPr>
              <w:t>15</w:t>
            </w:r>
          </w:p>
        </w:tc>
      </w:tr>
    </w:tbl>
    <w:p w:rsidR="008D3D92" w:rsidRPr="002F742B" w:rsidRDefault="00EA719D" w:rsidP="00B02053">
      <w:pPr>
        <w:spacing w:line="360" w:lineRule="auto"/>
        <w:rPr>
          <w:rFonts w:ascii="Times New Roman" w:hAnsi="Times New Roman" w:cs="Times New Roman"/>
          <w:sz w:val="24"/>
          <w:lang w:val="ru-RU"/>
        </w:rPr>
      </w:pPr>
      <w:r w:rsidRPr="002F742B">
        <w:rPr>
          <w:rFonts w:ascii="Times New Roman" w:hAnsi="Times New Roman" w:cs="Times New Roman"/>
          <w:sz w:val="24"/>
          <w:lang w:val="ru-RU"/>
        </w:rPr>
        <w:t xml:space="preserve"> </w:t>
      </w:r>
    </w:p>
    <w:p w:rsidR="008D3D92" w:rsidRPr="002F742B" w:rsidRDefault="0092034F" w:rsidP="00B02053">
      <w:pPr>
        <w:spacing w:line="360" w:lineRule="auto"/>
        <w:ind w:firstLine="426"/>
        <w:jc w:val="center"/>
        <w:rPr>
          <w:rFonts w:ascii="Times New Roman" w:hAnsi="Times New Roman" w:cs="Times New Roman"/>
          <w:b/>
          <w:sz w:val="24"/>
        </w:rPr>
      </w:pPr>
      <w:r w:rsidRPr="002F742B">
        <w:rPr>
          <w:rFonts w:ascii="Times New Roman" w:hAnsi="Times New Roman" w:cs="Times New Roman"/>
          <w:b/>
          <w:sz w:val="24"/>
        </w:rPr>
        <w:t>RULES OF KEEPING AND COMPLETING THE DIARY OF PRODUCTION PRACTICE.</w:t>
      </w:r>
    </w:p>
    <w:p w:rsidR="008D3D92" w:rsidRPr="002F742B" w:rsidRDefault="0092034F" w:rsidP="00B02053">
      <w:pPr>
        <w:spacing w:line="360" w:lineRule="auto"/>
        <w:ind w:firstLine="709"/>
        <w:jc w:val="both"/>
        <w:rPr>
          <w:rFonts w:ascii="Times New Roman" w:hAnsi="Times New Roman" w:cs="Times New Roman"/>
          <w:sz w:val="24"/>
        </w:rPr>
      </w:pPr>
      <w:r w:rsidRPr="002F742B">
        <w:rPr>
          <w:rFonts w:ascii="Times New Roman" w:hAnsi="Times New Roman" w:cs="Times New Roman"/>
          <w:sz w:val="24"/>
        </w:rPr>
        <w:t>The diary is a reporting document on the internship. The student must keep a daily diary of the amount of work performed in all types of practice. At the end of the internship, the student draws up a report on the internship, indicating the full scope of work performed, and the head gives an opinion on the work of the student.</w:t>
      </w:r>
    </w:p>
    <w:p w:rsidR="008D3D92" w:rsidRPr="002F742B" w:rsidRDefault="008D3D92">
      <w:pPr>
        <w:spacing w:line="360" w:lineRule="auto"/>
        <w:jc w:val="center"/>
        <w:rPr>
          <w:rFonts w:ascii="Times New Roman" w:hAnsi="Times New Roman" w:cs="Times New Roman"/>
          <w:sz w:val="24"/>
        </w:rPr>
      </w:pPr>
    </w:p>
    <w:p w:rsidR="008D3D92" w:rsidRPr="002F742B" w:rsidRDefault="0092034F">
      <w:pPr>
        <w:spacing w:line="360" w:lineRule="auto"/>
        <w:jc w:val="both"/>
        <w:rPr>
          <w:rFonts w:ascii="Times New Roman" w:hAnsi="Times New Roman" w:cs="Times New Roman"/>
          <w:b/>
          <w:bCs/>
          <w:i/>
          <w:iCs/>
          <w:sz w:val="24"/>
        </w:rPr>
      </w:pPr>
      <w:r w:rsidRPr="002F742B">
        <w:rPr>
          <w:rFonts w:ascii="Times New Roman" w:hAnsi="Times New Roman" w:cs="Times New Roman"/>
          <w:b/>
          <w:bCs/>
          <w:i/>
          <w:iCs/>
          <w:sz w:val="24"/>
        </w:rPr>
        <w:t>Familiar with the student's responsibilities, safety instructions and fire safety rules during the internship in pharmaceutical chemistry 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eastAsia="Times New Roman" w:hAnsi="Times New Roman" w:cs="Times New Roman"/>
          <w:b/>
          <w:bCs/>
          <w:i/>
          <w:iCs/>
          <w:sz w:val="24"/>
        </w:rPr>
        <w:t xml:space="preserve"> </w:t>
      </w:r>
      <w:r w:rsidRPr="002F742B">
        <w:rPr>
          <w:rFonts w:ascii="Times New Roman" w:hAnsi="Times New Roman" w:cs="Times New Roman"/>
          <w:b/>
          <w:bCs/>
          <w:i/>
          <w:iCs/>
          <w:sz w:val="24"/>
        </w:rPr>
        <w:tab/>
      </w:r>
      <w:r w:rsidRPr="002F742B">
        <w:rPr>
          <w:rFonts w:ascii="Times New Roman" w:hAnsi="Times New Roman" w:cs="Times New Roman"/>
          <w:b/>
          <w:bCs/>
          <w:i/>
          <w:iCs/>
          <w:sz w:val="24"/>
        </w:rPr>
        <w:tab/>
      </w:r>
      <w:r w:rsidRPr="002F742B">
        <w:rPr>
          <w:rFonts w:ascii="Times New Roman" w:hAnsi="Times New Roman" w:cs="Times New Roman"/>
          <w:b/>
          <w:bCs/>
          <w:i/>
          <w:iCs/>
          <w:sz w:val="24"/>
        </w:rPr>
        <w:tab/>
      </w:r>
      <w:r w:rsidR="00E11215" w:rsidRPr="002F742B">
        <w:rPr>
          <w:rFonts w:ascii="Times New Roman" w:hAnsi="Times New Roman" w:cs="Times New Roman"/>
          <w:b/>
          <w:bCs/>
          <w:i/>
          <w:iCs/>
          <w:sz w:val="24"/>
          <w:lang w:val="en-US"/>
        </w:rPr>
        <w:t xml:space="preserve">                                 </w:t>
      </w:r>
      <w:r w:rsidRPr="002F742B">
        <w:rPr>
          <w:rFonts w:ascii="Times New Roman" w:hAnsi="Times New Roman" w:cs="Times New Roman"/>
          <w:b/>
          <w:bCs/>
          <w:i/>
          <w:iCs/>
          <w:sz w:val="24"/>
        </w:rPr>
        <w:t xml:space="preserve"> (signature)</w:t>
      </w:r>
    </w:p>
    <w:p w:rsidR="008D3D92" w:rsidRPr="002F742B" w:rsidRDefault="008D3D92">
      <w:pPr>
        <w:spacing w:line="360" w:lineRule="auto"/>
        <w:ind w:firstLine="426"/>
        <w:jc w:val="center"/>
        <w:rPr>
          <w:rFonts w:ascii="Times New Roman" w:hAnsi="Times New Roman" w:cs="Times New Roman"/>
          <w:b/>
          <w:bCs/>
          <w:i/>
          <w:iCs/>
          <w:sz w:val="24"/>
        </w:rPr>
      </w:pPr>
    </w:p>
    <w:p w:rsidR="008D3D92" w:rsidRPr="002F742B" w:rsidRDefault="008D3D92">
      <w:pPr>
        <w:spacing w:line="360" w:lineRule="auto"/>
        <w:ind w:firstLine="426"/>
        <w:jc w:val="center"/>
        <w:rPr>
          <w:rFonts w:ascii="Times New Roman" w:hAnsi="Times New Roman" w:cs="Times New Roman"/>
          <w:sz w:val="24"/>
        </w:rPr>
      </w:pPr>
    </w:p>
    <w:p w:rsidR="008D3D92" w:rsidRPr="002F742B" w:rsidRDefault="0092034F">
      <w:pPr>
        <w:spacing w:line="360" w:lineRule="auto"/>
        <w:ind w:firstLine="426"/>
        <w:rPr>
          <w:rFonts w:ascii="Times New Roman" w:hAnsi="Times New Roman" w:cs="Times New Roman"/>
          <w:sz w:val="24"/>
        </w:rPr>
        <w:sectPr w:rsidR="008D3D92" w:rsidRPr="002F742B">
          <w:pgSz w:w="11906" w:h="16838"/>
          <w:pgMar w:top="851" w:right="851" w:bottom="851" w:left="1134" w:header="0" w:footer="0" w:gutter="0"/>
          <w:cols w:space="720"/>
          <w:formProt w:val="0"/>
          <w:docGrid w:linePitch="360"/>
        </w:sectPr>
      </w:pPr>
      <w:r w:rsidRPr="002F742B">
        <w:rPr>
          <w:rFonts w:ascii="Times New Roman" w:hAnsi="Times New Roman" w:cs="Times New Roman"/>
          <w:sz w:val="24"/>
        </w:rPr>
        <w:tab/>
      </w:r>
    </w:p>
    <w:p w:rsidR="008D3D92" w:rsidRPr="002F742B" w:rsidRDefault="00FD0FBA">
      <w:pPr>
        <w:spacing w:line="360" w:lineRule="auto"/>
        <w:rPr>
          <w:rFonts w:ascii="Times New Roman" w:hAnsi="Times New Roman" w:cs="Times New Roman"/>
          <w:sz w:val="24"/>
        </w:rPr>
      </w:pPr>
      <w:r w:rsidRPr="002F742B">
        <w:rPr>
          <w:rFonts w:ascii="Times New Roman" w:hAnsi="Times New Roman" w:cs="Times New Roman"/>
          <w:b/>
          <w:i/>
          <w:sz w:val="24"/>
        </w:rPr>
        <w:t>Day first</w:t>
      </w:r>
      <w:r w:rsidR="0092034F" w:rsidRPr="002F742B">
        <w:rPr>
          <w:rFonts w:ascii="Times New Roman" w:hAnsi="Times New Roman" w:cs="Times New Roman"/>
          <w:sz w:val="24"/>
        </w:rPr>
        <w:t xml:space="preserve"> _______________________________________ (date).</w:t>
      </w:r>
    </w:p>
    <w:p w:rsidR="008D3D92" w:rsidRPr="002F742B" w:rsidRDefault="0092034F">
      <w:pPr>
        <w:numPr>
          <w:ilvl w:val="0"/>
          <w:numId w:val="1"/>
        </w:numPr>
        <w:tabs>
          <w:tab w:val="left" w:pos="720"/>
        </w:tabs>
        <w:spacing w:line="360" w:lineRule="auto"/>
        <w:ind w:left="0" w:firstLine="0"/>
        <w:rPr>
          <w:rFonts w:ascii="Times New Roman" w:hAnsi="Times New Roman" w:cs="Times New Roman"/>
          <w:sz w:val="24"/>
        </w:rPr>
      </w:pPr>
      <w:r w:rsidRPr="002F742B">
        <w:rPr>
          <w:rFonts w:ascii="Times New Roman" w:hAnsi="Times New Roman" w:cs="Times New Roman"/>
          <w:sz w:val="24"/>
        </w:rPr>
        <w:t>Description of the practice base: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Address_______________________________________________________________________________</w:t>
      </w:r>
    </w:p>
    <w:p w:rsidR="008D3D92" w:rsidRPr="002F742B" w:rsidRDefault="004537F3">
      <w:pPr>
        <w:spacing w:line="360" w:lineRule="auto"/>
        <w:rPr>
          <w:rFonts w:ascii="Times New Roman" w:hAnsi="Times New Roman" w:cs="Times New Roman"/>
          <w:sz w:val="24"/>
        </w:rPr>
      </w:pPr>
      <w:r w:rsidRPr="002F742B">
        <w:rPr>
          <w:rFonts w:ascii="Times New Roman" w:hAnsi="Times New Roman" w:cs="Times New Roman"/>
          <w:sz w:val="24"/>
        </w:rPr>
        <w:t>Material base: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work schedule____________________________________________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staff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equipment</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room plan</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structure (departments)</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4537F3" w:rsidP="004537F3">
      <w:pPr>
        <w:spacing w:line="360" w:lineRule="auto"/>
        <w:rPr>
          <w:rFonts w:ascii="Times New Roman" w:hAnsi="Times New Roman" w:cs="Times New Roman"/>
          <w:sz w:val="24"/>
        </w:rPr>
      </w:pPr>
      <w:r w:rsidRPr="002F742B">
        <w:rPr>
          <w:rFonts w:ascii="Times New Roman" w:hAnsi="Times New Roman" w:cs="Times New Roman"/>
          <w:sz w:val="24"/>
        </w:rPr>
        <w:t>2. Quality control of purified water: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 date of manufacture 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b) tests performed:</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 conclusion on the quality of purified water: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8D3D92">
      <w:pPr>
        <w:spacing w:line="360" w:lineRule="auto"/>
        <w:rPr>
          <w:rFonts w:ascii="Times New Roman" w:hAnsi="Times New Roman" w:cs="Times New Roman"/>
          <w:sz w:val="24"/>
          <w:lang w:val="en-US"/>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8D3D92" w:rsidRPr="002F742B" w:rsidRDefault="00FD0FBA">
      <w:pPr>
        <w:spacing w:line="360" w:lineRule="auto"/>
        <w:rPr>
          <w:rFonts w:ascii="Times New Roman" w:hAnsi="Times New Roman" w:cs="Times New Roman"/>
          <w:sz w:val="24"/>
        </w:rPr>
      </w:pPr>
      <w:r w:rsidRPr="002F742B">
        <w:rPr>
          <w:rFonts w:ascii="Times New Roman" w:hAnsi="Times New Roman" w:cs="Times New Roman"/>
          <w:b/>
          <w:i/>
          <w:sz w:val="24"/>
        </w:rPr>
        <w:t>Day second</w:t>
      </w:r>
      <w:r w:rsidR="0092034F" w:rsidRPr="002F742B">
        <w:rPr>
          <w:rFonts w:ascii="Times New Roman" w:hAnsi="Times New Roman" w:cs="Times New Roman"/>
          <w:sz w:val="24"/>
        </w:rPr>
        <w:t>________________________________________(date)</w:t>
      </w:r>
    </w:p>
    <w:p w:rsidR="008D3D92" w:rsidRPr="002F742B" w:rsidRDefault="004537F3" w:rsidP="004537F3">
      <w:pPr>
        <w:spacing w:line="360" w:lineRule="auto"/>
        <w:rPr>
          <w:rFonts w:ascii="Times New Roman" w:hAnsi="Times New Roman" w:cs="Times New Roman"/>
          <w:sz w:val="24"/>
        </w:rPr>
      </w:pPr>
      <w:r w:rsidRPr="002F742B">
        <w:rPr>
          <w:rFonts w:ascii="Times New Roman" w:hAnsi="Times New Roman" w:cs="Times New Roman"/>
          <w:sz w:val="24"/>
        </w:rPr>
        <w:t>1. Quality control of purified water (see the first day).</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Conclusion on the quality of purified water: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4537F3" w:rsidP="004537F3">
      <w:pPr>
        <w:spacing w:line="360" w:lineRule="auto"/>
        <w:rPr>
          <w:rFonts w:ascii="Times New Roman" w:hAnsi="Times New Roman" w:cs="Times New Roman"/>
          <w:sz w:val="24"/>
        </w:rPr>
      </w:pPr>
      <w:r w:rsidRPr="002F742B">
        <w:rPr>
          <w:rFonts w:ascii="Times New Roman" w:hAnsi="Times New Roman" w:cs="Times New Roman"/>
          <w:sz w:val="24"/>
        </w:rPr>
        <w:t>2. Preparation of titrated (working) solution</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4537F3" w:rsidP="004537F3">
      <w:pPr>
        <w:spacing w:line="360" w:lineRule="auto"/>
        <w:rPr>
          <w:rFonts w:ascii="Times New Roman" w:hAnsi="Times New Roman" w:cs="Times New Roman"/>
          <w:sz w:val="24"/>
        </w:rPr>
      </w:pPr>
      <w:r w:rsidRPr="002F742B">
        <w:rPr>
          <w:rFonts w:ascii="Times New Roman" w:hAnsi="Times New Roman" w:cs="Times New Roman"/>
          <w:sz w:val="24"/>
        </w:rPr>
        <w:t>3. Analysis of the prepared solution</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8D3D92" w:rsidRPr="002F742B" w:rsidRDefault="004537F3" w:rsidP="004537F3">
      <w:pPr>
        <w:spacing w:line="360" w:lineRule="auto"/>
        <w:rPr>
          <w:rFonts w:ascii="Times New Roman" w:hAnsi="Times New Roman" w:cs="Times New Roman"/>
          <w:sz w:val="24"/>
        </w:rPr>
      </w:pPr>
      <w:r w:rsidRPr="002F742B">
        <w:rPr>
          <w:rFonts w:ascii="Times New Roman" w:hAnsi="Times New Roman" w:cs="Times New Roman"/>
          <w:sz w:val="24"/>
        </w:rPr>
        <w:t>4. Conclusion:</w:t>
      </w:r>
    </w:p>
    <w:p w:rsidR="008D3D92" w:rsidRPr="002F742B" w:rsidRDefault="008D3D92">
      <w:pPr>
        <w:spacing w:line="360" w:lineRule="auto"/>
        <w:rPr>
          <w:rFonts w:ascii="Times New Roman" w:hAnsi="Times New Roman" w:cs="Times New Roman"/>
          <w:sz w:val="24"/>
          <w:lang w:val="en-US"/>
        </w:rPr>
      </w:pPr>
    </w:p>
    <w:p w:rsidR="008D3D92" w:rsidRPr="002F742B" w:rsidRDefault="008D3D92">
      <w:pPr>
        <w:spacing w:line="360" w:lineRule="auto"/>
        <w:rPr>
          <w:rFonts w:ascii="Times New Roman" w:hAnsi="Times New Roman" w:cs="Times New Roman"/>
          <w:sz w:val="24"/>
          <w:lang w:val="en-US"/>
        </w:rPr>
      </w:pPr>
    </w:p>
    <w:p w:rsidR="004537F3" w:rsidRPr="002F742B" w:rsidRDefault="004537F3">
      <w:pPr>
        <w:spacing w:line="360" w:lineRule="auto"/>
        <w:rPr>
          <w:rFonts w:ascii="Times New Roman" w:hAnsi="Times New Roman" w:cs="Times New Roman"/>
          <w:sz w:val="24"/>
          <w:lang w:val="en-US"/>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FD0FBA" w:rsidRPr="002F742B" w:rsidRDefault="00FD0FBA">
      <w:pPr>
        <w:spacing w:line="360" w:lineRule="auto"/>
        <w:rPr>
          <w:rFonts w:ascii="Times New Roman" w:hAnsi="Times New Roman" w:cs="Times New Roman"/>
          <w:b/>
          <w:i/>
          <w:sz w:val="24"/>
        </w:rPr>
      </w:pPr>
    </w:p>
    <w:p w:rsidR="008D3D92" w:rsidRPr="002F742B" w:rsidRDefault="00FD0FBA">
      <w:pPr>
        <w:spacing w:line="360" w:lineRule="auto"/>
        <w:rPr>
          <w:rFonts w:ascii="Times New Roman" w:hAnsi="Times New Roman" w:cs="Times New Roman"/>
          <w:sz w:val="24"/>
        </w:rPr>
      </w:pPr>
      <w:r w:rsidRPr="002F742B">
        <w:rPr>
          <w:rFonts w:ascii="Times New Roman" w:hAnsi="Times New Roman" w:cs="Times New Roman"/>
          <w:b/>
          <w:i/>
          <w:sz w:val="24"/>
        </w:rPr>
        <w:t>Day third</w:t>
      </w:r>
      <w:r w:rsidR="0092034F" w:rsidRPr="002F742B">
        <w:rPr>
          <w:rFonts w:ascii="Times New Roman" w:hAnsi="Times New Roman" w:cs="Times New Roman"/>
          <w:sz w:val="24"/>
        </w:rPr>
        <w:t>_______________________________________ (date)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1. Quality control of purified water (See the first day).</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Conclusion on the quality of purified water: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 xml:space="preserve">_______________________________________________ </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2. Preparation of titrated (working) solution</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3. Analysis of the prepared solution</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4. Conclusion:</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b/>
          <w:i/>
          <w:sz w:val="24"/>
        </w:rPr>
        <w:t>Day four</w:t>
      </w:r>
      <w:r w:rsidR="00FD0FBA" w:rsidRPr="002F742B">
        <w:rPr>
          <w:rFonts w:ascii="Times New Roman" w:hAnsi="Times New Roman" w:cs="Times New Roman"/>
          <w:b/>
          <w:i/>
          <w:sz w:val="24"/>
          <w:lang w:val="en-US"/>
        </w:rPr>
        <w:t>th</w:t>
      </w:r>
      <w:r w:rsidRPr="002F742B">
        <w:rPr>
          <w:rFonts w:ascii="Times New Roman" w:hAnsi="Times New Roman" w:cs="Times New Roman"/>
          <w:sz w:val="24"/>
        </w:rPr>
        <w:t xml:space="preserve"> __________________________________ (date)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1. Quality control of purified water (see the first day).</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Conclusion on the quality of purified water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2. Analysis of the drug (or substance):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Information about the drug:</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trade name of the preparation (or substance): 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manufacturer 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series__________________________________________________________________________________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expiration date ______________________________________________________________________</w:t>
      </w:r>
    </w:p>
    <w:p w:rsidR="008D3D92" w:rsidRPr="002F742B" w:rsidRDefault="0092034F" w:rsidP="004537F3">
      <w:pPr>
        <w:spacing w:line="360" w:lineRule="auto"/>
        <w:jc w:val="both"/>
        <w:rPr>
          <w:rFonts w:ascii="Times New Roman" w:hAnsi="Times New Roman" w:cs="Times New Roman"/>
          <w:sz w:val="24"/>
        </w:rPr>
      </w:pPr>
      <w:r w:rsidRPr="002F742B">
        <w:rPr>
          <w:rFonts w:ascii="Times New Roman" w:hAnsi="Times New Roman" w:cs="Times New Roman"/>
          <w:sz w:val="24"/>
        </w:rPr>
        <w:t>application_________________________________________________________________________________________________________________________________________________________________________________________________________________________________________________________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Physical properties: 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Chemical formulas of active substances (indicating systematic names).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Functional-analytical groups that are part of the active substances: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Scheme of pharmaceutical analysis of this drug with the equations of the corresponding chemical reactions (for physico-chemical and physical methods - the name of the method, the essence of the method and the pharmacopoeial value of a certain parameter):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 authenticity test</w:t>
      </w:r>
      <w:r w:rsidR="00A16CD6">
        <w:rPr>
          <w:rFonts w:ascii="Times New Roman" w:hAnsi="Times New Roman" w:cs="Times New Roman"/>
          <w:sz w:val="24"/>
        </w:rPr>
        <w:t>(</w:t>
      </w:r>
      <w:r w:rsidR="00A16CD6">
        <w:rPr>
          <w:rFonts w:ascii="Times New Roman" w:hAnsi="Times New Roman" w:cs="Times New Roman"/>
          <w:sz w:val="24"/>
          <w:lang w:val="en-US"/>
        </w:rPr>
        <w:t>identification)</w:t>
      </w:r>
      <w:r w:rsidRPr="002F742B">
        <w:rPr>
          <w:rFonts w:ascii="Times New Roman" w:hAnsi="Times New Roman" w:cs="Times New Roman"/>
          <w:sz w:val="24"/>
        </w:rPr>
        <w:t>:</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b) tests for impurities: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 quantification:</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4537F3" w:rsidRPr="002F742B" w:rsidRDefault="004537F3">
      <w:pPr>
        <w:spacing w:line="360" w:lineRule="auto"/>
        <w:rPr>
          <w:rFonts w:ascii="Times New Roman" w:hAnsi="Times New Roman" w:cs="Times New Roman"/>
          <w:sz w:val="24"/>
        </w:rPr>
      </w:pPr>
    </w:p>
    <w:p w:rsidR="008D3D92" w:rsidRPr="002F742B" w:rsidRDefault="00B25ECF" w:rsidP="00B25ECF">
      <w:pPr>
        <w:spacing w:line="360" w:lineRule="auto"/>
        <w:jc w:val="both"/>
        <w:rPr>
          <w:rFonts w:ascii="Times New Roman" w:hAnsi="Times New Roman" w:cs="Times New Roman"/>
          <w:sz w:val="24"/>
        </w:rPr>
      </w:pPr>
      <w:r w:rsidRPr="002F742B">
        <w:rPr>
          <w:rFonts w:ascii="Times New Roman" w:hAnsi="Times New Roman" w:cs="Times New Roman"/>
          <w:sz w:val="24"/>
        </w:rPr>
        <w:t>Conclusion on the conformity of the drug (substance) analytical and regulatory documentation (MCR) based on the results of the analysis:</w:t>
      </w:r>
    </w:p>
    <w:p w:rsidR="008D3D92" w:rsidRPr="002F742B" w:rsidRDefault="00B25EC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B25ECF" w:rsidRPr="002F742B" w:rsidRDefault="00B25ECF">
      <w:pPr>
        <w:spacing w:line="360" w:lineRule="auto"/>
        <w:rPr>
          <w:rFonts w:ascii="Times New Roman" w:hAnsi="Times New Roman" w:cs="Times New Roman"/>
          <w:sz w:val="24"/>
        </w:rPr>
      </w:pPr>
    </w:p>
    <w:p w:rsidR="00095F5E" w:rsidRPr="00A16CD6" w:rsidRDefault="00095F5E">
      <w:pPr>
        <w:spacing w:line="360" w:lineRule="auto"/>
        <w:rPr>
          <w:rFonts w:ascii="Times New Roman" w:hAnsi="Times New Roman" w:cs="Times New Roman"/>
          <w:b/>
          <w:i/>
          <w:sz w:val="24"/>
          <w:lang w:val="en-US"/>
        </w:rPr>
      </w:pPr>
    </w:p>
    <w:p w:rsidR="00095F5E" w:rsidRPr="002F742B" w:rsidRDefault="00095F5E">
      <w:pPr>
        <w:spacing w:line="360" w:lineRule="auto"/>
        <w:rPr>
          <w:rFonts w:ascii="Times New Roman" w:hAnsi="Times New Roman" w:cs="Times New Roman"/>
          <w:b/>
          <w:i/>
          <w:sz w:val="24"/>
        </w:rPr>
      </w:pPr>
    </w:p>
    <w:p w:rsidR="008D3D92" w:rsidRPr="002F742B" w:rsidRDefault="00095F5E">
      <w:pPr>
        <w:spacing w:line="360" w:lineRule="auto"/>
        <w:rPr>
          <w:rFonts w:ascii="Times New Roman" w:hAnsi="Times New Roman" w:cs="Times New Roman"/>
          <w:sz w:val="24"/>
        </w:rPr>
      </w:pPr>
      <w:r w:rsidRPr="002F742B">
        <w:rPr>
          <w:rFonts w:ascii="Times New Roman" w:hAnsi="Times New Roman" w:cs="Times New Roman"/>
          <w:b/>
          <w:i/>
          <w:sz w:val="24"/>
        </w:rPr>
        <w:t>Day fifth</w:t>
      </w:r>
      <w:r w:rsidR="0092034F" w:rsidRPr="002F742B">
        <w:rPr>
          <w:rFonts w:ascii="Times New Roman" w:hAnsi="Times New Roman" w:cs="Times New Roman"/>
          <w:sz w:val="24"/>
        </w:rPr>
        <w:t>________________________________________(date)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1. Quality control of purified water (see the first day).</w:t>
      </w:r>
    </w:p>
    <w:p w:rsidR="008D3D92" w:rsidRPr="002F742B" w:rsidRDefault="0092034F">
      <w:pPr>
        <w:spacing w:line="360" w:lineRule="auto"/>
        <w:rPr>
          <w:rFonts w:ascii="Times New Roman" w:hAnsi="Times New Roman" w:cs="Times New Roman"/>
          <w:sz w:val="24"/>
        </w:rPr>
      </w:pPr>
      <w:r w:rsidRPr="002F742B">
        <w:rPr>
          <w:rFonts w:ascii="Times New Roman" w:eastAsia="Times New Roman" w:hAnsi="Times New Roman" w:cs="Times New Roman"/>
          <w:sz w:val="24"/>
        </w:rPr>
        <w:t xml:space="preserve"> </w:t>
      </w:r>
      <w:r w:rsidRPr="002F742B">
        <w:rPr>
          <w:rFonts w:ascii="Times New Roman" w:hAnsi="Times New Roman" w:cs="Times New Roman"/>
          <w:sz w:val="24"/>
        </w:rPr>
        <w:t>Conclusion on the quality of purified water</w:t>
      </w:r>
    </w:p>
    <w:p w:rsidR="008D3D92" w:rsidRPr="002F742B" w:rsidRDefault="0092034F">
      <w:pPr>
        <w:spacing w:line="360" w:lineRule="auto"/>
        <w:rPr>
          <w:rFonts w:ascii="Times New Roman" w:hAnsi="Times New Roman" w:cs="Times New Roman"/>
          <w:sz w:val="24"/>
          <w:lang w:val="en-US"/>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2. Analysis of the drug (or substance):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Information about the drug:</w:t>
      </w:r>
    </w:p>
    <w:p w:rsidR="008D3D92" w:rsidRPr="002F742B" w:rsidRDefault="0092034F">
      <w:pPr>
        <w:spacing w:line="360" w:lineRule="auto"/>
        <w:rPr>
          <w:rFonts w:ascii="Times New Roman" w:hAnsi="Times New Roman" w:cs="Times New Roman"/>
          <w:sz w:val="24"/>
          <w:lang w:val="en-US"/>
        </w:rPr>
      </w:pPr>
      <w:r w:rsidRPr="002F742B">
        <w:rPr>
          <w:rFonts w:ascii="Times New Roman" w:hAnsi="Times New Roman" w:cs="Times New Roman"/>
          <w:sz w:val="24"/>
        </w:rPr>
        <w:t>trade name of the preparation (or substance): 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lang w:val="en-US"/>
        </w:rPr>
      </w:pPr>
      <w:r w:rsidRPr="002F742B">
        <w:rPr>
          <w:rFonts w:ascii="Times New Roman" w:hAnsi="Times New Roman" w:cs="Times New Roman"/>
          <w:sz w:val="24"/>
        </w:rPr>
        <w:t>manufacturer _______________________________________________________________________</w:t>
      </w:r>
    </w:p>
    <w:p w:rsidR="008D3D92" w:rsidRPr="002F742B" w:rsidRDefault="0092034F">
      <w:pPr>
        <w:spacing w:line="360" w:lineRule="auto"/>
        <w:rPr>
          <w:rFonts w:ascii="Times New Roman" w:hAnsi="Times New Roman" w:cs="Times New Roman"/>
          <w:sz w:val="24"/>
          <w:lang w:val="en-US"/>
        </w:rPr>
      </w:pPr>
      <w:r w:rsidRPr="002F742B">
        <w:rPr>
          <w:rFonts w:ascii="Times New Roman" w:hAnsi="Times New Roman" w:cs="Times New Roman"/>
          <w:sz w:val="24"/>
        </w:rPr>
        <w:t>series__________________________________________________________________________________</w:t>
      </w:r>
    </w:p>
    <w:p w:rsidR="008D3D92" w:rsidRPr="002F742B" w:rsidRDefault="0092034F">
      <w:pPr>
        <w:spacing w:line="360" w:lineRule="auto"/>
        <w:rPr>
          <w:rFonts w:ascii="Times New Roman" w:hAnsi="Times New Roman" w:cs="Times New Roman"/>
          <w:sz w:val="24"/>
          <w:lang w:val="en-US"/>
        </w:rPr>
      </w:pPr>
      <w:r w:rsidRPr="002F742B">
        <w:rPr>
          <w:rFonts w:ascii="Times New Roman" w:hAnsi="Times New Roman" w:cs="Times New Roman"/>
          <w:sz w:val="24"/>
        </w:rPr>
        <w:t>expiration date______________________________________________________________________</w:t>
      </w:r>
    </w:p>
    <w:p w:rsidR="008D3D92" w:rsidRPr="002F742B" w:rsidRDefault="0092034F">
      <w:pPr>
        <w:spacing w:line="360" w:lineRule="auto"/>
        <w:rPr>
          <w:rFonts w:ascii="Times New Roman" w:hAnsi="Times New Roman" w:cs="Times New Roman"/>
          <w:sz w:val="24"/>
          <w:lang w:val="en-US"/>
        </w:rPr>
      </w:pPr>
      <w:r w:rsidRPr="002F742B">
        <w:rPr>
          <w:rFonts w:ascii="Times New Roman" w:hAnsi="Times New Roman" w:cs="Times New Roman"/>
          <w:sz w:val="24"/>
        </w:rPr>
        <w:t>application_________________________________________________________________________________________________________________________________________________________________________________________________________________________________________________________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Physical properties: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Chemical formulas of active substances (indicating systematic names).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Functional-analytical groups that are part of the active substances: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92034F">
      <w:pPr>
        <w:spacing w:line="360" w:lineRule="auto"/>
        <w:jc w:val="both"/>
        <w:rPr>
          <w:rFonts w:ascii="Times New Roman" w:hAnsi="Times New Roman" w:cs="Times New Roman"/>
          <w:sz w:val="24"/>
        </w:rPr>
      </w:pPr>
      <w:r w:rsidRPr="002F742B">
        <w:rPr>
          <w:rFonts w:ascii="Times New Roman" w:hAnsi="Times New Roman" w:cs="Times New Roman"/>
          <w:sz w:val="24"/>
        </w:rPr>
        <w:t>Scheme of pharmaceutical analysis of this drug with the equations of the corresponding chemical reactions (for physico-chemical and physical methods - the name of the method, the essence of the method and the pharmacopoeial value of a certain parameter):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 authenticity test:</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b) tests for impurities: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 quantification:</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276740">
      <w:pPr>
        <w:spacing w:line="360" w:lineRule="auto"/>
        <w:jc w:val="both"/>
        <w:rPr>
          <w:rFonts w:ascii="Times New Roman" w:hAnsi="Times New Roman" w:cs="Times New Roman"/>
          <w:sz w:val="24"/>
        </w:rPr>
      </w:pPr>
      <w:r w:rsidRPr="002F742B">
        <w:rPr>
          <w:rFonts w:ascii="Times New Roman" w:hAnsi="Times New Roman" w:cs="Times New Roman"/>
          <w:sz w:val="24"/>
        </w:rPr>
        <w:t>Conclusion on the conformity of the drug (substance) analytical and regulatory documentation (MCR) based on the results of the analysis:</w:t>
      </w:r>
    </w:p>
    <w:p w:rsidR="008D3D92" w:rsidRPr="002F742B" w:rsidRDefault="00276740">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w:t>
      </w:r>
    </w:p>
    <w:p w:rsidR="00276740" w:rsidRPr="002F742B" w:rsidRDefault="00276740">
      <w:pPr>
        <w:spacing w:line="360" w:lineRule="auto"/>
        <w:rPr>
          <w:rFonts w:ascii="Times New Roman" w:hAnsi="Times New Roman" w:cs="Times New Roman"/>
          <w:sz w:val="24"/>
        </w:rPr>
      </w:pPr>
    </w:p>
    <w:p w:rsidR="00095F5E" w:rsidRPr="002F742B" w:rsidRDefault="00095F5E">
      <w:pPr>
        <w:spacing w:line="360" w:lineRule="auto"/>
        <w:rPr>
          <w:rFonts w:ascii="Times New Roman" w:hAnsi="Times New Roman" w:cs="Times New Roman"/>
          <w:b/>
          <w:i/>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b/>
          <w:i/>
          <w:sz w:val="24"/>
        </w:rPr>
        <w:t>Day six</w:t>
      </w:r>
      <w:r w:rsidR="00095F5E" w:rsidRPr="002F742B">
        <w:rPr>
          <w:rFonts w:ascii="Times New Roman" w:hAnsi="Times New Roman" w:cs="Times New Roman"/>
          <w:b/>
          <w:i/>
          <w:sz w:val="24"/>
          <w:lang w:val="en-US"/>
        </w:rPr>
        <w:t>th</w:t>
      </w:r>
      <w:r w:rsidRPr="002F742B">
        <w:rPr>
          <w:rFonts w:ascii="Times New Roman" w:hAnsi="Times New Roman" w:cs="Times New Roman"/>
          <w:sz w:val="24"/>
        </w:rPr>
        <w:t>_______________________________________(date)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1. Quality control of purified water (see the first day).</w:t>
      </w:r>
    </w:p>
    <w:p w:rsidR="008D3D92" w:rsidRPr="002F742B" w:rsidRDefault="0092034F">
      <w:pPr>
        <w:spacing w:line="360" w:lineRule="auto"/>
        <w:rPr>
          <w:rFonts w:ascii="Times New Roman" w:hAnsi="Times New Roman" w:cs="Times New Roman"/>
          <w:sz w:val="24"/>
        </w:rPr>
      </w:pPr>
      <w:r w:rsidRPr="002F742B">
        <w:rPr>
          <w:rFonts w:ascii="Times New Roman" w:eastAsia="Times New Roman" w:hAnsi="Times New Roman" w:cs="Times New Roman"/>
          <w:sz w:val="24"/>
        </w:rPr>
        <w:t xml:space="preserve"> </w:t>
      </w:r>
      <w:r w:rsidRPr="002F742B">
        <w:rPr>
          <w:rFonts w:ascii="Times New Roman" w:hAnsi="Times New Roman" w:cs="Times New Roman"/>
          <w:sz w:val="24"/>
        </w:rPr>
        <w:t>Conclusion on the quality of purified water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2. Analysis of the drug (or substance):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Information about the drug:</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trade name of the preparation (or substance): 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manufacturer 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series__________________________________________________________________________________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expiration date______________________________________________________________________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application_________________________________________________________________________________________________________________________________________________________________________________________________________________________________________________________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Physical properties: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Chemical formulas of active substances (indicating systematic names).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Functional-analytical groups that are part of the active substances: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Scheme of pharmaceutical analysis of this drug with the equations of the corresponding chemical reactions (for physico-chemical and physical methods - the name of the method, the essence of the method and the pharmacopoeial value of a certain parameter):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 authenticity test:</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b) tests for impurities: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 quantification:</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276740">
      <w:pPr>
        <w:spacing w:line="360" w:lineRule="auto"/>
        <w:rPr>
          <w:rFonts w:ascii="Times New Roman" w:hAnsi="Times New Roman" w:cs="Times New Roman"/>
          <w:sz w:val="24"/>
        </w:rPr>
      </w:pPr>
      <w:r w:rsidRPr="002F742B">
        <w:rPr>
          <w:rFonts w:ascii="Times New Roman" w:hAnsi="Times New Roman" w:cs="Times New Roman"/>
          <w:sz w:val="24"/>
        </w:rPr>
        <w:t>Conclusion on the conformity of the drug (substance) analytical and regulatory documentation (MCR) based on the results of the analysis:</w:t>
      </w:r>
    </w:p>
    <w:p w:rsidR="008D3D92" w:rsidRPr="002F742B" w:rsidRDefault="00276740">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w:t>
      </w:r>
    </w:p>
    <w:p w:rsidR="008D3D92" w:rsidRPr="002F742B" w:rsidRDefault="008D3D92">
      <w:pPr>
        <w:spacing w:line="360" w:lineRule="auto"/>
        <w:rPr>
          <w:rFonts w:ascii="Times New Roman" w:eastAsia="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b/>
          <w:i/>
          <w:sz w:val="24"/>
        </w:rPr>
        <w:t>Day seven</w:t>
      </w:r>
      <w:r w:rsidR="00095F5E" w:rsidRPr="002F742B">
        <w:rPr>
          <w:rFonts w:ascii="Times New Roman" w:hAnsi="Times New Roman" w:cs="Times New Roman"/>
          <w:b/>
          <w:i/>
          <w:sz w:val="24"/>
          <w:lang w:val="en-US"/>
        </w:rPr>
        <w:t>th</w:t>
      </w:r>
      <w:r w:rsidRPr="002F742B">
        <w:rPr>
          <w:rFonts w:ascii="Times New Roman" w:hAnsi="Times New Roman" w:cs="Times New Roman"/>
          <w:sz w:val="24"/>
        </w:rPr>
        <w:t>______________________________________(date)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1. Quality control of purified water (see the first day).</w:t>
      </w:r>
    </w:p>
    <w:p w:rsidR="008D3D92" w:rsidRPr="002F742B" w:rsidRDefault="0092034F">
      <w:pPr>
        <w:spacing w:line="360" w:lineRule="auto"/>
        <w:rPr>
          <w:rFonts w:ascii="Times New Roman" w:hAnsi="Times New Roman" w:cs="Times New Roman"/>
          <w:sz w:val="24"/>
        </w:rPr>
      </w:pPr>
      <w:r w:rsidRPr="002F742B">
        <w:rPr>
          <w:rFonts w:ascii="Times New Roman" w:eastAsia="Times New Roman" w:hAnsi="Times New Roman" w:cs="Times New Roman"/>
          <w:sz w:val="24"/>
        </w:rPr>
        <w:t xml:space="preserve"> </w:t>
      </w:r>
      <w:r w:rsidRPr="002F742B">
        <w:rPr>
          <w:rFonts w:ascii="Times New Roman" w:hAnsi="Times New Roman" w:cs="Times New Roman"/>
          <w:sz w:val="24"/>
        </w:rPr>
        <w:t>Conclusion on the quality of purified water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2. Analysis of the drug (or substance):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Information about the drug:</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trade name of the preparation (or substance): 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manufacturer 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series__________________________________________________________________________________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expiration date______________________________________________________________________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application_________________________________________________________________________________________________________________________________________________________________________________________________________________________________________________________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Physical properties: 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Chemical formulas of active substances (indicating systematic names).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Functional-analytical groups that are part of the active substances: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Scheme of pharmaceutical analysis of this drug with the equations of the corresponding chemical reactions (for physico-chemical and physical methods - the name of the method, the essence of the method and the pharmacopoeial value of a certain parameter):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 authenticity test:</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b) tests for impurities: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 quantification:</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Conclusion on the conformity of the drug (substance) analytical and regulatory documentation (MCR) based on the results of the analysis:</w:t>
      </w:r>
    </w:p>
    <w:p w:rsidR="008D3D92" w:rsidRPr="002F742B" w:rsidRDefault="00276740">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w:t>
      </w:r>
    </w:p>
    <w:p w:rsidR="008D3D92" w:rsidRPr="002F742B" w:rsidRDefault="008D3D9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b/>
          <w:i/>
          <w:sz w:val="24"/>
        </w:rPr>
        <w:t>Day eight</w:t>
      </w:r>
      <w:r w:rsidR="00095F5E" w:rsidRPr="002F742B">
        <w:rPr>
          <w:rFonts w:ascii="Times New Roman" w:hAnsi="Times New Roman" w:cs="Times New Roman"/>
          <w:b/>
          <w:i/>
          <w:sz w:val="24"/>
          <w:lang w:val="en-US"/>
        </w:rPr>
        <w:t>h</w:t>
      </w:r>
      <w:r w:rsidRPr="002F742B">
        <w:rPr>
          <w:rFonts w:ascii="Times New Roman" w:hAnsi="Times New Roman" w:cs="Times New Roman"/>
          <w:sz w:val="24"/>
        </w:rPr>
        <w:t>______________________________________(date)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1. Quality control of purified water (see the first day).</w:t>
      </w:r>
    </w:p>
    <w:p w:rsidR="008D3D92" w:rsidRPr="002F742B" w:rsidRDefault="0092034F">
      <w:pPr>
        <w:spacing w:line="360" w:lineRule="auto"/>
        <w:rPr>
          <w:rFonts w:ascii="Times New Roman" w:hAnsi="Times New Roman" w:cs="Times New Roman"/>
          <w:sz w:val="24"/>
        </w:rPr>
      </w:pPr>
      <w:r w:rsidRPr="002F742B">
        <w:rPr>
          <w:rFonts w:ascii="Times New Roman" w:eastAsia="Times New Roman" w:hAnsi="Times New Roman" w:cs="Times New Roman"/>
          <w:sz w:val="24"/>
        </w:rPr>
        <w:t xml:space="preserve"> </w:t>
      </w:r>
      <w:r w:rsidRPr="002F742B">
        <w:rPr>
          <w:rFonts w:ascii="Times New Roman" w:hAnsi="Times New Roman" w:cs="Times New Roman"/>
          <w:sz w:val="24"/>
        </w:rPr>
        <w:t>Conclusion on the quality of purified water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2. Analysis of the drug (or substance):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Information about the drug:</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trade name of the preparation (or substance): 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manufacturer 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series__________________________________________________________________________________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expiration date______________________________________________________________________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application_________________________________________________________________________________________________________________________________________________________________________________________________________________________________________________________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Physical properties: ______________________________________________________________ 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Chemical formulas of active substances (indicating systematic names).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Functional-analytical groups that are part of the active substances: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Scheme of pharmaceutical analysis of this drug with the equations of the corresponding chemical reactions (for physico-chemical and physical methods - the name of the method, the essence of the method and the pharmacopoeial value of a certain parameter):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 authenticity test:</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b) tests for impurities: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 quantification:</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276740" w:rsidRPr="002F742B" w:rsidRDefault="00276740">
      <w:pPr>
        <w:spacing w:line="360" w:lineRule="auto"/>
        <w:rPr>
          <w:rFonts w:ascii="Times New Roman" w:hAnsi="Times New Roman" w:cs="Times New Roman"/>
          <w:sz w:val="24"/>
        </w:rPr>
      </w:pPr>
    </w:p>
    <w:p w:rsidR="008D3D92" w:rsidRPr="002F742B" w:rsidRDefault="00276740">
      <w:pPr>
        <w:spacing w:line="360" w:lineRule="auto"/>
        <w:rPr>
          <w:rFonts w:ascii="Times New Roman" w:hAnsi="Times New Roman" w:cs="Times New Roman"/>
          <w:sz w:val="24"/>
        </w:rPr>
      </w:pPr>
      <w:r w:rsidRPr="002F742B">
        <w:rPr>
          <w:rFonts w:ascii="Times New Roman" w:hAnsi="Times New Roman" w:cs="Times New Roman"/>
          <w:sz w:val="24"/>
        </w:rPr>
        <w:t>Conclusion on the conformity of the drug (substance) analytical and regulatory documentation (MCR) based on the results of the analysis:</w:t>
      </w:r>
    </w:p>
    <w:p w:rsidR="008D3D92" w:rsidRPr="002F742B" w:rsidRDefault="00276740">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w:t>
      </w:r>
    </w:p>
    <w:p w:rsidR="008D3D92" w:rsidRPr="002F742B" w:rsidRDefault="008D3D9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b/>
          <w:sz w:val="24"/>
        </w:rPr>
        <w:t>Day nine</w:t>
      </w:r>
      <w:r w:rsidR="00095F5E" w:rsidRPr="002F742B">
        <w:rPr>
          <w:rFonts w:ascii="Times New Roman" w:hAnsi="Times New Roman" w:cs="Times New Roman"/>
          <w:b/>
          <w:sz w:val="24"/>
          <w:lang w:val="en-US"/>
        </w:rPr>
        <w:t>th</w:t>
      </w:r>
      <w:r w:rsidRPr="002F742B">
        <w:rPr>
          <w:rFonts w:ascii="Times New Roman" w:hAnsi="Times New Roman" w:cs="Times New Roman"/>
          <w:sz w:val="24"/>
        </w:rPr>
        <w:t xml:space="preserve"> _______________________________________ (date)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1. Quality control of purified water (see the first day).</w:t>
      </w:r>
    </w:p>
    <w:p w:rsidR="008D3D92" w:rsidRPr="002F742B" w:rsidRDefault="0092034F">
      <w:pPr>
        <w:spacing w:line="360" w:lineRule="auto"/>
        <w:rPr>
          <w:rFonts w:ascii="Times New Roman" w:hAnsi="Times New Roman" w:cs="Times New Roman"/>
          <w:sz w:val="24"/>
        </w:rPr>
      </w:pPr>
      <w:r w:rsidRPr="002F742B">
        <w:rPr>
          <w:rFonts w:ascii="Times New Roman" w:eastAsia="Times New Roman" w:hAnsi="Times New Roman" w:cs="Times New Roman"/>
          <w:sz w:val="24"/>
        </w:rPr>
        <w:t xml:space="preserve"> </w:t>
      </w:r>
      <w:r w:rsidRPr="002F742B">
        <w:rPr>
          <w:rFonts w:ascii="Times New Roman" w:hAnsi="Times New Roman" w:cs="Times New Roman"/>
          <w:sz w:val="24"/>
        </w:rPr>
        <w:t>Conclusion on the quality of purified water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2. Analysis of the drug (or substance):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Information about the drug:</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trade name of the preparation (or substance): 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manufacturer 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series__________________________________________________________________________________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expiration date______________________________________________________________________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application_________________________________________________________________________________________________________________________________________________________________________________________________________________________________________________________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Physical properties: _______________________________________________________________ 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Chemical formulas of active substances (indicating systematic names).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Functional-analytical groups that are part of the active substances: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Scheme of pharmaceutical analysis of this drug with the equations of the corresponding chemical reactions (for physico-chemical and physical methods - the name of the method, the essence of the method and the pharmacopoeial value of a certain parameter):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 authenticity test:</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b) tests for impurities: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 quantification:</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Conclusion on the conformity of the drug (substance) analytical and regulatory documentation (MCR) based on the results of the analysis:</w:t>
      </w:r>
    </w:p>
    <w:p w:rsidR="000C0759" w:rsidRPr="002F742B" w:rsidRDefault="000C0759">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w:t>
      </w:r>
    </w:p>
    <w:p w:rsidR="000C0759" w:rsidRPr="002F742B" w:rsidRDefault="000C0759">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b/>
          <w:i/>
          <w:sz w:val="24"/>
        </w:rPr>
        <w:t>Day ten</w:t>
      </w:r>
      <w:r w:rsidR="00095F5E" w:rsidRPr="002F742B">
        <w:rPr>
          <w:rFonts w:ascii="Times New Roman" w:hAnsi="Times New Roman" w:cs="Times New Roman"/>
          <w:b/>
          <w:i/>
          <w:sz w:val="24"/>
          <w:lang w:val="en-US"/>
        </w:rPr>
        <w:t>th</w:t>
      </w:r>
      <w:r w:rsidRPr="002F742B">
        <w:rPr>
          <w:rFonts w:ascii="Times New Roman" w:hAnsi="Times New Roman" w:cs="Times New Roman"/>
          <w:sz w:val="24"/>
        </w:rPr>
        <w:t>______________________________________(date)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1. Quality control of purified water (see the first day).</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Conclusion on the quality of purified water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2. Analysis of the drug (or substance):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Information about the drug:</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trade name of the preparation (or substance): 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manufacturer 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series__________________________________________________________________________________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expiration date______________________________________________________________________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application_________________________________________________________________________________________________________________________________________________________________________________________________________________________________________________________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Physical properties: _______________________________________________________________ 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Chemical formulas of active substances (indicating systematic names).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Functional-analytical groups that are part of the active substances: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8D3D92" w:rsidRPr="002F742B" w:rsidRDefault="0092034F" w:rsidP="000C0759">
      <w:pPr>
        <w:spacing w:line="360" w:lineRule="auto"/>
        <w:jc w:val="both"/>
        <w:rPr>
          <w:rFonts w:ascii="Times New Roman" w:hAnsi="Times New Roman" w:cs="Times New Roman"/>
          <w:sz w:val="24"/>
        </w:rPr>
      </w:pPr>
      <w:r w:rsidRPr="002F742B">
        <w:rPr>
          <w:rFonts w:ascii="Times New Roman" w:hAnsi="Times New Roman" w:cs="Times New Roman"/>
          <w:sz w:val="24"/>
        </w:rPr>
        <w:t>Scheme of pharmaceutical analysis of this drug with the equations of the corresponding chemical reactions (for physico-chemical and physical methods - the name of the method, the essence of the method and the pharmacopoeial value of a certain parameter):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 authenticity test:</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b) tests for impurities: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 quantification:</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0C0759" w:rsidRPr="002F742B" w:rsidRDefault="000C0759">
      <w:pPr>
        <w:spacing w:line="360" w:lineRule="auto"/>
        <w:rPr>
          <w:rFonts w:ascii="Times New Roman" w:hAnsi="Times New Roman" w:cs="Times New Roman"/>
          <w:sz w:val="24"/>
        </w:rPr>
      </w:pPr>
    </w:p>
    <w:p w:rsidR="008D3D92" w:rsidRPr="002F742B" w:rsidRDefault="006A5A53">
      <w:pPr>
        <w:spacing w:line="360" w:lineRule="auto"/>
        <w:rPr>
          <w:rFonts w:ascii="Times New Roman" w:hAnsi="Times New Roman" w:cs="Times New Roman"/>
          <w:sz w:val="24"/>
        </w:rPr>
      </w:pPr>
      <w:r w:rsidRPr="002F742B">
        <w:rPr>
          <w:rFonts w:ascii="Times New Roman" w:hAnsi="Times New Roman" w:cs="Times New Roman"/>
          <w:sz w:val="24"/>
        </w:rPr>
        <w:t>Conclusion on the conformity of the drug (substance) analytical and regulatory documentation (AND) on the basis of the results of the analysis:</w:t>
      </w:r>
    </w:p>
    <w:p w:rsidR="008D3D92" w:rsidRPr="002F742B" w:rsidRDefault="006A5A53">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w:t>
      </w:r>
    </w:p>
    <w:p w:rsidR="008D3D92" w:rsidRPr="002F742B" w:rsidRDefault="008D3D9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b/>
          <w:i/>
          <w:sz w:val="24"/>
        </w:rPr>
        <w:t>Day eleven</w:t>
      </w:r>
      <w:r w:rsidR="00095F5E" w:rsidRPr="002F742B">
        <w:rPr>
          <w:rFonts w:ascii="Times New Roman" w:hAnsi="Times New Roman" w:cs="Times New Roman"/>
          <w:b/>
          <w:i/>
          <w:sz w:val="24"/>
          <w:lang w:val="en-US"/>
        </w:rPr>
        <w:t>th</w:t>
      </w:r>
      <w:r w:rsidRPr="002F742B">
        <w:rPr>
          <w:rFonts w:ascii="Times New Roman" w:hAnsi="Times New Roman" w:cs="Times New Roman"/>
          <w:sz w:val="24"/>
        </w:rPr>
        <w:t>_________________________________(date)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1. Quality control of purified water (see the first day).</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Conclusion on the quality of purified water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2. Analysis of the drug (or substance):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Information about the drug:</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trade name of the preparation (or substance): 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manufacturer 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series__________________________________________________________________________________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expiration date______________________________________________________________________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application_________________________________________________________________________________________________________________________________________________________________________________________________________________________________________________________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Physical properties: _______________________________________________________________ 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Chemical formulas of active substances (indicating systematic names).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Functional-analytical groups that are part of the active substances: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8D3D92" w:rsidRPr="002F742B" w:rsidRDefault="0092034F" w:rsidP="006A5A53">
      <w:pPr>
        <w:spacing w:line="360" w:lineRule="auto"/>
        <w:jc w:val="both"/>
        <w:rPr>
          <w:rFonts w:ascii="Times New Roman" w:hAnsi="Times New Roman" w:cs="Times New Roman"/>
          <w:sz w:val="24"/>
        </w:rPr>
      </w:pPr>
      <w:r w:rsidRPr="002F742B">
        <w:rPr>
          <w:rFonts w:ascii="Times New Roman" w:hAnsi="Times New Roman" w:cs="Times New Roman"/>
          <w:sz w:val="24"/>
        </w:rPr>
        <w:t>Scheme of pharmaceutical analysis of this drug with the equations of the corresponding chemical reactions (for physico-chemical and physical methods - the name of the method, the essence of the method and the pharmacopoeial value of a certain parameter):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 authenticity test:</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b) tests for impurities: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 quantification:</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8D3D92" w:rsidRPr="002F742B" w:rsidRDefault="006A5A53" w:rsidP="006A5A53">
      <w:pPr>
        <w:spacing w:line="360" w:lineRule="auto"/>
        <w:jc w:val="both"/>
        <w:rPr>
          <w:rFonts w:ascii="Times New Roman" w:hAnsi="Times New Roman" w:cs="Times New Roman"/>
          <w:sz w:val="24"/>
        </w:rPr>
      </w:pPr>
      <w:r w:rsidRPr="002F742B">
        <w:rPr>
          <w:rFonts w:ascii="Times New Roman" w:hAnsi="Times New Roman" w:cs="Times New Roman"/>
          <w:sz w:val="24"/>
        </w:rPr>
        <w:t>Conclusion on the conformity of the drug (substance) analytical and regulatory documentation (MCR) based on the results of the analysis:</w:t>
      </w:r>
    </w:p>
    <w:p w:rsidR="008D3D92" w:rsidRPr="002F742B" w:rsidRDefault="006A5A53">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w:t>
      </w:r>
    </w:p>
    <w:p w:rsidR="008D3D92" w:rsidRPr="002F742B" w:rsidRDefault="008D3D92">
      <w:pPr>
        <w:spacing w:line="360" w:lineRule="auto"/>
        <w:rPr>
          <w:rFonts w:ascii="Times New Roman" w:hAnsi="Times New Roman" w:cs="Times New Roman"/>
          <w:sz w:val="24"/>
        </w:rPr>
      </w:pPr>
    </w:p>
    <w:p w:rsidR="008D3D92" w:rsidRPr="002F742B" w:rsidRDefault="003639EF">
      <w:pPr>
        <w:spacing w:line="360" w:lineRule="auto"/>
        <w:rPr>
          <w:rFonts w:ascii="Times New Roman" w:hAnsi="Times New Roman" w:cs="Times New Roman"/>
          <w:sz w:val="24"/>
        </w:rPr>
      </w:pPr>
      <w:r w:rsidRPr="002F742B">
        <w:rPr>
          <w:rFonts w:ascii="Times New Roman" w:hAnsi="Times New Roman" w:cs="Times New Roman"/>
          <w:b/>
          <w:i/>
          <w:sz w:val="24"/>
        </w:rPr>
        <w:t>Day twelfth</w:t>
      </w:r>
      <w:r w:rsidR="0092034F" w:rsidRPr="002F742B">
        <w:rPr>
          <w:rFonts w:ascii="Times New Roman" w:hAnsi="Times New Roman" w:cs="Times New Roman"/>
          <w:sz w:val="24"/>
        </w:rPr>
        <w:t>__________________________________(date)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1. Quality control of purified water (see the first day).</w:t>
      </w:r>
    </w:p>
    <w:p w:rsidR="008D3D92" w:rsidRPr="002F742B" w:rsidRDefault="0092034F">
      <w:pPr>
        <w:spacing w:line="360" w:lineRule="auto"/>
        <w:rPr>
          <w:rFonts w:ascii="Times New Roman" w:hAnsi="Times New Roman" w:cs="Times New Roman"/>
          <w:sz w:val="24"/>
        </w:rPr>
      </w:pPr>
      <w:r w:rsidRPr="002F742B">
        <w:rPr>
          <w:rFonts w:ascii="Times New Roman" w:eastAsia="Times New Roman" w:hAnsi="Times New Roman" w:cs="Times New Roman"/>
          <w:sz w:val="24"/>
        </w:rPr>
        <w:t xml:space="preserve"> </w:t>
      </w:r>
      <w:r w:rsidRPr="002F742B">
        <w:rPr>
          <w:rFonts w:ascii="Times New Roman" w:hAnsi="Times New Roman" w:cs="Times New Roman"/>
          <w:sz w:val="24"/>
        </w:rPr>
        <w:t>Conclusion on the quality of purified water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2. Analysis of the drug (or substance):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Information about the drug:</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trade name of the preparation (or substance): 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manufacturer 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series__________________________________________________________________________________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expiration date______________________________________________________________________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application___________________________________________________________________________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Physical properties: _______________________________________________________________ 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Chemical formulas of active substances (indicating systematic names).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Functional-analytical groups that are part of the active substances: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8D3D92" w:rsidRPr="002F742B" w:rsidRDefault="0092034F" w:rsidP="006A5A53">
      <w:pPr>
        <w:spacing w:line="360" w:lineRule="auto"/>
        <w:jc w:val="both"/>
        <w:rPr>
          <w:rFonts w:ascii="Times New Roman" w:hAnsi="Times New Roman" w:cs="Times New Roman"/>
          <w:sz w:val="24"/>
        </w:rPr>
      </w:pPr>
      <w:r w:rsidRPr="002F742B">
        <w:rPr>
          <w:rFonts w:ascii="Times New Roman" w:hAnsi="Times New Roman" w:cs="Times New Roman"/>
          <w:sz w:val="24"/>
        </w:rPr>
        <w:t>Scheme of pharmaceutical analysis of this drug with the equations of the corresponding chemical reactions (for physico-chemical and physical methods - the name of the method, the essence of the method and the pharmacopoeial value of a certain parameter):</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 authenticity test:</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b) tests for impurities: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 quantification:</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6A5A53" w:rsidRPr="002F742B" w:rsidRDefault="006A5A53">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Conclusion (conclusion) on the compliance of the drug (substance) analytical and regulatory documentation (AND) on the basis of the results of the analysis:</w:t>
      </w:r>
    </w:p>
    <w:p w:rsidR="008D3D92" w:rsidRPr="002F742B" w:rsidRDefault="006A5A53">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w:t>
      </w:r>
    </w:p>
    <w:p w:rsidR="008D3D92" w:rsidRPr="002F742B" w:rsidRDefault="008D3D9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b/>
      </w:r>
      <w:r w:rsidRPr="002F742B">
        <w:rPr>
          <w:rFonts w:ascii="Times New Roman" w:hAnsi="Times New Roman" w:cs="Times New Roman"/>
          <w:sz w:val="24"/>
        </w:rPr>
        <w:br w:type="page"/>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b/>
          <w:i/>
          <w:sz w:val="24"/>
        </w:rPr>
        <w:t>Day thirteen</w:t>
      </w:r>
      <w:r w:rsidR="003639EF" w:rsidRPr="002F742B">
        <w:rPr>
          <w:rFonts w:ascii="Times New Roman" w:hAnsi="Times New Roman" w:cs="Times New Roman"/>
          <w:b/>
          <w:i/>
          <w:sz w:val="24"/>
          <w:lang w:val="en-US"/>
        </w:rPr>
        <w:t>th</w:t>
      </w:r>
      <w:r w:rsidRPr="002F742B">
        <w:rPr>
          <w:rFonts w:ascii="Times New Roman" w:hAnsi="Times New Roman" w:cs="Times New Roman"/>
          <w:sz w:val="24"/>
        </w:rPr>
        <w:t>___________________________________(date)</w:t>
      </w:r>
    </w:p>
    <w:p w:rsidR="008D3D92" w:rsidRPr="002F742B" w:rsidRDefault="0092034F">
      <w:pPr>
        <w:numPr>
          <w:ilvl w:val="0"/>
          <w:numId w:val="4"/>
        </w:numPr>
        <w:tabs>
          <w:tab w:val="left" w:pos="720"/>
        </w:tabs>
        <w:spacing w:line="360" w:lineRule="auto"/>
        <w:ind w:left="0" w:firstLine="0"/>
        <w:rPr>
          <w:rFonts w:ascii="Times New Roman" w:hAnsi="Times New Roman" w:cs="Times New Roman"/>
          <w:sz w:val="24"/>
        </w:rPr>
      </w:pPr>
      <w:r w:rsidRPr="002F742B">
        <w:rPr>
          <w:rFonts w:ascii="Times New Roman" w:hAnsi="Times New Roman" w:cs="Times New Roman"/>
          <w:sz w:val="24"/>
        </w:rPr>
        <w:t>Purified water quality control (see day one).</w:t>
      </w:r>
    </w:p>
    <w:p w:rsidR="008D3D92" w:rsidRPr="002F742B" w:rsidRDefault="006A5A53">
      <w:pPr>
        <w:spacing w:line="360" w:lineRule="auto"/>
        <w:rPr>
          <w:rFonts w:ascii="Times New Roman" w:hAnsi="Times New Roman" w:cs="Times New Roman"/>
          <w:sz w:val="24"/>
        </w:rPr>
      </w:pPr>
      <w:r w:rsidRPr="002F742B">
        <w:rPr>
          <w:rFonts w:ascii="Times New Roman" w:hAnsi="Times New Roman" w:cs="Times New Roman"/>
          <w:sz w:val="24"/>
        </w:rPr>
        <w:t>Conclusion as purified water:</w:t>
      </w:r>
    </w:p>
    <w:p w:rsidR="006A5A53" w:rsidRPr="002F742B" w:rsidRDefault="006A5A53">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numPr>
          <w:ilvl w:val="0"/>
          <w:numId w:val="4"/>
        </w:numPr>
        <w:tabs>
          <w:tab w:val="left" w:pos="720"/>
        </w:tabs>
        <w:spacing w:line="360" w:lineRule="auto"/>
        <w:ind w:left="0" w:firstLine="0"/>
        <w:rPr>
          <w:rFonts w:ascii="Times New Roman" w:hAnsi="Times New Roman" w:cs="Times New Roman"/>
          <w:sz w:val="24"/>
        </w:rPr>
      </w:pPr>
      <w:r w:rsidRPr="002F742B">
        <w:rPr>
          <w:rFonts w:ascii="Times New Roman" w:hAnsi="Times New Roman" w:cs="Times New Roman"/>
          <w:sz w:val="24"/>
        </w:rPr>
        <w:t>Express analysis of the dosage form:</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Physical properties: 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Chemical formulas of active substances (indicating systematic names).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Functional-analytical groups that are part of the active substances: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Scheme of pharmaceutical rapid analysis of this dosage form:</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Conclusion (conclusion) on the compliance of the dosage form of AND based on the results of the analysis:</w:t>
      </w:r>
    </w:p>
    <w:p w:rsidR="008D3D92" w:rsidRPr="002F742B" w:rsidRDefault="00C42B42">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b/>
          <w:i/>
          <w:sz w:val="24"/>
        </w:rPr>
        <w:t>Day fourteen</w:t>
      </w:r>
      <w:r w:rsidR="003639EF" w:rsidRPr="002F742B">
        <w:rPr>
          <w:rFonts w:ascii="Times New Roman" w:hAnsi="Times New Roman" w:cs="Times New Roman"/>
          <w:b/>
          <w:i/>
          <w:sz w:val="24"/>
          <w:lang w:val="en-US"/>
        </w:rPr>
        <w:t>th</w:t>
      </w:r>
      <w:r w:rsidRPr="002F742B">
        <w:rPr>
          <w:rFonts w:ascii="Times New Roman" w:hAnsi="Times New Roman" w:cs="Times New Roman"/>
          <w:sz w:val="24"/>
        </w:rPr>
        <w:t>_________________________________(date)</w:t>
      </w:r>
    </w:p>
    <w:p w:rsidR="008D3D92" w:rsidRPr="002F742B" w:rsidRDefault="00C42B42" w:rsidP="00C42B42">
      <w:pPr>
        <w:spacing w:line="360" w:lineRule="auto"/>
        <w:rPr>
          <w:rFonts w:ascii="Times New Roman" w:hAnsi="Times New Roman" w:cs="Times New Roman"/>
          <w:sz w:val="24"/>
        </w:rPr>
      </w:pPr>
      <w:r w:rsidRPr="002F742B">
        <w:rPr>
          <w:rFonts w:ascii="Times New Roman" w:hAnsi="Times New Roman" w:cs="Times New Roman"/>
          <w:sz w:val="24"/>
        </w:rPr>
        <w:t>1. Quality control of purified water (see day one)</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Conclusion as purified water:</w:t>
      </w:r>
    </w:p>
    <w:p w:rsidR="00C42B42" w:rsidRPr="002F742B" w:rsidRDefault="00C42B42">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C42B42" w:rsidP="00C42B42">
      <w:pPr>
        <w:spacing w:line="360" w:lineRule="auto"/>
        <w:rPr>
          <w:rFonts w:ascii="Times New Roman" w:hAnsi="Times New Roman" w:cs="Times New Roman"/>
          <w:sz w:val="24"/>
        </w:rPr>
      </w:pPr>
      <w:r w:rsidRPr="002F742B">
        <w:rPr>
          <w:rFonts w:ascii="Times New Roman" w:hAnsi="Times New Roman" w:cs="Times New Roman"/>
          <w:sz w:val="24"/>
        </w:rPr>
        <w:t>2. Express analysis of the dosage form:</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Physical properties: 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Chemical formulas of active substances (indicating systematic names).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Functional-analytical groups that are part of the active substances:</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Scheme of pharmaceutical rapid analysis of this dosage form:</w:t>
      </w: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8D3D92" w:rsidRPr="002F742B" w:rsidRDefault="008D3D9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C42B42" w:rsidRPr="002F742B" w:rsidRDefault="00C42B4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Conclusion (conclusion) on the compliance of the dosage form of AND based on the results of the analysis:</w:t>
      </w:r>
    </w:p>
    <w:p w:rsidR="008D3D92" w:rsidRPr="002F742B" w:rsidRDefault="00C42B42">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C42B42">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b/>
          <w:i/>
          <w:sz w:val="24"/>
        </w:rPr>
        <w:t>Day fifteen</w:t>
      </w:r>
      <w:r w:rsidR="003639EF" w:rsidRPr="002F742B">
        <w:rPr>
          <w:rFonts w:ascii="Times New Roman" w:hAnsi="Times New Roman" w:cs="Times New Roman"/>
          <w:b/>
          <w:i/>
          <w:sz w:val="24"/>
          <w:lang w:val="en-US"/>
        </w:rPr>
        <w:t>th</w:t>
      </w:r>
      <w:r w:rsidRPr="002F742B">
        <w:rPr>
          <w:rFonts w:ascii="Times New Roman" w:hAnsi="Times New Roman" w:cs="Times New Roman"/>
          <w:sz w:val="24"/>
        </w:rPr>
        <w:t>________________________________________(date)</w:t>
      </w:r>
    </w:p>
    <w:p w:rsidR="008D3D92" w:rsidRPr="002F742B" w:rsidRDefault="0092034F" w:rsidP="00C42B42">
      <w:pPr>
        <w:spacing w:line="360" w:lineRule="auto"/>
        <w:jc w:val="center"/>
        <w:rPr>
          <w:rFonts w:ascii="Times New Roman" w:hAnsi="Times New Roman" w:cs="Times New Roman"/>
          <w:sz w:val="24"/>
        </w:rPr>
      </w:pPr>
      <w:r w:rsidRPr="002F742B">
        <w:rPr>
          <w:rFonts w:ascii="Times New Roman" w:hAnsi="Times New Roman" w:cs="Times New Roman"/>
          <w:sz w:val="24"/>
        </w:rPr>
        <w:t>Student's report on the internship</w:t>
      </w:r>
    </w:p>
    <w:p w:rsidR="008D3D92" w:rsidRPr="002F742B" w:rsidRDefault="0092034F">
      <w:pPr>
        <w:numPr>
          <w:ilvl w:val="0"/>
          <w:numId w:val="8"/>
        </w:numPr>
        <w:tabs>
          <w:tab w:val="left" w:pos="720"/>
        </w:tabs>
        <w:spacing w:line="360" w:lineRule="auto"/>
        <w:ind w:left="0" w:firstLine="0"/>
        <w:jc w:val="both"/>
        <w:rPr>
          <w:rFonts w:ascii="Times New Roman" w:hAnsi="Times New Roman" w:cs="Times New Roman"/>
          <w:sz w:val="24"/>
        </w:rPr>
      </w:pPr>
      <w:r w:rsidRPr="002F742B">
        <w:rPr>
          <w:rFonts w:ascii="Times New Roman" w:hAnsi="Times New Roman" w:cs="Times New Roman"/>
          <w:sz w:val="24"/>
        </w:rPr>
        <w:t>Types of work performed</w:t>
      </w:r>
    </w:p>
    <w:tbl>
      <w:tblPr>
        <w:tblW w:w="10065" w:type="dxa"/>
        <w:tblLayout w:type="fixed"/>
        <w:tblCellMar>
          <w:top w:w="55" w:type="dxa"/>
          <w:left w:w="55" w:type="dxa"/>
          <w:bottom w:w="55" w:type="dxa"/>
          <w:right w:w="55" w:type="dxa"/>
        </w:tblCellMar>
        <w:tblLook w:val="04A0" w:firstRow="1" w:lastRow="0" w:firstColumn="1" w:lastColumn="0" w:noHBand="0" w:noVBand="1"/>
      </w:tblPr>
      <w:tblGrid>
        <w:gridCol w:w="532"/>
        <w:gridCol w:w="5063"/>
        <w:gridCol w:w="2221"/>
        <w:gridCol w:w="2249"/>
      </w:tblGrid>
      <w:tr w:rsidR="008D3D92" w:rsidRPr="002F742B">
        <w:tc>
          <w:tcPr>
            <w:tcW w:w="532" w:type="dxa"/>
          </w:tcPr>
          <w:p w:rsidR="008D3D92" w:rsidRPr="002F742B" w:rsidRDefault="0092034F" w:rsidP="00C42B42">
            <w:pPr>
              <w:pStyle w:val="aa"/>
              <w:snapToGrid w:val="0"/>
              <w:jc w:val="center"/>
              <w:rPr>
                <w:rFonts w:ascii="Times New Roman" w:hAnsi="Times New Roman" w:cs="Times New Roman"/>
                <w:b/>
                <w:bCs/>
                <w:sz w:val="24"/>
              </w:rPr>
            </w:pPr>
            <w:r w:rsidRPr="002F742B">
              <w:rPr>
                <w:rFonts w:ascii="Times New Roman" w:hAnsi="Times New Roman" w:cs="Times New Roman"/>
                <w:b/>
                <w:bCs/>
                <w:sz w:val="24"/>
              </w:rPr>
              <w:t>№</w:t>
            </w:r>
          </w:p>
        </w:tc>
        <w:tc>
          <w:tcPr>
            <w:tcW w:w="5063" w:type="dxa"/>
          </w:tcPr>
          <w:p w:rsidR="008D3D92" w:rsidRPr="002F742B" w:rsidRDefault="0092034F" w:rsidP="00C42B42">
            <w:pPr>
              <w:pStyle w:val="aa"/>
              <w:snapToGrid w:val="0"/>
              <w:jc w:val="center"/>
              <w:rPr>
                <w:rFonts w:ascii="Times New Roman" w:hAnsi="Times New Roman" w:cs="Times New Roman"/>
                <w:b/>
                <w:bCs/>
                <w:sz w:val="24"/>
              </w:rPr>
            </w:pPr>
            <w:r w:rsidRPr="002F742B">
              <w:rPr>
                <w:rFonts w:ascii="Times New Roman" w:hAnsi="Times New Roman" w:cs="Times New Roman"/>
                <w:b/>
                <w:bCs/>
                <w:sz w:val="24"/>
              </w:rPr>
              <w:t>Practical skills and knowledge</w:t>
            </w:r>
          </w:p>
        </w:tc>
        <w:tc>
          <w:tcPr>
            <w:tcW w:w="2221" w:type="dxa"/>
          </w:tcPr>
          <w:p w:rsidR="008D3D92" w:rsidRPr="002F742B" w:rsidRDefault="0092034F" w:rsidP="00C42B42">
            <w:pPr>
              <w:pStyle w:val="aa"/>
              <w:snapToGrid w:val="0"/>
              <w:jc w:val="center"/>
              <w:rPr>
                <w:rFonts w:ascii="Times New Roman" w:hAnsi="Times New Roman" w:cs="Times New Roman"/>
                <w:b/>
                <w:bCs/>
                <w:sz w:val="24"/>
              </w:rPr>
            </w:pPr>
            <w:r w:rsidRPr="002F742B">
              <w:rPr>
                <w:rFonts w:ascii="Times New Roman" w:hAnsi="Times New Roman" w:cs="Times New Roman"/>
                <w:b/>
                <w:bCs/>
                <w:sz w:val="24"/>
              </w:rPr>
              <w:t>Minimum days</w:t>
            </w:r>
          </w:p>
        </w:tc>
        <w:tc>
          <w:tcPr>
            <w:tcW w:w="2249" w:type="dxa"/>
          </w:tcPr>
          <w:p w:rsidR="008D3D92" w:rsidRPr="002F742B" w:rsidRDefault="0092034F" w:rsidP="00C42B42">
            <w:pPr>
              <w:pStyle w:val="aa"/>
              <w:snapToGrid w:val="0"/>
              <w:jc w:val="center"/>
              <w:rPr>
                <w:rFonts w:ascii="Times New Roman" w:hAnsi="Times New Roman" w:cs="Times New Roman"/>
                <w:sz w:val="24"/>
              </w:rPr>
            </w:pPr>
            <w:r w:rsidRPr="002F742B">
              <w:rPr>
                <w:rFonts w:ascii="Times New Roman" w:hAnsi="Times New Roman" w:cs="Times New Roman"/>
                <w:b/>
                <w:bCs/>
                <w:sz w:val="24"/>
              </w:rPr>
              <w:t>Done</w:t>
            </w:r>
          </w:p>
        </w:tc>
      </w:tr>
      <w:tr w:rsidR="008D3D92" w:rsidRPr="002F742B">
        <w:tc>
          <w:tcPr>
            <w:tcW w:w="532" w:type="dxa"/>
          </w:tcPr>
          <w:p w:rsidR="008D3D92" w:rsidRPr="002F742B" w:rsidRDefault="0092034F" w:rsidP="00C42B42">
            <w:pPr>
              <w:pStyle w:val="aa"/>
              <w:snapToGrid w:val="0"/>
              <w:jc w:val="center"/>
              <w:rPr>
                <w:rFonts w:ascii="Times New Roman" w:hAnsi="Times New Roman" w:cs="Times New Roman"/>
                <w:bCs/>
                <w:sz w:val="24"/>
              </w:rPr>
            </w:pPr>
            <w:r w:rsidRPr="002F742B">
              <w:rPr>
                <w:rFonts w:ascii="Times New Roman" w:hAnsi="Times New Roman" w:cs="Times New Roman"/>
                <w:bCs/>
                <w:sz w:val="24"/>
              </w:rPr>
              <w:t>1</w:t>
            </w:r>
          </w:p>
        </w:tc>
        <w:tc>
          <w:tcPr>
            <w:tcW w:w="5063" w:type="dxa"/>
          </w:tcPr>
          <w:p w:rsidR="008D3D92" w:rsidRPr="002F742B" w:rsidRDefault="0092034F" w:rsidP="00C42B42">
            <w:pPr>
              <w:pStyle w:val="aa"/>
              <w:snapToGrid w:val="0"/>
              <w:rPr>
                <w:rFonts w:ascii="Times New Roman" w:hAnsi="Times New Roman" w:cs="Times New Roman"/>
                <w:sz w:val="24"/>
              </w:rPr>
            </w:pPr>
            <w:r w:rsidRPr="002F742B">
              <w:rPr>
                <w:rFonts w:ascii="Times New Roman" w:hAnsi="Times New Roman" w:cs="Times New Roman"/>
                <w:sz w:val="24"/>
              </w:rPr>
              <w:t>Study of farm work. enterprises, organizations for quality control of medicines. funds</w:t>
            </w:r>
          </w:p>
        </w:tc>
        <w:tc>
          <w:tcPr>
            <w:tcW w:w="2221" w:type="dxa"/>
          </w:tcPr>
          <w:p w:rsidR="008D3D92" w:rsidRPr="002F742B" w:rsidRDefault="0092034F" w:rsidP="00C42B42">
            <w:pPr>
              <w:pStyle w:val="aa"/>
              <w:snapToGrid w:val="0"/>
              <w:jc w:val="center"/>
              <w:rPr>
                <w:rFonts w:ascii="Times New Roman" w:hAnsi="Times New Roman" w:cs="Times New Roman"/>
                <w:sz w:val="24"/>
              </w:rPr>
            </w:pPr>
            <w:r w:rsidRPr="002F742B">
              <w:rPr>
                <w:rFonts w:ascii="Times New Roman" w:hAnsi="Times New Roman" w:cs="Times New Roman"/>
                <w:sz w:val="24"/>
              </w:rPr>
              <w:t>1</w:t>
            </w:r>
          </w:p>
        </w:tc>
        <w:tc>
          <w:tcPr>
            <w:tcW w:w="2249" w:type="dxa"/>
          </w:tcPr>
          <w:p w:rsidR="008D3D92" w:rsidRPr="002F742B" w:rsidRDefault="008D3D92" w:rsidP="00C42B42">
            <w:pPr>
              <w:pStyle w:val="aa"/>
              <w:snapToGrid w:val="0"/>
              <w:rPr>
                <w:rFonts w:ascii="Times New Roman" w:hAnsi="Times New Roman" w:cs="Times New Roman"/>
                <w:sz w:val="24"/>
              </w:rPr>
            </w:pPr>
          </w:p>
        </w:tc>
      </w:tr>
      <w:tr w:rsidR="008D3D92" w:rsidRPr="002F742B">
        <w:tc>
          <w:tcPr>
            <w:tcW w:w="532" w:type="dxa"/>
          </w:tcPr>
          <w:p w:rsidR="008D3D92" w:rsidRPr="002F742B" w:rsidRDefault="0092034F" w:rsidP="00C42B42">
            <w:pPr>
              <w:pStyle w:val="aa"/>
              <w:snapToGrid w:val="0"/>
              <w:jc w:val="center"/>
              <w:rPr>
                <w:rFonts w:ascii="Times New Roman" w:hAnsi="Times New Roman" w:cs="Times New Roman"/>
                <w:bCs/>
                <w:sz w:val="24"/>
              </w:rPr>
            </w:pPr>
            <w:r w:rsidRPr="002F742B">
              <w:rPr>
                <w:rFonts w:ascii="Times New Roman" w:hAnsi="Times New Roman" w:cs="Times New Roman"/>
                <w:bCs/>
                <w:sz w:val="24"/>
              </w:rPr>
              <w:t>2</w:t>
            </w:r>
          </w:p>
        </w:tc>
        <w:tc>
          <w:tcPr>
            <w:tcW w:w="5063" w:type="dxa"/>
          </w:tcPr>
          <w:p w:rsidR="008D3D92" w:rsidRPr="002F742B" w:rsidRDefault="0092034F" w:rsidP="00C42B42">
            <w:pPr>
              <w:pStyle w:val="aa"/>
              <w:snapToGrid w:val="0"/>
              <w:rPr>
                <w:rFonts w:ascii="Times New Roman" w:hAnsi="Times New Roman" w:cs="Times New Roman"/>
                <w:sz w:val="24"/>
              </w:rPr>
            </w:pPr>
            <w:r w:rsidRPr="002F742B">
              <w:rPr>
                <w:rFonts w:ascii="Times New Roman" w:hAnsi="Times New Roman" w:cs="Times New Roman"/>
                <w:sz w:val="24"/>
              </w:rPr>
              <w:t>Preparation and analysis of titrated (working) solutions</w:t>
            </w:r>
          </w:p>
        </w:tc>
        <w:tc>
          <w:tcPr>
            <w:tcW w:w="2221" w:type="dxa"/>
          </w:tcPr>
          <w:p w:rsidR="008D3D92" w:rsidRPr="002F742B" w:rsidRDefault="0092034F" w:rsidP="00C42B42">
            <w:pPr>
              <w:pStyle w:val="aa"/>
              <w:snapToGrid w:val="0"/>
              <w:jc w:val="center"/>
              <w:rPr>
                <w:rFonts w:ascii="Times New Roman" w:hAnsi="Times New Roman" w:cs="Times New Roman"/>
                <w:sz w:val="24"/>
              </w:rPr>
            </w:pPr>
            <w:r w:rsidRPr="002F742B">
              <w:rPr>
                <w:rFonts w:ascii="Times New Roman" w:hAnsi="Times New Roman" w:cs="Times New Roman"/>
                <w:sz w:val="24"/>
              </w:rPr>
              <w:t>3</w:t>
            </w:r>
          </w:p>
        </w:tc>
        <w:tc>
          <w:tcPr>
            <w:tcW w:w="2249" w:type="dxa"/>
          </w:tcPr>
          <w:p w:rsidR="008D3D92" w:rsidRPr="002F742B" w:rsidRDefault="008D3D92" w:rsidP="00C42B42">
            <w:pPr>
              <w:pStyle w:val="aa"/>
              <w:snapToGrid w:val="0"/>
              <w:rPr>
                <w:rFonts w:ascii="Times New Roman" w:hAnsi="Times New Roman" w:cs="Times New Roman"/>
                <w:sz w:val="24"/>
              </w:rPr>
            </w:pPr>
          </w:p>
        </w:tc>
      </w:tr>
      <w:tr w:rsidR="008D3D92" w:rsidRPr="002F742B">
        <w:tc>
          <w:tcPr>
            <w:tcW w:w="532" w:type="dxa"/>
          </w:tcPr>
          <w:p w:rsidR="008D3D92" w:rsidRPr="002F742B" w:rsidRDefault="0092034F" w:rsidP="00C42B42">
            <w:pPr>
              <w:pStyle w:val="aa"/>
              <w:snapToGrid w:val="0"/>
              <w:jc w:val="center"/>
              <w:rPr>
                <w:rFonts w:ascii="Times New Roman" w:hAnsi="Times New Roman" w:cs="Times New Roman"/>
                <w:bCs/>
                <w:sz w:val="24"/>
              </w:rPr>
            </w:pPr>
            <w:r w:rsidRPr="002F742B">
              <w:rPr>
                <w:rFonts w:ascii="Times New Roman" w:hAnsi="Times New Roman" w:cs="Times New Roman"/>
                <w:bCs/>
                <w:sz w:val="24"/>
              </w:rPr>
              <w:t>3</w:t>
            </w:r>
          </w:p>
        </w:tc>
        <w:tc>
          <w:tcPr>
            <w:tcW w:w="5063" w:type="dxa"/>
          </w:tcPr>
          <w:p w:rsidR="008D3D92" w:rsidRPr="002F742B" w:rsidRDefault="0092034F" w:rsidP="00C42B42">
            <w:pPr>
              <w:pStyle w:val="aa"/>
              <w:snapToGrid w:val="0"/>
              <w:rPr>
                <w:rFonts w:ascii="Times New Roman" w:hAnsi="Times New Roman" w:cs="Times New Roman"/>
                <w:sz w:val="24"/>
              </w:rPr>
            </w:pPr>
            <w:r w:rsidRPr="002F742B">
              <w:rPr>
                <w:rFonts w:ascii="Times New Roman" w:hAnsi="Times New Roman" w:cs="Times New Roman"/>
                <w:sz w:val="24"/>
              </w:rPr>
              <w:t>Analysis of drugs using chemical and physico-chemical methods</w:t>
            </w:r>
          </w:p>
        </w:tc>
        <w:tc>
          <w:tcPr>
            <w:tcW w:w="2221" w:type="dxa"/>
          </w:tcPr>
          <w:p w:rsidR="008D3D92" w:rsidRPr="002F742B" w:rsidRDefault="0092034F" w:rsidP="00C42B42">
            <w:pPr>
              <w:pStyle w:val="aa"/>
              <w:snapToGrid w:val="0"/>
              <w:jc w:val="center"/>
              <w:rPr>
                <w:rFonts w:ascii="Times New Roman" w:hAnsi="Times New Roman" w:cs="Times New Roman"/>
                <w:sz w:val="24"/>
              </w:rPr>
            </w:pPr>
            <w:r w:rsidRPr="002F742B">
              <w:rPr>
                <w:rFonts w:ascii="Times New Roman" w:hAnsi="Times New Roman" w:cs="Times New Roman"/>
                <w:sz w:val="24"/>
              </w:rPr>
              <w:t>8</w:t>
            </w:r>
          </w:p>
        </w:tc>
        <w:tc>
          <w:tcPr>
            <w:tcW w:w="2249" w:type="dxa"/>
          </w:tcPr>
          <w:p w:rsidR="008D3D92" w:rsidRPr="002F742B" w:rsidRDefault="008D3D92" w:rsidP="00C42B42">
            <w:pPr>
              <w:pStyle w:val="aa"/>
              <w:snapToGrid w:val="0"/>
              <w:rPr>
                <w:rFonts w:ascii="Times New Roman" w:hAnsi="Times New Roman" w:cs="Times New Roman"/>
                <w:sz w:val="24"/>
              </w:rPr>
            </w:pPr>
          </w:p>
        </w:tc>
      </w:tr>
      <w:tr w:rsidR="008D3D92" w:rsidRPr="002F742B">
        <w:tc>
          <w:tcPr>
            <w:tcW w:w="532" w:type="dxa"/>
          </w:tcPr>
          <w:p w:rsidR="008D3D92" w:rsidRPr="002F742B" w:rsidRDefault="0092034F" w:rsidP="00C42B42">
            <w:pPr>
              <w:pStyle w:val="aa"/>
              <w:snapToGrid w:val="0"/>
              <w:jc w:val="center"/>
              <w:rPr>
                <w:rFonts w:ascii="Times New Roman" w:hAnsi="Times New Roman" w:cs="Times New Roman"/>
                <w:bCs/>
                <w:sz w:val="24"/>
              </w:rPr>
            </w:pPr>
            <w:r w:rsidRPr="002F742B">
              <w:rPr>
                <w:rFonts w:ascii="Times New Roman" w:hAnsi="Times New Roman" w:cs="Times New Roman"/>
                <w:bCs/>
                <w:sz w:val="24"/>
              </w:rPr>
              <w:t>4</w:t>
            </w:r>
          </w:p>
        </w:tc>
        <w:tc>
          <w:tcPr>
            <w:tcW w:w="5063" w:type="dxa"/>
          </w:tcPr>
          <w:p w:rsidR="008D3D92" w:rsidRPr="002F742B" w:rsidRDefault="0092034F" w:rsidP="00C42B42">
            <w:pPr>
              <w:pStyle w:val="aa"/>
              <w:snapToGrid w:val="0"/>
              <w:jc w:val="both"/>
              <w:rPr>
                <w:rFonts w:ascii="Times New Roman" w:hAnsi="Times New Roman" w:cs="Times New Roman"/>
                <w:sz w:val="24"/>
              </w:rPr>
            </w:pPr>
            <w:r w:rsidRPr="002F742B">
              <w:rPr>
                <w:rFonts w:ascii="Times New Roman" w:hAnsi="Times New Roman" w:cs="Times New Roman"/>
                <w:sz w:val="24"/>
              </w:rPr>
              <w:t>Express analysis of medicinal forms</w:t>
            </w:r>
          </w:p>
        </w:tc>
        <w:tc>
          <w:tcPr>
            <w:tcW w:w="2221" w:type="dxa"/>
          </w:tcPr>
          <w:p w:rsidR="008D3D92" w:rsidRPr="002F742B" w:rsidRDefault="0092034F" w:rsidP="00C42B42">
            <w:pPr>
              <w:pStyle w:val="aa"/>
              <w:snapToGrid w:val="0"/>
              <w:jc w:val="center"/>
              <w:rPr>
                <w:rFonts w:ascii="Times New Roman" w:hAnsi="Times New Roman" w:cs="Times New Roman"/>
                <w:sz w:val="24"/>
              </w:rPr>
            </w:pPr>
            <w:r w:rsidRPr="002F742B">
              <w:rPr>
                <w:rFonts w:ascii="Times New Roman" w:hAnsi="Times New Roman" w:cs="Times New Roman"/>
                <w:sz w:val="24"/>
              </w:rPr>
              <w:t>2</w:t>
            </w:r>
          </w:p>
        </w:tc>
        <w:tc>
          <w:tcPr>
            <w:tcW w:w="2249" w:type="dxa"/>
          </w:tcPr>
          <w:p w:rsidR="008D3D92" w:rsidRPr="002F742B" w:rsidRDefault="008D3D92" w:rsidP="00C42B42">
            <w:pPr>
              <w:pStyle w:val="aa"/>
              <w:snapToGrid w:val="0"/>
              <w:rPr>
                <w:rFonts w:ascii="Times New Roman" w:hAnsi="Times New Roman" w:cs="Times New Roman"/>
                <w:sz w:val="24"/>
              </w:rPr>
            </w:pPr>
          </w:p>
        </w:tc>
      </w:tr>
    </w:tbl>
    <w:p w:rsidR="008D3D92" w:rsidRPr="002F742B" w:rsidRDefault="008D3D92">
      <w:pPr>
        <w:spacing w:line="360" w:lineRule="auto"/>
        <w:rPr>
          <w:rFonts w:ascii="Times New Roman" w:hAnsi="Times New Roman" w:cs="Times New Roman"/>
          <w:sz w:val="24"/>
        </w:rPr>
      </w:pPr>
    </w:p>
    <w:p w:rsidR="008D3D92" w:rsidRPr="002F742B" w:rsidRDefault="0092034F">
      <w:pPr>
        <w:numPr>
          <w:ilvl w:val="0"/>
          <w:numId w:val="9"/>
        </w:numPr>
        <w:tabs>
          <w:tab w:val="left" w:pos="851"/>
          <w:tab w:val="left" w:pos="1134"/>
          <w:tab w:val="left" w:pos="1800"/>
        </w:tabs>
        <w:spacing w:line="360" w:lineRule="auto"/>
        <w:ind w:left="0" w:firstLine="0"/>
        <w:rPr>
          <w:rFonts w:ascii="Times New Roman" w:hAnsi="Times New Roman" w:cs="Times New Roman"/>
          <w:sz w:val="24"/>
        </w:rPr>
      </w:pPr>
      <w:r w:rsidRPr="002F742B">
        <w:rPr>
          <w:rFonts w:ascii="Times New Roman" w:hAnsi="Times New Roman" w:cs="Times New Roman"/>
          <w:sz w:val="24"/>
        </w:rPr>
        <w:t>Conclusions made on the basis of the work performed:</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F742B">
        <w:rPr>
          <w:rFonts w:ascii="Times New Roman" w:hAnsi="Times New Roman" w:cs="Times New Roman"/>
          <w:sz w:val="24"/>
        </w:rPr>
        <w:t>____________________________</w:t>
      </w:r>
    </w:p>
    <w:p w:rsidR="008D3D92" w:rsidRPr="002F742B" w:rsidRDefault="008D3D92">
      <w:pPr>
        <w:spacing w:line="360" w:lineRule="auto"/>
        <w:rPr>
          <w:rFonts w:ascii="Times New Roman" w:hAnsi="Times New Roman" w:cs="Times New Roman"/>
          <w:sz w:val="24"/>
        </w:rPr>
      </w:pPr>
    </w:p>
    <w:p w:rsidR="008D3D92" w:rsidRPr="002F742B" w:rsidRDefault="0092034F">
      <w:pPr>
        <w:spacing w:line="360" w:lineRule="auto"/>
        <w:jc w:val="both"/>
        <w:rPr>
          <w:rFonts w:ascii="Times New Roman" w:hAnsi="Times New Roman" w:cs="Times New Roman"/>
          <w:sz w:val="24"/>
        </w:rPr>
      </w:pPr>
      <w:r w:rsidRPr="002F742B">
        <w:rPr>
          <w:rFonts w:ascii="Times New Roman" w:hAnsi="Times New Roman" w:cs="Times New Roman"/>
          <w:sz w:val="24"/>
        </w:rPr>
        <w:t>Student's proposals to improve the organization of industrial practice in pharmaceutical analysis</w:t>
      </w:r>
    </w:p>
    <w:p w:rsidR="008D3D92" w:rsidRPr="002F742B" w:rsidRDefault="0092034F">
      <w:pPr>
        <w:spacing w:line="360" w:lineRule="auto"/>
        <w:jc w:val="both"/>
        <w:rPr>
          <w:rFonts w:ascii="Times New Roman" w:hAnsi="Times New Roman" w:cs="Times New Roman"/>
          <w:sz w:val="24"/>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_______________________________________________________________________________________________________________________________________________________________________________________________________________________________________________________________ Student's signature _______________________</w:t>
      </w:r>
      <w:r w:rsidRPr="002F742B">
        <w:rPr>
          <w:rFonts w:ascii="Times New Roman" w:hAnsi="Times New Roman" w:cs="Times New Roman"/>
          <w:sz w:val="24"/>
        </w:rPr>
        <w:tab/>
      </w:r>
    </w:p>
    <w:p w:rsidR="008D3D92" w:rsidRPr="002F742B" w:rsidRDefault="0092034F">
      <w:pPr>
        <w:spacing w:line="360" w:lineRule="auto"/>
        <w:jc w:val="both"/>
        <w:rPr>
          <w:rFonts w:ascii="Times New Roman" w:hAnsi="Times New Roman" w:cs="Times New Roman"/>
          <w:sz w:val="24"/>
          <w:lang w:val="en-US"/>
        </w:rPr>
      </w:pPr>
      <w:r w:rsidRPr="002F742B">
        <w:rPr>
          <w:rFonts w:ascii="Times New Roman" w:hAnsi="Times New Roman" w:cs="Times New Roman"/>
          <w:sz w:val="24"/>
        </w:rPr>
        <w:t>Feedback from the immediate supervisor about the student's work</w:t>
      </w:r>
    </w:p>
    <w:p w:rsidR="008D3D92" w:rsidRPr="002F742B" w:rsidRDefault="0092034F">
      <w:pPr>
        <w:spacing w:line="360" w:lineRule="auto"/>
        <w:jc w:val="both"/>
        <w:rPr>
          <w:rFonts w:ascii="Times New Roman" w:hAnsi="Times New Roman" w:cs="Times New Roman"/>
          <w:sz w:val="24"/>
          <w:lang w:val="en-US"/>
        </w:rPr>
      </w:pPr>
      <w:r w:rsidRPr="002F742B">
        <w:rPr>
          <w:rFonts w:ascii="Times New Roman" w:hAnsi="Times New Roman" w:cs="Times New Roman"/>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42B42" w:rsidRPr="002F742B" w:rsidRDefault="00C42B42">
      <w:pPr>
        <w:spacing w:line="360" w:lineRule="auto"/>
        <w:rPr>
          <w:rFonts w:ascii="Times New Roman" w:hAnsi="Times New Roman" w:cs="Times New Roman"/>
          <w:sz w:val="24"/>
          <w:lang w:val="en-US"/>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DIRECT MANAGER ___________________________</w:t>
      </w:r>
    </w:p>
    <w:p w:rsidR="00C42B42" w:rsidRPr="002F742B" w:rsidRDefault="00C42B4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PRACTICE BASE MANAGER _______________________________</w:t>
      </w:r>
    </w:p>
    <w:p w:rsidR="008D3D92" w:rsidRPr="002F742B" w:rsidRDefault="008D3D92">
      <w:pPr>
        <w:spacing w:line="360" w:lineRule="auto"/>
        <w:rPr>
          <w:rFonts w:ascii="Times New Roman" w:hAnsi="Times New Roman" w:cs="Times New Roman"/>
          <w:sz w:val="24"/>
          <w:lang w:val="en-US"/>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HEAD OF PRACTICE FROM ONMED ____________________________</w:t>
      </w:r>
    </w:p>
    <w:p w:rsidR="008D3D92" w:rsidRPr="002F742B" w:rsidRDefault="008D3D92">
      <w:pPr>
        <w:spacing w:line="360" w:lineRule="auto"/>
        <w:rPr>
          <w:rFonts w:ascii="Times New Roman" w:hAnsi="Times New Roman" w:cs="Times New Roman"/>
          <w:sz w:val="24"/>
        </w:rPr>
      </w:pP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b/>
          <w:bCs/>
          <w:sz w:val="24"/>
        </w:rPr>
        <w:tab/>
        <w:t>Passing a differentiated test</w:t>
      </w:r>
      <w:r w:rsidRPr="002F742B">
        <w:rPr>
          <w:rFonts w:ascii="Times New Roman" w:hAnsi="Times New Roman" w:cs="Times New Roman"/>
          <w:sz w:val="24"/>
        </w:rPr>
        <w:t xml:space="preserve"> of industrial practice in pharmaceutical analysis consists of theoretical and practical parts.</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b/>
      </w:r>
      <w:r w:rsidRPr="002F742B">
        <w:rPr>
          <w:rFonts w:ascii="Times New Roman" w:hAnsi="Times New Roman" w:cs="Times New Roman"/>
          <w:i/>
          <w:iCs/>
          <w:sz w:val="24"/>
        </w:rPr>
        <w:t>Theoretical part</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i/>
          <w:iCs/>
          <w:sz w:val="24"/>
        </w:rPr>
        <w:t xml:space="preserve">- </w:t>
      </w:r>
      <w:r w:rsidRPr="002F742B">
        <w:rPr>
          <w:rFonts w:ascii="Times New Roman" w:hAnsi="Times New Roman" w:cs="Times New Roman"/>
          <w:sz w:val="24"/>
        </w:rPr>
        <w:t>knowledge of the chemistry of the analyzed drugs, schemes of their pharmaceutical analysis, as well as general methods of pharmaceutical analysis and the ability to choose the best of the proposed for specific conditions.</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ab/>
      </w:r>
      <w:r w:rsidRPr="002F742B">
        <w:rPr>
          <w:rFonts w:ascii="Times New Roman" w:hAnsi="Times New Roman" w:cs="Times New Roman"/>
          <w:i/>
          <w:iCs/>
          <w:sz w:val="24"/>
        </w:rPr>
        <w:t>Practical part</w:t>
      </w:r>
    </w:p>
    <w:p w:rsidR="008D3D92" w:rsidRPr="002F742B" w:rsidRDefault="0092034F">
      <w:pPr>
        <w:spacing w:line="360" w:lineRule="auto"/>
        <w:rPr>
          <w:rFonts w:ascii="Times New Roman" w:hAnsi="Times New Roman" w:cs="Times New Roman"/>
          <w:sz w:val="24"/>
        </w:rPr>
      </w:pPr>
      <w:r w:rsidRPr="002F742B">
        <w:rPr>
          <w:rFonts w:ascii="Times New Roman" w:hAnsi="Times New Roman" w:cs="Times New Roman"/>
          <w:sz w:val="24"/>
        </w:rPr>
        <w:t>- mastering the practical skills of pharmaceutical analysis of medicines, methods of instrumental analysis, rapid analysis and application of these skills in practice in real working conditions, as well as the delivery of a diary of practice issued on the basis of work performed;</w:t>
      </w:r>
    </w:p>
    <w:p w:rsidR="008D3D92" w:rsidRPr="002F742B" w:rsidRDefault="0092034F">
      <w:pPr>
        <w:numPr>
          <w:ilvl w:val="0"/>
          <w:numId w:val="10"/>
        </w:numPr>
        <w:tabs>
          <w:tab w:val="left" w:pos="360"/>
        </w:tabs>
        <w:spacing w:line="360" w:lineRule="auto"/>
        <w:ind w:left="0" w:firstLine="0"/>
        <w:rPr>
          <w:rFonts w:ascii="Times New Roman" w:hAnsi="Times New Roman" w:cs="Times New Roman"/>
          <w:sz w:val="24"/>
        </w:rPr>
      </w:pPr>
      <w:r w:rsidRPr="002F742B">
        <w:rPr>
          <w:rFonts w:ascii="Times New Roman" w:hAnsi="Times New Roman" w:cs="Times New Roman"/>
          <w:sz w:val="24"/>
        </w:rPr>
        <w:t>ability to apply existing theoretical knowledge in practice and to analyze the drug in terms of practice.</w:t>
      </w:r>
    </w:p>
    <w:p w:rsidR="008D3D92" w:rsidRPr="002F742B" w:rsidRDefault="008D3D92">
      <w:pPr>
        <w:spacing w:line="360" w:lineRule="auto"/>
        <w:jc w:val="center"/>
        <w:rPr>
          <w:rFonts w:ascii="Times New Roman" w:hAnsi="Times New Roman" w:cs="Times New Roman"/>
          <w:b/>
          <w:bCs/>
          <w:sz w:val="24"/>
        </w:rPr>
      </w:pPr>
    </w:p>
    <w:p w:rsidR="008D3D92" w:rsidRPr="002F742B" w:rsidRDefault="0092034F">
      <w:pPr>
        <w:spacing w:line="360" w:lineRule="auto"/>
        <w:jc w:val="center"/>
        <w:rPr>
          <w:rFonts w:ascii="Times New Roman" w:hAnsi="Times New Roman" w:cs="Times New Roman"/>
          <w:b/>
          <w:bCs/>
          <w:sz w:val="24"/>
        </w:rPr>
      </w:pPr>
      <w:r w:rsidRPr="002F742B">
        <w:rPr>
          <w:rFonts w:ascii="Times New Roman" w:hAnsi="Times New Roman" w:cs="Times New Roman"/>
          <w:b/>
          <w:bCs/>
          <w:sz w:val="24"/>
        </w:rPr>
        <w:t>RECOMMENDED BOOKS</w:t>
      </w:r>
    </w:p>
    <w:p w:rsidR="00471910" w:rsidRPr="002F742B" w:rsidRDefault="00471910" w:rsidP="00471910">
      <w:pPr>
        <w:widowControl/>
        <w:numPr>
          <w:ilvl w:val="0"/>
          <w:numId w:val="13"/>
        </w:numPr>
        <w:tabs>
          <w:tab w:val="clear" w:pos="360"/>
          <w:tab w:val="num" w:pos="284"/>
          <w:tab w:val="left" w:pos="1260"/>
        </w:tabs>
        <w:suppressAutoHyphens w:val="0"/>
        <w:ind w:left="284" w:hanging="284"/>
        <w:jc w:val="both"/>
        <w:rPr>
          <w:rFonts w:ascii="Times New Roman" w:hAnsi="Times New Roman" w:cs="Times New Roman"/>
          <w:sz w:val="24"/>
        </w:rPr>
      </w:pPr>
      <w:r w:rsidRPr="002F742B">
        <w:rPr>
          <w:rFonts w:ascii="Times New Roman" w:hAnsi="Times New Roman" w:cs="Times New Roman"/>
          <w:sz w:val="24"/>
        </w:rPr>
        <w:t>State Pharmacopoeia of Ukraine: in 3 volumes / State Enterprise "Ukrainian Scientific Pharmacopoeial Center for Quality of Medicines". - 2nd type. - Kharkiv: State Enterprise "Ukrainian Scientific Pharmacopoeial Center for Drug Quality". 2014. - Vol.1. - 1128 p .; - Vol.2. - 724 p .; - Vol.1. - 732 p.</w:t>
      </w:r>
    </w:p>
    <w:p w:rsidR="00471910" w:rsidRPr="002F742B" w:rsidRDefault="00471910" w:rsidP="00471910">
      <w:pPr>
        <w:widowControl/>
        <w:numPr>
          <w:ilvl w:val="0"/>
          <w:numId w:val="13"/>
        </w:numPr>
        <w:tabs>
          <w:tab w:val="clear" w:pos="360"/>
          <w:tab w:val="num" w:pos="284"/>
          <w:tab w:val="left" w:pos="1260"/>
        </w:tabs>
        <w:suppressAutoHyphens w:val="0"/>
        <w:ind w:left="284" w:hanging="284"/>
        <w:jc w:val="both"/>
        <w:rPr>
          <w:rFonts w:ascii="Times New Roman" w:hAnsi="Times New Roman" w:cs="Times New Roman"/>
          <w:sz w:val="24"/>
        </w:rPr>
      </w:pPr>
      <w:r w:rsidRPr="002F742B">
        <w:rPr>
          <w:rFonts w:ascii="Times New Roman" w:hAnsi="Times New Roman" w:cs="Times New Roman"/>
          <w:sz w:val="24"/>
        </w:rPr>
        <w:t>Pharmaceutical Chemistry / P.O. Безуглий, В.А. Georgiants, I.S. Гриценко, І.В. etc .: ed. ON. Begleless. - Vinnytsia: New book, 2017. - 456 p.</w:t>
      </w:r>
    </w:p>
    <w:p w:rsidR="00471910" w:rsidRPr="002F742B" w:rsidRDefault="00471910" w:rsidP="00471910">
      <w:pPr>
        <w:widowControl/>
        <w:numPr>
          <w:ilvl w:val="0"/>
          <w:numId w:val="13"/>
        </w:numPr>
        <w:tabs>
          <w:tab w:val="clear" w:pos="360"/>
          <w:tab w:val="num" w:pos="284"/>
          <w:tab w:val="left" w:pos="1260"/>
        </w:tabs>
        <w:suppressAutoHyphens w:val="0"/>
        <w:ind w:left="284" w:hanging="284"/>
        <w:jc w:val="both"/>
        <w:rPr>
          <w:rFonts w:ascii="Times New Roman" w:hAnsi="Times New Roman" w:cs="Times New Roman"/>
          <w:sz w:val="24"/>
        </w:rPr>
      </w:pPr>
      <w:r w:rsidRPr="002F742B">
        <w:rPr>
          <w:rFonts w:ascii="Times New Roman" w:hAnsi="Times New Roman" w:cs="Times New Roman"/>
          <w:sz w:val="24"/>
        </w:rPr>
        <w:t>Pharmaceutical chemistry. General and special pharmaceutical chemistry. Medicines of inorganic nature: laboratory-practical classes. Textbook / L.G. Mishina. - Vinnytsia: PE "TD" Edelweiss and K ", 2010. - 384 p.</w:t>
      </w:r>
    </w:p>
    <w:p w:rsidR="00471910" w:rsidRPr="002F742B" w:rsidRDefault="00471910" w:rsidP="00471910">
      <w:pPr>
        <w:widowControl/>
        <w:numPr>
          <w:ilvl w:val="0"/>
          <w:numId w:val="13"/>
        </w:numPr>
        <w:tabs>
          <w:tab w:val="clear" w:pos="360"/>
          <w:tab w:val="num" w:pos="284"/>
          <w:tab w:val="left" w:pos="1260"/>
        </w:tabs>
        <w:suppressAutoHyphens w:val="0"/>
        <w:ind w:left="284" w:hanging="284"/>
        <w:jc w:val="both"/>
        <w:rPr>
          <w:rFonts w:ascii="Times New Roman" w:hAnsi="Times New Roman" w:cs="Times New Roman"/>
          <w:sz w:val="24"/>
        </w:rPr>
      </w:pPr>
      <w:r w:rsidRPr="002F742B">
        <w:rPr>
          <w:rFonts w:ascii="Times New Roman" w:hAnsi="Times New Roman" w:cs="Times New Roman"/>
          <w:sz w:val="24"/>
        </w:rPr>
        <w:t>Medical chemistry: textbook. way. for students of higher educational institutions / I.S. Gritsenko, SG Taran, L.O. Transition, etc .; for general order I.S. Gritsenka. - Kharkiv: NUPh: Golden Pages, 2017. - 552p.</w:t>
      </w:r>
    </w:p>
    <w:p w:rsidR="00471910" w:rsidRPr="002F742B" w:rsidRDefault="00471910" w:rsidP="00471910">
      <w:pPr>
        <w:widowControl/>
        <w:numPr>
          <w:ilvl w:val="0"/>
          <w:numId w:val="13"/>
        </w:numPr>
        <w:suppressAutoHyphens w:val="0"/>
        <w:jc w:val="both"/>
        <w:rPr>
          <w:rFonts w:ascii="Times New Roman" w:hAnsi="Times New Roman" w:cs="Times New Roman"/>
          <w:sz w:val="24"/>
        </w:rPr>
      </w:pPr>
      <w:r w:rsidRPr="002F742B">
        <w:rPr>
          <w:rFonts w:ascii="Times New Roman" w:hAnsi="Times New Roman" w:cs="Times New Roman"/>
          <w:sz w:val="24"/>
        </w:rPr>
        <w:t>From substance to medicine: Textbook. manual / [Bezugly PA, Bolotov VV, Gritsenko IS, etc.]; under ed. VP Chernykha - H .: NUPh Publishing House: Golden Pages, 2005. - 1244 p.</w:t>
      </w:r>
    </w:p>
    <w:p w:rsidR="00471910" w:rsidRPr="002F742B" w:rsidRDefault="00471910" w:rsidP="00471910">
      <w:pPr>
        <w:widowControl/>
        <w:numPr>
          <w:ilvl w:val="0"/>
          <w:numId w:val="13"/>
        </w:numPr>
        <w:tabs>
          <w:tab w:val="clear" w:pos="360"/>
          <w:tab w:val="num" w:pos="284"/>
          <w:tab w:val="left" w:pos="1260"/>
        </w:tabs>
        <w:suppressAutoHyphens w:val="0"/>
        <w:ind w:left="284" w:hanging="284"/>
        <w:jc w:val="both"/>
        <w:rPr>
          <w:rFonts w:ascii="Times New Roman" w:hAnsi="Times New Roman" w:cs="Times New Roman"/>
          <w:sz w:val="24"/>
        </w:rPr>
      </w:pPr>
      <w:r w:rsidRPr="002F742B">
        <w:rPr>
          <w:rFonts w:ascii="Times New Roman" w:hAnsi="Times New Roman" w:cs="Times New Roman"/>
          <w:sz w:val="24"/>
        </w:rPr>
        <w:t>Turkevich M., Vladimirskaya O., Lesyk R. Pharmaceutical chemistry (steroid hormones, their synthetic substitutes and heterocyclic compounds as drugs). Textbook. - Vinnytsia: Nova Kniga, 2003. - 464 p.</w:t>
      </w:r>
    </w:p>
    <w:p w:rsidR="00471910" w:rsidRPr="002F742B" w:rsidRDefault="00471910" w:rsidP="00471910">
      <w:pPr>
        <w:widowControl/>
        <w:numPr>
          <w:ilvl w:val="0"/>
          <w:numId w:val="13"/>
        </w:numPr>
        <w:tabs>
          <w:tab w:val="clear" w:pos="360"/>
          <w:tab w:val="num" w:pos="284"/>
          <w:tab w:val="left" w:pos="1260"/>
        </w:tabs>
        <w:suppressAutoHyphens w:val="0"/>
        <w:ind w:left="284" w:hanging="284"/>
        <w:jc w:val="both"/>
        <w:rPr>
          <w:rFonts w:ascii="Times New Roman" w:hAnsi="Times New Roman" w:cs="Times New Roman"/>
          <w:sz w:val="24"/>
        </w:rPr>
      </w:pPr>
      <w:r w:rsidRPr="002F742B">
        <w:rPr>
          <w:rFonts w:ascii="Times New Roman" w:hAnsi="Times New Roman" w:cs="Times New Roman"/>
          <w:sz w:val="24"/>
        </w:rPr>
        <w:t>Tsurkan OO Pharmaceutical chemistry. Analysis of drugs by functional groups: textbook. way. / О.О. Turcan, I.V. Ніженковська, О.О. Glushachenko. - К .: ВСВ «Медицина», 2012. - 152 с.</w:t>
      </w:r>
    </w:p>
    <w:p w:rsidR="00471910" w:rsidRPr="002F742B" w:rsidRDefault="00471910" w:rsidP="00471910">
      <w:pPr>
        <w:widowControl/>
        <w:numPr>
          <w:ilvl w:val="0"/>
          <w:numId w:val="13"/>
        </w:numPr>
        <w:tabs>
          <w:tab w:val="clear" w:pos="360"/>
          <w:tab w:val="num" w:pos="284"/>
          <w:tab w:val="left" w:pos="1260"/>
        </w:tabs>
        <w:suppressAutoHyphens w:val="0"/>
        <w:ind w:left="284" w:hanging="284"/>
        <w:jc w:val="both"/>
        <w:rPr>
          <w:rFonts w:ascii="Times New Roman" w:hAnsi="Times New Roman" w:cs="Times New Roman"/>
          <w:sz w:val="24"/>
        </w:rPr>
      </w:pPr>
      <w:r w:rsidRPr="002F742B">
        <w:rPr>
          <w:rFonts w:ascii="Times New Roman" w:hAnsi="Times New Roman" w:cs="Times New Roman"/>
          <w:sz w:val="24"/>
          <w:shd w:val="clear" w:color="auto" w:fill="FFFFFF"/>
        </w:rPr>
        <w:t>Pharmaceutical analysis: textbook. allowance. for students. higher educational institutions / PA Bezugly [et al.]; under. common ed .: W. A. Georgianz. - Kharkiv: NUPh; The original. - 2016. - 541 p.</w:t>
      </w:r>
    </w:p>
    <w:p w:rsidR="008D3D92" w:rsidRPr="002F742B" w:rsidRDefault="008D3D92" w:rsidP="00471910">
      <w:pPr>
        <w:spacing w:line="360" w:lineRule="auto"/>
        <w:jc w:val="center"/>
        <w:rPr>
          <w:rFonts w:ascii="Times New Roman" w:hAnsi="Times New Roman" w:cs="Times New Roman"/>
          <w:sz w:val="24"/>
        </w:rPr>
      </w:pPr>
    </w:p>
    <w:sectPr w:rsidR="008D3D92" w:rsidRPr="002F742B" w:rsidSect="00FD2487">
      <w:footerReference w:type="default" r:id="rId8"/>
      <w:footerReference w:type="first" r:id="rId9"/>
      <w:pgSz w:w="11906" w:h="16838"/>
      <w:pgMar w:top="525" w:right="655" w:bottom="498" w:left="810" w:header="0" w:footer="442"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4861" w:rsidRDefault="00F14861">
      <w:r>
        <w:separator/>
      </w:r>
    </w:p>
  </w:endnote>
  <w:endnote w:type="continuationSeparator" w:id="0">
    <w:p w:rsidR="00F14861" w:rsidRDefault="00F148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1"/>
    <w:family w:val="roman"/>
    <w:pitch w:val="variable"/>
  </w:font>
  <w:font w:name="Noto Serif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tarSymbol;Arial Unicode MS">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5F5E" w:rsidRDefault="00F14861">
    <w:pPr>
      <w:pStyle w:val="ac"/>
      <w:ind w:right="360"/>
    </w:pPr>
    <w:r>
      <w:rPr>
        <w:noProof/>
        <w:lang w:eastAsia="uk-UA"/>
      </w:rPr>
      <w:pict>
        <v:shapetype id="_x0000_t202" coordsize="21600,21600" o:spt="202" path="m,l,21600r21600,l21600,xe">
          <v:stroke joinstyle="miter"/>
          <v:path gradientshapeok="t" o:connecttype="rect"/>
        </v:shapetype>
        <v:shape id="Frame2" o:spid="_x0000_s2050" type="#_x0000_t202" style="position:absolute;margin-left:-125.6pt;margin-top:.05pt;width:5.6pt;height:11.5pt;z-index: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mBLsgEAAGQDAAAOAAAAZHJzL2Uyb0RvYy54bWysU82O0zAQviPxDpbvNEkFC4qarhZWRUgI&#10;kBYewHHsxpLtscbeJn17xk7TXS03tDnY8+dv5puZ7G5nZ9lJYTTgO95sas6UlzAYf+z4n9+Hd584&#10;i0n4QVjwquNnFfnt/u2b3RRatYUR7KCQEYiP7RQ6PqYU2qqKclROxA0E5cmpAZ1IpOKxGlBMhO5s&#10;ta3rm2oCHAKCVDGS9X5x8n3B11rJ9FPrqBKzHafaUjmxnH0+q/1OtEcUYTTyUob4jyqcMJ6SXqHu&#10;RRLsEc0/UM5IhAg6bSS4CrQ2UhUOxKapX7B5GEVQhQs1J4Zrm+Lrwcofp1/IzECz48wLRyM6IF3b&#10;3JkpxJYCHgKFpPkzzDnqYo9kzIRnjS7fRIWRn3p8vvZVzYlJMn5smi05JHma9zf1h9L26ultwJi+&#10;KnAsCx1Hmlpppjh9j4nyUegaklNFsGY4GGuLgsf+i0V2EjThQ/mWtzaMYrGu6eISWvCeYVSZ5kIn&#10;S2nu5wvHHoYzUbffPHU8b88q4Cr0qyC8HIH2aincw91jAm1K8Rl0QaLMWaFRlhoua5d35bleop5+&#10;jv1fAAAA//8DAFBLAwQUAAYACAAAACEAipgHQNgAAAADAQAADwAAAGRycy9kb3ducmV2LnhtbEyP&#10;wU7DMBBE70j8g7VI3KiTVIIS4lRQVK6ItFKv23gbR4nXUey26d/jnOC4M6OZt8V6sr240OhbxwrS&#10;RQKCuHa65UbBfrd9WoHwAVlj75gU3MjDury/KzDX7so/dKlCI2IJ+xwVmBCGXEpfG7LoF24gjt7J&#10;jRZDPMdG6hGvsdz2MkuSZ2mx5bhgcKCNobqrzlbB8jt7Ofiv6nMzHOi1W/mP7sRGqceH6f0NRKAp&#10;/IVhxo/oUEamozuz9qJXEB8JsypmL81AHBVkyxRkWcj/7OUvAAAA//8DAFBLAQItABQABgAIAAAA&#10;IQC2gziS/gAAAOEBAAATAAAAAAAAAAAAAAAAAAAAAABbQ29udGVudF9UeXBlc10ueG1sUEsBAi0A&#10;FAAGAAgAAAAhADj9If/WAAAAlAEAAAsAAAAAAAAAAAAAAAAALwEAAF9yZWxzLy5yZWxzUEsBAi0A&#10;FAAGAAgAAAAhAHs2YEuyAQAAZAMAAA4AAAAAAAAAAAAAAAAALgIAAGRycy9lMm9Eb2MueG1sUEsB&#10;Ai0AFAAGAAgAAAAhAIqYB0DYAAAAAwEAAA8AAAAAAAAAAAAAAAAADAQAAGRycy9kb3ducmV2Lnht&#10;bFBLBQYAAAAABAAEAPMAAAARBQAAAAA=&#10;" o:allowincell="f" stroked="f">
          <v:fill opacity="0"/>
          <v:textbox inset="0,0,0,0">
            <w:txbxContent>
              <w:p w:rsidR="00095F5E" w:rsidRDefault="00FD2487">
                <w:pPr>
                  <w:pStyle w:val="ac"/>
                  <w:rPr>
                    <w:rStyle w:val="a6"/>
                  </w:rPr>
                </w:pPr>
                <w:r>
                  <w:rPr>
                    <w:rStyle w:val="a6"/>
                  </w:rPr>
                  <w:fldChar w:fldCharType="begin"/>
                </w:r>
                <w:r w:rsidR="00095F5E">
                  <w:rPr>
                    <w:rStyle w:val="a6"/>
                  </w:rPr>
                  <w:instrText>PAGE</w:instrText>
                </w:r>
                <w:r>
                  <w:rPr>
                    <w:rStyle w:val="a6"/>
                  </w:rPr>
                  <w:fldChar w:fldCharType="separate"/>
                </w:r>
                <w:r w:rsidR="00F07507">
                  <w:rPr>
                    <w:rStyle w:val="a6"/>
                    <w:noProof/>
                  </w:rPr>
                  <w:t>20</w:t>
                </w:r>
                <w:r>
                  <w:rPr>
                    <w:rStyle w:val="a6"/>
                  </w:rPr>
                  <w:fldChar w:fldCharType="end"/>
                </w:r>
              </w:p>
            </w:txbxContent>
          </v:textbox>
          <w10:wrap type="square" side="largest" anchorx="margin"/>
        </v:shape>
      </w:pict>
    </w:r>
    <w:r>
      <w:rPr>
        <w:noProof/>
        <w:lang w:eastAsia="uk-UA"/>
      </w:rPr>
      <w:pict>
        <v:shape id="Frame1" o:spid="_x0000_s2049" type="#_x0000_t202" style="position:absolute;margin-left:556.9pt;margin-top:.05pt;width:5.55pt;height:11.45pt;z-index:21;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DNhuQEAAHMDAAAOAAAAZHJzL2Uyb0RvYy54bWysU8Fu2zAMvQ/YPwi6L7azpCuMOMW2IsOA&#10;YSvQ7QNkWYoFSKJAqbHz96PkNim22zAfJJKiHvke5d3d7Cw7KYwGfMebVc2Z8hIG448d//Xz8O6W&#10;s5iEH4QFrzp+VpHf7d++2U2hVWsYwQ4KGYH42E6h42NKoa2qKEflRFxBUJ4ONaATiVw8VgOKidCd&#10;rdZ1fVNNgENAkCpGit4vh3xf8LVWMv3QOqrEbMept1RWLGuf12q/E+0RRRiNfG5D/EMXThhPRS9Q&#10;9yIJ9oTmLyhnJEIEnVYSXAVaG6kKB2LT1H+weRxFUIULiRPDRab4/2Dl99MDMjN0fM2ZF45GdEDa&#10;mqzMFGJLCY+BUtL8CWaa8Es8UjATnjW6vBMVRuek8fmiq5oTkxT8UG9ut5xJOmk2202zzSDV9W7A&#10;mL4ocCwbHUeaWhFTnL7FtKS+pORSEawZDsba4uCx/2yRnQRN+FC+5a4No1iiZcpULi6ppfQrjCrT&#10;XOhkK839XAS5UO1hOJMC9qsn4W/eE5N0NfFq9ldTeDkCPbOFh4ePTwm0KVxyjQWRGskOTba09PwK&#10;89N57Zes67+y/w0AAP//AwBQSwMEFAAGAAgAAAAhAEEoQ1TfAAAACQEAAA8AAABkcnMvZG93bnJl&#10;di54bWxMj8FOwzAQRO9I/IO1SNyo4xQQpHGqUkAI9YAaOPToxNskaryOYidN/x7nBMfRW828TdeT&#10;admIvWssSRCLCBhSaXVDlYSf7/e7J2DOK9KqtYQSLuhgnV1fpSrR9kx7HHNfsVBCLlESau+7hHNX&#10;1miUW9gOKbCj7Y3yIfYV1706h3LT8jiKHrlRDYWFWnW4rbE85YORkL+OXwe++zx2pdi+7YqPl+Hy&#10;sJfy9mbarIB5nPzfMcz6QR2y4FTYgbRjbchCLIO7nwmbuYjvn4EVEuJlBDxL+f8Psl8AAAD//wMA&#10;UEsBAi0AFAAGAAgAAAAhALaDOJL+AAAA4QEAABMAAAAAAAAAAAAAAAAAAAAAAFtDb250ZW50X1R5&#10;cGVzXS54bWxQSwECLQAUAAYACAAAACEAOP0h/9YAAACUAQAACwAAAAAAAAAAAAAAAAAvAQAAX3Jl&#10;bHMvLnJlbHNQSwECLQAUAAYACAAAACEAyIgzYbkBAABzAwAADgAAAAAAAAAAAAAAAAAuAgAAZHJz&#10;L2Uyb0RvYy54bWxQSwECLQAUAAYACAAAACEAQShDVN8AAAAJAQAADwAAAAAAAAAAAAAAAAATBAAA&#10;ZHJzL2Rvd25yZXYueG1sUEsFBgAAAAAEAAQA8wAAAB8FAAAAAA==&#10;" o:allowincell="f" stroked="f">
          <v:fill opacity="0"/>
          <v:textbox inset=".05pt,.05pt,.05pt,.05pt">
            <w:txbxContent>
              <w:p w:rsidR="00095F5E" w:rsidRDefault="00095F5E">
                <w:pPr>
                  <w:pStyle w:val="ac"/>
                </w:pPr>
              </w:p>
            </w:txbxContent>
          </v:textbox>
          <w10:wrap type="square" side="largest" anchorx="page"/>
        </v:shape>
      </w:pic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5F5E" w:rsidRDefault="00095F5E"/>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4861" w:rsidRDefault="00F14861">
      <w:r>
        <w:separator/>
      </w:r>
    </w:p>
  </w:footnote>
  <w:footnote w:type="continuationSeparator" w:id="0">
    <w:p w:rsidR="00F14861" w:rsidRDefault="00F1486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E2C62"/>
    <w:multiLevelType w:val="multilevel"/>
    <w:tmpl w:val="D55CCAE2"/>
    <w:lvl w:ilvl="0">
      <w:start w:val="1"/>
      <w:numFmt w:val="decimal"/>
      <w:lvlText w:val="%1."/>
      <w:lvlJc w:val="left"/>
      <w:pPr>
        <w:tabs>
          <w:tab w:val="num" w:pos="720"/>
        </w:tabs>
        <w:ind w:left="720" w:hanging="360"/>
      </w:pPr>
      <w:rPr>
        <w:rFonts w:ascii="Times New Roman" w:hAnsi="Times New Roman"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rPr>
        <w:b/>
        <w:bCs/>
      </w:rPr>
    </w:lvl>
  </w:abstractNum>
  <w:abstractNum w:abstractNumId="1" w15:restartNumberingAfterBreak="0">
    <w:nsid w:val="0E64365E"/>
    <w:multiLevelType w:val="multilevel"/>
    <w:tmpl w:val="C04826B4"/>
    <w:lvl w:ilvl="0">
      <w:start w:val="1"/>
      <w:numFmt w:val="bullet"/>
      <w:lvlText w:val=""/>
      <w:lvlJc w:val="left"/>
      <w:pPr>
        <w:tabs>
          <w:tab w:val="num" w:pos="360"/>
        </w:tabs>
        <w:ind w:left="360" w:hanging="360"/>
      </w:pPr>
      <w:rPr>
        <w:rFonts w:ascii="Symbol" w:hAnsi="Symbol" w:cs="Symbol" w:hint="default"/>
        <w:sz w:val="18"/>
        <w:szCs w:val="18"/>
      </w:rPr>
    </w:lvl>
    <w:lvl w:ilvl="1">
      <w:start w:val="1"/>
      <w:numFmt w:val="bullet"/>
      <w:lvlText w:val=""/>
      <w:lvlJc w:val="left"/>
      <w:pPr>
        <w:tabs>
          <w:tab w:val="num" w:pos="720"/>
        </w:tabs>
        <w:ind w:left="720" w:hanging="360"/>
      </w:pPr>
      <w:rPr>
        <w:rFonts w:ascii="Symbol" w:hAnsi="Symbol" w:cs="Symbol" w:hint="default"/>
        <w:sz w:val="18"/>
        <w:szCs w:val="18"/>
      </w:rPr>
    </w:lvl>
    <w:lvl w:ilvl="2">
      <w:start w:val="1"/>
      <w:numFmt w:val="bullet"/>
      <w:lvlText w:val=""/>
      <w:lvlJc w:val="left"/>
      <w:pPr>
        <w:tabs>
          <w:tab w:val="num" w:pos="1080"/>
        </w:tabs>
        <w:ind w:left="1080" w:hanging="360"/>
      </w:pPr>
      <w:rPr>
        <w:rFonts w:ascii="Symbol" w:hAnsi="Symbol" w:cs="Symbol" w:hint="default"/>
        <w:sz w:val="18"/>
        <w:szCs w:val="18"/>
      </w:rPr>
    </w:lvl>
    <w:lvl w:ilvl="3">
      <w:start w:val="1"/>
      <w:numFmt w:val="bullet"/>
      <w:lvlText w:val=""/>
      <w:lvlJc w:val="left"/>
      <w:pPr>
        <w:tabs>
          <w:tab w:val="num" w:pos="1440"/>
        </w:tabs>
        <w:ind w:left="1440" w:hanging="360"/>
      </w:pPr>
      <w:rPr>
        <w:rFonts w:ascii="Symbol" w:hAnsi="Symbol" w:cs="Symbol" w:hint="default"/>
        <w:sz w:val="18"/>
        <w:szCs w:val="18"/>
      </w:rPr>
    </w:lvl>
    <w:lvl w:ilvl="4">
      <w:start w:val="1"/>
      <w:numFmt w:val="bullet"/>
      <w:lvlText w:val=""/>
      <w:lvlJc w:val="left"/>
      <w:pPr>
        <w:tabs>
          <w:tab w:val="num" w:pos="1800"/>
        </w:tabs>
        <w:ind w:left="1800" w:hanging="360"/>
      </w:pPr>
      <w:rPr>
        <w:rFonts w:ascii="Symbol" w:hAnsi="Symbol" w:cs="Symbol" w:hint="default"/>
        <w:sz w:val="18"/>
        <w:szCs w:val="18"/>
      </w:rPr>
    </w:lvl>
    <w:lvl w:ilvl="5">
      <w:start w:val="1"/>
      <w:numFmt w:val="bullet"/>
      <w:lvlText w:val=""/>
      <w:lvlJc w:val="left"/>
      <w:pPr>
        <w:tabs>
          <w:tab w:val="num" w:pos="2160"/>
        </w:tabs>
        <w:ind w:left="2160" w:hanging="360"/>
      </w:pPr>
      <w:rPr>
        <w:rFonts w:ascii="Symbol" w:hAnsi="Symbol" w:cs="Symbol" w:hint="default"/>
        <w:sz w:val="18"/>
        <w:szCs w:val="18"/>
      </w:rPr>
    </w:lvl>
    <w:lvl w:ilvl="6">
      <w:start w:val="1"/>
      <w:numFmt w:val="bullet"/>
      <w:lvlText w:val=""/>
      <w:lvlJc w:val="left"/>
      <w:pPr>
        <w:tabs>
          <w:tab w:val="num" w:pos="2520"/>
        </w:tabs>
        <w:ind w:left="2520" w:hanging="360"/>
      </w:pPr>
      <w:rPr>
        <w:rFonts w:ascii="Symbol" w:hAnsi="Symbol" w:cs="Symbol" w:hint="default"/>
        <w:sz w:val="18"/>
        <w:szCs w:val="18"/>
      </w:rPr>
    </w:lvl>
    <w:lvl w:ilvl="7">
      <w:start w:val="1"/>
      <w:numFmt w:val="bullet"/>
      <w:lvlText w:val=""/>
      <w:lvlJc w:val="left"/>
      <w:pPr>
        <w:tabs>
          <w:tab w:val="num" w:pos="2880"/>
        </w:tabs>
        <w:ind w:left="2880" w:hanging="360"/>
      </w:pPr>
      <w:rPr>
        <w:rFonts w:ascii="Symbol" w:hAnsi="Symbol" w:cs="Symbol" w:hint="default"/>
        <w:sz w:val="18"/>
        <w:szCs w:val="18"/>
      </w:rPr>
    </w:lvl>
    <w:lvl w:ilvl="8">
      <w:start w:val="1"/>
      <w:numFmt w:val="bullet"/>
      <w:lvlText w:val=""/>
      <w:lvlJc w:val="left"/>
      <w:pPr>
        <w:tabs>
          <w:tab w:val="num" w:pos="3240"/>
        </w:tabs>
        <w:ind w:left="3240" w:hanging="360"/>
      </w:pPr>
      <w:rPr>
        <w:rFonts w:ascii="Symbol" w:hAnsi="Symbol" w:cs="Symbol" w:hint="default"/>
        <w:sz w:val="18"/>
        <w:szCs w:val="18"/>
      </w:rPr>
    </w:lvl>
  </w:abstractNum>
  <w:abstractNum w:abstractNumId="2" w15:restartNumberingAfterBreak="0">
    <w:nsid w:val="1F1E6B1A"/>
    <w:multiLevelType w:val="multilevel"/>
    <w:tmpl w:val="1A3851D8"/>
    <w:lvl w:ilvl="0">
      <w:start w:val="1"/>
      <w:numFmt w:val="bullet"/>
      <w:lvlText w:val=""/>
      <w:lvlJc w:val="left"/>
      <w:pPr>
        <w:tabs>
          <w:tab w:val="num" w:pos="360"/>
        </w:tabs>
        <w:ind w:left="360" w:hanging="360"/>
      </w:pPr>
      <w:rPr>
        <w:rFonts w:ascii="Symbol" w:hAnsi="Symbol" w:cs="Symbol" w:hint="default"/>
        <w:sz w:val="18"/>
        <w:szCs w:val="18"/>
      </w:rPr>
    </w:lvl>
    <w:lvl w:ilvl="1">
      <w:start w:val="1"/>
      <w:numFmt w:val="bullet"/>
      <w:lvlText w:val=""/>
      <w:lvlJc w:val="left"/>
      <w:pPr>
        <w:tabs>
          <w:tab w:val="num" w:pos="720"/>
        </w:tabs>
        <w:ind w:left="720" w:hanging="360"/>
      </w:pPr>
      <w:rPr>
        <w:rFonts w:ascii="Symbol" w:hAnsi="Symbol" w:cs="Symbol" w:hint="default"/>
        <w:sz w:val="18"/>
        <w:szCs w:val="18"/>
      </w:rPr>
    </w:lvl>
    <w:lvl w:ilvl="2">
      <w:start w:val="1"/>
      <w:numFmt w:val="bullet"/>
      <w:lvlText w:val=""/>
      <w:lvlJc w:val="left"/>
      <w:pPr>
        <w:tabs>
          <w:tab w:val="num" w:pos="1080"/>
        </w:tabs>
        <w:ind w:left="1080" w:hanging="360"/>
      </w:pPr>
      <w:rPr>
        <w:rFonts w:ascii="Symbol" w:hAnsi="Symbol" w:cs="Symbol" w:hint="default"/>
        <w:sz w:val="18"/>
        <w:szCs w:val="18"/>
      </w:rPr>
    </w:lvl>
    <w:lvl w:ilvl="3">
      <w:start w:val="1"/>
      <w:numFmt w:val="bullet"/>
      <w:lvlText w:val=""/>
      <w:lvlJc w:val="left"/>
      <w:pPr>
        <w:tabs>
          <w:tab w:val="num" w:pos="1440"/>
        </w:tabs>
        <w:ind w:left="1440" w:hanging="360"/>
      </w:pPr>
      <w:rPr>
        <w:rFonts w:ascii="Symbol" w:hAnsi="Symbol" w:cs="Symbol" w:hint="default"/>
        <w:sz w:val="18"/>
        <w:szCs w:val="18"/>
      </w:rPr>
    </w:lvl>
    <w:lvl w:ilvl="4">
      <w:start w:val="1"/>
      <w:numFmt w:val="bullet"/>
      <w:lvlText w:val=""/>
      <w:lvlJc w:val="left"/>
      <w:pPr>
        <w:tabs>
          <w:tab w:val="num" w:pos="1800"/>
        </w:tabs>
        <w:ind w:left="1800" w:hanging="360"/>
      </w:pPr>
      <w:rPr>
        <w:rFonts w:ascii="Symbol" w:hAnsi="Symbol" w:cs="Symbol" w:hint="default"/>
        <w:sz w:val="18"/>
        <w:szCs w:val="18"/>
      </w:rPr>
    </w:lvl>
    <w:lvl w:ilvl="5">
      <w:start w:val="1"/>
      <w:numFmt w:val="bullet"/>
      <w:lvlText w:val=""/>
      <w:lvlJc w:val="left"/>
      <w:pPr>
        <w:tabs>
          <w:tab w:val="num" w:pos="2160"/>
        </w:tabs>
        <w:ind w:left="2160" w:hanging="360"/>
      </w:pPr>
      <w:rPr>
        <w:rFonts w:ascii="Symbol" w:hAnsi="Symbol" w:cs="Symbol" w:hint="default"/>
        <w:sz w:val="18"/>
        <w:szCs w:val="18"/>
      </w:rPr>
    </w:lvl>
    <w:lvl w:ilvl="6">
      <w:start w:val="1"/>
      <w:numFmt w:val="bullet"/>
      <w:lvlText w:val=""/>
      <w:lvlJc w:val="left"/>
      <w:pPr>
        <w:tabs>
          <w:tab w:val="num" w:pos="2520"/>
        </w:tabs>
        <w:ind w:left="2520" w:hanging="360"/>
      </w:pPr>
      <w:rPr>
        <w:rFonts w:ascii="Symbol" w:hAnsi="Symbol" w:cs="Symbol" w:hint="default"/>
        <w:sz w:val="18"/>
        <w:szCs w:val="18"/>
      </w:rPr>
    </w:lvl>
    <w:lvl w:ilvl="7">
      <w:start w:val="1"/>
      <w:numFmt w:val="bullet"/>
      <w:lvlText w:val=""/>
      <w:lvlJc w:val="left"/>
      <w:pPr>
        <w:tabs>
          <w:tab w:val="num" w:pos="2880"/>
        </w:tabs>
        <w:ind w:left="2880" w:hanging="360"/>
      </w:pPr>
      <w:rPr>
        <w:rFonts w:ascii="Symbol" w:hAnsi="Symbol" w:cs="Symbol" w:hint="default"/>
        <w:sz w:val="18"/>
        <w:szCs w:val="18"/>
      </w:rPr>
    </w:lvl>
    <w:lvl w:ilvl="8">
      <w:start w:val="1"/>
      <w:numFmt w:val="bullet"/>
      <w:lvlText w:val=""/>
      <w:lvlJc w:val="left"/>
      <w:pPr>
        <w:tabs>
          <w:tab w:val="num" w:pos="3240"/>
        </w:tabs>
        <w:ind w:left="3240" w:hanging="360"/>
      </w:pPr>
      <w:rPr>
        <w:rFonts w:ascii="Symbol" w:hAnsi="Symbol" w:cs="Symbol" w:hint="default"/>
        <w:sz w:val="18"/>
        <w:szCs w:val="18"/>
      </w:rPr>
    </w:lvl>
  </w:abstractNum>
  <w:abstractNum w:abstractNumId="3" w15:restartNumberingAfterBreak="0">
    <w:nsid w:val="1FF0643D"/>
    <w:multiLevelType w:val="multilevel"/>
    <w:tmpl w:val="A52AEA62"/>
    <w:lvl w:ilvl="0">
      <w:start w:val="1"/>
      <w:numFmt w:val="decimal"/>
      <w:suff w:val="nothing"/>
      <w:lvlText w:val="%1."/>
      <w:lvlJc w:val="left"/>
      <w:pPr>
        <w:tabs>
          <w:tab w:val="num" w:pos="0"/>
        </w:tabs>
        <w:ind w:left="0" w:firstLine="0"/>
      </w:pPr>
    </w:lvl>
    <w:lvl w:ilvl="1">
      <w:start w:val="5"/>
      <w:numFmt w:val="decimal"/>
      <w:suff w:val="nothing"/>
      <w:lvlText w:val="%2."/>
      <w:lvlJc w:val="left"/>
      <w:pPr>
        <w:tabs>
          <w:tab w:val="num" w:pos="0"/>
        </w:tabs>
        <w:ind w:left="0" w:firstLine="0"/>
      </w:pPr>
      <w:rPr>
        <w:rFonts w:ascii="Times New Roman" w:eastAsia="Times New Roman" w:hAnsi="Times New Roman" w:cs="Times New Roman"/>
        <w:color w:val="000000"/>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2C6F4B23"/>
    <w:multiLevelType w:val="multilevel"/>
    <w:tmpl w:val="71B2169A"/>
    <w:lvl w:ilvl="0">
      <w:start w:val="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33D82211"/>
    <w:multiLevelType w:val="hybridMultilevel"/>
    <w:tmpl w:val="9238095A"/>
    <w:lvl w:ilvl="0" w:tplc="303E04C4">
      <w:start w:val="1"/>
      <w:numFmt w:val="decimal"/>
      <w:lvlText w:val="%1."/>
      <w:lvlJc w:val="left"/>
      <w:pPr>
        <w:tabs>
          <w:tab w:val="num" w:pos="360"/>
        </w:tabs>
        <w:ind w:left="360" w:hanging="360"/>
      </w:pPr>
      <w:rPr>
        <w:rFonts w:hint="default"/>
        <w:b w:val="0"/>
        <w:i w:val="0"/>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6" w15:restartNumberingAfterBreak="0">
    <w:nsid w:val="355F403F"/>
    <w:multiLevelType w:val="multilevel"/>
    <w:tmpl w:val="DF625B38"/>
    <w:lvl w:ilvl="0">
      <w:start w:val="1"/>
      <w:numFmt w:val="decimal"/>
      <w:lvlText w:val="%1."/>
      <w:lvlJc w:val="left"/>
      <w:pPr>
        <w:tabs>
          <w:tab w:val="num" w:pos="720"/>
        </w:tabs>
        <w:ind w:left="720" w:hanging="360"/>
      </w:pPr>
      <w:rPr>
        <w:rFonts w:ascii="Times New Roman" w:hAnsi="Times New Roman"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3A756926"/>
    <w:multiLevelType w:val="multilevel"/>
    <w:tmpl w:val="5124649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15:restartNumberingAfterBreak="0">
    <w:nsid w:val="3BE03CE6"/>
    <w:multiLevelType w:val="multilevel"/>
    <w:tmpl w:val="F6DABCE6"/>
    <w:lvl w:ilvl="0">
      <w:start w:val="1"/>
      <w:numFmt w:val="decimal"/>
      <w:lvlText w:val="%1."/>
      <w:lvlJc w:val="left"/>
      <w:pPr>
        <w:tabs>
          <w:tab w:val="num" w:pos="720"/>
        </w:tabs>
        <w:ind w:left="720" w:hanging="360"/>
      </w:pPr>
      <w:rPr>
        <w:rFonts w:ascii="Times New Roman" w:eastAsia="Times New Roman" w:hAnsi="Times New Roman" w:cs="Times New Roman"/>
        <w:color w:val="000000"/>
        <w:spacing w:val="-2"/>
        <w:w w:val="115"/>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631C00CE"/>
    <w:multiLevelType w:val="multilevel"/>
    <w:tmpl w:val="40F41D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74442CC5"/>
    <w:multiLevelType w:val="multilevel"/>
    <w:tmpl w:val="61AEB8AA"/>
    <w:lvl w:ilvl="0">
      <w:start w:val="2"/>
      <w:numFmt w:val="decimal"/>
      <w:lvlText w:val="%1."/>
      <w:lvlJc w:val="left"/>
      <w:pPr>
        <w:tabs>
          <w:tab w:val="num" w:pos="1800"/>
        </w:tabs>
        <w:ind w:left="1800" w:hanging="360"/>
      </w:pPr>
      <w:rPr>
        <w:b/>
        <w:bCs/>
      </w:rPr>
    </w:lvl>
    <w:lvl w:ilvl="1">
      <w:start w:val="1"/>
      <w:numFmt w:val="decimal"/>
      <w:lvlText w:val="%2."/>
      <w:lvlJc w:val="left"/>
      <w:pPr>
        <w:tabs>
          <w:tab w:val="num" w:pos="2160"/>
        </w:tabs>
        <w:ind w:left="2160" w:hanging="360"/>
      </w:pPr>
    </w:lvl>
    <w:lvl w:ilvl="2">
      <w:start w:val="1"/>
      <w:numFmt w:val="decimal"/>
      <w:lvlText w:val="%3."/>
      <w:lvlJc w:val="left"/>
      <w:pPr>
        <w:tabs>
          <w:tab w:val="num" w:pos="2520"/>
        </w:tabs>
        <w:ind w:left="252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3960"/>
        </w:tabs>
        <w:ind w:left="3960" w:hanging="360"/>
      </w:pPr>
    </w:lvl>
    <w:lvl w:ilvl="7">
      <w:start w:val="1"/>
      <w:numFmt w:val="decimal"/>
      <w:lvlText w:val="%8."/>
      <w:lvlJc w:val="left"/>
      <w:pPr>
        <w:tabs>
          <w:tab w:val="num" w:pos="4320"/>
        </w:tabs>
        <w:ind w:left="4320" w:hanging="360"/>
      </w:pPr>
    </w:lvl>
    <w:lvl w:ilvl="8">
      <w:start w:val="1"/>
      <w:numFmt w:val="decimal"/>
      <w:lvlText w:val="%9."/>
      <w:lvlJc w:val="left"/>
      <w:pPr>
        <w:tabs>
          <w:tab w:val="num" w:pos="4680"/>
        </w:tabs>
        <w:ind w:left="4680" w:hanging="360"/>
      </w:pPr>
    </w:lvl>
  </w:abstractNum>
  <w:abstractNum w:abstractNumId="11" w15:restartNumberingAfterBreak="0">
    <w:nsid w:val="7B235085"/>
    <w:multiLevelType w:val="multilevel"/>
    <w:tmpl w:val="A1B41A82"/>
    <w:lvl w:ilvl="0">
      <w:start w:val="1"/>
      <w:numFmt w:val="decimal"/>
      <w:lvlText w:val="%1."/>
      <w:lvlJc w:val="left"/>
      <w:pPr>
        <w:tabs>
          <w:tab w:val="num" w:pos="720"/>
        </w:tabs>
        <w:ind w:left="720" w:hanging="360"/>
      </w:pPr>
      <w:rPr>
        <w:rFonts w:ascii="Times New Roman" w:hAnsi="Times New Roman"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7D8E7609"/>
    <w:multiLevelType w:val="multilevel"/>
    <w:tmpl w:val="F6E68CDC"/>
    <w:lvl w:ilvl="0">
      <w:start w:val="1"/>
      <w:numFmt w:val="bullet"/>
      <w:lvlText w:val=""/>
      <w:lvlJc w:val="left"/>
      <w:pPr>
        <w:tabs>
          <w:tab w:val="num" w:pos="360"/>
        </w:tabs>
        <w:ind w:left="360" w:hanging="360"/>
      </w:pPr>
      <w:rPr>
        <w:rFonts w:ascii="Symbol" w:hAnsi="Symbol" w:cs="Symbol" w:hint="default"/>
        <w:b/>
        <w:bCs/>
      </w:rPr>
    </w:lvl>
    <w:lvl w:ilvl="1">
      <w:start w:val="1"/>
      <w:numFmt w:val="bullet"/>
      <w:lvlText w:val=""/>
      <w:lvlJc w:val="left"/>
      <w:pPr>
        <w:tabs>
          <w:tab w:val="num" w:pos="720"/>
        </w:tabs>
        <w:ind w:left="720" w:hanging="360"/>
      </w:pPr>
      <w:rPr>
        <w:rFonts w:ascii="Symbol" w:hAnsi="Symbol" w:cs="Symbol" w:hint="default"/>
        <w:b/>
        <w:bCs/>
      </w:rPr>
    </w:lvl>
    <w:lvl w:ilvl="2">
      <w:start w:val="1"/>
      <w:numFmt w:val="bullet"/>
      <w:lvlText w:val=""/>
      <w:lvlJc w:val="left"/>
      <w:pPr>
        <w:tabs>
          <w:tab w:val="num" w:pos="1080"/>
        </w:tabs>
        <w:ind w:left="1080" w:hanging="360"/>
      </w:pPr>
      <w:rPr>
        <w:rFonts w:ascii="Symbol" w:hAnsi="Symbol" w:cs="Symbol" w:hint="default"/>
        <w:b/>
        <w:bCs/>
      </w:rPr>
    </w:lvl>
    <w:lvl w:ilvl="3">
      <w:start w:val="1"/>
      <w:numFmt w:val="bullet"/>
      <w:lvlText w:val=""/>
      <w:lvlJc w:val="left"/>
      <w:pPr>
        <w:tabs>
          <w:tab w:val="num" w:pos="1440"/>
        </w:tabs>
        <w:ind w:left="1440" w:hanging="360"/>
      </w:pPr>
      <w:rPr>
        <w:rFonts w:ascii="Symbol" w:hAnsi="Symbol" w:cs="Symbol" w:hint="default"/>
        <w:b/>
        <w:bCs/>
      </w:rPr>
    </w:lvl>
    <w:lvl w:ilvl="4">
      <w:start w:val="1"/>
      <w:numFmt w:val="bullet"/>
      <w:lvlText w:val=""/>
      <w:lvlJc w:val="left"/>
      <w:pPr>
        <w:tabs>
          <w:tab w:val="num" w:pos="1800"/>
        </w:tabs>
        <w:ind w:left="1800" w:hanging="360"/>
      </w:pPr>
      <w:rPr>
        <w:rFonts w:ascii="Symbol" w:hAnsi="Symbol" w:cs="Symbol" w:hint="default"/>
        <w:b/>
        <w:bCs/>
      </w:rPr>
    </w:lvl>
    <w:lvl w:ilvl="5">
      <w:start w:val="1"/>
      <w:numFmt w:val="bullet"/>
      <w:lvlText w:val=""/>
      <w:lvlJc w:val="left"/>
      <w:pPr>
        <w:tabs>
          <w:tab w:val="num" w:pos="2160"/>
        </w:tabs>
        <w:ind w:left="2160" w:hanging="360"/>
      </w:pPr>
      <w:rPr>
        <w:rFonts w:ascii="Symbol" w:hAnsi="Symbol" w:cs="Symbol" w:hint="default"/>
        <w:b/>
        <w:bCs/>
      </w:rPr>
    </w:lvl>
    <w:lvl w:ilvl="6">
      <w:start w:val="1"/>
      <w:numFmt w:val="bullet"/>
      <w:lvlText w:val=""/>
      <w:lvlJc w:val="left"/>
      <w:pPr>
        <w:tabs>
          <w:tab w:val="num" w:pos="2520"/>
        </w:tabs>
        <w:ind w:left="2520" w:hanging="360"/>
      </w:pPr>
      <w:rPr>
        <w:rFonts w:ascii="Symbol" w:hAnsi="Symbol" w:cs="Symbol" w:hint="default"/>
        <w:b/>
        <w:bCs/>
      </w:rPr>
    </w:lvl>
    <w:lvl w:ilvl="7">
      <w:start w:val="1"/>
      <w:numFmt w:val="bullet"/>
      <w:lvlText w:val=""/>
      <w:lvlJc w:val="left"/>
      <w:pPr>
        <w:tabs>
          <w:tab w:val="num" w:pos="2880"/>
        </w:tabs>
        <w:ind w:left="2880" w:hanging="360"/>
      </w:pPr>
      <w:rPr>
        <w:rFonts w:ascii="Symbol" w:hAnsi="Symbol" w:cs="Symbol" w:hint="default"/>
        <w:b/>
        <w:bCs/>
      </w:rPr>
    </w:lvl>
    <w:lvl w:ilvl="8">
      <w:start w:val="1"/>
      <w:numFmt w:val="bullet"/>
      <w:lvlText w:val=""/>
      <w:lvlJc w:val="left"/>
      <w:pPr>
        <w:tabs>
          <w:tab w:val="num" w:pos="3240"/>
        </w:tabs>
        <w:ind w:left="3240" w:hanging="360"/>
      </w:pPr>
      <w:rPr>
        <w:rFonts w:ascii="Symbol" w:hAnsi="Symbol" w:cs="Symbol" w:hint="default"/>
        <w:b/>
        <w:bCs/>
      </w:rPr>
    </w:lvl>
  </w:abstractNum>
  <w:num w:numId="1">
    <w:abstractNumId w:val="9"/>
  </w:num>
  <w:num w:numId="2">
    <w:abstractNumId w:val="4"/>
  </w:num>
  <w:num w:numId="3">
    <w:abstractNumId w:val="6"/>
  </w:num>
  <w:num w:numId="4">
    <w:abstractNumId w:val="11"/>
  </w:num>
  <w:num w:numId="5">
    <w:abstractNumId w:val="8"/>
  </w:num>
  <w:num w:numId="6">
    <w:abstractNumId w:val="2"/>
  </w:num>
  <w:num w:numId="7">
    <w:abstractNumId w:val="1"/>
  </w:num>
  <w:num w:numId="8">
    <w:abstractNumId w:val="0"/>
  </w:num>
  <w:num w:numId="9">
    <w:abstractNumId w:val="10"/>
  </w:num>
  <w:num w:numId="10">
    <w:abstractNumId w:val="12"/>
  </w:num>
  <w:num w:numId="11">
    <w:abstractNumId w:val="3"/>
  </w:num>
  <w:num w:numId="12">
    <w:abstractNumId w:val="7"/>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isplayBackgroundShape/>
  <w:hideSpellingErrors/>
  <w:defaultTabStop w:val="709"/>
  <w:autoHyphenation/>
  <w:hyphenationZone w:val="425"/>
  <w:characterSpacingControl w:val="doNotCompress"/>
  <w:savePreviewPicture/>
  <w:hdrShapeDefaults>
    <o:shapedefaults v:ext="edit" spidmax="2051"/>
    <o:shapelayout v:ext="edit">
      <o:idmap v:ext="edit" data="2"/>
    </o:shapelayout>
  </w:hdrShapeDefaults>
  <w:footnotePr>
    <w:footnote w:id="-1"/>
    <w:footnote w:id="0"/>
  </w:footnotePr>
  <w:endnotePr>
    <w:endnote w:id="-1"/>
    <w:endnote w:id="0"/>
  </w:endnotePr>
  <w:compat>
    <w:doNotExpandShiftReturn/>
    <w:compatSetting w:name="compatibilityMode" w:uri="http://schemas.microsoft.com/office/word" w:val="12"/>
  </w:compat>
  <w:rsids>
    <w:rsidRoot w:val="008D3D92"/>
    <w:rsid w:val="00020582"/>
    <w:rsid w:val="00024965"/>
    <w:rsid w:val="00095F5E"/>
    <w:rsid w:val="000C0759"/>
    <w:rsid w:val="000E392A"/>
    <w:rsid w:val="00276740"/>
    <w:rsid w:val="002F742B"/>
    <w:rsid w:val="00334D2B"/>
    <w:rsid w:val="003639EF"/>
    <w:rsid w:val="004537F3"/>
    <w:rsid w:val="00471910"/>
    <w:rsid w:val="0048515E"/>
    <w:rsid w:val="00664290"/>
    <w:rsid w:val="006A5A53"/>
    <w:rsid w:val="006D35B9"/>
    <w:rsid w:val="007F09EE"/>
    <w:rsid w:val="00891CB2"/>
    <w:rsid w:val="008D3D92"/>
    <w:rsid w:val="0092034F"/>
    <w:rsid w:val="009C3547"/>
    <w:rsid w:val="00A16CD6"/>
    <w:rsid w:val="00AF069F"/>
    <w:rsid w:val="00B02053"/>
    <w:rsid w:val="00B25ECF"/>
    <w:rsid w:val="00C42B42"/>
    <w:rsid w:val="00C61DAF"/>
    <w:rsid w:val="00CD00DA"/>
    <w:rsid w:val="00CE6C11"/>
    <w:rsid w:val="00DC2167"/>
    <w:rsid w:val="00DC2627"/>
    <w:rsid w:val="00E11215"/>
    <w:rsid w:val="00E50E3C"/>
    <w:rsid w:val="00EA719D"/>
    <w:rsid w:val="00F07507"/>
    <w:rsid w:val="00F14861"/>
    <w:rsid w:val="00F24A7A"/>
    <w:rsid w:val="00FC29A6"/>
    <w:rsid w:val="00FD0FBA"/>
    <w:rsid w:val="00FD248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148DA71"/>
  <w15:docId w15:val="{529C09A7-B8E4-43A4-821D-5F786AA9B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Noto Serif CJK SC" w:hAnsi="Liberation Serif" w:cs="Lohit Devanagari"/>
        <w:sz w:val="24"/>
        <w:szCs w:val="24"/>
        <w:lang w:val="en-US"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2487"/>
    <w:pPr>
      <w:widowControl w:val="0"/>
    </w:pPr>
    <w:rPr>
      <w:rFonts w:ascii="Arial" w:eastAsia="Lucida Sans Unicode" w:hAnsi="Arial" w:cs="Arial"/>
      <w:kern w:val="2"/>
      <w:sz w:val="20"/>
      <w:lang w:val="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sid w:val="00FD2487"/>
  </w:style>
  <w:style w:type="character" w:customStyle="1" w:styleId="WW8Num1z1">
    <w:name w:val="WW8Num1z1"/>
    <w:qFormat/>
    <w:rsid w:val="00FD2487"/>
  </w:style>
  <w:style w:type="character" w:customStyle="1" w:styleId="WW8Num1z2">
    <w:name w:val="WW8Num1z2"/>
    <w:qFormat/>
    <w:rsid w:val="00FD2487"/>
  </w:style>
  <w:style w:type="character" w:customStyle="1" w:styleId="WW8Num1z3">
    <w:name w:val="WW8Num1z3"/>
    <w:qFormat/>
    <w:rsid w:val="00FD2487"/>
  </w:style>
  <w:style w:type="character" w:customStyle="1" w:styleId="WW8Num1z4">
    <w:name w:val="WW8Num1z4"/>
    <w:qFormat/>
    <w:rsid w:val="00FD2487"/>
  </w:style>
  <w:style w:type="character" w:customStyle="1" w:styleId="WW8Num1z5">
    <w:name w:val="WW8Num1z5"/>
    <w:qFormat/>
    <w:rsid w:val="00FD2487"/>
  </w:style>
  <w:style w:type="character" w:customStyle="1" w:styleId="WW8Num1z6">
    <w:name w:val="WW8Num1z6"/>
    <w:qFormat/>
    <w:rsid w:val="00FD2487"/>
  </w:style>
  <w:style w:type="character" w:customStyle="1" w:styleId="WW8Num1z7">
    <w:name w:val="WW8Num1z7"/>
    <w:qFormat/>
    <w:rsid w:val="00FD2487"/>
  </w:style>
  <w:style w:type="character" w:customStyle="1" w:styleId="WW8Num1z8">
    <w:name w:val="WW8Num1z8"/>
    <w:qFormat/>
    <w:rsid w:val="00FD2487"/>
  </w:style>
  <w:style w:type="character" w:customStyle="1" w:styleId="WW8Num2z0">
    <w:name w:val="WW8Num2z0"/>
    <w:qFormat/>
    <w:rsid w:val="00FD2487"/>
  </w:style>
  <w:style w:type="character" w:customStyle="1" w:styleId="WW8Num2z1">
    <w:name w:val="WW8Num2z1"/>
    <w:qFormat/>
    <w:rsid w:val="00FD2487"/>
  </w:style>
  <w:style w:type="character" w:customStyle="1" w:styleId="WW8Num2z2">
    <w:name w:val="WW8Num2z2"/>
    <w:qFormat/>
    <w:rsid w:val="00FD2487"/>
  </w:style>
  <w:style w:type="character" w:customStyle="1" w:styleId="WW8Num2z3">
    <w:name w:val="WW8Num2z3"/>
    <w:qFormat/>
    <w:rsid w:val="00FD2487"/>
  </w:style>
  <w:style w:type="character" w:customStyle="1" w:styleId="WW8Num2z4">
    <w:name w:val="WW8Num2z4"/>
    <w:qFormat/>
    <w:rsid w:val="00FD2487"/>
  </w:style>
  <w:style w:type="character" w:customStyle="1" w:styleId="WW8Num2z5">
    <w:name w:val="WW8Num2z5"/>
    <w:qFormat/>
    <w:rsid w:val="00FD2487"/>
  </w:style>
  <w:style w:type="character" w:customStyle="1" w:styleId="WW8Num2z6">
    <w:name w:val="WW8Num2z6"/>
    <w:qFormat/>
    <w:rsid w:val="00FD2487"/>
  </w:style>
  <w:style w:type="character" w:customStyle="1" w:styleId="WW8Num2z7">
    <w:name w:val="WW8Num2z7"/>
    <w:qFormat/>
    <w:rsid w:val="00FD2487"/>
  </w:style>
  <w:style w:type="character" w:customStyle="1" w:styleId="WW8Num2z8">
    <w:name w:val="WW8Num2z8"/>
    <w:qFormat/>
    <w:rsid w:val="00FD2487"/>
  </w:style>
  <w:style w:type="character" w:customStyle="1" w:styleId="WW8Num3z0">
    <w:name w:val="WW8Num3z0"/>
    <w:qFormat/>
    <w:rsid w:val="00FD2487"/>
    <w:rPr>
      <w:rFonts w:ascii="Times New Roman" w:hAnsi="Times New Roman" w:cs="Times New Roman"/>
      <w:sz w:val="24"/>
    </w:rPr>
  </w:style>
  <w:style w:type="character" w:customStyle="1" w:styleId="WW8Num3z1">
    <w:name w:val="WW8Num3z1"/>
    <w:qFormat/>
    <w:rsid w:val="00FD2487"/>
  </w:style>
  <w:style w:type="character" w:customStyle="1" w:styleId="WW8Num3z2">
    <w:name w:val="WW8Num3z2"/>
    <w:qFormat/>
    <w:rsid w:val="00FD2487"/>
  </w:style>
  <w:style w:type="character" w:customStyle="1" w:styleId="WW8Num3z3">
    <w:name w:val="WW8Num3z3"/>
    <w:qFormat/>
    <w:rsid w:val="00FD2487"/>
  </w:style>
  <w:style w:type="character" w:customStyle="1" w:styleId="WW8Num3z4">
    <w:name w:val="WW8Num3z4"/>
    <w:qFormat/>
    <w:rsid w:val="00FD2487"/>
  </w:style>
  <w:style w:type="character" w:customStyle="1" w:styleId="WW8Num3z5">
    <w:name w:val="WW8Num3z5"/>
    <w:qFormat/>
    <w:rsid w:val="00FD2487"/>
  </w:style>
  <w:style w:type="character" w:customStyle="1" w:styleId="WW8Num3z6">
    <w:name w:val="WW8Num3z6"/>
    <w:qFormat/>
    <w:rsid w:val="00FD2487"/>
  </w:style>
  <w:style w:type="character" w:customStyle="1" w:styleId="WW8Num3z7">
    <w:name w:val="WW8Num3z7"/>
    <w:qFormat/>
    <w:rsid w:val="00FD2487"/>
  </w:style>
  <w:style w:type="character" w:customStyle="1" w:styleId="WW8Num3z8">
    <w:name w:val="WW8Num3z8"/>
    <w:qFormat/>
    <w:rsid w:val="00FD2487"/>
  </w:style>
  <w:style w:type="character" w:customStyle="1" w:styleId="WW8Num4z0">
    <w:name w:val="WW8Num4z0"/>
    <w:qFormat/>
    <w:rsid w:val="00FD2487"/>
    <w:rPr>
      <w:rFonts w:ascii="Times New Roman" w:hAnsi="Times New Roman" w:cs="Times New Roman"/>
      <w:sz w:val="24"/>
    </w:rPr>
  </w:style>
  <w:style w:type="character" w:customStyle="1" w:styleId="WW8Num4z1">
    <w:name w:val="WW8Num4z1"/>
    <w:qFormat/>
    <w:rsid w:val="00FD2487"/>
  </w:style>
  <w:style w:type="character" w:customStyle="1" w:styleId="WW8Num4z2">
    <w:name w:val="WW8Num4z2"/>
    <w:qFormat/>
    <w:rsid w:val="00FD2487"/>
  </w:style>
  <w:style w:type="character" w:customStyle="1" w:styleId="WW8Num4z3">
    <w:name w:val="WW8Num4z3"/>
    <w:qFormat/>
    <w:rsid w:val="00FD2487"/>
  </w:style>
  <w:style w:type="character" w:customStyle="1" w:styleId="WW8Num4z4">
    <w:name w:val="WW8Num4z4"/>
    <w:qFormat/>
    <w:rsid w:val="00FD2487"/>
  </w:style>
  <w:style w:type="character" w:customStyle="1" w:styleId="WW8Num4z5">
    <w:name w:val="WW8Num4z5"/>
    <w:qFormat/>
    <w:rsid w:val="00FD2487"/>
  </w:style>
  <w:style w:type="character" w:customStyle="1" w:styleId="WW8Num4z6">
    <w:name w:val="WW8Num4z6"/>
    <w:qFormat/>
    <w:rsid w:val="00FD2487"/>
  </w:style>
  <w:style w:type="character" w:customStyle="1" w:styleId="WW8Num4z7">
    <w:name w:val="WW8Num4z7"/>
    <w:qFormat/>
    <w:rsid w:val="00FD2487"/>
  </w:style>
  <w:style w:type="character" w:customStyle="1" w:styleId="WW8Num4z8">
    <w:name w:val="WW8Num4z8"/>
    <w:qFormat/>
    <w:rsid w:val="00FD2487"/>
  </w:style>
  <w:style w:type="character" w:customStyle="1" w:styleId="WW8Num5z0">
    <w:name w:val="WW8Num5z0"/>
    <w:qFormat/>
    <w:rsid w:val="00FD2487"/>
    <w:rPr>
      <w:rFonts w:ascii="Times New Roman" w:eastAsia="Times New Roman" w:hAnsi="Times New Roman" w:cs="Times New Roman"/>
      <w:color w:val="000000"/>
      <w:spacing w:val="-2"/>
      <w:w w:val="115"/>
      <w:sz w:val="24"/>
    </w:rPr>
  </w:style>
  <w:style w:type="character" w:customStyle="1" w:styleId="WW8Num5z1">
    <w:name w:val="WW8Num5z1"/>
    <w:qFormat/>
    <w:rsid w:val="00FD2487"/>
  </w:style>
  <w:style w:type="character" w:customStyle="1" w:styleId="WW8Num5z2">
    <w:name w:val="WW8Num5z2"/>
    <w:qFormat/>
    <w:rsid w:val="00FD2487"/>
  </w:style>
  <w:style w:type="character" w:customStyle="1" w:styleId="WW8Num5z3">
    <w:name w:val="WW8Num5z3"/>
    <w:qFormat/>
    <w:rsid w:val="00FD2487"/>
  </w:style>
  <w:style w:type="character" w:customStyle="1" w:styleId="WW8Num5z4">
    <w:name w:val="WW8Num5z4"/>
    <w:qFormat/>
    <w:rsid w:val="00FD2487"/>
  </w:style>
  <w:style w:type="character" w:customStyle="1" w:styleId="WW8Num5z5">
    <w:name w:val="WW8Num5z5"/>
    <w:qFormat/>
    <w:rsid w:val="00FD2487"/>
  </w:style>
  <w:style w:type="character" w:customStyle="1" w:styleId="WW8Num5z6">
    <w:name w:val="WW8Num5z6"/>
    <w:qFormat/>
    <w:rsid w:val="00FD2487"/>
  </w:style>
  <w:style w:type="character" w:customStyle="1" w:styleId="WW8Num5z7">
    <w:name w:val="WW8Num5z7"/>
    <w:qFormat/>
    <w:rsid w:val="00FD2487"/>
  </w:style>
  <w:style w:type="character" w:customStyle="1" w:styleId="WW8Num5z8">
    <w:name w:val="WW8Num5z8"/>
    <w:qFormat/>
    <w:rsid w:val="00FD2487"/>
  </w:style>
  <w:style w:type="character" w:customStyle="1" w:styleId="WW8Num6z0">
    <w:name w:val="WW8Num6z0"/>
    <w:qFormat/>
    <w:rsid w:val="00FD2487"/>
    <w:rPr>
      <w:rFonts w:ascii="Symbol" w:hAnsi="Symbol" w:cs="StarSymbol;Arial Unicode MS"/>
      <w:sz w:val="18"/>
      <w:szCs w:val="18"/>
    </w:rPr>
  </w:style>
  <w:style w:type="character" w:customStyle="1" w:styleId="WW8Num7z0">
    <w:name w:val="WW8Num7z0"/>
    <w:qFormat/>
    <w:rsid w:val="00FD2487"/>
    <w:rPr>
      <w:rFonts w:ascii="Symbol" w:hAnsi="Symbol" w:cs="StarSymbol;Arial Unicode MS"/>
      <w:sz w:val="18"/>
      <w:szCs w:val="18"/>
    </w:rPr>
  </w:style>
  <w:style w:type="character" w:customStyle="1" w:styleId="WW8Num8z0">
    <w:name w:val="WW8Num8z0"/>
    <w:qFormat/>
    <w:rsid w:val="00FD2487"/>
    <w:rPr>
      <w:rFonts w:ascii="Times New Roman" w:hAnsi="Times New Roman" w:cs="Times New Roman"/>
      <w:sz w:val="24"/>
    </w:rPr>
  </w:style>
  <w:style w:type="character" w:customStyle="1" w:styleId="WW8Num8z1">
    <w:name w:val="WW8Num8z1"/>
    <w:qFormat/>
    <w:rsid w:val="00FD2487"/>
  </w:style>
  <w:style w:type="character" w:customStyle="1" w:styleId="WW8Num8z2">
    <w:name w:val="WW8Num8z2"/>
    <w:qFormat/>
    <w:rsid w:val="00FD2487"/>
  </w:style>
  <w:style w:type="character" w:customStyle="1" w:styleId="WW8Num8z3">
    <w:name w:val="WW8Num8z3"/>
    <w:qFormat/>
    <w:rsid w:val="00FD2487"/>
  </w:style>
  <w:style w:type="character" w:customStyle="1" w:styleId="WW8Num8z4">
    <w:name w:val="WW8Num8z4"/>
    <w:qFormat/>
    <w:rsid w:val="00FD2487"/>
  </w:style>
  <w:style w:type="character" w:customStyle="1" w:styleId="WW8Num8z5">
    <w:name w:val="WW8Num8z5"/>
    <w:qFormat/>
    <w:rsid w:val="00FD2487"/>
  </w:style>
  <w:style w:type="character" w:customStyle="1" w:styleId="WW8Num8z6">
    <w:name w:val="WW8Num8z6"/>
    <w:qFormat/>
    <w:rsid w:val="00FD2487"/>
  </w:style>
  <w:style w:type="character" w:customStyle="1" w:styleId="WW8Num8z7">
    <w:name w:val="WW8Num8z7"/>
    <w:qFormat/>
    <w:rsid w:val="00FD2487"/>
  </w:style>
  <w:style w:type="character" w:customStyle="1" w:styleId="WW8Num8z8">
    <w:name w:val="WW8Num8z8"/>
    <w:qFormat/>
    <w:rsid w:val="00FD2487"/>
    <w:rPr>
      <w:b/>
      <w:bCs/>
    </w:rPr>
  </w:style>
  <w:style w:type="character" w:customStyle="1" w:styleId="WW8Num9z0">
    <w:name w:val="WW8Num9z0"/>
    <w:qFormat/>
    <w:rsid w:val="00FD2487"/>
    <w:rPr>
      <w:b/>
      <w:bCs/>
    </w:rPr>
  </w:style>
  <w:style w:type="character" w:customStyle="1" w:styleId="WW8Num9z1">
    <w:name w:val="WW8Num9z1"/>
    <w:qFormat/>
    <w:rsid w:val="00FD2487"/>
  </w:style>
  <w:style w:type="character" w:customStyle="1" w:styleId="WW8Num9z2">
    <w:name w:val="WW8Num9z2"/>
    <w:qFormat/>
    <w:rsid w:val="00FD2487"/>
  </w:style>
  <w:style w:type="character" w:customStyle="1" w:styleId="WW8Num9z3">
    <w:name w:val="WW8Num9z3"/>
    <w:qFormat/>
    <w:rsid w:val="00FD2487"/>
  </w:style>
  <w:style w:type="character" w:customStyle="1" w:styleId="WW8Num9z4">
    <w:name w:val="WW8Num9z4"/>
    <w:qFormat/>
    <w:rsid w:val="00FD2487"/>
  </w:style>
  <w:style w:type="character" w:customStyle="1" w:styleId="WW8Num9z5">
    <w:name w:val="WW8Num9z5"/>
    <w:qFormat/>
    <w:rsid w:val="00FD2487"/>
  </w:style>
  <w:style w:type="character" w:customStyle="1" w:styleId="WW8Num9z6">
    <w:name w:val="WW8Num9z6"/>
    <w:qFormat/>
    <w:rsid w:val="00FD2487"/>
  </w:style>
  <w:style w:type="character" w:customStyle="1" w:styleId="WW8Num9z7">
    <w:name w:val="WW8Num9z7"/>
    <w:qFormat/>
    <w:rsid w:val="00FD2487"/>
  </w:style>
  <w:style w:type="character" w:customStyle="1" w:styleId="WW8Num9z8">
    <w:name w:val="WW8Num9z8"/>
    <w:qFormat/>
    <w:rsid w:val="00FD2487"/>
  </w:style>
  <w:style w:type="character" w:customStyle="1" w:styleId="WW8Num10z0">
    <w:name w:val="WW8Num10z0"/>
    <w:qFormat/>
    <w:rsid w:val="00FD2487"/>
    <w:rPr>
      <w:rFonts w:ascii="Symbol" w:hAnsi="Symbol" w:cs="Symbol"/>
      <w:b/>
      <w:bCs/>
    </w:rPr>
  </w:style>
  <w:style w:type="character" w:customStyle="1" w:styleId="WW8Num11z0">
    <w:name w:val="WW8Num11z0"/>
    <w:qFormat/>
    <w:rsid w:val="00FD2487"/>
  </w:style>
  <w:style w:type="character" w:customStyle="1" w:styleId="WW8Num11z1">
    <w:name w:val="WW8Num11z1"/>
    <w:qFormat/>
    <w:rsid w:val="00FD2487"/>
    <w:rPr>
      <w:rFonts w:ascii="Times New Roman" w:eastAsia="Times New Roman" w:hAnsi="Times New Roman" w:cs="Times New Roman"/>
      <w:color w:val="000000"/>
      <w:sz w:val="24"/>
    </w:rPr>
  </w:style>
  <w:style w:type="character" w:customStyle="1" w:styleId="WW8Num11z2">
    <w:name w:val="WW8Num11z2"/>
    <w:qFormat/>
    <w:rsid w:val="00FD2487"/>
  </w:style>
  <w:style w:type="character" w:customStyle="1" w:styleId="WW8Num11z3">
    <w:name w:val="WW8Num11z3"/>
    <w:qFormat/>
    <w:rsid w:val="00FD2487"/>
  </w:style>
  <w:style w:type="character" w:customStyle="1" w:styleId="WW8Num11z4">
    <w:name w:val="WW8Num11z4"/>
    <w:qFormat/>
    <w:rsid w:val="00FD2487"/>
  </w:style>
  <w:style w:type="character" w:customStyle="1" w:styleId="WW8Num11z5">
    <w:name w:val="WW8Num11z5"/>
    <w:qFormat/>
    <w:rsid w:val="00FD2487"/>
  </w:style>
  <w:style w:type="character" w:customStyle="1" w:styleId="WW8Num11z6">
    <w:name w:val="WW8Num11z6"/>
    <w:qFormat/>
    <w:rsid w:val="00FD2487"/>
  </w:style>
  <w:style w:type="character" w:customStyle="1" w:styleId="WW8Num11z7">
    <w:name w:val="WW8Num11z7"/>
    <w:qFormat/>
    <w:rsid w:val="00FD2487"/>
  </w:style>
  <w:style w:type="character" w:customStyle="1" w:styleId="WW8Num11z8">
    <w:name w:val="WW8Num11z8"/>
    <w:qFormat/>
    <w:rsid w:val="00FD2487"/>
  </w:style>
  <w:style w:type="character" w:customStyle="1" w:styleId="WW8Num12z0">
    <w:name w:val="WW8Num12z0"/>
    <w:qFormat/>
    <w:rsid w:val="00FD2487"/>
  </w:style>
  <w:style w:type="character" w:customStyle="1" w:styleId="WW8Num12z1">
    <w:name w:val="WW8Num12z1"/>
    <w:qFormat/>
    <w:rsid w:val="00FD2487"/>
  </w:style>
  <w:style w:type="character" w:customStyle="1" w:styleId="WW8Num12z2">
    <w:name w:val="WW8Num12z2"/>
    <w:qFormat/>
    <w:rsid w:val="00FD2487"/>
  </w:style>
  <w:style w:type="character" w:customStyle="1" w:styleId="WW8Num12z3">
    <w:name w:val="WW8Num12z3"/>
    <w:qFormat/>
    <w:rsid w:val="00FD2487"/>
  </w:style>
  <w:style w:type="character" w:customStyle="1" w:styleId="WW8Num12z4">
    <w:name w:val="WW8Num12z4"/>
    <w:qFormat/>
    <w:rsid w:val="00FD2487"/>
  </w:style>
  <w:style w:type="character" w:customStyle="1" w:styleId="WW8Num12z5">
    <w:name w:val="WW8Num12z5"/>
    <w:qFormat/>
    <w:rsid w:val="00FD2487"/>
  </w:style>
  <w:style w:type="character" w:customStyle="1" w:styleId="WW8Num12z6">
    <w:name w:val="WW8Num12z6"/>
    <w:qFormat/>
    <w:rsid w:val="00FD2487"/>
  </w:style>
  <w:style w:type="character" w:customStyle="1" w:styleId="WW8Num12z7">
    <w:name w:val="WW8Num12z7"/>
    <w:qFormat/>
    <w:rsid w:val="00FD2487"/>
  </w:style>
  <w:style w:type="character" w:customStyle="1" w:styleId="WW8Num12z8">
    <w:name w:val="WW8Num12z8"/>
    <w:qFormat/>
    <w:rsid w:val="00FD2487"/>
  </w:style>
  <w:style w:type="character" w:customStyle="1" w:styleId="1">
    <w:name w:val="Основной шрифт абзаца1"/>
    <w:qFormat/>
    <w:rsid w:val="00FD2487"/>
  </w:style>
  <w:style w:type="character" w:customStyle="1" w:styleId="Absatz-Standardschriftart">
    <w:name w:val="Absatz-Standardschriftart"/>
    <w:qFormat/>
    <w:rsid w:val="00FD2487"/>
  </w:style>
  <w:style w:type="character" w:customStyle="1" w:styleId="WW-Absatz-Standardschriftart">
    <w:name w:val="WW-Absatz-Standardschriftart"/>
    <w:qFormat/>
    <w:rsid w:val="00FD2487"/>
  </w:style>
  <w:style w:type="character" w:customStyle="1" w:styleId="WW-Absatz-Standardschriftart1">
    <w:name w:val="WW-Absatz-Standardschriftart1"/>
    <w:qFormat/>
    <w:rsid w:val="00FD2487"/>
  </w:style>
  <w:style w:type="character" w:customStyle="1" w:styleId="WW-Absatz-Standardschriftart11">
    <w:name w:val="WW-Absatz-Standardschriftart11"/>
    <w:qFormat/>
    <w:rsid w:val="00FD2487"/>
  </w:style>
  <w:style w:type="character" w:customStyle="1" w:styleId="WW-Absatz-Standardschriftart111">
    <w:name w:val="WW-Absatz-Standardschriftart111"/>
    <w:qFormat/>
    <w:rsid w:val="00FD2487"/>
  </w:style>
  <w:style w:type="character" w:customStyle="1" w:styleId="WW-Absatz-Standardschriftart1111">
    <w:name w:val="WW-Absatz-Standardschriftart1111"/>
    <w:qFormat/>
    <w:rsid w:val="00FD2487"/>
  </w:style>
  <w:style w:type="character" w:customStyle="1" w:styleId="WW-Absatz-Standardschriftart11111">
    <w:name w:val="WW-Absatz-Standardschriftart11111"/>
    <w:qFormat/>
    <w:rsid w:val="00FD2487"/>
  </w:style>
  <w:style w:type="character" w:customStyle="1" w:styleId="WW-Absatz-Standardschriftart111111">
    <w:name w:val="WW-Absatz-Standardschriftart111111"/>
    <w:qFormat/>
    <w:rsid w:val="00FD2487"/>
  </w:style>
  <w:style w:type="character" w:customStyle="1" w:styleId="WW-Absatz-Standardschriftart1111111">
    <w:name w:val="WW-Absatz-Standardschriftart1111111"/>
    <w:qFormat/>
    <w:rsid w:val="00FD2487"/>
  </w:style>
  <w:style w:type="character" w:customStyle="1" w:styleId="WW-Absatz-Standardschriftart11111111">
    <w:name w:val="WW-Absatz-Standardschriftart11111111"/>
    <w:qFormat/>
    <w:rsid w:val="00FD2487"/>
  </w:style>
  <w:style w:type="character" w:customStyle="1" w:styleId="WW-Absatz-Standardschriftart111111111">
    <w:name w:val="WW-Absatz-Standardschriftart111111111"/>
    <w:qFormat/>
    <w:rsid w:val="00FD2487"/>
  </w:style>
  <w:style w:type="character" w:customStyle="1" w:styleId="a3">
    <w:name w:val="Символ нумерации"/>
    <w:qFormat/>
    <w:rsid w:val="00FD2487"/>
    <w:rPr>
      <w:b/>
      <w:bCs/>
    </w:rPr>
  </w:style>
  <w:style w:type="character" w:customStyle="1" w:styleId="a4">
    <w:name w:val="Маркеры списка"/>
    <w:qFormat/>
    <w:rsid w:val="00FD2487"/>
    <w:rPr>
      <w:rFonts w:ascii="StarSymbol;Arial Unicode MS" w:eastAsia="StarSymbol;Arial Unicode MS" w:hAnsi="StarSymbol;Arial Unicode MS" w:cs="StarSymbol;Arial Unicode MS"/>
      <w:sz w:val="18"/>
      <w:szCs w:val="18"/>
    </w:rPr>
  </w:style>
  <w:style w:type="character" w:styleId="a5">
    <w:name w:val="Hyperlink"/>
    <w:rsid w:val="00FD2487"/>
    <w:rPr>
      <w:color w:val="000080"/>
      <w:u w:val="single"/>
    </w:rPr>
  </w:style>
  <w:style w:type="character" w:styleId="a6">
    <w:name w:val="page number"/>
    <w:basedOn w:val="1"/>
    <w:rsid w:val="00FD2487"/>
  </w:style>
  <w:style w:type="paragraph" w:customStyle="1" w:styleId="Heading">
    <w:name w:val="Heading"/>
    <w:basedOn w:val="a"/>
    <w:next w:val="a7"/>
    <w:qFormat/>
    <w:rsid w:val="00FD2487"/>
    <w:pPr>
      <w:keepNext/>
      <w:spacing w:before="240" w:after="120"/>
    </w:pPr>
    <w:rPr>
      <w:rFonts w:cs="Tahoma"/>
      <w:sz w:val="28"/>
      <w:szCs w:val="28"/>
    </w:rPr>
  </w:style>
  <w:style w:type="paragraph" w:styleId="a7">
    <w:name w:val="Body Text"/>
    <w:qFormat/>
    <w:rsid w:val="00FD2487"/>
    <w:pPr>
      <w:tabs>
        <w:tab w:val="left" w:pos="567"/>
      </w:tabs>
      <w:autoSpaceDE w:val="0"/>
      <w:ind w:firstLine="283"/>
      <w:jc w:val="both"/>
    </w:pPr>
    <w:rPr>
      <w:rFonts w:ascii="Times New Roman" w:eastAsia="Times New Roman" w:hAnsi="Times New Roman" w:cs="Times New Roman"/>
      <w:color w:val="000000"/>
      <w:sz w:val="22"/>
      <w:szCs w:val="22"/>
      <w:lang w:val="ru-RU" w:bidi="ar-SA"/>
    </w:rPr>
  </w:style>
  <w:style w:type="paragraph" w:styleId="a8">
    <w:name w:val="List"/>
    <w:basedOn w:val="a7"/>
    <w:rsid w:val="00FD2487"/>
    <w:rPr>
      <w:rFonts w:ascii="Arial" w:hAnsi="Arial" w:cs="Tahoma"/>
    </w:rPr>
  </w:style>
  <w:style w:type="paragraph" w:styleId="a9">
    <w:name w:val="caption"/>
    <w:basedOn w:val="a"/>
    <w:qFormat/>
    <w:rsid w:val="00FD2487"/>
    <w:pPr>
      <w:suppressLineNumbers/>
      <w:spacing w:before="120" w:after="120"/>
    </w:pPr>
    <w:rPr>
      <w:rFonts w:cs="Lohit Devanagari"/>
      <w:i/>
      <w:iCs/>
      <w:sz w:val="24"/>
    </w:rPr>
  </w:style>
  <w:style w:type="paragraph" w:customStyle="1" w:styleId="Index">
    <w:name w:val="Index"/>
    <w:basedOn w:val="a"/>
    <w:qFormat/>
    <w:rsid w:val="00FD2487"/>
    <w:pPr>
      <w:suppressLineNumbers/>
    </w:pPr>
    <w:rPr>
      <w:rFonts w:cs="Lohit Devanagari"/>
    </w:rPr>
  </w:style>
  <w:style w:type="paragraph" w:customStyle="1" w:styleId="2">
    <w:name w:val="Название2"/>
    <w:basedOn w:val="a"/>
    <w:qFormat/>
    <w:rsid w:val="00FD2487"/>
    <w:pPr>
      <w:suppressLineNumbers/>
      <w:spacing w:before="120" w:after="120"/>
    </w:pPr>
    <w:rPr>
      <w:rFonts w:cs="Tahoma"/>
      <w:i/>
      <w:iCs/>
    </w:rPr>
  </w:style>
  <w:style w:type="paragraph" w:customStyle="1" w:styleId="20">
    <w:name w:val="Указатель2"/>
    <w:basedOn w:val="a"/>
    <w:qFormat/>
    <w:rsid w:val="00FD2487"/>
    <w:pPr>
      <w:suppressLineNumbers/>
    </w:pPr>
    <w:rPr>
      <w:rFonts w:cs="Tahoma"/>
    </w:rPr>
  </w:style>
  <w:style w:type="paragraph" w:customStyle="1" w:styleId="10">
    <w:name w:val="Название1"/>
    <w:basedOn w:val="a"/>
    <w:qFormat/>
    <w:rsid w:val="00FD2487"/>
    <w:pPr>
      <w:suppressLineNumbers/>
      <w:spacing w:before="120" w:after="120"/>
    </w:pPr>
    <w:rPr>
      <w:rFonts w:cs="Tahoma"/>
      <w:i/>
      <w:iCs/>
    </w:rPr>
  </w:style>
  <w:style w:type="paragraph" w:customStyle="1" w:styleId="11">
    <w:name w:val="Указатель1"/>
    <w:basedOn w:val="a"/>
    <w:qFormat/>
    <w:rsid w:val="00FD2487"/>
    <w:pPr>
      <w:suppressLineNumbers/>
    </w:pPr>
    <w:rPr>
      <w:rFonts w:cs="Tahoma"/>
    </w:rPr>
  </w:style>
  <w:style w:type="paragraph" w:customStyle="1" w:styleId="aa">
    <w:name w:val="Содержимое таблицы"/>
    <w:basedOn w:val="a"/>
    <w:qFormat/>
    <w:rsid w:val="00FD2487"/>
    <w:pPr>
      <w:suppressLineNumbers/>
    </w:pPr>
  </w:style>
  <w:style w:type="paragraph" w:customStyle="1" w:styleId="ab">
    <w:name w:val="Заголовок таблицы"/>
    <w:basedOn w:val="aa"/>
    <w:qFormat/>
    <w:rsid w:val="00FD2487"/>
    <w:pPr>
      <w:jc w:val="center"/>
    </w:pPr>
    <w:rPr>
      <w:b/>
      <w:bCs/>
    </w:rPr>
  </w:style>
  <w:style w:type="paragraph" w:customStyle="1" w:styleId="21">
    <w:name w:val="Основной текст 21"/>
    <w:basedOn w:val="a"/>
    <w:qFormat/>
    <w:rsid w:val="00FD2487"/>
    <w:pPr>
      <w:jc w:val="both"/>
    </w:pPr>
    <w:rPr>
      <w:lang w:val="ru-RU"/>
    </w:rPr>
  </w:style>
  <w:style w:type="paragraph" w:customStyle="1" w:styleId="31">
    <w:name w:val="Основной текст 31"/>
    <w:basedOn w:val="a"/>
    <w:qFormat/>
    <w:rsid w:val="00FD2487"/>
    <w:pPr>
      <w:jc w:val="both"/>
    </w:pPr>
    <w:rPr>
      <w:u w:val="single"/>
    </w:rPr>
  </w:style>
  <w:style w:type="paragraph" w:customStyle="1" w:styleId="HeaderandFooter">
    <w:name w:val="Header and Footer"/>
    <w:basedOn w:val="a"/>
    <w:qFormat/>
    <w:rsid w:val="00FD2487"/>
    <w:pPr>
      <w:suppressLineNumbers/>
      <w:tabs>
        <w:tab w:val="center" w:pos="4986"/>
        <w:tab w:val="right" w:pos="9972"/>
      </w:tabs>
    </w:pPr>
  </w:style>
  <w:style w:type="paragraph" w:styleId="ac">
    <w:name w:val="footer"/>
    <w:basedOn w:val="a"/>
    <w:link w:val="ad"/>
    <w:rsid w:val="00FD2487"/>
    <w:pPr>
      <w:tabs>
        <w:tab w:val="center" w:pos="4677"/>
        <w:tab w:val="right" w:pos="9355"/>
      </w:tabs>
    </w:pPr>
  </w:style>
  <w:style w:type="paragraph" w:customStyle="1" w:styleId="ae">
    <w:name w:val="Содержимое врезки"/>
    <w:basedOn w:val="a7"/>
    <w:qFormat/>
    <w:rsid w:val="00FD2487"/>
  </w:style>
  <w:style w:type="paragraph" w:styleId="af">
    <w:name w:val="header"/>
    <w:aliases w:val="Знак Знак Знак,Знак Знак"/>
    <w:basedOn w:val="a"/>
    <w:link w:val="af0"/>
    <w:rsid w:val="00FD2487"/>
    <w:pPr>
      <w:tabs>
        <w:tab w:val="center" w:pos="4677"/>
        <w:tab w:val="right" w:pos="9355"/>
      </w:tabs>
    </w:pPr>
  </w:style>
  <w:style w:type="paragraph" w:customStyle="1" w:styleId="TableContents">
    <w:name w:val="Table Contents"/>
    <w:basedOn w:val="a"/>
    <w:qFormat/>
    <w:rsid w:val="00FD2487"/>
    <w:pPr>
      <w:suppressLineNumbers/>
    </w:pPr>
  </w:style>
  <w:style w:type="paragraph" w:customStyle="1" w:styleId="TableHeading">
    <w:name w:val="Table Heading"/>
    <w:basedOn w:val="TableContents"/>
    <w:qFormat/>
    <w:rsid w:val="00FD2487"/>
    <w:pPr>
      <w:jc w:val="center"/>
    </w:pPr>
    <w:rPr>
      <w:b/>
      <w:bCs/>
    </w:rPr>
  </w:style>
  <w:style w:type="paragraph" w:customStyle="1" w:styleId="FrameContents">
    <w:name w:val="Frame Contents"/>
    <w:basedOn w:val="a"/>
    <w:qFormat/>
    <w:rsid w:val="00FD2487"/>
  </w:style>
  <w:style w:type="numbering" w:customStyle="1" w:styleId="WW8Num1">
    <w:name w:val="WW8Num1"/>
    <w:qFormat/>
    <w:rsid w:val="00FD2487"/>
  </w:style>
  <w:style w:type="numbering" w:customStyle="1" w:styleId="WW8Num2">
    <w:name w:val="WW8Num2"/>
    <w:qFormat/>
    <w:rsid w:val="00FD2487"/>
  </w:style>
  <w:style w:type="numbering" w:customStyle="1" w:styleId="WW8Num3">
    <w:name w:val="WW8Num3"/>
    <w:qFormat/>
    <w:rsid w:val="00FD2487"/>
  </w:style>
  <w:style w:type="numbering" w:customStyle="1" w:styleId="WW8Num4">
    <w:name w:val="WW8Num4"/>
    <w:qFormat/>
    <w:rsid w:val="00FD2487"/>
  </w:style>
  <w:style w:type="numbering" w:customStyle="1" w:styleId="WW8Num5">
    <w:name w:val="WW8Num5"/>
    <w:qFormat/>
    <w:rsid w:val="00FD2487"/>
  </w:style>
  <w:style w:type="numbering" w:customStyle="1" w:styleId="WW8Num6">
    <w:name w:val="WW8Num6"/>
    <w:qFormat/>
    <w:rsid w:val="00FD2487"/>
  </w:style>
  <w:style w:type="numbering" w:customStyle="1" w:styleId="WW8Num7">
    <w:name w:val="WW8Num7"/>
    <w:qFormat/>
    <w:rsid w:val="00FD2487"/>
  </w:style>
  <w:style w:type="numbering" w:customStyle="1" w:styleId="WW8Num8">
    <w:name w:val="WW8Num8"/>
    <w:qFormat/>
    <w:rsid w:val="00FD2487"/>
  </w:style>
  <w:style w:type="numbering" w:customStyle="1" w:styleId="WW8Num9">
    <w:name w:val="WW8Num9"/>
    <w:qFormat/>
    <w:rsid w:val="00FD2487"/>
  </w:style>
  <w:style w:type="numbering" w:customStyle="1" w:styleId="WW8Num10">
    <w:name w:val="WW8Num10"/>
    <w:qFormat/>
    <w:rsid w:val="00FD2487"/>
  </w:style>
  <w:style w:type="numbering" w:customStyle="1" w:styleId="WW8Num11">
    <w:name w:val="WW8Num11"/>
    <w:qFormat/>
    <w:rsid w:val="00FD2487"/>
  </w:style>
  <w:style w:type="numbering" w:customStyle="1" w:styleId="WW8Num12">
    <w:name w:val="WW8Num12"/>
    <w:qFormat/>
    <w:rsid w:val="00FD2487"/>
  </w:style>
  <w:style w:type="character" w:customStyle="1" w:styleId="af0">
    <w:name w:val="Верхний колонтитул Знак"/>
    <w:aliases w:val="Знак Знак Знак Знак,Знак Знак Знак1"/>
    <w:basedOn w:val="a0"/>
    <w:link w:val="af"/>
    <w:rsid w:val="00471910"/>
    <w:rPr>
      <w:rFonts w:ascii="Arial" w:eastAsia="Lucida Sans Unicode" w:hAnsi="Arial" w:cs="Arial"/>
      <w:kern w:val="2"/>
      <w:sz w:val="20"/>
      <w:lang w:val="uk-UA" w:bidi="ar-SA"/>
    </w:rPr>
  </w:style>
  <w:style w:type="paragraph" w:styleId="af1">
    <w:name w:val="Balloon Text"/>
    <w:basedOn w:val="a"/>
    <w:link w:val="af2"/>
    <w:uiPriority w:val="99"/>
    <w:semiHidden/>
    <w:unhideWhenUsed/>
    <w:rsid w:val="00F24A7A"/>
    <w:rPr>
      <w:rFonts w:ascii="Segoe UI" w:hAnsi="Segoe UI" w:cs="Segoe UI"/>
      <w:sz w:val="18"/>
      <w:szCs w:val="18"/>
    </w:rPr>
  </w:style>
  <w:style w:type="character" w:customStyle="1" w:styleId="af2">
    <w:name w:val="Текст выноски Знак"/>
    <w:basedOn w:val="a0"/>
    <w:link w:val="af1"/>
    <w:uiPriority w:val="99"/>
    <w:semiHidden/>
    <w:rsid w:val="00F24A7A"/>
    <w:rPr>
      <w:rFonts w:ascii="Segoe UI" w:eastAsia="Lucida Sans Unicode" w:hAnsi="Segoe UI" w:cs="Segoe UI"/>
      <w:kern w:val="2"/>
      <w:sz w:val="18"/>
      <w:szCs w:val="18"/>
      <w:lang w:val="uk-UA" w:bidi="ar-SA"/>
    </w:rPr>
  </w:style>
  <w:style w:type="character" w:customStyle="1" w:styleId="ad">
    <w:name w:val="Нижний колонтитул Знак"/>
    <w:basedOn w:val="a0"/>
    <w:link w:val="ac"/>
    <w:rsid w:val="00FC29A6"/>
    <w:rPr>
      <w:rFonts w:ascii="Arial" w:eastAsia="Lucida Sans Unicode" w:hAnsi="Arial" w:cs="Arial"/>
      <w:kern w:val="2"/>
      <w:sz w:val="20"/>
      <w:lang w:val="uk-U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961459-697D-464E-B3BF-7CD2701F2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41</Pages>
  <Words>23741</Words>
  <Characters>13533</Characters>
  <Application>Microsoft Office Word</Application>
  <DocSecurity>0</DocSecurity>
  <Lines>112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Нікітін Олексій Володимирович</dc:creator>
  <cp:lastModifiedBy>Олексій Володимирович Нікітін</cp:lastModifiedBy>
  <cp:revision>12</cp:revision>
  <cp:lastPrinted>2022-02-08T07:09:00Z</cp:lastPrinted>
  <dcterms:created xsi:type="dcterms:W3CDTF">2022-01-24T11:11:00Z</dcterms:created>
  <dcterms:modified xsi:type="dcterms:W3CDTF">2024-02-27T16:01:00Z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2021-02-03T10:50:00Z</dcterms:created>
  <dc:creator>phch_alexey</dc:creator>
  <dc:description/>
  <cp:keywords> </cp:keywords>
  <dc:language>en-US</dc:language>
  <cp:lastModifiedBy>Нікітін Олексій Володимирович</cp:lastModifiedBy>
  <cp:lastPrinted>2016-06-14T11:08:00Z</cp:lastPrinted>
  <dcterms:modified xsi:type="dcterms:W3CDTF">2021-12-23T07:25:00Z</dcterms:modified>
  <cp:revision>6</cp:revision>
  <dc:subject/>
  <dc:title>ОДЕССКИЙ ГОСУДАРСТВЕННЫЙ МЕДИЦИНСКИЙ</dc:title>
</cp:coreProperties>
</file>