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F1D" w:rsidRDefault="00637F97" w:rsidP="00637F97">
      <w:pPr>
        <w:spacing w:before="20" w:after="20" w:line="360" w:lineRule="auto"/>
        <w:rPr>
          <w:b/>
        </w:rPr>
      </w:pPr>
      <w:r w:rsidRPr="00637F97">
        <w:rPr>
          <w:b/>
        </w:rPr>
        <w:t xml:space="preserve">Дайте відповідь на тестові питання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1.Гомеопатію, як самостійний </w:t>
      </w:r>
      <w:r w:rsidR="003F6ECD">
        <w:rPr>
          <w:sz w:val="28"/>
          <w:szCs w:val="28"/>
        </w:rPr>
        <w:t xml:space="preserve">   </w:t>
      </w:r>
      <w:r w:rsidRPr="00670A37">
        <w:rPr>
          <w:sz w:val="28"/>
          <w:szCs w:val="28"/>
        </w:rPr>
        <w:t xml:space="preserve">напрям медицини,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створив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A. Самуїл </w:t>
      </w:r>
      <w:proofErr w:type="spellStart"/>
      <w:r w:rsidRPr="00670A37">
        <w:rPr>
          <w:sz w:val="28"/>
          <w:szCs w:val="28"/>
        </w:rPr>
        <w:t>Ганеман</w:t>
      </w:r>
      <w:proofErr w:type="spellEnd"/>
      <w:r w:rsidRPr="00670A37">
        <w:rPr>
          <w:sz w:val="28"/>
          <w:szCs w:val="28"/>
        </w:rPr>
        <w:t xml:space="preserve">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B. Джеймс </w:t>
      </w:r>
      <w:proofErr w:type="spellStart"/>
      <w:r w:rsidRPr="00670A37">
        <w:rPr>
          <w:sz w:val="28"/>
          <w:szCs w:val="28"/>
        </w:rPr>
        <w:t>Тайлер</w:t>
      </w:r>
      <w:proofErr w:type="spellEnd"/>
      <w:r w:rsidRPr="00670A37">
        <w:rPr>
          <w:sz w:val="28"/>
          <w:szCs w:val="28"/>
        </w:rPr>
        <w:t xml:space="preserve"> Кент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C. Костянтин </w:t>
      </w:r>
      <w:proofErr w:type="spellStart"/>
      <w:r w:rsidRPr="00670A37">
        <w:rPr>
          <w:sz w:val="28"/>
          <w:szCs w:val="28"/>
        </w:rPr>
        <w:t>Герінг</w:t>
      </w:r>
      <w:proofErr w:type="spellEnd"/>
      <w:r w:rsidRPr="00670A37">
        <w:rPr>
          <w:sz w:val="28"/>
          <w:szCs w:val="28"/>
        </w:rPr>
        <w:t xml:space="preserve">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D. Володимир Даль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  <w:r w:rsidRPr="00670A37">
        <w:rPr>
          <w:sz w:val="28"/>
          <w:szCs w:val="28"/>
        </w:rPr>
        <w:t xml:space="preserve">E. Жак </w:t>
      </w:r>
      <w:proofErr w:type="spellStart"/>
      <w:r w:rsidRPr="00670A37">
        <w:rPr>
          <w:sz w:val="28"/>
          <w:szCs w:val="28"/>
        </w:rPr>
        <w:t>Бенвеніст</w:t>
      </w:r>
      <w:proofErr w:type="spellEnd"/>
      <w:r w:rsidRPr="00670A37">
        <w:rPr>
          <w:sz w:val="28"/>
          <w:szCs w:val="28"/>
        </w:rPr>
        <w:t xml:space="preserve">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>2.</w:t>
      </w:r>
      <w:r w:rsidRPr="00670A37">
        <w:rPr>
          <w:sz w:val="28"/>
          <w:szCs w:val="28"/>
        </w:rPr>
        <w:t xml:space="preserve"> </w:t>
      </w:r>
      <w:proofErr w:type="spellStart"/>
      <w:r w:rsidRPr="00670A37">
        <w:rPr>
          <w:sz w:val="28"/>
          <w:szCs w:val="28"/>
        </w:rPr>
        <w:t>Основн</w:t>
      </w:r>
      <w:proofErr w:type="spellEnd"/>
      <w:r w:rsidRPr="00670A37">
        <w:rPr>
          <w:sz w:val="28"/>
          <w:szCs w:val="28"/>
          <w:lang w:val="ru-RU"/>
        </w:rPr>
        <w:t>а</w:t>
      </w:r>
      <w:r w:rsidRPr="00670A37">
        <w:rPr>
          <w:sz w:val="28"/>
          <w:szCs w:val="28"/>
        </w:rPr>
        <w:t xml:space="preserve"> праця, в якій описані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філософські, теоретичні та практичні основи гомеопатії: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A. </w:t>
      </w:r>
      <w:proofErr w:type="spellStart"/>
      <w:r w:rsidRPr="00670A37">
        <w:rPr>
          <w:sz w:val="28"/>
          <w:szCs w:val="28"/>
        </w:rPr>
        <w:t>Органон</w:t>
      </w:r>
      <w:proofErr w:type="spellEnd"/>
      <w:r w:rsidRPr="00670A37">
        <w:rPr>
          <w:sz w:val="28"/>
          <w:szCs w:val="28"/>
        </w:rPr>
        <w:t xml:space="preserve"> лікарського мистецтва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B. Основи сучасної гомеопатії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C. </w:t>
      </w:r>
      <w:proofErr w:type="spellStart"/>
      <w:r w:rsidRPr="00670A37">
        <w:rPr>
          <w:sz w:val="28"/>
          <w:szCs w:val="28"/>
        </w:rPr>
        <w:t>Реперторіум</w:t>
      </w:r>
      <w:proofErr w:type="spellEnd"/>
      <w:r w:rsidRPr="00670A37">
        <w:rPr>
          <w:sz w:val="28"/>
          <w:szCs w:val="28"/>
        </w:rPr>
        <w:t xml:space="preserve">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D. Матерія Медика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  <w:r w:rsidRPr="00670A37">
        <w:rPr>
          <w:sz w:val="28"/>
          <w:szCs w:val="28"/>
        </w:rPr>
        <w:t xml:space="preserve">E. Хронічні хвороби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3. </w:t>
      </w:r>
      <w:r w:rsidRPr="00670A37">
        <w:rPr>
          <w:sz w:val="28"/>
          <w:szCs w:val="28"/>
        </w:rPr>
        <w:t xml:space="preserve">Принцип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гомеопатії: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A. подібне лікується подібним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B. подібне лікується протилежним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C. протилежне лікується протилежним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D. не нашкодь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  <w:r w:rsidRPr="00670A37">
        <w:rPr>
          <w:sz w:val="28"/>
          <w:szCs w:val="28"/>
        </w:rPr>
        <w:t xml:space="preserve">E. протилежне лікується подібним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4. </w:t>
      </w:r>
      <w:r w:rsidRPr="00670A37">
        <w:rPr>
          <w:sz w:val="28"/>
          <w:szCs w:val="28"/>
        </w:rPr>
        <w:t xml:space="preserve">У гомеопатії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 властивості гомеопатичних ліків вивчають шляхом: </w:t>
      </w:r>
    </w:p>
    <w:p w:rsidR="00637F97" w:rsidRPr="00670A37" w:rsidRDefault="00637F97" w:rsidP="00637F97">
      <w:pPr>
        <w:rPr>
          <w:sz w:val="28"/>
          <w:szCs w:val="28"/>
        </w:rPr>
      </w:pPr>
      <w:proofErr w:type="spellStart"/>
      <w:r w:rsidRPr="00670A37">
        <w:rPr>
          <w:sz w:val="28"/>
          <w:szCs w:val="28"/>
        </w:rPr>
        <w:t>A.випробування</w:t>
      </w:r>
      <w:proofErr w:type="spellEnd"/>
      <w:r w:rsidRPr="00670A37">
        <w:rPr>
          <w:sz w:val="28"/>
          <w:szCs w:val="28"/>
        </w:rPr>
        <w:t xml:space="preserve"> лікарської субстанції на здорових людях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B. випробування лікарської субстанції на хворих людях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C. випробування лікарської субстанції на хворих тваринах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D. випробування лікарської субстанції на здорових тваринах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  <w:r w:rsidRPr="00670A37">
        <w:rPr>
          <w:sz w:val="28"/>
          <w:szCs w:val="28"/>
        </w:rPr>
        <w:t xml:space="preserve">E. емпіричними знаннями про лікарську сировину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5. </w:t>
      </w:r>
      <w:r w:rsidRPr="00670A37">
        <w:rPr>
          <w:sz w:val="28"/>
          <w:szCs w:val="28"/>
        </w:rPr>
        <w:t xml:space="preserve">Основним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механізмом дії гомеопатичних препаратів є: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A. відновлення життєвої сили;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B. вплив на метаболізм;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C. дію на стінку клітини;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D. вплив на репродукцію генів;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  <w:r w:rsidRPr="00670A37">
        <w:rPr>
          <w:sz w:val="28"/>
          <w:szCs w:val="28"/>
        </w:rPr>
        <w:t xml:space="preserve">E. дію на рибосоми.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>6.</w:t>
      </w:r>
      <w:r w:rsidRPr="00670A37">
        <w:rPr>
          <w:sz w:val="28"/>
          <w:szCs w:val="28"/>
        </w:rPr>
        <w:t xml:space="preserve">Який метод </w:t>
      </w:r>
      <w:r w:rsidR="003F6ECD">
        <w:rPr>
          <w:sz w:val="28"/>
          <w:szCs w:val="28"/>
        </w:rPr>
        <w:t xml:space="preserve">   </w:t>
      </w:r>
      <w:r w:rsidRPr="00670A37">
        <w:rPr>
          <w:sz w:val="28"/>
          <w:szCs w:val="28"/>
        </w:rPr>
        <w:t xml:space="preserve">використовують для приготування гомеопатичних препаратів: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A. потенціювання ;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B. змішування;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C. кип'ятіння; </w:t>
      </w:r>
    </w:p>
    <w:p w:rsidR="00637F97" w:rsidRPr="00D938B8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D. </w:t>
      </w:r>
      <w:r w:rsidRPr="00D938B8">
        <w:rPr>
          <w:sz w:val="28"/>
          <w:szCs w:val="28"/>
        </w:rPr>
        <w:t>екстрагування</w:t>
      </w:r>
    </w:p>
    <w:p w:rsidR="00637F97" w:rsidRPr="00D938B8" w:rsidRDefault="00E832E8" w:rsidP="00637F97">
      <w:pPr>
        <w:rPr>
          <w:sz w:val="28"/>
          <w:szCs w:val="28"/>
        </w:rPr>
      </w:pPr>
      <w:r>
        <w:rPr>
          <w:sz w:val="28"/>
          <w:szCs w:val="28"/>
        </w:rPr>
        <w:t xml:space="preserve">E. </w:t>
      </w:r>
      <w:r w:rsidR="00637F97" w:rsidRPr="00D938B8">
        <w:rPr>
          <w:sz w:val="28"/>
          <w:szCs w:val="28"/>
        </w:rPr>
        <w:t>диспергування</w:t>
      </w:r>
    </w:p>
    <w:p w:rsidR="00637F97" w:rsidRPr="00D938B8" w:rsidRDefault="003F6ECD" w:rsidP="00637F9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</w:p>
    <w:p w:rsidR="00E832E8" w:rsidRPr="00670A37" w:rsidRDefault="00E832E8" w:rsidP="00E832E8">
      <w:pPr>
        <w:rPr>
          <w:sz w:val="28"/>
          <w:szCs w:val="28"/>
        </w:rPr>
      </w:pPr>
      <w:r w:rsidRPr="00D938B8">
        <w:rPr>
          <w:sz w:val="28"/>
          <w:szCs w:val="28"/>
        </w:rPr>
        <w:t xml:space="preserve">7. </w:t>
      </w:r>
      <w:r w:rsidRPr="00670A37">
        <w:rPr>
          <w:sz w:val="28"/>
          <w:szCs w:val="28"/>
        </w:rPr>
        <w:t xml:space="preserve">Відродження гомеопатії на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Україні почалося:</w:t>
      </w:r>
    </w:p>
    <w:p w:rsidR="00E832E8" w:rsidRPr="00670A37" w:rsidRDefault="00E832E8" w:rsidP="00E832E8">
      <w:pPr>
        <w:rPr>
          <w:sz w:val="28"/>
          <w:szCs w:val="28"/>
        </w:rPr>
      </w:pPr>
      <w:r w:rsidRPr="00670A37">
        <w:rPr>
          <w:sz w:val="28"/>
          <w:szCs w:val="28"/>
        </w:rPr>
        <w:t>A. 1988 р.;</w:t>
      </w:r>
    </w:p>
    <w:p w:rsidR="00E832E8" w:rsidRPr="00670A37" w:rsidRDefault="00E832E8" w:rsidP="00E832E8">
      <w:pPr>
        <w:rPr>
          <w:sz w:val="28"/>
          <w:szCs w:val="28"/>
        </w:rPr>
      </w:pPr>
      <w:r w:rsidRPr="00670A37">
        <w:rPr>
          <w:sz w:val="28"/>
          <w:szCs w:val="28"/>
        </w:rPr>
        <w:t>B. 1960 р.;</w:t>
      </w:r>
    </w:p>
    <w:p w:rsidR="00E832E8" w:rsidRPr="00670A37" w:rsidRDefault="00E832E8" w:rsidP="00E832E8">
      <w:pPr>
        <w:rPr>
          <w:sz w:val="28"/>
          <w:szCs w:val="28"/>
        </w:rPr>
      </w:pPr>
      <w:r w:rsidRPr="00670A37">
        <w:rPr>
          <w:sz w:val="28"/>
          <w:szCs w:val="28"/>
        </w:rPr>
        <w:t>C. 1991 р.;</w:t>
      </w:r>
    </w:p>
    <w:p w:rsidR="00E832E8" w:rsidRPr="00670A37" w:rsidRDefault="00E832E8" w:rsidP="00E832E8">
      <w:pPr>
        <w:rPr>
          <w:sz w:val="28"/>
          <w:szCs w:val="28"/>
        </w:rPr>
      </w:pPr>
      <w:r w:rsidRPr="00670A37">
        <w:rPr>
          <w:sz w:val="28"/>
          <w:szCs w:val="28"/>
        </w:rPr>
        <w:t>D. 1975 р;</w:t>
      </w:r>
    </w:p>
    <w:p w:rsidR="00E832E8" w:rsidRPr="00670A37" w:rsidRDefault="00E832E8" w:rsidP="00E832E8">
      <w:pPr>
        <w:rPr>
          <w:sz w:val="28"/>
          <w:szCs w:val="28"/>
          <w:lang w:val="ru-RU"/>
        </w:rPr>
      </w:pPr>
      <w:r w:rsidRPr="00670A37">
        <w:rPr>
          <w:sz w:val="28"/>
          <w:szCs w:val="28"/>
        </w:rPr>
        <w:t>E. 1999 р.</w:t>
      </w:r>
    </w:p>
    <w:p w:rsidR="00E832E8" w:rsidRDefault="00E832E8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>8.</w:t>
      </w:r>
      <w:r w:rsidRPr="00670A37">
        <w:rPr>
          <w:sz w:val="28"/>
          <w:szCs w:val="28"/>
        </w:rPr>
        <w:t xml:space="preserve"> Середні розведення -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це: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A.6 C - </w:t>
      </w:r>
      <w:smartTag w:uri="urn:schemas-microsoft-com:office:smarttags" w:element="metricconverter">
        <w:smartTagPr>
          <w:attr w:name="ProductID" w:val="12 C"/>
        </w:smartTagPr>
        <w:r w:rsidRPr="00670A37">
          <w:rPr>
            <w:sz w:val="28"/>
            <w:szCs w:val="28"/>
          </w:rPr>
          <w:t>12 C</w:t>
        </w:r>
      </w:smartTag>
      <w:r w:rsidRPr="00670A37">
        <w:rPr>
          <w:sz w:val="28"/>
          <w:szCs w:val="28"/>
        </w:rPr>
        <w:t xml:space="preserve">;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B. фіта - </w:t>
      </w:r>
      <w:smartTag w:uri="urn:schemas-microsoft-com:office:smarttags" w:element="metricconverter">
        <w:smartTagPr>
          <w:attr w:name="ProductID" w:val="6 C"/>
        </w:smartTagPr>
        <w:r w:rsidRPr="00670A37">
          <w:rPr>
            <w:sz w:val="28"/>
            <w:szCs w:val="28"/>
          </w:rPr>
          <w:t>6 C</w:t>
        </w:r>
      </w:smartTag>
      <w:r w:rsidRPr="00670A37">
        <w:rPr>
          <w:sz w:val="28"/>
          <w:szCs w:val="28"/>
        </w:rPr>
        <w:t xml:space="preserve">;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C. вище 12 С;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D. </w:t>
      </w:r>
      <w:smartTag w:uri="urn:schemas-microsoft-com:office:smarttags" w:element="metricconverter">
        <w:smartTagPr>
          <w:attr w:name="ProductID" w:val="100 C"/>
        </w:smartTagPr>
        <w:r w:rsidRPr="00670A37">
          <w:rPr>
            <w:sz w:val="28"/>
            <w:szCs w:val="28"/>
          </w:rPr>
          <w:t>100 C</w:t>
        </w:r>
      </w:smartTag>
      <w:r w:rsidRPr="00670A37">
        <w:rPr>
          <w:sz w:val="28"/>
          <w:szCs w:val="28"/>
        </w:rPr>
        <w:t xml:space="preserve"> - </w:t>
      </w:r>
      <w:smartTag w:uri="urn:schemas-microsoft-com:office:smarttags" w:element="metricconverter">
        <w:smartTagPr>
          <w:attr w:name="ProductID" w:val="1000 C"/>
        </w:smartTagPr>
        <w:r w:rsidRPr="00670A37">
          <w:rPr>
            <w:sz w:val="28"/>
            <w:szCs w:val="28"/>
          </w:rPr>
          <w:t>1000 C</w:t>
        </w:r>
      </w:smartTag>
      <w:r w:rsidRPr="00670A37">
        <w:rPr>
          <w:sz w:val="28"/>
          <w:szCs w:val="28"/>
        </w:rPr>
        <w:t xml:space="preserve">;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  <w:r w:rsidRPr="00670A37">
        <w:rPr>
          <w:sz w:val="28"/>
          <w:szCs w:val="28"/>
        </w:rPr>
        <w:t xml:space="preserve">E. вірні варіанти В і С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jc w:val="both"/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9. </w:t>
      </w:r>
      <w:r w:rsidRPr="00670A37">
        <w:rPr>
          <w:sz w:val="28"/>
          <w:szCs w:val="28"/>
        </w:rPr>
        <w:t xml:space="preserve">Оберіть правильне визначення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загальної модальності:</w:t>
      </w:r>
    </w:p>
    <w:p w:rsidR="00637F97" w:rsidRPr="00670A37" w:rsidRDefault="00E832E8" w:rsidP="00E832E8">
      <w:pPr>
        <w:autoSpaceDE w:val="0"/>
        <w:autoSpaceDN w:val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А.</w:t>
      </w:r>
      <w:r w:rsidR="00637F97" w:rsidRPr="00670A37">
        <w:rPr>
          <w:sz w:val="28"/>
          <w:szCs w:val="28"/>
        </w:rPr>
        <w:t>фактор</w:t>
      </w:r>
      <w:proofErr w:type="spellEnd"/>
      <w:r w:rsidR="00637F97" w:rsidRPr="00670A37">
        <w:rPr>
          <w:sz w:val="28"/>
          <w:szCs w:val="28"/>
        </w:rPr>
        <w:t>, який викликає зміну стану всього організму</w:t>
      </w:r>
    </w:p>
    <w:p w:rsidR="00637F97" w:rsidRPr="00670A37" w:rsidRDefault="00E832E8" w:rsidP="00E832E8">
      <w:pPr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E832E8">
        <w:rPr>
          <w:sz w:val="28"/>
          <w:szCs w:val="28"/>
          <w:lang w:val="ru-RU"/>
        </w:rPr>
        <w:t>.</w:t>
      </w:r>
      <w:r w:rsidR="00637F97" w:rsidRPr="00670A37">
        <w:rPr>
          <w:sz w:val="28"/>
          <w:szCs w:val="28"/>
        </w:rPr>
        <w:t xml:space="preserve">фактор, який викликає зміни </w:t>
      </w:r>
      <w:proofErr w:type="spellStart"/>
      <w:r w:rsidR="00637F97" w:rsidRPr="00670A37">
        <w:rPr>
          <w:sz w:val="28"/>
          <w:szCs w:val="28"/>
        </w:rPr>
        <w:t>патогномонічних</w:t>
      </w:r>
      <w:proofErr w:type="spellEnd"/>
      <w:r w:rsidR="00637F97" w:rsidRPr="00670A37">
        <w:rPr>
          <w:sz w:val="28"/>
          <w:szCs w:val="28"/>
        </w:rPr>
        <w:t xml:space="preserve"> симптомів </w:t>
      </w:r>
    </w:p>
    <w:p w:rsidR="00637F97" w:rsidRPr="00670A37" w:rsidRDefault="00E832E8" w:rsidP="00E832E8">
      <w:pPr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E832E8">
        <w:rPr>
          <w:sz w:val="28"/>
          <w:szCs w:val="28"/>
          <w:lang w:val="ru-RU"/>
        </w:rPr>
        <w:t>.</w:t>
      </w:r>
      <w:r w:rsidR="00637F97" w:rsidRPr="00670A37">
        <w:rPr>
          <w:sz w:val="28"/>
          <w:szCs w:val="28"/>
        </w:rPr>
        <w:t>фактор, який викликає появу симптому</w:t>
      </w:r>
    </w:p>
    <w:p w:rsidR="00637F97" w:rsidRPr="00670A37" w:rsidRDefault="00E832E8" w:rsidP="00E832E8">
      <w:pPr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E832E8">
        <w:rPr>
          <w:sz w:val="28"/>
          <w:szCs w:val="28"/>
          <w:lang w:val="ru-RU"/>
        </w:rPr>
        <w:t>.</w:t>
      </w:r>
      <w:r w:rsidR="00637F97" w:rsidRPr="00670A37">
        <w:rPr>
          <w:sz w:val="28"/>
          <w:szCs w:val="28"/>
        </w:rPr>
        <w:t xml:space="preserve">фактор, який викликає зміни локальних симптомів </w:t>
      </w:r>
    </w:p>
    <w:p w:rsidR="00637F97" w:rsidRPr="00670A37" w:rsidRDefault="00E832E8" w:rsidP="00E832E8">
      <w:pPr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D938B8">
        <w:rPr>
          <w:sz w:val="28"/>
          <w:szCs w:val="28"/>
          <w:lang w:val="ru-RU"/>
        </w:rPr>
        <w:t>.</w:t>
      </w:r>
      <w:r w:rsidR="00637F97" w:rsidRPr="00670A37">
        <w:rPr>
          <w:sz w:val="28"/>
          <w:szCs w:val="28"/>
        </w:rPr>
        <w:t>усі відповіді вірні</w:t>
      </w:r>
    </w:p>
    <w:p w:rsidR="00637F97" w:rsidRPr="00670A37" w:rsidRDefault="00637F97" w:rsidP="00637F97">
      <w:pPr>
        <w:autoSpaceDE w:val="0"/>
        <w:autoSpaceDN w:val="0"/>
        <w:ind w:left="2136"/>
        <w:jc w:val="both"/>
        <w:rPr>
          <w:sz w:val="28"/>
          <w:szCs w:val="28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10. </w:t>
      </w:r>
      <w:r w:rsidRPr="00670A37">
        <w:rPr>
          <w:sz w:val="28"/>
          <w:szCs w:val="28"/>
        </w:rPr>
        <w:t xml:space="preserve">В якому з підходів до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обрання гомеопатичного препарату важливим є виявлення ключового симптому :</w:t>
      </w:r>
    </w:p>
    <w:p w:rsidR="00637F97" w:rsidRPr="00670A37" w:rsidRDefault="00E832E8" w:rsidP="00E832E8">
      <w:pPr>
        <w:autoSpaceDE w:val="0"/>
        <w:autoSpaceDN w:val="0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 w:rsidRPr="00E832E8">
        <w:rPr>
          <w:sz w:val="28"/>
          <w:szCs w:val="28"/>
        </w:rPr>
        <w:t>.</w:t>
      </w:r>
      <w:r w:rsidR="00637F97" w:rsidRPr="00670A37">
        <w:rPr>
          <w:sz w:val="28"/>
          <w:szCs w:val="28"/>
        </w:rPr>
        <w:t xml:space="preserve">конституціональний </w:t>
      </w:r>
    </w:p>
    <w:p w:rsidR="00637F97" w:rsidRPr="00670A37" w:rsidRDefault="00E832E8" w:rsidP="00E832E8">
      <w:pPr>
        <w:autoSpaceDE w:val="0"/>
        <w:autoSpaceDN w:val="0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E832E8">
        <w:rPr>
          <w:sz w:val="28"/>
          <w:szCs w:val="28"/>
        </w:rPr>
        <w:t>.</w:t>
      </w:r>
      <w:r w:rsidR="00637F97" w:rsidRPr="00670A37">
        <w:rPr>
          <w:sz w:val="28"/>
          <w:szCs w:val="28"/>
        </w:rPr>
        <w:t>підхід за етіологією</w:t>
      </w:r>
    </w:p>
    <w:p w:rsidR="00637F97" w:rsidRPr="00670A37" w:rsidRDefault="00E832E8" w:rsidP="00E832E8">
      <w:pPr>
        <w:autoSpaceDE w:val="0"/>
        <w:autoSpaceDN w:val="0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E832E8">
        <w:rPr>
          <w:sz w:val="28"/>
          <w:szCs w:val="28"/>
        </w:rPr>
        <w:t>.</w:t>
      </w:r>
      <w:r w:rsidR="00637F97" w:rsidRPr="00670A37">
        <w:rPr>
          <w:sz w:val="28"/>
          <w:szCs w:val="28"/>
        </w:rPr>
        <w:t xml:space="preserve">підхід за патогенезом </w:t>
      </w:r>
    </w:p>
    <w:p w:rsidR="00637F97" w:rsidRPr="00670A37" w:rsidRDefault="00E832E8" w:rsidP="00E832E8">
      <w:pPr>
        <w:autoSpaceDE w:val="0"/>
        <w:autoSpaceDN w:val="0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E832E8">
        <w:rPr>
          <w:sz w:val="28"/>
          <w:szCs w:val="28"/>
        </w:rPr>
        <w:t>.</w:t>
      </w:r>
      <w:proofErr w:type="spellStart"/>
      <w:r w:rsidR="00637F97" w:rsidRPr="00670A37">
        <w:rPr>
          <w:sz w:val="28"/>
          <w:szCs w:val="28"/>
        </w:rPr>
        <w:t>синдромальний</w:t>
      </w:r>
      <w:proofErr w:type="spellEnd"/>
    </w:p>
    <w:p w:rsidR="00637F97" w:rsidRPr="00670A37" w:rsidRDefault="00E832E8" w:rsidP="00E832E8">
      <w:pPr>
        <w:autoSpaceDE w:val="0"/>
        <w:autoSpaceDN w:val="0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E832E8">
        <w:rPr>
          <w:sz w:val="28"/>
          <w:szCs w:val="28"/>
        </w:rPr>
        <w:t>.</w:t>
      </w:r>
      <w:r w:rsidR="00637F97" w:rsidRPr="00670A37">
        <w:rPr>
          <w:sz w:val="28"/>
          <w:szCs w:val="28"/>
        </w:rPr>
        <w:t>жоден варіант невірний</w:t>
      </w:r>
    </w:p>
    <w:p w:rsidR="00637F97" w:rsidRPr="00E832E8" w:rsidRDefault="00637F97" w:rsidP="00637F97">
      <w:pPr>
        <w:rPr>
          <w:sz w:val="28"/>
          <w:szCs w:val="28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11. </w:t>
      </w:r>
      <w:r w:rsidRPr="00670A37">
        <w:rPr>
          <w:sz w:val="28"/>
          <w:szCs w:val="28"/>
        </w:rPr>
        <w:t xml:space="preserve">Що входить до складу препарату </w:t>
      </w:r>
      <w:r w:rsidR="003F6ECD">
        <w:rPr>
          <w:sz w:val="28"/>
          <w:szCs w:val="28"/>
        </w:rPr>
        <w:t xml:space="preserve">   </w:t>
      </w:r>
      <w:r w:rsidRPr="00670A37">
        <w:rPr>
          <w:sz w:val="28"/>
          <w:szCs w:val="28"/>
        </w:rPr>
        <w:t>"</w:t>
      </w:r>
      <w:proofErr w:type="spellStart"/>
      <w:r w:rsidRPr="00670A37">
        <w:rPr>
          <w:sz w:val="28"/>
          <w:szCs w:val="28"/>
        </w:rPr>
        <w:t>Анаферон</w:t>
      </w:r>
      <w:proofErr w:type="spellEnd"/>
      <w:r w:rsidRPr="00670A37">
        <w:rPr>
          <w:sz w:val="28"/>
          <w:szCs w:val="28"/>
        </w:rPr>
        <w:t xml:space="preserve">"? </w:t>
      </w:r>
    </w:p>
    <w:p w:rsidR="00637F97" w:rsidRPr="00670A37" w:rsidRDefault="00637F97" w:rsidP="00E832E8">
      <w:pPr>
        <w:pStyle w:val="a3"/>
        <w:ind w:left="0"/>
        <w:rPr>
          <w:sz w:val="28"/>
          <w:szCs w:val="28"/>
        </w:rPr>
      </w:pPr>
      <w:proofErr w:type="spellStart"/>
      <w:r w:rsidRPr="00670A37">
        <w:rPr>
          <w:sz w:val="28"/>
          <w:szCs w:val="28"/>
        </w:rPr>
        <w:t>A.Потенційовані</w:t>
      </w:r>
      <w:proofErr w:type="spellEnd"/>
      <w:r w:rsidRPr="00670A37">
        <w:rPr>
          <w:sz w:val="28"/>
          <w:szCs w:val="28"/>
        </w:rPr>
        <w:t xml:space="preserve"> </w:t>
      </w:r>
      <w:proofErr w:type="spellStart"/>
      <w:r w:rsidRPr="00670A37">
        <w:rPr>
          <w:sz w:val="28"/>
          <w:szCs w:val="28"/>
        </w:rPr>
        <w:t>високоафінні</w:t>
      </w:r>
      <w:proofErr w:type="spellEnd"/>
      <w:r w:rsidRPr="00670A37">
        <w:rPr>
          <w:sz w:val="28"/>
          <w:szCs w:val="28"/>
        </w:rPr>
        <w:t xml:space="preserve"> очищені антитіла до гамма-інтерферону людини </w:t>
      </w:r>
    </w:p>
    <w:p w:rsidR="00637F97" w:rsidRPr="00670A37" w:rsidRDefault="00637F97" w:rsidP="00E832E8">
      <w:pPr>
        <w:pStyle w:val="a3"/>
        <w:ind w:left="0"/>
        <w:rPr>
          <w:sz w:val="28"/>
          <w:szCs w:val="28"/>
        </w:rPr>
      </w:pPr>
      <w:r w:rsidRPr="00670A37">
        <w:rPr>
          <w:sz w:val="28"/>
          <w:szCs w:val="28"/>
        </w:rPr>
        <w:t xml:space="preserve">B. Традиційні гомеопатичні препарати в сотенних потенціях </w:t>
      </w:r>
    </w:p>
    <w:p w:rsidR="00637F97" w:rsidRPr="00670A37" w:rsidRDefault="00637F97" w:rsidP="00E832E8">
      <w:pPr>
        <w:pStyle w:val="a3"/>
        <w:ind w:left="0"/>
        <w:rPr>
          <w:sz w:val="28"/>
          <w:szCs w:val="28"/>
        </w:rPr>
      </w:pPr>
      <w:r w:rsidRPr="00670A37">
        <w:rPr>
          <w:sz w:val="28"/>
          <w:szCs w:val="28"/>
        </w:rPr>
        <w:t xml:space="preserve">C. Традиційні гомеопатичні препарати в десяткових потенціях </w:t>
      </w:r>
    </w:p>
    <w:p w:rsidR="00637F97" w:rsidRPr="00670A37" w:rsidRDefault="00637F97" w:rsidP="00E832E8">
      <w:pPr>
        <w:pStyle w:val="a3"/>
        <w:ind w:left="0"/>
        <w:rPr>
          <w:sz w:val="28"/>
          <w:szCs w:val="28"/>
        </w:rPr>
      </w:pPr>
      <w:r w:rsidRPr="00670A37">
        <w:rPr>
          <w:sz w:val="28"/>
          <w:szCs w:val="28"/>
        </w:rPr>
        <w:t xml:space="preserve">D. Потенційований людський інтерферон </w:t>
      </w:r>
    </w:p>
    <w:p w:rsidR="00637F97" w:rsidRPr="00670A37" w:rsidRDefault="00637F97" w:rsidP="00E832E8">
      <w:pPr>
        <w:pStyle w:val="a3"/>
        <w:ind w:left="0"/>
        <w:rPr>
          <w:sz w:val="28"/>
          <w:szCs w:val="28"/>
        </w:rPr>
      </w:pPr>
      <w:r w:rsidRPr="00670A37">
        <w:rPr>
          <w:sz w:val="28"/>
          <w:szCs w:val="28"/>
        </w:rPr>
        <w:t xml:space="preserve">E. Людський інтерферон в непотенційованому вигляді; </w:t>
      </w:r>
    </w:p>
    <w:p w:rsidR="00637F97" w:rsidRPr="00E832E8" w:rsidRDefault="00637F97" w:rsidP="00637F97">
      <w:pPr>
        <w:rPr>
          <w:sz w:val="28"/>
          <w:szCs w:val="28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D938B8">
        <w:rPr>
          <w:sz w:val="28"/>
          <w:szCs w:val="28"/>
        </w:rPr>
        <w:t>12.</w:t>
      </w:r>
      <w:r w:rsidRPr="00670A37">
        <w:rPr>
          <w:sz w:val="28"/>
          <w:szCs w:val="28"/>
        </w:rPr>
        <w:t xml:space="preserve">Materia </w:t>
      </w:r>
      <w:r w:rsidR="003F6ECD">
        <w:rPr>
          <w:sz w:val="28"/>
          <w:szCs w:val="28"/>
        </w:rPr>
        <w:t xml:space="preserve"> </w:t>
      </w:r>
      <w:proofErr w:type="spellStart"/>
      <w:r w:rsidRPr="00670A37">
        <w:rPr>
          <w:sz w:val="28"/>
          <w:szCs w:val="28"/>
        </w:rPr>
        <w:t>medica</w:t>
      </w:r>
      <w:proofErr w:type="spellEnd"/>
      <w:r w:rsidRPr="00670A37">
        <w:rPr>
          <w:sz w:val="28"/>
          <w:szCs w:val="28"/>
        </w:rPr>
        <w:t xml:space="preserve"> це: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алопатичний посібник;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гомеопатична фармакологія;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фітотерапевтичний посібник;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фармацевтичний посібник;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вірних тверджень немає;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lastRenderedPageBreak/>
        <w:t>13.</w:t>
      </w:r>
      <w:r w:rsidRPr="00670A37">
        <w:rPr>
          <w:sz w:val="28"/>
          <w:szCs w:val="28"/>
        </w:rPr>
        <w:t xml:space="preserve">Алопатія — це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метод лікування: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малими дозами;</w:t>
      </w:r>
    </w:p>
    <w:p w:rsidR="00637F97" w:rsidRPr="00670A37" w:rsidRDefault="00637F97" w:rsidP="00637F97">
      <w:pPr>
        <w:rPr>
          <w:sz w:val="28"/>
          <w:szCs w:val="28"/>
        </w:rPr>
      </w:pPr>
      <w:proofErr w:type="spellStart"/>
      <w:r w:rsidRPr="00670A37">
        <w:rPr>
          <w:sz w:val="28"/>
          <w:szCs w:val="28"/>
        </w:rPr>
        <w:t>B.ударними</w:t>
      </w:r>
      <w:proofErr w:type="spellEnd"/>
      <w:r w:rsidRPr="00670A37">
        <w:rPr>
          <w:sz w:val="28"/>
          <w:szCs w:val="28"/>
        </w:rPr>
        <w:t xml:space="preserve"> дозами;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подібного подібним;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протилежного протилежним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подібне протилежним</w:t>
      </w:r>
      <w:r w:rsidR="003F6ECD">
        <w:rPr>
          <w:sz w:val="28"/>
          <w:szCs w:val="28"/>
        </w:rPr>
        <w:t xml:space="preserve">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14. </w:t>
      </w:r>
      <w:r w:rsidRPr="00670A37">
        <w:rPr>
          <w:sz w:val="28"/>
          <w:szCs w:val="28"/>
        </w:rPr>
        <w:t xml:space="preserve">В якій ступці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потрібно проводити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 розтирання гігроскопічних речовин: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підігрітій;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охолодженій;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мокрій;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дерев’яній.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змащеній вазеліновою олією</w:t>
      </w:r>
    </w:p>
    <w:p w:rsidR="00637F97" w:rsidRPr="00670A37" w:rsidRDefault="00637F97" w:rsidP="00637F97">
      <w:pPr>
        <w:rPr>
          <w:sz w:val="28"/>
          <w:szCs w:val="28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15. </w:t>
      </w:r>
      <w:r w:rsidRPr="00670A37">
        <w:rPr>
          <w:sz w:val="28"/>
          <w:szCs w:val="28"/>
        </w:rPr>
        <w:t xml:space="preserve">Визначення води проводять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для рослинної сировини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з високим вмістом:</w:t>
      </w:r>
    </w:p>
    <w:p w:rsidR="00637F97" w:rsidRPr="00670A37" w:rsidRDefault="00637F97" w:rsidP="00637F97">
      <w:pPr>
        <w:rPr>
          <w:sz w:val="28"/>
          <w:szCs w:val="28"/>
        </w:rPr>
      </w:pPr>
      <w:proofErr w:type="spellStart"/>
      <w:r w:rsidRPr="00670A37">
        <w:rPr>
          <w:sz w:val="28"/>
          <w:szCs w:val="28"/>
        </w:rPr>
        <w:t>A.ефірної</w:t>
      </w:r>
      <w:proofErr w:type="spellEnd"/>
      <w:r w:rsidRPr="00670A37">
        <w:rPr>
          <w:sz w:val="28"/>
          <w:szCs w:val="28"/>
        </w:rPr>
        <w:t xml:space="preserve"> олії;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слизу;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солей заліза;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D. </w:t>
      </w:r>
      <w:proofErr w:type="spellStart"/>
      <w:r w:rsidRPr="00670A37">
        <w:rPr>
          <w:sz w:val="28"/>
          <w:szCs w:val="28"/>
        </w:rPr>
        <w:t>глікозидів</w:t>
      </w:r>
      <w:proofErr w:type="spellEnd"/>
      <w:r w:rsidRPr="00670A37">
        <w:rPr>
          <w:sz w:val="28"/>
          <w:szCs w:val="28"/>
        </w:rPr>
        <w:t>.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полісахаридів.</w:t>
      </w:r>
    </w:p>
    <w:p w:rsidR="00637F9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16. </w:t>
      </w:r>
      <w:r w:rsidRPr="00670A37">
        <w:rPr>
          <w:sz w:val="28"/>
          <w:szCs w:val="28"/>
        </w:rPr>
        <w:t xml:space="preserve">Використовуючи метод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мацерації, при якій температурі залишають на 8 діб 1 частину подрібненої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рослини і 10 частин етилового спирту: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40</w:t>
      </w:r>
      <w:r w:rsidR="003F6ECD">
        <w:rPr>
          <w:sz w:val="28"/>
          <w:szCs w:val="28"/>
        </w:rPr>
        <w:t xml:space="preserve">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90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16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5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  <w:r w:rsidRPr="00670A37">
        <w:rPr>
          <w:sz w:val="28"/>
          <w:szCs w:val="28"/>
        </w:rPr>
        <w:t>E. 0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17. </w:t>
      </w:r>
      <w:r w:rsidRPr="00670A37">
        <w:rPr>
          <w:sz w:val="28"/>
          <w:szCs w:val="28"/>
        </w:rPr>
        <w:t xml:space="preserve">Відродження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гомеопатії на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Україні почалося: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1960 р.;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1988 р.;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1991 р.;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1975 р;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  <w:r w:rsidRPr="00670A37">
        <w:rPr>
          <w:sz w:val="28"/>
          <w:szCs w:val="28"/>
        </w:rPr>
        <w:t>E. 1999 р.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18. </w:t>
      </w:r>
      <w:r w:rsidRPr="00670A37">
        <w:rPr>
          <w:sz w:val="28"/>
          <w:szCs w:val="28"/>
        </w:rPr>
        <w:t xml:space="preserve">Вміст соку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Х в рослині вираховується</w:t>
      </w:r>
      <w:r w:rsidR="003F6ECD">
        <w:rPr>
          <w:sz w:val="28"/>
          <w:szCs w:val="28"/>
        </w:rPr>
        <w:t xml:space="preserve">   </w:t>
      </w:r>
      <w:r w:rsidRPr="00670A37">
        <w:rPr>
          <w:sz w:val="28"/>
          <w:szCs w:val="28"/>
        </w:rPr>
        <w:t xml:space="preserve"> за формулою (де а-вологість сировини %, b-вміст сухого залишку,%):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A.Х=100*b/100-a;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X=a-b/100;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X=100*a/100-b;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X=a=b/100;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  <w:r w:rsidRPr="00670A37">
        <w:rPr>
          <w:sz w:val="28"/>
          <w:szCs w:val="28"/>
        </w:rPr>
        <w:t>E. X=a-b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lastRenderedPageBreak/>
        <w:t xml:space="preserve">19. </w:t>
      </w:r>
      <w:r w:rsidRPr="00670A37">
        <w:rPr>
          <w:sz w:val="28"/>
          <w:szCs w:val="28"/>
        </w:rPr>
        <w:t>Вологість сировини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 Х в % вираховують за формулою (m-маса сировини до </w:t>
      </w:r>
      <w:proofErr w:type="spellStart"/>
      <w:r w:rsidRPr="00670A37">
        <w:rPr>
          <w:sz w:val="28"/>
          <w:szCs w:val="28"/>
        </w:rPr>
        <w:t>висушування,г</w:t>
      </w:r>
      <w:proofErr w:type="spellEnd"/>
      <w:r w:rsidRPr="00670A37">
        <w:rPr>
          <w:sz w:val="28"/>
          <w:szCs w:val="28"/>
        </w:rPr>
        <w:t>; m-маса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 сировини після </w:t>
      </w:r>
      <w:proofErr w:type="spellStart"/>
      <w:r w:rsidRPr="00670A37">
        <w:rPr>
          <w:sz w:val="28"/>
          <w:szCs w:val="28"/>
        </w:rPr>
        <w:t>висушування,г</w:t>
      </w:r>
      <w:proofErr w:type="spellEnd"/>
      <w:r w:rsidRPr="00670A37">
        <w:rPr>
          <w:sz w:val="28"/>
          <w:szCs w:val="28"/>
        </w:rPr>
        <w:t>):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Х=(m-m1)*100/m;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Х=(m*100)/m1;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X=(m+m1)/100;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X=(m-m1)/m;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X=(m/m1)/100;</w:t>
      </w:r>
    </w:p>
    <w:p w:rsidR="00637F97" w:rsidRPr="00670A37" w:rsidRDefault="00637F97" w:rsidP="00637F97">
      <w:pPr>
        <w:rPr>
          <w:sz w:val="28"/>
          <w:szCs w:val="28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20. </w:t>
      </w:r>
      <w:r w:rsidRPr="00670A37">
        <w:rPr>
          <w:sz w:val="28"/>
          <w:szCs w:val="28"/>
        </w:rPr>
        <w:t xml:space="preserve">Гомеопатичні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розведення у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великих кількостях готують: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за об'ємом;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за масою;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краплями;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за об'ємом і масою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за швидкістю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21. </w:t>
      </w:r>
      <w:r w:rsidRPr="00670A37">
        <w:rPr>
          <w:sz w:val="28"/>
          <w:szCs w:val="28"/>
        </w:rPr>
        <w:t xml:space="preserve">Гомеопатичною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Фармакопеєю в Україні є:</w:t>
      </w:r>
    </w:p>
    <w:p w:rsidR="00637F97" w:rsidRPr="00670A37" w:rsidRDefault="003F6ECD" w:rsidP="00637F97">
      <w:pPr>
        <w:rPr>
          <w:sz w:val="28"/>
          <w:szCs w:val="28"/>
        </w:rPr>
      </w:pPr>
      <w:r>
        <w:rPr>
          <w:sz w:val="28"/>
          <w:szCs w:val="28"/>
        </w:rPr>
        <w:t>A. «</w:t>
      </w:r>
      <w:proofErr w:type="spellStart"/>
      <w:r>
        <w:rPr>
          <w:sz w:val="28"/>
          <w:szCs w:val="28"/>
        </w:rPr>
        <w:t>Органон</w:t>
      </w:r>
      <w:proofErr w:type="spellEnd"/>
      <w:r>
        <w:rPr>
          <w:sz w:val="28"/>
          <w:szCs w:val="28"/>
        </w:rPr>
        <w:t xml:space="preserve"> лікувального мистецтва»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B. </w:t>
      </w:r>
      <w:r w:rsidR="003F6ECD">
        <w:rPr>
          <w:sz w:val="28"/>
          <w:szCs w:val="28"/>
        </w:rPr>
        <w:t>«</w:t>
      </w:r>
      <w:r w:rsidRPr="00670A37">
        <w:rPr>
          <w:sz w:val="28"/>
          <w:szCs w:val="28"/>
        </w:rPr>
        <w:t>Керівництво з в</w:t>
      </w:r>
      <w:r w:rsidR="003F6ECD">
        <w:rPr>
          <w:sz w:val="28"/>
          <w:szCs w:val="28"/>
        </w:rPr>
        <w:t>иготовлення гомеопатичних ліків»</w:t>
      </w:r>
    </w:p>
    <w:p w:rsidR="00637F97" w:rsidRPr="00670A37" w:rsidRDefault="003F6ECD" w:rsidP="00637F97">
      <w:pPr>
        <w:rPr>
          <w:sz w:val="28"/>
          <w:szCs w:val="28"/>
        </w:rPr>
      </w:pPr>
      <w:r>
        <w:rPr>
          <w:sz w:val="28"/>
          <w:szCs w:val="28"/>
        </w:rPr>
        <w:t>C. «</w:t>
      </w:r>
      <w:r w:rsidR="00637F97" w:rsidRPr="00670A37">
        <w:rPr>
          <w:sz w:val="28"/>
          <w:szCs w:val="28"/>
        </w:rPr>
        <w:t xml:space="preserve">Чисте </w:t>
      </w:r>
      <w:r>
        <w:rPr>
          <w:sz w:val="28"/>
          <w:szCs w:val="28"/>
        </w:rPr>
        <w:t>лікознавство»</w:t>
      </w:r>
    </w:p>
    <w:p w:rsidR="00637F97" w:rsidRPr="00670A37" w:rsidRDefault="003F6ECD" w:rsidP="00637F97">
      <w:pPr>
        <w:rPr>
          <w:sz w:val="28"/>
          <w:szCs w:val="28"/>
        </w:rPr>
      </w:pPr>
      <w:r>
        <w:rPr>
          <w:sz w:val="28"/>
          <w:szCs w:val="28"/>
        </w:rPr>
        <w:t>D. «Матерія медика»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«Європейська фармакопея»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22. </w:t>
      </w:r>
      <w:r w:rsidRPr="00670A37">
        <w:rPr>
          <w:sz w:val="28"/>
          <w:szCs w:val="28"/>
        </w:rPr>
        <w:t xml:space="preserve">Десяткове </w:t>
      </w:r>
      <w:r w:rsidR="003F6ECD">
        <w:rPr>
          <w:sz w:val="28"/>
          <w:szCs w:val="28"/>
        </w:rPr>
        <w:t xml:space="preserve">   </w:t>
      </w:r>
      <w:r w:rsidRPr="00670A37">
        <w:rPr>
          <w:sz w:val="28"/>
          <w:szCs w:val="28"/>
        </w:rPr>
        <w:t>розведення в гомеопатії означає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 співвідношення ЛР до розчинника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Розведення 1:9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Розведення 1:99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Розведення 99:1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Розведення 9:1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Розведення 7:3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>23.</w:t>
      </w:r>
      <w:r w:rsidRPr="00670A37">
        <w:rPr>
          <w:sz w:val="28"/>
          <w:szCs w:val="28"/>
        </w:rPr>
        <w:t xml:space="preserve"> Десяткове </w:t>
      </w:r>
      <w:r w:rsidR="003F6ECD">
        <w:rPr>
          <w:sz w:val="28"/>
          <w:szCs w:val="28"/>
        </w:rPr>
        <w:t xml:space="preserve">   </w:t>
      </w:r>
      <w:r w:rsidRPr="00670A37">
        <w:rPr>
          <w:sz w:val="28"/>
          <w:szCs w:val="28"/>
        </w:rPr>
        <w:t xml:space="preserve">розведення на гомеопатичні </w:t>
      </w:r>
      <w:r w:rsidR="003F6ECD">
        <w:rPr>
          <w:sz w:val="28"/>
          <w:szCs w:val="28"/>
        </w:rPr>
        <w:t xml:space="preserve"> </w:t>
      </w:r>
      <w:r w:rsidRPr="00670A37">
        <w:rPr>
          <w:sz w:val="28"/>
          <w:szCs w:val="28"/>
        </w:rPr>
        <w:t>лікарські засоби позначається: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«D»; «DH» або «Х»;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«С» або «СН».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«W»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«Y»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«H»</w:t>
      </w:r>
    </w:p>
    <w:p w:rsidR="00637F97" w:rsidRPr="00670A37" w:rsidRDefault="00637F97" w:rsidP="00637F97">
      <w:pPr>
        <w:rPr>
          <w:sz w:val="28"/>
          <w:szCs w:val="28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24. </w:t>
      </w:r>
      <w:proofErr w:type="spellStart"/>
      <w:r w:rsidRPr="00670A37">
        <w:rPr>
          <w:sz w:val="28"/>
          <w:szCs w:val="28"/>
        </w:rPr>
        <w:t>Динамізація</w:t>
      </w:r>
      <w:proofErr w:type="spellEnd"/>
      <w:r w:rsidRPr="00670A37">
        <w:rPr>
          <w:sz w:val="28"/>
          <w:szCs w:val="28"/>
        </w:rPr>
        <w:t xml:space="preserve"> </w:t>
      </w:r>
      <w:r w:rsidR="003F6ECD">
        <w:rPr>
          <w:sz w:val="28"/>
          <w:szCs w:val="28"/>
        </w:rPr>
        <w:t xml:space="preserve">   </w:t>
      </w:r>
      <w:r w:rsidRPr="00670A37">
        <w:rPr>
          <w:sz w:val="28"/>
          <w:szCs w:val="28"/>
        </w:rPr>
        <w:t>це: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один з елементів приготування гомеопатичних ліків;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намагнічування ліків;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електрохімічна реакція;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посилення дії ліків;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вірних тверджень немає;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lastRenderedPageBreak/>
        <w:t xml:space="preserve">25. </w:t>
      </w:r>
      <w:r w:rsidRPr="00670A37">
        <w:rPr>
          <w:sz w:val="28"/>
          <w:szCs w:val="28"/>
        </w:rPr>
        <w:t>Для ви</w:t>
      </w:r>
      <w:r w:rsidRPr="00670A37">
        <w:rPr>
          <w:sz w:val="28"/>
          <w:szCs w:val="28"/>
          <w:lang w:val="ru-RU"/>
        </w:rPr>
        <w:t>г</w:t>
      </w:r>
      <w:r w:rsidRPr="00670A37">
        <w:rPr>
          <w:sz w:val="28"/>
          <w:szCs w:val="28"/>
        </w:rPr>
        <w:t>о</w:t>
      </w:r>
      <w:proofErr w:type="spellStart"/>
      <w:r w:rsidRPr="00670A37">
        <w:rPr>
          <w:sz w:val="28"/>
          <w:szCs w:val="28"/>
          <w:lang w:val="ru-RU"/>
        </w:rPr>
        <w:t>тов</w:t>
      </w:r>
      <w:r w:rsidRPr="00670A37">
        <w:rPr>
          <w:sz w:val="28"/>
          <w:szCs w:val="28"/>
        </w:rPr>
        <w:t>лення</w:t>
      </w:r>
      <w:proofErr w:type="spellEnd"/>
      <w:r w:rsidRPr="00670A37">
        <w:rPr>
          <w:sz w:val="28"/>
          <w:szCs w:val="28"/>
        </w:rPr>
        <w:t xml:space="preserve"> </w:t>
      </w:r>
      <w:r w:rsidR="003F6ECD">
        <w:rPr>
          <w:sz w:val="28"/>
          <w:szCs w:val="28"/>
        </w:rPr>
        <w:t xml:space="preserve">   </w:t>
      </w:r>
      <w:r w:rsidRPr="00670A37">
        <w:rPr>
          <w:sz w:val="28"/>
          <w:szCs w:val="28"/>
        </w:rPr>
        <w:t xml:space="preserve">спиртової настойки із есенції беруть 2 частини есенції і 8 частин спирту.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Якої концентрації (згідно 1-2 параграфу В Швабе)?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45%-го спирту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90%-го спирту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96%-го спирту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60%-го спирту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70%-го спирту</w:t>
      </w:r>
      <w:r w:rsidR="003F6ECD">
        <w:rPr>
          <w:sz w:val="28"/>
          <w:szCs w:val="28"/>
        </w:rPr>
        <w:t xml:space="preserve"> 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  <w:lang w:val="ru-RU"/>
        </w:rPr>
        <w:t xml:space="preserve">26. </w:t>
      </w:r>
      <w:r w:rsidRPr="00670A37">
        <w:rPr>
          <w:sz w:val="28"/>
          <w:szCs w:val="28"/>
        </w:rPr>
        <w:t xml:space="preserve">Для чого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при виготовленні настоянок суху речовину заливають спиртом, міцно закривають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 і часто перемішують: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для повного просякнення лікарської сировини спиртом;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для розм’якшення лікарської сировини;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для розчинення лікарської сировини;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щоб повністю виснажити ЛРС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  <w:r w:rsidRPr="00670A37">
        <w:rPr>
          <w:sz w:val="28"/>
          <w:szCs w:val="28"/>
        </w:rPr>
        <w:t>E. для тривалого зберігання</w:t>
      </w:r>
    </w:p>
    <w:p w:rsidR="00637F97" w:rsidRPr="00670A37" w:rsidRDefault="00637F97" w:rsidP="00637F97">
      <w:pPr>
        <w:rPr>
          <w:sz w:val="28"/>
          <w:szCs w:val="28"/>
          <w:lang w:val="ru-RU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27. З соковитих рослин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 видавлюють невелику кількість соку і після фільтрування визначають вміст сухого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залишку при температурі: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30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80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60</w:t>
      </w:r>
    </w:p>
    <w:p w:rsidR="00637F97" w:rsidRPr="00670A37" w:rsidRDefault="00637F97" w:rsidP="00637F97">
      <w:pPr>
        <w:tabs>
          <w:tab w:val="left" w:pos="4153"/>
          <w:tab w:val="left" w:pos="5948"/>
        </w:tabs>
        <w:rPr>
          <w:sz w:val="28"/>
          <w:szCs w:val="28"/>
        </w:rPr>
      </w:pPr>
      <w:r w:rsidRPr="00670A37">
        <w:rPr>
          <w:sz w:val="28"/>
          <w:szCs w:val="28"/>
        </w:rPr>
        <w:t>D. 100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120</w:t>
      </w:r>
    </w:p>
    <w:p w:rsidR="00637F97" w:rsidRPr="00670A37" w:rsidRDefault="00637F97" w:rsidP="00637F97">
      <w:pPr>
        <w:rPr>
          <w:sz w:val="28"/>
          <w:szCs w:val="28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28. Згідно фармакопеї </w:t>
      </w:r>
      <w:r w:rsidR="003F6ECD">
        <w:rPr>
          <w:sz w:val="28"/>
          <w:szCs w:val="28"/>
        </w:rPr>
        <w:t xml:space="preserve">  </w:t>
      </w:r>
      <w:proofErr w:type="spellStart"/>
      <w:r w:rsidRPr="00670A37">
        <w:rPr>
          <w:sz w:val="28"/>
          <w:szCs w:val="28"/>
        </w:rPr>
        <w:t>В.Швабе</w:t>
      </w:r>
      <w:proofErr w:type="spellEnd"/>
      <w:r w:rsidRPr="00670A37">
        <w:rPr>
          <w:sz w:val="28"/>
          <w:szCs w:val="28"/>
        </w:rPr>
        <w:t xml:space="preserve">, якщо базисний препарат і перше десятинне розведення препарати D1 приготовлено на 90 %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спирті тоді розведення D2 i D3 готують на: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40 % спирті</w:t>
      </w:r>
      <w:r w:rsidR="003F6ECD">
        <w:rPr>
          <w:sz w:val="28"/>
          <w:szCs w:val="28"/>
        </w:rPr>
        <w:t xml:space="preserve">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45 % спирті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60% спирті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90 % спирті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Воді очищеній</w:t>
      </w:r>
    </w:p>
    <w:p w:rsidR="00637F97" w:rsidRPr="00670A37" w:rsidRDefault="00637F97" w:rsidP="00637F97">
      <w:pPr>
        <w:rPr>
          <w:sz w:val="28"/>
          <w:szCs w:val="28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 xml:space="preserve">29. Не менше </w:t>
      </w:r>
      <w:r w:rsidR="003F6ECD">
        <w:rPr>
          <w:sz w:val="28"/>
          <w:szCs w:val="28"/>
        </w:rPr>
        <w:t xml:space="preserve">   </w:t>
      </w:r>
      <w:r w:rsidRPr="00670A37">
        <w:rPr>
          <w:sz w:val="28"/>
          <w:szCs w:val="28"/>
        </w:rPr>
        <w:t xml:space="preserve">якого часу, 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>згідно методу В. Швабе, потрібно</w:t>
      </w:r>
      <w:r w:rsidR="003F6ECD">
        <w:rPr>
          <w:sz w:val="28"/>
          <w:szCs w:val="28"/>
        </w:rPr>
        <w:t xml:space="preserve"> </w:t>
      </w:r>
      <w:r w:rsidRPr="00670A37">
        <w:rPr>
          <w:sz w:val="28"/>
          <w:szCs w:val="28"/>
        </w:rPr>
        <w:t xml:space="preserve"> проводити розтирання і змішування: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30 хв.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2 год.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C. 1 год.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15 хв.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5 хв.</w:t>
      </w:r>
    </w:p>
    <w:p w:rsidR="00637F97" w:rsidRPr="00670A37" w:rsidRDefault="00637F97" w:rsidP="00637F97">
      <w:pPr>
        <w:rPr>
          <w:sz w:val="28"/>
          <w:szCs w:val="28"/>
        </w:rPr>
      </w:pP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30. Міазм</w:t>
      </w:r>
      <w:r w:rsidR="003F6ECD">
        <w:rPr>
          <w:sz w:val="28"/>
          <w:szCs w:val="28"/>
        </w:rPr>
        <w:t xml:space="preserve">  </w:t>
      </w:r>
      <w:r w:rsidRPr="00670A37">
        <w:rPr>
          <w:sz w:val="28"/>
          <w:szCs w:val="28"/>
        </w:rPr>
        <w:t xml:space="preserve"> це: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A. патологічна реактивність;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B. інфекція;</w:t>
      </w:r>
      <w:r w:rsidR="003F6ECD">
        <w:rPr>
          <w:sz w:val="28"/>
          <w:szCs w:val="28"/>
        </w:rPr>
        <w:t xml:space="preserve"> 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lastRenderedPageBreak/>
        <w:t>C. венерична хвороба;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D. хронічна хвороба;</w:t>
      </w:r>
    </w:p>
    <w:p w:rsidR="00637F97" w:rsidRPr="00670A37" w:rsidRDefault="00637F97" w:rsidP="00637F97">
      <w:pPr>
        <w:rPr>
          <w:sz w:val="28"/>
          <w:szCs w:val="28"/>
        </w:rPr>
      </w:pPr>
      <w:r w:rsidRPr="00670A37">
        <w:rPr>
          <w:sz w:val="28"/>
          <w:szCs w:val="28"/>
        </w:rPr>
        <w:t>E. назва препарату.</w:t>
      </w:r>
    </w:p>
    <w:p w:rsidR="00637F97" w:rsidRPr="00670A37" w:rsidRDefault="00637F97" w:rsidP="00637F97">
      <w:pPr>
        <w:rPr>
          <w:sz w:val="28"/>
          <w:szCs w:val="28"/>
        </w:rPr>
      </w:pPr>
    </w:p>
    <w:p w:rsidR="00556F1D" w:rsidRDefault="00556F1D" w:rsidP="00556F1D">
      <w:pPr>
        <w:spacing w:before="20" w:after="20" w:line="360" w:lineRule="auto"/>
        <w:jc w:val="both"/>
        <w:rPr>
          <w:b/>
        </w:rPr>
      </w:pPr>
      <w:r w:rsidRPr="00556F1D">
        <w:rPr>
          <w:b/>
        </w:rPr>
        <w:t>Дайте відповідь на теоретичне питання</w:t>
      </w:r>
    </w:p>
    <w:p w:rsidR="00556F1D" w:rsidRPr="00556F1D" w:rsidRDefault="00556F1D" w:rsidP="00556F1D">
      <w:pPr>
        <w:spacing w:before="20" w:after="20" w:line="360" w:lineRule="auto"/>
        <w:jc w:val="both"/>
        <w:rPr>
          <w:color w:val="000000"/>
        </w:rPr>
      </w:pPr>
      <w:r w:rsidRPr="007860E4">
        <w:t xml:space="preserve">Сучасні гомеопатичні </w:t>
      </w:r>
      <w:r w:rsidR="003F6ECD" w:rsidRPr="003F6ECD">
        <w:rPr>
          <w:lang w:val="ru-RU"/>
        </w:rPr>
        <w:t xml:space="preserve"> </w:t>
      </w:r>
      <w:r w:rsidRPr="007860E4">
        <w:t>препарати.</w:t>
      </w:r>
      <w:r w:rsidRPr="00556F1D">
        <w:rPr>
          <w:color w:val="000000"/>
        </w:rPr>
        <w:t xml:space="preserve"> Наведіть приклади</w:t>
      </w:r>
      <w:r w:rsidR="003F6ECD" w:rsidRPr="003F6ECD">
        <w:rPr>
          <w:color w:val="000000"/>
          <w:lang w:val="ru-RU"/>
        </w:rPr>
        <w:t xml:space="preserve">  </w:t>
      </w:r>
      <w:r w:rsidRPr="00556F1D">
        <w:rPr>
          <w:color w:val="000000"/>
        </w:rPr>
        <w:t xml:space="preserve"> лікарських форм. Особливості застосування.</w:t>
      </w:r>
    </w:p>
    <w:p w:rsidR="00556F1D" w:rsidRDefault="00556F1D" w:rsidP="00556F1D">
      <w:pPr>
        <w:spacing w:before="20" w:after="20" w:line="360" w:lineRule="auto"/>
        <w:jc w:val="both"/>
        <w:rPr>
          <w:b/>
        </w:rPr>
      </w:pPr>
      <w:proofErr w:type="spellStart"/>
      <w:r w:rsidRPr="00556F1D">
        <w:rPr>
          <w:b/>
        </w:rPr>
        <w:t>Розв</w:t>
      </w:r>
      <w:proofErr w:type="spellEnd"/>
      <w:r w:rsidR="003F6ECD" w:rsidRPr="003F6ECD">
        <w:rPr>
          <w:b/>
          <w:lang w:val="ru-RU"/>
        </w:rPr>
        <w:t>`</w:t>
      </w:r>
      <w:proofErr w:type="spellStart"/>
      <w:r w:rsidR="003F6ECD">
        <w:rPr>
          <w:b/>
        </w:rPr>
        <w:t>яжіть</w:t>
      </w:r>
      <w:proofErr w:type="spellEnd"/>
      <w:r w:rsidR="003F6ECD">
        <w:rPr>
          <w:b/>
        </w:rPr>
        <w:t xml:space="preserve"> </w:t>
      </w:r>
      <w:r w:rsidRPr="00556F1D">
        <w:rPr>
          <w:b/>
        </w:rPr>
        <w:t>ситуаційне завдання</w:t>
      </w:r>
    </w:p>
    <w:p w:rsidR="00556F1D" w:rsidRPr="003F6ECD" w:rsidRDefault="00556F1D" w:rsidP="00556F1D">
      <w:pPr>
        <w:spacing w:before="20" w:after="20" w:line="360" w:lineRule="auto"/>
        <w:jc w:val="both"/>
        <w:rPr>
          <w:lang w:val="ru-RU"/>
        </w:rPr>
      </w:pPr>
      <w:r w:rsidRPr="00067A1B">
        <w:t>Необхідно приготувати розчин</w:t>
      </w:r>
      <w:r w:rsidR="003F6ECD" w:rsidRPr="003F6ECD">
        <w:rPr>
          <w:lang w:val="ru-RU"/>
        </w:rPr>
        <w:t xml:space="preserve">  </w:t>
      </w:r>
      <w:r w:rsidRPr="00067A1B">
        <w:t xml:space="preserve"> </w:t>
      </w:r>
      <w:proofErr w:type="spellStart"/>
      <w:r w:rsidRPr="00D876F1">
        <w:rPr>
          <w:i/>
          <w:lang w:val="en-US"/>
        </w:rPr>
        <w:t>Kalium</w:t>
      </w:r>
      <w:proofErr w:type="spellEnd"/>
      <w:r w:rsidRPr="00D876F1">
        <w:rPr>
          <w:i/>
        </w:rPr>
        <w:t xml:space="preserve"> </w:t>
      </w:r>
      <w:proofErr w:type="spellStart"/>
      <w:r w:rsidRPr="00D876F1">
        <w:rPr>
          <w:i/>
          <w:lang w:val="en-US"/>
        </w:rPr>
        <w:t>bichromicum</w:t>
      </w:r>
      <w:proofErr w:type="spellEnd"/>
      <w:r w:rsidRPr="00067A1B">
        <w:t xml:space="preserve"> Х1 20,0</w:t>
      </w:r>
      <w:r>
        <w:t>.</w:t>
      </w:r>
      <w:r w:rsidRPr="00D876F1">
        <w:t xml:space="preserve"> </w:t>
      </w:r>
      <w:r>
        <w:t xml:space="preserve">Опишіть оптимальну технологію </w:t>
      </w:r>
      <w:r w:rsidR="003F6ECD" w:rsidRPr="003F6ECD">
        <w:rPr>
          <w:lang w:val="ru-RU"/>
        </w:rPr>
        <w:t xml:space="preserve">   </w:t>
      </w:r>
      <w:r>
        <w:t>приготування, заповніть паспорт</w:t>
      </w:r>
      <w:r w:rsidR="003F6ECD" w:rsidRPr="003F6ECD">
        <w:rPr>
          <w:lang w:val="ru-RU"/>
        </w:rPr>
        <w:t xml:space="preserve"> </w:t>
      </w:r>
      <w:r>
        <w:t xml:space="preserve"> письмового контролю та оформіть до відпуску.</w:t>
      </w:r>
      <w:r w:rsidR="003F6ECD" w:rsidRPr="003F6ECD">
        <w:rPr>
          <w:lang w:val="ru-RU"/>
        </w:rPr>
        <w:t xml:space="preserve"> </w:t>
      </w:r>
    </w:p>
    <w:p w:rsidR="00D41AD1" w:rsidRPr="00F32EBD" w:rsidRDefault="00E832E8" w:rsidP="00B01045">
      <w:pPr>
        <w:spacing w:before="20" w:after="20" w:line="360" w:lineRule="auto"/>
        <w:ind w:firstLine="709"/>
        <w:jc w:val="center"/>
        <w:rPr>
          <w:i/>
        </w:rPr>
      </w:pPr>
      <w:r>
        <w:rPr>
          <w:b/>
          <w:u w:val="single"/>
        </w:rPr>
        <w:br w:type="page"/>
      </w:r>
      <w:bookmarkStart w:id="0" w:name="_GoBack"/>
      <w:bookmarkEnd w:id="0"/>
    </w:p>
    <w:p w:rsidR="002A772F" w:rsidRPr="00670A37" w:rsidRDefault="002A772F" w:rsidP="00C5088B">
      <w:pPr>
        <w:jc w:val="both"/>
        <w:rPr>
          <w:sz w:val="28"/>
          <w:szCs w:val="28"/>
        </w:rPr>
      </w:pPr>
    </w:p>
    <w:sectPr w:rsidR="002A772F" w:rsidRPr="00670A37" w:rsidSect="00255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4E4E2A"/>
    <w:multiLevelType w:val="hybridMultilevel"/>
    <w:tmpl w:val="D9ECF466"/>
    <w:lvl w:ilvl="0" w:tplc="04190015">
      <w:start w:val="1"/>
      <w:numFmt w:val="upperLetter"/>
      <w:lvlText w:val="%1."/>
      <w:lvlJc w:val="left"/>
      <w:pPr>
        <w:ind w:left="5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53F06EC7"/>
    <w:multiLevelType w:val="hybridMultilevel"/>
    <w:tmpl w:val="47FE6E5E"/>
    <w:lvl w:ilvl="0" w:tplc="95D0D0A4">
      <w:start w:val="1"/>
      <w:numFmt w:val="upperLetter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0AAA"/>
    <w:rsid w:val="00007B78"/>
    <w:rsid w:val="0014753C"/>
    <w:rsid w:val="001A7BB3"/>
    <w:rsid w:val="00244516"/>
    <w:rsid w:val="00255FD2"/>
    <w:rsid w:val="0027580E"/>
    <w:rsid w:val="002A772F"/>
    <w:rsid w:val="003F6ECD"/>
    <w:rsid w:val="004C5EA1"/>
    <w:rsid w:val="004F7CF5"/>
    <w:rsid w:val="00503C59"/>
    <w:rsid w:val="00556F1D"/>
    <w:rsid w:val="005C2051"/>
    <w:rsid w:val="005D43A3"/>
    <w:rsid w:val="00630792"/>
    <w:rsid w:val="00637C75"/>
    <w:rsid w:val="00637F97"/>
    <w:rsid w:val="00670A37"/>
    <w:rsid w:val="00676CC5"/>
    <w:rsid w:val="007716FE"/>
    <w:rsid w:val="007D7EAB"/>
    <w:rsid w:val="007E064D"/>
    <w:rsid w:val="00864D3B"/>
    <w:rsid w:val="00867F81"/>
    <w:rsid w:val="008D7DD0"/>
    <w:rsid w:val="009D3181"/>
    <w:rsid w:val="00AD3C43"/>
    <w:rsid w:val="00AE3BF4"/>
    <w:rsid w:val="00B01045"/>
    <w:rsid w:val="00B10AAA"/>
    <w:rsid w:val="00B92C7E"/>
    <w:rsid w:val="00C5088B"/>
    <w:rsid w:val="00D41AD1"/>
    <w:rsid w:val="00D54196"/>
    <w:rsid w:val="00D82848"/>
    <w:rsid w:val="00D938B8"/>
    <w:rsid w:val="00E21D73"/>
    <w:rsid w:val="00E832E8"/>
    <w:rsid w:val="00E86B29"/>
    <w:rsid w:val="00F3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D2584BA3-3350-4331-97B8-485FA0762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BB3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A7BB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70A37"/>
    <w:rPr>
      <w:rFonts w:ascii="Arial" w:hAnsi="Arial" w:cs="Arial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670A37"/>
    <w:rPr>
      <w:rFonts w:ascii="Arial" w:eastAsia="Times New Roman" w:hAnsi="Arial" w:cs="Arial"/>
      <w:sz w:val="18"/>
      <w:szCs w:val="18"/>
    </w:rPr>
  </w:style>
  <w:style w:type="paragraph" w:styleId="a6">
    <w:name w:val="Body Text"/>
    <w:basedOn w:val="a"/>
    <w:link w:val="a7"/>
    <w:unhideWhenUsed/>
    <w:rsid w:val="00556F1D"/>
    <w:pPr>
      <w:spacing w:after="120"/>
    </w:pPr>
    <w:rPr>
      <w:lang w:val="ru-RU" w:eastAsia="ru-RU"/>
    </w:rPr>
  </w:style>
  <w:style w:type="character" w:customStyle="1" w:styleId="a7">
    <w:name w:val="Основной текст Знак"/>
    <w:link w:val="a6"/>
    <w:rsid w:val="00556F1D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">
    <w:name w:val="Body Text Indent 2"/>
    <w:basedOn w:val="a"/>
    <w:link w:val="20"/>
    <w:uiPriority w:val="99"/>
    <w:rsid w:val="00556F1D"/>
    <w:pPr>
      <w:spacing w:after="120" w:line="480" w:lineRule="auto"/>
      <w:ind w:left="283"/>
    </w:pPr>
    <w:rPr>
      <w:sz w:val="20"/>
      <w:szCs w:val="20"/>
      <w:lang w:val="ru-RU" w:eastAsia="ru-RU"/>
    </w:rPr>
  </w:style>
  <w:style w:type="character" w:customStyle="1" w:styleId="20">
    <w:name w:val="Основной текст с отступом 2 Знак"/>
    <w:link w:val="2"/>
    <w:uiPriority w:val="99"/>
    <w:rsid w:val="00556F1D"/>
    <w:rPr>
      <w:rFonts w:ascii="Times New Roman" w:eastAsia="Times New Roman" w:hAnsi="Times New Roman"/>
      <w:sz w:val="20"/>
      <w:szCs w:val="20"/>
      <w:lang w:val="ru-RU" w:eastAsia="ru-RU"/>
    </w:rPr>
  </w:style>
  <w:style w:type="paragraph" w:styleId="a8">
    <w:name w:val="Body Text Indent"/>
    <w:basedOn w:val="a"/>
    <w:link w:val="a9"/>
    <w:uiPriority w:val="99"/>
    <w:semiHidden/>
    <w:unhideWhenUsed/>
    <w:rsid w:val="00D938B8"/>
    <w:pPr>
      <w:spacing w:after="120"/>
      <w:ind w:left="283"/>
    </w:pPr>
  </w:style>
  <w:style w:type="character" w:customStyle="1" w:styleId="a9">
    <w:name w:val="Основной текст с отступом Знак"/>
    <w:link w:val="a8"/>
    <w:uiPriority w:val="99"/>
    <w:semiHidden/>
    <w:rsid w:val="00D938B8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171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3873</Words>
  <Characters>2209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XP_Na</Company>
  <LinksUpToDate>false</LinksUpToDate>
  <CharactersWithSpaces>6070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XP_Na</dc:creator>
  <cp:keywords/>
  <dc:description/>
  <cp:lastModifiedBy>Валіводзь Ірина Петрівна</cp:lastModifiedBy>
  <cp:revision>15</cp:revision>
  <cp:lastPrinted>2020-02-03T09:55:00Z</cp:lastPrinted>
  <dcterms:created xsi:type="dcterms:W3CDTF">2020-01-29T20:51:00Z</dcterms:created>
  <dcterms:modified xsi:type="dcterms:W3CDTF">2022-06-10T07:30:00Z</dcterms:modified>
</cp:coreProperties>
</file>