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3402" w:rsidRDefault="009B6CF0" w:rsidP="00E115B1">
      <w:pPr>
        <w:jc w:val="center"/>
        <w:rPr>
          <w:b/>
          <w:sz w:val="28"/>
          <w:szCs w:val="28"/>
          <w:lang w:val="uk-UA"/>
        </w:rPr>
      </w:pPr>
      <w:proofErr w:type="spellStart"/>
      <w:r w:rsidRPr="009B6CF0">
        <w:rPr>
          <w:b/>
          <w:sz w:val="28"/>
          <w:szCs w:val="28"/>
          <w:lang w:val="uk-UA"/>
        </w:rPr>
        <w:t>List</w:t>
      </w:r>
      <w:proofErr w:type="spellEnd"/>
      <w:r w:rsidRPr="009B6CF0">
        <w:rPr>
          <w:b/>
          <w:sz w:val="28"/>
          <w:szCs w:val="28"/>
          <w:lang w:val="uk-UA"/>
        </w:rPr>
        <w:t xml:space="preserve"> </w:t>
      </w:r>
      <w:proofErr w:type="spellStart"/>
      <w:r w:rsidRPr="009B6CF0">
        <w:rPr>
          <w:b/>
          <w:sz w:val="28"/>
          <w:szCs w:val="28"/>
          <w:lang w:val="uk-UA"/>
        </w:rPr>
        <w:t>of</w:t>
      </w:r>
      <w:proofErr w:type="spellEnd"/>
      <w:r w:rsidRPr="009B6CF0">
        <w:rPr>
          <w:b/>
          <w:sz w:val="28"/>
          <w:szCs w:val="28"/>
          <w:lang w:val="uk-UA"/>
        </w:rPr>
        <w:t xml:space="preserve"> </w:t>
      </w:r>
      <w:proofErr w:type="spellStart"/>
      <w:r w:rsidRPr="009B6CF0">
        <w:rPr>
          <w:b/>
          <w:sz w:val="28"/>
          <w:szCs w:val="28"/>
          <w:lang w:val="uk-UA"/>
        </w:rPr>
        <w:t>individual</w:t>
      </w:r>
      <w:proofErr w:type="spellEnd"/>
      <w:r w:rsidRPr="009B6CF0">
        <w:rPr>
          <w:b/>
          <w:sz w:val="28"/>
          <w:szCs w:val="28"/>
          <w:lang w:val="uk-UA"/>
        </w:rPr>
        <w:t xml:space="preserve"> </w:t>
      </w:r>
      <w:proofErr w:type="spellStart"/>
      <w:r w:rsidRPr="009B6CF0">
        <w:rPr>
          <w:b/>
          <w:sz w:val="28"/>
          <w:szCs w:val="28"/>
          <w:lang w:val="uk-UA"/>
        </w:rPr>
        <w:t>independent</w:t>
      </w:r>
      <w:proofErr w:type="spellEnd"/>
      <w:r w:rsidRPr="009B6CF0">
        <w:rPr>
          <w:b/>
          <w:sz w:val="28"/>
          <w:szCs w:val="28"/>
          <w:lang w:val="uk-UA"/>
        </w:rPr>
        <w:t xml:space="preserve"> </w:t>
      </w:r>
      <w:proofErr w:type="spellStart"/>
      <w:r w:rsidRPr="009B6CF0">
        <w:rPr>
          <w:b/>
          <w:sz w:val="28"/>
          <w:szCs w:val="28"/>
          <w:lang w:val="uk-UA"/>
        </w:rPr>
        <w:t>tasks</w:t>
      </w:r>
      <w:proofErr w:type="spellEnd"/>
      <w:r w:rsidRPr="009B6CF0">
        <w:rPr>
          <w:b/>
          <w:sz w:val="28"/>
          <w:szCs w:val="28"/>
          <w:lang w:val="uk-UA"/>
        </w:rPr>
        <w:t>_</w:t>
      </w:r>
      <w:r>
        <w:rPr>
          <w:b/>
          <w:sz w:val="28"/>
          <w:szCs w:val="28"/>
          <w:lang w:val="en-US"/>
        </w:rPr>
        <w:t>H</w:t>
      </w:r>
      <w:proofErr w:type="spellStart"/>
      <w:r w:rsidRPr="009B6CF0">
        <w:rPr>
          <w:b/>
          <w:sz w:val="28"/>
          <w:szCs w:val="28"/>
          <w:lang w:val="uk-UA"/>
        </w:rPr>
        <w:t>omeopathic</w:t>
      </w:r>
      <w:proofErr w:type="spellEnd"/>
      <w:r w:rsidRPr="009B6CF0">
        <w:rPr>
          <w:b/>
          <w:sz w:val="28"/>
          <w:szCs w:val="28"/>
          <w:lang w:val="uk-UA"/>
        </w:rPr>
        <w:t xml:space="preserve"> </w:t>
      </w:r>
      <w:proofErr w:type="spellStart"/>
      <w:r w:rsidRPr="009B6CF0">
        <w:rPr>
          <w:b/>
          <w:sz w:val="28"/>
          <w:szCs w:val="28"/>
          <w:lang w:val="uk-UA"/>
        </w:rPr>
        <w:t>drugs</w:t>
      </w:r>
      <w:proofErr w:type="spellEnd"/>
    </w:p>
    <w:p w:rsidR="009B6CF0" w:rsidRPr="00E115B1" w:rsidRDefault="009B6CF0" w:rsidP="00E115B1">
      <w:pPr>
        <w:jc w:val="center"/>
        <w:rPr>
          <w:b/>
          <w:sz w:val="28"/>
          <w:szCs w:val="28"/>
          <w:lang w:val="uk-UA"/>
        </w:rPr>
      </w:pPr>
    </w:p>
    <w:tbl>
      <w:tblPr>
        <w:tblW w:w="7479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"/>
        <w:gridCol w:w="6579"/>
      </w:tblGrid>
      <w:tr w:rsidR="000657D9" w:rsidTr="000657D9">
        <w:trPr>
          <w:jc w:val="center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7D9" w:rsidRDefault="000657D9" w:rsidP="004D622F">
            <w:pPr>
              <w:pStyle w:val="a4"/>
              <w:spacing w:before="0" w:beforeAutospacing="0" w:after="0" w:afterAutospacing="0"/>
              <w:jc w:val="center"/>
            </w:pPr>
            <w:bookmarkStart w:id="0" w:name="_GoBack"/>
            <w:r>
              <w:rPr>
                <w:sz w:val="28"/>
                <w:szCs w:val="28"/>
              </w:rPr>
              <w:t>№</w:t>
            </w:r>
            <w:r>
              <w:t xml:space="preserve"> </w:t>
            </w:r>
          </w:p>
        </w:tc>
        <w:tc>
          <w:tcPr>
            <w:tcW w:w="6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7D9" w:rsidRDefault="000657D9" w:rsidP="004D622F">
            <w:pPr>
              <w:pStyle w:val="a4"/>
              <w:spacing w:before="0" w:beforeAutospacing="0" w:after="0" w:afterAutospacing="0"/>
              <w:jc w:val="center"/>
            </w:pPr>
            <w:r>
              <w:rPr>
                <w:sz w:val="28"/>
                <w:szCs w:val="28"/>
                <w:lang w:val="en-US"/>
              </w:rPr>
              <w:t>Theme</w:t>
            </w:r>
            <w:r>
              <w:t xml:space="preserve"> </w:t>
            </w:r>
          </w:p>
        </w:tc>
      </w:tr>
      <w:tr w:rsidR="000657D9" w:rsidRPr="008F4BD2" w:rsidTr="000657D9">
        <w:trPr>
          <w:jc w:val="center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7D9" w:rsidRPr="008F4BD2" w:rsidRDefault="000657D9" w:rsidP="004D622F">
            <w:pPr>
              <w:jc w:val="center"/>
              <w:rPr>
                <w:sz w:val="24"/>
                <w:szCs w:val="24"/>
              </w:rPr>
            </w:pPr>
            <w:r w:rsidRPr="008F4BD2">
              <w:rPr>
                <w:sz w:val="24"/>
                <w:szCs w:val="24"/>
              </w:rPr>
              <w:t>1</w:t>
            </w:r>
          </w:p>
        </w:tc>
        <w:tc>
          <w:tcPr>
            <w:tcW w:w="6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7D9" w:rsidRPr="008F4BD2" w:rsidRDefault="000657D9" w:rsidP="004D622F">
            <w:pPr>
              <w:jc w:val="center"/>
              <w:rPr>
                <w:sz w:val="24"/>
                <w:szCs w:val="24"/>
              </w:rPr>
            </w:pPr>
            <w:r w:rsidRPr="008F4BD2">
              <w:rPr>
                <w:sz w:val="24"/>
                <w:szCs w:val="24"/>
              </w:rPr>
              <w:t>2</w:t>
            </w:r>
          </w:p>
        </w:tc>
      </w:tr>
      <w:tr w:rsidR="000657D9" w:rsidRPr="00264844" w:rsidTr="000657D9">
        <w:trPr>
          <w:trHeight w:val="3313"/>
          <w:jc w:val="center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7D9" w:rsidRPr="008F4BD2" w:rsidRDefault="000657D9" w:rsidP="004D622F">
            <w:pPr>
              <w:rPr>
                <w:sz w:val="28"/>
                <w:szCs w:val="28"/>
              </w:rPr>
            </w:pPr>
            <w:r w:rsidRPr="008F4BD2">
              <w:rPr>
                <w:sz w:val="28"/>
                <w:szCs w:val="28"/>
              </w:rPr>
              <w:t>1</w:t>
            </w:r>
          </w:p>
        </w:tc>
        <w:tc>
          <w:tcPr>
            <w:tcW w:w="6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7D9" w:rsidRDefault="000657D9" w:rsidP="004D622F">
            <w:pPr>
              <w:pStyle w:val="a4"/>
              <w:spacing w:before="0" w:beforeAutospacing="0" w:after="0" w:afterAutospacing="0"/>
              <w:jc w:val="both"/>
            </w:pPr>
            <w:r w:rsidRPr="00FC1B29">
              <w:rPr>
                <w:sz w:val="28"/>
                <w:szCs w:val="28"/>
                <w:lang w:val="en-US"/>
              </w:rPr>
              <w:t xml:space="preserve">The concept of homeopathy and its basic principles. State regulation of the production of homeopathic </w:t>
            </w:r>
            <w:r>
              <w:rPr>
                <w:sz w:val="28"/>
                <w:szCs w:val="28"/>
                <w:lang w:val="en-US"/>
              </w:rPr>
              <w:t>drug</w:t>
            </w:r>
            <w:r w:rsidRPr="00FC1B29">
              <w:rPr>
                <w:sz w:val="28"/>
                <w:szCs w:val="28"/>
                <w:lang w:val="en-US"/>
              </w:rPr>
              <w:t xml:space="preserve">s. </w:t>
            </w:r>
            <w:proofErr w:type="spellStart"/>
            <w:r>
              <w:rPr>
                <w:sz w:val="28"/>
                <w:szCs w:val="28"/>
              </w:rPr>
              <w:t>Features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of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prescribing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homeopathic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recipes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  <w:proofErr w:type="spellStart"/>
            <w:r>
              <w:rPr>
                <w:sz w:val="28"/>
                <w:szCs w:val="28"/>
              </w:rPr>
              <w:t>Nomenclature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of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homeopathic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drug</w:t>
            </w:r>
            <w:r>
              <w:rPr>
                <w:sz w:val="28"/>
                <w:szCs w:val="28"/>
              </w:rPr>
              <w:t>s.</w:t>
            </w:r>
            <w:r>
              <w:t xml:space="preserve"> </w:t>
            </w:r>
          </w:p>
        </w:tc>
      </w:tr>
      <w:tr w:rsidR="000657D9" w:rsidRPr="000657D9" w:rsidTr="000657D9">
        <w:trPr>
          <w:trHeight w:val="2669"/>
          <w:jc w:val="center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7D9" w:rsidRPr="008F4BD2" w:rsidRDefault="000657D9" w:rsidP="004D622F">
            <w:pPr>
              <w:rPr>
                <w:sz w:val="28"/>
                <w:szCs w:val="28"/>
              </w:rPr>
            </w:pPr>
            <w:r w:rsidRPr="008F4BD2">
              <w:rPr>
                <w:sz w:val="28"/>
                <w:szCs w:val="28"/>
              </w:rPr>
              <w:t>2</w:t>
            </w:r>
          </w:p>
        </w:tc>
        <w:tc>
          <w:tcPr>
            <w:tcW w:w="6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7D9" w:rsidRPr="00FC1B29" w:rsidRDefault="000657D9" w:rsidP="004D622F">
            <w:pPr>
              <w:pStyle w:val="a4"/>
              <w:spacing w:before="0" w:beforeAutospacing="0" w:after="0" w:afterAutospacing="0"/>
              <w:jc w:val="both"/>
              <w:rPr>
                <w:lang w:val="en-US"/>
              </w:rPr>
            </w:pPr>
            <w:r w:rsidRPr="00FC1B29">
              <w:rPr>
                <w:sz w:val="28"/>
                <w:szCs w:val="28"/>
                <w:lang w:val="en-US"/>
              </w:rPr>
              <w:t xml:space="preserve">Classification of homeopathic </w:t>
            </w:r>
            <w:r>
              <w:rPr>
                <w:sz w:val="28"/>
                <w:szCs w:val="28"/>
                <w:lang w:val="en-US"/>
              </w:rPr>
              <w:t>drug</w:t>
            </w:r>
            <w:r w:rsidRPr="00FC1B29">
              <w:rPr>
                <w:sz w:val="28"/>
                <w:szCs w:val="28"/>
                <w:lang w:val="en-US"/>
              </w:rPr>
              <w:t xml:space="preserve">s. Preparation of homeopathic matrix tinctures for </w:t>
            </w:r>
            <w:r>
              <w:rPr>
                <w:sz w:val="28"/>
                <w:szCs w:val="28"/>
                <w:lang w:val="en-US"/>
              </w:rPr>
              <w:t>DFU</w:t>
            </w:r>
            <w:r w:rsidRPr="00FC1B29">
              <w:rPr>
                <w:sz w:val="28"/>
                <w:szCs w:val="28"/>
                <w:lang w:val="en-US"/>
              </w:rPr>
              <w:t xml:space="preserve"> and control </w:t>
            </w:r>
            <w:r>
              <w:rPr>
                <w:sz w:val="28"/>
                <w:szCs w:val="28"/>
                <w:lang w:val="en-US"/>
              </w:rPr>
              <w:t xml:space="preserve">of </w:t>
            </w:r>
            <w:r w:rsidRPr="00FC1B29">
              <w:rPr>
                <w:sz w:val="28"/>
                <w:szCs w:val="28"/>
                <w:lang w:val="en-US"/>
              </w:rPr>
              <w:t>their quality.</w:t>
            </w:r>
            <w:r w:rsidRPr="00FC1B29">
              <w:rPr>
                <w:lang w:val="en-US"/>
              </w:rPr>
              <w:t xml:space="preserve"> </w:t>
            </w:r>
          </w:p>
        </w:tc>
      </w:tr>
      <w:tr w:rsidR="000657D9" w:rsidRPr="000657D9" w:rsidTr="000657D9">
        <w:trPr>
          <w:jc w:val="center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7D9" w:rsidRPr="008F4BD2" w:rsidRDefault="000657D9" w:rsidP="004D622F">
            <w:pPr>
              <w:rPr>
                <w:sz w:val="28"/>
                <w:szCs w:val="28"/>
              </w:rPr>
            </w:pPr>
            <w:r w:rsidRPr="008F4BD2">
              <w:rPr>
                <w:sz w:val="28"/>
                <w:szCs w:val="28"/>
              </w:rPr>
              <w:t>3</w:t>
            </w:r>
          </w:p>
        </w:tc>
        <w:tc>
          <w:tcPr>
            <w:tcW w:w="6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7D9" w:rsidRPr="00FC1B29" w:rsidRDefault="000657D9" w:rsidP="004D622F">
            <w:pPr>
              <w:pStyle w:val="a4"/>
              <w:spacing w:before="0" w:beforeAutospacing="0" w:after="0" w:afterAutospacing="0"/>
              <w:jc w:val="both"/>
              <w:rPr>
                <w:lang w:val="en-US"/>
              </w:rPr>
            </w:pPr>
            <w:r w:rsidRPr="00FC1B29">
              <w:rPr>
                <w:sz w:val="28"/>
                <w:szCs w:val="28"/>
                <w:lang w:val="en-US"/>
              </w:rPr>
              <w:t>The principle potentiation of homeopathic drugs. Dilution scales. Potentiation of homeopathic matrix tinctures.</w:t>
            </w:r>
            <w:r w:rsidRPr="00FC1B29">
              <w:rPr>
                <w:lang w:val="en-US"/>
              </w:rPr>
              <w:t xml:space="preserve"> </w:t>
            </w:r>
          </w:p>
        </w:tc>
      </w:tr>
      <w:tr w:rsidR="000657D9" w:rsidRPr="000657D9" w:rsidTr="000657D9">
        <w:trPr>
          <w:trHeight w:val="2319"/>
          <w:jc w:val="center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7D9" w:rsidRPr="008F4BD2" w:rsidRDefault="000657D9" w:rsidP="004D622F">
            <w:pPr>
              <w:rPr>
                <w:sz w:val="28"/>
                <w:szCs w:val="28"/>
              </w:rPr>
            </w:pPr>
            <w:r w:rsidRPr="008F4BD2">
              <w:rPr>
                <w:sz w:val="28"/>
                <w:szCs w:val="28"/>
              </w:rPr>
              <w:t>4</w:t>
            </w:r>
          </w:p>
        </w:tc>
        <w:tc>
          <w:tcPr>
            <w:tcW w:w="6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7D9" w:rsidRPr="00FC1B29" w:rsidRDefault="000657D9" w:rsidP="004D622F">
            <w:pPr>
              <w:pStyle w:val="a4"/>
              <w:spacing w:before="0" w:beforeAutospacing="0" w:after="0" w:afterAutospacing="0"/>
              <w:jc w:val="both"/>
              <w:rPr>
                <w:lang w:val="en-US"/>
              </w:rPr>
            </w:pPr>
            <w:r w:rsidRPr="00FC1B29">
              <w:rPr>
                <w:sz w:val="28"/>
                <w:szCs w:val="28"/>
                <w:lang w:val="en-US"/>
              </w:rPr>
              <w:t>Law of Healing Gering's. Homeopathic oils. Technology homeopathic oils, design for the release and quality control.</w:t>
            </w:r>
            <w:r w:rsidRPr="00FC1B29">
              <w:rPr>
                <w:lang w:val="en-US"/>
              </w:rPr>
              <w:t xml:space="preserve"> </w:t>
            </w:r>
          </w:p>
        </w:tc>
      </w:tr>
      <w:tr w:rsidR="000657D9" w:rsidRPr="000657D9" w:rsidTr="000657D9">
        <w:trPr>
          <w:jc w:val="center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7D9" w:rsidRPr="008F4BD2" w:rsidRDefault="000657D9" w:rsidP="004D62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7D9" w:rsidRPr="00FC1B29" w:rsidRDefault="000657D9" w:rsidP="004D622F">
            <w:pPr>
              <w:pStyle w:val="a4"/>
              <w:spacing w:before="0" w:beforeAutospacing="0" w:after="0" w:afterAutospacing="0"/>
              <w:jc w:val="both"/>
              <w:rPr>
                <w:lang w:val="en-US"/>
              </w:rPr>
            </w:pPr>
            <w:r w:rsidRPr="00FC1B29">
              <w:rPr>
                <w:sz w:val="28"/>
                <w:szCs w:val="28"/>
                <w:lang w:val="en-US"/>
              </w:rPr>
              <w:t>The technology of basic drugs, liquid homeopathic dosage forms, the design for the release and quality control.</w:t>
            </w:r>
            <w:r w:rsidRPr="00FC1B29">
              <w:rPr>
                <w:lang w:val="en-US"/>
              </w:rPr>
              <w:t xml:space="preserve"> </w:t>
            </w:r>
          </w:p>
        </w:tc>
      </w:tr>
      <w:tr w:rsidR="000657D9" w:rsidRPr="00264844" w:rsidTr="000657D9">
        <w:trPr>
          <w:jc w:val="center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7D9" w:rsidRPr="008F4BD2" w:rsidRDefault="000657D9" w:rsidP="004D62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7D9" w:rsidRPr="009B6CF0" w:rsidRDefault="000657D9" w:rsidP="004D622F">
            <w:pPr>
              <w:pStyle w:val="a4"/>
              <w:spacing w:before="0" w:beforeAutospacing="0" w:after="0" w:afterAutospacing="0"/>
              <w:jc w:val="both"/>
              <w:rPr>
                <w:sz w:val="28"/>
                <w:szCs w:val="28"/>
                <w:lang w:val="en-US"/>
              </w:rPr>
            </w:pPr>
            <w:r w:rsidRPr="00FC1B29">
              <w:rPr>
                <w:sz w:val="28"/>
                <w:szCs w:val="28"/>
                <w:lang w:val="en-US"/>
              </w:rPr>
              <w:t xml:space="preserve">Constitutional type of patient. </w:t>
            </w:r>
          </w:p>
        </w:tc>
      </w:tr>
      <w:tr w:rsidR="000657D9" w:rsidRPr="000657D9" w:rsidTr="000657D9">
        <w:trPr>
          <w:jc w:val="center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7D9" w:rsidRPr="009B6CF0" w:rsidRDefault="000657D9" w:rsidP="004D622F">
            <w:pPr>
              <w:rPr>
                <w:sz w:val="28"/>
                <w:szCs w:val="28"/>
              </w:rPr>
            </w:pPr>
            <w:r w:rsidRPr="009B6CF0">
              <w:rPr>
                <w:sz w:val="28"/>
                <w:szCs w:val="28"/>
              </w:rPr>
              <w:t>7</w:t>
            </w:r>
          </w:p>
        </w:tc>
        <w:tc>
          <w:tcPr>
            <w:tcW w:w="6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7D9" w:rsidRPr="00FC1B29" w:rsidRDefault="000657D9" w:rsidP="004D622F">
            <w:pPr>
              <w:pStyle w:val="a4"/>
              <w:spacing w:before="0" w:beforeAutospacing="0" w:after="0" w:afterAutospacing="0"/>
              <w:jc w:val="both"/>
              <w:rPr>
                <w:sz w:val="28"/>
                <w:szCs w:val="28"/>
                <w:lang w:val="en-US"/>
              </w:rPr>
            </w:pPr>
            <w:r w:rsidRPr="00FC1B29">
              <w:rPr>
                <w:sz w:val="28"/>
                <w:szCs w:val="28"/>
                <w:lang w:val="en-US"/>
              </w:rPr>
              <w:t>Homeopathic granules. Technology homeopathic granules, design for the release and quality control.</w:t>
            </w:r>
          </w:p>
        </w:tc>
      </w:tr>
      <w:tr w:rsidR="000657D9" w:rsidRPr="000657D9" w:rsidTr="000657D9">
        <w:trPr>
          <w:jc w:val="center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7D9" w:rsidRPr="008F4BD2" w:rsidRDefault="000657D9" w:rsidP="004D622F">
            <w:pPr>
              <w:rPr>
                <w:sz w:val="28"/>
                <w:szCs w:val="28"/>
              </w:rPr>
            </w:pPr>
            <w:r w:rsidRPr="008F4BD2">
              <w:rPr>
                <w:sz w:val="28"/>
                <w:szCs w:val="28"/>
              </w:rPr>
              <w:t>8.</w:t>
            </w:r>
          </w:p>
        </w:tc>
        <w:tc>
          <w:tcPr>
            <w:tcW w:w="6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7D9" w:rsidRPr="009B6CF0" w:rsidRDefault="000657D9" w:rsidP="004D622F">
            <w:pPr>
              <w:pStyle w:val="a4"/>
              <w:spacing w:before="0" w:beforeAutospacing="0" w:after="0" w:afterAutospacing="0"/>
              <w:jc w:val="both"/>
              <w:rPr>
                <w:sz w:val="28"/>
                <w:szCs w:val="28"/>
                <w:lang w:val="en-US"/>
              </w:rPr>
            </w:pPr>
            <w:r w:rsidRPr="00FC1B29">
              <w:rPr>
                <w:sz w:val="28"/>
                <w:szCs w:val="28"/>
                <w:lang w:val="en-US"/>
              </w:rPr>
              <w:t>Complex homeopathic medicines. The technology of complex homeopathic medicines, design for the release and quality control.</w:t>
            </w:r>
            <w:r w:rsidRPr="009B6CF0">
              <w:rPr>
                <w:sz w:val="28"/>
                <w:szCs w:val="28"/>
                <w:lang w:val="en-US"/>
              </w:rPr>
              <w:t xml:space="preserve"> </w:t>
            </w:r>
          </w:p>
        </w:tc>
      </w:tr>
      <w:tr w:rsidR="000657D9" w:rsidRPr="000657D9" w:rsidTr="000657D9">
        <w:trPr>
          <w:jc w:val="center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7D9" w:rsidRPr="008F4BD2" w:rsidRDefault="000657D9" w:rsidP="004D622F">
            <w:pPr>
              <w:rPr>
                <w:sz w:val="28"/>
                <w:szCs w:val="28"/>
              </w:rPr>
            </w:pPr>
            <w:r w:rsidRPr="008F4BD2">
              <w:rPr>
                <w:sz w:val="28"/>
                <w:szCs w:val="28"/>
              </w:rPr>
              <w:t>9.</w:t>
            </w:r>
          </w:p>
        </w:tc>
        <w:tc>
          <w:tcPr>
            <w:tcW w:w="6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7D9" w:rsidRPr="009B6CF0" w:rsidRDefault="000657D9" w:rsidP="004D622F">
            <w:pPr>
              <w:pStyle w:val="a4"/>
              <w:spacing w:before="0" w:beforeAutospacing="0" w:after="0" w:afterAutospacing="0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H</w:t>
            </w:r>
            <w:r w:rsidRPr="00FC1B29">
              <w:rPr>
                <w:sz w:val="28"/>
                <w:szCs w:val="28"/>
                <w:lang w:val="en-US"/>
              </w:rPr>
              <w:t xml:space="preserve">omeopathic </w:t>
            </w:r>
            <w:proofErr w:type="spellStart"/>
            <w:r>
              <w:rPr>
                <w:sz w:val="28"/>
                <w:szCs w:val="28"/>
                <w:lang w:val="en-US"/>
              </w:rPr>
              <w:t>t</w:t>
            </w:r>
            <w:r w:rsidRPr="00FC1B29">
              <w:rPr>
                <w:sz w:val="28"/>
                <w:szCs w:val="28"/>
                <w:lang w:val="en-US"/>
              </w:rPr>
              <w:t>riturations</w:t>
            </w:r>
            <w:proofErr w:type="spellEnd"/>
            <w:r w:rsidRPr="00FC1B29">
              <w:rPr>
                <w:sz w:val="28"/>
                <w:szCs w:val="28"/>
                <w:lang w:val="en-US"/>
              </w:rPr>
              <w:t xml:space="preserve">. Technology of </w:t>
            </w:r>
            <w:r>
              <w:rPr>
                <w:sz w:val="28"/>
                <w:szCs w:val="28"/>
                <w:lang w:val="en-US"/>
              </w:rPr>
              <w:t xml:space="preserve">complex </w:t>
            </w:r>
            <w:r w:rsidRPr="00FC1B29">
              <w:rPr>
                <w:sz w:val="28"/>
                <w:szCs w:val="28"/>
                <w:lang w:val="en-US"/>
              </w:rPr>
              <w:t xml:space="preserve">homeopathic </w:t>
            </w:r>
            <w:proofErr w:type="spellStart"/>
            <w:r w:rsidRPr="00FC1B29">
              <w:rPr>
                <w:sz w:val="28"/>
                <w:szCs w:val="28"/>
                <w:lang w:val="en-US"/>
              </w:rPr>
              <w:t>triturations</w:t>
            </w:r>
            <w:proofErr w:type="spellEnd"/>
            <w:r w:rsidRPr="00FC1B29">
              <w:rPr>
                <w:sz w:val="28"/>
                <w:szCs w:val="28"/>
                <w:lang w:val="en-US"/>
              </w:rPr>
              <w:t>, design for tempering and quality control.</w:t>
            </w:r>
          </w:p>
        </w:tc>
      </w:tr>
      <w:tr w:rsidR="000657D9" w:rsidRPr="000657D9" w:rsidTr="000657D9">
        <w:trPr>
          <w:jc w:val="center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7D9" w:rsidRPr="008F4BD2" w:rsidRDefault="000657D9" w:rsidP="004D622F">
            <w:pPr>
              <w:rPr>
                <w:sz w:val="28"/>
                <w:szCs w:val="28"/>
              </w:rPr>
            </w:pPr>
            <w:r w:rsidRPr="008F4BD2">
              <w:rPr>
                <w:sz w:val="28"/>
                <w:szCs w:val="28"/>
              </w:rPr>
              <w:lastRenderedPageBreak/>
              <w:t>10</w:t>
            </w:r>
          </w:p>
        </w:tc>
        <w:tc>
          <w:tcPr>
            <w:tcW w:w="6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57D9" w:rsidRPr="009B6CF0" w:rsidRDefault="000657D9" w:rsidP="004D622F">
            <w:pPr>
              <w:pStyle w:val="a4"/>
              <w:spacing w:before="0" w:beforeAutospacing="0" w:after="0" w:afterAutospacing="0"/>
              <w:jc w:val="both"/>
              <w:rPr>
                <w:sz w:val="28"/>
                <w:szCs w:val="28"/>
                <w:lang w:val="en-US"/>
              </w:rPr>
            </w:pPr>
            <w:r w:rsidRPr="00FC1B29">
              <w:rPr>
                <w:sz w:val="28"/>
                <w:szCs w:val="28"/>
                <w:lang w:val="en-US"/>
              </w:rPr>
              <w:t>The technology of solid, complex homeopathic dosage forms, design for the release and quality control</w:t>
            </w:r>
            <w:r w:rsidRPr="009B6CF0">
              <w:rPr>
                <w:sz w:val="28"/>
                <w:szCs w:val="28"/>
                <w:lang w:val="en-US"/>
              </w:rPr>
              <w:t xml:space="preserve"> </w:t>
            </w:r>
          </w:p>
        </w:tc>
      </w:tr>
      <w:bookmarkEnd w:id="0"/>
    </w:tbl>
    <w:p w:rsidR="00E115B1" w:rsidRPr="009B6CF0" w:rsidRDefault="00E115B1">
      <w:pPr>
        <w:rPr>
          <w:lang w:val="en-US"/>
        </w:rPr>
      </w:pPr>
    </w:p>
    <w:sectPr w:rsidR="00E115B1" w:rsidRPr="009B6C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C8D"/>
    <w:rsid w:val="000657D9"/>
    <w:rsid w:val="00133402"/>
    <w:rsid w:val="007D5C8D"/>
    <w:rsid w:val="009B6CF0"/>
    <w:rsid w:val="00E11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40A675-6F44-4FB7-A94A-660B5C821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15B1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uiPriority w:val="99"/>
    <w:rsid w:val="00E115B1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E115B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1">
    <w:name w:val="Body Text 3"/>
    <w:basedOn w:val="a"/>
    <w:link w:val="32"/>
    <w:uiPriority w:val="99"/>
    <w:rsid w:val="00E115B1"/>
    <w:pPr>
      <w:tabs>
        <w:tab w:val="left" w:pos="480"/>
      </w:tabs>
      <w:jc w:val="both"/>
    </w:pPr>
    <w:rPr>
      <w:sz w:val="24"/>
      <w:lang w:val="uk-UA"/>
    </w:rPr>
  </w:style>
  <w:style w:type="character" w:customStyle="1" w:styleId="32">
    <w:name w:val="Основной текст 3 Знак"/>
    <w:basedOn w:val="a0"/>
    <w:link w:val="31"/>
    <w:uiPriority w:val="99"/>
    <w:rsid w:val="00E115B1"/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paragraph" w:styleId="2">
    <w:name w:val="Body Text 2"/>
    <w:basedOn w:val="a"/>
    <w:link w:val="20"/>
    <w:uiPriority w:val="99"/>
    <w:rsid w:val="00E115B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E115B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3">
    <w:name w:val="Абзац"/>
    <w:basedOn w:val="a"/>
    <w:uiPriority w:val="99"/>
    <w:rsid w:val="00E115B1"/>
    <w:pPr>
      <w:ind w:firstLine="567"/>
      <w:jc w:val="both"/>
    </w:pPr>
    <w:rPr>
      <w:rFonts w:ascii="Times New Roman CYR" w:hAnsi="Times New Roman CYR"/>
      <w:sz w:val="28"/>
    </w:rPr>
  </w:style>
  <w:style w:type="paragraph" w:customStyle="1" w:styleId="TableText">
    <w:name w:val="TableText"/>
    <w:basedOn w:val="a"/>
    <w:uiPriority w:val="99"/>
    <w:rsid w:val="00E115B1"/>
    <w:pPr>
      <w:widowControl w:val="0"/>
      <w:spacing w:before="120"/>
      <w:jc w:val="both"/>
    </w:pPr>
    <w:rPr>
      <w:rFonts w:ascii="Times New Roman CYR" w:hAnsi="Times New Roman CYR"/>
      <w:sz w:val="28"/>
    </w:rPr>
  </w:style>
  <w:style w:type="paragraph" w:styleId="a4">
    <w:name w:val="Normal (Web)"/>
    <w:basedOn w:val="a"/>
    <w:uiPriority w:val="99"/>
    <w:unhideWhenUsed/>
    <w:rsid w:val="009B6CF0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uk-UA" w:eastAsia="uk-UA"/>
    </w:rPr>
  </w:style>
  <w:style w:type="character" w:customStyle="1" w:styleId="notranslate">
    <w:name w:val="notranslate"/>
    <w:basedOn w:val="a0"/>
    <w:uiPriority w:val="99"/>
    <w:rsid w:val="009B6CF0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786</Words>
  <Characters>449</Characters>
  <Application>Microsoft Office Word</Application>
  <DocSecurity>0</DocSecurity>
  <Lines>3</Lines>
  <Paragraphs>2</Paragraphs>
  <ScaleCrop>false</ScaleCrop>
  <Company>diakov.net</Company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Валіводзь Ірина Петрівна</cp:lastModifiedBy>
  <cp:revision>5</cp:revision>
  <dcterms:created xsi:type="dcterms:W3CDTF">2020-11-17T14:00:00Z</dcterms:created>
  <dcterms:modified xsi:type="dcterms:W3CDTF">2022-09-21T09:49:00Z</dcterms:modified>
</cp:coreProperties>
</file>