
<file path=[Content_Types].xml><?xml version="1.0" encoding="utf-8"?>
<Types xmlns="http://schemas.openxmlformats.org/package/2006/content-types">
  <Default Extension="gif" ContentType="image/gi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209908E" w14:textId="77777777" w:rsidR="00BC6325" w:rsidRDefault="00BC6325" w:rsidP="00BC6325">
      <w:pPr>
        <w:spacing w:line="360" w:lineRule="auto"/>
        <w:rPr>
          <w:rFonts w:ascii="Times New Roman" w:hAnsi="Times New Roman" w:cs="Times New Roman"/>
          <w:sz w:val="28"/>
          <w:szCs w:val="28"/>
          <w:lang w:val="en-US"/>
        </w:rPr>
      </w:pPr>
    </w:p>
    <w:p w14:paraId="124AE11D" w14:textId="725B4240" w:rsidR="00A26A1C" w:rsidRDefault="00A26A1C" w:rsidP="00A26A1C">
      <w:pPr>
        <w:spacing w:line="360" w:lineRule="auto"/>
        <w:jc w:val="center"/>
        <w:rPr>
          <w:rFonts w:ascii="Times New Roman" w:hAnsi="Times New Roman" w:cs="Times New Roman"/>
          <w:sz w:val="28"/>
          <w:szCs w:val="28"/>
          <w:lang w:val="uk-UA"/>
        </w:rPr>
      </w:pPr>
      <w:r w:rsidRPr="00E8496A">
        <w:rPr>
          <w:rFonts w:ascii="Times New Roman" w:hAnsi="Times New Roman" w:cs="Times New Roman"/>
          <w:sz w:val="28"/>
          <w:szCs w:val="28"/>
          <w:lang w:val="en-US"/>
        </w:rPr>
        <w:t xml:space="preserve">GUIDELINES FOR </w:t>
      </w:r>
      <w:r>
        <w:rPr>
          <w:rFonts w:ascii="Times New Roman" w:hAnsi="Times New Roman" w:cs="Times New Roman"/>
          <w:sz w:val="28"/>
          <w:szCs w:val="28"/>
          <w:lang w:val="en-US"/>
        </w:rPr>
        <w:t>PRACTICAL CLASS</w:t>
      </w:r>
      <w:r w:rsidRPr="00E8496A">
        <w:rPr>
          <w:rFonts w:ascii="Times New Roman" w:hAnsi="Times New Roman" w:cs="Times New Roman"/>
          <w:sz w:val="28"/>
          <w:szCs w:val="28"/>
          <w:lang w:val="en-US"/>
        </w:rPr>
        <w:t xml:space="preserve"> #</w:t>
      </w:r>
      <w:r>
        <w:rPr>
          <w:rFonts w:ascii="Times New Roman" w:hAnsi="Times New Roman" w:cs="Times New Roman"/>
          <w:sz w:val="28"/>
          <w:szCs w:val="28"/>
          <w:lang w:val="en-US"/>
        </w:rPr>
        <w:t>1</w:t>
      </w:r>
    </w:p>
    <w:p w14:paraId="5DAAD5F9" w14:textId="77777777" w:rsidR="008552C4" w:rsidRPr="008552C4" w:rsidRDefault="008552C4" w:rsidP="00A26A1C">
      <w:pPr>
        <w:spacing w:line="360" w:lineRule="auto"/>
        <w:jc w:val="center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for students</w:t>
      </w:r>
    </w:p>
    <w:p w14:paraId="592C95B8" w14:textId="33FB6271" w:rsidR="00BC6325" w:rsidRDefault="00A26A1C" w:rsidP="00BC6325">
      <w:pPr>
        <w:spacing w:after="0" w:line="360" w:lineRule="auto"/>
        <w:jc w:val="center"/>
        <w:rPr>
          <w:rFonts w:ascii="Times New Roman" w:hAnsi="Times New Roman" w:cs="Times New Roman"/>
          <w:bCs/>
          <w:sz w:val="28"/>
          <w:szCs w:val="28"/>
          <w:lang w:val="en-US"/>
        </w:rPr>
      </w:pPr>
      <w:r w:rsidRPr="00E8496A">
        <w:rPr>
          <w:rFonts w:ascii="Times New Roman" w:hAnsi="Times New Roman" w:cs="Times New Roman"/>
          <w:sz w:val="28"/>
          <w:szCs w:val="28"/>
          <w:lang w:val="en-US"/>
        </w:rPr>
        <w:t>“</w:t>
      </w:r>
      <w:r w:rsidRPr="00A26A1C">
        <w:rPr>
          <w:rFonts w:ascii="Times New Roman" w:hAnsi="Times New Roman" w:cs="Times New Roman"/>
          <w:sz w:val="28"/>
          <w:szCs w:val="28"/>
          <w:lang w:val="en-US"/>
        </w:rPr>
        <w:t xml:space="preserve">Pharmacoeconomics as a science, its aims and objectives. Basic </w:t>
      </w:r>
      <w:proofErr w:type="spellStart"/>
      <w:r w:rsidRPr="00A26A1C">
        <w:rPr>
          <w:rFonts w:ascii="Times New Roman" w:hAnsi="Times New Roman" w:cs="Times New Roman"/>
          <w:sz w:val="28"/>
          <w:szCs w:val="28"/>
          <w:lang w:val="en-US"/>
        </w:rPr>
        <w:t>pharmacoeconomics</w:t>
      </w:r>
      <w:proofErr w:type="spellEnd"/>
      <w:r w:rsidRPr="00A26A1C">
        <w:rPr>
          <w:rFonts w:ascii="Times New Roman" w:hAnsi="Times New Roman" w:cs="Times New Roman"/>
          <w:sz w:val="28"/>
          <w:szCs w:val="28"/>
          <w:lang w:val="en-US"/>
        </w:rPr>
        <w:t>’ categories</w:t>
      </w:r>
      <w:r w:rsidRPr="00E8496A">
        <w:rPr>
          <w:rFonts w:ascii="Times New Roman" w:hAnsi="Times New Roman" w:cs="Times New Roman"/>
          <w:bCs/>
          <w:sz w:val="28"/>
          <w:szCs w:val="28"/>
          <w:lang w:val="en-US"/>
        </w:rPr>
        <w:t>”</w:t>
      </w:r>
    </w:p>
    <w:p w14:paraId="7EE8A79C" w14:textId="77777777" w:rsidR="00BC6325" w:rsidRPr="00E8496A" w:rsidRDefault="00BC6325" w:rsidP="00A26A1C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  <w:lang w:val="en-US"/>
        </w:rPr>
      </w:pPr>
    </w:p>
    <w:p w14:paraId="631A479F" w14:textId="77777777" w:rsidR="0039316E" w:rsidRPr="0039316E" w:rsidRDefault="0039316E" w:rsidP="0039316E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en-US"/>
        </w:rPr>
      </w:pPr>
      <w:r w:rsidRPr="0039316E">
        <w:rPr>
          <w:rFonts w:ascii="Times New Roman" w:hAnsi="Times New Roman" w:cs="Times New Roman"/>
          <w:b/>
          <w:sz w:val="24"/>
          <w:szCs w:val="24"/>
          <w:lang w:val="en-US"/>
        </w:rPr>
        <w:t>Task 1.</w:t>
      </w:r>
      <w:r w:rsidRPr="0039316E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260BE1" w:rsidRPr="0039316E">
        <w:rPr>
          <w:rFonts w:ascii="Times New Roman" w:hAnsi="Times New Roman" w:cs="Times New Roman"/>
          <w:sz w:val="24"/>
          <w:szCs w:val="24"/>
          <w:lang w:val="en-US"/>
        </w:rPr>
        <w:t>Explain please what does pharmacoeconomics mean.</w:t>
      </w:r>
      <w:r w:rsidRPr="0039316E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>Fill in the table 1 “</w:t>
      </w:r>
      <w:hyperlink w:anchor="bookmark25" w:tooltip="Current Document">
        <w:r>
          <w:rPr>
            <w:rStyle w:val="aa"/>
            <w:rFonts w:ascii="Times New Roman" w:hAnsi="Times New Roman" w:cs="Times New Roman"/>
            <w:color w:val="auto"/>
            <w:sz w:val="24"/>
            <w:szCs w:val="24"/>
            <w:u w:val="none"/>
            <w:lang w:val="en-US"/>
          </w:rPr>
          <w:t>T</w:t>
        </w:r>
        <w:r w:rsidRPr="0039316E">
          <w:rPr>
            <w:rStyle w:val="aa"/>
            <w:rFonts w:ascii="Times New Roman" w:hAnsi="Times New Roman" w:cs="Times New Roman"/>
            <w:color w:val="auto"/>
            <w:sz w:val="24"/>
            <w:szCs w:val="24"/>
            <w:u w:val="none"/>
            <w:lang w:val="en-US"/>
          </w:rPr>
          <w:t>ypes of pharmacoeconomic studies</w:t>
        </w:r>
      </w:hyperlink>
      <w:r>
        <w:rPr>
          <w:rFonts w:ascii="Times New Roman" w:hAnsi="Times New Roman" w:cs="Times New Roman"/>
          <w:sz w:val="24"/>
          <w:szCs w:val="24"/>
          <w:lang w:val="en-US"/>
        </w:rPr>
        <w:t>”</w:t>
      </w:r>
    </w:p>
    <w:p w14:paraId="023A89EA" w14:textId="77777777" w:rsidR="00260BE1" w:rsidRPr="0039316E" w:rsidRDefault="00260BE1" w:rsidP="0039316E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en-US"/>
        </w:rPr>
      </w:pPr>
    </w:p>
    <w:p w14:paraId="1AC97FBF" w14:textId="77777777" w:rsidR="0039316E" w:rsidRPr="00A852D3" w:rsidRDefault="00016754" w:rsidP="00A852D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39316E">
        <w:rPr>
          <w:rFonts w:ascii="Times New Roman" w:hAnsi="Times New Roman" w:cs="Times New Roman"/>
          <w:b/>
          <w:i/>
          <w:sz w:val="24"/>
          <w:szCs w:val="24"/>
          <w:lang w:val="en-US"/>
        </w:rPr>
        <w:t xml:space="preserve">Pharmacoeconomics </w:t>
      </w:r>
      <w:r w:rsidR="003B5F11" w:rsidRPr="0039316E">
        <w:rPr>
          <w:rFonts w:ascii="Times New Roman" w:hAnsi="Times New Roman" w:cs="Times New Roman"/>
          <w:b/>
          <w:i/>
          <w:sz w:val="24"/>
          <w:szCs w:val="24"/>
          <w:lang w:val="en-US"/>
        </w:rPr>
        <w:t>–</w:t>
      </w:r>
      <w:r w:rsidRPr="0039316E">
        <w:rPr>
          <w:rFonts w:ascii="Times New Roman" w:hAnsi="Times New Roman" w:cs="Times New Roman"/>
          <w:b/>
          <w:i/>
          <w:sz w:val="24"/>
          <w:szCs w:val="24"/>
          <w:lang w:val="en-US"/>
        </w:rPr>
        <w:t xml:space="preserve"> </w:t>
      </w:r>
      <w:r w:rsidR="00A852D3">
        <w:rPr>
          <w:rFonts w:ascii="Times New Roman" w:hAnsi="Times New Roman" w:cs="Times New Roman"/>
          <w:sz w:val="24"/>
          <w:szCs w:val="24"/>
          <w:lang w:val="en-US"/>
        </w:rPr>
        <w:t>________________________________________________________</w:t>
      </w:r>
    </w:p>
    <w:p w14:paraId="3F367C89" w14:textId="77777777" w:rsidR="00A852D3" w:rsidRDefault="00A852D3" w:rsidP="00A852D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28545C74" w14:textId="77777777" w:rsidR="00A852D3" w:rsidRDefault="00A852D3" w:rsidP="00A852D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476B88F6" w14:textId="77777777" w:rsidR="00A852D3" w:rsidRDefault="00A852D3" w:rsidP="00A852D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03720F66" w14:textId="77777777" w:rsidR="0039316E" w:rsidRPr="0039316E" w:rsidRDefault="0039316E" w:rsidP="0039316E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T</w:t>
      </w:r>
      <w:r w:rsidRPr="0039316E">
        <w:rPr>
          <w:rFonts w:ascii="Times New Roman" w:hAnsi="Times New Roman" w:cs="Times New Roman"/>
          <w:sz w:val="24"/>
          <w:szCs w:val="24"/>
          <w:lang w:val="en-US"/>
        </w:rPr>
        <w:t xml:space="preserve">able 1.1. </w:t>
      </w:r>
      <w:r>
        <w:rPr>
          <w:rFonts w:ascii="Times New Roman" w:hAnsi="Times New Roman" w:cs="Times New Roman"/>
          <w:sz w:val="24"/>
          <w:szCs w:val="24"/>
          <w:lang w:val="en-US"/>
        </w:rPr>
        <w:t>T</w:t>
      </w:r>
      <w:r w:rsidRPr="0039316E">
        <w:rPr>
          <w:rFonts w:ascii="Times New Roman" w:hAnsi="Times New Roman" w:cs="Times New Roman"/>
          <w:sz w:val="24"/>
          <w:szCs w:val="24"/>
          <w:lang w:val="en-US"/>
        </w:rPr>
        <w:t>he four basic types of pharmacoeconomic analysis</w:t>
      </w:r>
    </w:p>
    <w:tbl>
      <w:tblPr>
        <w:tblOverlap w:val="never"/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842"/>
        <w:gridCol w:w="2136"/>
        <w:gridCol w:w="3965"/>
      </w:tblGrid>
      <w:tr w:rsidR="0039316E" w:rsidRPr="0039316E" w14:paraId="5BAA9FD0" w14:textId="77777777" w:rsidTr="0039316E">
        <w:trPr>
          <w:trHeight w:hRule="exact" w:val="705"/>
          <w:jc w:val="center"/>
        </w:trPr>
        <w:tc>
          <w:tcPr>
            <w:tcW w:w="2842" w:type="dxa"/>
            <w:shd w:val="clear" w:color="auto" w:fill="FFFFFF"/>
            <w:vAlign w:val="center"/>
          </w:tcPr>
          <w:p w14:paraId="49C58137" w14:textId="77777777" w:rsidR="0039316E" w:rsidRDefault="0039316E" w:rsidP="0039316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9316E">
              <w:rPr>
                <w:rFonts w:ascii="Times New Roman" w:hAnsi="Times New Roman" w:cs="Times New Roman"/>
                <w:sz w:val="24"/>
                <w:szCs w:val="24"/>
              </w:rPr>
              <w:t>Methodology</w:t>
            </w:r>
          </w:p>
          <w:p w14:paraId="38FAE78F" w14:textId="77777777" w:rsidR="0039316E" w:rsidRPr="0039316E" w:rsidRDefault="0039316E" w:rsidP="0039316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136" w:type="dxa"/>
            <w:shd w:val="clear" w:color="auto" w:fill="FFFFFF"/>
            <w:vAlign w:val="center"/>
          </w:tcPr>
          <w:p w14:paraId="0C9224DB" w14:textId="77777777" w:rsidR="0039316E" w:rsidRPr="0039316E" w:rsidRDefault="0039316E" w:rsidP="0039316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9316E">
              <w:rPr>
                <w:rFonts w:ascii="Times New Roman" w:hAnsi="Times New Roman" w:cs="Times New Roman"/>
                <w:sz w:val="24"/>
                <w:szCs w:val="24"/>
              </w:rPr>
              <w:t>Cost Measurement Unit</w:t>
            </w:r>
          </w:p>
        </w:tc>
        <w:tc>
          <w:tcPr>
            <w:tcW w:w="3965" w:type="dxa"/>
            <w:shd w:val="clear" w:color="auto" w:fill="FFFFFF"/>
            <w:vAlign w:val="center"/>
          </w:tcPr>
          <w:p w14:paraId="5D9C991C" w14:textId="77777777" w:rsidR="0039316E" w:rsidRPr="0039316E" w:rsidRDefault="0039316E" w:rsidP="0039316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9316E">
              <w:rPr>
                <w:rFonts w:ascii="Times New Roman" w:hAnsi="Times New Roman" w:cs="Times New Roman"/>
                <w:sz w:val="24"/>
                <w:szCs w:val="24"/>
              </w:rPr>
              <w:t>Outcome Measurement Unit</w:t>
            </w:r>
          </w:p>
        </w:tc>
      </w:tr>
      <w:tr w:rsidR="0039316E" w:rsidRPr="0039316E" w14:paraId="38079DF8" w14:textId="77777777" w:rsidTr="00A852D3">
        <w:trPr>
          <w:trHeight w:hRule="exact" w:val="1070"/>
          <w:jc w:val="center"/>
        </w:trPr>
        <w:tc>
          <w:tcPr>
            <w:tcW w:w="2842" w:type="dxa"/>
            <w:shd w:val="clear" w:color="auto" w:fill="FFFFFF"/>
            <w:vAlign w:val="center"/>
          </w:tcPr>
          <w:p w14:paraId="3BC1C3D5" w14:textId="77777777" w:rsidR="0039316E" w:rsidRDefault="0039316E" w:rsidP="0039316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14:paraId="138290FB" w14:textId="77777777" w:rsidR="00A852D3" w:rsidRDefault="00A852D3" w:rsidP="0039316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14:paraId="1300B56B" w14:textId="77777777" w:rsidR="00A852D3" w:rsidRDefault="00A852D3" w:rsidP="0039316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14:paraId="1D3C813F" w14:textId="77777777" w:rsidR="00A852D3" w:rsidRDefault="00A852D3" w:rsidP="0039316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14:paraId="35370A48" w14:textId="77777777" w:rsidR="00A852D3" w:rsidRDefault="00A852D3" w:rsidP="0039316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14:paraId="1B922F12" w14:textId="77777777" w:rsidR="00A852D3" w:rsidRPr="00A852D3" w:rsidRDefault="00A852D3" w:rsidP="0039316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136" w:type="dxa"/>
            <w:shd w:val="clear" w:color="auto" w:fill="FFFFFF"/>
            <w:vAlign w:val="center"/>
          </w:tcPr>
          <w:p w14:paraId="522480E2" w14:textId="77777777" w:rsidR="0039316E" w:rsidRDefault="0039316E" w:rsidP="0039316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14:paraId="5D71328B" w14:textId="77777777" w:rsidR="00A852D3" w:rsidRPr="00A852D3" w:rsidRDefault="00A852D3" w:rsidP="0039316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965" w:type="dxa"/>
            <w:shd w:val="clear" w:color="auto" w:fill="FFFFFF"/>
            <w:vAlign w:val="center"/>
          </w:tcPr>
          <w:p w14:paraId="5AACF388" w14:textId="77777777" w:rsidR="0039316E" w:rsidRPr="0039316E" w:rsidRDefault="0039316E" w:rsidP="0039316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39316E" w:rsidRPr="0039316E" w14:paraId="47B443A9" w14:textId="77777777" w:rsidTr="00A852D3">
        <w:trPr>
          <w:trHeight w:hRule="exact" w:val="1128"/>
          <w:jc w:val="center"/>
        </w:trPr>
        <w:tc>
          <w:tcPr>
            <w:tcW w:w="2842" w:type="dxa"/>
            <w:shd w:val="clear" w:color="auto" w:fill="FFFFFF"/>
            <w:vAlign w:val="center"/>
          </w:tcPr>
          <w:p w14:paraId="17440CB6" w14:textId="77777777" w:rsidR="0039316E" w:rsidRPr="0039316E" w:rsidRDefault="0039316E" w:rsidP="0039316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36" w:type="dxa"/>
            <w:shd w:val="clear" w:color="auto" w:fill="FFFFFF"/>
            <w:vAlign w:val="center"/>
          </w:tcPr>
          <w:p w14:paraId="28A85EE3" w14:textId="77777777" w:rsidR="0039316E" w:rsidRPr="0039316E" w:rsidRDefault="0039316E" w:rsidP="0039316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5" w:type="dxa"/>
            <w:shd w:val="clear" w:color="auto" w:fill="FFFFFF"/>
            <w:vAlign w:val="center"/>
          </w:tcPr>
          <w:p w14:paraId="5E4CE9DA" w14:textId="77777777" w:rsidR="0039316E" w:rsidRPr="0039316E" w:rsidRDefault="0039316E" w:rsidP="0039316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39316E" w:rsidRPr="0039316E" w14:paraId="1FD3F73F" w14:textId="77777777" w:rsidTr="00A852D3">
        <w:trPr>
          <w:trHeight w:hRule="exact" w:val="1144"/>
          <w:jc w:val="center"/>
        </w:trPr>
        <w:tc>
          <w:tcPr>
            <w:tcW w:w="2842" w:type="dxa"/>
            <w:shd w:val="clear" w:color="auto" w:fill="FFFFFF"/>
            <w:vAlign w:val="center"/>
          </w:tcPr>
          <w:p w14:paraId="699480B6" w14:textId="77777777" w:rsidR="0039316E" w:rsidRPr="0039316E" w:rsidRDefault="0039316E" w:rsidP="0039316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36" w:type="dxa"/>
            <w:shd w:val="clear" w:color="auto" w:fill="FFFFFF"/>
            <w:vAlign w:val="center"/>
          </w:tcPr>
          <w:p w14:paraId="011AA98D" w14:textId="77777777" w:rsidR="0039316E" w:rsidRPr="0039316E" w:rsidRDefault="0039316E" w:rsidP="0039316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5" w:type="dxa"/>
            <w:shd w:val="clear" w:color="auto" w:fill="FFFFFF"/>
            <w:vAlign w:val="center"/>
          </w:tcPr>
          <w:p w14:paraId="76E73B1E" w14:textId="77777777" w:rsidR="0039316E" w:rsidRPr="0039316E" w:rsidRDefault="0039316E" w:rsidP="0039316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9316E" w:rsidRPr="0039316E" w14:paraId="49415A5F" w14:textId="77777777" w:rsidTr="00A852D3">
        <w:trPr>
          <w:trHeight w:hRule="exact" w:val="1138"/>
          <w:jc w:val="center"/>
        </w:trPr>
        <w:tc>
          <w:tcPr>
            <w:tcW w:w="2842" w:type="dxa"/>
            <w:shd w:val="clear" w:color="auto" w:fill="FFFFFF"/>
            <w:vAlign w:val="center"/>
          </w:tcPr>
          <w:p w14:paraId="21C0E8F5" w14:textId="77777777" w:rsidR="0039316E" w:rsidRPr="0039316E" w:rsidRDefault="0039316E" w:rsidP="0039316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36" w:type="dxa"/>
            <w:shd w:val="clear" w:color="auto" w:fill="FFFFFF"/>
            <w:vAlign w:val="center"/>
          </w:tcPr>
          <w:p w14:paraId="00B5B3E8" w14:textId="77777777" w:rsidR="0039316E" w:rsidRPr="0039316E" w:rsidRDefault="0039316E" w:rsidP="0039316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5" w:type="dxa"/>
            <w:shd w:val="clear" w:color="auto" w:fill="FFFFFF"/>
            <w:vAlign w:val="center"/>
          </w:tcPr>
          <w:p w14:paraId="55C387E6" w14:textId="77777777" w:rsidR="0039316E" w:rsidRPr="0039316E" w:rsidRDefault="0039316E" w:rsidP="0039316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</w:tbl>
    <w:p w14:paraId="6B34CF51" w14:textId="77777777" w:rsidR="0039316E" w:rsidRPr="0039316E" w:rsidRDefault="0039316E" w:rsidP="0039316E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en-US"/>
        </w:rPr>
      </w:pPr>
    </w:p>
    <w:p w14:paraId="64024A57" w14:textId="77777777" w:rsidR="00260BE1" w:rsidRDefault="0039316E" w:rsidP="0039316E">
      <w:pPr>
        <w:spacing w:after="0" w:line="240" w:lineRule="auto"/>
        <w:ind w:firstLine="709"/>
        <w:rPr>
          <w:rStyle w:val="Exact"/>
          <w:rFonts w:ascii="Times New Roman" w:hAnsi="Times New Roman" w:cs="Times New Roman"/>
          <w:sz w:val="24"/>
          <w:szCs w:val="24"/>
          <w:lang w:val="en-US"/>
        </w:rPr>
      </w:pPr>
      <w:r w:rsidRPr="0039316E">
        <w:rPr>
          <w:rFonts w:ascii="Times New Roman" w:hAnsi="Times New Roman" w:cs="Times New Roman"/>
          <w:b/>
          <w:sz w:val="24"/>
          <w:szCs w:val="24"/>
          <w:lang w:val="en-US"/>
        </w:rPr>
        <w:t>Task 2.</w:t>
      </w:r>
      <w:r w:rsidRPr="0039316E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3B5F11" w:rsidRPr="0039316E">
        <w:rPr>
          <w:rFonts w:ascii="Times New Roman" w:hAnsi="Times New Roman" w:cs="Times New Roman"/>
          <w:sz w:val="24"/>
          <w:szCs w:val="24"/>
          <w:lang w:val="en-US"/>
        </w:rPr>
        <w:t>Explain please</w:t>
      </w:r>
      <w:r w:rsidR="003B5F11" w:rsidRPr="0039316E">
        <w:rPr>
          <w:rStyle w:val="Exact"/>
          <w:rFonts w:ascii="Times New Roman" w:hAnsi="Times New Roman" w:cs="Times New Roman"/>
          <w:sz w:val="24"/>
          <w:szCs w:val="24"/>
          <w:lang w:val="en-US"/>
        </w:rPr>
        <w:t xml:space="preserve"> basic pharmacoeconomic equation.</w:t>
      </w:r>
    </w:p>
    <w:p w14:paraId="46EAC572" w14:textId="77777777" w:rsidR="00A852D3" w:rsidRDefault="00A852D3" w:rsidP="0039316E">
      <w:pPr>
        <w:spacing w:after="0" w:line="240" w:lineRule="auto"/>
        <w:ind w:firstLine="709"/>
        <w:rPr>
          <w:rStyle w:val="Exact"/>
          <w:rFonts w:ascii="Times New Roman" w:hAnsi="Times New Roman" w:cs="Times New Roman"/>
          <w:sz w:val="24"/>
          <w:szCs w:val="24"/>
          <w:lang w:val="en-US"/>
        </w:rPr>
      </w:pPr>
    </w:p>
    <w:p w14:paraId="37A57816" w14:textId="77777777" w:rsidR="00A852D3" w:rsidRDefault="00A852D3" w:rsidP="0039316E">
      <w:pPr>
        <w:spacing w:after="0" w:line="240" w:lineRule="auto"/>
        <w:ind w:firstLine="709"/>
        <w:rPr>
          <w:rStyle w:val="Exact"/>
          <w:rFonts w:ascii="Times New Roman" w:hAnsi="Times New Roman" w:cs="Times New Roman"/>
          <w:sz w:val="24"/>
          <w:szCs w:val="24"/>
          <w:lang w:val="en-US"/>
        </w:rPr>
      </w:pPr>
    </w:p>
    <w:tbl>
      <w:tblPr>
        <w:tblStyle w:val="ad"/>
        <w:tblW w:w="0" w:type="auto"/>
        <w:tblLook w:val="04A0" w:firstRow="1" w:lastRow="0" w:firstColumn="1" w:lastColumn="0" w:noHBand="0" w:noVBand="1"/>
      </w:tblPr>
      <w:tblGrid>
        <w:gridCol w:w="2027"/>
        <w:gridCol w:w="2027"/>
        <w:gridCol w:w="2028"/>
        <w:gridCol w:w="2028"/>
        <w:gridCol w:w="2028"/>
      </w:tblGrid>
      <w:tr w:rsidR="00A852D3" w:rsidRPr="00BC6325" w14:paraId="19208DC3" w14:textId="77777777" w:rsidTr="00A852D3">
        <w:trPr>
          <w:trHeight w:val="584"/>
        </w:trPr>
        <w:tc>
          <w:tcPr>
            <w:tcW w:w="2027" w:type="dxa"/>
          </w:tcPr>
          <w:p w14:paraId="61FCBD61" w14:textId="77777777" w:rsidR="00A852D3" w:rsidRDefault="00A852D3" w:rsidP="0039316E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027" w:type="dxa"/>
          </w:tcPr>
          <w:p w14:paraId="37FA26D4" w14:textId="77777777" w:rsidR="00A852D3" w:rsidRDefault="00A852D3" w:rsidP="0039316E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26D8BF0F" wp14:editId="64266E5A">
                      <wp:simplePos x="0" y="0"/>
                      <wp:positionH relativeFrom="column">
                        <wp:posOffset>140742</wp:posOffset>
                      </wp:positionH>
                      <wp:positionV relativeFrom="paragraph">
                        <wp:posOffset>171726</wp:posOffset>
                      </wp:positionV>
                      <wp:extent cx="741680" cy="0"/>
                      <wp:effectExtent l="0" t="76200" r="20320" b="114300"/>
                      <wp:wrapNone/>
                      <wp:docPr id="1" name="Прямая со стрелкой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741680" cy="0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arrow"/>
                              </a:ln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7C8843B5"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Прямая со стрелкой 1" o:spid="_x0000_s1026" type="#_x0000_t32" style="position:absolute;margin-left:11.1pt;margin-top:13.5pt;width:58.4pt;height:0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dRHw9QEAAPoDAAAOAAAAZHJzL2Uyb0RvYy54bWysU0uO1DAQ3SNxB8t7Op0RGkatTs+iB9gg&#10;aPE5gMexOxb+qWw6nd3ABeYIXIENCwY0Z0huRNnpziA+EkJsKnFcr+q9V5Xl+d5oshMQlLMVLWdz&#10;SoTlrlZ2W9E3r588OKMkRGZrpp0VFe1EoOer+/eWrV+IE9c4XQsgWMSGResr2sToF0UReCMMCzPn&#10;hcVL6cCwiEfYFjWwFqsbXZzM56dF66D24LgIAb9ejJd0letLKXh8IWUQkeiKIreYI+R4mWKxWrLF&#10;FphvFD/QYP/AwjBlselU6oJFRt6B+qWUURxccDLOuDOFk1JxkTWgmnL+k5pXDfMia0Fzgp9sCv+v&#10;LH++2wBRNc6OEssMjqj/OFwN1/23/tNwTYb3/S2G4cNw1X/uv/Y3/W3/hZTJt9aHBcLXdgOHU/Ab&#10;SCbsJZj0RHlkn73uJq/FPhKOHx89LE/PcCL8eFXc4TyE+FQ4Q9JLRUMEprZNXDtrcaAOymw12z0L&#10;ETsj8AhITbVNMTKlH9uaxM6jJAbg2sQZc9N9kbiPbPNb7LQYsS+FRDeQ39gj76FYayA7hhtUv83K&#10;cxXMTBCptJ5A80zsj6BDboKJvJt/C5yyc0dn4wQ0yjr4Xde4P1KVY/5R9ag1yb50dZdnl+3ABcv+&#10;HH6GtME/njP87pddfQcAAP//AwBQSwMEFAAGAAgAAAAhAISUgs/ZAAAACAEAAA8AAABkcnMvZG93&#10;bnJldi54bWxMT8tOwzAQvCPxD9ZW4kadphLQEKeqkDgUiQMtH7CNt0movY5itwl/z1Yc4LSPGc2j&#10;XE/eqQsNsQtsYDHPQBHXwXbcGPjcv94/gYoJ2aILTAa+KcK6ur0psbBh5A+67FKjRIRjgQbalPpC&#10;61i35DHOQ08s2DEMHpOcQ6PtgKOIe6fzLHvQHjsWhxZ7emmpPu3O3oB9szhiHI/d1m2+sv59tVxs&#10;rTF3s2nzDCrRlP7IcI0v0aGSTIdwZhuVM5DnuTBlPkqlK75cyXL4feiq1P8LVD8AAAD//wMAUEsB&#10;Ai0AFAAGAAgAAAAhALaDOJL+AAAA4QEAABMAAAAAAAAAAAAAAAAAAAAAAFtDb250ZW50X1R5cGVz&#10;XS54bWxQSwECLQAUAAYACAAAACEAOP0h/9YAAACUAQAACwAAAAAAAAAAAAAAAAAvAQAAX3JlbHMv&#10;LnJlbHNQSwECLQAUAAYACAAAACEAX3UR8PUBAAD6AwAADgAAAAAAAAAAAAAAAAAuAgAAZHJzL2Uy&#10;b0RvYy54bWxQSwECLQAUAAYACAAAACEAhJSCz9kAAAAIAQAADwAAAAAAAAAAAAAAAABPBAAAZHJz&#10;L2Rvd25yZXYueG1sUEsFBgAAAAAEAAQA8wAAAFUFAAAAAA==&#10;" strokecolor="black [3200]" strokeweight=".5pt">
                      <v:stroke endarrow="open" joinstyle="miter"/>
                    </v:shape>
                  </w:pict>
                </mc:Fallback>
              </mc:AlternateContent>
            </w:r>
          </w:p>
        </w:tc>
        <w:tc>
          <w:tcPr>
            <w:tcW w:w="2028" w:type="dxa"/>
          </w:tcPr>
          <w:p w14:paraId="12B05EC5" w14:textId="77777777" w:rsidR="00A852D3" w:rsidRDefault="00A852D3" w:rsidP="0039316E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028" w:type="dxa"/>
          </w:tcPr>
          <w:p w14:paraId="1330778C" w14:textId="77777777" w:rsidR="00A852D3" w:rsidRDefault="00A852D3" w:rsidP="0039316E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31644C9C" wp14:editId="6FDBD54F">
                      <wp:simplePos x="0" y="0"/>
                      <wp:positionH relativeFrom="column">
                        <wp:posOffset>21063</wp:posOffset>
                      </wp:positionH>
                      <wp:positionV relativeFrom="paragraph">
                        <wp:posOffset>168575</wp:posOffset>
                      </wp:positionV>
                      <wp:extent cx="741680" cy="0"/>
                      <wp:effectExtent l="0" t="76200" r="20320" b="114300"/>
                      <wp:wrapNone/>
                      <wp:docPr id="2" name="Прямая со стрелкой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741680" cy="0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arrow"/>
                              </a:ln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92ACC31" id="Прямая со стрелкой 2" o:spid="_x0000_s1026" type="#_x0000_t32" style="position:absolute;margin-left:1.65pt;margin-top:13.25pt;width:58.4pt;height:0;z-index:25166131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QZ629QEAAPoDAAAOAAAAZHJzL2Uyb0RvYy54bWysU0uOEzEQ3SNxB8t70ukIDaMonVlkgA2C&#10;iM8BPG47beGfyiad7AYuMEfgCmxYMKA5Q/eNKLuTHgQzEkJsqtt2var3nsuLs53RZCsgKGcrWk6m&#10;lAjLXa3spqLv3j57dEpJiMzWTDsrKroXgZ4tHz5YtH4uZq5xuhZAsIgN89ZXtInRz4si8EYYFibO&#10;C4uH0oFhEZewKWpgLVY3uphNpydF66D24LgIAXfPh0O6zPWlFDy+kjKISHRFkVvMEXK8SLFYLth8&#10;A8w3ih9osH9gYZiy2HQsdc4iIx9A/VHKKA4uOBkn3JnCSam4yBpQTTn9Tc2bhnmRtaA5wY82hf9X&#10;lr/croGouqIzSiwzeEXd5/6yv+p+dF/6K9J/7G4w9J/6y+5r97277m66b2SWfGt9mCN8ZddwWAW/&#10;hmTCToJJX5RHdtnr/ei12EXCcfPJ4/LkFG+EH4+KW5yHEJ8LZ0j6qWiIwNSmiStnLV6ogzJbzbYv&#10;QsTOCDwCUlNtU4xM6ae2JnHvURIDcG3ijLnpvEjcB7b5L+61GLCvhUQ3kN/QI8+hWGkgW4YTVL8v&#10;xyqYmSBSaT2CppnYvaBDboKJPJt/Cxyzc0dn4wg0yjq4q2vcHanKIf+oetCaZF+4ep/vLtuBA5b9&#10;OTyGNMG/rjP89skufwIAAP//AwBQSwMEFAAGAAgAAAAhABui21vZAAAABwEAAA8AAABkcnMvZG93&#10;bnJldi54bWxMjk1OwzAQhfdI3MEaJHbUTiIqCHGqColFkVjQcoBpPE3S2uModptwe1yxgOX70Xtf&#10;tZqdFRcaQ+9ZQ7ZQIIgbb3puNXzt3h6eQISIbNB6Jg3fFGBV395UWBo/8SddtrEVaYRDiRq6GIdS&#10;ytB05DAs/ECcsoMfHcYkx1aaEac07qzMlVpKhz2nhw4Heu2oOW3PToN5NzhhmA79xq6Pavh4LrKN&#10;0fr+bl6/gIg0x78yXPETOtSJae/PbIKwGooiFTXky0cQ1zhXGYj9ryHrSv7nr38AAAD//wMAUEsB&#10;Ai0AFAAGAAgAAAAhALaDOJL+AAAA4QEAABMAAAAAAAAAAAAAAAAAAAAAAFtDb250ZW50X1R5cGVz&#10;XS54bWxQSwECLQAUAAYACAAAACEAOP0h/9YAAACUAQAACwAAAAAAAAAAAAAAAAAvAQAAX3JlbHMv&#10;LnJlbHNQSwECLQAUAAYACAAAACEAiEGetvUBAAD6AwAADgAAAAAAAAAAAAAAAAAuAgAAZHJzL2Uy&#10;b0RvYy54bWxQSwECLQAUAAYACAAAACEAG6LbW9kAAAAHAQAADwAAAAAAAAAAAAAAAABPBAAAZHJz&#10;L2Rvd25yZXYueG1sUEsFBgAAAAAEAAQA8wAAAFUFAAAAAA==&#10;" strokecolor="black [3200]" strokeweight=".5pt">
                      <v:stroke endarrow="open" joinstyle="miter"/>
                    </v:shape>
                  </w:pict>
                </mc:Fallback>
              </mc:AlternateContent>
            </w:r>
          </w:p>
        </w:tc>
        <w:tc>
          <w:tcPr>
            <w:tcW w:w="2028" w:type="dxa"/>
          </w:tcPr>
          <w:p w14:paraId="4566F061" w14:textId="77777777" w:rsidR="00A852D3" w:rsidRDefault="00A852D3" w:rsidP="0039316E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</w:tbl>
    <w:p w14:paraId="10EB211F" w14:textId="77777777" w:rsidR="00A852D3" w:rsidRPr="0039316E" w:rsidRDefault="00A852D3" w:rsidP="0039316E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en-US"/>
        </w:rPr>
      </w:pPr>
    </w:p>
    <w:p w14:paraId="27626D57" w14:textId="77777777" w:rsidR="00A852D3" w:rsidRDefault="00A852D3" w:rsidP="00A852D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06097C99" w14:textId="77777777" w:rsidR="003B5F11" w:rsidRDefault="003B5F11" w:rsidP="0039316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34FDB2D4" w14:textId="77777777" w:rsidR="00A852D3" w:rsidRPr="0039316E" w:rsidRDefault="00A852D3" w:rsidP="0039316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03C2402B" w14:textId="77777777" w:rsidR="003B5F11" w:rsidRPr="0039316E" w:rsidRDefault="0039316E" w:rsidP="0039316E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en-US"/>
        </w:rPr>
      </w:pPr>
      <w:r w:rsidRPr="0039316E">
        <w:rPr>
          <w:rFonts w:ascii="Times New Roman" w:hAnsi="Times New Roman" w:cs="Times New Roman"/>
          <w:b/>
          <w:sz w:val="24"/>
          <w:szCs w:val="24"/>
          <w:lang w:val="en-US"/>
        </w:rPr>
        <w:t>Task 3.</w:t>
      </w:r>
      <w:r w:rsidRPr="0039316E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>Illustrate and explain s</w:t>
      </w:r>
      <w:r w:rsidRPr="0039316E">
        <w:rPr>
          <w:rStyle w:val="a5"/>
          <w:rFonts w:ascii="Times New Roman" w:hAnsi="Times New Roman" w:cs="Times New Roman"/>
          <w:sz w:val="24"/>
          <w:szCs w:val="24"/>
        </w:rPr>
        <w:t>chematic of overlap between pharmacy-related clinical or humanistic outcomes research, health care economics, and pharmacoeconomics.</w:t>
      </w:r>
    </w:p>
    <w:p w14:paraId="4E245A3B" w14:textId="77777777" w:rsidR="003B5F11" w:rsidRPr="0039316E" w:rsidRDefault="003B5F11" w:rsidP="0039316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63A67481" w14:textId="77777777" w:rsidR="003B5F11" w:rsidRPr="0039316E" w:rsidRDefault="00A852D3" w:rsidP="0039316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5F933354" wp14:editId="2D2512A1">
                <wp:simplePos x="0" y="0"/>
                <wp:positionH relativeFrom="column">
                  <wp:posOffset>892223</wp:posOffset>
                </wp:positionH>
                <wp:positionV relativeFrom="paragraph">
                  <wp:posOffset>757555</wp:posOffset>
                </wp:positionV>
                <wp:extent cx="1026160" cy="775970"/>
                <wp:effectExtent l="0" t="0" r="21590" b="24130"/>
                <wp:wrapNone/>
                <wp:docPr id="6" name="Прямоугольник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26160" cy="77597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903B6CC" id="Прямоугольник 6" o:spid="_x0000_s1026" style="position:absolute;margin-left:70.25pt;margin-top:59.65pt;width:80.8pt;height:61.1pt;z-index:25166233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LWKajAIAACMFAAAOAAAAZHJzL2Uyb0RvYy54bWysVM1u2zAMvg/YOwi6r46DNlmDOkXQosOA&#10;oi3WDj2rspQYkyWNUuJkpwG7Ftgj7CF2GfbTZ3DeaJTsuFmX07CLTJr8SPEjqaPjZanIQoArjM5o&#10;utejRGhu8kJPM/r25uzFS0qcZzpnymiR0ZVw9Hj8/NlRZUeib2ZG5QIIBtFuVNmMzry3oyRxfCZK&#10;5vaMFRqN0kDJPKowTXJgFUYvVdLv9QZJZSC3YLhwDv+eNkY6jvGlFNxfSumEJyqjeDcfT4jnXTiT&#10;8REbTYHZWcHba7B/uEXJCo1Ju1CnzDMyh+KvUGXBwTgj/R43ZWKkLLiINWA1ae9JNdczZkWsBclx&#10;tqPJ/b+w/GJxBaTIMzqgRLMSW1R/WX9cf65/1g/rT/XX+qH+sb6vf9Xf6u9kEPiqrBsh7NpeQas5&#10;FEPxSwll+GJZZBk5XnUci6UnHH+mvf4gHWArONqGw4PDYWxC8oi24PwrYUoShIwC9jBSyxbnzmNG&#10;dN24oBJu0+SPkl8pEa6g9BshsS7M2I/oOFHiRAFZMJwFxrnQPtaD8aJ3gMlCqQ6Y7gIqnwYSENT6&#10;BpiIk9YBe7uAf2bsEDGr0b4Dl4U2sCtA/q7L3Phvqm9qDuXfmXyF7QTTzLmz/KxAEs+Z81cMcLCR&#10;d1xWf4mHVKbKqGklSmYGPuz6H/xx3tBKSYWLklH3fs5AUKJea5zEw3R/P2xWVPYPhn1UYNtyt23R&#10;8/LEIP8pPguWRzH4e7URJZjyFnd6ErKiiWmOuTPKPWyUE98sML4KXEwm0Q23yTJ/rq8tD8EDq2FI&#10;bpa3DGw7SR5n8MJsloqNngxU4xuQ2kzm3sgiTtsjry3fuImx/+2rEVZ9W49ej2/b+DcAAAD//wMA&#10;UEsDBBQABgAIAAAAIQAxhKLj3gAAAAsBAAAPAAAAZHJzL2Rvd25yZXYueG1sTI/BTsMwDIbvSLxD&#10;ZCRuLE27IVaaTgM0uI6xwTVrTFvROFWTbuXtMSe4+Zc//f5crCbXiRMOofWkQc0SEEiVty3VGvZv&#10;m5s7ECEasqbzhBq+McCqvLwoTG79mV7xtIu14BIKudHQxNjnUoaqQWfCzPdIvPv0gzOR41BLO5gz&#10;l7tOpklyK51piS80psfHBquv3eg0jNXzw0fdr7dPm4xepFdLd3i3Wl9fTet7EBGn+AfDrz6rQ8lO&#10;Rz+SDaLjPE8WjPKglhkIJrIkVSCOGtK5WoAsC/n/h/IHAAD//wMAUEsBAi0AFAAGAAgAAAAhALaD&#10;OJL+AAAA4QEAABMAAAAAAAAAAAAAAAAAAAAAAFtDb250ZW50X1R5cGVzXS54bWxQSwECLQAUAAYA&#10;CAAAACEAOP0h/9YAAACUAQAACwAAAAAAAAAAAAAAAAAvAQAAX3JlbHMvLnJlbHNQSwECLQAUAAYA&#10;CAAAACEAey1imowCAAAjBQAADgAAAAAAAAAAAAAAAAAuAgAAZHJzL2Uyb0RvYy54bWxQSwECLQAU&#10;AAYACAAAACEAMYSi494AAAALAQAADwAAAAAAAAAAAAAAAADmBAAAZHJzL2Rvd25yZXYueG1sUEsF&#10;BgAAAAAEAAQA8wAAAPEFAAAAAA==&#10;" fillcolor="white [3201]" strokecolor="#70ad47 [3209]" strokeweight="1pt"/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024880A9" wp14:editId="327C8287">
                <wp:simplePos x="0" y="0"/>
                <wp:positionH relativeFrom="column">
                  <wp:posOffset>4325620</wp:posOffset>
                </wp:positionH>
                <wp:positionV relativeFrom="paragraph">
                  <wp:posOffset>826135</wp:posOffset>
                </wp:positionV>
                <wp:extent cx="887730" cy="775970"/>
                <wp:effectExtent l="0" t="0" r="26670" b="24130"/>
                <wp:wrapNone/>
                <wp:docPr id="8" name="Прямоугольник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87730" cy="77597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rgbClr val="70AD47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0F791C9" id="Прямоугольник 8" o:spid="_x0000_s1026" style="position:absolute;margin-left:340.6pt;margin-top:65.05pt;width:69.9pt;height:61.1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KJM/ogIAABEFAAAOAAAAZHJzL2Uyb0RvYy54bWysVEtu2zAQ3RfoHQjuG8muUzlC5MCI4aJA&#10;kARIiqxpirII8FeStuyuCnRboEfoIbop+skZ5Bt1SCnOp10V1YLicIbzefOGxycbKdCaWce1KvDg&#10;IMWIKapLrpYFfns9fzHGyHmiSiK0YgXeModPJs+fHTcmZ0Nda1Eyi8CJcnljClx7b/IkcbRmkrgD&#10;bZgCZaWtJB5Eu0xKSxrwLkUyTNNXSaNtaaymzDk4nXVKPIn+q4pRf1FVjnkkCgy5+bjauC7CmkyO&#10;Sb60xNSc9mmQf8hCEq4g6N7VjHiCVpb/4UpyarXTlT+gWia6qjhlsQaoZpA+qeaqJobFWgAcZ/Yw&#10;uf/nlp6vLy3iZYGhUYpIaFH7Zfdh97n92d7uPrZf29v2x+5T+6v91n5H44BXY1wO167Mpe0lB9tQ&#10;/KayMvyhLLSJGG/3GLONRxQOx+MsewmdoKDKssOjLPYgub9srPOvmZYobApsoYURWbI+cx4Cgumd&#10;SYjltODlnAsRha07FRatCXQbSFLqBiNBnIfDAs/jFyoAF4+uCYUaIO8wS0NiBGhYCeJhKw0A49QS&#10;IyKWwG/qbczl0W1nl4t91CydzkbZ34KEpGfE1V120UMwI7nkHkZAcAngpOHrbwsVtCySuC89QN+B&#10;HXYLXW6heVZ3rHaGzjkEOYOCL4kFGkM1MJr+ApZKaChR9zuMam3f/+082AO7QItRA2MB5b9bEcsA&#10;xzcKeHc0GI3CHEVhdJgNQbAPNYuHGrWSpxp6MYBHwNC4DfZe3G0rq+UNTPA0RAUVURRid0D3wqnv&#10;xhXeAMqm02gGs2OIP1NXhgbnAacA7/XmhljTE8cD48713QiR/Al/OttwU+npyuuKR3Ld4wo0CQLM&#10;XSRM/0aEwX4oR6v7l2zyGwAA//8DAFBLAwQUAAYACAAAACEAdiPrQuAAAAALAQAADwAAAGRycy9k&#10;b3ducmV2LnhtbEyPQU7DMBBF90jcwRokNog6cSCNQpyqQkJsiipKD+DG0yQQj6PYbcPtGVawHP2n&#10;P+9Xq9kN4oxT6D1pSBcJCKTG255aDfuPl/sCRIiGrBk8oYZvDLCqr68qU1p/oXc872IruIRCaTR0&#10;MY6llKHp0Jmw8CMSZ0c/ORP5nFppJ3PhcjdIlSS5dKYn/tCZEZ87bL52J6ehkctPs8nW2+yuH18f&#10;9vFt43Or9e3NvH4CEXGOfzD86rM61Ox08CeyQQwa8iJVjHKQJSkIJgqV8rqDBvWoMpB1Jf9vqH8A&#10;AAD//wMAUEsBAi0AFAAGAAgAAAAhALaDOJL+AAAA4QEAABMAAAAAAAAAAAAAAAAAAAAAAFtDb250&#10;ZW50X1R5cGVzXS54bWxQSwECLQAUAAYACAAAACEAOP0h/9YAAACUAQAACwAAAAAAAAAAAAAAAAAv&#10;AQAAX3JlbHMvLnJlbHNQSwECLQAUAAYACAAAACEApCiTP6ICAAARBQAADgAAAAAAAAAAAAAAAAAu&#10;AgAAZHJzL2Uyb0RvYy54bWxQSwECLQAUAAYACAAAACEAdiPrQuAAAAALAQAADwAAAAAAAAAAAAAA&#10;AAD8BAAAZHJzL2Rvd25yZXYueG1sUEsFBgAAAAAEAAQA8wAAAAkGAAAAAA==&#10;" fillcolor="window" strokecolor="#70ad47" strokeweight="1pt"/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6DA8322F" wp14:editId="689A2E4E">
                <wp:simplePos x="0" y="0"/>
                <wp:positionH relativeFrom="column">
                  <wp:posOffset>2315845</wp:posOffset>
                </wp:positionH>
                <wp:positionV relativeFrom="paragraph">
                  <wp:posOffset>964565</wp:posOffset>
                </wp:positionV>
                <wp:extent cx="1706880" cy="568960"/>
                <wp:effectExtent l="0" t="0" r="26670" b="21590"/>
                <wp:wrapNone/>
                <wp:docPr id="7" name="Прямоугольник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06880" cy="56896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38DD2AC" id="Прямоугольник 7" o:spid="_x0000_s1026" style="position:absolute;margin-left:182.35pt;margin-top:75.95pt;width:134.4pt;height:44.8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L4vkiwIAACMFAAAOAAAAZHJzL2Uyb0RvYy54bWysVM1uEzEQviPxDpbvdLNRm6RRN1XUqgip&#10;aitS1LPrtZsVXtuMnWzCCYkrEo/AQ3BB/PQZNm/E2LvZlpIT4uL17Mw34/n8jY+OV6UiSwGuMDqj&#10;6V6PEqG5yQt9l9E312cvRpQ4z3TOlNEio2vh6PHk+bOjyo5F38yNygUQTKLduLIZnXtvx0ni+FyU&#10;zO0ZKzQ6pYGSeTThLsmBVZi9VEm/1xsklYHcguHCOfx72jjpJOaXUnB/KaUTnqiM4tl8XCGut2FN&#10;JkdsfAfMzgveHoP9wylKVmgs2qU6ZZ6RBRR/pSoLDsYZ6fe4KRMjZcFF7AG7SXtPupnNmRWxFyTH&#10;2Y4m9//S8ovlFZAiz+iQEs1KvKL6y+bD5nP9s77ffKy/1vf1j82n+lf9rf5OhoGvyroxwmb2ClrL&#10;4TY0v5JQhi+2RVaR43XHsVh5wvFnOuwNRiO8Co6+g8HocBAvIXlAW3D+pTAlCZuMAt5hpJYtz53H&#10;ihi6DUEjnKapH3d+rUQ4gtKvhcS+sGI/oqOixIkCsmSoBca50H4Q+sF8MTrAZKFUB0x3AZVPW1Ab&#10;G2AiKq0D9nYB/6zYIWJVo30HLgttYFeC/G1XuYnfdt/0HNq/NfkarxNMo3Nn+VmBJJ4z568YoLCR&#10;dxxWf4mLVKbKqGl3lMwNvN/1P8Sj3tBLSYWDklH3bsFAUKJeaVTiYbq/HyYrGvsHwz4a8Nhz+9ij&#10;F+WJQf5TfBYsj9sQ79V2K8GUNzjT01AVXUxzrJ1R7mFrnPhmgPFV4GI6jWE4TZb5cz2zPCQPrAaR&#10;XK9uGNhWSR41eGG2Q8XGTwTVxAakNtOFN7KIanvgteUbJzGKpn01wqg/tmPUw9s2+Q0AAP//AwBQ&#10;SwMEFAAGAAgAAAAhALINDJjgAAAACwEAAA8AAABkcnMvZG93bnJldi54bWxMj8tOwzAQRfdI/IM1&#10;SOyok6ZJaYhTFVDpFloeWzcekoh4HMVOG/6eYQXL0T2690yxnmwnTjj41pGCeBaBQKqcaalW8HrY&#10;3tyC8EGT0Z0jVPCNHtbl5UWhc+PO9IKnfagFl5DPtYImhD6X0lcNWu1nrkfi7NMNVgc+h1qaQZ+5&#10;3HZyHkWZtLolXmh0jw8NVl/70SoYq6f7j7rfPD9uE9pJF6/s27tR6vpq2tyBCDiFPxh+9VkdSnY6&#10;upGMF52CJFssGeUgjVcgmMiSJAVxVDBfxCnIspD/fyh/AAAA//8DAFBLAQItABQABgAIAAAAIQC2&#10;gziS/gAAAOEBAAATAAAAAAAAAAAAAAAAAAAAAABbQ29udGVudF9UeXBlc10ueG1sUEsBAi0AFAAG&#10;AAgAAAAhADj9If/WAAAAlAEAAAsAAAAAAAAAAAAAAAAALwEAAF9yZWxzLy5yZWxzUEsBAi0AFAAG&#10;AAgAAAAhAKwvi+SLAgAAIwUAAA4AAAAAAAAAAAAAAAAALgIAAGRycy9lMm9Eb2MueG1sUEsBAi0A&#10;FAAGAAgAAAAhALINDJjgAAAACwEAAA8AAAAAAAAAAAAAAAAA5QQAAGRycy9kb3ducmV2LnhtbFBL&#10;BQYAAAAABAAEAPMAAADyBQAAAAA=&#10;" fillcolor="white [3201]" strokecolor="#70ad47 [3209]" strokeweight="1pt"/>
            </w:pict>
          </mc:Fallback>
        </mc:AlternateContent>
      </w:r>
      <w:r w:rsidR="003B5F11" w:rsidRPr="0039316E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7DEF62A3" wp14:editId="63A81487">
            <wp:extent cx="4627378" cy="2467155"/>
            <wp:effectExtent l="0" t="0" r="1905" b="9525"/>
            <wp:docPr id="122" name="Рисунок 24" descr="image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 descr="image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27010" cy="24669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3D0685C" w14:textId="77777777" w:rsidR="00A852D3" w:rsidRDefault="00A852D3" w:rsidP="0039316E">
      <w:pPr>
        <w:spacing w:after="0" w:line="240" w:lineRule="auto"/>
        <w:ind w:firstLine="708"/>
        <w:outlineLvl w:val="1"/>
        <w:rPr>
          <w:rStyle w:val="a5"/>
          <w:rFonts w:ascii="Times New Roman" w:hAnsi="Times New Roman" w:cs="Times New Roman"/>
          <w:sz w:val="24"/>
          <w:szCs w:val="24"/>
        </w:rPr>
      </w:pPr>
    </w:p>
    <w:p w14:paraId="6D404FAF" w14:textId="77777777" w:rsidR="00A852D3" w:rsidRDefault="00A852D3" w:rsidP="00A852D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573DEA9A" w14:textId="77777777" w:rsidR="001E558F" w:rsidRPr="0039316E" w:rsidRDefault="0039316E" w:rsidP="0039316E">
      <w:pPr>
        <w:spacing w:after="0" w:line="240" w:lineRule="auto"/>
        <w:ind w:firstLine="708"/>
        <w:outlineLvl w:val="1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val="en-US" w:eastAsia="ru-RU"/>
        </w:rPr>
      </w:pPr>
      <w:r w:rsidRPr="0039316E">
        <w:rPr>
          <w:rFonts w:ascii="Times New Roman" w:eastAsia="Book Antiqua" w:hAnsi="Times New Roman" w:cs="Times New Roman"/>
          <w:b/>
          <w:color w:val="000000"/>
          <w:sz w:val="24"/>
          <w:szCs w:val="24"/>
          <w:lang w:val="en-US" w:bidi="en-US"/>
        </w:rPr>
        <w:t>Task 4.</w:t>
      </w:r>
      <w:r w:rsidRPr="0039316E">
        <w:rPr>
          <w:rFonts w:ascii="Times New Roman" w:eastAsia="Book Antiqua" w:hAnsi="Times New Roman" w:cs="Times New Roman"/>
          <w:color w:val="000000"/>
          <w:sz w:val="24"/>
          <w:szCs w:val="24"/>
          <w:lang w:val="en-US" w:bidi="en-US"/>
        </w:rPr>
        <w:t xml:space="preserve"> </w:t>
      </w:r>
      <w:r w:rsidR="001E558F" w:rsidRPr="0039316E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Methods of Pharmacoeconomics</w:t>
      </w:r>
    </w:p>
    <w:p w14:paraId="7D5E03DD" w14:textId="77777777" w:rsidR="0039316E" w:rsidRDefault="0039316E" w:rsidP="0039316E">
      <w:pPr>
        <w:spacing w:after="0" w:line="240" w:lineRule="auto"/>
        <w:rPr>
          <w:rFonts w:ascii="Times New Roman" w:eastAsia="Times New Roman" w:hAnsi="Times New Roman" w:cs="Times New Roman"/>
          <w:color w:val="343536"/>
          <w:sz w:val="24"/>
          <w:szCs w:val="24"/>
          <w:lang w:val="en-US" w:eastAsia="ru-RU"/>
        </w:rPr>
      </w:pPr>
      <w:bookmarkStart w:id="0" w:name="dipi8_c001s005p001"/>
      <w:bookmarkStart w:id="1" w:name="7965070"/>
      <w:bookmarkEnd w:id="0"/>
      <w:bookmarkEnd w:id="1"/>
    </w:p>
    <w:p w14:paraId="1AC72109" w14:textId="77777777" w:rsidR="0039316E" w:rsidRDefault="00A852D3" w:rsidP="0039316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644B1189" w14:textId="77777777" w:rsidR="00A852D3" w:rsidRDefault="00A852D3" w:rsidP="0039316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tbl>
      <w:tblPr>
        <w:tblStyle w:val="ad"/>
        <w:tblW w:w="0" w:type="auto"/>
        <w:tblLook w:val="04A0" w:firstRow="1" w:lastRow="0" w:firstColumn="1" w:lastColumn="0" w:noHBand="0" w:noVBand="1"/>
      </w:tblPr>
      <w:tblGrid>
        <w:gridCol w:w="3379"/>
        <w:gridCol w:w="3379"/>
        <w:gridCol w:w="3380"/>
      </w:tblGrid>
      <w:tr w:rsidR="00A852D3" w14:paraId="480D3B78" w14:textId="77777777" w:rsidTr="00EC6910">
        <w:tc>
          <w:tcPr>
            <w:tcW w:w="10138" w:type="dxa"/>
            <w:gridSpan w:val="3"/>
          </w:tcPr>
          <w:p w14:paraId="2EECA89C" w14:textId="77777777" w:rsidR="00A852D3" w:rsidRDefault="00A852D3" w:rsidP="00A852D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lastRenderedPageBreak/>
              <mc:AlternateContent>
                <mc:Choice Requires="wps">
                  <w:drawing>
                    <wp:anchor distT="0" distB="0" distL="114300" distR="114300" simplePos="0" relativeHeight="251671552" behindDoc="0" locked="0" layoutInCell="1" allowOverlap="1" wp14:anchorId="42286F10" wp14:editId="2439817F">
                      <wp:simplePos x="0" y="0"/>
                      <wp:positionH relativeFrom="column">
                        <wp:posOffset>3808479</wp:posOffset>
                      </wp:positionH>
                      <wp:positionV relativeFrom="paragraph">
                        <wp:posOffset>167592</wp:posOffset>
                      </wp:positionV>
                      <wp:extent cx="699039" cy="198120"/>
                      <wp:effectExtent l="0" t="0" r="82550" b="87630"/>
                      <wp:wrapNone/>
                      <wp:docPr id="10" name="Прямая со стрелкой 1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99039" cy="198120"/>
                              </a:xfrm>
                              <a:prstGeom prst="straightConnector1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  <a:tailEnd type="arrow"/>
                              </a:ln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shape w14:anchorId="5B98666A" id="Прямая со стрелкой 10" o:spid="_x0000_s1026" type="#_x0000_t32" style="position:absolute;margin-left:299.9pt;margin-top:13.2pt;width:55.05pt;height:15.6pt;z-index:25167155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dWoWDQIAADQEAAAOAAAAZHJzL2Uyb0RvYy54bWysU0tu2zAQ3RfoHQjta0kuEMSG5Sycppui&#10;Nfo5AEORFlH+MGQte5f2AjlCr9BNF/0gZ5Bu1CFly/0CRdHNSCTnvZn3OFxc7LQiWw5eWlNl5aTI&#10;CDfM1tJsquzVy6sH5xnxgZqaKmt4le25zy6W9+8tWjfnU9tYVXMgSGL8vHVV1oTg5nnuWcM19RPr&#10;uMFDYUHTgEvY5DXQFtm1yqdFcZa3FmoHlnHvcfdyOMyWiV8IzsIzITwPRFUZ9hZShBSvY8yXCzrf&#10;AHWNZIc26D90oak0WHSkuqSBkjcgf6HSkoH1VoQJszq3QkjGkwZUUxY/qXnRUMeTFjTHu9Em//9o&#10;2dPtGois8e7QHkM13lH3vr/pb7uv3Yf+lvRvuzsM/bv+pvvYfek+d3fdJ4LJ6Fzr/BwJVmYNh5V3&#10;a4g27ATo+EWBZJfc3o9u810gDDfPZrPi4SwjDI/K2Xk5TZz5CezAh8fcahJ/qswHoHLThJU1Bu/V&#10;Qpkcp9snPmB5BB4BsbIyMXqrZH0llUqLOFR8pYBsKY5D2JVRBOJ+yApUqkemJmHv0AsKYNtDWqTM&#10;o+ZBZfoLe8WHcs+5QB9R19BWmuBTsfr1sZgymBkhAtsaQUXS8kfQITfCeJrqvwWO2amiNWEEamks&#10;/K7qyRcx5B9VD1qj7Gtb79OdJztwNJONh2cUZ//7dYKfHvvyGwAAAP//AwBQSwMEFAAGAAgAAAAh&#10;ANL0WJnfAAAACQEAAA8AAABkcnMvZG93bnJldi54bWxMj0FOwzAQRfdI3MEaJHbUoaJpE+JUFVUB&#10;VQLU0gO48ZBE2OModtpwe6YrWI7+1/tviuXorDhhH1pPCu4nCQikypuWagWHz83dAkSImoy2nlDB&#10;DwZYltdXhc6NP9MOT/tYC4ZQyLWCJsYulzJUDTodJr5D4uzL905HPvtaml6fGe6snCZJKp1uiRca&#10;3eFTg9X3fnAKpmNVz+zzdlhvD5v12/srfaz0i1K3N+PqEUTEMf6V4aLP6lCy09EPZIKwCmZZxuqR&#10;YekDCC7MkywDceRknoIsC/n/g/IXAAD//wMAUEsBAi0AFAAGAAgAAAAhALaDOJL+AAAA4QEAABMA&#10;AAAAAAAAAAAAAAAAAAAAAFtDb250ZW50X1R5cGVzXS54bWxQSwECLQAUAAYACAAAACEAOP0h/9YA&#10;AACUAQAACwAAAAAAAAAAAAAAAAAvAQAAX3JlbHMvLnJlbHNQSwECLQAUAAYACAAAACEAhHVqFg0C&#10;AAA0BAAADgAAAAAAAAAAAAAAAAAuAgAAZHJzL2Uyb0RvYy54bWxQSwECLQAUAAYACAAAACEA0vRY&#10;md8AAAAJAQAADwAAAAAAAAAAAAAAAABnBAAAZHJzL2Rvd25yZXYueG1sUEsFBgAAAAAEAAQA8wAA&#10;AHMFAAAAAA==&#10;" strokecolor="black [3213]" strokeweight=".5pt">
                      <v:stroke endarrow="open" joinstyle="miter"/>
                    </v:shape>
                  </w:pict>
                </mc:Fallback>
              </mc:AlternateContent>
            </w: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69504" behindDoc="0" locked="0" layoutInCell="1" allowOverlap="1" wp14:anchorId="4D299FF4" wp14:editId="50EA4408">
                      <wp:simplePos x="0" y="0"/>
                      <wp:positionH relativeFrom="column">
                        <wp:posOffset>1666228</wp:posOffset>
                      </wp:positionH>
                      <wp:positionV relativeFrom="paragraph">
                        <wp:posOffset>164465</wp:posOffset>
                      </wp:positionV>
                      <wp:extent cx="759124" cy="198408"/>
                      <wp:effectExtent l="38100" t="0" r="22225" b="87630"/>
                      <wp:wrapNone/>
                      <wp:docPr id="9" name="Прямая со стрелкой 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759124" cy="198408"/>
                              </a:xfrm>
                              <a:prstGeom prst="straightConnector1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  <a:tailEnd type="arrow"/>
                              </a:ln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5974FB06" id="Прямая со стрелкой 9" o:spid="_x0000_s1026" type="#_x0000_t32" style="position:absolute;margin-left:131.2pt;margin-top:12.95pt;width:59.75pt;height:15.6pt;flip:x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MCtVEgIAADwEAAAOAAAAZHJzL2Uyb0RvYy54bWysU0uOEzEQ3SNxB8t70p1ogCRKZxYZBhYI&#10;IgYO4HHbaQv/ZJt0shu4wByBK8yGBQyaM3TfiLK70+ErIcSm5E+9V/Wey4vTnZJoy5wXRhd4PMox&#10;YpqaUuhNgd+8Pn8wxcgHoksijWYF3jOPT5f37y1qO2cTUxlZMoeARPt5bQtchWDnWeZpxRTxI2OZ&#10;hktunCIBtm6TlY7UwK5kNsnzR1ltXGmdocx7OD3rLvEy8XPOaHjJuWcByQJDbyFFl+JljNlyQeYb&#10;R2wlaN8G+YcuFBEaig5UZyQQ9M6JX6iUoM54w8OIGpUZzgVlSQOoGec/qbmoiGVJC5jj7WCT/3+0&#10;9MV27ZAoCzzDSBMFT9R8bK/a6+Zrc9Neo/Z9cweh/dBeNZ+a2+ZLc9d8RrPoW239HOArvXb9ztu1&#10;iybsuFOIS2GfwUgkW0Ao2iXX94PrbBcQhcPHD2fjyQlGFK7Gs+lJPo3sWUcT6azz4SkzCsVFgX1w&#10;RGyqsDJaw/sa15Ug2+c+dMADIIKljtEbKcpzIWXaxOFiK+nQlsBYhN24L/hDViBCPtElCnsLphDn&#10;TN2nRcosqu/0plXYS9aVe8U4+Am6urbSJB+LlW8PxaSGzAjh0NYAypNdfwT1uRHG0nT/LXDIThWN&#10;DgNQCW3c76oefeFd/kF1pzXKvjTlPr1+sgNGNL1b/53iH/h+n+DHT7/8BgAA//8DAFBLAwQUAAYA&#10;CAAAACEA88PWg+EAAAAJAQAADwAAAGRycy9kb3ducmV2LnhtbEyPwU7DMAyG70i8Q2Qkbixt2cYo&#10;TadpCAQXULcJxC1tsqbQOFWTduXtMSe4/ZY//f6crSfbslH3vnEoIJ5FwDRWTjVYCzjsH65WwHyQ&#10;qGTrUAv41h7W+flZJlPlTljocRdqRiXoUynAhNClnPvKaCv9zHUaaXd0vZWBxr7mqpcnKrctT6Jo&#10;ya1skC4Y2emt0dXXbrACNveDefos3j7mx9fy+XEsXt6b7SDE5cW0uQMW9BT+YPjVJ3XIyal0AyrP&#10;WgHJMpkTSmFxC4yA61VMoRSwuImB5xn//0H+AwAA//8DAFBLAQItABQABgAIAAAAIQC2gziS/gAA&#10;AOEBAAATAAAAAAAAAAAAAAAAAAAAAABbQ29udGVudF9UeXBlc10ueG1sUEsBAi0AFAAGAAgAAAAh&#10;ADj9If/WAAAAlAEAAAsAAAAAAAAAAAAAAAAALwEAAF9yZWxzLy5yZWxzUEsBAi0AFAAGAAgAAAAh&#10;ACQwK1USAgAAPAQAAA4AAAAAAAAAAAAAAAAALgIAAGRycy9lMm9Eb2MueG1sUEsBAi0AFAAGAAgA&#10;AAAhAPPD1oPhAAAACQEAAA8AAAAAAAAAAAAAAAAAbAQAAGRycy9kb3ducmV2LnhtbFBLBQYAAAAA&#10;BAAEAPMAAAB6BQAAAAA=&#10;" strokecolor="black [3213]" strokeweight=".5pt">
                      <v:stroke endarrow="open" joinstyle="miter"/>
                    </v:shape>
                  </w:pict>
                </mc:Fallback>
              </mc:AlternateContent>
            </w:r>
            <w:r w:rsidRPr="0039316E">
              <w:rPr>
                <w:rFonts w:ascii="Times New Roman" w:hAnsi="Times New Roman" w:cs="Times New Roman"/>
                <w:b/>
                <w:i/>
                <w:sz w:val="24"/>
                <w:szCs w:val="24"/>
                <w:lang w:val="en-US"/>
              </w:rPr>
              <w:t>Pharmacoeconomics</w:t>
            </w:r>
          </w:p>
        </w:tc>
      </w:tr>
      <w:tr w:rsidR="00A852D3" w14:paraId="633A9B01" w14:textId="77777777" w:rsidTr="00E42EF4">
        <w:tc>
          <w:tcPr>
            <w:tcW w:w="10138" w:type="dxa"/>
            <w:gridSpan w:val="3"/>
          </w:tcPr>
          <w:p w14:paraId="3EAF396B" w14:textId="77777777" w:rsidR="00A852D3" w:rsidRDefault="00A852D3" w:rsidP="0039316E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A852D3" w14:paraId="6BA14681" w14:textId="77777777" w:rsidTr="00A852D3">
        <w:tc>
          <w:tcPr>
            <w:tcW w:w="3379" w:type="dxa"/>
          </w:tcPr>
          <w:p w14:paraId="5A596D19" w14:textId="77777777" w:rsidR="00A852D3" w:rsidRDefault="00A852D3" w:rsidP="0039316E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379" w:type="dxa"/>
            <w:tcBorders>
              <w:top w:val="nil"/>
              <w:bottom w:val="nil"/>
            </w:tcBorders>
          </w:tcPr>
          <w:p w14:paraId="33BB3BF6" w14:textId="77777777" w:rsidR="00A852D3" w:rsidRDefault="00A852D3" w:rsidP="0039316E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14:paraId="30F82B14" w14:textId="77777777" w:rsidR="00A852D3" w:rsidRDefault="00A852D3" w:rsidP="0039316E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14:paraId="3B996885" w14:textId="77777777" w:rsidR="00A852D3" w:rsidRDefault="00A852D3" w:rsidP="0039316E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14:paraId="074B9062" w14:textId="77777777" w:rsidR="00A852D3" w:rsidRDefault="00A852D3" w:rsidP="0039316E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14:paraId="78EEBFD0" w14:textId="77777777" w:rsidR="00A852D3" w:rsidRDefault="00A852D3" w:rsidP="0039316E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14:paraId="7A4181F3" w14:textId="77777777" w:rsidR="00A852D3" w:rsidRDefault="00A852D3" w:rsidP="0039316E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14:paraId="3E233CFD" w14:textId="77777777" w:rsidR="00A852D3" w:rsidRDefault="00A852D3" w:rsidP="0039316E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14:paraId="68E79D89" w14:textId="77777777" w:rsidR="00A852D3" w:rsidRDefault="00A852D3" w:rsidP="0039316E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380" w:type="dxa"/>
          </w:tcPr>
          <w:p w14:paraId="189372A1" w14:textId="77777777" w:rsidR="00A852D3" w:rsidRDefault="00A852D3" w:rsidP="0039316E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</w:tbl>
    <w:p w14:paraId="251AAFA9" w14:textId="77777777" w:rsidR="00A852D3" w:rsidRDefault="00A852D3" w:rsidP="0039316E">
      <w:pPr>
        <w:widowControl w:val="0"/>
        <w:tabs>
          <w:tab w:val="left" w:pos="1461"/>
        </w:tabs>
        <w:spacing w:after="0" w:line="240" w:lineRule="auto"/>
        <w:ind w:right="180" w:firstLine="709"/>
        <w:jc w:val="both"/>
        <w:rPr>
          <w:rFonts w:ascii="Times New Roman" w:eastAsia="Times New Roman" w:hAnsi="Times New Roman" w:cs="Times New Roman"/>
          <w:b/>
          <w:bCs/>
          <w:caps/>
          <w:color w:val="333333"/>
          <w:sz w:val="24"/>
          <w:szCs w:val="24"/>
          <w:lang w:val="en-US" w:eastAsia="ru-RU"/>
        </w:rPr>
      </w:pPr>
    </w:p>
    <w:p w14:paraId="0BD1B659" w14:textId="77777777" w:rsidR="0039316E" w:rsidRPr="0039316E" w:rsidRDefault="0039316E" w:rsidP="0039316E">
      <w:pPr>
        <w:widowControl w:val="0"/>
        <w:tabs>
          <w:tab w:val="left" w:pos="1461"/>
        </w:tabs>
        <w:spacing w:after="0" w:line="240" w:lineRule="auto"/>
        <w:ind w:right="180" w:firstLine="709"/>
        <w:jc w:val="both"/>
        <w:rPr>
          <w:rFonts w:ascii="Times New Roman" w:eastAsia="Book Antiqua" w:hAnsi="Times New Roman" w:cs="Times New Roman"/>
          <w:color w:val="000000"/>
          <w:sz w:val="24"/>
          <w:szCs w:val="24"/>
          <w:lang w:val="en-US" w:bidi="en-US"/>
        </w:rPr>
      </w:pPr>
      <w:r w:rsidRPr="0039316E">
        <w:rPr>
          <w:rFonts w:ascii="Times New Roman" w:eastAsia="Book Antiqua" w:hAnsi="Times New Roman" w:cs="Times New Roman"/>
          <w:b/>
          <w:color w:val="000000"/>
          <w:sz w:val="24"/>
          <w:szCs w:val="24"/>
          <w:lang w:val="en-US" w:bidi="en-US"/>
        </w:rPr>
        <w:t>Task 5.</w:t>
      </w:r>
      <w:r w:rsidRPr="0039316E">
        <w:rPr>
          <w:rFonts w:ascii="Times New Roman" w:eastAsia="Book Antiqua" w:hAnsi="Times New Roman" w:cs="Times New Roman"/>
          <w:color w:val="000000"/>
          <w:sz w:val="24"/>
          <w:szCs w:val="24"/>
          <w:lang w:val="en-US" w:bidi="en-US"/>
        </w:rPr>
        <w:t xml:space="preserve"> Find two pharmaceutical articles in the literature, one that has “cost- effectiveness” in the title and one that has “cost-benefit” in the title. Discuss why you think the researchers chose one type of analysis over the other.</w:t>
      </w:r>
    </w:p>
    <w:p w14:paraId="074D208B" w14:textId="77777777" w:rsidR="00A852D3" w:rsidRDefault="00A852D3" w:rsidP="00A852D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34E62E6B" w14:textId="77777777" w:rsidR="00A852D3" w:rsidRDefault="00A852D3" w:rsidP="00A852D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7D8F8201" w14:textId="77777777" w:rsidR="00A852D3" w:rsidRDefault="00A852D3" w:rsidP="0039316E">
      <w:pPr>
        <w:widowControl w:val="0"/>
        <w:tabs>
          <w:tab w:val="left" w:pos="1470"/>
        </w:tabs>
        <w:spacing w:after="0" w:line="240" w:lineRule="auto"/>
        <w:ind w:right="180" w:firstLine="709"/>
        <w:jc w:val="both"/>
        <w:rPr>
          <w:rFonts w:ascii="Times New Roman" w:eastAsia="Book Antiqua" w:hAnsi="Times New Roman" w:cs="Times New Roman"/>
          <w:b/>
          <w:color w:val="000000"/>
          <w:sz w:val="24"/>
          <w:szCs w:val="24"/>
          <w:lang w:val="en-US" w:bidi="en-US"/>
        </w:rPr>
      </w:pPr>
    </w:p>
    <w:p w14:paraId="057B56FB" w14:textId="77777777" w:rsidR="0039316E" w:rsidRPr="0039316E" w:rsidRDefault="0039316E" w:rsidP="0039316E">
      <w:pPr>
        <w:widowControl w:val="0"/>
        <w:tabs>
          <w:tab w:val="left" w:pos="1470"/>
        </w:tabs>
        <w:spacing w:after="0" w:line="240" w:lineRule="auto"/>
        <w:ind w:right="180" w:firstLine="709"/>
        <w:jc w:val="both"/>
        <w:rPr>
          <w:rFonts w:ascii="Times New Roman" w:eastAsia="Book Antiqua" w:hAnsi="Times New Roman" w:cs="Times New Roman"/>
          <w:color w:val="000000"/>
          <w:sz w:val="24"/>
          <w:szCs w:val="24"/>
          <w:lang w:val="en-US" w:bidi="en-US"/>
        </w:rPr>
      </w:pPr>
      <w:r w:rsidRPr="0039316E">
        <w:rPr>
          <w:rFonts w:ascii="Times New Roman" w:eastAsia="Book Antiqua" w:hAnsi="Times New Roman" w:cs="Times New Roman"/>
          <w:b/>
          <w:color w:val="000000"/>
          <w:sz w:val="24"/>
          <w:szCs w:val="24"/>
          <w:lang w:val="en-US" w:bidi="en-US"/>
        </w:rPr>
        <w:t>Task 6.</w:t>
      </w:r>
      <w:r w:rsidRPr="0039316E">
        <w:rPr>
          <w:rFonts w:ascii="Times New Roman" w:eastAsia="Book Antiqua" w:hAnsi="Times New Roman" w:cs="Times New Roman"/>
          <w:color w:val="000000"/>
          <w:sz w:val="24"/>
          <w:szCs w:val="24"/>
          <w:lang w:val="en-US" w:bidi="en-US"/>
        </w:rPr>
        <w:t xml:space="preserve"> List two specific questions that might be asked in clinical practice that could be answered, in part, using a pharmacoeconomic analysis.</w:t>
      </w:r>
    </w:p>
    <w:p w14:paraId="67C47CF9" w14:textId="77777777" w:rsidR="00A852D3" w:rsidRDefault="00A852D3" w:rsidP="00A852D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77FB5996" w14:textId="77777777" w:rsidR="00A852D3" w:rsidRDefault="00A852D3" w:rsidP="00A852D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00A8B65F" w14:textId="77777777" w:rsidR="00A852D3" w:rsidRDefault="00A852D3" w:rsidP="0039316E">
      <w:pPr>
        <w:widowControl w:val="0"/>
        <w:tabs>
          <w:tab w:val="left" w:pos="1485"/>
        </w:tabs>
        <w:spacing w:after="0" w:line="240" w:lineRule="auto"/>
        <w:ind w:right="180" w:firstLine="709"/>
        <w:jc w:val="both"/>
        <w:rPr>
          <w:rFonts w:ascii="Times New Roman" w:eastAsia="Book Antiqua" w:hAnsi="Times New Roman" w:cs="Times New Roman"/>
          <w:b/>
          <w:color w:val="000000"/>
          <w:sz w:val="24"/>
          <w:szCs w:val="24"/>
          <w:lang w:val="en-US" w:bidi="en-US"/>
        </w:rPr>
      </w:pPr>
    </w:p>
    <w:p w14:paraId="63691D1F" w14:textId="77777777" w:rsidR="0039316E" w:rsidRPr="0039316E" w:rsidRDefault="0039316E" w:rsidP="0039316E">
      <w:pPr>
        <w:widowControl w:val="0"/>
        <w:tabs>
          <w:tab w:val="left" w:pos="1485"/>
        </w:tabs>
        <w:spacing w:after="0" w:line="240" w:lineRule="auto"/>
        <w:ind w:right="180" w:firstLine="709"/>
        <w:jc w:val="both"/>
        <w:rPr>
          <w:rFonts w:ascii="Times New Roman" w:eastAsia="Book Antiqua" w:hAnsi="Times New Roman" w:cs="Times New Roman"/>
          <w:color w:val="000000"/>
          <w:sz w:val="24"/>
          <w:szCs w:val="24"/>
          <w:lang w:val="en-US" w:bidi="en-US"/>
        </w:rPr>
      </w:pPr>
      <w:r w:rsidRPr="0039316E">
        <w:rPr>
          <w:rFonts w:ascii="Times New Roman" w:eastAsia="Book Antiqua" w:hAnsi="Times New Roman" w:cs="Times New Roman"/>
          <w:b/>
          <w:color w:val="000000"/>
          <w:sz w:val="24"/>
          <w:szCs w:val="24"/>
          <w:lang w:val="en-US" w:bidi="en-US"/>
        </w:rPr>
        <w:t>Task 7.</w:t>
      </w:r>
      <w:r w:rsidRPr="0039316E">
        <w:rPr>
          <w:rFonts w:ascii="Times New Roman" w:eastAsia="Book Antiqua" w:hAnsi="Times New Roman" w:cs="Times New Roman"/>
          <w:color w:val="000000"/>
          <w:sz w:val="24"/>
          <w:szCs w:val="24"/>
          <w:lang w:val="en-US" w:bidi="en-US"/>
        </w:rPr>
        <w:t xml:space="preserve"> Find two pharmacy research articles that discuss in their introduction section the cost of illness for a specific disease or condition. Did the authors include both direct (medical costs) and indirect (productivity) costs of the disease? If so, which were higher, the direct or indirect costs?</w:t>
      </w:r>
    </w:p>
    <w:p w14:paraId="528F1A75" w14:textId="77777777" w:rsidR="00A852D3" w:rsidRDefault="00A852D3" w:rsidP="00A852D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56F6EAE5" w14:textId="77777777" w:rsidR="00A852D3" w:rsidRDefault="00A852D3" w:rsidP="00A852D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____________________________________________________________________________________________________________________________________________________________________</w:t>
      </w:r>
      <w:r>
        <w:rPr>
          <w:rFonts w:ascii="Times New Roman" w:hAnsi="Times New Roman" w:cs="Times New Roman"/>
          <w:sz w:val="24"/>
          <w:szCs w:val="24"/>
          <w:lang w:val="en-US"/>
        </w:rPr>
        <w:lastRenderedPageBreak/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599E3EB6" w14:textId="77777777" w:rsidR="0039316E" w:rsidRPr="0039316E" w:rsidRDefault="0039316E" w:rsidP="0039316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sectPr w:rsidR="0039316E" w:rsidRPr="0039316E" w:rsidSect="0039316E">
      <w:pgSz w:w="11906" w:h="16838"/>
      <w:pgMar w:top="851" w:right="850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6236816" w14:textId="77777777" w:rsidR="00692CE2" w:rsidRDefault="00692CE2" w:rsidP="00B60A6C">
      <w:pPr>
        <w:spacing w:after="0" w:line="240" w:lineRule="auto"/>
      </w:pPr>
      <w:r>
        <w:separator/>
      </w:r>
    </w:p>
  </w:endnote>
  <w:endnote w:type="continuationSeparator" w:id="0">
    <w:p w14:paraId="1059B5DE" w14:textId="77777777" w:rsidR="00692CE2" w:rsidRDefault="00692CE2" w:rsidP="00B60A6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Book Antiqua">
    <w:panose1 w:val="02040602050305030304"/>
    <w:charset w:val="CC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83649C7" w14:textId="77777777" w:rsidR="00692CE2" w:rsidRDefault="00692CE2" w:rsidP="00B60A6C">
      <w:pPr>
        <w:spacing w:after="0" w:line="240" w:lineRule="auto"/>
      </w:pPr>
      <w:r>
        <w:separator/>
      </w:r>
    </w:p>
  </w:footnote>
  <w:footnote w:type="continuationSeparator" w:id="0">
    <w:p w14:paraId="49741B7E" w14:textId="77777777" w:rsidR="00692CE2" w:rsidRDefault="00692CE2" w:rsidP="00B60A6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8" type="#_x0000_t75" alt="Описание: Image not available." style="width:16.8pt;height:16.8pt;visibility:visible;mso-wrap-style:square" o:bullet="t">
        <v:imagedata r:id="rId1" o:title="Image not available"/>
      </v:shape>
    </w:pict>
  </w:numPicBullet>
  <w:abstractNum w:abstractNumId="0" w15:restartNumberingAfterBreak="0">
    <w:nsid w:val="05E55B84"/>
    <w:multiLevelType w:val="hybridMultilevel"/>
    <w:tmpl w:val="6A7ED61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EB871F0"/>
    <w:multiLevelType w:val="hybridMultilevel"/>
    <w:tmpl w:val="CDB429F6"/>
    <w:lvl w:ilvl="0" w:tplc="3DC2B388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E3AE098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ACCEE9C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FD4E31F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91307CE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39500F6E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75BAE8D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12FB0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26FA9AB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" w15:restartNumberingAfterBreak="0">
    <w:nsid w:val="6941283E"/>
    <w:multiLevelType w:val="multilevel"/>
    <w:tmpl w:val="35D80D16"/>
    <w:lvl w:ilvl="0">
      <w:start w:val="1"/>
      <w:numFmt w:val="decimal"/>
      <w:lvlText w:val="%1."/>
      <w:lvlJc w:val="left"/>
      <w:rPr>
        <w:rFonts w:ascii="Book Antiqua" w:eastAsia="Book Antiqua" w:hAnsi="Book Antiqua" w:cs="Book Antiqua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lang w:val="en-US" w:eastAsia="en-US" w:bidi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260BE1"/>
    <w:rsid w:val="00016754"/>
    <w:rsid w:val="001E558F"/>
    <w:rsid w:val="00260BE1"/>
    <w:rsid w:val="0037448C"/>
    <w:rsid w:val="0039316E"/>
    <w:rsid w:val="003B5F11"/>
    <w:rsid w:val="004E4CE8"/>
    <w:rsid w:val="00692CE2"/>
    <w:rsid w:val="008552C4"/>
    <w:rsid w:val="00A15745"/>
    <w:rsid w:val="00A26A1C"/>
    <w:rsid w:val="00A852D3"/>
    <w:rsid w:val="00B60A6C"/>
    <w:rsid w:val="00BC6325"/>
    <w:rsid w:val="00C83DE1"/>
    <w:rsid w:val="00D565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1E5B3A0"/>
  <w15:docId w15:val="{1DCE4AE9-74E5-4406-A0EF-F1CFFB2882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1E558F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6">
    <w:name w:val="heading 6"/>
    <w:basedOn w:val="a"/>
    <w:link w:val="60"/>
    <w:uiPriority w:val="9"/>
    <w:qFormat/>
    <w:rsid w:val="001E558F"/>
    <w:pPr>
      <w:spacing w:before="100" w:beforeAutospacing="1" w:after="100" w:afterAutospacing="1" w:line="240" w:lineRule="auto"/>
      <w:outlineLvl w:val="5"/>
    </w:pPr>
    <w:rPr>
      <w:rFonts w:ascii="Times New Roman" w:eastAsia="Times New Roman" w:hAnsi="Times New Roman" w:cs="Times New Roman"/>
      <w:b/>
      <w:bCs/>
      <w:sz w:val="15"/>
      <w:szCs w:val="15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60BE1"/>
    <w:pPr>
      <w:ind w:left="720"/>
      <w:contextualSpacing/>
    </w:pPr>
  </w:style>
  <w:style w:type="character" w:customStyle="1" w:styleId="Exact">
    <w:name w:val="Подпись к картинке Exact"/>
    <w:basedOn w:val="a0"/>
    <w:rsid w:val="003B5F11"/>
    <w:rPr>
      <w:rFonts w:ascii="Arial" w:eastAsia="Arial" w:hAnsi="Arial" w:cs="Arial"/>
      <w:b w:val="0"/>
      <w:bCs w:val="0"/>
      <w:i w:val="0"/>
      <w:iCs w:val="0"/>
      <w:smallCaps w:val="0"/>
      <w:strike w:val="0"/>
      <w:sz w:val="15"/>
      <w:szCs w:val="15"/>
      <w:u w:val="none"/>
    </w:rPr>
  </w:style>
  <w:style w:type="character" w:customStyle="1" w:styleId="8ptExact">
    <w:name w:val="Подпись к картинке + 8 pt;Курсив Exact"/>
    <w:basedOn w:val="a0"/>
    <w:rsid w:val="003B5F11"/>
    <w:rPr>
      <w:rFonts w:ascii="Arial" w:eastAsia="Arial" w:hAnsi="Arial" w:cs="Arial"/>
      <w:b w:val="0"/>
      <w:bCs w:val="0"/>
      <w:i/>
      <w:iCs/>
      <w:smallCaps w:val="0"/>
      <w:strike w:val="0"/>
      <w:sz w:val="16"/>
      <w:szCs w:val="16"/>
      <w:u w:val="none"/>
    </w:rPr>
  </w:style>
  <w:style w:type="character" w:customStyle="1" w:styleId="Exact0">
    <w:name w:val="Подпись к картинке + Малые прописные Exact"/>
    <w:basedOn w:val="a0"/>
    <w:rsid w:val="003B5F11"/>
    <w:rPr>
      <w:rFonts w:ascii="Arial" w:eastAsia="Arial" w:hAnsi="Arial" w:cs="Arial"/>
      <w:b w:val="0"/>
      <w:bCs w:val="0"/>
      <w:i w:val="0"/>
      <w:iCs w:val="0"/>
      <w:smallCaps/>
      <w:strike w:val="0"/>
      <w:sz w:val="15"/>
      <w:szCs w:val="15"/>
      <w:u w:val="none"/>
    </w:rPr>
  </w:style>
  <w:style w:type="character" w:customStyle="1" w:styleId="a4">
    <w:name w:val="Подпись к картинке_"/>
    <w:basedOn w:val="a0"/>
    <w:rsid w:val="003B5F11"/>
    <w:rPr>
      <w:rFonts w:ascii="Arial" w:eastAsia="Arial" w:hAnsi="Arial" w:cs="Arial"/>
      <w:b w:val="0"/>
      <w:bCs w:val="0"/>
      <w:i w:val="0"/>
      <w:iCs w:val="0"/>
      <w:smallCaps w:val="0"/>
      <w:strike w:val="0"/>
      <w:sz w:val="15"/>
      <w:szCs w:val="15"/>
      <w:u w:val="none"/>
    </w:rPr>
  </w:style>
  <w:style w:type="character" w:customStyle="1" w:styleId="a5">
    <w:name w:val="Подпись к картинке"/>
    <w:basedOn w:val="a4"/>
    <w:rsid w:val="003B5F11"/>
    <w:rPr>
      <w:rFonts w:ascii="Arial" w:eastAsia="Arial" w:hAnsi="Arial" w:cs="Arial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5"/>
      <w:szCs w:val="15"/>
      <w:u w:val="none"/>
      <w:lang w:val="en-US" w:eastAsia="en-US" w:bidi="en-US"/>
    </w:rPr>
  </w:style>
  <w:style w:type="character" w:customStyle="1" w:styleId="8pt">
    <w:name w:val="Подпись к картинке + 8 pt;Курсив"/>
    <w:basedOn w:val="a4"/>
    <w:rsid w:val="003B5F11"/>
    <w:rPr>
      <w:rFonts w:ascii="Arial" w:eastAsia="Arial" w:hAnsi="Arial" w:cs="Arial"/>
      <w:b w:val="0"/>
      <w:bCs w:val="0"/>
      <w:i/>
      <w:iCs/>
      <w:smallCaps w:val="0"/>
      <w:strike w:val="0"/>
      <w:color w:val="000000"/>
      <w:spacing w:val="0"/>
      <w:w w:val="100"/>
      <w:position w:val="0"/>
      <w:sz w:val="16"/>
      <w:szCs w:val="16"/>
      <w:u w:val="none"/>
      <w:lang w:val="en-US" w:eastAsia="en-US" w:bidi="en-US"/>
    </w:rPr>
  </w:style>
  <w:style w:type="paragraph" w:styleId="a6">
    <w:name w:val="header"/>
    <w:basedOn w:val="a"/>
    <w:link w:val="a7"/>
    <w:uiPriority w:val="99"/>
    <w:unhideWhenUsed/>
    <w:rsid w:val="00B60A6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B60A6C"/>
  </w:style>
  <w:style w:type="paragraph" w:styleId="a8">
    <w:name w:val="footer"/>
    <w:basedOn w:val="a"/>
    <w:link w:val="a9"/>
    <w:uiPriority w:val="99"/>
    <w:unhideWhenUsed/>
    <w:rsid w:val="00B60A6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B60A6C"/>
  </w:style>
  <w:style w:type="character" w:customStyle="1" w:styleId="21">
    <w:name w:val="Основной текст (2)_"/>
    <w:basedOn w:val="a0"/>
    <w:link w:val="22"/>
    <w:rsid w:val="00B60A6C"/>
    <w:rPr>
      <w:rFonts w:ascii="Book Antiqua" w:eastAsia="Book Antiqua" w:hAnsi="Book Antiqua" w:cs="Book Antiqua"/>
      <w:sz w:val="19"/>
      <w:szCs w:val="19"/>
      <w:shd w:val="clear" w:color="auto" w:fill="FFFFFF"/>
    </w:rPr>
  </w:style>
  <w:style w:type="character" w:customStyle="1" w:styleId="19">
    <w:name w:val="Основной текст (19)_"/>
    <w:basedOn w:val="a0"/>
    <w:link w:val="190"/>
    <w:rsid w:val="00B60A6C"/>
    <w:rPr>
      <w:rFonts w:ascii="Segoe UI" w:eastAsia="Segoe UI" w:hAnsi="Segoe UI" w:cs="Segoe UI"/>
      <w:b/>
      <w:bCs/>
      <w:sz w:val="19"/>
      <w:szCs w:val="19"/>
      <w:shd w:val="clear" w:color="auto" w:fill="FFFFFF"/>
    </w:rPr>
  </w:style>
  <w:style w:type="character" w:customStyle="1" w:styleId="19Arial75pt">
    <w:name w:val="Основной текст (19) + Arial;7;5 pt;Не полужирный;Малые прописные"/>
    <w:basedOn w:val="19"/>
    <w:rsid w:val="00B60A6C"/>
    <w:rPr>
      <w:rFonts w:ascii="Arial" w:eastAsia="Arial" w:hAnsi="Arial" w:cs="Arial"/>
      <w:b/>
      <w:bCs/>
      <w:smallCaps/>
      <w:color w:val="FFFFFF"/>
      <w:spacing w:val="0"/>
      <w:w w:val="100"/>
      <w:position w:val="0"/>
      <w:sz w:val="15"/>
      <w:szCs w:val="15"/>
      <w:shd w:val="clear" w:color="auto" w:fill="FFFFFF"/>
      <w:lang w:val="en-US" w:eastAsia="en-US" w:bidi="en-US"/>
    </w:rPr>
  </w:style>
  <w:style w:type="character" w:customStyle="1" w:styleId="19Arial75pt1pt">
    <w:name w:val="Основной текст (19) + Arial;7;5 pt;Не полужирный;Малые прописные;Интервал 1 pt"/>
    <w:basedOn w:val="19"/>
    <w:rsid w:val="00B60A6C"/>
    <w:rPr>
      <w:rFonts w:ascii="Arial" w:eastAsia="Arial" w:hAnsi="Arial" w:cs="Arial"/>
      <w:b/>
      <w:bCs/>
      <w:smallCaps/>
      <w:color w:val="FFFFFF"/>
      <w:spacing w:val="30"/>
      <w:w w:val="100"/>
      <w:position w:val="0"/>
      <w:sz w:val="15"/>
      <w:szCs w:val="15"/>
      <w:shd w:val="clear" w:color="auto" w:fill="FFFFFF"/>
      <w:lang w:val="en-US" w:eastAsia="en-US" w:bidi="en-US"/>
    </w:rPr>
  </w:style>
  <w:style w:type="character" w:customStyle="1" w:styleId="191">
    <w:name w:val="Основной текст (19) + Малые прописные"/>
    <w:basedOn w:val="19"/>
    <w:rsid w:val="00B60A6C"/>
    <w:rPr>
      <w:rFonts w:ascii="Segoe UI" w:eastAsia="Segoe UI" w:hAnsi="Segoe UI" w:cs="Segoe UI"/>
      <w:b/>
      <w:bCs/>
      <w:smallCaps/>
      <w:color w:val="FFFFFF"/>
      <w:spacing w:val="0"/>
      <w:w w:val="100"/>
      <w:position w:val="0"/>
      <w:sz w:val="19"/>
      <w:szCs w:val="19"/>
      <w:shd w:val="clear" w:color="auto" w:fill="FFFFFF"/>
      <w:lang w:val="en-US" w:eastAsia="en-US" w:bidi="en-US"/>
    </w:rPr>
  </w:style>
  <w:style w:type="character" w:customStyle="1" w:styleId="2Arial8pt">
    <w:name w:val="Основной текст (2) + Arial;8 pt;Курсив"/>
    <w:basedOn w:val="21"/>
    <w:rsid w:val="00B60A6C"/>
    <w:rPr>
      <w:rFonts w:ascii="Arial" w:eastAsia="Arial" w:hAnsi="Arial" w:cs="Arial"/>
      <w:i/>
      <w:iCs/>
      <w:color w:val="000000"/>
      <w:spacing w:val="0"/>
      <w:w w:val="100"/>
      <w:position w:val="0"/>
      <w:sz w:val="16"/>
      <w:szCs w:val="16"/>
      <w:shd w:val="clear" w:color="auto" w:fill="FFFFFF"/>
      <w:lang w:val="en-US" w:eastAsia="en-US" w:bidi="en-US"/>
    </w:rPr>
  </w:style>
  <w:style w:type="character" w:customStyle="1" w:styleId="2Arial75pt">
    <w:name w:val="Основной текст (2) + Arial;7;5 pt"/>
    <w:basedOn w:val="21"/>
    <w:rsid w:val="00B60A6C"/>
    <w:rPr>
      <w:rFonts w:ascii="Arial" w:eastAsia="Arial" w:hAnsi="Arial" w:cs="Arial"/>
      <w:color w:val="000000"/>
      <w:spacing w:val="0"/>
      <w:w w:val="100"/>
      <w:position w:val="0"/>
      <w:sz w:val="15"/>
      <w:szCs w:val="15"/>
      <w:shd w:val="clear" w:color="auto" w:fill="FFFFFF"/>
      <w:lang w:val="en-US" w:eastAsia="en-US" w:bidi="en-US"/>
    </w:rPr>
  </w:style>
  <w:style w:type="paragraph" w:customStyle="1" w:styleId="22">
    <w:name w:val="Основной текст (2)"/>
    <w:basedOn w:val="a"/>
    <w:link w:val="21"/>
    <w:rsid w:val="00B60A6C"/>
    <w:pPr>
      <w:widowControl w:val="0"/>
      <w:shd w:val="clear" w:color="auto" w:fill="FFFFFF"/>
      <w:spacing w:before="60" w:after="300" w:line="237" w:lineRule="exact"/>
      <w:ind w:hanging="280"/>
    </w:pPr>
    <w:rPr>
      <w:rFonts w:ascii="Book Antiqua" w:eastAsia="Book Antiqua" w:hAnsi="Book Antiqua" w:cs="Book Antiqua"/>
      <w:sz w:val="19"/>
      <w:szCs w:val="19"/>
    </w:rPr>
  </w:style>
  <w:style w:type="paragraph" w:customStyle="1" w:styleId="190">
    <w:name w:val="Основной текст (19)"/>
    <w:basedOn w:val="a"/>
    <w:link w:val="19"/>
    <w:rsid w:val="00B60A6C"/>
    <w:pPr>
      <w:widowControl w:val="0"/>
      <w:shd w:val="clear" w:color="auto" w:fill="FFFFFF"/>
      <w:spacing w:before="300" w:after="0" w:line="0" w:lineRule="atLeast"/>
    </w:pPr>
    <w:rPr>
      <w:rFonts w:ascii="Segoe UI" w:eastAsia="Segoe UI" w:hAnsi="Segoe UI" w:cs="Segoe UI"/>
      <w:b/>
      <w:bCs/>
      <w:sz w:val="19"/>
      <w:szCs w:val="19"/>
    </w:rPr>
  </w:style>
  <w:style w:type="character" w:customStyle="1" w:styleId="20">
    <w:name w:val="Заголовок 2 Знак"/>
    <w:basedOn w:val="a0"/>
    <w:link w:val="2"/>
    <w:uiPriority w:val="9"/>
    <w:rsid w:val="001E558F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60">
    <w:name w:val="Заголовок 6 Знак"/>
    <w:basedOn w:val="a0"/>
    <w:link w:val="6"/>
    <w:uiPriority w:val="9"/>
    <w:rsid w:val="001E558F"/>
    <w:rPr>
      <w:rFonts w:ascii="Times New Roman" w:eastAsia="Times New Roman" w:hAnsi="Times New Roman" w:cs="Times New Roman"/>
      <w:b/>
      <w:bCs/>
      <w:sz w:val="15"/>
      <w:szCs w:val="15"/>
      <w:lang w:eastAsia="ru-RU"/>
    </w:rPr>
  </w:style>
  <w:style w:type="character" w:customStyle="1" w:styleId="sec-title">
    <w:name w:val="sec-title"/>
    <w:basedOn w:val="a0"/>
    <w:rsid w:val="001E558F"/>
  </w:style>
  <w:style w:type="character" w:styleId="aa">
    <w:name w:val="Hyperlink"/>
    <w:basedOn w:val="a0"/>
    <w:uiPriority w:val="99"/>
    <w:unhideWhenUsed/>
    <w:rsid w:val="001E558F"/>
    <w:rPr>
      <w:color w:val="0000FF"/>
      <w:u w:val="single"/>
    </w:rPr>
  </w:style>
  <w:style w:type="paragraph" w:customStyle="1" w:styleId="para">
    <w:name w:val="para"/>
    <w:basedOn w:val="a"/>
    <w:rsid w:val="001E558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upclass">
    <w:name w:val="supclass"/>
    <w:basedOn w:val="a0"/>
    <w:rsid w:val="001E558F"/>
  </w:style>
  <w:style w:type="paragraph" w:styleId="ab">
    <w:name w:val="Balloon Text"/>
    <w:basedOn w:val="a"/>
    <w:link w:val="ac"/>
    <w:uiPriority w:val="99"/>
    <w:semiHidden/>
    <w:unhideWhenUsed/>
    <w:rsid w:val="0039316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39316E"/>
    <w:rPr>
      <w:rFonts w:ascii="Tahoma" w:hAnsi="Tahoma" w:cs="Tahoma"/>
      <w:sz w:val="16"/>
      <w:szCs w:val="16"/>
    </w:rPr>
  </w:style>
  <w:style w:type="table" w:styleId="ad">
    <w:name w:val="Table Grid"/>
    <w:basedOn w:val="a1"/>
    <w:uiPriority w:val="39"/>
    <w:rsid w:val="00A852D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western">
    <w:name w:val="western"/>
    <w:basedOn w:val="a"/>
    <w:rsid w:val="00A26A1C"/>
    <w:pPr>
      <w:spacing w:before="100" w:beforeAutospacing="1" w:after="119" w:line="240" w:lineRule="auto"/>
    </w:pPr>
    <w:rPr>
      <w:rFonts w:ascii="Times New Roman" w:eastAsia="Times New Roman" w:hAnsi="Times New Roman" w:cs="Times New Roman"/>
      <w:color w:val="000000"/>
      <w:sz w:val="28"/>
      <w:szCs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95794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3295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C9C9C9"/>
            <w:right w:val="none" w:sz="0" w:space="0" w:color="auto"/>
          </w:divBdr>
        </w:div>
        <w:div w:id="1405882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89837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07534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899751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15551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16207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131C0B9-C2DA-44E4-8946-CE58A2920F6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4</Pages>
  <Words>1185</Words>
  <Characters>6758</Characters>
  <Application>Microsoft Office Word</Application>
  <DocSecurity>0</DocSecurity>
  <Lines>56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Blackshine TEAM</Company>
  <LinksUpToDate>false</LinksUpToDate>
  <CharactersWithSpaces>7928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Irina Olkhova</dc:creator>
  <cp:lastModifiedBy>Бєляєва Оксана Іванівна</cp:lastModifiedBy>
  <cp:revision>8</cp:revision>
  <dcterms:created xsi:type="dcterms:W3CDTF">2018-10-18T07:32:00Z</dcterms:created>
  <dcterms:modified xsi:type="dcterms:W3CDTF">2026-04-06T12:25:00Z</dcterms:modified>
</cp:coreProperties>
</file>