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0707BE" w14:textId="77777777" w:rsidR="00C81FAF" w:rsidRPr="00EB46DB" w:rsidRDefault="00C81FAF" w:rsidP="00C81FAF">
      <w:pPr>
        <w:pStyle w:val="11"/>
        <w:widowControl w:val="0"/>
        <w:spacing w:line="240" w:lineRule="auto"/>
        <w:jc w:val="center"/>
        <w:rPr>
          <w:rFonts w:ascii="Times New Roman" w:hAnsi="Times New Roman" w:cs="Times New Roman"/>
          <w:b/>
          <w:sz w:val="24"/>
          <w:szCs w:val="24"/>
          <w:lang w:val="uk-UA"/>
        </w:rPr>
      </w:pPr>
      <w:r w:rsidRPr="00EB46DB">
        <w:rPr>
          <w:rFonts w:ascii="Times New Roman" w:hAnsi="Times New Roman" w:cs="Times New Roman"/>
          <w:b/>
          <w:bCs/>
          <w:sz w:val="24"/>
          <w:szCs w:val="24"/>
          <w:lang w:val="uk-UA"/>
        </w:rPr>
        <w:t>МІНІСТЕРСТВО ОХОРОНИ ЗДОРОВ’Я УКРАЇНИ</w:t>
      </w:r>
      <w:r w:rsidRPr="00EB46DB">
        <w:rPr>
          <w:rFonts w:ascii="Times New Roman" w:hAnsi="Times New Roman" w:cs="Times New Roman"/>
          <w:b/>
          <w:sz w:val="24"/>
          <w:szCs w:val="24"/>
          <w:lang w:val="uk-UA"/>
        </w:rPr>
        <w:t xml:space="preserve"> </w:t>
      </w:r>
    </w:p>
    <w:p w14:paraId="24C0D805" w14:textId="77777777" w:rsidR="00C81FAF" w:rsidRPr="00EB46DB" w:rsidRDefault="00C81FAF" w:rsidP="00C81FAF">
      <w:pPr>
        <w:pStyle w:val="11"/>
        <w:widowControl w:val="0"/>
        <w:spacing w:line="240" w:lineRule="auto"/>
        <w:jc w:val="center"/>
        <w:rPr>
          <w:rFonts w:ascii="Times New Roman" w:hAnsi="Times New Roman" w:cs="Times New Roman"/>
          <w:b/>
          <w:caps/>
          <w:sz w:val="24"/>
          <w:szCs w:val="24"/>
          <w:lang w:val="uk-UA"/>
        </w:rPr>
      </w:pPr>
      <w:r w:rsidRPr="00EB46DB">
        <w:rPr>
          <w:rFonts w:ascii="Times New Roman" w:hAnsi="Times New Roman" w:cs="Times New Roman"/>
          <w:b/>
          <w:caps/>
          <w:sz w:val="24"/>
          <w:szCs w:val="24"/>
          <w:lang w:val="uk-UA"/>
        </w:rPr>
        <w:t>Одеський національний медичний університет</w:t>
      </w:r>
    </w:p>
    <w:p w14:paraId="152C030C" w14:textId="77777777" w:rsidR="00421EF0" w:rsidRPr="00EB46DB" w:rsidRDefault="008423A2" w:rsidP="000C4A32">
      <w:pPr>
        <w:spacing w:after="0" w:line="240" w:lineRule="auto"/>
        <w:jc w:val="center"/>
        <w:rPr>
          <w:rFonts w:ascii="Times New Roman" w:eastAsia="Times New Roman" w:hAnsi="Times New Roman" w:cs="Times New Roman"/>
          <w:b/>
          <w:color w:val="000000" w:themeColor="text1"/>
          <w:sz w:val="24"/>
          <w:szCs w:val="24"/>
          <w:lang w:val="uk-UA" w:eastAsia="uk-UA"/>
        </w:rPr>
      </w:pPr>
      <w:r w:rsidRPr="00EB46DB">
        <w:rPr>
          <w:rFonts w:ascii="Times New Roman" w:eastAsia="Times New Roman" w:hAnsi="Times New Roman" w:cs="Times New Roman"/>
          <w:b/>
          <w:color w:val="000000" w:themeColor="text1"/>
          <w:sz w:val="24"/>
          <w:szCs w:val="24"/>
          <w:lang w:val="uk-UA" w:eastAsia="uk-UA"/>
        </w:rPr>
        <w:t xml:space="preserve">Факультет </w:t>
      </w:r>
      <w:r w:rsidR="00C81FAF" w:rsidRPr="00EB46DB">
        <w:rPr>
          <w:rFonts w:ascii="Times New Roman" w:eastAsia="Times New Roman" w:hAnsi="Times New Roman" w:cs="Times New Roman"/>
          <w:b/>
          <w:color w:val="000000" w:themeColor="text1"/>
          <w:sz w:val="24"/>
          <w:szCs w:val="24"/>
          <w:lang w:val="uk-UA" w:eastAsia="uk-UA"/>
        </w:rPr>
        <w:t>ф</w:t>
      </w:r>
      <w:r w:rsidRPr="00EB46DB">
        <w:rPr>
          <w:rFonts w:ascii="Times New Roman" w:eastAsia="Times New Roman" w:hAnsi="Times New Roman" w:cs="Times New Roman"/>
          <w:b/>
          <w:color w:val="000000" w:themeColor="text1"/>
          <w:sz w:val="24"/>
          <w:szCs w:val="24"/>
          <w:lang w:val="uk-UA" w:eastAsia="uk-UA"/>
        </w:rPr>
        <w:t>армацевтичний</w:t>
      </w:r>
      <w:r w:rsidR="00313312" w:rsidRPr="00EB46DB">
        <w:rPr>
          <w:rFonts w:ascii="Times New Roman" w:eastAsia="Times New Roman" w:hAnsi="Times New Roman" w:cs="Times New Roman"/>
          <w:b/>
          <w:color w:val="000000" w:themeColor="text1"/>
          <w:sz w:val="24"/>
          <w:szCs w:val="24"/>
          <w:lang w:val="uk-UA" w:eastAsia="uk-UA"/>
        </w:rPr>
        <w:t xml:space="preserve">. </w:t>
      </w:r>
    </w:p>
    <w:p w14:paraId="547DA4EC" w14:textId="77777777" w:rsidR="008423A2" w:rsidRPr="00EB46DB" w:rsidRDefault="00EB46DB" w:rsidP="000C4A32">
      <w:pPr>
        <w:spacing w:after="0" w:line="240" w:lineRule="auto"/>
        <w:jc w:val="center"/>
        <w:rPr>
          <w:rFonts w:ascii="Times New Roman" w:eastAsia="Times New Roman" w:hAnsi="Times New Roman" w:cs="Times New Roman"/>
          <w:b/>
          <w:color w:val="000000" w:themeColor="text1"/>
          <w:sz w:val="24"/>
          <w:szCs w:val="24"/>
          <w:lang w:val="uk-UA" w:eastAsia="uk-UA"/>
        </w:rPr>
      </w:pPr>
      <w:r w:rsidRPr="00EB46DB">
        <w:rPr>
          <w:rFonts w:ascii="Times New Roman" w:eastAsia="Times New Roman" w:hAnsi="Times New Roman" w:cs="Times New Roman"/>
          <w:b/>
          <w:color w:val="000000" w:themeColor="text1"/>
          <w:sz w:val="24"/>
          <w:szCs w:val="24"/>
          <w:lang w:val="uk-UA" w:eastAsia="uk-UA"/>
        </w:rPr>
        <w:t>Заоч</w:t>
      </w:r>
      <w:r w:rsidR="00313312" w:rsidRPr="00EB46DB">
        <w:rPr>
          <w:rFonts w:ascii="Times New Roman" w:eastAsia="Times New Roman" w:hAnsi="Times New Roman" w:cs="Times New Roman"/>
          <w:b/>
          <w:color w:val="000000" w:themeColor="text1"/>
          <w:sz w:val="24"/>
          <w:szCs w:val="24"/>
          <w:lang w:val="uk-UA" w:eastAsia="uk-UA"/>
        </w:rPr>
        <w:t xml:space="preserve">на </w:t>
      </w:r>
      <w:r w:rsidR="00421EF0" w:rsidRPr="00EB46DB">
        <w:rPr>
          <w:rFonts w:ascii="Times New Roman" w:eastAsia="Times New Roman" w:hAnsi="Times New Roman" w:cs="Times New Roman"/>
          <w:b/>
          <w:color w:val="000000" w:themeColor="text1"/>
          <w:sz w:val="24"/>
          <w:szCs w:val="24"/>
          <w:lang w:val="uk-UA" w:eastAsia="uk-UA"/>
        </w:rPr>
        <w:t>форма навчання.</w:t>
      </w:r>
    </w:p>
    <w:p w14:paraId="732CC919" w14:textId="383AA369" w:rsidR="008423A2" w:rsidRPr="00EB46DB" w:rsidRDefault="008423A2" w:rsidP="000C4A32">
      <w:pPr>
        <w:spacing w:after="0" w:line="240" w:lineRule="auto"/>
        <w:jc w:val="center"/>
        <w:rPr>
          <w:rFonts w:ascii="Times New Roman" w:eastAsia="Times New Roman" w:hAnsi="Times New Roman" w:cs="Times New Roman"/>
          <w:b/>
          <w:color w:val="000000" w:themeColor="text1"/>
          <w:sz w:val="24"/>
          <w:szCs w:val="24"/>
          <w:lang w:val="uk-UA" w:eastAsia="uk-UA"/>
        </w:rPr>
      </w:pPr>
      <w:r w:rsidRPr="00EB46DB">
        <w:rPr>
          <w:rFonts w:ascii="Times New Roman" w:eastAsia="Times New Roman" w:hAnsi="Times New Roman" w:cs="Times New Roman"/>
          <w:b/>
          <w:color w:val="000000" w:themeColor="text1"/>
          <w:sz w:val="24"/>
          <w:szCs w:val="24"/>
          <w:lang w:val="uk-UA" w:eastAsia="uk-UA"/>
        </w:rPr>
        <w:t xml:space="preserve">Кафедра </w:t>
      </w:r>
      <w:r w:rsidR="00001E73">
        <w:rPr>
          <w:rFonts w:ascii="Times New Roman" w:eastAsia="Times New Roman" w:hAnsi="Times New Roman" w:cs="Times New Roman"/>
          <w:b/>
          <w:color w:val="000000" w:themeColor="text1"/>
          <w:sz w:val="24"/>
          <w:szCs w:val="24"/>
          <w:lang w:val="uk-UA" w:eastAsia="uk-UA"/>
        </w:rPr>
        <w:t xml:space="preserve">загальної і клінічної фармакології </w:t>
      </w:r>
      <w:r w:rsidRPr="00EB46DB">
        <w:rPr>
          <w:rFonts w:ascii="Times New Roman" w:eastAsia="Times New Roman" w:hAnsi="Times New Roman" w:cs="Times New Roman"/>
          <w:b/>
          <w:color w:val="000000" w:themeColor="text1"/>
          <w:sz w:val="24"/>
          <w:szCs w:val="24"/>
          <w:lang w:val="uk-UA" w:eastAsia="uk-UA"/>
        </w:rPr>
        <w:t>та фармакогнозії</w:t>
      </w:r>
    </w:p>
    <w:p w14:paraId="182BBC58" w14:textId="77777777" w:rsidR="008423A2" w:rsidRPr="00EB46DB" w:rsidRDefault="008423A2" w:rsidP="000C4A32">
      <w:pPr>
        <w:spacing w:after="0" w:line="240" w:lineRule="auto"/>
        <w:jc w:val="center"/>
        <w:rPr>
          <w:rFonts w:ascii="Times New Roman" w:eastAsia="Times New Roman" w:hAnsi="Times New Roman" w:cs="Times New Roman"/>
          <w:b/>
          <w:color w:val="000000" w:themeColor="text1"/>
          <w:sz w:val="24"/>
          <w:szCs w:val="24"/>
          <w:lang w:val="uk-UA" w:eastAsia="uk-UA"/>
        </w:rPr>
      </w:pPr>
    </w:p>
    <w:p w14:paraId="60E543F9" w14:textId="77777777" w:rsidR="00C81FAF" w:rsidRPr="00EB46DB" w:rsidRDefault="00C81FAF" w:rsidP="00C81FAF">
      <w:pPr>
        <w:spacing w:after="0" w:line="240" w:lineRule="auto"/>
        <w:jc w:val="center"/>
        <w:rPr>
          <w:rFonts w:ascii="Times New Roman" w:eastAsia="Times New Roman" w:hAnsi="Times New Roman" w:cs="Times New Roman"/>
          <w:b/>
          <w:color w:val="000000" w:themeColor="text1"/>
          <w:sz w:val="24"/>
          <w:szCs w:val="24"/>
          <w:lang w:val="uk-UA" w:eastAsia="uk-UA"/>
        </w:rPr>
      </w:pPr>
      <w:proofErr w:type="spellStart"/>
      <w:r w:rsidRPr="00EB46DB">
        <w:rPr>
          <w:rFonts w:ascii="Times New Roman" w:eastAsia="Times New Roman" w:hAnsi="Times New Roman" w:cs="Times New Roman"/>
          <w:b/>
          <w:color w:val="000000" w:themeColor="text1"/>
          <w:sz w:val="24"/>
          <w:szCs w:val="24"/>
          <w:lang w:val="uk-UA" w:eastAsia="uk-UA"/>
        </w:rPr>
        <w:t>Силабус</w:t>
      </w:r>
      <w:proofErr w:type="spellEnd"/>
      <w:r w:rsidRPr="00EB46DB">
        <w:rPr>
          <w:rFonts w:ascii="Times New Roman" w:eastAsia="Times New Roman" w:hAnsi="Times New Roman" w:cs="Times New Roman"/>
          <w:b/>
          <w:color w:val="000000" w:themeColor="text1"/>
          <w:sz w:val="24"/>
          <w:szCs w:val="24"/>
          <w:lang w:val="uk-UA" w:eastAsia="uk-UA"/>
        </w:rPr>
        <w:t xml:space="preserve"> навчальної дисципліни</w:t>
      </w:r>
    </w:p>
    <w:p w14:paraId="566D96A6" w14:textId="77777777" w:rsidR="00990CF2" w:rsidRPr="00EB46DB" w:rsidRDefault="00C81FAF" w:rsidP="00E06352">
      <w:pPr>
        <w:spacing w:after="0" w:line="240" w:lineRule="auto"/>
        <w:jc w:val="center"/>
        <w:rPr>
          <w:rFonts w:ascii="Times New Roman" w:hAnsi="Times New Roman" w:cs="Times New Roman"/>
          <w:b/>
          <w:bCs/>
          <w:sz w:val="24"/>
          <w:szCs w:val="24"/>
          <w:lang w:val="uk-UA"/>
        </w:rPr>
      </w:pPr>
      <w:r w:rsidRPr="00EB46DB">
        <w:rPr>
          <w:rFonts w:ascii="Times New Roman" w:hAnsi="Times New Roman" w:cs="Times New Roman"/>
          <w:b/>
          <w:bCs/>
          <w:sz w:val="24"/>
          <w:szCs w:val="24"/>
          <w:lang w:val="uk-UA"/>
        </w:rPr>
        <w:t>«</w:t>
      </w:r>
      <w:r w:rsidR="005C2EFC" w:rsidRPr="00EB46DB">
        <w:rPr>
          <w:rFonts w:ascii="Times New Roman" w:hAnsi="Times New Roman" w:cs="Times New Roman"/>
          <w:b/>
          <w:bCs/>
          <w:sz w:val="24"/>
          <w:szCs w:val="24"/>
          <w:lang w:val="uk-UA"/>
        </w:rPr>
        <w:t>ФАРМАКОЛОГІЯ</w:t>
      </w:r>
      <w:r w:rsidRPr="00EB46DB">
        <w:rPr>
          <w:rFonts w:ascii="Times New Roman" w:hAnsi="Times New Roman" w:cs="Times New Roman"/>
          <w:b/>
          <w:bCs/>
          <w:sz w:val="24"/>
          <w:szCs w:val="24"/>
          <w:lang w:val="uk-UA"/>
        </w:rPr>
        <w:t>»</w:t>
      </w:r>
    </w:p>
    <w:p w14:paraId="45394D6C" w14:textId="77777777" w:rsidR="00E06352" w:rsidRPr="00EB46DB" w:rsidRDefault="00E06352" w:rsidP="00E06352">
      <w:pPr>
        <w:spacing w:after="0" w:line="240" w:lineRule="auto"/>
        <w:jc w:val="center"/>
        <w:rPr>
          <w:rFonts w:ascii="Times New Roman" w:hAnsi="Times New Roman" w:cs="Times New Roman"/>
          <w:color w:val="000000" w:themeColor="text1"/>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5"/>
        <w:gridCol w:w="7036"/>
      </w:tblGrid>
      <w:tr w:rsidR="00504D4A" w:rsidRPr="00EB46DB" w14:paraId="582854B0" w14:textId="77777777" w:rsidTr="00DA55D7">
        <w:tc>
          <w:tcPr>
            <w:tcW w:w="2535" w:type="dxa"/>
            <w:vAlign w:val="center"/>
          </w:tcPr>
          <w:p w14:paraId="425C1063" w14:textId="77777777" w:rsidR="00504D4A" w:rsidRPr="00EB46DB" w:rsidRDefault="00C81FAF" w:rsidP="00C81FAF">
            <w:pPr>
              <w:widowControl w:val="0"/>
              <w:spacing w:line="240" w:lineRule="auto"/>
              <w:rPr>
                <w:rFonts w:ascii="Times New Roman" w:hAnsi="Times New Roman" w:cs="Times New Roman"/>
                <w:b/>
                <w:color w:val="000000" w:themeColor="text1"/>
                <w:sz w:val="24"/>
                <w:szCs w:val="24"/>
                <w:lang w:val="uk-UA"/>
              </w:rPr>
            </w:pPr>
            <w:r w:rsidRPr="00EB46DB">
              <w:rPr>
                <w:rFonts w:ascii="Times New Roman" w:hAnsi="Times New Roman" w:cs="Times New Roman"/>
                <w:b/>
                <w:color w:val="000000" w:themeColor="text1"/>
                <w:sz w:val="24"/>
                <w:szCs w:val="24"/>
                <w:lang w:val="uk-UA"/>
              </w:rPr>
              <w:t>Обсяг навчальної дисципліни</w:t>
            </w:r>
          </w:p>
        </w:tc>
        <w:tc>
          <w:tcPr>
            <w:tcW w:w="7036" w:type="dxa"/>
            <w:vAlign w:val="center"/>
          </w:tcPr>
          <w:p w14:paraId="60ED6BDF" w14:textId="77777777" w:rsidR="00504D4A" w:rsidRPr="00EB46DB" w:rsidRDefault="00C81FAF" w:rsidP="00E750E2">
            <w:pPr>
              <w:widowControl w:val="0"/>
              <w:spacing w:after="0" w:line="240" w:lineRule="auto"/>
              <w:rPr>
                <w:rFonts w:ascii="Times New Roman" w:hAnsi="Times New Roman" w:cs="Times New Roman"/>
                <w:color w:val="000000" w:themeColor="text1"/>
                <w:sz w:val="24"/>
                <w:szCs w:val="24"/>
                <w:lang w:val="uk-UA"/>
              </w:rPr>
            </w:pPr>
            <w:r w:rsidRPr="00EB46DB">
              <w:rPr>
                <w:rFonts w:ascii="Times New Roman" w:hAnsi="Times New Roman" w:cs="Times New Roman"/>
                <w:color w:val="000000" w:themeColor="text1"/>
                <w:sz w:val="24"/>
                <w:szCs w:val="24"/>
                <w:lang w:val="uk-UA"/>
              </w:rPr>
              <w:t xml:space="preserve">Загальна кількість годин на дисципліну: </w:t>
            </w:r>
            <w:r w:rsidR="00215459" w:rsidRPr="00EB46DB">
              <w:rPr>
                <w:rFonts w:ascii="Times New Roman" w:hAnsi="Times New Roman" w:cs="Times New Roman"/>
                <w:color w:val="000000" w:themeColor="text1"/>
                <w:sz w:val="24"/>
                <w:szCs w:val="24"/>
                <w:lang w:val="uk-UA"/>
              </w:rPr>
              <w:t>2</w:t>
            </w:r>
            <w:r w:rsidR="00E750E2" w:rsidRPr="00EB46DB">
              <w:rPr>
                <w:rFonts w:ascii="Times New Roman" w:hAnsi="Times New Roman" w:cs="Times New Roman"/>
                <w:color w:val="000000" w:themeColor="text1"/>
                <w:sz w:val="24"/>
                <w:szCs w:val="24"/>
                <w:lang w:val="uk-UA"/>
              </w:rPr>
              <w:t>40</w:t>
            </w:r>
            <w:r w:rsidR="00215459" w:rsidRPr="00EB46DB">
              <w:rPr>
                <w:rFonts w:ascii="Times New Roman" w:hAnsi="Times New Roman" w:cs="Times New Roman"/>
                <w:color w:val="000000" w:themeColor="text1"/>
                <w:sz w:val="24"/>
                <w:szCs w:val="24"/>
                <w:lang w:val="uk-UA"/>
              </w:rPr>
              <w:t xml:space="preserve"> годин, </w:t>
            </w:r>
            <w:r w:rsidR="00F53F26" w:rsidRPr="00EB46DB">
              <w:rPr>
                <w:rFonts w:ascii="Times New Roman" w:hAnsi="Times New Roman" w:cs="Times New Roman"/>
                <w:color w:val="000000" w:themeColor="text1"/>
                <w:sz w:val="24"/>
                <w:szCs w:val="24"/>
                <w:lang w:val="uk-UA"/>
              </w:rPr>
              <w:t>8</w:t>
            </w:r>
            <w:r w:rsidR="00215459" w:rsidRPr="00EB46DB">
              <w:rPr>
                <w:rFonts w:ascii="Times New Roman" w:hAnsi="Times New Roman" w:cs="Times New Roman"/>
                <w:color w:val="000000" w:themeColor="text1"/>
                <w:sz w:val="24"/>
                <w:szCs w:val="24"/>
                <w:lang w:val="uk-UA"/>
              </w:rPr>
              <w:t xml:space="preserve"> кредитів </w:t>
            </w:r>
          </w:p>
          <w:p w14:paraId="0F5035E9" w14:textId="77777777" w:rsidR="00C81FAF" w:rsidRPr="00EB46DB" w:rsidRDefault="00C81FAF" w:rsidP="00E750E2">
            <w:pPr>
              <w:spacing w:after="0" w:line="240" w:lineRule="auto"/>
              <w:rPr>
                <w:rFonts w:ascii="Times New Roman" w:hAnsi="Times New Roman" w:cs="Times New Roman"/>
                <w:color w:val="000000" w:themeColor="text1"/>
                <w:sz w:val="24"/>
                <w:szCs w:val="24"/>
                <w:lang w:val="uk-UA"/>
              </w:rPr>
            </w:pPr>
            <w:r w:rsidRPr="00EB46DB">
              <w:rPr>
                <w:rFonts w:ascii="Times New Roman" w:hAnsi="Times New Roman" w:cs="Times New Roman"/>
                <w:color w:val="000000" w:themeColor="text1"/>
                <w:sz w:val="24"/>
                <w:szCs w:val="24"/>
                <w:lang w:val="uk-UA"/>
              </w:rPr>
              <w:t>Семестр:</w:t>
            </w:r>
            <w:r w:rsidRPr="00EB46DB">
              <w:rPr>
                <w:rFonts w:ascii="Times New Roman" w:hAnsi="Times New Roman" w:cs="Times New Roman"/>
                <w:bCs/>
                <w:color w:val="000000" w:themeColor="text1"/>
                <w:sz w:val="24"/>
                <w:szCs w:val="24"/>
                <w:lang w:val="uk-UA"/>
              </w:rPr>
              <w:t xml:space="preserve"> 5-6 </w:t>
            </w:r>
            <w:r w:rsidRPr="00EB46DB">
              <w:rPr>
                <w:rFonts w:ascii="Times New Roman" w:hAnsi="Times New Roman" w:cs="Times New Roman"/>
                <w:color w:val="000000" w:themeColor="text1"/>
                <w:sz w:val="24"/>
                <w:szCs w:val="24"/>
                <w:lang w:val="uk-UA"/>
              </w:rPr>
              <w:t>семестр</w:t>
            </w:r>
          </w:p>
          <w:p w14:paraId="1330F4B4" w14:textId="77777777" w:rsidR="00C81FAF" w:rsidRPr="00EB46DB" w:rsidRDefault="00C81FAF" w:rsidP="00E750E2">
            <w:pPr>
              <w:spacing w:after="0" w:line="240" w:lineRule="auto"/>
              <w:rPr>
                <w:rFonts w:ascii="Times New Roman" w:hAnsi="Times New Roman" w:cs="Times New Roman"/>
                <w:color w:val="000000" w:themeColor="text1"/>
                <w:sz w:val="24"/>
                <w:szCs w:val="24"/>
                <w:lang w:val="uk-UA"/>
              </w:rPr>
            </w:pPr>
            <w:r w:rsidRPr="00EB46DB">
              <w:rPr>
                <w:rFonts w:ascii="Times New Roman" w:hAnsi="Times New Roman" w:cs="Times New Roman"/>
                <w:bCs/>
                <w:color w:val="000000" w:themeColor="text1"/>
                <w:sz w:val="24"/>
                <w:szCs w:val="24"/>
                <w:lang w:val="uk-UA"/>
              </w:rPr>
              <w:t>ІІІ рік навчання</w:t>
            </w:r>
          </w:p>
        </w:tc>
      </w:tr>
      <w:tr w:rsidR="00504D4A" w:rsidRPr="00EB46DB" w14:paraId="57580EA0" w14:textId="77777777" w:rsidTr="00DA55D7">
        <w:tc>
          <w:tcPr>
            <w:tcW w:w="2535" w:type="dxa"/>
            <w:vAlign w:val="center"/>
          </w:tcPr>
          <w:p w14:paraId="1E45BFBA" w14:textId="77777777" w:rsidR="00504D4A" w:rsidRPr="00EB46DB" w:rsidRDefault="00504D4A" w:rsidP="000C4A32">
            <w:pPr>
              <w:spacing w:after="0" w:line="240" w:lineRule="auto"/>
              <w:jc w:val="center"/>
              <w:rPr>
                <w:rFonts w:ascii="Times New Roman" w:hAnsi="Times New Roman" w:cs="Times New Roman"/>
                <w:b/>
                <w:bCs/>
                <w:color w:val="000000" w:themeColor="text1"/>
                <w:sz w:val="24"/>
                <w:szCs w:val="24"/>
                <w:lang w:val="uk-UA"/>
              </w:rPr>
            </w:pPr>
            <w:r w:rsidRPr="00EB46DB">
              <w:rPr>
                <w:rFonts w:ascii="Times New Roman" w:hAnsi="Times New Roman" w:cs="Times New Roman"/>
                <w:b/>
                <w:bCs/>
                <w:color w:val="000000" w:themeColor="text1"/>
                <w:sz w:val="24"/>
                <w:szCs w:val="24"/>
                <w:lang w:val="uk-UA"/>
              </w:rPr>
              <w:t>Дні, час, місце</w:t>
            </w:r>
          </w:p>
        </w:tc>
        <w:tc>
          <w:tcPr>
            <w:tcW w:w="7036" w:type="dxa"/>
            <w:vAlign w:val="center"/>
          </w:tcPr>
          <w:p w14:paraId="74D90999" w14:textId="77777777" w:rsidR="00C81FAF" w:rsidRPr="00EB46DB" w:rsidRDefault="00C81FAF" w:rsidP="00C81FAF">
            <w:pPr>
              <w:pStyle w:val="2"/>
              <w:spacing w:before="0" w:line="240" w:lineRule="auto"/>
              <w:rPr>
                <w:rFonts w:ascii="Times New Roman" w:hAnsi="Times New Roman" w:cs="Times New Roman"/>
                <w:b w:val="0"/>
                <w:color w:val="000000" w:themeColor="text1"/>
                <w:sz w:val="24"/>
                <w:szCs w:val="24"/>
                <w:lang w:val="uk-UA"/>
              </w:rPr>
            </w:pPr>
            <w:r w:rsidRPr="00EB46DB">
              <w:rPr>
                <w:rFonts w:ascii="Times New Roman" w:hAnsi="Times New Roman" w:cs="Times New Roman"/>
                <w:b w:val="0"/>
                <w:color w:val="000000" w:themeColor="text1"/>
                <w:sz w:val="24"/>
                <w:szCs w:val="24"/>
                <w:lang w:val="uk-UA"/>
              </w:rPr>
              <w:t xml:space="preserve">За розкладом занять. </w:t>
            </w:r>
          </w:p>
          <w:p w14:paraId="45523A47" w14:textId="77777777" w:rsidR="00C81FAF" w:rsidRPr="00EB46DB" w:rsidRDefault="009B47B9" w:rsidP="00C81FAF">
            <w:pPr>
              <w:pStyle w:val="2"/>
              <w:spacing w:before="0" w:line="240" w:lineRule="auto"/>
              <w:rPr>
                <w:rFonts w:ascii="Times New Roman" w:hAnsi="Times New Roman" w:cs="Times New Roman"/>
                <w:b w:val="0"/>
                <w:color w:val="000000" w:themeColor="text1"/>
                <w:sz w:val="24"/>
                <w:szCs w:val="24"/>
                <w:lang w:val="uk-UA"/>
              </w:rPr>
            </w:pPr>
            <w:r w:rsidRPr="00EB46DB">
              <w:rPr>
                <w:rFonts w:ascii="Times New Roman" w:hAnsi="Times New Roman" w:cs="Times New Roman"/>
                <w:b w:val="0"/>
                <w:color w:val="000000" w:themeColor="text1"/>
                <w:sz w:val="24"/>
                <w:szCs w:val="24"/>
                <w:lang w:val="uk-UA"/>
              </w:rPr>
              <w:t xml:space="preserve">Згідно розкладу в аудиторіях </w:t>
            </w:r>
            <w:r w:rsidR="00F77A1C" w:rsidRPr="00EB46DB">
              <w:rPr>
                <w:rFonts w:ascii="Times New Roman" w:hAnsi="Times New Roman" w:cs="Times New Roman"/>
                <w:b w:val="0"/>
                <w:color w:val="000000" w:themeColor="text1"/>
                <w:sz w:val="24"/>
                <w:szCs w:val="24"/>
                <w:lang w:val="uk-UA"/>
              </w:rPr>
              <w:t xml:space="preserve">№ </w:t>
            </w:r>
            <w:r w:rsidRPr="00EB46DB">
              <w:rPr>
                <w:rFonts w:ascii="Times New Roman" w:hAnsi="Times New Roman" w:cs="Times New Roman"/>
                <w:b w:val="0"/>
                <w:color w:val="000000" w:themeColor="text1"/>
                <w:sz w:val="24"/>
                <w:szCs w:val="24"/>
                <w:lang w:val="uk-UA"/>
              </w:rPr>
              <w:t>1-5 кафедри фармакології та</w:t>
            </w:r>
            <w:r w:rsidR="00C81FAF" w:rsidRPr="00EB46DB">
              <w:rPr>
                <w:rFonts w:ascii="Times New Roman" w:hAnsi="Times New Roman" w:cs="Times New Roman"/>
                <w:b w:val="0"/>
                <w:color w:val="000000" w:themeColor="text1"/>
                <w:sz w:val="24"/>
                <w:szCs w:val="24"/>
                <w:lang w:val="uk-UA"/>
              </w:rPr>
              <w:t xml:space="preserve"> </w:t>
            </w:r>
            <w:r w:rsidRPr="00EB46DB">
              <w:rPr>
                <w:rFonts w:ascii="Times New Roman" w:hAnsi="Times New Roman" w:cs="Times New Roman"/>
                <w:b w:val="0"/>
                <w:color w:val="000000" w:themeColor="text1"/>
                <w:sz w:val="24"/>
                <w:szCs w:val="24"/>
                <w:lang w:val="uk-UA"/>
              </w:rPr>
              <w:t>фа</w:t>
            </w:r>
            <w:r w:rsidR="00C81FAF" w:rsidRPr="00EB46DB">
              <w:rPr>
                <w:rFonts w:ascii="Times New Roman" w:hAnsi="Times New Roman" w:cs="Times New Roman"/>
                <w:b w:val="0"/>
                <w:color w:val="000000" w:themeColor="text1"/>
                <w:sz w:val="24"/>
                <w:szCs w:val="24"/>
                <w:lang w:val="uk-UA"/>
              </w:rPr>
              <w:t>рмакогнозії (цикл фармакології).</w:t>
            </w:r>
            <w:r w:rsidRPr="00EB46DB">
              <w:rPr>
                <w:rFonts w:ascii="Times New Roman" w:hAnsi="Times New Roman" w:cs="Times New Roman"/>
                <w:b w:val="0"/>
                <w:color w:val="000000" w:themeColor="text1"/>
                <w:sz w:val="24"/>
                <w:szCs w:val="24"/>
                <w:lang w:val="uk-UA"/>
              </w:rPr>
              <w:t xml:space="preserve"> </w:t>
            </w:r>
          </w:p>
          <w:p w14:paraId="7E928DD5" w14:textId="77777777" w:rsidR="00504D4A" w:rsidRPr="00EB46DB" w:rsidRDefault="005C2EFC" w:rsidP="00C81FAF">
            <w:pPr>
              <w:pStyle w:val="2"/>
              <w:spacing w:before="0" w:line="240" w:lineRule="auto"/>
              <w:rPr>
                <w:rFonts w:ascii="Times New Roman" w:hAnsi="Times New Roman" w:cs="Times New Roman"/>
                <w:b w:val="0"/>
                <w:bCs w:val="0"/>
                <w:color w:val="000000" w:themeColor="text1"/>
                <w:sz w:val="24"/>
                <w:szCs w:val="24"/>
                <w:lang w:val="uk-UA"/>
              </w:rPr>
            </w:pPr>
            <w:r w:rsidRPr="00EB46DB">
              <w:rPr>
                <w:rFonts w:ascii="Times New Roman" w:hAnsi="Times New Roman" w:cs="Times New Roman"/>
                <w:b w:val="0"/>
                <w:color w:val="000000" w:themeColor="text1"/>
                <w:sz w:val="24"/>
                <w:szCs w:val="24"/>
                <w:lang w:val="uk-UA"/>
              </w:rPr>
              <w:t xml:space="preserve">м. Одеса, </w:t>
            </w:r>
            <w:r w:rsidR="009B47B9" w:rsidRPr="00EB46DB">
              <w:rPr>
                <w:rFonts w:ascii="Times New Roman" w:hAnsi="Times New Roman" w:cs="Times New Roman"/>
                <w:b w:val="0"/>
                <w:color w:val="000000" w:themeColor="text1"/>
                <w:sz w:val="24"/>
                <w:szCs w:val="24"/>
                <w:lang w:val="uk-UA"/>
              </w:rPr>
              <w:t xml:space="preserve">вул. </w:t>
            </w:r>
            <w:proofErr w:type="spellStart"/>
            <w:r w:rsidR="009B47B9" w:rsidRPr="00EB46DB">
              <w:rPr>
                <w:rFonts w:ascii="Times New Roman" w:hAnsi="Times New Roman" w:cs="Times New Roman"/>
                <w:b w:val="0"/>
                <w:color w:val="000000" w:themeColor="text1"/>
                <w:sz w:val="24"/>
                <w:szCs w:val="24"/>
                <w:lang w:val="uk-UA"/>
              </w:rPr>
              <w:t>Ольгіївська</w:t>
            </w:r>
            <w:proofErr w:type="spellEnd"/>
            <w:r w:rsidR="009B47B9" w:rsidRPr="00EB46DB">
              <w:rPr>
                <w:rFonts w:ascii="Times New Roman" w:hAnsi="Times New Roman" w:cs="Times New Roman"/>
                <w:b w:val="0"/>
                <w:color w:val="000000" w:themeColor="text1"/>
                <w:sz w:val="24"/>
                <w:szCs w:val="24"/>
                <w:lang w:val="uk-UA"/>
              </w:rPr>
              <w:t>, 4</w:t>
            </w:r>
          </w:p>
        </w:tc>
      </w:tr>
      <w:tr w:rsidR="00504D4A" w:rsidRPr="00001E73" w14:paraId="2BA440B5" w14:textId="77777777" w:rsidTr="00DA55D7">
        <w:tc>
          <w:tcPr>
            <w:tcW w:w="2535" w:type="dxa"/>
            <w:vAlign w:val="center"/>
          </w:tcPr>
          <w:p w14:paraId="6835FFD7" w14:textId="77777777" w:rsidR="00504D4A" w:rsidRPr="00EB46DB" w:rsidRDefault="00504D4A" w:rsidP="000C4A32">
            <w:pPr>
              <w:spacing w:after="0" w:line="240" w:lineRule="auto"/>
              <w:jc w:val="center"/>
              <w:rPr>
                <w:rFonts w:ascii="Times New Roman" w:hAnsi="Times New Roman" w:cs="Times New Roman"/>
                <w:b/>
                <w:bCs/>
                <w:color w:val="000000" w:themeColor="text1"/>
                <w:sz w:val="24"/>
                <w:szCs w:val="24"/>
                <w:lang w:val="uk-UA"/>
              </w:rPr>
            </w:pPr>
            <w:r w:rsidRPr="00EB46DB">
              <w:rPr>
                <w:rFonts w:ascii="Times New Roman" w:hAnsi="Times New Roman" w:cs="Times New Roman"/>
                <w:b/>
                <w:bCs/>
                <w:color w:val="000000" w:themeColor="text1"/>
                <w:sz w:val="24"/>
                <w:szCs w:val="24"/>
                <w:lang w:val="uk-UA"/>
              </w:rPr>
              <w:t>Викла</w:t>
            </w:r>
            <w:r w:rsidR="00A43B81" w:rsidRPr="00EB46DB">
              <w:rPr>
                <w:rFonts w:ascii="Times New Roman" w:hAnsi="Times New Roman" w:cs="Times New Roman"/>
                <w:b/>
                <w:bCs/>
                <w:color w:val="000000" w:themeColor="text1"/>
                <w:sz w:val="24"/>
                <w:szCs w:val="24"/>
                <w:lang w:val="uk-UA"/>
              </w:rPr>
              <w:t>дачі</w:t>
            </w:r>
          </w:p>
        </w:tc>
        <w:tc>
          <w:tcPr>
            <w:tcW w:w="7036" w:type="dxa"/>
            <w:vAlign w:val="center"/>
          </w:tcPr>
          <w:p w14:paraId="7AA4D4A3" w14:textId="77777777" w:rsidR="001A73C6" w:rsidRPr="00EB46DB" w:rsidRDefault="00B47176" w:rsidP="000C4A32">
            <w:pPr>
              <w:spacing w:after="0" w:line="240" w:lineRule="auto"/>
              <w:jc w:val="both"/>
              <w:rPr>
                <w:rStyle w:val="person-admintext"/>
                <w:rFonts w:ascii="Times New Roman" w:hAnsi="Times New Roman" w:cs="Times New Roman"/>
                <w:color w:val="000000" w:themeColor="text1"/>
                <w:sz w:val="24"/>
                <w:szCs w:val="24"/>
                <w:lang w:val="uk-UA"/>
              </w:rPr>
            </w:pPr>
            <w:proofErr w:type="spellStart"/>
            <w:r w:rsidRPr="00EB46DB">
              <w:rPr>
                <w:rStyle w:val="person-admincaption"/>
                <w:rFonts w:ascii="Times New Roman" w:hAnsi="Times New Roman" w:cs="Times New Roman"/>
                <w:color w:val="000000" w:themeColor="text1"/>
                <w:sz w:val="24"/>
                <w:szCs w:val="24"/>
                <w:lang w:val="uk-UA"/>
              </w:rPr>
              <w:t>Рожковський</w:t>
            </w:r>
            <w:proofErr w:type="spellEnd"/>
            <w:r w:rsidRPr="00EB46DB">
              <w:rPr>
                <w:rStyle w:val="person-admincaption"/>
                <w:rFonts w:ascii="Times New Roman" w:hAnsi="Times New Roman" w:cs="Times New Roman"/>
                <w:color w:val="000000" w:themeColor="text1"/>
                <w:sz w:val="24"/>
                <w:szCs w:val="24"/>
                <w:lang w:val="uk-UA"/>
              </w:rPr>
              <w:t xml:space="preserve"> Я. В., </w:t>
            </w:r>
            <w:r w:rsidRPr="00EB46DB">
              <w:rPr>
                <w:rStyle w:val="person-admintext"/>
                <w:rFonts w:ascii="Times New Roman" w:hAnsi="Times New Roman" w:cs="Times New Roman"/>
                <w:color w:val="000000" w:themeColor="text1"/>
                <w:sz w:val="24"/>
                <w:szCs w:val="24"/>
                <w:lang w:val="uk-UA"/>
              </w:rPr>
              <w:t>завідувач кафедри, д. м</w:t>
            </w:r>
            <w:r w:rsidR="00F53F26" w:rsidRPr="00EB46DB">
              <w:rPr>
                <w:rStyle w:val="person-admintext"/>
                <w:rFonts w:ascii="Times New Roman" w:hAnsi="Times New Roman" w:cs="Times New Roman"/>
                <w:color w:val="000000" w:themeColor="text1"/>
                <w:sz w:val="24"/>
                <w:szCs w:val="24"/>
                <w:lang w:val="uk-UA"/>
              </w:rPr>
              <w:t>ед</w:t>
            </w:r>
            <w:r w:rsidRPr="00EB46DB">
              <w:rPr>
                <w:rStyle w:val="person-admintext"/>
                <w:rFonts w:ascii="Times New Roman" w:hAnsi="Times New Roman" w:cs="Times New Roman"/>
                <w:color w:val="000000" w:themeColor="text1"/>
                <w:sz w:val="24"/>
                <w:szCs w:val="24"/>
                <w:lang w:val="uk-UA"/>
              </w:rPr>
              <w:t>. н., професор;</w:t>
            </w:r>
          </w:p>
          <w:p w14:paraId="207E62E2" w14:textId="77777777" w:rsidR="00504D4A" w:rsidRPr="00EB46DB" w:rsidRDefault="00B47176" w:rsidP="00C81FAF">
            <w:pPr>
              <w:spacing w:after="0" w:line="240" w:lineRule="auto"/>
              <w:jc w:val="both"/>
              <w:rPr>
                <w:rFonts w:ascii="Times New Roman" w:hAnsi="Times New Roman" w:cs="Times New Roman"/>
                <w:b/>
                <w:bCs/>
                <w:color w:val="000000" w:themeColor="text1"/>
                <w:sz w:val="24"/>
                <w:szCs w:val="24"/>
                <w:lang w:val="uk-UA"/>
              </w:rPr>
            </w:pPr>
            <w:proofErr w:type="spellStart"/>
            <w:r w:rsidRPr="00EB46DB">
              <w:rPr>
                <w:rStyle w:val="person-admincaption"/>
                <w:rFonts w:ascii="Times New Roman" w:hAnsi="Times New Roman" w:cs="Times New Roman"/>
                <w:color w:val="000000" w:themeColor="text1"/>
                <w:sz w:val="24"/>
                <w:szCs w:val="24"/>
                <w:lang w:val="uk-UA"/>
              </w:rPr>
              <w:t>Кресюн</w:t>
            </w:r>
            <w:proofErr w:type="spellEnd"/>
            <w:r w:rsidRPr="00EB46DB">
              <w:rPr>
                <w:rStyle w:val="person-admincaption"/>
                <w:rFonts w:ascii="Times New Roman" w:hAnsi="Times New Roman" w:cs="Times New Roman"/>
                <w:color w:val="000000" w:themeColor="text1"/>
                <w:sz w:val="24"/>
                <w:szCs w:val="24"/>
                <w:lang w:val="uk-UA"/>
              </w:rPr>
              <w:t xml:space="preserve"> В. Й., </w:t>
            </w:r>
            <w:proofErr w:type="spellStart"/>
            <w:r w:rsidR="00371F4B" w:rsidRPr="00EB46DB">
              <w:rPr>
                <w:rStyle w:val="person-admintext"/>
                <w:rFonts w:ascii="Times New Roman" w:hAnsi="Times New Roman" w:cs="Times New Roman"/>
                <w:color w:val="000000" w:themeColor="text1"/>
                <w:sz w:val="24"/>
                <w:szCs w:val="24"/>
                <w:lang w:val="uk-UA"/>
              </w:rPr>
              <w:t>чл</w:t>
            </w:r>
            <w:proofErr w:type="spellEnd"/>
            <w:r w:rsidR="00371F4B" w:rsidRPr="00EB46DB">
              <w:rPr>
                <w:rStyle w:val="person-admintext"/>
                <w:rFonts w:ascii="Times New Roman" w:hAnsi="Times New Roman" w:cs="Times New Roman"/>
                <w:color w:val="000000" w:themeColor="text1"/>
                <w:sz w:val="24"/>
                <w:szCs w:val="24"/>
                <w:lang w:val="uk-UA"/>
              </w:rPr>
              <w:t>.-</w:t>
            </w:r>
            <w:proofErr w:type="spellStart"/>
            <w:r w:rsidR="00371F4B" w:rsidRPr="00EB46DB">
              <w:rPr>
                <w:rStyle w:val="person-admintext"/>
                <w:rFonts w:ascii="Times New Roman" w:hAnsi="Times New Roman" w:cs="Times New Roman"/>
                <w:color w:val="000000" w:themeColor="text1"/>
                <w:sz w:val="24"/>
                <w:szCs w:val="24"/>
                <w:lang w:val="uk-UA"/>
              </w:rPr>
              <w:t>кор</w:t>
            </w:r>
            <w:proofErr w:type="spellEnd"/>
            <w:r w:rsidRPr="00EB46DB">
              <w:rPr>
                <w:rStyle w:val="person-admintext"/>
                <w:rFonts w:ascii="Times New Roman" w:hAnsi="Times New Roman" w:cs="Times New Roman"/>
                <w:color w:val="000000" w:themeColor="text1"/>
                <w:sz w:val="24"/>
                <w:szCs w:val="24"/>
                <w:lang w:val="uk-UA"/>
              </w:rPr>
              <w:t xml:space="preserve">. НАМН України, </w:t>
            </w:r>
            <w:proofErr w:type="spellStart"/>
            <w:r w:rsidRPr="00EB46DB">
              <w:rPr>
                <w:rStyle w:val="person-admintext"/>
                <w:rFonts w:ascii="Times New Roman" w:hAnsi="Times New Roman" w:cs="Times New Roman"/>
                <w:color w:val="000000" w:themeColor="text1"/>
                <w:sz w:val="24"/>
                <w:szCs w:val="24"/>
                <w:lang w:val="uk-UA"/>
              </w:rPr>
              <w:t>з</w:t>
            </w:r>
            <w:r w:rsidR="001A73C6" w:rsidRPr="00EB46DB">
              <w:rPr>
                <w:rStyle w:val="person-admintext"/>
                <w:rFonts w:ascii="Times New Roman" w:hAnsi="Times New Roman" w:cs="Times New Roman"/>
                <w:color w:val="000000" w:themeColor="text1"/>
                <w:sz w:val="24"/>
                <w:szCs w:val="24"/>
                <w:lang w:val="uk-UA"/>
              </w:rPr>
              <w:t>.</w:t>
            </w:r>
            <w:r w:rsidRPr="00EB46DB">
              <w:rPr>
                <w:rStyle w:val="person-admintext"/>
                <w:rFonts w:ascii="Times New Roman" w:hAnsi="Times New Roman" w:cs="Times New Roman"/>
                <w:color w:val="000000" w:themeColor="text1"/>
                <w:sz w:val="24"/>
                <w:szCs w:val="24"/>
                <w:lang w:val="uk-UA"/>
              </w:rPr>
              <w:t>д</w:t>
            </w:r>
            <w:r w:rsidR="001A73C6" w:rsidRPr="00EB46DB">
              <w:rPr>
                <w:rStyle w:val="person-admintext"/>
                <w:rFonts w:ascii="Times New Roman" w:hAnsi="Times New Roman" w:cs="Times New Roman"/>
                <w:color w:val="000000" w:themeColor="text1"/>
                <w:sz w:val="24"/>
                <w:szCs w:val="24"/>
                <w:lang w:val="uk-UA"/>
              </w:rPr>
              <w:t>.</w:t>
            </w:r>
            <w:r w:rsidRPr="00EB46DB">
              <w:rPr>
                <w:rStyle w:val="person-admintext"/>
                <w:rFonts w:ascii="Times New Roman" w:hAnsi="Times New Roman" w:cs="Times New Roman"/>
                <w:color w:val="000000" w:themeColor="text1"/>
                <w:sz w:val="24"/>
                <w:szCs w:val="24"/>
                <w:lang w:val="uk-UA"/>
              </w:rPr>
              <w:t>н</w:t>
            </w:r>
            <w:r w:rsidR="001A73C6" w:rsidRPr="00EB46DB">
              <w:rPr>
                <w:rStyle w:val="person-admintext"/>
                <w:rFonts w:ascii="Times New Roman" w:hAnsi="Times New Roman" w:cs="Times New Roman"/>
                <w:color w:val="000000" w:themeColor="text1"/>
                <w:sz w:val="24"/>
                <w:szCs w:val="24"/>
                <w:lang w:val="uk-UA"/>
              </w:rPr>
              <w:t>.</w:t>
            </w:r>
            <w:r w:rsidRPr="00EB46DB">
              <w:rPr>
                <w:rStyle w:val="person-admintext"/>
                <w:rFonts w:ascii="Times New Roman" w:hAnsi="Times New Roman" w:cs="Times New Roman"/>
                <w:color w:val="000000" w:themeColor="text1"/>
                <w:sz w:val="24"/>
                <w:szCs w:val="24"/>
                <w:lang w:val="uk-UA"/>
              </w:rPr>
              <w:t>т</w:t>
            </w:r>
            <w:proofErr w:type="spellEnd"/>
            <w:r w:rsidR="001A73C6" w:rsidRPr="00EB46DB">
              <w:rPr>
                <w:rStyle w:val="person-admintext"/>
                <w:rFonts w:ascii="Times New Roman" w:hAnsi="Times New Roman" w:cs="Times New Roman"/>
                <w:color w:val="000000" w:themeColor="text1"/>
                <w:sz w:val="24"/>
                <w:szCs w:val="24"/>
                <w:lang w:val="uk-UA"/>
              </w:rPr>
              <w:t>.</w:t>
            </w:r>
            <w:r w:rsidRPr="00EB46DB">
              <w:rPr>
                <w:rStyle w:val="person-admintext"/>
                <w:rFonts w:ascii="Times New Roman" w:hAnsi="Times New Roman" w:cs="Times New Roman"/>
                <w:color w:val="000000" w:themeColor="text1"/>
                <w:sz w:val="24"/>
                <w:szCs w:val="24"/>
                <w:lang w:val="uk-UA"/>
              </w:rPr>
              <w:t xml:space="preserve"> України, лауреат Державної премії України, д. м</w:t>
            </w:r>
            <w:r w:rsidR="00F53F26" w:rsidRPr="00EB46DB">
              <w:rPr>
                <w:rStyle w:val="person-admintext"/>
                <w:rFonts w:ascii="Times New Roman" w:hAnsi="Times New Roman" w:cs="Times New Roman"/>
                <w:color w:val="000000" w:themeColor="text1"/>
                <w:sz w:val="24"/>
                <w:szCs w:val="24"/>
                <w:lang w:val="uk-UA"/>
              </w:rPr>
              <w:t>ед</w:t>
            </w:r>
            <w:r w:rsidRPr="00EB46DB">
              <w:rPr>
                <w:rStyle w:val="person-admintext"/>
                <w:rFonts w:ascii="Times New Roman" w:hAnsi="Times New Roman" w:cs="Times New Roman"/>
                <w:color w:val="000000" w:themeColor="text1"/>
                <w:sz w:val="24"/>
                <w:szCs w:val="24"/>
                <w:lang w:val="uk-UA"/>
              </w:rPr>
              <w:t xml:space="preserve">. н., професор; </w:t>
            </w:r>
            <w:r w:rsidRPr="00EB46DB">
              <w:rPr>
                <w:rFonts w:ascii="Times New Roman" w:hAnsi="Times New Roman" w:cs="Times New Roman"/>
                <w:bCs/>
                <w:color w:val="000000" w:themeColor="text1"/>
                <w:sz w:val="24"/>
                <w:szCs w:val="24"/>
                <w:lang w:val="uk-UA"/>
              </w:rPr>
              <w:t>Антоненко П.Б.,</w:t>
            </w:r>
            <w:r w:rsidRPr="00EB46DB">
              <w:rPr>
                <w:rFonts w:ascii="Times New Roman" w:hAnsi="Times New Roman" w:cs="Times New Roman"/>
                <w:b/>
                <w:bCs/>
                <w:color w:val="000000" w:themeColor="text1"/>
                <w:sz w:val="24"/>
                <w:szCs w:val="24"/>
                <w:lang w:val="uk-UA"/>
              </w:rPr>
              <w:t xml:space="preserve"> </w:t>
            </w:r>
            <w:r w:rsidRPr="00EB46DB">
              <w:rPr>
                <w:rStyle w:val="person-admintext"/>
                <w:rFonts w:ascii="Times New Roman" w:hAnsi="Times New Roman" w:cs="Times New Roman"/>
                <w:color w:val="000000" w:themeColor="text1"/>
                <w:sz w:val="24"/>
                <w:szCs w:val="24"/>
                <w:lang w:val="uk-UA"/>
              </w:rPr>
              <w:t>д. м</w:t>
            </w:r>
            <w:r w:rsidR="00F53F26" w:rsidRPr="00EB46DB">
              <w:rPr>
                <w:rStyle w:val="person-admintext"/>
                <w:rFonts w:ascii="Times New Roman" w:hAnsi="Times New Roman" w:cs="Times New Roman"/>
                <w:color w:val="000000" w:themeColor="text1"/>
                <w:sz w:val="24"/>
                <w:szCs w:val="24"/>
                <w:lang w:val="uk-UA"/>
              </w:rPr>
              <w:t>ед</w:t>
            </w:r>
            <w:r w:rsidRPr="00EB46DB">
              <w:rPr>
                <w:rStyle w:val="person-admintext"/>
                <w:rFonts w:ascii="Times New Roman" w:hAnsi="Times New Roman" w:cs="Times New Roman"/>
                <w:color w:val="000000" w:themeColor="text1"/>
                <w:sz w:val="24"/>
                <w:szCs w:val="24"/>
                <w:lang w:val="uk-UA"/>
              </w:rPr>
              <w:t>. н.</w:t>
            </w:r>
            <w:r w:rsidR="0082073F" w:rsidRPr="00EB46DB">
              <w:rPr>
                <w:rStyle w:val="person-admintext"/>
                <w:rFonts w:ascii="Times New Roman" w:hAnsi="Times New Roman" w:cs="Times New Roman"/>
                <w:color w:val="000000" w:themeColor="text1"/>
                <w:sz w:val="24"/>
                <w:szCs w:val="24"/>
                <w:lang w:val="uk-UA"/>
              </w:rPr>
              <w:t>, в.о. професора каф.</w:t>
            </w:r>
            <w:r w:rsidRPr="00EB46DB">
              <w:rPr>
                <w:rStyle w:val="person-admintext"/>
                <w:rFonts w:ascii="Times New Roman" w:hAnsi="Times New Roman" w:cs="Times New Roman"/>
                <w:color w:val="000000" w:themeColor="text1"/>
                <w:sz w:val="24"/>
                <w:szCs w:val="24"/>
                <w:lang w:val="uk-UA"/>
              </w:rPr>
              <w:t xml:space="preserve">; </w:t>
            </w:r>
            <w:proofErr w:type="spellStart"/>
            <w:r w:rsidRPr="00EB46DB">
              <w:rPr>
                <w:rStyle w:val="person-admintext"/>
                <w:rFonts w:ascii="Times New Roman" w:hAnsi="Times New Roman" w:cs="Times New Roman"/>
                <w:color w:val="000000" w:themeColor="text1"/>
                <w:sz w:val="24"/>
                <w:szCs w:val="24"/>
                <w:lang w:val="uk-UA"/>
              </w:rPr>
              <w:t>Лобашова</w:t>
            </w:r>
            <w:proofErr w:type="spellEnd"/>
            <w:r w:rsidRPr="00EB46DB">
              <w:rPr>
                <w:rStyle w:val="person-admintext"/>
                <w:rFonts w:ascii="Times New Roman" w:hAnsi="Times New Roman" w:cs="Times New Roman"/>
                <w:color w:val="000000" w:themeColor="text1"/>
                <w:sz w:val="24"/>
                <w:szCs w:val="24"/>
                <w:lang w:val="uk-UA"/>
              </w:rPr>
              <w:t xml:space="preserve"> К.Г., </w:t>
            </w:r>
            <w:proofErr w:type="spellStart"/>
            <w:r w:rsidRPr="00EB46DB">
              <w:rPr>
                <w:rStyle w:val="person-admintext"/>
                <w:rFonts w:ascii="Times New Roman" w:hAnsi="Times New Roman" w:cs="Times New Roman"/>
                <w:color w:val="000000" w:themeColor="text1"/>
                <w:sz w:val="24"/>
                <w:szCs w:val="24"/>
                <w:lang w:val="uk-UA"/>
              </w:rPr>
              <w:t>к.м</w:t>
            </w:r>
            <w:r w:rsidR="00F53F26" w:rsidRPr="00EB46DB">
              <w:rPr>
                <w:rStyle w:val="person-admintext"/>
                <w:rFonts w:ascii="Times New Roman" w:hAnsi="Times New Roman" w:cs="Times New Roman"/>
                <w:color w:val="000000" w:themeColor="text1"/>
                <w:sz w:val="24"/>
                <w:szCs w:val="24"/>
                <w:lang w:val="uk-UA"/>
              </w:rPr>
              <w:t>ед</w:t>
            </w:r>
            <w:r w:rsidRPr="00EB46DB">
              <w:rPr>
                <w:rStyle w:val="person-admintext"/>
                <w:rFonts w:ascii="Times New Roman" w:hAnsi="Times New Roman" w:cs="Times New Roman"/>
                <w:color w:val="000000" w:themeColor="text1"/>
                <w:sz w:val="24"/>
                <w:szCs w:val="24"/>
                <w:lang w:val="uk-UA"/>
              </w:rPr>
              <w:t>.н</w:t>
            </w:r>
            <w:proofErr w:type="spellEnd"/>
            <w:r w:rsidRPr="00EB46DB">
              <w:rPr>
                <w:rStyle w:val="person-admintext"/>
                <w:rFonts w:ascii="Times New Roman" w:hAnsi="Times New Roman" w:cs="Times New Roman"/>
                <w:color w:val="000000" w:themeColor="text1"/>
                <w:sz w:val="24"/>
                <w:szCs w:val="24"/>
                <w:lang w:val="uk-UA"/>
              </w:rPr>
              <w:t xml:space="preserve">., доцент;  </w:t>
            </w:r>
            <w:r w:rsidRPr="00EB46DB">
              <w:rPr>
                <w:rStyle w:val="person-admincaption"/>
                <w:rFonts w:ascii="Times New Roman" w:hAnsi="Times New Roman" w:cs="Times New Roman"/>
                <w:color w:val="000000" w:themeColor="text1"/>
                <w:sz w:val="24"/>
                <w:szCs w:val="24"/>
                <w:lang w:val="uk-UA"/>
              </w:rPr>
              <w:t xml:space="preserve">Шемонаєва К. Ф., </w:t>
            </w:r>
            <w:proofErr w:type="spellStart"/>
            <w:r w:rsidRPr="00EB46DB">
              <w:rPr>
                <w:rStyle w:val="person-admintext"/>
                <w:rFonts w:ascii="Times New Roman" w:hAnsi="Times New Roman" w:cs="Times New Roman"/>
                <w:color w:val="000000" w:themeColor="text1"/>
                <w:sz w:val="24"/>
                <w:szCs w:val="24"/>
                <w:lang w:val="uk-UA"/>
              </w:rPr>
              <w:t>к.м</w:t>
            </w:r>
            <w:r w:rsidR="00F53F26" w:rsidRPr="00EB46DB">
              <w:rPr>
                <w:rStyle w:val="person-admintext"/>
                <w:rFonts w:ascii="Times New Roman" w:hAnsi="Times New Roman" w:cs="Times New Roman"/>
                <w:color w:val="000000" w:themeColor="text1"/>
                <w:sz w:val="24"/>
                <w:szCs w:val="24"/>
                <w:lang w:val="uk-UA"/>
              </w:rPr>
              <w:t>ед</w:t>
            </w:r>
            <w:r w:rsidRPr="00EB46DB">
              <w:rPr>
                <w:rStyle w:val="person-admintext"/>
                <w:rFonts w:ascii="Times New Roman" w:hAnsi="Times New Roman" w:cs="Times New Roman"/>
                <w:color w:val="000000" w:themeColor="text1"/>
                <w:sz w:val="24"/>
                <w:szCs w:val="24"/>
                <w:lang w:val="uk-UA"/>
              </w:rPr>
              <w:t>.н</w:t>
            </w:r>
            <w:proofErr w:type="spellEnd"/>
            <w:r w:rsidRPr="00EB46DB">
              <w:rPr>
                <w:rStyle w:val="person-admintext"/>
                <w:rFonts w:ascii="Times New Roman" w:hAnsi="Times New Roman" w:cs="Times New Roman"/>
                <w:color w:val="000000" w:themeColor="text1"/>
                <w:sz w:val="24"/>
                <w:szCs w:val="24"/>
                <w:lang w:val="uk-UA"/>
              </w:rPr>
              <w:t xml:space="preserve">., доцент;  </w:t>
            </w:r>
            <w:r w:rsidR="0073547E" w:rsidRPr="00EB46DB">
              <w:rPr>
                <w:rStyle w:val="person-admincaption"/>
                <w:rFonts w:ascii="Times New Roman" w:hAnsi="Times New Roman" w:cs="Times New Roman"/>
                <w:color w:val="000000" w:themeColor="text1"/>
                <w:sz w:val="24"/>
                <w:szCs w:val="24"/>
                <w:lang w:val="uk-UA"/>
              </w:rPr>
              <w:t xml:space="preserve">Остапчук К. В., </w:t>
            </w:r>
            <w:proofErr w:type="spellStart"/>
            <w:r w:rsidR="0073547E" w:rsidRPr="00EB46DB">
              <w:rPr>
                <w:rStyle w:val="person-admintext"/>
                <w:rFonts w:ascii="Times New Roman" w:hAnsi="Times New Roman" w:cs="Times New Roman"/>
                <w:color w:val="000000" w:themeColor="text1"/>
                <w:sz w:val="24"/>
                <w:szCs w:val="24"/>
                <w:lang w:val="uk-UA"/>
              </w:rPr>
              <w:t>к.м</w:t>
            </w:r>
            <w:r w:rsidR="00F53F26" w:rsidRPr="00EB46DB">
              <w:rPr>
                <w:rStyle w:val="person-admintext"/>
                <w:rFonts w:ascii="Times New Roman" w:hAnsi="Times New Roman" w:cs="Times New Roman"/>
                <w:color w:val="000000" w:themeColor="text1"/>
                <w:sz w:val="24"/>
                <w:szCs w:val="24"/>
                <w:lang w:val="uk-UA"/>
              </w:rPr>
              <w:t>ед</w:t>
            </w:r>
            <w:r w:rsidR="0073547E" w:rsidRPr="00EB46DB">
              <w:rPr>
                <w:rStyle w:val="person-admintext"/>
                <w:rFonts w:ascii="Times New Roman" w:hAnsi="Times New Roman" w:cs="Times New Roman"/>
                <w:color w:val="000000" w:themeColor="text1"/>
                <w:sz w:val="24"/>
                <w:szCs w:val="24"/>
                <w:lang w:val="uk-UA"/>
              </w:rPr>
              <w:t>.н</w:t>
            </w:r>
            <w:proofErr w:type="spellEnd"/>
            <w:r w:rsidR="0073547E" w:rsidRPr="00EB46DB">
              <w:rPr>
                <w:rStyle w:val="person-admintext"/>
                <w:rFonts w:ascii="Times New Roman" w:hAnsi="Times New Roman" w:cs="Times New Roman"/>
                <w:color w:val="000000" w:themeColor="text1"/>
                <w:sz w:val="24"/>
                <w:szCs w:val="24"/>
                <w:lang w:val="uk-UA"/>
              </w:rPr>
              <w:t xml:space="preserve">.,  </w:t>
            </w:r>
            <w:r w:rsidR="00C81FAF" w:rsidRPr="00EB46DB">
              <w:rPr>
                <w:rStyle w:val="person-admintext"/>
                <w:rFonts w:ascii="Times New Roman" w:hAnsi="Times New Roman" w:cs="Times New Roman"/>
                <w:color w:val="000000" w:themeColor="text1"/>
                <w:sz w:val="24"/>
                <w:szCs w:val="24"/>
                <w:lang w:val="uk-UA"/>
              </w:rPr>
              <w:t>ст. викладач</w:t>
            </w:r>
            <w:r w:rsidR="0073547E" w:rsidRPr="00EB46DB">
              <w:rPr>
                <w:rStyle w:val="person-admintext"/>
                <w:rFonts w:ascii="Times New Roman" w:hAnsi="Times New Roman" w:cs="Times New Roman"/>
                <w:color w:val="000000" w:themeColor="text1"/>
                <w:sz w:val="24"/>
                <w:szCs w:val="24"/>
                <w:lang w:val="uk-UA"/>
              </w:rPr>
              <w:t xml:space="preserve">; Антоненко К.О., </w:t>
            </w:r>
            <w:proofErr w:type="spellStart"/>
            <w:r w:rsidR="0073547E" w:rsidRPr="00EB46DB">
              <w:rPr>
                <w:rStyle w:val="person-admintext"/>
                <w:rFonts w:ascii="Times New Roman" w:hAnsi="Times New Roman" w:cs="Times New Roman"/>
                <w:color w:val="000000" w:themeColor="text1"/>
                <w:sz w:val="24"/>
                <w:szCs w:val="24"/>
                <w:lang w:val="uk-UA"/>
              </w:rPr>
              <w:t>к.б.н</w:t>
            </w:r>
            <w:proofErr w:type="spellEnd"/>
            <w:r w:rsidR="0073547E" w:rsidRPr="00EB46DB">
              <w:rPr>
                <w:rStyle w:val="person-admintext"/>
                <w:rFonts w:ascii="Times New Roman" w:hAnsi="Times New Roman" w:cs="Times New Roman"/>
                <w:color w:val="000000" w:themeColor="text1"/>
                <w:sz w:val="24"/>
                <w:szCs w:val="24"/>
                <w:lang w:val="uk-UA"/>
              </w:rPr>
              <w:t>., асистент;</w:t>
            </w:r>
            <w:r w:rsidR="00F767A4" w:rsidRPr="00EB46DB">
              <w:rPr>
                <w:rStyle w:val="person-admintext"/>
                <w:rFonts w:ascii="Times New Roman" w:hAnsi="Times New Roman" w:cs="Times New Roman"/>
                <w:color w:val="000000" w:themeColor="text1"/>
                <w:sz w:val="24"/>
                <w:szCs w:val="24"/>
                <w:lang w:val="uk-UA"/>
              </w:rPr>
              <w:t xml:space="preserve"> </w:t>
            </w:r>
            <w:r w:rsidR="00F767A4" w:rsidRPr="00EB46DB">
              <w:rPr>
                <w:rStyle w:val="person-admincaption"/>
                <w:rFonts w:ascii="Times New Roman" w:hAnsi="Times New Roman" w:cs="Times New Roman"/>
                <w:color w:val="000000" w:themeColor="text1"/>
                <w:sz w:val="24"/>
                <w:szCs w:val="24"/>
                <w:lang w:val="uk-UA"/>
              </w:rPr>
              <w:t>Аль-</w:t>
            </w:r>
            <w:proofErr w:type="spellStart"/>
            <w:r w:rsidR="00F767A4" w:rsidRPr="00EB46DB">
              <w:rPr>
                <w:rStyle w:val="person-admincaption"/>
                <w:rFonts w:ascii="Times New Roman" w:hAnsi="Times New Roman" w:cs="Times New Roman"/>
                <w:color w:val="000000" w:themeColor="text1"/>
                <w:sz w:val="24"/>
                <w:szCs w:val="24"/>
                <w:lang w:val="uk-UA"/>
              </w:rPr>
              <w:t>Надаві</w:t>
            </w:r>
            <w:proofErr w:type="spellEnd"/>
            <w:r w:rsidR="00F767A4" w:rsidRPr="00EB46DB">
              <w:rPr>
                <w:rStyle w:val="person-admincaption"/>
                <w:rFonts w:ascii="Times New Roman" w:hAnsi="Times New Roman" w:cs="Times New Roman"/>
                <w:color w:val="000000" w:themeColor="text1"/>
                <w:sz w:val="24"/>
                <w:szCs w:val="24"/>
                <w:lang w:val="uk-UA"/>
              </w:rPr>
              <w:t xml:space="preserve"> Н. Д., асистент.</w:t>
            </w:r>
          </w:p>
        </w:tc>
      </w:tr>
      <w:tr w:rsidR="00504D4A" w:rsidRPr="00001E73" w14:paraId="55E35795" w14:textId="77777777" w:rsidTr="00DA55D7">
        <w:tc>
          <w:tcPr>
            <w:tcW w:w="2535" w:type="dxa"/>
            <w:vAlign w:val="center"/>
          </w:tcPr>
          <w:p w14:paraId="575339F7" w14:textId="77777777" w:rsidR="00504D4A" w:rsidRPr="00EB46DB" w:rsidRDefault="00C81FAF" w:rsidP="000C4A32">
            <w:pPr>
              <w:spacing w:after="0" w:line="240" w:lineRule="auto"/>
              <w:jc w:val="center"/>
              <w:rPr>
                <w:rFonts w:ascii="Times New Roman" w:hAnsi="Times New Roman" w:cs="Times New Roman"/>
                <w:b/>
                <w:bCs/>
                <w:color w:val="000000" w:themeColor="text1"/>
                <w:sz w:val="24"/>
                <w:szCs w:val="24"/>
                <w:lang w:val="uk-UA"/>
              </w:rPr>
            </w:pPr>
            <w:r w:rsidRPr="00EB46DB">
              <w:rPr>
                <w:rFonts w:ascii="Times New Roman" w:hAnsi="Times New Roman" w:cs="Times New Roman"/>
                <w:b/>
                <w:bCs/>
                <w:color w:val="000000" w:themeColor="text1"/>
                <w:sz w:val="24"/>
                <w:szCs w:val="24"/>
                <w:lang w:val="uk-UA"/>
              </w:rPr>
              <w:t>Контактна інформація</w:t>
            </w:r>
          </w:p>
        </w:tc>
        <w:tc>
          <w:tcPr>
            <w:tcW w:w="7036" w:type="dxa"/>
            <w:vAlign w:val="center"/>
          </w:tcPr>
          <w:p w14:paraId="2EE3AD3F" w14:textId="77777777" w:rsidR="00C81FAF" w:rsidRPr="00EB46DB" w:rsidRDefault="00C81FAF" w:rsidP="00C81FAF">
            <w:pPr>
              <w:spacing w:after="0" w:line="240" w:lineRule="auto"/>
              <w:jc w:val="both"/>
              <w:rPr>
                <w:rStyle w:val="person-admintext"/>
                <w:rFonts w:ascii="Times New Roman" w:hAnsi="Times New Roman" w:cs="Times New Roman"/>
                <w:color w:val="000000" w:themeColor="text1"/>
                <w:sz w:val="24"/>
                <w:szCs w:val="24"/>
                <w:lang w:val="uk-UA"/>
              </w:rPr>
            </w:pPr>
            <w:r w:rsidRPr="00EB46DB">
              <w:rPr>
                <w:rStyle w:val="person-admintext"/>
                <w:rFonts w:ascii="Times New Roman" w:hAnsi="Times New Roman" w:cs="Times New Roman"/>
                <w:color w:val="000000" w:themeColor="text1"/>
                <w:sz w:val="24"/>
                <w:szCs w:val="24"/>
                <w:lang w:val="uk-UA"/>
              </w:rPr>
              <w:t>Довідки за телефонами:</w:t>
            </w:r>
          </w:p>
          <w:p w14:paraId="6F7A0EAB" w14:textId="77777777" w:rsidR="00504D4A" w:rsidRPr="00EB46DB" w:rsidRDefault="00C81FAF" w:rsidP="00C81FAF">
            <w:pPr>
              <w:spacing w:after="0" w:line="240" w:lineRule="auto"/>
              <w:jc w:val="both"/>
              <w:rPr>
                <w:rFonts w:ascii="Times New Roman" w:hAnsi="Times New Roman" w:cs="Times New Roman"/>
                <w:color w:val="000000" w:themeColor="text1"/>
                <w:sz w:val="24"/>
                <w:szCs w:val="24"/>
                <w:lang w:val="uk-UA"/>
              </w:rPr>
            </w:pPr>
            <w:r w:rsidRPr="00EB46DB">
              <w:rPr>
                <w:rFonts w:ascii="Times New Roman" w:hAnsi="Times New Roman" w:cs="Times New Roman"/>
                <w:color w:val="000000" w:themeColor="text1"/>
                <w:sz w:val="24"/>
                <w:szCs w:val="24"/>
                <w:lang w:val="uk-UA"/>
              </w:rPr>
              <w:t xml:space="preserve">Кафедра фармакології та фармакології (цикл фармакології):  </w:t>
            </w:r>
            <w:r w:rsidR="00DF2D68" w:rsidRPr="00EB46DB">
              <w:rPr>
                <w:rFonts w:ascii="Times New Roman" w:hAnsi="Times New Roman" w:cs="Times New Roman"/>
                <w:color w:val="000000" w:themeColor="text1"/>
                <w:sz w:val="24"/>
                <w:szCs w:val="24"/>
                <w:lang w:val="uk-UA"/>
              </w:rPr>
              <w:t xml:space="preserve">(048) </w:t>
            </w:r>
            <w:r w:rsidR="00495925" w:rsidRPr="00EB46DB">
              <w:rPr>
                <w:rFonts w:ascii="Times New Roman" w:hAnsi="Times New Roman" w:cs="Times New Roman"/>
                <w:color w:val="000000" w:themeColor="text1"/>
                <w:sz w:val="24"/>
                <w:szCs w:val="24"/>
                <w:lang w:val="uk-UA"/>
              </w:rPr>
              <w:t>717-35-45</w:t>
            </w:r>
          </w:p>
          <w:p w14:paraId="3891AC95" w14:textId="77777777" w:rsidR="00C81FAF" w:rsidRPr="00EB46DB" w:rsidRDefault="00D10C02" w:rsidP="00C81FAF">
            <w:pPr>
              <w:spacing w:after="0" w:line="240" w:lineRule="auto"/>
              <w:jc w:val="both"/>
              <w:rPr>
                <w:rStyle w:val="a3"/>
                <w:rFonts w:ascii="Times New Roman" w:hAnsi="Times New Roman" w:cs="Times New Roman"/>
                <w:color w:val="000000" w:themeColor="text1"/>
                <w:sz w:val="24"/>
                <w:szCs w:val="24"/>
                <w:shd w:val="clear" w:color="auto" w:fill="FFFFFF"/>
                <w:lang w:val="uk-UA"/>
              </w:rPr>
            </w:pPr>
            <w:proofErr w:type="spellStart"/>
            <w:r w:rsidRPr="00EB46DB">
              <w:rPr>
                <w:rFonts w:ascii="Times New Roman" w:hAnsi="Times New Roman" w:cs="Times New Roman"/>
                <w:bCs/>
                <w:color w:val="000000" w:themeColor="text1"/>
                <w:sz w:val="24"/>
                <w:szCs w:val="24"/>
                <w:lang w:val="uk-UA"/>
              </w:rPr>
              <w:t>Е-mail</w:t>
            </w:r>
            <w:r w:rsidRPr="00EB46DB">
              <w:rPr>
                <w:sz w:val="24"/>
                <w:szCs w:val="24"/>
                <w:lang w:val="uk-UA"/>
              </w:rPr>
              <w:t>:</w:t>
            </w:r>
            <w:hyperlink r:id="rId8" w:tgtFrame="_blank" w:history="1">
              <w:r w:rsidR="00C81FAF" w:rsidRPr="00EB46DB">
                <w:rPr>
                  <w:rStyle w:val="a3"/>
                  <w:rFonts w:ascii="Times New Roman" w:hAnsi="Times New Roman" w:cs="Times New Roman"/>
                  <w:color w:val="000000" w:themeColor="text1"/>
                  <w:sz w:val="24"/>
                  <w:szCs w:val="24"/>
                  <w:shd w:val="clear" w:color="auto" w:fill="FFFFFF"/>
                  <w:lang w:val="uk-UA"/>
                </w:rPr>
                <w:t>pharmacology@onmedu.edu.ua</w:t>
              </w:r>
              <w:proofErr w:type="spellEnd"/>
            </w:hyperlink>
          </w:p>
          <w:p w14:paraId="7B06151F" w14:textId="7BF2BF74" w:rsidR="00D10C02" w:rsidRPr="00EB46DB" w:rsidRDefault="00D10C02" w:rsidP="00001E73">
            <w:pPr>
              <w:pStyle w:val="2"/>
              <w:spacing w:before="0" w:line="240" w:lineRule="auto"/>
              <w:rPr>
                <w:rFonts w:ascii="Times New Roman" w:hAnsi="Times New Roman" w:cs="Times New Roman"/>
                <w:color w:val="000000" w:themeColor="text1"/>
                <w:sz w:val="24"/>
                <w:szCs w:val="24"/>
                <w:lang w:val="uk-UA"/>
              </w:rPr>
            </w:pPr>
            <w:proofErr w:type="spellStart"/>
            <w:r w:rsidRPr="00EB46DB">
              <w:rPr>
                <w:rFonts w:ascii="Times New Roman" w:hAnsi="Times New Roman" w:cs="Times New Roman"/>
                <w:b w:val="0"/>
                <w:color w:val="000000" w:themeColor="text1"/>
                <w:sz w:val="24"/>
                <w:szCs w:val="24"/>
                <w:lang w:val="uk-UA"/>
              </w:rPr>
              <w:t>м.Одеса</w:t>
            </w:r>
            <w:proofErr w:type="spellEnd"/>
            <w:r w:rsidRPr="00EB46DB">
              <w:rPr>
                <w:rFonts w:ascii="Times New Roman" w:hAnsi="Times New Roman" w:cs="Times New Roman"/>
                <w:b w:val="0"/>
                <w:color w:val="000000" w:themeColor="text1"/>
                <w:sz w:val="24"/>
                <w:szCs w:val="24"/>
                <w:lang w:val="uk-UA"/>
              </w:rPr>
              <w:t xml:space="preserve">, вул. </w:t>
            </w:r>
            <w:proofErr w:type="spellStart"/>
            <w:r w:rsidRPr="00EB46DB">
              <w:rPr>
                <w:rFonts w:ascii="Times New Roman" w:hAnsi="Times New Roman" w:cs="Times New Roman"/>
                <w:b w:val="0"/>
                <w:color w:val="000000" w:themeColor="text1"/>
                <w:sz w:val="24"/>
                <w:szCs w:val="24"/>
                <w:lang w:val="uk-UA"/>
              </w:rPr>
              <w:t>Ольгіївська</w:t>
            </w:r>
            <w:proofErr w:type="spellEnd"/>
            <w:r w:rsidRPr="00EB46DB">
              <w:rPr>
                <w:rFonts w:ascii="Times New Roman" w:hAnsi="Times New Roman" w:cs="Times New Roman"/>
                <w:b w:val="0"/>
                <w:color w:val="000000" w:themeColor="text1"/>
                <w:sz w:val="24"/>
                <w:szCs w:val="24"/>
                <w:lang w:val="uk-UA"/>
              </w:rPr>
              <w:t>, 4,</w:t>
            </w:r>
            <w:r w:rsidRPr="00EB46DB">
              <w:rPr>
                <w:rFonts w:ascii="Times New Roman" w:hAnsi="Times New Roman" w:cs="Times New Roman"/>
                <w:color w:val="000000" w:themeColor="text1"/>
                <w:sz w:val="24"/>
                <w:szCs w:val="24"/>
                <w:lang w:val="uk-UA"/>
              </w:rPr>
              <w:t xml:space="preserve"> </w:t>
            </w:r>
            <w:r w:rsidRPr="00EB46DB">
              <w:rPr>
                <w:rFonts w:ascii="Times New Roman" w:hAnsi="Times New Roman" w:cs="Times New Roman"/>
                <w:b w:val="0"/>
                <w:color w:val="000000" w:themeColor="text1"/>
                <w:sz w:val="24"/>
                <w:szCs w:val="24"/>
                <w:lang w:val="uk-UA"/>
              </w:rPr>
              <w:t xml:space="preserve">кафедра </w:t>
            </w:r>
            <w:r w:rsidR="00001E73">
              <w:rPr>
                <w:rFonts w:ascii="Times New Roman" w:hAnsi="Times New Roman" w:cs="Times New Roman"/>
                <w:b w:val="0"/>
                <w:color w:val="000000" w:themeColor="text1"/>
                <w:sz w:val="24"/>
                <w:szCs w:val="24"/>
                <w:lang w:val="uk-UA"/>
              </w:rPr>
              <w:t xml:space="preserve">загальної і клінічної </w:t>
            </w:r>
            <w:r w:rsidRPr="00EB46DB">
              <w:rPr>
                <w:rFonts w:ascii="Times New Roman" w:hAnsi="Times New Roman" w:cs="Times New Roman"/>
                <w:b w:val="0"/>
                <w:color w:val="000000" w:themeColor="text1"/>
                <w:sz w:val="24"/>
                <w:szCs w:val="24"/>
                <w:lang w:val="uk-UA"/>
              </w:rPr>
              <w:t>фармакології та</w:t>
            </w:r>
            <w:r w:rsidR="00001E73">
              <w:rPr>
                <w:rFonts w:ascii="Times New Roman" w:hAnsi="Times New Roman" w:cs="Times New Roman"/>
                <w:b w:val="0"/>
                <w:color w:val="000000" w:themeColor="text1"/>
                <w:sz w:val="24"/>
                <w:szCs w:val="24"/>
                <w:lang w:val="uk-UA"/>
              </w:rPr>
              <w:t xml:space="preserve"> </w:t>
            </w:r>
            <w:r w:rsidRPr="00001E73">
              <w:rPr>
                <w:rFonts w:ascii="Times New Roman" w:hAnsi="Times New Roman" w:cs="Times New Roman"/>
                <w:b w:val="0"/>
                <w:bCs w:val="0"/>
                <w:color w:val="000000" w:themeColor="text1"/>
                <w:sz w:val="24"/>
                <w:szCs w:val="24"/>
                <w:lang w:val="uk-UA"/>
              </w:rPr>
              <w:t>фармакогнозії (цикл фармакології)</w:t>
            </w:r>
          </w:p>
          <w:p w14:paraId="336552C1" w14:textId="77777777" w:rsidR="00D10C02" w:rsidRPr="00EB46DB" w:rsidRDefault="00D10C02" w:rsidP="00D10C02">
            <w:pPr>
              <w:spacing w:after="0" w:line="240" w:lineRule="auto"/>
              <w:jc w:val="both"/>
              <w:rPr>
                <w:rFonts w:ascii="Times New Roman" w:hAnsi="Times New Roman" w:cs="Times New Roman"/>
                <w:color w:val="000000" w:themeColor="text1"/>
                <w:sz w:val="24"/>
                <w:szCs w:val="24"/>
                <w:lang w:val="uk-UA"/>
              </w:rPr>
            </w:pPr>
            <w:r w:rsidRPr="00EB46DB">
              <w:rPr>
                <w:rFonts w:ascii="Times New Roman" w:hAnsi="Times New Roman" w:cs="Times New Roman"/>
                <w:color w:val="000000" w:themeColor="text1"/>
                <w:sz w:val="24"/>
                <w:szCs w:val="24"/>
                <w:lang w:val="uk-UA"/>
              </w:rPr>
              <w:t>Консультації проводяться викладачами кафедри за графіком:</w:t>
            </w:r>
          </w:p>
          <w:p w14:paraId="51247FC4" w14:textId="77777777" w:rsidR="00D10C02" w:rsidRPr="00EB46DB" w:rsidRDefault="00D10C02" w:rsidP="00D10C02">
            <w:pPr>
              <w:spacing w:after="0" w:line="240" w:lineRule="auto"/>
              <w:jc w:val="both"/>
              <w:rPr>
                <w:rFonts w:ascii="Times New Roman" w:hAnsi="Times New Roman" w:cs="Times New Roman"/>
                <w:bCs/>
                <w:color w:val="000000" w:themeColor="text1"/>
                <w:sz w:val="24"/>
                <w:szCs w:val="24"/>
                <w:lang w:val="uk-UA"/>
              </w:rPr>
            </w:pPr>
            <w:r w:rsidRPr="00EB46DB">
              <w:rPr>
                <w:rFonts w:ascii="Times New Roman" w:hAnsi="Times New Roman" w:cs="Times New Roman"/>
                <w:bCs/>
                <w:color w:val="000000" w:themeColor="text1"/>
                <w:sz w:val="24"/>
                <w:szCs w:val="24"/>
                <w:lang w:val="uk-UA"/>
              </w:rPr>
              <w:t>Очні консультації: четвер з 15.30 до 17.00; субота з 9.00 до 13.00</w:t>
            </w:r>
          </w:p>
          <w:p w14:paraId="00467140" w14:textId="77777777" w:rsidR="00D10C02" w:rsidRPr="00EB46DB" w:rsidRDefault="00D10C02" w:rsidP="00D10C02">
            <w:pPr>
              <w:spacing w:after="0" w:line="240" w:lineRule="auto"/>
              <w:jc w:val="both"/>
              <w:rPr>
                <w:rFonts w:ascii="Times New Roman" w:hAnsi="Times New Roman" w:cs="Times New Roman"/>
                <w:bCs/>
                <w:color w:val="000000" w:themeColor="text1"/>
                <w:sz w:val="24"/>
                <w:szCs w:val="24"/>
                <w:lang w:val="uk-UA"/>
              </w:rPr>
            </w:pPr>
            <w:r w:rsidRPr="00EB46DB">
              <w:rPr>
                <w:rFonts w:ascii="Times New Roman" w:hAnsi="Times New Roman" w:cs="Times New Roman"/>
                <w:bCs/>
                <w:color w:val="000000" w:themeColor="text1"/>
                <w:sz w:val="24"/>
                <w:szCs w:val="24"/>
                <w:lang w:val="uk-UA"/>
              </w:rPr>
              <w:t>Онлайн консультації: четвер з 15.00 до 17.00; субота з</w:t>
            </w:r>
          </w:p>
          <w:p w14:paraId="29735F12" w14:textId="77777777" w:rsidR="00D10C02" w:rsidRPr="00EB46DB" w:rsidRDefault="00D10C02" w:rsidP="00D10C02">
            <w:pPr>
              <w:spacing w:after="0" w:line="240" w:lineRule="auto"/>
              <w:jc w:val="both"/>
              <w:rPr>
                <w:rFonts w:ascii="Times New Roman" w:hAnsi="Times New Roman" w:cs="Times New Roman"/>
                <w:bCs/>
                <w:color w:val="000000" w:themeColor="text1"/>
                <w:sz w:val="24"/>
                <w:szCs w:val="24"/>
                <w:lang w:val="uk-UA"/>
              </w:rPr>
            </w:pPr>
            <w:r w:rsidRPr="00EB46DB">
              <w:rPr>
                <w:rFonts w:ascii="Times New Roman" w:hAnsi="Times New Roman" w:cs="Times New Roman"/>
                <w:bCs/>
                <w:color w:val="000000" w:themeColor="text1"/>
                <w:sz w:val="24"/>
                <w:szCs w:val="24"/>
                <w:lang w:val="uk-UA"/>
              </w:rPr>
              <w:t xml:space="preserve">9.00 до 13.00 </w:t>
            </w:r>
          </w:p>
          <w:p w14:paraId="4A12FF92" w14:textId="77777777" w:rsidR="00D10C02" w:rsidRPr="00EB46DB" w:rsidRDefault="00D10C02" w:rsidP="00D10C02">
            <w:pPr>
              <w:spacing w:after="0" w:line="240" w:lineRule="auto"/>
              <w:jc w:val="both"/>
              <w:rPr>
                <w:rFonts w:ascii="Times New Roman" w:hAnsi="Times New Roman" w:cs="Times New Roman"/>
                <w:b/>
                <w:bCs/>
                <w:color w:val="000000" w:themeColor="text1"/>
                <w:sz w:val="24"/>
                <w:szCs w:val="24"/>
                <w:lang w:val="uk-UA"/>
              </w:rPr>
            </w:pPr>
            <w:r w:rsidRPr="00EB46DB">
              <w:rPr>
                <w:rFonts w:ascii="Times New Roman" w:hAnsi="Times New Roman" w:cs="Times New Roman"/>
                <w:bCs/>
                <w:color w:val="000000" w:themeColor="text1"/>
                <w:sz w:val="24"/>
                <w:szCs w:val="24"/>
                <w:lang w:val="uk-UA"/>
              </w:rPr>
              <w:t xml:space="preserve">https://moodle.odmu.edu.ua/ або через </w:t>
            </w:r>
            <w:r w:rsidRPr="00EB46DB">
              <w:rPr>
                <w:rStyle w:val="a6"/>
                <w:rFonts w:ascii="Times New Roman" w:hAnsi="Times New Roman" w:cs="Times New Roman"/>
                <w:i w:val="0"/>
                <w:color w:val="000000" w:themeColor="text1"/>
                <w:sz w:val="24"/>
                <w:szCs w:val="24"/>
                <w:lang w:val="uk-UA"/>
              </w:rPr>
              <w:t xml:space="preserve">Microsoft </w:t>
            </w:r>
            <w:proofErr w:type="spellStart"/>
            <w:r w:rsidRPr="00EB46DB">
              <w:rPr>
                <w:rStyle w:val="a6"/>
                <w:rFonts w:ascii="Times New Roman" w:hAnsi="Times New Roman" w:cs="Times New Roman"/>
                <w:i w:val="0"/>
                <w:color w:val="000000" w:themeColor="text1"/>
                <w:sz w:val="24"/>
                <w:szCs w:val="24"/>
                <w:lang w:val="uk-UA"/>
              </w:rPr>
              <w:t>Teams</w:t>
            </w:r>
            <w:proofErr w:type="spellEnd"/>
            <w:r w:rsidRPr="00EB46DB">
              <w:rPr>
                <w:rStyle w:val="a6"/>
                <w:rFonts w:ascii="Times New Roman" w:hAnsi="Times New Roman" w:cs="Times New Roman"/>
                <w:i w:val="0"/>
                <w:color w:val="000000" w:themeColor="text1"/>
                <w:sz w:val="24"/>
                <w:szCs w:val="24"/>
                <w:lang w:val="uk-UA"/>
              </w:rPr>
              <w:t>/</w:t>
            </w:r>
            <w:r w:rsidRPr="00EB46DB">
              <w:rPr>
                <w:rFonts w:ascii="Times New Roman" w:hAnsi="Times New Roman" w:cs="Times New Roman"/>
                <w:bCs/>
                <w:color w:val="000000" w:themeColor="text1"/>
                <w:sz w:val="24"/>
                <w:szCs w:val="24"/>
                <w:lang w:val="uk-UA"/>
              </w:rPr>
              <w:t>Telegram/</w:t>
            </w:r>
            <w:proofErr w:type="spellStart"/>
            <w:r w:rsidRPr="00EB46DB">
              <w:rPr>
                <w:rFonts w:ascii="Times New Roman" w:hAnsi="Times New Roman" w:cs="Times New Roman"/>
                <w:bCs/>
                <w:color w:val="000000" w:themeColor="text1"/>
                <w:sz w:val="24"/>
                <w:szCs w:val="24"/>
                <w:lang w:val="uk-UA"/>
              </w:rPr>
              <w:t>viber</w:t>
            </w:r>
            <w:proofErr w:type="spellEnd"/>
            <w:r w:rsidRPr="00EB46DB">
              <w:rPr>
                <w:rFonts w:ascii="Times New Roman" w:hAnsi="Times New Roman" w:cs="Times New Roman"/>
                <w:bCs/>
                <w:color w:val="000000" w:themeColor="text1"/>
                <w:sz w:val="24"/>
                <w:szCs w:val="24"/>
                <w:lang w:val="uk-UA"/>
              </w:rPr>
              <w:t>/</w:t>
            </w:r>
            <w:proofErr w:type="spellStart"/>
            <w:r w:rsidRPr="00EB46DB">
              <w:rPr>
                <w:rFonts w:ascii="Times New Roman" w:hAnsi="Times New Roman" w:cs="Times New Roman"/>
                <w:color w:val="000000" w:themeColor="text1"/>
                <w:sz w:val="24"/>
                <w:szCs w:val="24"/>
                <w:shd w:val="clear" w:color="auto" w:fill="FFFFFF"/>
                <w:lang w:val="uk-UA"/>
              </w:rPr>
              <w:t>Zoom</w:t>
            </w:r>
            <w:proofErr w:type="spellEnd"/>
          </w:p>
        </w:tc>
      </w:tr>
    </w:tbl>
    <w:p w14:paraId="0DA3DD47" w14:textId="77777777" w:rsidR="00504D4A" w:rsidRPr="00EB46DB" w:rsidRDefault="00504D4A" w:rsidP="000C4A32">
      <w:pPr>
        <w:spacing w:after="0" w:line="240" w:lineRule="auto"/>
        <w:jc w:val="both"/>
        <w:rPr>
          <w:rFonts w:ascii="Times New Roman" w:hAnsi="Times New Roman" w:cs="Times New Roman"/>
          <w:b/>
          <w:bCs/>
          <w:color w:val="000000" w:themeColor="text1"/>
          <w:sz w:val="24"/>
          <w:szCs w:val="24"/>
          <w:lang w:val="uk-UA"/>
        </w:rPr>
      </w:pPr>
    </w:p>
    <w:p w14:paraId="626CA0B7" w14:textId="77777777" w:rsidR="00990CF2" w:rsidRPr="00EB46DB" w:rsidRDefault="00990CF2" w:rsidP="000C4A32">
      <w:pPr>
        <w:spacing w:line="240" w:lineRule="auto"/>
        <w:jc w:val="both"/>
        <w:rPr>
          <w:rFonts w:ascii="Times New Roman" w:eastAsia="Times New Roman" w:hAnsi="Times New Roman" w:cs="Times New Roman"/>
          <w:b/>
          <w:smallCaps/>
          <w:sz w:val="24"/>
          <w:szCs w:val="24"/>
          <w:lang w:val="uk-UA"/>
        </w:rPr>
      </w:pPr>
      <w:r w:rsidRPr="00EB46DB">
        <w:rPr>
          <w:rFonts w:ascii="Times New Roman" w:eastAsia="Times New Roman" w:hAnsi="Times New Roman" w:cs="Times New Roman"/>
          <w:b/>
          <w:smallCaps/>
          <w:sz w:val="24"/>
          <w:szCs w:val="24"/>
          <w:lang w:val="uk-UA"/>
        </w:rPr>
        <w:t xml:space="preserve">КОМУНІКАЦІЯ </w:t>
      </w:r>
    </w:p>
    <w:p w14:paraId="7C5E87F5" w14:textId="77777777" w:rsidR="00D10C02" w:rsidRPr="00EB46DB" w:rsidRDefault="00817659" w:rsidP="000C4A32">
      <w:pPr>
        <w:spacing w:after="0" w:line="240" w:lineRule="auto"/>
        <w:ind w:firstLine="708"/>
        <w:jc w:val="both"/>
        <w:rPr>
          <w:rFonts w:ascii="Times New Roman" w:hAnsi="Times New Roman" w:cs="Times New Roman"/>
          <w:color w:val="000000" w:themeColor="text1"/>
          <w:sz w:val="24"/>
          <w:szCs w:val="24"/>
          <w:lang w:val="uk-UA"/>
        </w:rPr>
      </w:pPr>
      <w:r w:rsidRPr="00EB46DB">
        <w:rPr>
          <w:rFonts w:ascii="Times New Roman" w:hAnsi="Times New Roman" w:cs="Times New Roman"/>
          <w:color w:val="000000" w:themeColor="text1"/>
          <w:sz w:val="24"/>
          <w:szCs w:val="24"/>
          <w:lang w:val="uk-UA"/>
        </w:rPr>
        <w:t xml:space="preserve">Комунікація зі </w:t>
      </w:r>
      <w:r w:rsidR="00A1297B">
        <w:rPr>
          <w:rFonts w:ascii="Times New Roman" w:hAnsi="Times New Roman" w:cs="Times New Roman"/>
          <w:color w:val="000000" w:themeColor="text1"/>
          <w:sz w:val="24"/>
          <w:szCs w:val="24"/>
          <w:lang w:val="uk-UA"/>
        </w:rPr>
        <w:t>здобувачами</w:t>
      </w:r>
      <w:r w:rsidRPr="00EB46DB">
        <w:rPr>
          <w:rFonts w:ascii="Times New Roman" w:hAnsi="Times New Roman" w:cs="Times New Roman"/>
          <w:color w:val="000000" w:themeColor="text1"/>
          <w:sz w:val="24"/>
          <w:szCs w:val="24"/>
          <w:lang w:val="uk-UA"/>
        </w:rPr>
        <w:t xml:space="preserve"> буде здійснюватися через очні зустрічі. </w:t>
      </w:r>
    </w:p>
    <w:p w14:paraId="5192CF65" w14:textId="77777777" w:rsidR="00504D4A" w:rsidRPr="00EB46DB" w:rsidRDefault="00817659" w:rsidP="000C4A32">
      <w:pPr>
        <w:spacing w:after="0" w:line="240" w:lineRule="auto"/>
        <w:ind w:firstLine="708"/>
        <w:jc w:val="both"/>
        <w:rPr>
          <w:rFonts w:ascii="Times New Roman" w:hAnsi="Times New Roman" w:cs="Times New Roman"/>
          <w:b/>
          <w:bCs/>
          <w:color w:val="000000" w:themeColor="text1"/>
          <w:sz w:val="24"/>
          <w:szCs w:val="24"/>
          <w:u w:val="single"/>
          <w:lang w:val="uk-UA"/>
        </w:rPr>
      </w:pPr>
      <w:r w:rsidRPr="00EB46DB">
        <w:rPr>
          <w:rFonts w:ascii="Times New Roman" w:hAnsi="Times New Roman" w:cs="Times New Roman"/>
          <w:color w:val="000000" w:themeColor="text1"/>
          <w:sz w:val="24"/>
          <w:szCs w:val="24"/>
          <w:lang w:val="uk-UA"/>
        </w:rPr>
        <w:t xml:space="preserve">У разі переходу на дистанційне навчання комунікація зі </w:t>
      </w:r>
      <w:r w:rsidR="00A1297B">
        <w:rPr>
          <w:rFonts w:ascii="Times New Roman" w:hAnsi="Times New Roman" w:cs="Times New Roman"/>
          <w:color w:val="000000" w:themeColor="text1"/>
          <w:sz w:val="24"/>
          <w:szCs w:val="24"/>
          <w:lang w:val="uk-UA"/>
        </w:rPr>
        <w:t>здобувачами</w:t>
      </w:r>
      <w:r w:rsidRPr="00EB46DB">
        <w:rPr>
          <w:rFonts w:ascii="Times New Roman" w:hAnsi="Times New Roman" w:cs="Times New Roman"/>
          <w:color w:val="000000" w:themeColor="text1"/>
          <w:sz w:val="24"/>
          <w:szCs w:val="24"/>
          <w:lang w:val="uk-UA"/>
        </w:rPr>
        <w:t xml:space="preserve"> буде здійснюватися за допомогою </w:t>
      </w:r>
      <w:r w:rsidR="0031048F" w:rsidRPr="00EB46DB">
        <w:rPr>
          <w:rFonts w:ascii="Times New Roman" w:hAnsi="Times New Roman" w:cs="Times New Roman"/>
          <w:color w:val="000000" w:themeColor="text1"/>
          <w:sz w:val="24"/>
          <w:szCs w:val="24"/>
          <w:lang w:val="uk-UA"/>
        </w:rPr>
        <w:t xml:space="preserve">електронної пошти </w:t>
      </w:r>
      <w:hyperlink r:id="rId9" w:tgtFrame="_blank" w:history="1">
        <w:r w:rsidR="0031048F" w:rsidRPr="00EB46DB">
          <w:rPr>
            <w:rStyle w:val="a3"/>
            <w:rFonts w:ascii="Times New Roman" w:hAnsi="Times New Roman" w:cs="Times New Roman"/>
            <w:color w:val="000000" w:themeColor="text1"/>
            <w:sz w:val="24"/>
            <w:szCs w:val="24"/>
            <w:shd w:val="clear" w:color="auto" w:fill="FFFFFF"/>
            <w:lang w:val="uk-UA"/>
          </w:rPr>
          <w:t>pharmacology@onmedu.edu.ua</w:t>
        </w:r>
      </w:hyperlink>
      <w:r w:rsidRPr="00EB46DB">
        <w:rPr>
          <w:rFonts w:ascii="Times New Roman" w:hAnsi="Times New Roman" w:cs="Times New Roman"/>
          <w:color w:val="000000" w:themeColor="text1"/>
          <w:sz w:val="24"/>
          <w:szCs w:val="24"/>
          <w:lang w:val="uk-UA"/>
        </w:rPr>
        <w:t xml:space="preserve"> та програм: Microsoft </w:t>
      </w:r>
      <w:proofErr w:type="spellStart"/>
      <w:r w:rsidRPr="00EB46DB">
        <w:rPr>
          <w:rFonts w:ascii="Times New Roman" w:hAnsi="Times New Roman" w:cs="Times New Roman"/>
          <w:color w:val="000000" w:themeColor="text1"/>
          <w:sz w:val="24"/>
          <w:szCs w:val="24"/>
          <w:lang w:val="uk-UA"/>
        </w:rPr>
        <w:t>Teams</w:t>
      </w:r>
      <w:proofErr w:type="spellEnd"/>
      <w:r w:rsidRPr="00EB46DB">
        <w:rPr>
          <w:rFonts w:ascii="Times New Roman" w:hAnsi="Times New Roman" w:cs="Times New Roman"/>
          <w:color w:val="000000" w:themeColor="text1"/>
          <w:sz w:val="24"/>
          <w:szCs w:val="24"/>
          <w:lang w:val="uk-UA"/>
        </w:rPr>
        <w:t xml:space="preserve">, </w:t>
      </w:r>
      <w:proofErr w:type="spellStart"/>
      <w:r w:rsidRPr="00EB46DB">
        <w:rPr>
          <w:rFonts w:ascii="Times New Roman" w:hAnsi="Times New Roman" w:cs="Times New Roman"/>
          <w:color w:val="000000" w:themeColor="text1"/>
          <w:sz w:val="24"/>
          <w:szCs w:val="24"/>
          <w:shd w:val="clear" w:color="auto" w:fill="FFFFFF"/>
          <w:lang w:val="uk-UA"/>
        </w:rPr>
        <w:t>Zoom</w:t>
      </w:r>
      <w:proofErr w:type="spellEnd"/>
      <w:r w:rsidRPr="00EB46DB">
        <w:rPr>
          <w:rFonts w:ascii="Times New Roman" w:hAnsi="Times New Roman" w:cs="Times New Roman"/>
          <w:color w:val="000000" w:themeColor="text1"/>
          <w:sz w:val="24"/>
          <w:szCs w:val="24"/>
          <w:lang w:val="uk-UA"/>
        </w:rPr>
        <w:t xml:space="preserve">, Telegram, </w:t>
      </w:r>
      <w:proofErr w:type="spellStart"/>
      <w:r w:rsidRPr="00EB46DB">
        <w:rPr>
          <w:rFonts w:ascii="Times New Roman" w:hAnsi="Times New Roman" w:cs="Times New Roman"/>
          <w:color w:val="000000" w:themeColor="text1"/>
          <w:sz w:val="24"/>
          <w:szCs w:val="24"/>
          <w:lang w:val="uk-UA"/>
        </w:rPr>
        <w:t>Viber</w:t>
      </w:r>
      <w:proofErr w:type="spellEnd"/>
      <w:r w:rsidRPr="00EB46DB">
        <w:rPr>
          <w:rFonts w:ascii="Times New Roman" w:hAnsi="Times New Roman" w:cs="Times New Roman"/>
          <w:color w:val="000000" w:themeColor="text1"/>
          <w:sz w:val="24"/>
          <w:szCs w:val="24"/>
          <w:lang w:val="uk-UA"/>
        </w:rPr>
        <w:t>.</w:t>
      </w:r>
      <w:r w:rsidRPr="00EB46DB">
        <w:rPr>
          <w:rFonts w:ascii="Times New Roman" w:hAnsi="Times New Roman" w:cs="Times New Roman"/>
          <w:b/>
          <w:bCs/>
          <w:color w:val="000000" w:themeColor="text1"/>
          <w:sz w:val="24"/>
          <w:szCs w:val="24"/>
          <w:u w:val="single"/>
          <w:lang w:val="uk-UA"/>
        </w:rPr>
        <w:t xml:space="preserve"> </w:t>
      </w:r>
    </w:p>
    <w:p w14:paraId="082B263E" w14:textId="77777777" w:rsidR="004534C8" w:rsidRPr="00EB46DB" w:rsidRDefault="004534C8" w:rsidP="000C4A32">
      <w:pPr>
        <w:spacing w:after="0" w:line="240" w:lineRule="auto"/>
        <w:jc w:val="both"/>
        <w:rPr>
          <w:rFonts w:ascii="Times New Roman" w:hAnsi="Times New Roman" w:cs="Times New Roman"/>
          <w:b/>
          <w:bCs/>
          <w:color w:val="000000" w:themeColor="text1"/>
          <w:sz w:val="24"/>
          <w:szCs w:val="24"/>
          <w:u w:val="single"/>
          <w:lang w:val="uk-UA"/>
        </w:rPr>
      </w:pPr>
    </w:p>
    <w:p w14:paraId="7A66D61C" w14:textId="77777777" w:rsidR="00D10C02" w:rsidRPr="00EB46DB" w:rsidRDefault="00D10C02" w:rsidP="00D10C02">
      <w:pPr>
        <w:widowControl w:val="0"/>
        <w:spacing w:line="240" w:lineRule="auto"/>
        <w:rPr>
          <w:rFonts w:ascii="Times New Roman" w:hAnsi="Times New Roman" w:cs="Times New Roman"/>
          <w:sz w:val="24"/>
          <w:szCs w:val="24"/>
          <w:lang w:val="uk-UA"/>
        </w:rPr>
      </w:pPr>
      <w:r w:rsidRPr="00EB46DB">
        <w:rPr>
          <w:rFonts w:ascii="Times New Roman" w:hAnsi="Times New Roman" w:cs="Times New Roman"/>
          <w:b/>
          <w:bCs/>
          <w:smallCaps/>
          <w:sz w:val="24"/>
          <w:szCs w:val="24"/>
          <w:lang w:val="uk-UA"/>
        </w:rPr>
        <w:t>АНОТАЦІЯ НАВЧАЛЬНОЇ ДИСЦИПЛІНИ</w:t>
      </w:r>
      <w:r w:rsidRPr="00EB46DB">
        <w:rPr>
          <w:rFonts w:ascii="Times New Roman" w:hAnsi="Times New Roman" w:cs="Times New Roman"/>
          <w:sz w:val="24"/>
          <w:szCs w:val="24"/>
          <w:lang w:val="uk-UA"/>
        </w:rPr>
        <w:t xml:space="preserve">  </w:t>
      </w:r>
    </w:p>
    <w:p w14:paraId="5630FC36" w14:textId="77777777" w:rsidR="00990CF2" w:rsidRPr="00EB46DB" w:rsidRDefault="00990CF2" w:rsidP="000C4A32">
      <w:pPr>
        <w:spacing w:after="0" w:line="240" w:lineRule="auto"/>
        <w:ind w:firstLine="709"/>
        <w:jc w:val="both"/>
        <w:rPr>
          <w:rFonts w:ascii="Times New Roman" w:eastAsia="Times New Roman" w:hAnsi="Times New Roman" w:cs="Times New Roman"/>
          <w:color w:val="000000"/>
          <w:sz w:val="24"/>
          <w:szCs w:val="24"/>
          <w:lang w:val="uk-UA" w:eastAsia="ru-RU"/>
        </w:rPr>
      </w:pPr>
      <w:r w:rsidRPr="00EB46DB">
        <w:rPr>
          <w:rFonts w:ascii="Times New Roman" w:eastAsia="Times New Roman" w:hAnsi="Times New Roman" w:cs="Times New Roman"/>
          <w:i/>
          <w:color w:val="000000" w:themeColor="text1"/>
          <w:sz w:val="24"/>
          <w:szCs w:val="24"/>
          <w:lang w:val="uk-UA" w:eastAsia="ru-RU"/>
        </w:rPr>
        <w:t xml:space="preserve">Предметом вивчення </w:t>
      </w:r>
      <w:r w:rsidR="00ED5822" w:rsidRPr="00EB46DB">
        <w:rPr>
          <w:rFonts w:ascii="Times New Roman" w:eastAsia="Times New Roman" w:hAnsi="Times New Roman" w:cs="Times New Roman"/>
          <w:i/>
          <w:color w:val="000000" w:themeColor="text1"/>
          <w:sz w:val="24"/>
          <w:szCs w:val="24"/>
          <w:lang w:val="uk-UA" w:eastAsia="ru-RU"/>
        </w:rPr>
        <w:t>дисципліни</w:t>
      </w:r>
      <w:r w:rsidR="00ED5822" w:rsidRPr="00EB46DB">
        <w:rPr>
          <w:rFonts w:ascii="Times New Roman" w:eastAsia="Times New Roman" w:hAnsi="Times New Roman" w:cs="Times New Roman"/>
          <w:color w:val="000000" w:themeColor="text1"/>
          <w:sz w:val="24"/>
          <w:szCs w:val="24"/>
          <w:lang w:val="uk-UA" w:eastAsia="ru-RU"/>
        </w:rPr>
        <w:t xml:space="preserve"> є </w:t>
      </w:r>
      <w:r w:rsidR="00247043" w:rsidRPr="00EB46DB">
        <w:rPr>
          <w:rFonts w:ascii="Times New Roman" w:eastAsia="Times New Roman" w:hAnsi="Times New Roman" w:cs="Times New Roman"/>
          <w:color w:val="000000" w:themeColor="text1"/>
          <w:sz w:val="24"/>
          <w:szCs w:val="24"/>
          <w:lang w:val="uk-UA" w:eastAsia="ru-RU"/>
        </w:rPr>
        <w:t xml:space="preserve">сукупність процесів, що виникають при взаємодії лікарських засобів (ЛЗ) з біологічними системами (організм людини); закономірності між хімічною будовою, фізико-хімічними та квантово-хімічними властивостями і фармакологічною дією ліків; застосування медикаментів для лікування хворих та з профілактичною метою, </w:t>
      </w:r>
      <w:r w:rsidR="00ED5822" w:rsidRPr="00EB46DB">
        <w:rPr>
          <w:rFonts w:ascii="Times New Roman" w:eastAsia="Times New Roman" w:hAnsi="Times New Roman" w:cs="Times New Roman"/>
          <w:color w:val="000000"/>
          <w:sz w:val="24"/>
          <w:szCs w:val="24"/>
          <w:lang w:val="uk-UA" w:eastAsia="ru-RU"/>
        </w:rPr>
        <w:t>умови раці</w:t>
      </w:r>
      <w:r w:rsidR="00ED5822" w:rsidRPr="00EB46DB">
        <w:rPr>
          <w:rFonts w:ascii="Times New Roman" w:eastAsia="Times New Roman" w:hAnsi="Times New Roman" w:cs="Times New Roman"/>
          <w:color w:val="000000"/>
          <w:sz w:val="24"/>
          <w:szCs w:val="24"/>
          <w:lang w:val="uk-UA" w:eastAsia="ru-RU"/>
        </w:rPr>
        <w:softHyphen/>
        <w:t>онального використання сучасних лікарських  засобів</w:t>
      </w:r>
      <w:r w:rsidR="00247043" w:rsidRPr="00EB46DB">
        <w:rPr>
          <w:rFonts w:ascii="Times New Roman" w:eastAsia="Times New Roman" w:hAnsi="Times New Roman" w:cs="Times New Roman"/>
          <w:color w:val="000000"/>
          <w:sz w:val="24"/>
          <w:szCs w:val="24"/>
          <w:lang w:val="uk-UA" w:eastAsia="ru-RU"/>
        </w:rPr>
        <w:t>, знання симптомів пе</w:t>
      </w:r>
      <w:r w:rsidR="00247043" w:rsidRPr="00EB46DB">
        <w:rPr>
          <w:rFonts w:ascii="Times New Roman" w:eastAsia="Times New Roman" w:hAnsi="Times New Roman" w:cs="Times New Roman"/>
          <w:color w:val="000000"/>
          <w:sz w:val="24"/>
          <w:szCs w:val="24"/>
          <w:lang w:val="uk-UA" w:eastAsia="ru-RU"/>
        </w:rPr>
        <w:lastRenderedPageBreak/>
        <w:t>редозування та використання антидотів</w:t>
      </w:r>
      <w:r w:rsidR="00F657BF" w:rsidRPr="00EB46DB">
        <w:rPr>
          <w:rFonts w:ascii="Times New Roman" w:eastAsia="Times New Roman" w:hAnsi="Times New Roman" w:cs="Times New Roman"/>
          <w:color w:val="000000"/>
          <w:sz w:val="24"/>
          <w:szCs w:val="24"/>
          <w:lang w:val="uk-UA" w:eastAsia="ru-RU"/>
        </w:rPr>
        <w:t>, правила виписування рецептів ЛЗ згідно наказу МОЗ України.</w:t>
      </w:r>
      <w:r w:rsidR="00ED5822" w:rsidRPr="00EB46DB">
        <w:rPr>
          <w:rFonts w:ascii="Times New Roman" w:eastAsia="Times New Roman" w:hAnsi="Times New Roman" w:cs="Times New Roman"/>
          <w:color w:val="000000"/>
          <w:sz w:val="24"/>
          <w:szCs w:val="24"/>
          <w:lang w:val="uk-UA" w:eastAsia="ru-RU"/>
        </w:rPr>
        <w:t xml:space="preserve">  </w:t>
      </w:r>
    </w:p>
    <w:p w14:paraId="30489031" w14:textId="77777777" w:rsidR="00D10C02" w:rsidRPr="00EB46DB" w:rsidRDefault="00D10C02" w:rsidP="00D10C02">
      <w:pPr>
        <w:pStyle w:val="21"/>
        <w:widowControl w:val="0"/>
        <w:tabs>
          <w:tab w:val="left" w:pos="1800"/>
        </w:tabs>
        <w:spacing w:after="0" w:line="240" w:lineRule="auto"/>
        <w:ind w:firstLine="708"/>
        <w:jc w:val="both"/>
        <w:rPr>
          <w:bCs/>
          <w:i/>
          <w:iCs/>
          <w:color w:val="auto"/>
          <w:sz w:val="24"/>
          <w:lang w:val="uk-UA"/>
        </w:rPr>
      </w:pPr>
      <w:proofErr w:type="spellStart"/>
      <w:r w:rsidRPr="00EB46DB">
        <w:rPr>
          <w:bCs/>
          <w:i/>
          <w:iCs/>
          <w:color w:val="auto"/>
          <w:sz w:val="24"/>
          <w:lang w:val="uk-UA"/>
        </w:rPr>
        <w:t>Пререквізити</w:t>
      </w:r>
      <w:proofErr w:type="spellEnd"/>
      <w:r w:rsidRPr="00EB46DB">
        <w:rPr>
          <w:bCs/>
          <w:i/>
          <w:iCs/>
          <w:color w:val="auto"/>
          <w:sz w:val="24"/>
          <w:lang w:val="uk-UA"/>
        </w:rPr>
        <w:t xml:space="preserve"> і </w:t>
      </w:r>
      <w:proofErr w:type="spellStart"/>
      <w:r w:rsidRPr="00EB46DB">
        <w:rPr>
          <w:bCs/>
          <w:i/>
          <w:iCs/>
          <w:color w:val="auto"/>
          <w:sz w:val="24"/>
          <w:lang w:val="uk-UA"/>
        </w:rPr>
        <w:t>постреквізити</w:t>
      </w:r>
      <w:proofErr w:type="spellEnd"/>
      <w:r w:rsidRPr="00EB46DB">
        <w:rPr>
          <w:bCs/>
          <w:i/>
          <w:iCs/>
          <w:color w:val="auto"/>
          <w:sz w:val="24"/>
          <w:lang w:val="uk-UA"/>
        </w:rPr>
        <w:t xml:space="preserve"> дисципліни (місце дисципліни  в освітній програмі):</w:t>
      </w:r>
    </w:p>
    <w:p w14:paraId="6AD062D8" w14:textId="77777777" w:rsidR="00990CF2" w:rsidRPr="00EB46DB" w:rsidRDefault="00990CF2" w:rsidP="000C4A32">
      <w:pPr>
        <w:spacing w:after="0" w:line="240" w:lineRule="auto"/>
        <w:ind w:firstLine="709"/>
        <w:jc w:val="both"/>
        <w:rPr>
          <w:rFonts w:ascii="Times New Roman" w:hAnsi="Times New Roman" w:cs="Times New Roman"/>
          <w:color w:val="000000"/>
          <w:sz w:val="24"/>
          <w:szCs w:val="24"/>
          <w:lang w:val="uk-UA"/>
        </w:rPr>
      </w:pPr>
      <w:proofErr w:type="spellStart"/>
      <w:r w:rsidRPr="00EB46DB">
        <w:rPr>
          <w:rFonts w:ascii="Times New Roman" w:eastAsia="Times New Roman" w:hAnsi="Times New Roman" w:cs="Times New Roman"/>
          <w:i/>
          <w:sz w:val="24"/>
          <w:szCs w:val="24"/>
          <w:lang w:val="uk-UA"/>
        </w:rPr>
        <w:t>Пререквізити</w:t>
      </w:r>
      <w:proofErr w:type="spellEnd"/>
      <w:r w:rsidRPr="00EB46DB">
        <w:rPr>
          <w:rFonts w:ascii="Times New Roman" w:eastAsia="Times New Roman" w:hAnsi="Times New Roman" w:cs="Times New Roman"/>
          <w:i/>
          <w:sz w:val="24"/>
          <w:szCs w:val="24"/>
          <w:lang w:val="uk-UA"/>
        </w:rPr>
        <w:t>:</w:t>
      </w:r>
      <w:r w:rsidRPr="00EB46DB">
        <w:rPr>
          <w:rFonts w:ascii="Times New Roman" w:eastAsia="Times New Roman" w:hAnsi="Times New Roman" w:cs="Times New Roman"/>
          <w:b/>
          <w:sz w:val="24"/>
          <w:szCs w:val="24"/>
          <w:lang w:val="uk-UA"/>
        </w:rPr>
        <w:t xml:space="preserve"> </w:t>
      </w:r>
      <w:r w:rsidR="00D10C02" w:rsidRPr="00EB46DB">
        <w:rPr>
          <w:rFonts w:ascii="Times New Roman" w:hAnsi="Times New Roman" w:cs="Times New Roman"/>
          <w:color w:val="000000"/>
          <w:sz w:val="24"/>
          <w:szCs w:val="24"/>
          <w:lang w:val="uk-UA"/>
        </w:rPr>
        <w:t>латинська мова, етика, філософія, екологія, медична біологія, медична</w:t>
      </w:r>
      <w:r w:rsidRPr="00EB46DB">
        <w:rPr>
          <w:rFonts w:ascii="Times New Roman" w:hAnsi="Times New Roman" w:cs="Times New Roman"/>
          <w:color w:val="000000"/>
          <w:sz w:val="24"/>
          <w:szCs w:val="24"/>
          <w:lang w:val="uk-UA"/>
        </w:rPr>
        <w:t xml:space="preserve"> хімі</w:t>
      </w:r>
      <w:r w:rsidR="00D10C02" w:rsidRPr="00EB46DB">
        <w:rPr>
          <w:rFonts w:ascii="Times New Roman" w:hAnsi="Times New Roman" w:cs="Times New Roman"/>
          <w:color w:val="000000"/>
          <w:sz w:val="24"/>
          <w:szCs w:val="24"/>
          <w:lang w:val="uk-UA"/>
        </w:rPr>
        <w:t>я, фармацевтична</w:t>
      </w:r>
      <w:r w:rsidRPr="00EB46DB">
        <w:rPr>
          <w:rFonts w:ascii="Times New Roman" w:hAnsi="Times New Roman" w:cs="Times New Roman"/>
          <w:color w:val="000000"/>
          <w:sz w:val="24"/>
          <w:szCs w:val="24"/>
          <w:lang w:val="uk-UA"/>
        </w:rPr>
        <w:t xml:space="preserve"> хімі</w:t>
      </w:r>
      <w:r w:rsidR="00D10C02" w:rsidRPr="00EB46DB">
        <w:rPr>
          <w:rFonts w:ascii="Times New Roman" w:hAnsi="Times New Roman" w:cs="Times New Roman"/>
          <w:color w:val="000000"/>
          <w:sz w:val="24"/>
          <w:szCs w:val="24"/>
          <w:lang w:val="uk-UA"/>
        </w:rPr>
        <w:t>я, біологічна та біоорганічна</w:t>
      </w:r>
      <w:r w:rsidRPr="00EB46DB">
        <w:rPr>
          <w:rFonts w:ascii="Times New Roman" w:hAnsi="Times New Roman" w:cs="Times New Roman"/>
          <w:color w:val="000000"/>
          <w:sz w:val="24"/>
          <w:szCs w:val="24"/>
          <w:lang w:val="uk-UA"/>
        </w:rPr>
        <w:t xml:space="preserve"> хімі</w:t>
      </w:r>
      <w:r w:rsidR="00D10C02" w:rsidRPr="00EB46DB">
        <w:rPr>
          <w:rFonts w:ascii="Times New Roman" w:hAnsi="Times New Roman" w:cs="Times New Roman"/>
          <w:color w:val="000000"/>
          <w:sz w:val="24"/>
          <w:szCs w:val="24"/>
          <w:lang w:val="uk-UA"/>
        </w:rPr>
        <w:t>я, біофізика, анатомія</w:t>
      </w:r>
      <w:r w:rsidRPr="00EB46DB">
        <w:rPr>
          <w:rFonts w:ascii="Times New Roman" w:hAnsi="Times New Roman" w:cs="Times New Roman"/>
          <w:color w:val="000000"/>
          <w:sz w:val="24"/>
          <w:szCs w:val="24"/>
          <w:lang w:val="uk-UA"/>
        </w:rPr>
        <w:t xml:space="preserve"> людини</w:t>
      </w:r>
      <w:r w:rsidR="00D10C02" w:rsidRPr="00EB46DB">
        <w:rPr>
          <w:rFonts w:ascii="Times New Roman" w:hAnsi="Times New Roman" w:cs="Times New Roman"/>
          <w:color w:val="000000"/>
          <w:sz w:val="24"/>
          <w:szCs w:val="24"/>
          <w:lang w:val="uk-UA"/>
        </w:rPr>
        <w:t>, фізіологія, патологічна</w:t>
      </w:r>
      <w:r w:rsidRPr="00EB46DB">
        <w:rPr>
          <w:rFonts w:ascii="Times New Roman" w:hAnsi="Times New Roman" w:cs="Times New Roman"/>
          <w:color w:val="000000"/>
          <w:sz w:val="24"/>
          <w:szCs w:val="24"/>
          <w:lang w:val="uk-UA"/>
        </w:rPr>
        <w:t xml:space="preserve"> фізіологі</w:t>
      </w:r>
      <w:r w:rsidR="00D10C02" w:rsidRPr="00EB46DB">
        <w:rPr>
          <w:rFonts w:ascii="Times New Roman" w:hAnsi="Times New Roman" w:cs="Times New Roman"/>
          <w:color w:val="000000"/>
          <w:sz w:val="24"/>
          <w:szCs w:val="24"/>
          <w:lang w:val="uk-UA"/>
        </w:rPr>
        <w:t>я</w:t>
      </w:r>
      <w:r w:rsidR="00E7310A" w:rsidRPr="00EB46DB">
        <w:rPr>
          <w:rFonts w:ascii="Times New Roman" w:hAnsi="Times New Roman" w:cs="Times New Roman"/>
          <w:color w:val="000000"/>
          <w:sz w:val="24"/>
          <w:szCs w:val="24"/>
          <w:lang w:val="uk-UA"/>
        </w:rPr>
        <w:t>,</w:t>
      </w:r>
      <w:r w:rsidR="00D10C02" w:rsidRPr="00EB46DB">
        <w:rPr>
          <w:rFonts w:ascii="Times New Roman" w:hAnsi="Times New Roman" w:cs="Times New Roman"/>
          <w:color w:val="000000"/>
          <w:sz w:val="24"/>
          <w:szCs w:val="24"/>
          <w:lang w:val="uk-UA"/>
        </w:rPr>
        <w:t xml:space="preserve"> мікробіологія</w:t>
      </w:r>
      <w:r w:rsidR="00247043" w:rsidRPr="00EB46DB">
        <w:rPr>
          <w:rFonts w:ascii="Times New Roman" w:hAnsi="Times New Roman" w:cs="Times New Roman"/>
          <w:color w:val="000000"/>
          <w:sz w:val="24"/>
          <w:szCs w:val="24"/>
          <w:lang w:val="uk-UA"/>
        </w:rPr>
        <w:t xml:space="preserve">, </w:t>
      </w:r>
      <w:r w:rsidRPr="00EB46DB">
        <w:rPr>
          <w:rFonts w:ascii="Times New Roman" w:hAnsi="Times New Roman" w:cs="Times New Roman"/>
          <w:color w:val="000000"/>
          <w:sz w:val="24"/>
          <w:szCs w:val="24"/>
          <w:lang w:val="uk-UA"/>
        </w:rPr>
        <w:t xml:space="preserve"> </w:t>
      </w:r>
      <w:r w:rsidR="00D10C02" w:rsidRPr="00EB46DB">
        <w:rPr>
          <w:rFonts w:ascii="Times New Roman" w:hAnsi="Times New Roman" w:cs="Times New Roman"/>
          <w:color w:val="000000"/>
          <w:sz w:val="24"/>
          <w:szCs w:val="24"/>
          <w:lang w:val="uk-UA"/>
        </w:rPr>
        <w:t>фармакогнозія</w:t>
      </w:r>
      <w:r w:rsidR="00247043" w:rsidRPr="00EB46DB">
        <w:rPr>
          <w:rFonts w:ascii="Times New Roman" w:hAnsi="Times New Roman" w:cs="Times New Roman"/>
          <w:color w:val="000000"/>
          <w:sz w:val="24"/>
          <w:szCs w:val="24"/>
          <w:lang w:val="uk-UA"/>
        </w:rPr>
        <w:t>,</w:t>
      </w:r>
      <w:r w:rsidR="00D10C02" w:rsidRPr="00EB46DB">
        <w:rPr>
          <w:rFonts w:ascii="Times New Roman" w:hAnsi="Times New Roman" w:cs="Times New Roman"/>
          <w:color w:val="000000"/>
          <w:sz w:val="24"/>
          <w:szCs w:val="24"/>
          <w:lang w:val="uk-UA"/>
        </w:rPr>
        <w:t xml:space="preserve"> технологія</w:t>
      </w:r>
      <w:r w:rsidR="00F657BF" w:rsidRPr="00EB46DB">
        <w:rPr>
          <w:rFonts w:ascii="Times New Roman" w:hAnsi="Times New Roman" w:cs="Times New Roman"/>
          <w:color w:val="000000"/>
          <w:sz w:val="24"/>
          <w:szCs w:val="24"/>
          <w:lang w:val="uk-UA"/>
        </w:rPr>
        <w:t xml:space="preserve"> лікарських засобів</w:t>
      </w:r>
      <w:r w:rsidR="002526E5" w:rsidRPr="00EB46DB">
        <w:rPr>
          <w:rFonts w:ascii="Times New Roman" w:hAnsi="Times New Roman" w:cs="Times New Roman"/>
          <w:color w:val="000000"/>
          <w:sz w:val="24"/>
          <w:szCs w:val="24"/>
          <w:lang w:val="uk-UA"/>
        </w:rPr>
        <w:t>.</w:t>
      </w:r>
    </w:p>
    <w:p w14:paraId="576CD767" w14:textId="77777777" w:rsidR="00211600" w:rsidRPr="00EB46DB" w:rsidRDefault="00211600" w:rsidP="000C4A32">
      <w:pPr>
        <w:spacing w:after="0" w:line="240" w:lineRule="auto"/>
        <w:ind w:firstLine="706"/>
        <w:jc w:val="both"/>
        <w:rPr>
          <w:rFonts w:ascii="Times New Roman" w:eastAsia="Times New Roman" w:hAnsi="Times New Roman" w:cs="Times New Roman"/>
          <w:strike/>
          <w:sz w:val="24"/>
          <w:szCs w:val="24"/>
          <w:lang w:val="uk-UA" w:eastAsia="ru-RU"/>
        </w:rPr>
      </w:pPr>
      <w:proofErr w:type="spellStart"/>
      <w:r w:rsidRPr="00EB46DB">
        <w:rPr>
          <w:rFonts w:ascii="Times New Roman" w:eastAsia="Times New Roman" w:hAnsi="Times New Roman" w:cs="Times New Roman"/>
          <w:i/>
          <w:sz w:val="24"/>
          <w:szCs w:val="24"/>
          <w:lang w:val="uk-UA"/>
        </w:rPr>
        <w:t>Постреквізити</w:t>
      </w:r>
      <w:proofErr w:type="spellEnd"/>
      <w:r w:rsidRPr="00EB46DB">
        <w:rPr>
          <w:rFonts w:ascii="Times New Roman" w:eastAsia="Times New Roman" w:hAnsi="Times New Roman" w:cs="Times New Roman"/>
          <w:i/>
          <w:sz w:val="24"/>
          <w:szCs w:val="24"/>
          <w:lang w:val="uk-UA"/>
        </w:rPr>
        <w:t>:</w:t>
      </w:r>
      <w:r w:rsidRPr="00EB46DB">
        <w:rPr>
          <w:rFonts w:ascii="Times New Roman" w:eastAsia="Times New Roman" w:hAnsi="Times New Roman" w:cs="Times New Roman"/>
          <w:b/>
          <w:sz w:val="24"/>
          <w:szCs w:val="24"/>
          <w:lang w:val="uk-UA"/>
        </w:rPr>
        <w:t xml:space="preserve"> </w:t>
      </w:r>
      <w:r w:rsidR="002526E5" w:rsidRPr="00EB46DB">
        <w:rPr>
          <w:rFonts w:ascii="Times New Roman" w:hAnsi="Times New Roman" w:cs="Times New Roman"/>
          <w:sz w:val="24"/>
          <w:szCs w:val="24"/>
          <w:lang w:val="uk-UA"/>
        </w:rPr>
        <w:t>клінічна</w:t>
      </w:r>
      <w:r w:rsidRPr="00EB46DB">
        <w:rPr>
          <w:rFonts w:ascii="Times New Roman" w:hAnsi="Times New Roman" w:cs="Times New Roman"/>
          <w:sz w:val="24"/>
          <w:szCs w:val="24"/>
          <w:lang w:val="uk-UA"/>
        </w:rPr>
        <w:t xml:space="preserve"> фармаці</w:t>
      </w:r>
      <w:r w:rsidR="002526E5" w:rsidRPr="00EB46DB">
        <w:rPr>
          <w:rFonts w:ascii="Times New Roman" w:hAnsi="Times New Roman" w:cs="Times New Roman"/>
          <w:sz w:val="24"/>
          <w:szCs w:val="24"/>
          <w:lang w:val="uk-UA"/>
        </w:rPr>
        <w:t xml:space="preserve">я та фармакотерапія. </w:t>
      </w:r>
    </w:p>
    <w:p w14:paraId="059069A8" w14:textId="77777777" w:rsidR="004D11F2" w:rsidRPr="00EB46DB" w:rsidRDefault="00D10C02" w:rsidP="00E06352">
      <w:pPr>
        <w:pStyle w:val="a7"/>
        <w:shd w:val="clear" w:color="auto" w:fill="FFFFFF"/>
        <w:ind w:left="0" w:firstLine="706"/>
        <w:jc w:val="both"/>
        <w:textAlignment w:val="baseline"/>
        <w:rPr>
          <w:color w:val="000000" w:themeColor="text1"/>
          <w:lang w:val="uk-UA"/>
        </w:rPr>
      </w:pPr>
      <w:r w:rsidRPr="00EB46DB">
        <w:rPr>
          <w:i/>
          <w:lang w:val="uk-UA"/>
        </w:rPr>
        <w:t xml:space="preserve">Мета </w:t>
      </w:r>
      <w:r w:rsidRPr="00EB46DB">
        <w:rPr>
          <w:bCs/>
          <w:i/>
          <w:lang w:val="uk-UA"/>
        </w:rPr>
        <w:t>дисципліни</w:t>
      </w:r>
      <w:r w:rsidRPr="00EB46DB">
        <w:rPr>
          <w:bCs/>
          <w:lang w:val="uk-UA"/>
        </w:rPr>
        <w:t>:</w:t>
      </w:r>
      <w:r w:rsidR="002526E5" w:rsidRPr="00EB46DB">
        <w:rPr>
          <w:bCs/>
          <w:lang w:val="uk-UA"/>
        </w:rPr>
        <w:t xml:space="preserve"> о</w:t>
      </w:r>
      <w:r w:rsidR="00F657BF" w:rsidRPr="00EB46DB">
        <w:rPr>
          <w:rFonts w:eastAsiaTheme="minorHAnsi"/>
          <w:lang w:val="uk-UA" w:eastAsia="en-US"/>
        </w:rPr>
        <w:t>панува</w:t>
      </w:r>
      <w:r w:rsidR="002526E5" w:rsidRPr="00EB46DB">
        <w:rPr>
          <w:rFonts w:eastAsiaTheme="minorHAnsi"/>
          <w:lang w:val="uk-UA" w:eastAsia="en-US"/>
        </w:rPr>
        <w:t>ння</w:t>
      </w:r>
      <w:r w:rsidR="00F60B21" w:rsidRPr="00EB46DB">
        <w:rPr>
          <w:rFonts w:eastAsiaTheme="minorHAnsi"/>
          <w:lang w:val="uk-UA" w:eastAsia="en-US"/>
        </w:rPr>
        <w:t xml:space="preserve"> </w:t>
      </w:r>
      <w:r w:rsidR="00F657BF" w:rsidRPr="00EB46DB">
        <w:rPr>
          <w:rFonts w:eastAsiaTheme="minorHAnsi"/>
          <w:lang w:val="uk-UA" w:eastAsia="en-US"/>
        </w:rPr>
        <w:t>зна</w:t>
      </w:r>
      <w:r w:rsidR="00F60B21" w:rsidRPr="00EB46DB">
        <w:rPr>
          <w:rFonts w:eastAsiaTheme="minorHAnsi"/>
          <w:lang w:val="uk-UA" w:eastAsia="en-US"/>
        </w:rPr>
        <w:t>ннями</w:t>
      </w:r>
      <w:r w:rsidR="00F657BF" w:rsidRPr="00EB46DB">
        <w:rPr>
          <w:rFonts w:eastAsiaTheme="minorHAnsi"/>
          <w:lang w:val="uk-UA" w:eastAsia="en-US"/>
        </w:rPr>
        <w:t xml:space="preserve"> та </w:t>
      </w:r>
      <w:r w:rsidR="00F60B21" w:rsidRPr="00EB46DB">
        <w:rPr>
          <w:rFonts w:eastAsiaTheme="minorHAnsi"/>
          <w:lang w:val="uk-UA" w:eastAsia="en-US"/>
        </w:rPr>
        <w:t xml:space="preserve">вмінням </w:t>
      </w:r>
      <w:r w:rsidR="00F657BF" w:rsidRPr="00EB46DB">
        <w:rPr>
          <w:rFonts w:eastAsiaTheme="minorHAnsi"/>
          <w:lang w:val="uk-UA" w:eastAsia="en-US"/>
        </w:rPr>
        <w:t xml:space="preserve">формування елементів професійних </w:t>
      </w:r>
      <w:proofErr w:type="spellStart"/>
      <w:r w:rsidR="00F657BF" w:rsidRPr="00EB46DB">
        <w:rPr>
          <w:rFonts w:eastAsiaTheme="minorHAnsi"/>
          <w:lang w:val="uk-UA" w:eastAsia="en-US"/>
        </w:rPr>
        <w:t>компетентностей</w:t>
      </w:r>
      <w:proofErr w:type="spellEnd"/>
      <w:r w:rsidR="00F657BF" w:rsidRPr="00EB46DB">
        <w:rPr>
          <w:rFonts w:eastAsiaTheme="minorHAnsi"/>
          <w:lang w:val="uk-UA" w:eastAsia="en-US"/>
        </w:rPr>
        <w:t xml:space="preserve"> в галузі фармації, удоскона</w:t>
      </w:r>
      <w:r w:rsidR="00F60B21" w:rsidRPr="00EB46DB">
        <w:rPr>
          <w:rFonts w:eastAsiaTheme="minorHAnsi"/>
          <w:lang w:val="uk-UA" w:eastAsia="en-US"/>
        </w:rPr>
        <w:t>л</w:t>
      </w:r>
      <w:r w:rsidR="002526E5" w:rsidRPr="00EB46DB">
        <w:rPr>
          <w:rFonts w:eastAsiaTheme="minorHAnsi"/>
          <w:lang w:val="uk-UA" w:eastAsia="en-US"/>
        </w:rPr>
        <w:t>ення</w:t>
      </w:r>
      <w:r w:rsidR="00F60B21" w:rsidRPr="00EB46DB">
        <w:rPr>
          <w:rFonts w:eastAsiaTheme="minorHAnsi"/>
          <w:lang w:val="uk-UA" w:eastAsia="en-US"/>
        </w:rPr>
        <w:t xml:space="preserve"> навич</w:t>
      </w:r>
      <w:r w:rsidR="002526E5" w:rsidRPr="00EB46DB">
        <w:rPr>
          <w:rFonts w:eastAsiaTheme="minorHAnsi"/>
          <w:lang w:val="uk-UA" w:eastAsia="en-US"/>
        </w:rPr>
        <w:t>о</w:t>
      </w:r>
      <w:r w:rsidR="00F657BF" w:rsidRPr="00EB46DB">
        <w:rPr>
          <w:rFonts w:eastAsiaTheme="minorHAnsi"/>
          <w:lang w:val="uk-UA" w:eastAsia="en-US"/>
        </w:rPr>
        <w:t>к</w:t>
      </w:r>
      <w:r w:rsidR="00F60B21" w:rsidRPr="00EB46DB">
        <w:rPr>
          <w:rFonts w:eastAsiaTheme="minorHAnsi"/>
          <w:lang w:val="uk-UA" w:eastAsia="en-US"/>
        </w:rPr>
        <w:t xml:space="preserve"> та </w:t>
      </w:r>
      <w:proofErr w:type="spellStart"/>
      <w:r w:rsidR="00F60B21" w:rsidRPr="00EB46DB">
        <w:rPr>
          <w:rFonts w:eastAsiaTheme="minorHAnsi"/>
          <w:lang w:val="uk-UA" w:eastAsia="en-US"/>
        </w:rPr>
        <w:t>компетентност</w:t>
      </w:r>
      <w:r w:rsidR="002526E5" w:rsidRPr="00EB46DB">
        <w:rPr>
          <w:rFonts w:eastAsiaTheme="minorHAnsi"/>
          <w:lang w:val="uk-UA" w:eastAsia="en-US"/>
        </w:rPr>
        <w:t>ей</w:t>
      </w:r>
      <w:proofErr w:type="spellEnd"/>
      <w:r w:rsidR="00F657BF" w:rsidRPr="00EB46DB">
        <w:rPr>
          <w:rFonts w:eastAsiaTheme="minorHAnsi"/>
          <w:lang w:val="uk-UA" w:eastAsia="en-US"/>
        </w:rPr>
        <w:t>, набут</w:t>
      </w:r>
      <w:r w:rsidR="002526E5" w:rsidRPr="00EB46DB">
        <w:rPr>
          <w:rFonts w:eastAsiaTheme="minorHAnsi"/>
          <w:lang w:val="uk-UA" w:eastAsia="en-US"/>
        </w:rPr>
        <w:t>их</w:t>
      </w:r>
      <w:r w:rsidR="00F657BF" w:rsidRPr="00EB46DB">
        <w:rPr>
          <w:rFonts w:eastAsiaTheme="minorHAnsi"/>
          <w:lang w:val="uk-UA" w:eastAsia="en-US"/>
        </w:rPr>
        <w:t xml:space="preserve"> пр</w:t>
      </w:r>
      <w:r w:rsidR="00371F4B" w:rsidRPr="00EB46DB">
        <w:rPr>
          <w:rFonts w:eastAsiaTheme="minorHAnsi"/>
          <w:lang w:val="uk-UA" w:eastAsia="en-US"/>
        </w:rPr>
        <w:t>и вивченні попередніх дисциплін.</w:t>
      </w:r>
      <w:r w:rsidR="00F657BF" w:rsidRPr="00EB46DB">
        <w:rPr>
          <w:rFonts w:eastAsiaTheme="minorHAnsi"/>
          <w:lang w:val="uk-UA" w:eastAsia="en-US"/>
        </w:rPr>
        <w:t xml:space="preserve"> </w:t>
      </w:r>
      <w:r w:rsidR="002526E5" w:rsidRPr="00EB46DB">
        <w:rPr>
          <w:rFonts w:eastAsiaTheme="minorHAnsi"/>
          <w:lang w:val="uk-UA" w:eastAsia="en-US"/>
        </w:rPr>
        <w:t>о</w:t>
      </w:r>
      <w:r w:rsidR="00211600" w:rsidRPr="00EB46DB">
        <w:rPr>
          <w:color w:val="000000"/>
          <w:lang w:val="uk-UA"/>
        </w:rPr>
        <w:t>володі</w:t>
      </w:r>
      <w:r w:rsidR="002526E5" w:rsidRPr="00EB46DB">
        <w:rPr>
          <w:color w:val="000000"/>
          <w:lang w:val="uk-UA"/>
        </w:rPr>
        <w:t>ння</w:t>
      </w:r>
      <w:r w:rsidR="00211600" w:rsidRPr="00EB46DB">
        <w:rPr>
          <w:color w:val="000000"/>
          <w:lang w:val="uk-UA"/>
        </w:rPr>
        <w:t xml:space="preserve"> ком</w:t>
      </w:r>
      <w:r w:rsidR="002526E5" w:rsidRPr="00EB46DB">
        <w:rPr>
          <w:color w:val="000000"/>
          <w:lang w:val="uk-UA"/>
        </w:rPr>
        <w:t>п</w:t>
      </w:r>
      <w:r w:rsidR="00211600" w:rsidRPr="00EB46DB">
        <w:rPr>
          <w:color w:val="000000"/>
          <w:lang w:val="uk-UA"/>
        </w:rPr>
        <w:t>лексом знань, вмінь, навичок раціонального й безпечного для здоров’я людини застосування лікарських засобів з метою лікування та профілактики захворювань.</w:t>
      </w:r>
      <w:r w:rsidR="004D11F2" w:rsidRPr="00EB46DB">
        <w:rPr>
          <w:color w:val="000000" w:themeColor="text1"/>
          <w:lang w:val="uk-UA"/>
        </w:rPr>
        <w:t xml:space="preserve"> </w:t>
      </w:r>
    </w:p>
    <w:p w14:paraId="10320057" w14:textId="77777777" w:rsidR="00211600" w:rsidRPr="00EB46DB" w:rsidRDefault="0082073F" w:rsidP="002526E5">
      <w:pPr>
        <w:pStyle w:val="a7"/>
        <w:shd w:val="clear" w:color="auto" w:fill="FFFFFF"/>
        <w:ind w:left="0" w:firstLine="318"/>
        <w:jc w:val="both"/>
        <w:textAlignment w:val="baseline"/>
        <w:rPr>
          <w:color w:val="000000" w:themeColor="text1"/>
          <w:highlight w:val="yellow"/>
          <w:lang w:val="uk-UA"/>
        </w:rPr>
      </w:pPr>
      <w:r w:rsidRPr="00EB46DB">
        <w:rPr>
          <w:color w:val="000000" w:themeColor="text1"/>
          <w:lang w:val="uk-UA"/>
        </w:rPr>
        <w:t xml:space="preserve"> </w:t>
      </w:r>
      <w:r w:rsidR="00E06352" w:rsidRPr="00EB46DB">
        <w:rPr>
          <w:color w:val="000000" w:themeColor="text1"/>
          <w:lang w:val="uk-UA"/>
        </w:rPr>
        <w:tab/>
      </w:r>
      <w:r w:rsidR="002526E5" w:rsidRPr="00EB46DB">
        <w:rPr>
          <w:i/>
          <w:color w:val="000000"/>
          <w:lang w:val="uk-UA"/>
        </w:rPr>
        <w:t>Завдання дисципліни:</w:t>
      </w:r>
    </w:p>
    <w:p w14:paraId="6943C6D2" w14:textId="77777777" w:rsidR="00F657BF" w:rsidRPr="00EB46DB" w:rsidRDefault="00F657BF" w:rsidP="000C4A32">
      <w:pPr>
        <w:pStyle w:val="a7"/>
        <w:numPr>
          <w:ilvl w:val="0"/>
          <w:numId w:val="19"/>
        </w:numPr>
        <w:shd w:val="clear" w:color="auto" w:fill="FFFFFF"/>
        <w:contextualSpacing/>
        <w:jc w:val="both"/>
        <w:textAlignment w:val="baseline"/>
        <w:rPr>
          <w:color w:val="000000"/>
          <w:lang w:val="uk-UA" w:eastAsia="en-US"/>
        </w:rPr>
      </w:pPr>
      <w:r w:rsidRPr="00EB46DB">
        <w:rPr>
          <w:color w:val="000000"/>
          <w:lang w:val="uk-UA" w:eastAsia="en-US"/>
        </w:rPr>
        <w:t>Формува</w:t>
      </w:r>
      <w:r w:rsidR="00F60B21" w:rsidRPr="00EB46DB">
        <w:rPr>
          <w:color w:val="000000"/>
          <w:lang w:val="uk-UA" w:eastAsia="en-US"/>
        </w:rPr>
        <w:t>ти вміння</w:t>
      </w:r>
      <w:r w:rsidRPr="00EB46DB">
        <w:rPr>
          <w:color w:val="000000"/>
          <w:lang w:val="uk-UA" w:eastAsia="en-US"/>
        </w:rPr>
        <w:t xml:space="preserve"> та навичк</w:t>
      </w:r>
      <w:r w:rsidR="00F60B21" w:rsidRPr="00EB46DB">
        <w:rPr>
          <w:color w:val="000000"/>
          <w:lang w:val="uk-UA" w:eastAsia="en-US"/>
        </w:rPr>
        <w:t>и</w:t>
      </w:r>
      <w:r w:rsidRPr="00EB46DB">
        <w:rPr>
          <w:color w:val="000000"/>
          <w:lang w:val="uk-UA" w:eastAsia="en-US"/>
        </w:rPr>
        <w:t xml:space="preserve"> виписування рецептів на препарати у різних лікарських формах. </w:t>
      </w:r>
    </w:p>
    <w:p w14:paraId="682F4F7C" w14:textId="77777777" w:rsidR="00F657BF" w:rsidRPr="00EB46DB" w:rsidRDefault="00F657BF" w:rsidP="000C4A32">
      <w:pPr>
        <w:pStyle w:val="a7"/>
        <w:numPr>
          <w:ilvl w:val="0"/>
          <w:numId w:val="19"/>
        </w:numPr>
        <w:shd w:val="clear" w:color="auto" w:fill="FFFFFF"/>
        <w:contextualSpacing/>
        <w:jc w:val="both"/>
        <w:textAlignment w:val="baseline"/>
        <w:rPr>
          <w:color w:val="000000"/>
          <w:lang w:val="uk-UA" w:eastAsia="en-US"/>
        </w:rPr>
      </w:pPr>
      <w:r w:rsidRPr="00EB46DB">
        <w:rPr>
          <w:lang w:val="uk-UA"/>
        </w:rPr>
        <w:t>Формува</w:t>
      </w:r>
      <w:r w:rsidR="00F60B21" w:rsidRPr="00EB46DB">
        <w:rPr>
          <w:lang w:val="uk-UA"/>
        </w:rPr>
        <w:t>ти</w:t>
      </w:r>
      <w:r w:rsidRPr="00EB46DB">
        <w:rPr>
          <w:lang w:val="uk-UA"/>
        </w:rPr>
        <w:t xml:space="preserve"> вмін</w:t>
      </w:r>
      <w:r w:rsidR="00F60B21" w:rsidRPr="00EB46DB">
        <w:rPr>
          <w:lang w:val="uk-UA"/>
        </w:rPr>
        <w:t>ня</w:t>
      </w:r>
      <w:r w:rsidRPr="00EB46DB">
        <w:rPr>
          <w:lang w:val="uk-UA"/>
        </w:rPr>
        <w:t>:</w:t>
      </w:r>
      <w:r w:rsidRPr="00EB46DB">
        <w:rPr>
          <w:b/>
          <w:lang w:val="uk-UA"/>
        </w:rPr>
        <w:t xml:space="preserve"> </w:t>
      </w:r>
      <w:r w:rsidRPr="00EB46DB">
        <w:rPr>
          <w:color w:val="000000"/>
          <w:lang w:val="uk-UA" w:eastAsia="en-US"/>
        </w:rPr>
        <w:t>визнач</w:t>
      </w:r>
      <w:r w:rsidR="00F60B21" w:rsidRPr="00EB46DB">
        <w:rPr>
          <w:color w:val="000000"/>
          <w:lang w:val="uk-UA" w:eastAsia="en-US"/>
        </w:rPr>
        <w:t>ати</w:t>
      </w:r>
      <w:r w:rsidRPr="00EB46DB">
        <w:rPr>
          <w:color w:val="000000"/>
          <w:lang w:val="uk-UA" w:eastAsia="en-US"/>
        </w:rPr>
        <w:t xml:space="preserve"> групов</w:t>
      </w:r>
      <w:r w:rsidR="00F60B21" w:rsidRPr="00EB46DB">
        <w:rPr>
          <w:color w:val="000000"/>
          <w:lang w:val="uk-UA" w:eastAsia="en-US"/>
        </w:rPr>
        <w:t>у</w:t>
      </w:r>
      <w:r w:rsidRPr="00EB46DB">
        <w:rPr>
          <w:color w:val="000000"/>
          <w:lang w:val="uk-UA" w:eastAsia="en-US"/>
        </w:rPr>
        <w:t xml:space="preserve"> належн</w:t>
      </w:r>
      <w:r w:rsidR="00F60B21" w:rsidRPr="00EB46DB">
        <w:rPr>
          <w:color w:val="000000"/>
          <w:lang w:val="uk-UA" w:eastAsia="en-US"/>
        </w:rPr>
        <w:t>ість</w:t>
      </w:r>
      <w:r w:rsidRPr="00EB46DB">
        <w:rPr>
          <w:color w:val="000000"/>
          <w:lang w:val="uk-UA" w:eastAsia="en-US"/>
        </w:rPr>
        <w:t xml:space="preserve"> лікарських засо</w:t>
      </w:r>
      <w:r w:rsidRPr="00EB46DB">
        <w:rPr>
          <w:color w:val="000000"/>
          <w:lang w:val="uk-UA" w:eastAsia="en-US"/>
        </w:rPr>
        <w:softHyphen/>
        <w:t xml:space="preserve">бів за сучасними класифікаціями, </w:t>
      </w:r>
      <w:r w:rsidR="00F60B21" w:rsidRPr="00EB46DB">
        <w:rPr>
          <w:color w:val="000000"/>
          <w:lang w:val="uk-UA" w:eastAsia="en-US"/>
        </w:rPr>
        <w:t xml:space="preserve">давати </w:t>
      </w:r>
      <w:r w:rsidRPr="00EB46DB">
        <w:rPr>
          <w:color w:val="000000"/>
          <w:lang w:val="uk-UA" w:eastAsia="en-US"/>
        </w:rPr>
        <w:t>фармакологічн</w:t>
      </w:r>
      <w:r w:rsidR="00F60B21" w:rsidRPr="00EB46DB">
        <w:rPr>
          <w:color w:val="000000"/>
          <w:lang w:val="uk-UA" w:eastAsia="en-US"/>
        </w:rPr>
        <w:t>у</w:t>
      </w:r>
      <w:r w:rsidRPr="00EB46DB">
        <w:rPr>
          <w:color w:val="000000"/>
          <w:lang w:val="uk-UA" w:eastAsia="en-US"/>
        </w:rPr>
        <w:t xml:space="preserve"> характеристик</w:t>
      </w:r>
      <w:r w:rsidR="00F60B21" w:rsidRPr="00EB46DB">
        <w:rPr>
          <w:color w:val="000000"/>
          <w:lang w:val="uk-UA" w:eastAsia="en-US"/>
        </w:rPr>
        <w:t>у</w:t>
      </w:r>
      <w:r w:rsidRPr="00EB46DB">
        <w:rPr>
          <w:color w:val="000000"/>
          <w:lang w:val="uk-UA" w:eastAsia="en-US"/>
        </w:rPr>
        <w:t xml:space="preserve"> (</w:t>
      </w:r>
      <w:r w:rsidR="00F60B21" w:rsidRPr="00EB46DB">
        <w:rPr>
          <w:color w:val="000000"/>
          <w:lang w:val="uk-UA" w:eastAsia="en-US"/>
        </w:rPr>
        <w:t>з позицій ф</w:t>
      </w:r>
      <w:r w:rsidRPr="00EB46DB">
        <w:rPr>
          <w:color w:val="000000"/>
          <w:lang w:val="uk-UA" w:eastAsia="en-US"/>
        </w:rPr>
        <w:t xml:space="preserve">армакокінетики, </w:t>
      </w:r>
      <w:proofErr w:type="spellStart"/>
      <w:r w:rsidRPr="00EB46DB">
        <w:rPr>
          <w:color w:val="000000"/>
          <w:lang w:val="uk-UA" w:eastAsia="en-US"/>
        </w:rPr>
        <w:t>фармакодинаміки</w:t>
      </w:r>
      <w:proofErr w:type="spellEnd"/>
      <w:r w:rsidRPr="00EB46DB">
        <w:rPr>
          <w:color w:val="000000"/>
          <w:lang w:val="uk-UA" w:eastAsia="en-US"/>
        </w:rPr>
        <w:t xml:space="preserve">, </w:t>
      </w:r>
      <w:proofErr w:type="spellStart"/>
      <w:r w:rsidRPr="00EB46DB">
        <w:rPr>
          <w:color w:val="000000"/>
          <w:lang w:val="uk-UA" w:eastAsia="en-US"/>
        </w:rPr>
        <w:t>фармакотоксикодинаміки</w:t>
      </w:r>
      <w:proofErr w:type="spellEnd"/>
      <w:r w:rsidRPr="00EB46DB">
        <w:rPr>
          <w:color w:val="000000"/>
          <w:lang w:val="uk-UA" w:eastAsia="en-US"/>
        </w:rPr>
        <w:t>), визнач</w:t>
      </w:r>
      <w:r w:rsidR="00F60B21" w:rsidRPr="00EB46DB">
        <w:rPr>
          <w:color w:val="000000"/>
          <w:lang w:val="uk-UA" w:eastAsia="en-US"/>
        </w:rPr>
        <w:t>ати</w:t>
      </w:r>
      <w:r w:rsidRPr="00EB46DB">
        <w:rPr>
          <w:color w:val="000000"/>
          <w:lang w:val="uk-UA" w:eastAsia="en-US"/>
        </w:rPr>
        <w:t xml:space="preserve"> основн</w:t>
      </w:r>
      <w:r w:rsidR="00F60B21" w:rsidRPr="00EB46DB">
        <w:rPr>
          <w:color w:val="000000"/>
          <w:lang w:val="uk-UA" w:eastAsia="en-US"/>
        </w:rPr>
        <w:t>і</w:t>
      </w:r>
      <w:r w:rsidRPr="00EB46DB">
        <w:rPr>
          <w:color w:val="000000"/>
          <w:lang w:val="uk-UA" w:eastAsia="en-US"/>
        </w:rPr>
        <w:t xml:space="preserve"> показан</w:t>
      </w:r>
      <w:r w:rsidR="00F60B21" w:rsidRPr="00EB46DB">
        <w:rPr>
          <w:color w:val="000000"/>
          <w:lang w:val="uk-UA" w:eastAsia="en-US"/>
        </w:rPr>
        <w:t>ня до призначення, побічну дію, протипоказання</w:t>
      </w:r>
      <w:r w:rsidRPr="00EB46DB">
        <w:rPr>
          <w:color w:val="000000"/>
          <w:lang w:val="uk-UA" w:eastAsia="en-US"/>
        </w:rPr>
        <w:t>.</w:t>
      </w:r>
      <w:r w:rsidRPr="00EB46DB">
        <w:rPr>
          <w:lang w:val="uk-UA"/>
        </w:rPr>
        <w:t xml:space="preserve"> </w:t>
      </w:r>
    </w:p>
    <w:p w14:paraId="7A094925" w14:textId="77777777" w:rsidR="00F657BF" w:rsidRPr="00EB46DB" w:rsidRDefault="00F657BF" w:rsidP="000C4A32">
      <w:pPr>
        <w:pStyle w:val="a7"/>
        <w:numPr>
          <w:ilvl w:val="0"/>
          <w:numId w:val="19"/>
        </w:numPr>
        <w:shd w:val="clear" w:color="auto" w:fill="FFFFFF"/>
        <w:contextualSpacing/>
        <w:jc w:val="both"/>
        <w:textAlignment w:val="baseline"/>
        <w:rPr>
          <w:color w:val="000000"/>
          <w:lang w:val="uk-UA" w:eastAsia="en-US"/>
        </w:rPr>
      </w:pPr>
      <w:r w:rsidRPr="00EB46DB">
        <w:rPr>
          <w:lang w:val="uk-UA"/>
        </w:rPr>
        <w:t>Опанува</w:t>
      </w:r>
      <w:r w:rsidR="00F60B21" w:rsidRPr="00EB46DB">
        <w:rPr>
          <w:lang w:val="uk-UA"/>
        </w:rPr>
        <w:t xml:space="preserve">ти </w:t>
      </w:r>
      <w:r w:rsidRPr="00EB46DB">
        <w:rPr>
          <w:lang w:val="uk-UA"/>
        </w:rPr>
        <w:t>вмінням визначати</w:t>
      </w:r>
      <w:r w:rsidRPr="00EB46DB">
        <w:rPr>
          <w:color w:val="000000"/>
          <w:lang w:val="uk-UA" w:eastAsia="en-US"/>
        </w:rPr>
        <w:t xml:space="preserve"> симптоми передо</w:t>
      </w:r>
      <w:r w:rsidRPr="00EB46DB">
        <w:rPr>
          <w:color w:val="000000"/>
          <w:lang w:val="uk-UA" w:eastAsia="en-US"/>
        </w:rPr>
        <w:softHyphen/>
        <w:t>зування, вибирати антидоти та лікарські засоби для допомоги  при передозуванні.</w:t>
      </w:r>
    </w:p>
    <w:p w14:paraId="51480F5F" w14:textId="77777777" w:rsidR="00F657BF" w:rsidRPr="00EB46DB" w:rsidRDefault="00F657BF" w:rsidP="000C4A32">
      <w:pPr>
        <w:pStyle w:val="a7"/>
        <w:numPr>
          <w:ilvl w:val="0"/>
          <w:numId w:val="19"/>
        </w:numPr>
        <w:shd w:val="clear" w:color="auto" w:fill="FFFFFF"/>
        <w:contextualSpacing/>
        <w:jc w:val="both"/>
        <w:textAlignment w:val="baseline"/>
        <w:rPr>
          <w:color w:val="000000"/>
          <w:lang w:val="uk-UA" w:eastAsia="en-US"/>
        </w:rPr>
      </w:pPr>
      <w:r w:rsidRPr="00EB46DB">
        <w:rPr>
          <w:lang w:val="uk-UA"/>
        </w:rPr>
        <w:t>Формува</w:t>
      </w:r>
      <w:r w:rsidR="00F60B21" w:rsidRPr="00EB46DB">
        <w:rPr>
          <w:lang w:val="uk-UA"/>
        </w:rPr>
        <w:t>ти</w:t>
      </w:r>
      <w:r w:rsidRPr="00EB46DB">
        <w:rPr>
          <w:lang w:val="uk-UA"/>
        </w:rPr>
        <w:t xml:space="preserve"> вмін</w:t>
      </w:r>
      <w:r w:rsidR="00F60B21" w:rsidRPr="00EB46DB">
        <w:rPr>
          <w:lang w:val="uk-UA"/>
        </w:rPr>
        <w:t>ня</w:t>
      </w:r>
      <w:r w:rsidRPr="00EB46DB">
        <w:rPr>
          <w:lang w:val="uk-UA"/>
        </w:rPr>
        <w:t xml:space="preserve"> визначати </w:t>
      </w:r>
      <w:r w:rsidRPr="00EB46DB">
        <w:rPr>
          <w:color w:val="000000"/>
          <w:lang w:val="uk-UA" w:eastAsia="en-US"/>
        </w:rPr>
        <w:t xml:space="preserve">міри, що запобігають виникненню та сприяють усуненню небажаних реакцій, розуміти можливу взаємодію лікарських засобів при комбінованій фармакотерапії. </w:t>
      </w:r>
    </w:p>
    <w:p w14:paraId="54827DF6" w14:textId="77777777" w:rsidR="002526E5" w:rsidRPr="00EB46DB" w:rsidRDefault="002526E5" w:rsidP="002526E5">
      <w:pPr>
        <w:pStyle w:val="a7"/>
        <w:widowControl w:val="0"/>
        <w:tabs>
          <w:tab w:val="left" w:pos="426"/>
          <w:tab w:val="left" w:pos="993"/>
          <w:tab w:val="left" w:pos="5554"/>
        </w:tabs>
        <w:ind w:left="676"/>
        <w:contextualSpacing/>
        <w:jc w:val="both"/>
        <w:rPr>
          <w:lang w:val="uk-UA"/>
        </w:rPr>
      </w:pPr>
      <w:r w:rsidRPr="00EB46DB">
        <w:rPr>
          <w:i/>
          <w:lang w:val="uk-UA"/>
        </w:rPr>
        <w:t>Очікувані результати:</w:t>
      </w:r>
    </w:p>
    <w:p w14:paraId="2D272707" w14:textId="77777777" w:rsidR="002526E5" w:rsidRPr="00EB46DB" w:rsidRDefault="002526E5" w:rsidP="002526E5">
      <w:pPr>
        <w:pStyle w:val="a7"/>
        <w:widowControl w:val="0"/>
        <w:tabs>
          <w:tab w:val="left" w:pos="426"/>
          <w:tab w:val="left" w:pos="993"/>
          <w:tab w:val="left" w:pos="5554"/>
        </w:tabs>
        <w:ind w:left="676"/>
        <w:contextualSpacing/>
        <w:jc w:val="both"/>
        <w:rPr>
          <w:i/>
          <w:lang w:val="uk-UA"/>
        </w:rPr>
      </w:pPr>
      <w:r w:rsidRPr="00EB46DB">
        <w:rPr>
          <w:i/>
          <w:iCs/>
          <w:lang w:val="uk-UA"/>
        </w:rPr>
        <w:t>У результаті вивчення навчальної дисципліни здобувач повинен:</w:t>
      </w:r>
    </w:p>
    <w:p w14:paraId="5210F728" w14:textId="77777777" w:rsidR="002526E5" w:rsidRPr="00EB46DB" w:rsidRDefault="002526E5" w:rsidP="002526E5">
      <w:pPr>
        <w:pStyle w:val="a7"/>
        <w:widowControl w:val="0"/>
        <w:ind w:left="676"/>
        <w:jc w:val="both"/>
        <w:rPr>
          <w:i/>
          <w:lang w:val="uk-UA"/>
        </w:rPr>
      </w:pPr>
      <w:r w:rsidRPr="00EB46DB">
        <w:rPr>
          <w:i/>
          <w:lang w:val="uk-UA"/>
        </w:rPr>
        <w:t>Знати:</w:t>
      </w:r>
    </w:p>
    <w:p w14:paraId="6FE69B89"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групову належність лікарських засобів згідно сучасних класифікацій</w:t>
      </w:r>
      <w:r w:rsidR="002526E5" w:rsidRPr="00EB46DB">
        <w:rPr>
          <w:color w:val="000000"/>
          <w:lang w:val="uk-UA"/>
        </w:rPr>
        <w:t>;</w:t>
      </w:r>
    </w:p>
    <w:p w14:paraId="7CE9C715"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фармакокінетику</w:t>
      </w:r>
      <w:r w:rsidR="002526E5" w:rsidRPr="00EB46DB">
        <w:rPr>
          <w:color w:val="000000"/>
          <w:lang w:val="uk-UA"/>
        </w:rPr>
        <w:t>;</w:t>
      </w:r>
    </w:p>
    <w:p w14:paraId="2F877B9F"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proofErr w:type="spellStart"/>
      <w:r w:rsidRPr="00EB46DB">
        <w:rPr>
          <w:color w:val="000000"/>
          <w:lang w:val="uk-UA"/>
        </w:rPr>
        <w:t>фармакодинаміку</w:t>
      </w:r>
      <w:proofErr w:type="spellEnd"/>
      <w:r w:rsidR="002526E5" w:rsidRPr="00EB46DB">
        <w:rPr>
          <w:color w:val="000000"/>
          <w:lang w:val="uk-UA"/>
        </w:rPr>
        <w:t>;</w:t>
      </w:r>
    </w:p>
    <w:p w14:paraId="7B9E5A80"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proofErr w:type="spellStart"/>
      <w:r w:rsidRPr="00EB46DB">
        <w:rPr>
          <w:color w:val="000000"/>
          <w:lang w:val="uk-UA"/>
        </w:rPr>
        <w:t>фармакотоксикодинаміку</w:t>
      </w:r>
      <w:proofErr w:type="spellEnd"/>
      <w:r w:rsidR="001F4258" w:rsidRPr="00EB46DB">
        <w:rPr>
          <w:color w:val="000000"/>
          <w:lang w:val="uk-UA"/>
        </w:rPr>
        <w:t>;</w:t>
      </w:r>
    </w:p>
    <w:p w14:paraId="0502D53E"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г</w:t>
      </w:r>
      <w:r w:rsidR="002526E5" w:rsidRPr="00EB46DB">
        <w:rPr>
          <w:color w:val="000000"/>
          <w:lang w:val="uk-UA"/>
        </w:rPr>
        <w:t>оловні показання до призначення</w:t>
      </w:r>
      <w:r w:rsidR="001F4258" w:rsidRPr="00EB46DB">
        <w:rPr>
          <w:color w:val="000000"/>
          <w:lang w:val="uk-UA"/>
        </w:rPr>
        <w:t>;</w:t>
      </w:r>
    </w:p>
    <w:p w14:paraId="58BB5EFF"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побічні реакції та симптоми передозування, методи їх попередження і лікування</w:t>
      </w:r>
      <w:r w:rsidR="001F4258" w:rsidRPr="00EB46DB">
        <w:rPr>
          <w:color w:val="000000"/>
          <w:lang w:val="uk-UA"/>
        </w:rPr>
        <w:t>;</w:t>
      </w:r>
    </w:p>
    <w:p w14:paraId="273854AC" w14:textId="77777777" w:rsidR="002526E5" w:rsidRPr="00EB46DB" w:rsidRDefault="002526E5"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протипоказання до призначення</w:t>
      </w:r>
      <w:r w:rsidR="001F4258" w:rsidRPr="00EB46DB">
        <w:rPr>
          <w:color w:val="000000"/>
          <w:lang w:val="uk-UA"/>
        </w:rPr>
        <w:t>;</w:t>
      </w:r>
    </w:p>
    <w:p w14:paraId="371523E0"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шляхи введення</w:t>
      </w:r>
      <w:r w:rsidR="002526E5" w:rsidRPr="00EB46DB">
        <w:rPr>
          <w:color w:val="000000"/>
          <w:lang w:val="uk-UA"/>
        </w:rPr>
        <w:t xml:space="preserve"> лікарських засобів</w:t>
      </w:r>
      <w:r w:rsidR="001F4258" w:rsidRPr="00EB46DB">
        <w:rPr>
          <w:color w:val="000000"/>
          <w:lang w:val="uk-UA"/>
        </w:rPr>
        <w:t>;</w:t>
      </w:r>
      <w:r w:rsidRPr="00EB46DB">
        <w:rPr>
          <w:color w:val="000000"/>
          <w:lang w:val="uk-UA"/>
        </w:rPr>
        <w:t xml:space="preserve"> </w:t>
      </w:r>
    </w:p>
    <w:p w14:paraId="410E169A" w14:textId="77777777" w:rsidR="002526E5" w:rsidRPr="00EB46DB" w:rsidRDefault="00560D4B"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взаємодію лікарських засобів</w:t>
      </w:r>
      <w:r w:rsidR="001F4258" w:rsidRPr="00EB46DB">
        <w:rPr>
          <w:color w:val="000000"/>
          <w:lang w:val="uk-UA"/>
        </w:rPr>
        <w:t xml:space="preserve"> при комбінованій терапії; </w:t>
      </w:r>
    </w:p>
    <w:p w14:paraId="5485DDB2" w14:textId="77777777" w:rsidR="00560D4B" w:rsidRPr="00EB46DB" w:rsidRDefault="00560D4B" w:rsidP="002526E5">
      <w:pPr>
        <w:pStyle w:val="a7"/>
        <w:numPr>
          <w:ilvl w:val="0"/>
          <w:numId w:val="37"/>
        </w:numPr>
        <w:shd w:val="clear" w:color="auto" w:fill="FFFFFF"/>
        <w:contextualSpacing/>
        <w:jc w:val="both"/>
        <w:textAlignment w:val="baseline"/>
        <w:rPr>
          <w:color w:val="000000"/>
          <w:lang w:val="uk-UA"/>
        </w:rPr>
      </w:pPr>
      <w:r w:rsidRPr="00EB46DB">
        <w:rPr>
          <w:color w:val="000000"/>
          <w:lang w:val="uk-UA"/>
        </w:rPr>
        <w:t>правила виписування рецептів на препарати у різних лікарських формах.</w:t>
      </w:r>
    </w:p>
    <w:p w14:paraId="2E96E802" w14:textId="77777777" w:rsidR="000F60FA" w:rsidRPr="00EB46DB" w:rsidRDefault="000F60FA" w:rsidP="000F60FA">
      <w:pPr>
        <w:pStyle w:val="a7"/>
        <w:widowControl w:val="0"/>
        <w:tabs>
          <w:tab w:val="left" w:pos="284"/>
          <w:tab w:val="left" w:pos="567"/>
        </w:tabs>
        <w:ind w:left="720"/>
        <w:jc w:val="both"/>
        <w:rPr>
          <w:i/>
          <w:lang w:val="uk-UA"/>
        </w:rPr>
      </w:pPr>
      <w:r w:rsidRPr="00EB46DB">
        <w:rPr>
          <w:i/>
          <w:lang w:val="uk-UA"/>
        </w:rPr>
        <w:t>Вміти:</w:t>
      </w:r>
    </w:p>
    <w:p w14:paraId="6E4F4F3E" w14:textId="77777777" w:rsidR="00560D4B" w:rsidRPr="00EB46DB" w:rsidRDefault="00560D4B" w:rsidP="00E06352">
      <w:pPr>
        <w:pStyle w:val="a7"/>
        <w:numPr>
          <w:ilvl w:val="0"/>
          <w:numId w:val="42"/>
        </w:numPr>
        <w:shd w:val="clear" w:color="auto" w:fill="FFFFFF"/>
        <w:contextualSpacing/>
        <w:jc w:val="both"/>
        <w:textAlignment w:val="baseline"/>
        <w:rPr>
          <w:color w:val="000000"/>
          <w:lang w:val="uk-UA"/>
        </w:rPr>
      </w:pPr>
      <w:r w:rsidRPr="00EB46DB">
        <w:rPr>
          <w:color w:val="000000"/>
          <w:lang w:val="uk-UA"/>
        </w:rPr>
        <w:t xml:space="preserve">Визначати групову належність основних лікарських засобів. </w:t>
      </w:r>
    </w:p>
    <w:p w14:paraId="739FF867" w14:textId="77777777" w:rsidR="00560D4B" w:rsidRPr="00EB46DB" w:rsidRDefault="00560D4B" w:rsidP="00E06352">
      <w:pPr>
        <w:pStyle w:val="a7"/>
        <w:numPr>
          <w:ilvl w:val="0"/>
          <w:numId w:val="42"/>
        </w:numPr>
        <w:shd w:val="clear" w:color="auto" w:fill="FFFFFF"/>
        <w:contextualSpacing/>
        <w:jc w:val="both"/>
        <w:textAlignment w:val="baseline"/>
        <w:rPr>
          <w:color w:val="000000"/>
          <w:lang w:val="uk-UA"/>
        </w:rPr>
      </w:pPr>
      <w:r w:rsidRPr="00EB46DB">
        <w:rPr>
          <w:color w:val="000000"/>
          <w:lang w:val="uk-UA"/>
        </w:rPr>
        <w:t xml:space="preserve">Надавати фармакологічну характеристику традиційним та новим лікам. </w:t>
      </w:r>
    </w:p>
    <w:p w14:paraId="5B09836C" w14:textId="77777777" w:rsidR="00560D4B" w:rsidRPr="00EB46DB" w:rsidRDefault="00560D4B" w:rsidP="00E06352">
      <w:pPr>
        <w:pStyle w:val="a7"/>
        <w:numPr>
          <w:ilvl w:val="0"/>
          <w:numId w:val="42"/>
        </w:numPr>
        <w:shd w:val="clear" w:color="auto" w:fill="FFFFFF"/>
        <w:contextualSpacing/>
        <w:jc w:val="both"/>
        <w:textAlignment w:val="baseline"/>
        <w:rPr>
          <w:color w:val="000000"/>
          <w:lang w:val="uk-UA"/>
        </w:rPr>
      </w:pPr>
      <w:r w:rsidRPr="00EB46DB">
        <w:rPr>
          <w:color w:val="000000"/>
          <w:lang w:val="uk-UA"/>
        </w:rPr>
        <w:t xml:space="preserve">Логічно пов’язувати </w:t>
      </w:r>
      <w:proofErr w:type="spellStart"/>
      <w:r w:rsidRPr="00EB46DB">
        <w:rPr>
          <w:color w:val="000000"/>
          <w:lang w:val="uk-UA"/>
        </w:rPr>
        <w:t>фармакодинаміку</w:t>
      </w:r>
      <w:proofErr w:type="spellEnd"/>
      <w:r w:rsidRPr="00EB46DB">
        <w:rPr>
          <w:color w:val="000000"/>
          <w:lang w:val="uk-UA"/>
        </w:rPr>
        <w:t xml:space="preserve"> з показаннями, а основні побічні ефекти з протипоказаннями до застосування ліків, оцінювати користь/ризик при застосуванні основних лікарських засобів. </w:t>
      </w:r>
    </w:p>
    <w:p w14:paraId="1703B7C1" w14:textId="77777777" w:rsidR="00560D4B" w:rsidRPr="00EB46DB" w:rsidRDefault="00560D4B" w:rsidP="00E06352">
      <w:pPr>
        <w:pStyle w:val="a7"/>
        <w:numPr>
          <w:ilvl w:val="0"/>
          <w:numId w:val="42"/>
        </w:numPr>
        <w:shd w:val="clear" w:color="auto" w:fill="FFFFFF"/>
        <w:contextualSpacing/>
        <w:jc w:val="both"/>
        <w:textAlignment w:val="baseline"/>
        <w:rPr>
          <w:color w:val="000000"/>
          <w:lang w:val="uk-UA"/>
        </w:rPr>
      </w:pPr>
      <w:r w:rsidRPr="00EB46DB">
        <w:rPr>
          <w:color w:val="000000"/>
          <w:lang w:val="uk-UA"/>
        </w:rPr>
        <w:t>Визначати залежність дії ліків від їх лікарської форми, обґрунтовувати вибір адекватної лікарської форми відповідно до віку, ступені тяжкості захворювання, шляхів введення.</w:t>
      </w:r>
    </w:p>
    <w:p w14:paraId="04AD21B6" w14:textId="77777777" w:rsidR="00560D4B" w:rsidRPr="00EB46DB" w:rsidRDefault="00560D4B" w:rsidP="00E06352">
      <w:pPr>
        <w:pStyle w:val="a7"/>
        <w:numPr>
          <w:ilvl w:val="0"/>
          <w:numId w:val="42"/>
        </w:numPr>
        <w:shd w:val="clear" w:color="auto" w:fill="FFFFFF"/>
        <w:contextualSpacing/>
        <w:jc w:val="both"/>
        <w:textAlignment w:val="baseline"/>
        <w:rPr>
          <w:color w:val="000000"/>
          <w:lang w:val="uk-UA"/>
        </w:rPr>
      </w:pPr>
      <w:r w:rsidRPr="00EB46DB">
        <w:rPr>
          <w:color w:val="000000"/>
          <w:lang w:val="uk-UA"/>
        </w:rPr>
        <w:t>Передбачати взаємодію лікарських засобів при комбінованій фармакотерапії, винести судження про можливість виникнення побічної дії ліків з метою їх запобігання</w:t>
      </w:r>
    </w:p>
    <w:p w14:paraId="00F2F83F" w14:textId="77777777" w:rsidR="00560D4B" w:rsidRPr="00EB46DB" w:rsidRDefault="00560D4B" w:rsidP="00E06352">
      <w:pPr>
        <w:pStyle w:val="a7"/>
        <w:numPr>
          <w:ilvl w:val="0"/>
          <w:numId w:val="42"/>
        </w:numPr>
        <w:shd w:val="clear" w:color="auto" w:fill="FFFFFF"/>
        <w:contextualSpacing/>
        <w:jc w:val="both"/>
        <w:textAlignment w:val="baseline"/>
        <w:rPr>
          <w:color w:val="000000"/>
          <w:lang w:val="uk-UA"/>
        </w:rPr>
      </w:pPr>
      <w:r w:rsidRPr="00EB46DB">
        <w:rPr>
          <w:color w:val="000000"/>
          <w:lang w:val="uk-UA"/>
        </w:rPr>
        <w:lastRenderedPageBreak/>
        <w:t xml:space="preserve">Визначати симптоми передозування сильнодіючими та отрутними лікарськими засобами, створювати алгоритм допомоги пацієнтам при гострому отруєнні,  застосувати антидоти. </w:t>
      </w:r>
    </w:p>
    <w:p w14:paraId="042A340D" w14:textId="77777777" w:rsidR="00560D4B" w:rsidRPr="00EB46DB" w:rsidRDefault="00560D4B" w:rsidP="00E06352">
      <w:pPr>
        <w:pStyle w:val="a7"/>
        <w:numPr>
          <w:ilvl w:val="0"/>
          <w:numId w:val="42"/>
        </w:numPr>
        <w:shd w:val="clear" w:color="auto" w:fill="FFFFFF"/>
        <w:contextualSpacing/>
        <w:jc w:val="both"/>
        <w:textAlignment w:val="baseline"/>
        <w:rPr>
          <w:color w:val="000000"/>
          <w:lang w:val="uk-UA"/>
        </w:rPr>
      </w:pPr>
      <w:r w:rsidRPr="00EB46DB">
        <w:rPr>
          <w:color w:val="000000"/>
          <w:lang w:val="uk-UA"/>
        </w:rPr>
        <w:t xml:space="preserve">Проводити пошук фармакологічної інформації у сучасних довідниках, наукових та фахових періодичних виданнях. </w:t>
      </w:r>
    </w:p>
    <w:p w14:paraId="621B7BD0" w14:textId="77777777" w:rsidR="00560D4B" w:rsidRPr="00EB46DB" w:rsidRDefault="00560D4B" w:rsidP="000C4A32">
      <w:pPr>
        <w:pStyle w:val="a7"/>
        <w:shd w:val="clear" w:color="auto" w:fill="FFFFFF"/>
        <w:ind w:left="676"/>
        <w:contextualSpacing/>
        <w:jc w:val="both"/>
        <w:textAlignment w:val="baseline"/>
        <w:rPr>
          <w:highlight w:val="yellow"/>
          <w:lang w:val="uk-UA"/>
        </w:rPr>
      </w:pPr>
    </w:p>
    <w:p w14:paraId="5369BC87" w14:textId="77777777" w:rsidR="000F60FA" w:rsidRPr="00EB46DB" w:rsidRDefault="000F60FA" w:rsidP="000F60FA">
      <w:pPr>
        <w:widowControl w:val="0"/>
        <w:spacing w:line="240" w:lineRule="auto"/>
        <w:rPr>
          <w:rFonts w:ascii="Times New Roman" w:hAnsi="Times New Roman" w:cs="Times New Roman"/>
          <w:b/>
          <w:bCs/>
          <w:sz w:val="24"/>
          <w:szCs w:val="24"/>
          <w:lang w:val="uk-UA"/>
        </w:rPr>
      </w:pPr>
      <w:r w:rsidRPr="00EB46DB">
        <w:rPr>
          <w:rFonts w:ascii="Times New Roman" w:hAnsi="Times New Roman" w:cs="Times New Roman"/>
          <w:b/>
          <w:bCs/>
          <w:sz w:val="24"/>
          <w:szCs w:val="24"/>
          <w:lang w:val="uk-UA"/>
        </w:rPr>
        <w:t>ОПИС НАВЧАЛЬНОЇ ДИСЦИПЛІНИ</w:t>
      </w:r>
    </w:p>
    <w:p w14:paraId="1A725918" w14:textId="77777777" w:rsidR="00504D4A" w:rsidRPr="00EB46DB" w:rsidRDefault="00504D4A" w:rsidP="000C4A32">
      <w:pPr>
        <w:pStyle w:val="1"/>
        <w:spacing w:before="0" w:after="0"/>
        <w:ind w:firstLine="708"/>
        <w:jc w:val="both"/>
        <w:rPr>
          <w:bCs w:val="0"/>
          <w:color w:val="000000" w:themeColor="text1"/>
          <w:sz w:val="24"/>
          <w:szCs w:val="24"/>
          <w:lang w:val="uk-UA"/>
        </w:rPr>
      </w:pPr>
      <w:r w:rsidRPr="00EB46DB">
        <w:rPr>
          <w:b w:val="0"/>
          <w:bCs w:val="0"/>
          <w:color w:val="000000" w:themeColor="text1"/>
          <w:sz w:val="24"/>
          <w:szCs w:val="24"/>
          <w:lang w:val="uk-UA"/>
        </w:rPr>
        <w:t xml:space="preserve"> </w:t>
      </w:r>
      <w:r w:rsidRPr="00EB46DB">
        <w:rPr>
          <w:bCs w:val="0"/>
          <w:color w:val="000000" w:themeColor="text1"/>
          <w:sz w:val="24"/>
          <w:szCs w:val="24"/>
          <w:lang w:val="uk-UA"/>
        </w:rPr>
        <w:t>Форми і методи навчання</w:t>
      </w:r>
    </w:p>
    <w:p w14:paraId="2FD09D39" w14:textId="77777777" w:rsidR="00504D4A" w:rsidRPr="00EB46DB" w:rsidRDefault="00DC33CF" w:rsidP="000C4A32">
      <w:pPr>
        <w:pStyle w:val="Normal1"/>
        <w:ind w:firstLine="708"/>
        <w:jc w:val="both"/>
        <w:rPr>
          <w:rFonts w:ascii="Times New Roman" w:hAnsi="Times New Roman" w:cs="Times New Roman"/>
          <w:color w:val="000000" w:themeColor="text1"/>
          <w:sz w:val="24"/>
          <w:szCs w:val="24"/>
          <w:lang w:val="uk-UA"/>
        </w:rPr>
      </w:pPr>
      <w:r w:rsidRPr="00EB46DB">
        <w:rPr>
          <w:rFonts w:ascii="Times New Roman" w:hAnsi="Times New Roman" w:cs="Times New Roman"/>
          <w:color w:val="auto"/>
          <w:sz w:val="24"/>
          <w:szCs w:val="24"/>
          <w:lang w:val="uk-UA"/>
        </w:rPr>
        <w:t xml:space="preserve">Дисципліна буде викладатися </w:t>
      </w:r>
      <w:r w:rsidR="00D81C0B" w:rsidRPr="00EB46DB">
        <w:rPr>
          <w:rFonts w:ascii="Times New Roman" w:hAnsi="Times New Roman" w:cs="Times New Roman"/>
          <w:color w:val="000000" w:themeColor="text1"/>
          <w:sz w:val="24"/>
          <w:szCs w:val="24"/>
          <w:lang w:val="uk-UA"/>
        </w:rPr>
        <w:t xml:space="preserve">у формі лекцій ( </w:t>
      </w:r>
      <w:r w:rsidR="00EB46DB" w:rsidRPr="00EB46DB">
        <w:rPr>
          <w:rFonts w:ascii="Times New Roman" w:hAnsi="Times New Roman" w:cs="Times New Roman"/>
          <w:color w:val="000000" w:themeColor="text1"/>
          <w:sz w:val="24"/>
          <w:szCs w:val="24"/>
          <w:lang w:val="uk-UA"/>
        </w:rPr>
        <w:t>1</w:t>
      </w:r>
      <w:r w:rsidR="00D81C0B" w:rsidRPr="00EB46DB">
        <w:rPr>
          <w:rFonts w:ascii="Times New Roman" w:hAnsi="Times New Roman" w:cs="Times New Roman"/>
          <w:color w:val="000000" w:themeColor="text1"/>
          <w:sz w:val="24"/>
          <w:szCs w:val="24"/>
          <w:lang w:val="uk-UA"/>
        </w:rPr>
        <w:t>0</w:t>
      </w:r>
      <w:r w:rsidR="00504D4A" w:rsidRPr="00EB46DB">
        <w:rPr>
          <w:rFonts w:ascii="Times New Roman" w:hAnsi="Times New Roman" w:cs="Times New Roman"/>
          <w:color w:val="000000" w:themeColor="text1"/>
          <w:sz w:val="24"/>
          <w:szCs w:val="24"/>
          <w:lang w:val="uk-UA"/>
        </w:rPr>
        <w:t xml:space="preserve"> год.)</w:t>
      </w:r>
      <w:r w:rsidR="00C40F6E" w:rsidRPr="00EB46DB">
        <w:rPr>
          <w:rFonts w:ascii="Times New Roman" w:hAnsi="Times New Roman" w:cs="Times New Roman"/>
          <w:color w:val="000000" w:themeColor="text1"/>
          <w:sz w:val="24"/>
          <w:szCs w:val="24"/>
          <w:lang w:val="uk-UA"/>
        </w:rPr>
        <w:t>,</w:t>
      </w:r>
      <w:r w:rsidR="00504D4A" w:rsidRPr="00EB46DB">
        <w:rPr>
          <w:rFonts w:ascii="Times New Roman" w:hAnsi="Times New Roman" w:cs="Times New Roman"/>
          <w:color w:val="000000" w:themeColor="text1"/>
          <w:sz w:val="24"/>
          <w:szCs w:val="24"/>
          <w:lang w:val="uk-UA"/>
        </w:rPr>
        <w:t xml:space="preserve"> практичних </w:t>
      </w:r>
      <w:r w:rsidR="00D81C0B" w:rsidRPr="00EB46DB">
        <w:rPr>
          <w:rFonts w:ascii="Times New Roman" w:hAnsi="Times New Roman" w:cs="Times New Roman"/>
          <w:color w:val="000000" w:themeColor="text1"/>
          <w:sz w:val="24"/>
          <w:szCs w:val="24"/>
          <w:lang w:val="uk-UA"/>
        </w:rPr>
        <w:t xml:space="preserve">занять ( </w:t>
      </w:r>
      <w:r w:rsidR="00EB46DB" w:rsidRPr="00EB46DB">
        <w:rPr>
          <w:rFonts w:ascii="Times New Roman" w:hAnsi="Times New Roman" w:cs="Times New Roman"/>
          <w:color w:val="000000" w:themeColor="text1"/>
          <w:sz w:val="24"/>
          <w:szCs w:val="24"/>
          <w:lang w:val="uk-UA"/>
        </w:rPr>
        <w:t>36</w:t>
      </w:r>
      <w:r w:rsidR="00D81C0B" w:rsidRPr="00EB46DB">
        <w:rPr>
          <w:rFonts w:ascii="Times New Roman" w:hAnsi="Times New Roman" w:cs="Times New Roman"/>
          <w:color w:val="000000" w:themeColor="text1"/>
          <w:sz w:val="24"/>
          <w:szCs w:val="24"/>
          <w:lang w:val="uk-UA"/>
        </w:rPr>
        <w:t xml:space="preserve"> год.)</w:t>
      </w:r>
      <w:r w:rsidR="00504D4A" w:rsidRPr="00EB46DB">
        <w:rPr>
          <w:rFonts w:ascii="Times New Roman" w:hAnsi="Times New Roman" w:cs="Times New Roman"/>
          <w:color w:val="000000" w:themeColor="text1"/>
          <w:sz w:val="24"/>
          <w:szCs w:val="24"/>
          <w:lang w:val="uk-UA"/>
        </w:rPr>
        <w:t>, організації самостійно</w:t>
      </w:r>
      <w:r w:rsidR="00D81C0B" w:rsidRPr="00EB46DB">
        <w:rPr>
          <w:rFonts w:ascii="Times New Roman" w:hAnsi="Times New Roman" w:cs="Times New Roman"/>
          <w:color w:val="000000" w:themeColor="text1"/>
          <w:sz w:val="24"/>
          <w:szCs w:val="24"/>
          <w:lang w:val="uk-UA"/>
        </w:rPr>
        <w:t xml:space="preserve">ї роботи студентів  ( </w:t>
      </w:r>
      <w:r w:rsidR="00EB46DB" w:rsidRPr="00EB46DB">
        <w:rPr>
          <w:rFonts w:ascii="Times New Roman" w:hAnsi="Times New Roman" w:cs="Times New Roman"/>
          <w:color w:val="000000" w:themeColor="text1"/>
          <w:sz w:val="24"/>
          <w:szCs w:val="24"/>
          <w:lang w:val="uk-UA"/>
        </w:rPr>
        <w:t>1</w:t>
      </w:r>
      <w:r w:rsidR="009A18E2" w:rsidRPr="00EB46DB">
        <w:rPr>
          <w:rFonts w:ascii="Times New Roman" w:hAnsi="Times New Roman" w:cs="Times New Roman"/>
          <w:color w:val="000000" w:themeColor="text1"/>
          <w:sz w:val="24"/>
          <w:szCs w:val="24"/>
          <w:lang w:val="uk-UA"/>
        </w:rPr>
        <w:t>9</w:t>
      </w:r>
      <w:r w:rsidR="00EB46DB" w:rsidRPr="00EB46DB">
        <w:rPr>
          <w:rFonts w:ascii="Times New Roman" w:hAnsi="Times New Roman" w:cs="Times New Roman"/>
          <w:color w:val="000000" w:themeColor="text1"/>
          <w:sz w:val="24"/>
          <w:szCs w:val="24"/>
          <w:lang w:val="uk-UA"/>
        </w:rPr>
        <w:t>4</w:t>
      </w:r>
      <w:r w:rsidR="00504D4A" w:rsidRPr="00EB46DB">
        <w:rPr>
          <w:rFonts w:ascii="Times New Roman" w:hAnsi="Times New Roman" w:cs="Times New Roman"/>
          <w:color w:val="000000" w:themeColor="text1"/>
          <w:sz w:val="24"/>
          <w:szCs w:val="24"/>
          <w:lang w:val="uk-UA"/>
        </w:rPr>
        <w:t xml:space="preserve"> год.). </w:t>
      </w:r>
    </w:p>
    <w:p w14:paraId="712C73B0" w14:textId="77777777" w:rsidR="009A18E2" w:rsidRPr="00EB46DB" w:rsidRDefault="009A18E2" w:rsidP="009A18E2">
      <w:pPr>
        <w:widowControl w:val="0"/>
        <w:spacing w:line="240" w:lineRule="auto"/>
        <w:ind w:firstLine="567"/>
        <w:jc w:val="both"/>
        <w:rPr>
          <w:lang w:val="uk-UA"/>
        </w:rPr>
      </w:pPr>
      <w:r w:rsidRPr="00EB46DB">
        <w:rPr>
          <w:rFonts w:ascii="Times New Roman" w:hAnsi="Times New Roman" w:cs="Times New Roman"/>
          <w:i/>
          <w:sz w:val="24"/>
          <w:szCs w:val="24"/>
          <w:lang w:val="uk-UA"/>
        </w:rPr>
        <w:t>Методи навчання</w:t>
      </w:r>
      <w:r w:rsidRPr="00EB46DB">
        <w:rPr>
          <w:i/>
          <w:lang w:val="uk-UA"/>
        </w:rPr>
        <w:t>:</w:t>
      </w:r>
      <w:r w:rsidR="00560D4B" w:rsidRPr="00EB46DB">
        <w:rPr>
          <w:rFonts w:ascii="Times New Roman" w:hAnsi="Times New Roman" w:cs="Times New Roman"/>
          <w:b/>
          <w:color w:val="000000" w:themeColor="text1"/>
          <w:sz w:val="24"/>
          <w:szCs w:val="24"/>
          <w:lang w:val="uk-UA"/>
        </w:rPr>
        <w:t>:</w:t>
      </w:r>
      <w:r w:rsidR="00560D4B" w:rsidRPr="00EB46DB">
        <w:rPr>
          <w:rFonts w:ascii="Times New Roman" w:hAnsi="Times New Roman" w:cs="Times New Roman"/>
          <w:color w:val="000000" w:themeColor="text1"/>
          <w:sz w:val="24"/>
          <w:szCs w:val="24"/>
          <w:lang w:val="uk-UA"/>
        </w:rPr>
        <w:t xml:space="preserve"> бесіда, вирішення </w:t>
      </w:r>
      <w:proofErr w:type="spellStart"/>
      <w:r w:rsidR="00560D4B" w:rsidRPr="00EB46DB">
        <w:rPr>
          <w:rFonts w:ascii="Times New Roman" w:hAnsi="Times New Roman" w:cs="Times New Roman"/>
          <w:color w:val="000000" w:themeColor="text1"/>
          <w:sz w:val="24"/>
          <w:szCs w:val="24"/>
          <w:lang w:val="uk-UA"/>
        </w:rPr>
        <w:t>фармакотерапевтичних</w:t>
      </w:r>
      <w:proofErr w:type="spellEnd"/>
      <w:r w:rsidR="00560D4B" w:rsidRPr="00EB46DB">
        <w:rPr>
          <w:rFonts w:ascii="Times New Roman" w:hAnsi="Times New Roman" w:cs="Times New Roman"/>
          <w:color w:val="000000" w:themeColor="text1"/>
          <w:sz w:val="24"/>
          <w:szCs w:val="24"/>
          <w:lang w:val="uk-UA"/>
        </w:rPr>
        <w:t xml:space="preserve"> та ситуаційних задач з обґрунтуванням відповіді,  відпрацювання навичок виписування рецептів, обговорення тестових завдань</w:t>
      </w:r>
      <w:r w:rsidRPr="00EB46DB">
        <w:rPr>
          <w:rFonts w:ascii="Times New Roman" w:hAnsi="Times New Roman" w:cs="Times New Roman"/>
          <w:color w:val="000000" w:themeColor="text1"/>
          <w:sz w:val="24"/>
          <w:szCs w:val="24"/>
          <w:lang w:val="uk-UA"/>
        </w:rPr>
        <w:t>, складання схем, таблиць, участь в олімпіадах за профілем кафедри, підготовка та виступи з докладами.</w:t>
      </w:r>
    </w:p>
    <w:p w14:paraId="515F1AED" w14:textId="77777777" w:rsidR="00504D4A" w:rsidRPr="00EB46DB" w:rsidRDefault="00504D4A" w:rsidP="000C4A32">
      <w:pPr>
        <w:spacing w:after="0" w:line="240" w:lineRule="auto"/>
        <w:ind w:firstLine="708"/>
        <w:rPr>
          <w:rFonts w:ascii="Times New Roman" w:hAnsi="Times New Roman" w:cs="Times New Roman"/>
          <w:b/>
          <w:color w:val="000000" w:themeColor="text1"/>
          <w:sz w:val="24"/>
          <w:szCs w:val="24"/>
          <w:lang w:val="uk-UA"/>
        </w:rPr>
      </w:pPr>
      <w:r w:rsidRPr="00EB46DB">
        <w:rPr>
          <w:rFonts w:ascii="Times New Roman" w:hAnsi="Times New Roman" w:cs="Times New Roman"/>
          <w:b/>
          <w:color w:val="000000" w:themeColor="text1"/>
          <w:sz w:val="24"/>
          <w:szCs w:val="24"/>
          <w:lang w:val="uk-UA"/>
        </w:rPr>
        <w:t xml:space="preserve">Зміст навчальної дисципліни </w:t>
      </w:r>
    </w:p>
    <w:p w14:paraId="4898D6D4" w14:textId="77777777" w:rsidR="00B62150" w:rsidRPr="00EB46DB" w:rsidRDefault="00B62150" w:rsidP="00B62150">
      <w:pPr>
        <w:spacing w:after="0" w:line="240" w:lineRule="auto"/>
        <w:ind w:firstLine="708"/>
        <w:rPr>
          <w:rFonts w:ascii="Times New Roman" w:hAnsi="Times New Roman" w:cs="Times New Roman"/>
          <w:b/>
          <w:color w:val="000000" w:themeColor="text1"/>
          <w:sz w:val="24"/>
          <w:szCs w:val="24"/>
          <w:lang w:val="uk-UA"/>
        </w:rPr>
      </w:pPr>
    </w:p>
    <w:p w14:paraId="2A766FF7" w14:textId="77777777" w:rsidR="00EB46DB" w:rsidRPr="00EB46DB" w:rsidRDefault="00EB46DB" w:rsidP="00EB46DB">
      <w:pPr>
        <w:spacing w:after="0" w:line="240" w:lineRule="auto"/>
        <w:ind w:firstLine="708"/>
        <w:rPr>
          <w:rFonts w:ascii="Times New Roman" w:hAnsi="Times New Roman" w:cs="Times New Roman"/>
          <w:b/>
          <w:color w:val="000000" w:themeColor="text1"/>
          <w:sz w:val="24"/>
          <w:szCs w:val="24"/>
          <w:lang w:val="uk-UA"/>
        </w:rPr>
      </w:pPr>
      <w:r w:rsidRPr="00EB46DB">
        <w:rPr>
          <w:rFonts w:ascii="Times New Roman" w:hAnsi="Times New Roman" w:cs="Times New Roman"/>
          <w:b/>
          <w:color w:val="000000" w:themeColor="text1"/>
          <w:sz w:val="24"/>
          <w:szCs w:val="24"/>
          <w:lang w:val="uk-UA"/>
        </w:rPr>
        <w:t xml:space="preserve">Зміст навчальної дисципліни </w:t>
      </w:r>
    </w:p>
    <w:p w14:paraId="1CB20E41" w14:textId="77777777" w:rsidR="00EB46DB" w:rsidRPr="00EB46DB" w:rsidRDefault="00EB46DB" w:rsidP="00EB46DB">
      <w:pPr>
        <w:spacing w:after="0" w:line="240" w:lineRule="auto"/>
        <w:ind w:right="-1"/>
        <w:jc w:val="both"/>
        <w:rPr>
          <w:rFonts w:ascii="Times New Roman" w:hAnsi="Times New Roman" w:cs="Times New Roman"/>
          <w:b/>
          <w:i/>
          <w:snapToGrid w:val="0"/>
          <w:sz w:val="24"/>
          <w:szCs w:val="24"/>
          <w:lang w:val="uk-UA"/>
        </w:rPr>
      </w:pPr>
      <w:r w:rsidRPr="00EB46DB">
        <w:rPr>
          <w:rFonts w:ascii="Times New Roman" w:hAnsi="Times New Roman" w:cs="Times New Roman"/>
          <w:b/>
          <w:i/>
          <w:snapToGrid w:val="0"/>
          <w:sz w:val="24"/>
          <w:szCs w:val="24"/>
          <w:lang w:val="uk-UA"/>
        </w:rPr>
        <w:t>Розділ I. Лікарська рецептура та загальна фармакологія</w:t>
      </w:r>
    </w:p>
    <w:p w14:paraId="75D99DF0"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1.</w:t>
      </w:r>
      <w:r w:rsidRPr="00EB46DB">
        <w:rPr>
          <w:rFonts w:ascii="Times New Roman" w:hAnsi="Times New Roman" w:cs="Times New Roman"/>
          <w:snapToGrid w:val="0"/>
          <w:sz w:val="24"/>
          <w:szCs w:val="24"/>
          <w:lang w:val="uk-UA"/>
        </w:rPr>
        <w:t xml:space="preserve"> Вступ до лікарської рецептури. Правила виписування рецептів. </w:t>
      </w:r>
    </w:p>
    <w:p w14:paraId="388D0795"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2</w:t>
      </w:r>
      <w:r w:rsidRPr="00EB46DB">
        <w:rPr>
          <w:rFonts w:ascii="Times New Roman" w:hAnsi="Times New Roman" w:cs="Times New Roman"/>
          <w:i/>
          <w:snapToGrid w:val="0"/>
          <w:sz w:val="24"/>
          <w:szCs w:val="24"/>
          <w:lang w:val="uk-UA"/>
        </w:rPr>
        <w:t xml:space="preserve">. </w:t>
      </w:r>
      <w:r w:rsidRPr="00EB46DB">
        <w:rPr>
          <w:rFonts w:ascii="Times New Roman" w:hAnsi="Times New Roman" w:cs="Times New Roman"/>
          <w:snapToGrid w:val="0"/>
          <w:sz w:val="24"/>
          <w:szCs w:val="24"/>
          <w:lang w:val="uk-UA"/>
        </w:rPr>
        <w:t xml:space="preserve">Загальна фармакологія. Фармакокінетика. </w:t>
      </w:r>
      <w:proofErr w:type="spellStart"/>
      <w:r w:rsidRPr="00EB46DB">
        <w:rPr>
          <w:rFonts w:ascii="Times New Roman" w:hAnsi="Times New Roman" w:cs="Times New Roman"/>
          <w:snapToGrid w:val="0"/>
          <w:sz w:val="24"/>
          <w:szCs w:val="24"/>
          <w:lang w:val="uk-UA"/>
        </w:rPr>
        <w:t>Фармакодинаміка</w:t>
      </w:r>
      <w:proofErr w:type="spellEnd"/>
      <w:r w:rsidRPr="00EB46DB">
        <w:rPr>
          <w:rFonts w:ascii="Times New Roman" w:hAnsi="Times New Roman" w:cs="Times New Roman"/>
          <w:snapToGrid w:val="0"/>
          <w:sz w:val="24"/>
          <w:szCs w:val="24"/>
          <w:lang w:val="uk-UA"/>
        </w:rPr>
        <w:t>.</w:t>
      </w:r>
    </w:p>
    <w:p w14:paraId="1568C1AA"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p>
    <w:p w14:paraId="6EDA44C3"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i/>
          <w:snapToGrid w:val="0"/>
          <w:sz w:val="24"/>
          <w:szCs w:val="24"/>
          <w:lang w:val="uk-UA"/>
        </w:rPr>
        <w:t>Розділ 2. Лікарські засоби, що впливають на аферентну та еферентну іннервацію</w:t>
      </w:r>
    </w:p>
    <w:p w14:paraId="468CDAE9"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3.</w:t>
      </w:r>
      <w:r w:rsidRPr="00EB46DB">
        <w:rPr>
          <w:rFonts w:ascii="Times New Roman" w:hAnsi="Times New Roman" w:cs="Times New Roman"/>
          <w:snapToGrid w:val="0"/>
          <w:sz w:val="24"/>
          <w:szCs w:val="24"/>
          <w:lang w:val="uk-UA"/>
        </w:rPr>
        <w:t xml:space="preserve"> </w:t>
      </w:r>
      <w:proofErr w:type="spellStart"/>
      <w:r w:rsidRPr="00EB46DB">
        <w:rPr>
          <w:rFonts w:ascii="Times New Roman" w:hAnsi="Times New Roman" w:cs="Times New Roman"/>
          <w:snapToGrid w:val="0"/>
          <w:sz w:val="24"/>
          <w:szCs w:val="24"/>
          <w:lang w:val="uk-UA"/>
        </w:rPr>
        <w:t>Холінопозитивні</w:t>
      </w:r>
      <w:proofErr w:type="spellEnd"/>
      <w:r w:rsidRPr="00EB46DB">
        <w:rPr>
          <w:rFonts w:ascii="Times New Roman" w:hAnsi="Times New Roman" w:cs="Times New Roman"/>
          <w:snapToGrid w:val="0"/>
          <w:sz w:val="24"/>
          <w:szCs w:val="24"/>
          <w:lang w:val="uk-UA"/>
        </w:rPr>
        <w:t xml:space="preserve"> засоби. </w:t>
      </w:r>
      <w:proofErr w:type="spellStart"/>
      <w:r w:rsidRPr="00EB46DB">
        <w:rPr>
          <w:rFonts w:ascii="Times New Roman" w:hAnsi="Times New Roman" w:cs="Times New Roman"/>
          <w:snapToGrid w:val="0"/>
          <w:sz w:val="24"/>
          <w:szCs w:val="24"/>
          <w:lang w:val="uk-UA"/>
        </w:rPr>
        <w:t>Холіноблокуючі</w:t>
      </w:r>
      <w:proofErr w:type="spellEnd"/>
      <w:r w:rsidRPr="00EB46DB">
        <w:rPr>
          <w:rFonts w:ascii="Times New Roman" w:hAnsi="Times New Roman" w:cs="Times New Roman"/>
          <w:snapToGrid w:val="0"/>
          <w:sz w:val="24"/>
          <w:szCs w:val="24"/>
          <w:lang w:val="uk-UA"/>
        </w:rPr>
        <w:t xml:space="preserve"> засоби.</w:t>
      </w:r>
    </w:p>
    <w:p w14:paraId="24B6F00B"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4</w:t>
      </w:r>
      <w:r w:rsidRPr="00EB46DB">
        <w:rPr>
          <w:rFonts w:ascii="Times New Roman" w:hAnsi="Times New Roman" w:cs="Times New Roman"/>
          <w:snapToGrid w:val="0"/>
          <w:sz w:val="24"/>
          <w:szCs w:val="24"/>
          <w:lang w:val="uk-UA"/>
        </w:rPr>
        <w:t xml:space="preserve">. </w:t>
      </w:r>
      <w:proofErr w:type="spellStart"/>
      <w:r w:rsidRPr="00EB46DB">
        <w:rPr>
          <w:rFonts w:ascii="Times New Roman" w:hAnsi="Times New Roman" w:cs="Times New Roman"/>
          <w:snapToGrid w:val="0"/>
          <w:sz w:val="24"/>
          <w:szCs w:val="24"/>
          <w:lang w:val="uk-UA"/>
        </w:rPr>
        <w:t>Адреноміметики</w:t>
      </w:r>
      <w:proofErr w:type="spellEnd"/>
      <w:r w:rsidRPr="00EB46DB">
        <w:rPr>
          <w:rFonts w:ascii="Times New Roman" w:hAnsi="Times New Roman" w:cs="Times New Roman"/>
          <w:snapToGrid w:val="0"/>
          <w:sz w:val="24"/>
          <w:szCs w:val="24"/>
          <w:lang w:val="uk-UA"/>
        </w:rPr>
        <w:t xml:space="preserve">. </w:t>
      </w:r>
      <w:proofErr w:type="spellStart"/>
      <w:r w:rsidRPr="00EB46DB">
        <w:rPr>
          <w:rFonts w:ascii="Times New Roman" w:hAnsi="Times New Roman" w:cs="Times New Roman"/>
          <w:snapToGrid w:val="0"/>
          <w:sz w:val="24"/>
          <w:szCs w:val="24"/>
          <w:lang w:val="uk-UA"/>
        </w:rPr>
        <w:t>Антиадренергічні</w:t>
      </w:r>
      <w:proofErr w:type="spellEnd"/>
      <w:r w:rsidRPr="00EB46DB">
        <w:rPr>
          <w:rFonts w:ascii="Times New Roman" w:hAnsi="Times New Roman" w:cs="Times New Roman"/>
          <w:snapToGrid w:val="0"/>
          <w:sz w:val="24"/>
          <w:szCs w:val="24"/>
          <w:lang w:val="uk-UA"/>
        </w:rPr>
        <w:t xml:space="preserve"> засоби.</w:t>
      </w:r>
    </w:p>
    <w:p w14:paraId="19238FD8"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p>
    <w:p w14:paraId="04520DA4" w14:textId="77777777" w:rsidR="00EB46DB" w:rsidRPr="00EB46DB" w:rsidRDefault="00EB46DB" w:rsidP="00EB46DB">
      <w:pPr>
        <w:spacing w:after="0" w:line="240" w:lineRule="auto"/>
        <w:ind w:right="-1"/>
        <w:jc w:val="both"/>
        <w:rPr>
          <w:rFonts w:ascii="Times New Roman" w:hAnsi="Times New Roman" w:cs="Times New Roman"/>
          <w:b/>
          <w:i/>
          <w:snapToGrid w:val="0"/>
          <w:sz w:val="24"/>
          <w:szCs w:val="24"/>
          <w:lang w:val="uk-UA"/>
        </w:rPr>
      </w:pPr>
      <w:r w:rsidRPr="00EB46DB">
        <w:rPr>
          <w:rFonts w:ascii="Times New Roman" w:hAnsi="Times New Roman" w:cs="Times New Roman"/>
          <w:b/>
          <w:i/>
          <w:snapToGrid w:val="0"/>
          <w:sz w:val="24"/>
          <w:szCs w:val="24"/>
          <w:lang w:val="uk-UA"/>
        </w:rPr>
        <w:t>Розділ 3. Лікарські засоби, що впливають на функції центральної нервової системи</w:t>
      </w:r>
    </w:p>
    <w:p w14:paraId="5AE1FA95"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5.</w:t>
      </w:r>
      <w:r w:rsidRPr="00EB46DB">
        <w:rPr>
          <w:rFonts w:ascii="Times New Roman" w:hAnsi="Times New Roman" w:cs="Times New Roman"/>
          <w:b/>
          <w:sz w:val="24"/>
          <w:szCs w:val="24"/>
          <w:lang w:val="uk-UA"/>
        </w:rPr>
        <w:t xml:space="preserve"> </w:t>
      </w:r>
      <w:r w:rsidRPr="00EB46DB">
        <w:rPr>
          <w:rFonts w:ascii="Times New Roman" w:hAnsi="Times New Roman" w:cs="Times New Roman"/>
          <w:snapToGrid w:val="0"/>
          <w:sz w:val="24"/>
          <w:szCs w:val="24"/>
          <w:lang w:val="uk-UA"/>
        </w:rPr>
        <w:t xml:space="preserve">Ненаркотичні анальгетики та наркотичні анальгетики. </w:t>
      </w:r>
    </w:p>
    <w:p w14:paraId="2A571433"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6</w:t>
      </w:r>
      <w:r w:rsidRPr="00EB46DB">
        <w:rPr>
          <w:rFonts w:ascii="Times New Roman" w:hAnsi="Times New Roman" w:cs="Times New Roman"/>
          <w:i/>
          <w:snapToGrid w:val="0"/>
          <w:sz w:val="24"/>
          <w:szCs w:val="24"/>
          <w:lang w:val="uk-UA"/>
        </w:rPr>
        <w:t xml:space="preserve">. </w:t>
      </w:r>
      <w:r w:rsidRPr="00EB46DB">
        <w:rPr>
          <w:rFonts w:ascii="Times New Roman" w:hAnsi="Times New Roman" w:cs="Times New Roman"/>
          <w:snapToGrid w:val="0"/>
          <w:sz w:val="24"/>
          <w:szCs w:val="24"/>
          <w:lang w:val="uk-UA"/>
        </w:rPr>
        <w:t xml:space="preserve">Нейролептики. Транквілізатори. </w:t>
      </w:r>
      <w:proofErr w:type="spellStart"/>
      <w:r w:rsidRPr="00EB46DB">
        <w:rPr>
          <w:rFonts w:ascii="Times New Roman" w:hAnsi="Times New Roman" w:cs="Times New Roman"/>
          <w:snapToGrid w:val="0"/>
          <w:sz w:val="24"/>
          <w:szCs w:val="24"/>
          <w:lang w:val="uk-UA"/>
        </w:rPr>
        <w:t>Психоседативні</w:t>
      </w:r>
      <w:proofErr w:type="spellEnd"/>
      <w:r w:rsidRPr="00EB46DB">
        <w:rPr>
          <w:rFonts w:ascii="Times New Roman" w:hAnsi="Times New Roman" w:cs="Times New Roman"/>
          <w:snapToGrid w:val="0"/>
          <w:sz w:val="24"/>
          <w:szCs w:val="24"/>
          <w:lang w:val="uk-UA"/>
        </w:rPr>
        <w:t>.</w:t>
      </w:r>
    </w:p>
    <w:p w14:paraId="69AEBBD8"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p>
    <w:p w14:paraId="6F694D12" w14:textId="77777777" w:rsidR="00EB46DB" w:rsidRPr="00EB46DB" w:rsidRDefault="00EB46DB" w:rsidP="00EB46DB">
      <w:pPr>
        <w:spacing w:after="0" w:line="240" w:lineRule="auto"/>
        <w:ind w:right="-1"/>
        <w:jc w:val="both"/>
        <w:rPr>
          <w:rFonts w:ascii="Times New Roman" w:hAnsi="Times New Roman" w:cs="Times New Roman"/>
          <w:i/>
          <w:snapToGrid w:val="0"/>
          <w:sz w:val="24"/>
          <w:szCs w:val="24"/>
          <w:lang w:val="uk-UA"/>
        </w:rPr>
      </w:pPr>
      <w:r w:rsidRPr="00EB46DB">
        <w:rPr>
          <w:rFonts w:ascii="Times New Roman" w:hAnsi="Times New Roman"/>
          <w:b/>
          <w:i/>
          <w:sz w:val="24"/>
          <w:lang w:val="uk-UA"/>
        </w:rPr>
        <w:t>Розділ 4. Лікарські засоби, що впливають на функції серцево-судинної системи.</w:t>
      </w:r>
    </w:p>
    <w:p w14:paraId="35BE9231"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7</w:t>
      </w:r>
      <w:r w:rsidRPr="00EB46DB">
        <w:rPr>
          <w:rFonts w:ascii="Times New Roman" w:hAnsi="Times New Roman" w:cs="Times New Roman"/>
          <w:snapToGrid w:val="0"/>
          <w:sz w:val="24"/>
          <w:szCs w:val="24"/>
          <w:lang w:val="uk-UA"/>
        </w:rPr>
        <w:t xml:space="preserve">. </w:t>
      </w:r>
      <w:proofErr w:type="spellStart"/>
      <w:r w:rsidRPr="00EB46DB">
        <w:rPr>
          <w:rFonts w:ascii="Times New Roman" w:hAnsi="Times New Roman" w:cs="Times New Roman"/>
          <w:snapToGrid w:val="0"/>
          <w:sz w:val="24"/>
          <w:szCs w:val="24"/>
          <w:lang w:val="uk-UA"/>
        </w:rPr>
        <w:t>Кардіотонічні</w:t>
      </w:r>
      <w:proofErr w:type="spellEnd"/>
      <w:r w:rsidRPr="00EB46DB">
        <w:rPr>
          <w:rFonts w:ascii="Times New Roman" w:hAnsi="Times New Roman" w:cs="Times New Roman"/>
          <w:snapToGrid w:val="0"/>
          <w:sz w:val="24"/>
          <w:szCs w:val="24"/>
          <w:lang w:val="uk-UA"/>
        </w:rPr>
        <w:t xml:space="preserve"> засоби. Серцеві глікозиди. Діуретичні засоби.</w:t>
      </w:r>
    </w:p>
    <w:p w14:paraId="6AFB35F1"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8</w:t>
      </w:r>
      <w:r w:rsidRPr="00EB46DB">
        <w:rPr>
          <w:rFonts w:ascii="Times New Roman" w:hAnsi="Times New Roman" w:cs="Times New Roman"/>
          <w:snapToGrid w:val="0"/>
          <w:sz w:val="24"/>
          <w:szCs w:val="24"/>
          <w:lang w:val="uk-UA"/>
        </w:rPr>
        <w:t xml:space="preserve">. </w:t>
      </w:r>
      <w:proofErr w:type="spellStart"/>
      <w:r w:rsidRPr="00EB46DB">
        <w:rPr>
          <w:rFonts w:ascii="Times New Roman" w:hAnsi="Times New Roman" w:cs="Times New Roman"/>
          <w:snapToGrid w:val="0"/>
          <w:sz w:val="24"/>
          <w:szCs w:val="24"/>
          <w:lang w:val="uk-UA"/>
        </w:rPr>
        <w:t>Антиангінальні</w:t>
      </w:r>
      <w:proofErr w:type="spellEnd"/>
      <w:r w:rsidRPr="00EB46DB">
        <w:rPr>
          <w:rFonts w:ascii="Times New Roman" w:hAnsi="Times New Roman" w:cs="Times New Roman"/>
          <w:snapToGrid w:val="0"/>
          <w:sz w:val="24"/>
          <w:szCs w:val="24"/>
          <w:lang w:val="uk-UA"/>
        </w:rPr>
        <w:t xml:space="preserve"> засоби. Гіпотензивні та </w:t>
      </w:r>
      <w:proofErr w:type="spellStart"/>
      <w:r w:rsidRPr="00EB46DB">
        <w:rPr>
          <w:rFonts w:ascii="Times New Roman" w:hAnsi="Times New Roman" w:cs="Times New Roman"/>
          <w:snapToGrid w:val="0"/>
          <w:sz w:val="24"/>
          <w:szCs w:val="24"/>
          <w:lang w:val="uk-UA"/>
        </w:rPr>
        <w:t>гіпертензивні</w:t>
      </w:r>
      <w:proofErr w:type="spellEnd"/>
      <w:r w:rsidRPr="00EB46DB">
        <w:rPr>
          <w:rFonts w:ascii="Times New Roman" w:hAnsi="Times New Roman" w:cs="Times New Roman"/>
          <w:snapToGrid w:val="0"/>
          <w:sz w:val="24"/>
          <w:szCs w:val="24"/>
          <w:lang w:val="uk-UA"/>
        </w:rPr>
        <w:t xml:space="preserve"> засоби. </w:t>
      </w:r>
      <w:proofErr w:type="spellStart"/>
      <w:r w:rsidRPr="00EB46DB">
        <w:rPr>
          <w:rFonts w:ascii="Times New Roman" w:hAnsi="Times New Roman" w:cs="Times New Roman"/>
          <w:snapToGrid w:val="0"/>
          <w:sz w:val="24"/>
          <w:szCs w:val="24"/>
          <w:lang w:val="uk-UA"/>
        </w:rPr>
        <w:t>Гіполіпідемічні</w:t>
      </w:r>
      <w:proofErr w:type="spellEnd"/>
      <w:r w:rsidRPr="00EB46DB">
        <w:rPr>
          <w:rFonts w:ascii="Times New Roman" w:hAnsi="Times New Roman" w:cs="Times New Roman"/>
          <w:snapToGrid w:val="0"/>
          <w:sz w:val="24"/>
          <w:szCs w:val="24"/>
          <w:lang w:val="uk-UA"/>
        </w:rPr>
        <w:t xml:space="preserve"> засоби.</w:t>
      </w:r>
    </w:p>
    <w:p w14:paraId="42515E14"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p>
    <w:p w14:paraId="46930519" w14:textId="77777777" w:rsidR="00EB46DB" w:rsidRPr="00EB46DB" w:rsidRDefault="00EB46DB" w:rsidP="00EB46DB">
      <w:pPr>
        <w:spacing w:after="0" w:line="240" w:lineRule="auto"/>
        <w:ind w:right="-1"/>
        <w:jc w:val="both"/>
        <w:rPr>
          <w:rFonts w:ascii="Times New Roman" w:hAnsi="Times New Roman"/>
          <w:b/>
          <w:i/>
          <w:sz w:val="24"/>
          <w:lang w:val="uk-UA"/>
        </w:rPr>
      </w:pPr>
      <w:r w:rsidRPr="00EB46DB">
        <w:rPr>
          <w:rFonts w:ascii="Times New Roman" w:hAnsi="Times New Roman"/>
          <w:b/>
          <w:i/>
          <w:sz w:val="24"/>
          <w:lang w:val="uk-UA"/>
        </w:rPr>
        <w:t>Розділ 5. Лікарські засоби, що впливають на метаболізм, систему крові та імунні процеси</w:t>
      </w:r>
    </w:p>
    <w:p w14:paraId="11377623"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9</w:t>
      </w:r>
      <w:r w:rsidRPr="00EB46DB">
        <w:rPr>
          <w:rFonts w:ascii="Times New Roman" w:hAnsi="Times New Roman" w:cs="Times New Roman"/>
          <w:i/>
          <w:snapToGrid w:val="0"/>
          <w:sz w:val="24"/>
          <w:szCs w:val="24"/>
          <w:lang w:val="uk-UA"/>
        </w:rPr>
        <w:t xml:space="preserve">. </w:t>
      </w:r>
      <w:r w:rsidRPr="00EB46DB">
        <w:rPr>
          <w:rFonts w:ascii="Times New Roman" w:hAnsi="Times New Roman" w:cs="Times New Roman"/>
          <w:snapToGrid w:val="0"/>
          <w:sz w:val="24"/>
          <w:szCs w:val="24"/>
          <w:lang w:val="uk-UA"/>
        </w:rPr>
        <w:t xml:space="preserve">Гормональні препарати білкової та стероїдної структури. </w:t>
      </w:r>
      <w:proofErr w:type="spellStart"/>
      <w:r w:rsidRPr="00EB46DB">
        <w:rPr>
          <w:rFonts w:ascii="Times New Roman" w:hAnsi="Times New Roman" w:cs="Times New Roman"/>
          <w:snapToGrid w:val="0"/>
          <w:sz w:val="24"/>
          <w:szCs w:val="24"/>
          <w:lang w:val="uk-UA"/>
        </w:rPr>
        <w:t>Антигормональні</w:t>
      </w:r>
      <w:proofErr w:type="spellEnd"/>
      <w:r w:rsidRPr="00EB46DB">
        <w:rPr>
          <w:rFonts w:ascii="Times New Roman" w:hAnsi="Times New Roman" w:cs="Times New Roman"/>
          <w:snapToGrid w:val="0"/>
          <w:sz w:val="24"/>
          <w:szCs w:val="24"/>
          <w:lang w:val="uk-UA"/>
        </w:rPr>
        <w:t xml:space="preserve"> засоби.</w:t>
      </w:r>
      <w:r w:rsidRPr="00EB46DB">
        <w:rPr>
          <w:rFonts w:ascii="Times New Roman" w:hAnsi="Times New Roman" w:cs="Times New Roman"/>
          <w:b/>
          <w:sz w:val="24"/>
          <w:szCs w:val="24"/>
          <w:lang w:val="uk-UA"/>
        </w:rPr>
        <w:t xml:space="preserve"> </w:t>
      </w:r>
    </w:p>
    <w:p w14:paraId="17BBDF54"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10</w:t>
      </w:r>
      <w:r w:rsidRPr="00EB46DB">
        <w:rPr>
          <w:rFonts w:ascii="Times New Roman" w:hAnsi="Times New Roman" w:cs="Times New Roman"/>
          <w:i/>
          <w:snapToGrid w:val="0"/>
          <w:sz w:val="24"/>
          <w:szCs w:val="24"/>
          <w:lang w:val="uk-UA"/>
        </w:rPr>
        <w:t xml:space="preserve">. </w:t>
      </w:r>
      <w:r w:rsidRPr="00EB46DB">
        <w:rPr>
          <w:rFonts w:ascii="Times New Roman" w:hAnsi="Times New Roman" w:cs="Times New Roman"/>
          <w:snapToGrid w:val="0"/>
          <w:sz w:val="24"/>
          <w:szCs w:val="24"/>
          <w:lang w:val="uk-UA"/>
        </w:rPr>
        <w:t xml:space="preserve">Засоби, які впливають на </w:t>
      </w:r>
      <w:proofErr w:type="spellStart"/>
      <w:r w:rsidRPr="00EB46DB">
        <w:rPr>
          <w:rFonts w:ascii="Times New Roman" w:hAnsi="Times New Roman" w:cs="Times New Roman"/>
          <w:snapToGrid w:val="0"/>
          <w:sz w:val="24"/>
          <w:szCs w:val="24"/>
          <w:lang w:val="uk-UA"/>
        </w:rPr>
        <w:t>еритро</w:t>
      </w:r>
      <w:proofErr w:type="spellEnd"/>
      <w:r w:rsidRPr="00EB46DB">
        <w:rPr>
          <w:rFonts w:ascii="Times New Roman" w:hAnsi="Times New Roman" w:cs="Times New Roman"/>
          <w:snapToGrid w:val="0"/>
          <w:sz w:val="24"/>
          <w:szCs w:val="24"/>
          <w:lang w:val="uk-UA"/>
        </w:rPr>
        <w:t xml:space="preserve">- та </w:t>
      </w:r>
      <w:proofErr w:type="spellStart"/>
      <w:r w:rsidRPr="00EB46DB">
        <w:rPr>
          <w:rFonts w:ascii="Times New Roman" w:hAnsi="Times New Roman" w:cs="Times New Roman"/>
          <w:snapToGrid w:val="0"/>
          <w:sz w:val="24"/>
          <w:szCs w:val="24"/>
          <w:lang w:val="uk-UA"/>
        </w:rPr>
        <w:t>лейкопоез</w:t>
      </w:r>
      <w:proofErr w:type="spellEnd"/>
      <w:r w:rsidRPr="00EB46DB">
        <w:rPr>
          <w:rFonts w:ascii="Times New Roman" w:hAnsi="Times New Roman" w:cs="Times New Roman"/>
          <w:snapToGrid w:val="0"/>
          <w:sz w:val="24"/>
          <w:szCs w:val="24"/>
          <w:lang w:val="uk-UA"/>
        </w:rPr>
        <w:t>, на процеси зсідання крові.</w:t>
      </w:r>
      <w:r w:rsidRPr="00EB46DB">
        <w:rPr>
          <w:rFonts w:ascii="Times New Roman" w:hAnsi="Times New Roman" w:cs="Times New Roman"/>
          <w:b/>
          <w:sz w:val="24"/>
          <w:szCs w:val="24"/>
          <w:lang w:val="uk-UA"/>
        </w:rPr>
        <w:t xml:space="preserve"> </w:t>
      </w:r>
    </w:p>
    <w:p w14:paraId="1D735F5A" w14:textId="77777777" w:rsidR="00EB46DB" w:rsidRPr="00EB46DB" w:rsidRDefault="00EB46DB" w:rsidP="00EB46DB">
      <w:pPr>
        <w:spacing w:after="0" w:line="240" w:lineRule="auto"/>
        <w:ind w:right="-1"/>
        <w:jc w:val="both"/>
        <w:rPr>
          <w:rFonts w:ascii="Times New Roman" w:hAnsi="Times New Roman" w:cs="Times New Roman"/>
          <w:b/>
          <w:sz w:val="24"/>
          <w:szCs w:val="24"/>
          <w:lang w:val="uk-UA"/>
        </w:rPr>
      </w:pPr>
      <w:r w:rsidRPr="00EB46DB">
        <w:rPr>
          <w:rFonts w:ascii="Times New Roman" w:hAnsi="Times New Roman" w:cs="Times New Roman"/>
          <w:b/>
          <w:snapToGrid w:val="0"/>
          <w:sz w:val="24"/>
          <w:szCs w:val="24"/>
          <w:lang w:val="uk-UA"/>
        </w:rPr>
        <w:t>Тема 11.</w:t>
      </w:r>
      <w:r w:rsidRPr="00EB46DB">
        <w:rPr>
          <w:rFonts w:ascii="Times New Roman" w:hAnsi="Times New Roman" w:cs="Times New Roman"/>
          <w:snapToGrid w:val="0"/>
          <w:sz w:val="24"/>
          <w:szCs w:val="24"/>
          <w:lang w:val="uk-UA"/>
        </w:rPr>
        <w:t xml:space="preserve"> </w:t>
      </w:r>
      <w:proofErr w:type="spellStart"/>
      <w:r w:rsidRPr="00EB46DB">
        <w:rPr>
          <w:rFonts w:ascii="Times New Roman" w:hAnsi="Times New Roman" w:cs="Times New Roman"/>
          <w:snapToGrid w:val="0"/>
          <w:sz w:val="24"/>
          <w:szCs w:val="24"/>
          <w:lang w:val="uk-UA"/>
        </w:rPr>
        <w:t>Протиалергічні</w:t>
      </w:r>
      <w:proofErr w:type="spellEnd"/>
      <w:r w:rsidRPr="00EB46DB">
        <w:rPr>
          <w:rFonts w:ascii="Times New Roman" w:hAnsi="Times New Roman" w:cs="Times New Roman"/>
          <w:snapToGrid w:val="0"/>
          <w:sz w:val="24"/>
          <w:szCs w:val="24"/>
          <w:lang w:val="uk-UA"/>
        </w:rPr>
        <w:t xml:space="preserve"> та </w:t>
      </w:r>
      <w:proofErr w:type="spellStart"/>
      <w:r w:rsidRPr="00EB46DB">
        <w:rPr>
          <w:rFonts w:ascii="Times New Roman" w:hAnsi="Times New Roman" w:cs="Times New Roman"/>
          <w:snapToGrid w:val="0"/>
          <w:sz w:val="24"/>
          <w:szCs w:val="24"/>
          <w:lang w:val="uk-UA"/>
        </w:rPr>
        <w:t>імунотропні</w:t>
      </w:r>
      <w:proofErr w:type="spellEnd"/>
      <w:r w:rsidRPr="00EB46DB">
        <w:rPr>
          <w:rFonts w:ascii="Times New Roman" w:hAnsi="Times New Roman" w:cs="Times New Roman"/>
          <w:snapToGrid w:val="0"/>
          <w:sz w:val="24"/>
          <w:szCs w:val="24"/>
          <w:lang w:val="uk-UA"/>
        </w:rPr>
        <w:t xml:space="preserve"> засоби.</w:t>
      </w:r>
      <w:r w:rsidRPr="00EB46DB">
        <w:rPr>
          <w:rFonts w:ascii="Times New Roman" w:hAnsi="Times New Roman" w:cs="Times New Roman"/>
          <w:b/>
          <w:sz w:val="24"/>
          <w:szCs w:val="24"/>
          <w:lang w:val="uk-UA"/>
        </w:rPr>
        <w:t xml:space="preserve"> </w:t>
      </w:r>
    </w:p>
    <w:p w14:paraId="6E1DBE42" w14:textId="77777777" w:rsidR="00EB46DB" w:rsidRPr="00EB46DB" w:rsidRDefault="00EB46DB" w:rsidP="00EB46DB">
      <w:pPr>
        <w:spacing w:after="0" w:line="240" w:lineRule="auto"/>
        <w:ind w:right="-1"/>
        <w:jc w:val="both"/>
        <w:rPr>
          <w:rFonts w:ascii="Times New Roman" w:hAnsi="Times New Roman"/>
          <w:b/>
          <w:i/>
          <w:sz w:val="24"/>
          <w:lang w:val="uk-UA"/>
        </w:rPr>
      </w:pPr>
    </w:p>
    <w:p w14:paraId="0618DD85" w14:textId="77777777" w:rsidR="00EB46DB" w:rsidRPr="00EB46DB" w:rsidRDefault="00EB46DB" w:rsidP="00EB46DB">
      <w:pPr>
        <w:spacing w:after="0" w:line="240" w:lineRule="auto"/>
        <w:ind w:right="-1"/>
        <w:jc w:val="both"/>
        <w:rPr>
          <w:rFonts w:ascii="Times New Roman" w:hAnsi="Times New Roman"/>
          <w:b/>
          <w:i/>
          <w:sz w:val="24"/>
          <w:lang w:val="uk-UA"/>
        </w:rPr>
      </w:pPr>
      <w:r w:rsidRPr="00EB46DB">
        <w:rPr>
          <w:rFonts w:ascii="Times New Roman" w:hAnsi="Times New Roman"/>
          <w:b/>
          <w:i/>
          <w:sz w:val="24"/>
          <w:lang w:val="uk-UA"/>
        </w:rPr>
        <w:t xml:space="preserve">Розділ 6. Антимікробні та </w:t>
      </w:r>
      <w:proofErr w:type="spellStart"/>
      <w:r w:rsidRPr="00EB46DB">
        <w:rPr>
          <w:rFonts w:ascii="Times New Roman" w:hAnsi="Times New Roman"/>
          <w:b/>
          <w:i/>
          <w:sz w:val="24"/>
          <w:lang w:val="uk-UA"/>
        </w:rPr>
        <w:t>протипаразитарні</w:t>
      </w:r>
      <w:proofErr w:type="spellEnd"/>
      <w:r w:rsidRPr="00EB46DB">
        <w:rPr>
          <w:rFonts w:ascii="Times New Roman" w:hAnsi="Times New Roman"/>
          <w:b/>
          <w:i/>
          <w:sz w:val="24"/>
          <w:lang w:val="uk-UA"/>
        </w:rPr>
        <w:t xml:space="preserve"> засоби.</w:t>
      </w:r>
    </w:p>
    <w:p w14:paraId="02F6EE65"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12</w:t>
      </w:r>
      <w:r w:rsidRPr="00EB46DB">
        <w:rPr>
          <w:rFonts w:ascii="Times New Roman" w:hAnsi="Times New Roman" w:cs="Times New Roman"/>
          <w:snapToGrid w:val="0"/>
          <w:sz w:val="24"/>
          <w:szCs w:val="24"/>
          <w:lang w:val="uk-UA"/>
        </w:rPr>
        <w:t xml:space="preserve">. </w:t>
      </w:r>
      <w:proofErr w:type="spellStart"/>
      <w:r w:rsidRPr="00EB46DB">
        <w:rPr>
          <w:rFonts w:ascii="Times New Roman" w:hAnsi="Times New Roman" w:cs="Times New Roman"/>
          <w:snapToGrid w:val="0"/>
          <w:sz w:val="24"/>
          <w:szCs w:val="24"/>
          <w:lang w:val="uk-UA"/>
        </w:rPr>
        <w:t>Дезинфікуючі</w:t>
      </w:r>
      <w:proofErr w:type="spellEnd"/>
      <w:r w:rsidRPr="00EB46DB">
        <w:rPr>
          <w:rFonts w:ascii="Times New Roman" w:hAnsi="Times New Roman" w:cs="Times New Roman"/>
          <w:snapToGrid w:val="0"/>
          <w:sz w:val="24"/>
          <w:szCs w:val="24"/>
          <w:lang w:val="uk-UA"/>
        </w:rPr>
        <w:t xml:space="preserve"> та антисептичні засоби.</w:t>
      </w:r>
      <w:r w:rsidRPr="00EB46DB">
        <w:rPr>
          <w:rFonts w:ascii="Times New Roman" w:hAnsi="Times New Roman" w:cs="Times New Roman"/>
          <w:b/>
          <w:sz w:val="24"/>
          <w:szCs w:val="24"/>
          <w:lang w:val="uk-UA"/>
        </w:rPr>
        <w:t xml:space="preserve"> </w:t>
      </w:r>
    </w:p>
    <w:p w14:paraId="56243936"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13.</w:t>
      </w:r>
      <w:r w:rsidRPr="00EB46DB">
        <w:rPr>
          <w:rFonts w:ascii="Times New Roman" w:hAnsi="Times New Roman" w:cs="Times New Roman"/>
          <w:b/>
          <w:sz w:val="24"/>
          <w:szCs w:val="24"/>
          <w:lang w:val="uk-UA"/>
        </w:rPr>
        <w:t xml:space="preserve"> </w:t>
      </w:r>
      <w:r w:rsidRPr="00EB46DB">
        <w:rPr>
          <w:rFonts w:ascii="Times New Roman" w:hAnsi="Times New Roman" w:cs="Times New Roman"/>
          <w:snapToGrid w:val="0"/>
          <w:sz w:val="24"/>
          <w:szCs w:val="24"/>
          <w:lang w:val="uk-UA"/>
        </w:rPr>
        <w:t xml:space="preserve">Антибіотики. Принципи </w:t>
      </w:r>
      <w:proofErr w:type="spellStart"/>
      <w:r w:rsidRPr="00EB46DB">
        <w:rPr>
          <w:rFonts w:ascii="Times New Roman" w:hAnsi="Times New Roman" w:cs="Times New Roman"/>
          <w:snapToGrid w:val="0"/>
          <w:sz w:val="24"/>
          <w:szCs w:val="24"/>
          <w:lang w:val="uk-UA"/>
        </w:rPr>
        <w:t>антибіотикотерапії</w:t>
      </w:r>
      <w:proofErr w:type="spellEnd"/>
      <w:r w:rsidRPr="00EB46DB">
        <w:rPr>
          <w:rFonts w:ascii="Times New Roman" w:hAnsi="Times New Roman" w:cs="Times New Roman"/>
          <w:snapToGrid w:val="0"/>
          <w:sz w:val="24"/>
          <w:szCs w:val="24"/>
          <w:lang w:val="uk-UA"/>
        </w:rPr>
        <w:t xml:space="preserve">, класифікація, механізми дії, небажані ефекти. </w:t>
      </w:r>
    </w:p>
    <w:p w14:paraId="46B3A004" w14:textId="77777777" w:rsidR="00EB46DB" w:rsidRPr="00EB46DB" w:rsidRDefault="00EB46DB" w:rsidP="00EB46DB">
      <w:pPr>
        <w:spacing w:after="0" w:line="240" w:lineRule="auto"/>
        <w:ind w:right="-1"/>
        <w:jc w:val="both"/>
        <w:rPr>
          <w:rFonts w:ascii="Times New Roman" w:hAnsi="Times New Roman" w:cs="Times New Roman"/>
          <w:b/>
          <w:sz w:val="24"/>
          <w:szCs w:val="24"/>
          <w:lang w:val="uk-UA"/>
        </w:rPr>
      </w:pPr>
      <w:r w:rsidRPr="00EB46DB">
        <w:rPr>
          <w:rFonts w:ascii="Times New Roman" w:hAnsi="Times New Roman" w:cs="Times New Roman"/>
          <w:b/>
          <w:snapToGrid w:val="0"/>
          <w:sz w:val="24"/>
          <w:szCs w:val="24"/>
          <w:lang w:val="uk-UA"/>
        </w:rPr>
        <w:t>Тема 14</w:t>
      </w:r>
      <w:r w:rsidRPr="00EB46DB">
        <w:rPr>
          <w:rFonts w:ascii="Times New Roman" w:hAnsi="Times New Roman" w:cs="Times New Roman"/>
          <w:i/>
          <w:snapToGrid w:val="0"/>
          <w:sz w:val="24"/>
          <w:szCs w:val="24"/>
          <w:lang w:val="uk-UA"/>
        </w:rPr>
        <w:t xml:space="preserve">. </w:t>
      </w:r>
      <w:r w:rsidRPr="00EB46DB">
        <w:rPr>
          <w:rFonts w:ascii="Times New Roman" w:hAnsi="Times New Roman" w:cs="Times New Roman"/>
          <w:snapToGrid w:val="0"/>
          <w:sz w:val="24"/>
          <w:szCs w:val="24"/>
          <w:lang w:val="uk-UA"/>
        </w:rPr>
        <w:t>Антибіотики, характеристика груп.</w:t>
      </w:r>
      <w:r w:rsidRPr="00EB46DB">
        <w:rPr>
          <w:rFonts w:ascii="Times New Roman" w:hAnsi="Times New Roman" w:cs="Times New Roman"/>
          <w:b/>
          <w:sz w:val="24"/>
          <w:szCs w:val="24"/>
          <w:lang w:val="uk-UA"/>
        </w:rPr>
        <w:t xml:space="preserve"> </w:t>
      </w:r>
    </w:p>
    <w:p w14:paraId="740E8A4C"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15</w:t>
      </w:r>
      <w:r w:rsidRPr="00EB46DB">
        <w:rPr>
          <w:rFonts w:ascii="Times New Roman" w:hAnsi="Times New Roman" w:cs="Times New Roman"/>
          <w:i/>
          <w:snapToGrid w:val="0"/>
          <w:sz w:val="24"/>
          <w:szCs w:val="24"/>
          <w:lang w:val="uk-UA"/>
        </w:rPr>
        <w:t xml:space="preserve">. </w:t>
      </w:r>
      <w:r w:rsidRPr="00EB46DB">
        <w:rPr>
          <w:rFonts w:ascii="Times New Roman" w:hAnsi="Times New Roman" w:cs="Times New Roman"/>
          <w:snapToGrid w:val="0"/>
          <w:sz w:val="24"/>
          <w:szCs w:val="24"/>
          <w:lang w:val="uk-UA"/>
        </w:rPr>
        <w:t>Сульфаніламідні засоби. Протимікробні засоби різної хімічної структури.</w:t>
      </w:r>
      <w:r w:rsidRPr="00EB46DB">
        <w:rPr>
          <w:rFonts w:ascii="Times New Roman" w:hAnsi="Times New Roman" w:cs="Times New Roman"/>
          <w:b/>
          <w:sz w:val="24"/>
          <w:szCs w:val="24"/>
          <w:lang w:val="uk-UA"/>
        </w:rPr>
        <w:t xml:space="preserve"> </w:t>
      </w:r>
    </w:p>
    <w:p w14:paraId="6CDC856F" w14:textId="77777777" w:rsidR="00EB46DB" w:rsidRPr="00EB46DB" w:rsidRDefault="00EB46DB" w:rsidP="00EB46DB">
      <w:pPr>
        <w:pStyle w:val="a4"/>
        <w:spacing w:after="0" w:line="240" w:lineRule="auto"/>
        <w:ind w:left="0"/>
        <w:jc w:val="both"/>
        <w:rPr>
          <w:rFonts w:ascii="Times New Roman" w:hAnsi="Times New Roman" w:cs="Times New Roman"/>
          <w:b/>
          <w:sz w:val="24"/>
          <w:szCs w:val="24"/>
          <w:lang w:val="uk-UA"/>
        </w:rPr>
      </w:pPr>
      <w:r w:rsidRPr="00EB46DB">
        <w:rPr>
          <w:rFonts w:ascii="Times New Roman" w:hAnsi="Times New Roman" w:cs="Times New Roman"/>
          <w:b/>
          <w:snapToGrid w:val="0"/>
          <w:sz w:val="24"/>
          <w:szCs w:val="24"/>
          <w:lang w:val="uk-UA"/>
        </w:rPr>
        <w:t>Тема 16.</w:t>
      </w:r>
      <w:r w:rsidRPr="00EB46DB">
        <w:rPr>
          <w:rFonts w:ascii="Times New Roman" w:hAnsi="Times New Roman" w:cs="Times New Roman"/>
          <w:snapToGrid w:val="0"/>
          <w:sz w:val="24"/>
          <w:szCs w:val="24"/>
          <w:lang w:val="uk-UA"/>
        </w:rPr>
        <w:t xml:space="preserve"> Противірусні, </w:t>
      </w:r>
      <w:proofErr w:type="spellStart"/>
      <w:r w:rsidRPr="00EB46DB">
        <w:rPr>
          <w:rFonts w:ascii="Times New Roman" w:hAnsi="Times New Roman" w:cs="Times New Roman"/>
          <w:snapToGrid w:val="0"/>
          <w:sz w:val="24"/>
          <w:szCs w:val="24"/>
          <w:lang w:val="uk-UA"/>
        </w:rPr>
        <w:t>протигельмінтозні</w:t>
      </w:r>
      <w:proofErr w:type="spellEnd"/>
      <w:r w:rsidRPr="00EB46DB">
        <w:rPr>
          <w:rFonts w:ascii="Times New Roman" w:hAnsi="Times New Roman" w:cs="Times New Roman"/>
          <w:snapToGrid w:val="0"/>
          <w:sz w:val="24"/>
          <w:szCs w:val="24"/>
          <w:lang w:val="uk-UA"/>
        </w:rPr>
        <w:t xml:space="preserve"> та </w:t>
      </w:r>
      <w:proofErr w:type="spellStart"/>
      <w:r w:rsidRPr="00EB46DB">
        <w:rPr>
          <w:rFonts w:ascii="Times New Roman" w:hAnsi="Times New Roman" w:cs="Times New Roman"/>
          <w:snapToGrid w:val="0"/>
          <w:sz w:val="24"/>
          <w:szCs w:val="24"/>
          <w:lang w:val="uk-UA"/>
        </w:rPr>
        <w:t>протипротозойні</w:t>
      </w:r>
      <w:proofErr w:type="spellEnd"/>
      <w:r w:rsidRPr="00EB46DB">
        <w:rPr>
          <w:rFonts w:ascii="Times New Roman" w:hAnsi="Times New Roman" w:cs="Times New Roman"/>
          <w:snapToGrid w:val="0"/>
          <w:sz w:val="24"/>
          <w:szCs w:val="24"/>
          <w:lang w:val="uk-UA"/>
        </w:rPr>
        <w:t xml:space="preserve"> засоби.</w:t>
      </w:r>
      <w:r w:rsidRPr="00EB46DB">
        <w:rPr>
          <w:rFonts w:ascii="Times New Roman" w:hAnsi="Times New Roman" w:cs="Times New Roman"/>
          <w:b/>
          <w:sz w:val="24"/>
          <w:szCs w:val="24"/>
          <w:lang w:val="uk-UA"/>
        </w:rPr>
        <w:t xml:space="preserve"> </w:t>
      </w:r>
    </w:p>
    <w:p w14:paraId="62F7EF07" w14:textId="77777777" w:rsidR="00EB46DB" w:rsidRPr="00EB46DB" w:rsidRDefault="00EB46DB" w:rsidP="00EB46DB">
      <w:pPr>
        <w:pStyle w:val="a4"/>
        <w:spacing w:after="0" w:line="240" w:lineRule="auto"/>
        <w:ind w:left="0"/>
        <w:jc w:val="both"/>
        <w:rPr>
          <w:rFonts w:ascii="Times New Roman" w:hAnsi="Times New Roman" w:cs="Times New Roman"/>
          <w:b/>
          <w:sz w:val="24"/>
          <w:szCs w:val="24"/>
          <w:lang w:val="uk-UA"/>
        </w:rPr>
      </w:pPr>
    </w:p>
    <w:p w14:paraId="5C99DB8C" w14:textId="77777777" w:rsidR="00EB46DB" w:rsidRPr="00EB46DB" w:rsidRDefault="00EB46DB" w:rsidP="00EB46DB">
      <w:pPr>
        <w:spacing w:after="0" w:line="240" w:lineRule="auto"/>
        <w:ind w:right="-1"/>
        <w:jc w:val="both"/>
        <w:rPr>
          <w:rFonts w:ascii="Times New Roman" w:hAnsi="Times New Roman"/>
          <w:b/>
          <w:i/>
          <w:sz w:val="24"/>
          <w:lang w:val="uk-UA"/>
        </w:rPr>
      </w:pPr>
      <w:r w:rsidRPr="00EB46DB">
        <w:rPr>
          <w:rFonts w:ascii="Times New Roman" w:hAnsi="Times New Roman"/>
          <w:b/>
          <w:i/>
          <w:sz w:val="24"/>
          <w:lang w:val="uk-UA"/>
        </w:rPr>
        <w:t xml:space="preserve">Розділ 7. Фармакотерапія екстремальних станів та </w:t>
      </w:r>
      <w:proofErr w:type="spellStart"/>
      <w:r w:rsidRPr="00EB46DB">
        <w:rPr>
          <w:rFonts w:ascii="Times New Roman" w:hAnsi="Times New Roman"/>
          <w:b/>
          <w:i/>
          <w:sz w:val="24"/>
          <w:lang w:val="uk-UA"/>
        </w:rPr>
        <w:t>фармакотоксикодинаміка</w:t>
      </w:r>
      <w:proofErr w:type="spellEnd"/>
    </w:p>
    <w:p w14:paraId="15887B4E" w14:textId="77777777" w:rsidR="00EB46DB" w:rsidRPr="00EB46DB" w:rsidRDefault="00EB46DB" w:rsidP="00EB46DB">
      <w:pPr>
        <w:pStyle w:val="a4"/>
        <w:spacing w:after="0" w:line="240" w:lineRule="auto"/>
        <w:ind w:left="0"/>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t>Тема 17</w:t>
      </w:r>
      <w:r w:rsidRPr="00EB46DB">
        <w:rPr>
          <w:rFonts w:ascii="Times New Roman" w:hAnsi="Times New Roman" w:cs="Times New Roman"/>
          <w:snapToGrid w:val="0"/>
          <w:sz w:val="24"/>
          <w:szCs w:val="24"/>
          <w:lang w:val="uk-UA"/>
        </w:rPr>
        <w:t>. Фармакотерапія гострих медикаментозних отруєнь та екстремальних станів.</w:t>
      </w:r>
      <w:r w:rsidRPr="00EB46DB">
        <w:rPr>
          <w:rFonts w:ascii="Times New Roman" w:hAnsi="Times New Roman" w:cs="Times New Roman"/>
          <w:b/>
          <w:sz w:val="24"/>
          <w:szCs w:val="24"/>
          <w:lang w:val="uk-UA"/>
        </w:rPr>
        <w:t xml:space="preserve"> </w:t>
      </w:r>
    </w:p>
    <w:p w14:paraId="2FEF12F6" w14:textId="77777777" w:rsidR="00EB46DB" w:rsidRPr="00EB46DB" w:rsidRDefault="00EB46DB" w:rsidP="00EB46DB">
      <w:pPr>
        <w:spacing w:after="0" w:line="240" w:lineRule="auto"/>
        <w:ind w:right="-1"/>
        <w:jc w:val="both"/>
        <w:rPr>
          <w:rFonts w:ascii="Times New Roman" w:hAnsi="Times New Roman" w:cs="Times New Roman"/>
          <w:snapToGrid w:val="0"/>
          <w:sz w:val="24"/>
          <w:szCs w:val="24"/>
          <w:lang w:val="uk-UA"/>
        </w:rPr>
      </w:pPr>
      <w:r w:rsidRPr="00EB46DB">
        <w:rPr>
          <w:rFonts w:ascii="Times New Roman" w:hAnsi="Times New Roman" w:cs="Times New Roman"/>
          <w:b/>
          <w:snapToGrid w:val="0"/>
          <w:sz w:val="24"/>
          <w:szCs w:val="24"/>
          <w:lang w:val="uk-UA"/>
        </w:rPr>
        <w:lastRenderedPageBreak/>
        <w:t>Тема 18.</w:t>
      </w:r>
      <w:r w:rsidRPr="00EB46DB">
        <w:rPr>
          <w:rFonts w:ascii="Times New Roman" w:hAnsi="Times New Roman" w:cs="Times New Roman"/>
          <w:b/>
          <w:sz w:val="24"/>
          <w:szCs w:val="24"/>
          <w:lang w:val="uk-UA"/>
        </w:rPr>
        <w:t xml:space="preserve"> </w:t>
      </w:r>
      <w:proofErr w:type="spellStart"/>
      <w:r w:rsidRPr="00EB46DB">
        <w:rPr>
          <w:rFonts w:ascii="Times New Roman" w:hAnsi="Times New Roman" w:cs="Times New Roman"/>
          <w:snapToGrid w:val="0"/>
          <w:sz w:val="24"/>
          <w:szCs w:val="24"/>
          <w:lang w:val="uk-UA"/>
        </w:rPr>
        <w:t>Фармакотоксикодинаміка</w:t>
      </w:r>
      <w:proofErr w:type="spellEnd"/>
      <w:r w:rsidRPr="00EB46DB">
        <w:rPr>
          <w:rFonts w:ascii="Times New Roman" w:hAnsi="Times New Roman" w:cs="Times New Roman"/>
          <w:snapToGrid w:val="0"/>
          <w:sz w:val="24"/>
          <w:szCs w:val="24"/>
          <w:lang w:val="uk-UA"/>
        </w:rPr>
        <w:t>.</w:t>
      </w:r>
      <w:r w:rsidRPr="00EB46DB">
        <w:rPr>
          <w:rFonts w:ascii="Times New Roman" w:hAnsi="Times New Roman" w:cs="Times New Roman"/>
          <w:b/>
          <w:sz w:val="24"/>
          <w:szCs w:val="24"/>
          <w:lang w:val="uk-UA"/>
        </w:rPr>
        <w:t xml:space="preserve"> </w:t>
      </w:r>
      <w:r w:rsidRPr="00EB46DB">
        <w:rPr>
          <w:rFonts w:ascii="Times New Roman" w:hAnsi="Times New Roman" w:cs="Times New Roman"/>
          <w:snapToGrid w:val="0"/>
          <w:sz w:val="24"/>
          <w:szCs w:val="24"/>
          <w:lang w:val="uk-UA"/>
        </w:rPr>
        <w:t>Тестовий контроль.</w:t>
      </w:r>
    </w:p>
    <w:p w14:paraId="01B746FB" w14:textId="77777777" w:rsidR="006C3B35" w:rsidRPr="00EB46DB" w:rsidRDefault="006C3B35" w:rsidP="000C4A32">
      <w:pPr>
        <w:tabs>
          <w:tab w:val="left" w:pos="567"/>
          <w:tab w:val="left" w:pos="709"/>
        </w:tabs>
        <w:spacing w:after="0" w:line="240" w:lineRule="auto"/>
        <w:ind w:right="-1"/>
        <w:jc w:val="both"/>
        <w:rPr>
          <w:rFonts w:ascii="Times New Roman" w:hAnsi="Times New Roman" w:cs="Times New Roman"/>
          <w:color w:val="000000" w:themeColor="text1"/>
          <w:sz w:val="24"/>
          <w:szCs w:val="24"/>
          <w:lang w:val="uk-UA"/>
        </w:rPr>
      </w:pPr>
    </w:p>
    <w:p w14:paraId="6F2AB5F7" w14:textId="77777777" w:rsidR="00504D4A" w:rsidRPr="00EB46DB" w:rsidRDefault="00504D4A" w:rsidP="000C4A32">
      <w:pPr>
        <w:spacing w:after="0" w:line="240" w:lineRule="auto"/>
        <w:ind w:firstLine="708"/>
        <w:rPr>
          <w:rFonts w:ascii="Times New Roman" w:hAnsi="Times New Roman" w:cs="Times New Roman"/>
          <w:b/>
          <w:i/>
          <w:color w:val="000000" w:themeColor="text1"/>
          <w:sz w:val="24"/>
          <w:szCs w:val="24"/>
          <w:lang w:val="uk-UA"/>
        </w:rPr>
      </w:pPr>
      <w:r w:rsidRPr="00EB46DB">
        <w:rPr>
          <w:rFonts w:ascii="Times New Roman" w:hAnsi="Times New Roman" w:cs="Times New Roman"/>
          <w:b/>
          <w:i/>
          <w:color w:val="000000" w:themeColor="text1"/>
          <w:sz w:val="24"/>
          <w:szCs w:val="24"/>
          <w:lang w:val="uk-UA"/>
        </w:rPr>
        <w:t xml:space="preserve">Перелік  рекомендованої літератури </w:t>
      </w:r>
    </w:p>
    <w:p w14:paraId="5493BA12" w14:textId="77777777" w:rsidR="00990CF2" w:rsidRPr="00EB46DB" w:rsidRDefault="00990CF2" w:rsidP="000C4A32">
      <w:pPr>
        <w:spacing w:after="0" w:line="240" w:lineRule="auto"/>
        <w:ind w:firstLine="708"/>
        <w:rPr>
          <w:rFonts w:ascii="Times New Roman" w:hAnsi="Times New Roman" w:cs="Times New Roman"/>
          <w:b/>
          <w:i/>
          <w:color w:val="000000" w:themeColor="text1"/>
          <w:sz w:val="24"/>
          <w:szCs w:val="24"/>
          <w:lang w:val="uk-UA"/>
        </w:rPr>
      </w:pPr>
    </w:p>
    <w:p w14:paraId="7324B0BA" w14:textId="77777777" w:rsidR="00001E73" w:rsidRPr="00645A67" w:rsidRDefault="00001E73" w:rsidP="00001E73">
      <w:pPr>
        <w:rPr>
          <w:rFonts w:ascii="Times New Roman" w:hAnsi="Times New Roman"/>
          <w:b/>
          <w:sz w:val="24"/>
          <w:szCs w:val="24"/>
          <w:lang w:val="uk-UA"/>
        </w:rPr>
      </w:pPr>
      <w:r w:rsidRPr="00645A67">
        <w:rPr>
          <w:rFonts w:ascii="Times New Roman" w:hAnsi="Times New Roman"/>
          <w:b/>
          <w:sz w:val="24"/>
          <w:szCs w:val="24"/>
          <w:lang w:val="uk-UA"/>
        </w:rPr>
        <w:t xml:space="preserve">         Основна література:</w:t>
      </w:r>
    </w:p>
    <w:p w14:paraId="619CB6F8" w14:textId="77777777" w:rsidR="00001E73" w:rsidRPr="00645A67" w:rsidRDefault="00001E73" w:rsidP="00001E73">
      <w:pPr>
        <w:widowControl w:val="0"/>
        <w:numPr>
          <w:ilvl w:val="0"/>
          <w:numId w:val="38"/>
        </w:numPr>
        <w:tabs>
          <w:tab w:val="left" w:pos="284"/>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Фармакологія : підручник для </w:t>
      </w:r>
      <w:proofErr w:type="spellStart"/>
      <w:r w:rsidRPr="00645A67">
        <w:rPr>
          <w:rFonts w:ascii="Times New Roman" w:hAnsi="Times New Roman" w:cs="Times New Roman"/>
          <w:color w:val="000000"/>
          <w:sz w:val="24"/>
          <w:szCs w:val="24"/>
          <w:lang w:val="uk-UA"/>
        </w:rPr>
        <w:t>студ</w:t>
      </w:r>
      <w:proofErr w:type="spellEnd"/>
      <w:r w:rsidRPr="00645A67">
        <w:rPr>
          <w:rFonts w:ascii="Times New Roman" w:hAnsi="Times New Roman" w:cs="Times New Roman"/>
          <w:color w:val="000000"/>
          <w:sz w:val="24"/>
          <w:szCs w:val="24"/>
          <w:lang w:val="uk-UA"/>
        </w:rPr>
        <w:t>. медичних та стоматологічних ф-</w:t>
      </w:r>
      <w:proofErr w:type="spellStart"/>
      <w:r w:rsidRPr="00645A67">
        <w:rPr>
          <w:rFonts w:ascii="Times New Roman" w:hAnsi="Times New Roman" w:cs="Times New Roman"/>
          <w:color w:val="000000"/>
          <w:sz w:val="24"/>
          <w:szCs w:val="24"/>
          <w:lang w:val="uk-UA"/>
        </w:rPr>
        <w:t>тів</w:t>
      </w:r>
      <w:proofErr w:type="spellEnd"/>
      <w:r w:rsidRPr="00645A67">
        <w:rPr>
          <w:rFonts w:ascii="Times New Roman" w:hAnsi="Times New Roman" w:cs="Times New Roman"/>
          <w:color w:val="000000"/>
          <w:sz w:val="24"/>
          <w:szCs w:val="24"/>
          <w:lang w:val="uk-UA"/>
        </w:rPr>
        <w:t xml:space="preserve"> вищих мед. </w:t>
      </w:r>
      <w:proofErr w:type="spellStart"/>
      <w:r w:rsidRPr="00645A67">
        <w:rPr>
          <w:rFonts w:ascii="Times New Roman" w:hAnsi="Times New Roman" w:cs="Times New Roman"/>
          <w:color w:val="000000"/>
          <w:sz w:val="24"/>
          <w:szCs w:val="24"/>
          <w:lang w:val="uk-UA"/>
        </w:rPr>
        <w:t>навч</w:t>
      </w:r>
      <w:proofErr w:type="spellEnd"/>
      <w:r w:rsidRPr="00645A67">
        <w:rPr>
          <w:rFonts w:ascii="Times New Roman" w:hAnsi="Times New Roman" w:cs="Times New Roman"/>
          <w:color w:val="000000"/>
          <w:sz w:val="24"/>
          <w:szCs w:val="24"/>
          <w:lang w:val="uk-UA"/>
        </w:rPr>
        <w:t xml:space="preserve">. закладів України : вид. 4-е виправ. та </w:t>
      </w:r>
      <w:proofErr w:type="spellStart"/>
      <w:r w:rsidRPr="00645A67">
        <w:rPr>
          <w:rFonts w:ascii="Times New Roman" w:hAnsi="Times New Roman" w:cs="Times New Roman"/>
          <w:color w:val="000000"/>
          <w:sz w:val="24"/>
          <w:szCs w:val="24"/>
          <w:lang w:val="uk-UA"/>
        </w:rPr>
        <w:t>переробл</w:t>
      </w:r>
      <w:proofErr w:type="spellEnd"/>
      <w:r w:rsidRPr="00645A67">
        <w:rPr>
          <w:rFonts w:ascii="Times New Roman" w:hAnsi="Times New Roman" w:cs="Times New Roman"/>
          <w:color w:val="000000"/>
          <w:sz w:val="24"/>
          <w:szCs w:val="24"/>
          <w:lang w:val="uk-UA"/>
        </w:rPr>
        <w:t>. / [</w:t>
      </w:r>
      <w:proofErr w:type="spellStart"/>
      <w:r w:rsidRPr="00645A67">
        <w:rPr>
          <w:rFonts w:ascii="Times New Roman" w:hAnsi="Times New Roman" w:cs="Times New Roman"/>
          <w:color w:val="000000"/>
          <w:sz w:val="24"/>
          <w:szCs w:val="24"/>
          <w:lang w:val="uk-UA"/>
        </w:rPr>
        <w:t>І.С.Чекман</w:t>
      </w:r>
      <w:proofErr w:type="spellEnd"/>
      <w:r w:rsidRPr="00645A67">
        <w:rPr>
          <w:rFonts w:ascii="Times New Roman" w:hAnsi="Times New Roman" w:cs="Times New Roman"/>
          <w:color w:val="000000"/>
          <w:sz w:val="24"/>
          <w:szCs w:val="24"/>
          <w:lang w:val="uk-UA"/>
        </w:rPr>
        <w:t xml:space="preserve">, В.М. </w:t>
      </w:r>
      <w:proofErr w:type="spellStart"/>
      <w:r w:rsidRPr="00645A67">
        <w:rPr>
          <w:rFonts w:ascii="Times New Roman" w:hAnsi="Times New Roman" w:cs="Times New Roman"/>
          <w:color w:val="000000"/>
          <w:sz w:val="24"/>
          <w:szCs w:val="24"/>
          <w:lang w:val="uk-UA"/>
        </w:rPr>
        <w:t>Бобирьов</w:t>
      </w:r>
      <w:proofErr w:type="spellEnd"/>
      <w:r w:rsidRPr="00645A67">
        <w:rPr>
          <w:rFonts w:ascii="Times New Roman" w:hAnsi="Times New Roman" w:cs="Times New Roman"/>
          <w:color w:val="000000"/>
          <w:sz w:val="24"/>
          <w:szCs w:val="24"/>
          <w:lang w:val="uk-UA"/>
        </w:rPr>
        <w:t xml:space="preserve">, В.Й. </w:t>
      </w:r>
      <w:proofErr w:type="spellStart"/>
      <w:r w:rsidRPr="00645A67">
        <w:rPr>
          <w:rFonts w:ascii="Times New Roman" w:hAnsi="Times New Roman" w:cs="Times New Roman"/>
          <w:color w:val="000000"/>
          <w:sz w:val="24"/>
          <w:szCs w:val="24"/>
          <w:lang w:val="uk-UA"/>
        </w:rPr>
        <w:t>Кресюн</w:t>
      </w:r>
      <w:proofErr w:type="spellEnd"/>
      <w:r w:rsidRPr="00645A67">
        <w:rPr>
          <w:rFonts w:ascii="Times New Roman" w:hAnsi="Times New Roman" w:cs="Times New Roman"/>
          <w:color w:val="000000"/>
          <w:sz w:val="24"/>
          <w:szCs w:val="24"/>
          <w:lang w:val="uk-UA"/>
        </w:rPr>
        <w:t xml:space="preserve"> та ін.]. – Вінниця : Нова книга, 2020. – 472 с. </w:t>
      </w:r>
    </w:p>
    <w:p w14:paraId="54243B68" w14:textId="77777777" w:rsidR="00001E73" w:rsidRDefault="00001E73" w:rsidP="00001E73">
      <w:pPr>
        <w:pStyle w:val="a7"/>
        <w:numPr>
          <w:ilvl w:val="0"/>
          <w:numId w:val="38"/>
        </w:numPr>
        <w:shd w:val="clear" w:color="auto" w:fill="FFFFFF"/>
        <w:suppressAutoHyphens/>
        <w:spacing w:before="60" w:after="150"/>
        <w:contextualSpacing/>
        <w:outlineLvl w:val="0"/>
        <w:rPr>
          <w:lang w:val="uk-UA"/>
        </w:rPr>
      </w:pPr>
      <w:r w:rsidRPr="00645A67">
        <w:rPr>
          <w:bCs/>
          <w:kern w:val="36"/>
          <w:lang w:val="uk-UA"/>
        </w:rPr>
        <w:t xml:space="preserve">Клінічна фармакологія: навчальний посібник / М.В. </w:t>
      </w:r>
      <w:proofErr w:type="spellStart"/>
      <w:r w:rsidRPr="00645A67">
        <w:rPr>
          <w:bCs/>
          <w:kern w:val="36"/>
          <w:lang w:val="uk-UA"/>
        </w:rPr>
        <w:t>Хайтович</w:t>
      </w:r>
      <w:proofErr w:type="spellEnd"/>
      <w:r w:rsidRPr="00645A67">
        <w:rPr>
          <w:bCs/>
          <w:kern w:val="36"/>
          <w:lang w:val="uk-UA"/>
        </w:rPr>
        <w:t xml:space="preserve">, Г.В. </w:t>
      </w:r>
      <w:proofErr w:type="spellStart"/>
      <w:r w:rsidRPr="00645A67">
        <w:rPr>
          <w:bCs/>
          <w:kern w:val="36"/>
          <w:lang w:val="uk-UA"/>
        </w:rPr>
        <w:t>Зайченко</w:t>
      </w:r>
      <w:proofErr w:type="spellEnd"/>
      <w:r w:rsidRPr="00645A67">
        <w:rPr>
          <w:bCs/>
          <w:kern w:val="36"/>
          <w:lang w:val="uk-UA"/>
        </w:rPr>
        <w:t xml:space="preserve">, І.О. Афанасьєва та </w:t>
      </w:r>
      <w:proofErr w:type="spellStart"/>
      <w:r w:rsidRPr="00645A67">
        <w:rPr>
          <w:bCs/>
          <w:kern w:val="36"/>
          <w:lang w:val="uk-UA"/>
        </w:rPr>
        <w:t>ін.</w:t>
      </w:r>
      <w:r w:rsidRPr="00645A67">
        <w:rPr>
          <w:lang w:val="uk-UA"/>
        </w:rPr>
        <w:t>Медицина</w:t>
      </w:r>
      <w:proofErr w:type="spellEnd"/>
      <w:r w:rsidRPr="00645A67">
        <w:rPr>
          <w:lang w:val="uk-UA"/>
        </w:rPr>
        <w:t>.</w:t>
      </w:r>
      <w:r>
        <w:rPr>
          <w:lang w:val="uk-UA"/>
        </w:rPr>
        <w:t xml:space="preserve"> </w:t>
      </w:r>
      <w:r w:rsidRPr="00645A67">
        <w:rPr>
          <w:lang w:val="uk-UA"/>
        </w:rPr>
        <w:t xml:space="preserve">2024. </w:t>
      </w:r>
      <w:r w:rsidRPr="00093700">
        <w:rPr>
          <w:lang w:val="uk-UA"/>
        </w:rPr>
        <w:t>335</w:t>
      </w:r>
      <w:r w:rsidRPr="00645A67">
        <w:t> </w:t>
      </w:r>
      <w:r w:rsidRPr="00645A67">
        <w:rPr>
          <w:lang w:val="uk-UA"/>
        </w:rPr>
        <w:t>с.</w:t>
      </w:r>
    </w:p>
    <w:p w14:paraId="0D07F387" w14:textId="77777777" w:rsidR="00001E73" w:rsidRPr="00645A67" w:rsidRDefault="00001E73" w:rsidP="00001E73">
      <w:pPr>
        <w:pStyle w:val="a7"/>
        <w:numPr>
          <w:ilvl w:val="0"/>
          <w:numId w:val="38"/>
        </w:numPr>
        <w:shd w:val="clear" w:color="auto" w:fill="FFFFFF"/>
        <w:suppressAutoHyphens/>
        <w:spacing w:before="60" w:after="150"/>
        <w:contextualSpacing/>
        <w:outlineLvl w:val="0"/>
        <w:rPr>
          <w:lang w:val="uk-UA"/>
        </w:rPr>
      </w:pPr>
      <w:r w:rsidRPr="00112951">
        <w:rPr>
          <w:lang w:val="uk-UA"/>
        </w:rPr>
        <w:t xml:space="preserve">Фармакологія: навчально-методичний посібник з </w:t>
      </w:r>
      <w:proofErr w:type="spellStart"/>
      <w:r w:rsidRPr="00112951">
        <w:rPr>
          <w:lang w:val="uk-UA"/>
        </w:rPr>
        <w:t>позааудиторної</w:t>
      </w:r>
      <w:proofErr w:type="spellEnd"/>
      <w:r w:rsidRPr="00112951">
        <w:rPr>
          <w:lang w:val="uk-UA"/>
        </w:rPr>
        <w:t xml:space="preserve"> та аудиторної роботи здобувачів вищої освіти / С. Ю. </w:t>
      </w:r>
      <w:proofErr w:type="spellStart"/>
      <w:r w:rsidRPr="00112951">
        <w:rPr>
          <w:lang w:val="uk-UA"/>
        </w:rPr>
        <w:t>Штриголь</w:t>
      </w:r>
      <w:proofErr w:type="spellEnd"/>
      <w:r w:rsidRPr="00112951">
        <w:rPr>
          <w:lang w:val="uk-UA"/>
        </w:rPr>
        <w:t xml:space="preserve">, І. М. </w:t>
      </w:r>
      <w:proofErr w:type="spellStart"/>
      <w:r w:rsidRPr="00112951">
        <w:rPr>
          <w:lang w:val="uk-UA"/>
        </w:rPr>
        <w:t>Риженко</w:t>
      </w:r>
      <w:proofErr w:type="spellEnd"/>
      <w:r w:rsidRPr="00112951">
        <w:rPr>
          <w:lang w:val="uk-UA"/>
        </w:rPr>
        <w:t xml:space="preserve">, К. Г. </w:t>
      </w:r>
      <w:proofErr w:type="spellStart"/>
      <w:r w:rsidRPr="00112951">
        <w:rPr>
          <w:lang w:val="uk-UA"/>
        </w:rPr>
        <w:t>Щокіна</w:t>
      </w:r>
      <w:proofErr w:type="spellEnd"/>
      <w:r w:rsidRPr="00112951">
        <w:rPr>
          <w:lang w:val="uk-UA"/>
        </w:rPr>
        <w:t xml:space="preserve"> та ін. ; за ред. проф. </w:t>
      </w:r>
      <w:r>
        <w:t xml:space="preserve">С. Ю. </w:t>
      </w:r>
      <w:proofErr w:type="spellStart"/>
      <w:r>
        <w:t>Штриголя</w:t>
      </w:r>
      <w:proofErr w:type="spellEnd"/>
      <w:r>
        <w:t xml:space="preserve">. – </w:t>
      </w:r>
      <w:proofErr w:type="spellStart"/>
      <w:proofErr w:type="gramStart"/>
      <w:r>
        <w:t>Харків</w:t>
      </w:r>
      <w:proofErr w:type="spellEnd"/>
      <w:r>
        <w:t xml:space="preserve"> :</w:t>
      </w:r>
      <w:proofErr w:type="gramEnd"/>
      <w:r>
        <w:t xml:space="preserve"> Вид-во </w:t>
      </w:r>
      <w:proofErr w:type="spellStart"/>
      <w:r>
        <w:t>НФаУ</w:t>
      </w:r>
      <w:proofErr w:type="spellEnd"/>
      <w:r>
        <w:t>, 2023. – 277 с.</w:t>
      </w:r>
    </w:p>
    <w:p w14:paraId="0516475B" w14:textId="77777777" w:rsidR="00001E73" w:rsidRPr="00645A67" w:rsidRDefault="00001E73" w:rsidP="00001E73">
      <w:pPr>
        <w:pStyle w:val="a7"/>
        <w:widowControl w:val="0"/>
        <w:numPr>
          <w:ilvl w:val="0"/>
          <w:numId w:val="38"/>
        </w:numPr>
        <w:shd w:val="clear" w:color="auto" w:fill="FFFFFF"/>
        <w:tabs>
          <w:tab w:val="left" w:pos="284"/>
        </w:tabs>
        <w:contextualSpacing/>
        <w:jc w:val="both"/>
        <w:rPr>
          <w:lang w:val="uk-UA"/>
        </w:rPr>
      </w:pPr>
      <w:r w:rsidRPr="00645A67">
        <w:rPr>
          <w:color w:val="000000"/>
          <w:lang w:val="uk-UA"/>
        </w:rPr>
        <w:t xml:space="preserve">Фармакологія : </w:t>
      </w:r>
      <w:r w:rsidRPr="00645A67">
        <w:rPr>
          <w:lang w:val="uk-UA"/>
        </w:rPr>
        <w:t xml:space="preserve">підручник для </w:t>
      </w:r>
      <w:proofErr w:type="spellStart"/>
      <w:r w:rsidRPr="00645A67">
        <w:rPr>
          <w:lang w:val="uk-UA"/>
        </w:rPr>
        <w:t>студ</w:t>
      </w:r>
      <w:proofErr w:type="spellEnd"/>
      <w:r w:rsidRPr="00645A67">
        <w:rPr>
          <w:lang w:val="uk-UA"/>
        </w:rPr>
        <w:t>. медичних ф-</w:t>
      </w:r>
      <w:proofErr w:type="spellStart"/>
      <w:r w:rsidRPr="00645A67">
        <w:rPr>
          <w:lang w:val="uk-UA"/>
        </w:rPr>
        <w:t>тів</w:t>
      </w:r>
      <w:proofErr w:type="spellEnd"/>
      <w:r w:rsidRPr="00645A67">
        <w:rPr>
          <w:lang w:val="uk-UA"/>
        </w:rPr>
        <w:t xml:space="preserve"> вищих мед. </w:t>
      </w:r>
      <w:proofErr w:type="spellStart"/>
      <w:r w:rsidRPr="00645A67">
        <w:rPr>
          <w:lang w:val="uk-UA"/>
        </w:rPr>
        <w:t>навч</w:t>
      </w:r>
      <w:proofErr w:type="spellEnd"/>
      <w:r w:rsidRPr="00645A67">
        <w:rPr>
          <w:lang w:val="uk-UA"/>
        </w:rPr>
        <w:t xml:space="preserve">. закладів України : вид. 4-е виправ. та </w:t>
      </w:r>
      <w:proofErr w:type="spellStart"/>
      <w:r w:rsidRPr="00645A67">
        <w:rPr>
          <w:lang w:val="uk-UA"/>
        </w:rPr>
        <w:t>переробл</w:t>
      </w:r>
      <w:proofErr w:type="spellEnd"/>
      <w:r w:rsidRPr="00645A67">
        <w:rPr>
          <w:lang w:val="uk-UA"/>
        </w:rPr>
        <w:t>. / [</w:t>
      </w:r>
      <w:proofErr w:type="spellStart"/>
      <w:r w:rsidRPr="00645A67">
        <w:rPr>
          <w:lang w:val="uk-UA"/>
        </w:rPr>
        <w:t>Чекман</w:t>
      </w:r>
      <w:proofErr w:type="spellEnd"/>
      <w:r w:rsidRPr="00645A67">
        <w:rPr>
          <w:lang w:val="uk-UA"/>
        </w:rPr>
        <w:t xml:space="preserve"> І.С., </w:t>
      </w:r>
      <w:proofErr w:type="spellStart"/>
      <w:r w:rsidRPr="00645A67">
        <w:rPr>
          <w:lang w:val="uk-UA"/>
        </w:rPr>
        <w:t>Горчакова</w:t>
      </w:r>
      <w:proofErr w:type="spellEnd"/>
      <w:r w:rsidRPr="00645A67">
        <w:rPr>
          <w:lang w:val="uk-UA"/>
        </w:rPr>
        <w:t xml:space="preserve"> Н.О., </w:t>
      </w:r>
      <w:proofErr w:type="spellStart"/>
      <w:r w:rsidRPr="00645A67">
        <w:rPr>
          <w:lang w:val="uk-UA"/>
        </w:rPr>
        <w:t>Казак</w:t>
      </w:r>
      <w:proofErr w:type="spellEnd"/>
      <w:r w:rsidRPr="00645A67">
        <w:rPr>
          <w:lang w:val="uk-UA"/>
        </w:rPr>
        <w:t xml:space="preserve"> Л.І. [та ін.]; за ред. проф. І. С. </w:t>
      </w:r>
      <w:proofErr w:type="spellStart"/>
      <w:r w:rsidRPr="00645A67">
        <w:rPr>
          <w:lang w:val="uk-UA"/>
        </w:rPr>
        <w:t>Чекмана</w:t>
      </w:r>
      <w:proofErr w:type="spellEnd"/>
      <w:r w:rsidRPr="00645A67">
        <w:rPr>
          <w:lang w:val="uk-UA"/>
        </w:rPr>
        <w:t>]. – Вінниця : Нова книга, 2017. – 784 с.</w:t>
      </w:r>
    </w:p>
    <w:p w14:paraId="42BC2235" w14:textId="77777777" w:rsidR="00001E73" w:rsidRPr="00645A67" w:rsidRDefault="00001E73" w:rsidP="00001E73">
      <w:pPr>
        <w:pStyle w:val="a7"/>
        <w:widowControl w:val="0"/>
        <w:numPr>
          <w:ilvl w:val="0"/>
          <w:numId w:val="38"/>
        </w:numPr>
        <w:shd w:val="clear" w:color="auto" w:fill="FFFFFF"/>
        <w:tabs>
          <w:tab w:val="left" w:pos="284"/>
        </w:tabs>
        <w:contextualSpacing/>
        <w:jc w:val="both"/>
        <w:rPr>
          <w:color w:val="000000"/>
          <w:lang w:val="uk-UA"/>
        </w:rPr>
      </w:pPr>
      <w:r w:rsidRPr="00645A67">
        <w:rPr>
          <w:color w:val="000000"/>
          <w:lang w:val="uk-UA"/>
        </w:rPr>
        <w:t xml:space="preserve">Лікарська рецептура зі загальною фармакологією : </w:t>
      </w:r>
      <w:proofErr w:type="spellStart"/>
      <w:r w:rsidRPr="00645A67">
        <w:rPr>
          <w:color w:val="000000"/>
          <w:lang w:val="uk-UA"/>
        </w:rPr>
        <w:t>навч</w:t>
      </w:r>
      <w:proofErr w:type="spellEnd"/>
      <w:r w:rsidRPr="00645A67">
        <w:rPr>
          <w:color w:val="000000"/>
          <w:lang w:val="uk-UA"/>
        </w:rPr>
        <w:t xml:space="preserve">. посібник : 2-ге вид., </w:t>
      </w:r>
      <w:proofErr w:type="spellStart"/>
      <w:r w:rsidRPr="00645A67">
        <w:rPr>
          <w:color w:val="000000"/>
          <w:lang w:val="uk-UA"/>
        </w:rPr>
        <w:t>переробл</w:t>
      </w:r>
      <w:proofErr w:type="spellEnd"/>
      <w:r w:rsidRPr="00645A67">
        <w:rPr>
          <w:color w:val="000000"/>
          <w:lang w:val="uk-UA"/>
        </w:rPr>
        <w:t xml:space="preserve">. і </w:t>
      </w:r>
      <w:proofErr w:type="spellStart"/>
      <w:r w:rsidRPr="00645A67">
        <w:rPr>
          <w:color w:val="000000"/>
          <w:lang w:val="uk-UA"/>
        </w:rPr>
        <w:t>доповн</w:t>
      </w:r>
      <w:proofErr w:type="spellEnd"/>
      <w:r w:rsidRPr="00645A67">
        <w:rPr>
          <w:color w:val="000000"/>
          <w:lang w:val="uk-UA"/>
        </w:rPr>
        <w:t xml:space="preserve">. / [В.Й. </w:t>
      </w:r>
      <w:proofErr w:type="spellStart"/>
      <w:r w:rsidRPr="00645A67">
        <w:rPr>
          <w:color w:val="000000"/>
          <w:lang w:val="uk-UA"/>
        </w:rPr>
        <w:t>Кресюн</w:t>
      </w:r>
      <w:proofErr w:type="spellEnd"/>
      <w:r w:rsidRPr="00645A67">
        <w:rPr>
          <w:color w:val="000000"/>
          <w:lang w:val="uk-UA"/>
        </w:rPr>
        <w:t xml:space="preserve">, В.В. </w:t>
      </w:r>
      <w:proofErr w:type="spellStart"/>
      <w:r w:rsidRPr="00645A67">
        <w:rPr>
          <w:color w:val="000000"/>
          <w:lang w:val="uk-UA"/>
        </w:rPr>
        <w:t>Годован</w:t>
      </w:r>
      <w:proofErr w:type="spellEnd"/>
      <w:r w:rsidRPr="00645A67">
        <w:rPr>
          <w:color w:val="000000"/>
          <w:lang w:val="uk-UA"/>
        </w:rPr>
        <w:t xml:space="preserve">]. – Одеса : </w:t>
      </w:r>
      <w:proofErr w:type="spellStart"/>
      <w:r w:rsidRPr="00645A67">
        <w:rPr>
          <w:color w:val="000000"/>
          <w:lang w:val="uk-UA"/>
        </w:rPr>
        <w:t>Одес</w:t>
      </w:r>
      <w:proofErr w:type="spellEnd"/>
      <w:r w:rsidRPr="00645A67">
        <w:rPr>
          <w:color w:val="000000"/>
          <w:lang w:val="uk-UA"/>
        </w:rPr>
        <w:t xml:space="preserve">. </w:t>
      </w:r>
      <w:proofErr w:type="spellStart"/>
      <w:r w:rsidRPr="00645A67">
        <w:rPr>
          <w:color w:val="000000"/>
          <w:lang w:val="uk-UA"/>
        </w:rPr>
        <w:t>нац</w:t>
      </w:r>
      <w:proofErr w:type="spellEnd"/>
      <w:r w:rsidRPr="00645A67">
        <w:rPr>
          <w:color w:val="000000"/>
          <w:lang w:val="uk-UA"/>
        </w:rPr>
        <w:t>. мед. ун-т, 2017. – 280 с.</w:t>
      </w:r>
    </w:p>
    <w:p w14:paraId="46793547" w14:textId="77777777" w:rsidR="00001E73" w:rsidRPr="00645A67" w:rsidRDefault="00001E73" w:rsidP="00001E73">
      <w:pPr>
        <w:pStyle w:val="a7"/>
        <w:widowControl w:val="0"/>
        <w:numPr>
          <w:ilvl w:val="0"/>
          <w:numId w:val="38"/>
        </w:numPr>
        <w:shd w:val="clear" w:color="auto" w:fill="FFFFFF"/>
        <w:tabs>
          <w:tab w:val="left" w:pos="284"/>
        </w:tabs>
        <w:contextualSpacing/>
        <w:jc w:val="both"/>
        <w:rPr>
          <w:color w:val="000000"/>
          <w:lang w:val="uk-UA"/>
        </w:rPr>
      </w:pPr>
      <w:r w:rsidRPr="00645A67">
        <w:rPr>
          <w:lang w:val="uk-UA"/>
        </w:rPr>
        <w:t xml:space="preserve">Фармакологія в рисунках і схемах : </w:t>
      </w:r>
      <w:proofErr w:type="spellStart"/>
      <w:r w:rsidRPr="00645A67">
        <w:rPr>
          <w:lang w:val="uk-UA"/>
        </w:rPr>
        <w:t>навч</w:t>
      </w:r>
      <w:proofErr w:type="spellEnd"/>
      <w:r w:rsidRPr="00645A67">
        <w:rPr>
          <w:lang w:val="uk-UA"/>
        </w:rPr>
        <w:t xml:space="preserve">. посібник / В. В. </w:t>
      </w:r>
      <w:proofErr w:type="spellStart"/>
      <w:r w:rsidRPr="00645A67">
        <w:rPr>
          <w:lang w:val="uk-UA"/>
        </w:rPr>
        <w:t>Годован</w:t>
      </w:r>
      <w:proofErr w:type="spellEnd"/>
      <w:r w:rsidRPr="00645A67">
        <w:rPr>
          <w:lang w:val="uk-UA"/>
        </w:rPr>
        <w:t xml:space="preserve"> ; [за ред. В. 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 Вінниця : Нова Книга, 2019. - 462 с. </w:t>
      </w:r>
    </w:p>
    <w:p w14:paraId="32FDBF75" w14:textId="77777777" w:rsidR="00001E73" w:rsidRDefault="00001E73" w:rsidP="00001E73">
      <w:pPr>
        <w:pStyle w:val="a7"/>
        <w:numPr>
          <w:ilvl w:val="0"/>
          <w:numId w:val="38"/>
        </w:numPr>
        <w:spacing w:line="240" w:lineRule="exact"/>
        <w:contextualSpacing/>
        <w:jc w:val="both"/>
        <w:rPr>
          <w:lang w:val="uk-UA"/>
        </w:rPr>
      </w:pPr>
      <w:proofErr w:type="spellStart"/>
      <w:r w:rsidRPr="00645A67">
        <w:rPr>
          <w:lang w:val="uk-UA"/>
        </w:rPr>
        <w:t>Годован</w:t>
      </w:r>
      <w:proofErr w:type="spellEnd"/>
      <w:r w:rsidRPr="00645A67">
        <w:rPr>
          <w:lang w:val="uk-UA"/>
        </w:rPr>
        <w:t xml:space="preserve">, В. В. Фармакологія в рисунках і схемах / В. В. </w:t>
      </w:r>
      <w:proofErr w:type="spellStart"/>
      <w:r w:rsidRPr="00645A67">
        <w:rPr>
          <w:lang w:val="uk-UA"/>
        </w:rPr>
        <w:t>Годован</w:t>
      </w:r>
      <w:proofErr w:type="spellEnd"/>
      <w:r w:rsidRPr="00645A67">
        <w:rPr>
          <w:lang w:val="uk-UA"/>
        </w:rPr>
        <w:t xml:space="preserve">; за ред. В.Й.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МОЗ України. - Вінниця : Нова </w:t>
      </w:r>
      <w:proofErr w:type="spellStart"/>
      <w:r w:rsidRPr="00645A67">
        <w:rPr>
          <w:lang w:val="uk-UA"/>
        </w:rPr>
        <w:t>кн</w:t>
      </w:r>
      <w:proofErr w:type="spellEnd"/>
      <w:r w:rsidRPr="00645A67">
        <w:rPr>
          <w:lang w:val="uk-UA"/>
        </w:rPr>
        <w:t>., 2019. - 461 с.</w:t>
      </w:r>
    </w:p>
    <w:p w14:paraId="4BA6BD1A" w14:textId="77777777" w:rsidR="00001E73" w:rsidRPr="003B6936" w:rsidRDefault="00001E73" w:rsidP="00001E73">
      <w:pPr>
        <w:pStyle w:val="a10"/>
        <w:numPr>
          <w:ilvl w:val="0"/>
          <w:numId w:val="38"/>
        </w:numPr>
        <w:rPr>
          <w:color w:val="000000" w:themeColor="text1"/>
          <w:sz w:val="24"/>
          <w:szCs w:val="24"/>
          <w:lang w:val="uk-UA"/>
        </w:rPr>
      </w:pPr>
      <w:bookmarkStart w:id="0" w:name="_Hlk180336920"/>
      <w:r w:rsidRPr="003B6936">
        <w:rPr>
          <w:color w:val="000000" w:themeColor="text1"/>
          <w:sz w:val="24"/>
          <w:szCs w:val="24"/>
          <w:lang w:val="uk-UA"/>
        </w:rPr>
        <w:t xml:space="preserve">Навчальний посібник для самостійної підготовки студентів фармацевтичного факультету до ліцензійного тестового іспиту «Крок-1» фармація 2007-2024 / </w:t>
      </w:r>
      <w:proofErr w:type="spellStart"/>
      <w:r w:rsidRPr="003B6936">
        <w:rPr>
          <w:color w:val="000000" w:themeColor="text1"/>
          <w:sz w:val="24"/>
          <w:szCs w:val="24"/>
          <w:lang w:val="uk-UA"/>
        </w:rPr>
        <w:t>Рожковський</w:t>
      </w:r>
      <w:proofErr w:type="spellEnd"/>
      <w:r w:rsidRPr="003B6936">
        <w:rPr>
          <w:color w:val="000000" w:themeColor="text1"/>
          <w:sz w:val="24"/>
          <w:szCs w:val="24"/>
          <w:lang w:val="uk-UA"/>
        </w:rPr>
        <w:t xml:space="preserve"> Я.В.,  </w:t>
      </w:r>
      <w:r w:rsidRPr="00801B30">
        <w:rPr>
          <w:bCs/>
          <w:color w:val="000000" w:themeColor="text1"/>
          <w:sz w:val="24"/>
          <w:szCs w:val="24"/>
          <w:lang w:val="uk-UA"/>
        </w:rPr>
        <w:t>Шемонаєва К.Ф</w:t>
      </w:r>
      <w:r w:rsidRPr="00801B30">
        <w:rPr>
          <w:color w:val="000000" w:themeColor="text1"/>
          <w:sz w:val="24"/>
          <w:szCs w:val="24"/>
          <w:lang w:val="uk-UA"/>
        </w:rPr>
        <w:t>.,</w:t>
      </w:r>
      <w:r w:rsidRPr="003B6936">
        <w:rPr>
          <w:color w:val="000000" w:themeColor="text1"/>
          <w:sz w:val="24"/>
          <w:szCs w:val="24"/>
          <w:lang w:val="uk-UA"/>
        </w:rPr>
        <w:t xml:space="preserve"> Антоненко П.Б. та ін. Одеса: </w:t>
      </w:r>
      <w:proofErr w:type="spellStart"/>
      <w:r w:rsidRPr="003B6936">
        <w:rPr>
          <w:color w:val="000000" w:themeColor="text1"/>
          <w:sz w:val="24"/>
          <w:szCs w:val="24"/>
          <w:lang w:val="uk-UA"/>
        </w:rPr>
        <w:t>Одес</w:t>
      </w:r>
      <w:proofErr w:type="spellEnd"/>
      <w:r w:rsidRPr="003B6936">
        <w:rPr>
          <w:color w:val="000000" w:themeColor="text1"/>
          <w:sz w:val="24"/>
          <w:szCs w:val="24"/>
          <w:lang w:val="uk-UA"/>
        </w:rPr>
        <w:t xml:space="preserve">. </w:t>
      </w:r>
      <w:proofErr w:type="spellStart"/>
      <w:r w:rsidRPr="003B6936">
        <w:rPr>
          <w:color w:val="000000" w:themeColor="text1"/>
          <w:sz w:val="24"/>
          <w:szCs w:val="24"/>
          <w:lang w:val="uk-UA"/>
        </w:rPr>
        <w:t>нац</w:t>
      </w:r>
      <w:proofErr w:type="spellEnd"/>
      <w:r w:rsidRPr="003B6936">
        <w:rPr>
          <w:color w:val="000000" w:themeColor="text1"/>
          <w:sz w:val="24"/>
          <w:szCs w:val="24"/>
          <w:lang w:val="uk-UA"/>
        </w:rPr>
        <w:t>. мед. ун-т, 2024.  71с.</w:t>
      </w:r>
    </w:p>
    <w:bookmarkEnd w:id="0"/>
    <w:p w14:paraId="56B160DE" w14:textId="77777777" w:rsidR="00001E73" w:rsidRPr="00645A67" w:rsidRDefault="00001E73" w:rsidP="00001E73">
      <w:pPr>
        <w:pStyle w:val="a7"/>
        <w:numPr>
          <w:ilvl w:val="0"/>
          <w:numId w:val="38"/>
        </w:numPr>
        <w:spacing w:line="240" w:lineRule="exact"/>
        <w:contextualSpacing/>
        <w:jc w:val="both"/>
        <w:rPr>
          <w:lang w:val="uk-UA"/>
        </w:rPr>
      </w:pPr>
      <w:r w:rsidRPr="00801B30">
        <w:rPr>
          <w:lang w:val="en-US"/>
        </w:rPr>
        <w:t xml:space="preserve">TRAINING MANUAL for self-training students 3 course of pharmaceutical faculty to a licensed test exam "Step - 1. Pharmacology" 2007-2024.  / </w:t>
      </w:r>
      <w:proofErr w:type="spellStart"/>
      <w:r w:rsidRPr="00801B30">
        <w:rPr>
          <w:lang w:val="en-US"/>
        </w:rPr>
        <w:t>Y.</w:t>
      </w:r>
      <w:proofErr w:type="gramStart"/>
      <w:r w:rsidRPr="00801B30">
        <w:rPr>
          <w:lang w:val="en-US"/>
        </w:rPr>
        <w:t>V.Rozkovskiy</w:t>
      </w:r>
      <w:proofErr w:type="spellEnd"/>
      <w:proofErr w:type="gramEnd"/>
      <w:r w:rsidRPr="00801B30">
        <w:rPr>
          <w:lang w:val="en-US"/>
        </w:rPr>
        <w:t xml:space="preserve">, </w:t>
      </w:r>
      <w:proofErr w:type="spellStart"/>
      <w:r w:rsidRPr="00801B30">
        <w:rPr>
          <w:b/>
          <w:bCs/>
          <w:lang w:val="en-US"/>
        </w:rPr>
        <w:t>K.Shemonaeva</w:t>
      </w:r>
      <w:proofErr w:type="spellEnd"/>
      <w:r w:rsidRPr="00801B30">
        <w:rPr>
          <w:lang w:val="en-US"/>
        </w:rPr>
        <w:t xml:space="preserve">, </w:t>
      </w:r>
      <w:proofErr w:type="spellStart"/>
      <w:r w:rsidRPr="00801B30">
        <w:rPr>
          <w:lang w:val="en-US"/>
        </w:rPr>
        <w:t>V.Kresyun</w:t>
      </w:r>
      <w:proofErr w:type="spellEnd"/>
      <w:r w:rsidRPr="00801B30">
        <w:rPr>
          <w:lang w:val="en-US"/>
        </w:rPr>
        <w:t xml:space="preserve">, </w:t>
      </w:r>
      <w:proofErr w:type="spellStart"/>
      <w:r w:rsidRPr="00801B30">
        <w:rPr>
          <w:lang w:val="en-US"/>
        </w:rPr>
        <w:t>P.Antonenko</w:t>
      </w:r>
      <w:proofErr w:type="spellEnd"/>
      <w:r w:rsidRPr="00801B30">
        <w:rPr>
          <w:lang w:val="en-US"/>
        </w:rPr>
        <w:t xml:space="preserve">, </w:t>
      </w:r>
      <w:proofErr w:type="spellStart"/>
      <w:r w:rsidRPr="00801B30">
        <w:rPr>
          <w:lang w:val="en-US"/>
        </w:rPr>
        <w:t>K.Ostapchuk</w:t>
      </w:r>
      <w:proofErr w:type="spellEnd"/>
      <w:r w:rsidRPr="00801B30">
        <w:rPr>
          <w:lang w:val="en-US"/>
        </w:rPr>
        <w:t xml:space="preserve">, </w:t>
      </w:r>
      <w:proofErr w:type="spellStart"/>
      <w:r w:rsidRPr="00801B30">
        <w:rPr>
          <w:lang w:val="en-US"/>
        </w:rPr>
        <w:t>K.Lobashova</w:t>
      </w:r>
      <w:proofErr w:type="spellEnd"/>
      <w:r w:rsidRPr="00801B30">
        <w:rPr>
          <w:lang w:val="en-US"/>
        </w:rPr>
        <w:t xml:space="preserve">, K. Antonenko,  </w:t>
      </w:r>
      <w:proofErr w:type="spellStart"/>
      <w:r w:rsidRPr="00801B30">
        <w:rPr>
          <w:lang w:val="en-US"/>
        </w:rPr>
        <w:t>N.Djavad</w:t>
      </w:r>
      <w:proofErr w:type="spellEnd"/>
      <w:r w:rsidRPr="00801B30">
        <w:rPr>
          <w:lang w:val="en-US"/>
        </w:rPr>
        <w:t>.</w:t>
      </w:r>
      <w:r w:rsidRPr="00801B30">
        <w:rPr>
          <w:color w:val="000000" w:themeColor="text1"/>
          <w:lang w:val="en-US"/>
        </w:rPr>
        <w:t xml:space="preserve"> </w:t>
      </w:r>
      <w:proofErr w:type="spellStart"/>
      <w:r w:rsidRPr="00801B30">
        <w:rPr>
          <w:color w:val="000000" w:themeColor="text1"/>
          <w:lang w:val="en-US"/>
        </w:rPr>
        <w:t>Strechen</w:t>
      </w:r>
      <w:proofErr w:type="spellEnd"/>
      <w:r w:rsidRPr="00801B30">
        <w:rPr>
          <w:color w:val="000000" w:themeColor="text1"/>
          <w:lang w:val="en-US"/>
        </w:rPr>
        <w:t>, S. B</w:t>
      </w:r>
      <w:r w:rsidRPr="00801B30">
        <w:rPr>
          <w:lang w:val="en-US"/>
        </w:rPr>
        <w:t xml:space="preserve">.  </w:t>
      </w:r>
      <w:r w:rsidRPr="003B6936">
        <w:t xml:space="preserve">- </w:t>
      </w:r>
      <w:proofErr w:type="spellStart"/>
      <w:r w:rsidRPr="003B6936">
        <w:t>Odessa</w:t>
      </w:r>
      <w:proofErr w:type="spellEnd"/>
      <w:r w:rsidRPr="003B6936">
        <w:t xml:space="preserve">: </w:t>
      </w:r>
      <w:proofErr w:type="spellStart"/>
      <w:r w:rsidRPr="003B6936">
        <w:t>Odessa</w:t>
      </w:r>
      <w:proofErr w:type="spellEnd"/>
      <w:r w:rsidRPr="003B6936">
        <w:t xml:space="preserve"> National Medical University, 2024. - 66 p</w:t>
      </w:r>
    </w:p>
    <w:p w14:paraId="6DDDF6FE" w14:textId="77777777" w:rsidR="00001E73" w:rsidRDefault="00001E73" w:rsidP="00001E73">
      <w:pPr>
        <w:pStyle w:val="a7"/>
        <w:numPr>
          <w:ilvl w:val="0"/>
          <w:numId w:val="38"/>
        </w:numPr>
        <w:spacing w:line="240" w:lineRule="exact"/>
        <w:contextualSpacing/>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Ранг-Київ: Медицина, 2021. – 364 с.</w:t>
      </w:r>
    </w:p>
    <w:p w14:paraId="77596003" w14:textId="77777777" w:rsidR="00001E73" w:rsidRDefault="00001E73" w:rsidP="00001E73">
      <w:pPr>
        <w:pStyle w:val="a7"/>
        <w:numPr>
          <w:ilvl w:val="0"/>
          <w:numId w:val="38"/>
        </w:numPr>
        <w:spacing w:line="240" w:lineRule="exact"/>
        <w:contextualSpacing/>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w:t>
      </w:r>
      <w:r>
        <w:rPr>
          <w:lang w:val="uk-UA"/>
        </w:rPr>
        <w:t>-Київ: Медицина, 2022</w:t>
      </w:r>
      <w:r w:rsidRPr="00645A67">
        <w:rPr>
          <w:lang w:val="uk-UA"/>
        </w:rPr>
        <w:t>. – 3</w:t>
      </w:r>
      <w:r>
        <w:rPr>
          <w:lang w:val="uk-UA"/>
        </w:rPr>
        <w:t>52</w:t>
      </w:r>
      <w:r w:rsidRPr="00645A67">
        <w:rPr>
          <w:lang w:val="uk-UA"/>
        </w:rPr>
        <w:t xml:space="preserve"> с.</w:t>
      </w:r>
    </w:p>
    <w:p w14:paraId="3AC5491A" w14:textId="77777777" w:rsidR="00001E73" w:rsidRPr="00645A67" w:rsidRDefault="00001E73" w:rsidP="00001E73">
      <w:pPr>
        <w:pStyle w:val="a7"/>
        <w:numPr>
          <w:ilvl w:val="0"/>
          <w:numId w:val="38"/>
        </w:numPr>
        <w:spacing w:line="240" w:lineRule="exact"/>
        <w:contextualSpacing/>
        <w:jc w:val="both"/>
        <w:rPr>
          <w:lang w:val="uk-UA"/>
        </w:rPr>
      </w:pPr>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3D924795" w14:textId="77777777" w:rsidR="00001E73" w:rsidRPr="00645A67" w:rsidRDefault="00001E73" w:rsidP="00001E73">
      <w:pPr>
        <w:pStyle w:val="a7"/>
        <w:numPr>
          <w:ilvl w:val="0"/>
          <w:numId w:val="38"/>
        </w:numPr>
        <w:spacing w:line="240" w:lineRule="exact"/>
        <w:contextualSpacing/>
        <w:jc w:val="both"/>
        <w:rPr>
          <w:lang w:val="uk-UA"/>
        </w:rPr>
      </w:pPr>
      <w:hyperlink r:id="rId10" w:tooltip="Фармакологія: підручник / І.В. Нековаль, Т.В. Казанюк. — 9-е видання" w:history="1">
        <w:r w:rsidRPr="00645A67">
          <w:rPr>
            <w:lang w:val="uk-UA"/>
          </w:rPr>
          <w:t xml:space="preserve">Фармакологія: підручник / І.В. </w:t>
        </w:r>
        <w:proofErr w:type="spellStart"/>
        <w:r w:rsidRPr="00645A67">
          <w:rPr>
            <w:lang w:val="uk-UA"/>
          </w:rPr>
          <w:t>Нековаль</w:t>
        </w:r>
        <w:proofErr w:type="spellEnd"/>
        <w:r w:rsidRPr="00645A67">
          <w:rPr>
            <w:lang w:val="uk-UA"/>
          </w:rPr>
          <w:t xml:space="preserve">, Т.В. </w:t>
        </w:r>
        <w:proofErr w:type="spellStart"/>
        <w:r w:rsidRPr="00645A67">
          <w:rPr>
            <w:lang w:val="uk-UA"/>
          </w:rPr>
          <w:t>Казанюк</w:t>
        </w:r>
        <w:proofErr w:type="spellEnd"/>
        <w:r w:rsidRPr="00645A67">
          <w:rPr>
            <w:lang w:val="uk-UA"/>
          </w:rPr>
          <w:t xml:space="preserve"> та ін. . Київ: Всеукраїнське спеціалізоване видавництво «Медицина»</w:t>
        </w:r>
      </w:hyperlink>
      <w:r w:rsidRPr="00645A67">
        <w:rPr>
          <w:lang w:val="uk-UA"/>
        </w:rPr>
        <w:t>, 2022. – 552 с.</w:t>
      </w:r>
    </w:p>
    <w:p w14:paraId="2FD0F081" w14:textId="77777777" w:rsidR="00001E73" w:rsidRPr="00645A67" w:rsidRDefault="00001E73" w:rsidP="00001E73">
      <w:pPr>
        <w:pStyle w:val="210"/>
        <w:spacing w:line="240" w:lineRule="exact"/>
        <w:ind w:left="720"/>
        <w:jc w:val="both"/>
        <w:rPr>
          <w:b/>
          <w:sz w:val="24"/>
          <w:szCs w:val="24"/>
        </w:rPr>
      </w:pPr>
    </w:p>
    <w:p w14:paraId="7DA74260" w14:textId="77777777" w:rsidR="00001E73" w:rsidRPr="00645A67" w:rsidRDefault="00001E73" w:rsidP="00001E73">
      <w:pPr>
        <w:pStyle w:val="210"/>
        <w:spacing w:line="240" w:lineRule="exact"/>
        <w:ind w:left="720"/>
        <w:jc w:val="both"/>
        <w:rPr>
          <w:color w:val="232323"/>
          <w:sz w:val="24"/>
          <w:szCs w:val="24"/>
          <w:lang w:eastAsia="ru-RU"/>
        </w:rPr>
      </w:pPr>
      <w:r w:rsidRPr="00645A67">
        <w:rPr>
          <w:b/>
          <w:sz w:val="24"/>
          <w:szCs w:val="24"/>
        </w:rPr>
        <w:t>Додаткова література:</w:t>
      </w:r>
      <w:r w:rsidRPr="00645A67">
        <w:rPr>
          <w:color w:val="232323"/>
          <w:sz w:val="24"/>
          <w:szCs w:val="24"/>
          <w:lang w:eastAsia="ru-RU"/>
        </w:rPr>
        <w:t xml:space="preserve"> </w:t>
      </w:r>
    </w:p>
    <w:p w14:paraId="14AA61F3" w14:textId="77777777" w:rsidR="00001E73" w:rsidRPr="00645A67" w:rsidRDefault="00001E73" w:rsidP="00001E73">
      <w:pPr>
        <w:pStyle w:val="210"/>
        <w:spacing w:line="240" w:lineRule="exact"/>
        <w:ind w:left="720"/>
        <w:jc w:val="both"/>
        <w:rPr>
          <w:color w:val="232323"/>
          <w:sz w:val="24"/>
          <w:szCs w:val="24"/>
          <w:lang w:eastAsia="ru-RU"/>
        </w:rPr>
      </w:pPr>
    </w:p>
    <w:p w14:paraId="677C7187" w14:textId="77777777" w:rsidR="00001E73" w:rsidRPr="00645A67" w:rsidRDefault="00001E73" w:rsidP="00001E73">
      <w:pPr>
        <w:pStyle w:val="a7"/>
        <w:numPr>
          <w:ilvl w:val="0"/>
          <w:numId w:val="43"/>
        </w:numPr>
        <w:contextualSpacing/>
        <w:jc w:val="both"/>
        <w:rPr>
          <w:color w:val="000000"/>
          <w:lang w:val="uk-UA"/>
        </w:rPr>
      </w:pPr>
      <w:bookmarkStart w:id="1" w:name="_Hlk148299138"/>
      <w:r w:rsidRPr="00645A67">
        <w:rPr>
          <w:lang w:val="uk-UA"/>
        </w:rPr>
        <w:t xml:space="preserve">Фармакологія: практикум: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мед. </w:t>
      </w:r>
      <w:proofErr w:type="spellStart"/>
      <w:r w:rsidRPr="00645A67">
        <w:rPr>
          <w:lang w:val="uk-UA"/>
        </w:rPr>
        <w:t>навч</w:t>
      </w:r>
      <w:proofErr w:type="spellEnd"/>
      <w:r w:rsidRPr="00645A67">
        <w:rPr>
          <w:lang w:val="uk-UA"/>
        </w:rPr>
        <w:t xml:space="preserve">. закладів / В.М. </w:t>
      </w:r>
      <w:proofErr w:type="spellStart"/>
      <w:r w:rsidRPr="00645A67">
        <w:rPr>
          <w:lang w:val="uk-UA"/>
        </w:rPr>
        <w:t>Бобирьов</w:t>
      </w:r>
      <w:proofErr w:type="spellEnd"/>
      <w:r w:rsidRPr="00645A67">
        <w:rPr>
          <w:lang w:val="uk-UA"/>
        </w:rPr>
        <w:t xml:space="preserve">, О. М. </w:t>
      </w:r>
      <w:proofErr w:type="spellStart"/>
      <w:r w:rsidRPr="00645A67">
        <w:rPr>
          <w:lang w:val="uk-UA"/>
        </w:rPr>
        <w:t>Важнича</w:t>
      </w:r>
      <w:proofErr w:type="spellEnd"/>
      <w:r w:rsidRPr="00645A67">
        <w:rPr>
          <w:lang w:val="uk-UA"/>
        </w:rPr>
        <w:t>, Т. О. Дев'яткіна та ін. – Вінниця: Нова книга, 2017. – 351 с</w:t>
      </w:r>
      <w:r w:rsidRPr="00645A67">
        <w:rPr>
          <w:color w:val="000000"/>
          <w:lang w:val="uk-UA"/>
        </w:rPr>
        <w:t xml:space="preserve"> </w:t>
      </w:r>
    </w:p>
    <w:p w14:paraId="2C1C4879" w14:textId="77777777" w:rsidR="00001E73" w:rsidRPr="00645A67" w:rsidRDefault="00001E73" w:rsidP="00001E73">
      <w:pPr>
        <w:pStyle w:val="a7"/>
        <w:numPr>
          <w:ilvl w:val="0"/>
          <w:numId w:val="43"/>
        </w:numPr>
        <w:contextualSpacing/>
        <w:jc w:val="both"/>
        <w:rPr>
          <w:color w:val="000000"/>
          <w:lang w:val="uk-UA"/>
        </w:rPr>
      </w:pPr>
      <w:proofErr w:type="spellStart"/>
      <w:r w:rsidRPr="00645A67">
        <w:rPr>
          <w:lang w:val="uk-UA"/>
        </w:rPr>
        <w:t>Колот</w:t>
      </w:r>
      <w:proofErr w:type="spellEnd"/>
      <w:r w:rsidRPr="00645A67">
        <w:rPr>
          <w:lang w:val="uk-UA"/>
        </w:rPr>
        <w:t xml:space="preserve"> Е.Г. Лікарські засоби, що впливають на нервову та серцево-судинну системи </w:t>
      </w:r>
      <w:proofErr w:type="spellStart"/>
      <w:r w:rsidRPr="00645A67">
        <w:rPr>
          <w:lang w:val="uk-UA"/>
        </w:rPr>
        <w:t>Колот</w:t>
      </w:r>
      <w:proofErr w:type="spellEnd"/>
      <w:r w:rsidRPr="00645A67">
        <w:rPr>
          <w:lang w:val="uk-UA"/>
        </w:rPr>
        <w:t xml:space="preserve"> Е.Г., Дев’яткіна Н.М. - Полтава: ТОВ НВП «</w:t>
      </w:r>
      <w:proofErr w:type="spellStart"/>
      <w:r w:rsidRPr="00645A67">
        <w:rPr>
          <w:lang w:val="uk-UA"/>
        </w:rPr>
        <w:t>Укрпромторгсервіс</w:t>
      </w:r>
      <w:proofErr w:type="spellEnd"/>
      <w:r w:rsidRPr="00645A67">
        <w:rPr>
          <w:lang w:val="uk-UA"/>
        </w:rPr>
        <w:t>», 2019. – 155 с.</w:t>
      </w:r>
    </w:p>
    <w:p w14:paraId="54150A2B" w14:textId="77777777" w:rsidR="00001E73" w:rsidRPr="00645A67" w:rsidRDefault="00001E73" w:rsidP="00001E73">
      <w:pPr>
        <w:pStyle w:val="a7"/>
        <w:numPr>
          <w:ilvl w:val="0"/>
          <w:numId w:val="43"/>
        </w:numPr>
        <w:contextualSpacing/>
        <w:jc w:val="both"/>
        <w:rPr>
          <w:color w:val="000000"/>
          <w:lang w:val="uk-UA"/>
        </w:rPr>
      </w:pPr>
      <w:r w:rsidRPr="00645A67">
        <w:rPr>
          <w:lang w:val="uk-UA"/>
        </w:rPr>
        <w:t>Фармакологія в кросвордах: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w:t>
      </w:r>
      <w:proofErr w:type="spellStart"/>
      <w:r w:rsidRPr="00645A67">
        <w:rPr>
          <w:lang w:val="uk-UA"/>
        </w:rPr>
        <w:t>навч</w:t>
      </w:r>
      <w:proofErr w:type="spellEnd"/>
      <w:r w:rsidRPr="00645A67">
        <w:rPr>
          <w:lang w:val="uk-UA"/>
        </w:rPr>
        <w:t xml:space="preserve">. закладів] / </w:t>
      </w:r>
      <w:r w:rsidRPr="00645A67">
        <w:rPr>
          <w:lang w:val="uk-UA"/>
        </w:rPr>
        <w:br/>
        <w:t xml:space="preserve">В. М. </w:t>
      </w:r>
      <w:proofErr w:type="spellStart"/>
      <w:r w:rsidRPr="00645A67">
        <w:rPr>
          <w:lang w:val="uk-UA"/>
        </w:rPr>
        <w:t>Бобирьов</w:t>
      </w:r>
      <w:proofErr w:type="spellEnd"/>
      <w:r w:rsidRPr="00645A67">
        <w:rPr>
          <w:lang w:val="uk-UA"/>
        </w:rPr>
        <w:t xml:space="preserve">, Е. Г. </w:t>
      </w:r>
      <w:proofErr w:type="spellStart"/>
      <w:r w:rsidRPr="00645A67">
        <w:rPr>
          <w:lang w:val="uk-UA"/>
        </w:rPr>
        <w:t>Колот</w:t>
      </w:r>
      <w:proofErr w:type="spellEnd"/>
      <w:r w:rsidRPr="00645A67">
        <w:rPr>
          <w:lang w:val="uk-UA"/>
        </w:rPr>
        <w:t xml:space="preserve">, С. Ю. </w:t>
      </w:r>
      <w:proofErr w:type="spellStart"/>
      <w:r w:rsidRPr="00645A67">
        <w:rPr>
          <w:lang w:val="uk-UA"/>
        </w:rPr>
        <w:t>Чечотіна</w:t>
      </w:r>
      <w:proofErr w:type="spellEnd"/>
      <w:r w:rsidRPr="00645A67">
        <w:rPr>
          <w:lang w:val="uk-UA"/>
        </w:rPr>
        <w:t xml:space="preserve">, Т. О. Дев'яткіна. – Полтава: </w:t>
      </w:r>
      <w:r w:rsidRPr="00645A67">
        <w:rPr>
          <w:lang w:val="uk-UA"/>
        </w:rPr>
        <w:br/>
      </w:r>
      <w:proofErr w:type="spellStart"/>
      <w:r w:rsidRPr="00645A67">
        <w:rPr>
          <w:lang w:val="uk-UA"/>
        </w:rPr>
        <w:t>Укрпромторгсервіс</w:t>
      </w:r>
      <w:proofErr w:type="spellEnd"/>
      <w:r w:rsidRPr="00645A67">
        <w:rPr>
          <w:lang w:val="uk-UA"/>
        </w:rPr>
        <w:t>, 2018. – 150 с.</w:t>
      </w:r>
    </w:p>
    <w:p w14:paraId="46340703" w14:textId="77777777" w:rsidR="00001E73" w:rsidRPr="00645A67" w:rsidRDefault="00001E73" w:rsidP="00001E73">
      <w:pPr>
        <w:pStyle w:val="a7"/>
        <w:numPr>
          <w:ilvl w:val="0"/>
          <w:numId w:val="43"/>
        </w:numPr>
        <w:contextualSpacing/>
        <w:jc w:val="both"/>
        <w:rPr>
          <w:color w:val="000000"/>
          <w:lang w:val="uk-UA"/>
        </w:rPr>
      </w:pPr>
      <w:r w:rsidRPr="00645A67">
        <w:rPr>
          <w:lang w:val="uk-UA"/>
        </w:rPr>
        <w:t>Фармакологія-</w:t>
      </w:r>
      <w:proofErr w:type="spellStart"/>
      <w:r w:rsidRPr="00645A67">
        <w:rPr>
          <w:lang w:val="uk-UA"/>
        </w:rPr>
        <w:t>Cito</w:t>
      </w:r>
      <w:proofErr w:type="spellEnd"/>
      <w:r w:rsidRPr="00645A67">
        <w:rPr>
          <w:lang w:val="uk-UA"/>
        </w:rPr>
        <w:t xml:space="preserve">! (Фармакологічна логіка) : підручник [для </w:t>
      </w:r>
      <w:proofErr w:type="spellStart"/>
      <w:r w:rsidRPr="00645A67">
        <w:rPr>
          <w:lang w:val="uk-UA"/>
        </w:rPr>
        <w:t>студ</w:t>
      </w:r>
      <w:proofErr w:type="spellEnd"/>
      <w:r w:rsidRPr="00645A67">
        <w:rPr>
          <w:lang w:val="uk-UA"/>
        </w:rPr>
        <w:t xml:space="preserve">. ВНЗ] / </w:t>
      </w:r>
      <w:proofErr w:type="spellStart"/>
      <w:r w:rsidRPr="00645A67">
        <w:rPr>
          <w:lang w:val="uk-UA"/>
        </w:rPr>
        <w:t>НФаУ</w:t>
      </w:r>
      <w:proofErr w:type="spellEnd"/>
      <w:r w:rsidRPr="00645A67">
        <w:rPr>
          <w:lang w:val="uk-UA"/>
        </w:rPr>
        <w:t xml:space="preserve"> ; за ред. С. М. </w:t>
      </w:r>
      <w:proofErr w:type="spellStart"/>
      <w:r w:rsidRPr="00645A67">
        <w:rPr>
          <w:lang w:val="uk-UA"/>
        </w:rPr>
        <w:t>Дроговоз</w:t>
      </w:r>
      <w:proofErr w:type="spellEnd"/>
      <w:r w:rsidRPr="00645A67">
        <w:rPr>
          <w:lang w:val="uk-UA"/>
        </w:rPr>
        <w:t xml:space="preserve">. – Харків : </w:t>
      </w:r>
      <w:proofErr w:type="spellStart"/>
      <w:r w:rsidRPr="00645A67">
        <w:rPr>
          <w:lang w:val="uk-UA"/>
        </w:rPr>
        <w:t>Тітул</w:t>
      </w:r>
      <w:proofErr w:type="spellEnd"/>
      <w:r w:rsidRPr="00645A67">
        <w:rPr>
          <w:lang w:val="uk-UA"/>
        </w:rPr>
        <w:t>, 2018. – 232 с.</w:t>
      </w:r>
    </w:p>
    <w:p w14:paraId="54FDCD70" w14:textId="77777777" w:rsidR="00001E73" w:rsidRPr="00645A67" w:rsidRDefault="00001E73" w:rsidP="00001E73">
      <w:pPr>
        <w:pStyle w:val="a7"/>
        <w:numPr>
          <w:ilvl w:val="0"/>
          <w:numId w:val="43"/>
        </w:numPr>
        <w:contextualSpacing/>
        <w:jc w:val="both"/>
        <w:rPr>
          <w:color w:val="000000"/>
          <w:lang w:val="uk-UA"/>
        </w:rPr>
      </w:pPr>
      <w:r w:rsidRPr="00645A67">
        <w:rPr>
          <w:lang w:val="uk-UA"/>
        </w:rPr>
        <w:lastRenderedPageBreak/>
        <w:t xml:space="preserve">Фармакологія: </w:t>
      </w:r>
      <w:proofErr w:type="spellStart"/>
      <w:r w:rsidRPr="00645A67">
        <w:rPr>
          <w:lang w:val="uk-UA"/>
        </w:rPr>
        <w:t>навч</w:t>
      </w:r>
      <w:proofErr w:type="spellEnd"/>
      <w:r w:rsidRPr="00645A67">
        <w:rPr>
          <w:lang w:val="uk-UA"/>
        </w:rPr>
        <w:t xml:space="preserve">.-метод. </w:t>
      </w:r>
      <w:proofErr w:type="spellStart"/>
      <w:r w:rsidRPr="00645A67">
        <w:rPr>
          <w:lang w:val="uk-UA"/>
        </w:rPr>
        <w:t>посіб</w:t>
      </w:r>
      <w:proofErr w:type="spellEnd"/>
      <w:r w:rsidRPr="00645A67">
        <w:rPr>
          <w:lang w:val="uk-UA"/>
        </w:rPr>
        <w:t xml:space="preserve">. для самопідготовки студентів до єдиного </w:t>
      </w:r>
      <w:proofErr w:type="spellStart"/>
      <w:r w:rsidRPr="00645A67">
        <w:rPr>
          <w:lang w:val="uk-UA"/>
        </w:rPr>
        <w:t>держ</w:t>
      </w:r>
      <w:proofErr w:type="spellEnd"/>
      <w:r w:rsidRPr="00645A67">
        <w:rPr>
          <w:lang w:val="uk-UA"/>
        </w:rPr>
        <w:t xml:space="preserve">. </w:t>
      </w:r>
      <w:proofErr w:type="spellStart"/>
      <w:r w:rsidRPr="00645A67">
        <w:rPr>
          <w:lang w:val="uk-UA"/>
        </w:rPr>
        <w:t>кваліф</w:t>
      </w:r>
      <w:proofErr w:type="spellEnd"/>
      <w:r w:rsidRPr="00645A67">
        <w:rPr>
          <w:lang w:val="uk-UA"/>
        </w:rPr>
        <w:t xml:space="preserve">. іспиту (з використанням </w:t>
      </w:r>
      <w:proofErr w:type="spellStart"/>
      <w:r w:rsidRPr="00645A67">
        <w:rPr>
          <w:lang w:val="uk-UA"/>
        </w:rPr>
        <w:t>англомов</w:t>
      </w:r>
      <w:proofErr w:type="spellEnd"/>
      <w:r w:rsidRPr="00645A67">
        <w:rPr>
          <w:lang w:val="uk-UA"/>
        </w:rPr>
        <w:t xml:space="preserve">. бази тест. завдань Крок-1) / H. I. Волощук [та ін.]; </w:t>
      </w:r>
      <w:proofErr w:type="spellStart"/>
      <w:r w:rsidRPr="00645A67">
        <w:rPr>
          <w:lang w:val="uk-UA"/>
        </w:rPr>
        <w:t>Вінниц</w:t>
      </w:r>
      <w:proofErr w:type="spellEnd"/>
      <w:r w:rsidRPr="00645A67">
        <w:rPr>
          <w:lang w:val="uk-UA"/>
        </w:rPr>
        <w:t>. НМУ ім. М. І. Пирогова. – Вінниця : Твори, 2019. – 166 с.</w:t>
      </w:r>
    </w:p>
    <w:p w14:paraId="27BF293D" w14:textId="77777777" w:rsidR="00001E73" w:rsidRPr="00645A67" w:rsidRDefault="00001E73" w:rsidP="00001E73">
      <w:pPr>
        <w:pStyle w:val="a7"/>
        <w:numPr>
          <w:ilvl w:val="0"/>
          <w:numId w:val="43"/>
        </w:numPr>
        <w:contextualSpacing/>
        <w:jc w:val="both"/>
        <w:rPr>
          <w:color w:val="000000"/>
          <w:lang w:val="uk-UA"/>
        </w:rPr>
      </w:pPr>
      <w:r w:rsidRPr="00645A67">
        <w:rPr>
          <w:lang w:val="uk-UA"/>
        </w:rPr>
        <w:t xml:space="preserve">Довідник еквівалентності лікарських засобів - </w:t>
      </w:r>
      <w:proofErr w:type="spellStart"/>
      <w:r w:rsidRPr="00645A67">
        <w:rPr>
          <w:lang w:val="uk-UA"/>
        </w:rPr>
        <w:t>Rx</w:t>
      </w:r>
      <w:proofErr w:type="spellEnd"/>
      <w:r w:rsidRPr="00645A67">
        <w:rPr>
          <w:lang w:val="uk-UA"/>
        </w:rPr>
        <w:t xml:space="preserve"> </w:t>
      </w:r>
      <w:proofErr w:type="spellStart"/>
      <w:r w:rsidRPr="00645A67">
        <w:rPr>
          <w:lang w:val="uk-UA"/>
        </w:rPr>
        <w:t>іndex</w:t>
      </w:r>
      <w:proofErr w:type="spellEnd"/>
      <w:r w:rsidRPr="00645A67">
        <w:rPr>
          <w:lang w:val="uk-UA"/>
        </w:rPr>
        <w:t xml:space="preserve">® / </w:t>
      </w:r>
      <w:proofErr w:type="spellStart"/>
      <w:r w:rsidRPr="00645A67">
        <w:rPr>
          <w:lang w:val="uk-UA"/>
        </w:rPr>
        <w:t>авт</w:t>
      </w:r>
      <w:proofErr w:type="spellEnd"/>
      <w:r w:rsidRPr="00645A67">
        <w:rPr>
          <w:lang w:val="uk-UA"/>
        </w:rPr>
        <w:t xml:space="preserve">.-уклад. І. А. </w:t>
      </w:r>
      <w:proofErr w:type="spellStart"/>
      <w:r w:rsidRPr="00645A67">
        <w:rPr>
          <w:lang w:val="uk-UA"/>
        </w:rPr>
        <w:t>Зупанець</w:t>
      </w:r>
      <w:proofErr w:type="spellEnd"/>
      <w:r w:rsidRPr="00645A67">
        <w:rPr>
          <w:lang w:val="uk-UA"/>
        </w:rPr>
        <w:t xml:space="preserve"> [та ін.] ; за ред.: проф. І. А. </w:t>
      </w:r>
      <w:proofErr w:type="spellStart"/>
      <w:r w:rsidRPr="00645A67">
        <w:rPr>
          <w:lang w:val="uk-UA"/>
        </w:rPr>
        <w:t>Зупанця</w:t>
      </w:r>
      <w:proofErr w:type="spellEnd"/>
      <w:r w:rsidRPr="00645A67">
        <w:rPr>
          <w:lang w:val="uk-UA"/>
        </w:rPr>
        <w:t xml:space="preserve">, акад. НАН України, проф. В. П. </w:t>
      </w:r>
      <w:proofErr w:type="spellStart"/>
      <w:r w:rsidRPr="00645A67">
        <w:rPr>
          <w:lang w:val="uk-UA"/>
        </w:rPr>
        <w:t>Черниха</w:t>
      </w:r>
      <w:proofErr w:type="spellEnd"/>
      <w:r w:rsidRPr="00645A67">
        <w:rPr>
          <w:lang w:val="uk-UA"/>
        </w:rPr>
        <w:t xml:space="preserve">. – 3-тє вид., </w:t>
      </w:r>
      <w:proofErr w:type="spellStart"/>
      <w:r w:rsidRPr="00645A67">
        <w:rPr>
          <w:lang w:val="uk-UA"/>
        </w:rPr>
        <w:t>доп</w:t>
      </w:r>
      <w:proofErr w:type="spellEnd"/>
      <w:r w:rsidRPr="00645A67">
        <w:rPr>
          <w:lang w:val="uk-UA"/>
        </w:rPr>
        <w:t xml:space="preserve">. та перероб. – Київ : Фармацевт Практик, 2019. – 832 с. </w:t>
      </w:r>
    </w:p>
    <w:p w14:paraId="6B9DE40C" w14:textId="77777777" w:rsidR="00001E73" w:rsidRPr="00645A67" w:rsidRDefault="00001E73" w:rsidP="00001E73">
      <w:pPr>
        <w:numPr>
          <w:ilvl w:val="0"/>
          <w:numId w:val="43"/>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посібник-довідник для підготовки до ЛІІ "Крок 1. Загальна лікарська підготовка" / І. І. Заморський, С. П. Мельничук,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xml:space="preserve">, 2018. - 271 с. :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кольор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Бібліогр</w:t>
      </w:r>
      <w:proofErr w:type="spellEnd"/>
      <w:r w:rsidRPr="00645A67">
        <w:rPr>
          <w:rFonts w:ascii="Times New Roman" w:hAnsi="Times New Roman" w:cs="Times New Roman"/>
          <w:sz w:val="24"/>
          <w:szCs w:val="24"/>
          <w:lang w:val="uk-UA"/>
        </w:rPr>
        <w:t>.: с. 270.</w:t>
      </w:r>
    </w:p>
    <w:p w14:paraId="234286DD" w14:textId="77777777" w:rsidR="00001E73" w:rsidRPr="00645A67" w:rsidRDefault="00001E73" w:rsidP="00001E73">
      <w:pPr>
        <w:numPr>
          <w:ilvl w:val="0"/>
          <w:numId w:val="43"/>
        </w:num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and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Trevor's</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examination</w:t>
      </w:r>
      <w:proofErr w:type="spellEnd"/>
      <w:r w:rsidRPr="00645A67">
        <w:rPr>
          <w:rFonts w:ascii="Times New Roman" w:hAnsi="Times New Roman" w:cs="Times New Roman"/>
          <w:sz w:val="24"/>
          <w:szCs w:val="24"/>
          <w:lang w:val="uk-UA"/>
        </w:rPr>
        <w:t xml:space="preserve"> &amp; </w:t>
      </w:r>
      <w:proofErr w:type="spellStart"/>
      <w:r w:rsidRPr="00645A67">
        <w:rPr>
          <w:rFonts w:ascii="Times New Roman" w:hAnsi="Times New Roman" w:cs="Times New Roman"/>
          <w:sz w:val="24"/>
          <w:szCs w:val="24"/>
          <w:lang w:val="uk-UA"/>
        </w:rPr>
        <w:t>board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review</w:t>
      </w:r>
      <w:proofErr w:type="spellEnd"/>
      <w:r w:rsidRPr="00645A67">
        <w:rPr>
          <w:rFonts w:ascii="Times New Roman" w:hAnsi="Times New Roman" w:cs="Times New Roman"/>
          <w:sz w:val="24"/>
          <w:szCs w:val="24"/>
          <w:lang w:val="uk-UA"/>
        </w:rPr>
        <w:t xml:space="preserve"> / B. G. </w:t>
      </w: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M. </w:t>
      </w:r>
      <w:proofErr w:type="spellStart"/>
      <w:r w:rsidRPr="00645A67">
        <w:rPr>
          <w:rFonts w:ascii="Times New Roman" w:hAnsi="Times New Roman" w:cs="Times New Roman"/>
          <w:sz w:val="24"/>
          <w:szCs w:val="24"/>
          <w:lang w:val="uk-UA"/>
        </w:rPr>
        <w:t>Kruidering-Hall</w:t>
      </w:r>
      <w:proofErr w:type="spellEnd"/>
      <w:r w:rsidRPr="00645A67">
        <w:rPr>
          <w:rFonts w:ascii="Times New Roman" w:hAnsi="Times New Roman" w:cs="Times New Roman"/>
          <w:sz w:val="24"/>
          <w:szCs w:val="24"/>
          <w:lang w:val="uk-UA"/>
        </w:rPr>
        <w:t xml:space="preserve">, A. J. </w:t>
      </w:r>
      <w:proofErr w:type="spellStart"/>
      <w:r w:rsidRPr="00645A67">
        <w:rPr>
          <w:rFonts w:ascii="Times New Roman" w:hAnsi="Times New Roman" w:cs="Times New Roman"/>
          <w:sz w:val="24"/>
          <w:szCs w:val="24"/>
          <w:lang w:val="uk-UA"/>
        </w:rPr>
        <w:t>Trevor</w:t>
      </w:r>
      <w:proofErr w:type="spellEnd"/>
      <w:r w:rsidRPr="00645A67">
        <w:rPr>
          <w:rFonts w:ascii="Times New Roman" w:hAnsi="Times New Roman" w:cs="Times New Roman"/>
          <w:sz w:val="24"/>
          <w:szCs w:val="24"/>
          <w:lang w:val="uk-UA"/>
        </w:rPr>
        <w:t xml:space="preserve">. - 12th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International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Edition</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Chicago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San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Francisco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McGraw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Hill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Education</w:t>
      </w:r>
      <w:proofErr w:type="spellEnd"/>
      <w:r w:rsidRPr="00645A67">
        <w:rPr>
          <w:rFonts w:ascii="Times New Roman" w:hAnsi="Times New Roman" w:cs="Times New Roman"/>
          <w:sz w:val="24"/>
          <w:szCs w:val="24"/>
          <w:lang w:val="uk-UA"/>
        </w:rPr>
        <w:t>, 2019. - 585 p.</w:t>
      </w:r>
    </w:p>
    <w:p w14:paraId="4A3C9258" w14:textId="77777777" w:rsidR="00001E73" w:rsidRPr="00645A67" w:rsidRDefault="00001E73" w:rsidP="00001E73">
      <w:pPr>
        <w:numPr>
          <w:ilvl w:val="0"/>
          <w:numId w:val="43"/>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 xml:space="preserve">USMLE: </w:t>
      </w:r>
      <w:proofErr w:type="spellStart"/>
      <w:r w:rsidRPr="00645A67">
        <w:rPr>
          <w:rFonts w:ascii="Times New Roman" w:hAnsi="Times New Roman" w:cs="Times New Roman"/>
          <w:bCs/>
          <w:sz w:val="24"/>
          <w:szCs w:val="24"/>
          <w:lang w:val="uk-UA"/>
        </w:rPr>
        <w:t>Step</w:t>
      </w:r>
      <w:proofErr w:type="spellEnd"/>
      <w:r w:rsidRPr="00645A67">
        <w:rPr>
          <w:rFonts w:ascii="Times New Roman" w:hAnsi="Times New Roman" w:cs="Times New Roman"/>
          <w:bCs/>
          <w:sz w:val="24"/>
          <w:szCs w:val="24"/>
          <w:lang w:val="uk-UA"/>
        </w:rPr>
        <w:t xml:space="preserve"> 1</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lecture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notes</w:t>
      </w:r>
      <w:proofErr w:type="spellEnd"/>
      <w:r w:rsidRPr="00645A67">
        <w:rPr>
          <w:rFonts w:ascii="Times New Roman" w:hAnsi="Times New Roman" w:cs="Times New Roman"/>
          <w:sz w:val="24"/>
          <w:szCs w:val="24"/>
          <w:lang w:val="uk-UA"/>
        </w:rPr>
        <w:t xml:space="preserve"> 2020: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S. R. </w:t>
      </w:r>
      <w:proofErr w:type="spellStart"/>
      <w:r w:rsidRPr="00645A67">
        <w:rPr>
          <w:rFonts w:ascii="Times New Roman" w:hAnsi="Times New Roman" w:cs="Times New Roman"/>
          <w:sz w:val="24"/>
          <w:szCs w:val="24"/>
          <w:lang w:val="uk-UA"/>
        </w:rPr>
        <w:t>Harris</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Kaplan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Medical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Inc</w:t>
      </w:r>
      <w:proofErr w:type="spellEnd"/>
      <w:r w:rsidRPr="00645A67">
        <w:rPr>
          <w:rFonts w:ascii="Times New Roman" w:hAnsi="Times New Roman" w:cs="Times New Roman"/>
          <w:sz w:val="24"/>
          <w:szCs w:val="24"/>
          <w:lang w:val="uk-UA"/>
        </w:rPr>
        <w:t>., 2020. - 335 p.</w:t>
      </w:r>
    </w:p>
    <w:p w14:paraId="10C70D71" w14:textId="77777777" w:rsidR="00001E73" w:rsidRPr="00645A67" w:rsidRDefault="00001E73" w:rsidP="00001E73">
      <w:pPr>
        <w:numPr>
          <w:ilvl w:val="0"/>
          <w:numId w:val="43"/>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Guide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to</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essential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drugs</w:t>
      </w:r>
      <w:proofErr w:type="spellEnd"/>
      <w:r w:rsidRPr="00645A67">
        <w:rPr>
          <w:rFonts w:ascii="Times New Roman" w:hAnsi="Times New Roman" w:cs="Times New Roman"/>
          <w:sz w:val="24"/>
          <w:szCs w:val="24"/>
          <w:lang w:val="uk-UA"/>
        </w:rPr>
        <w:t xml:space="preserve"> : посібник по основних препаратах / І. І. Заморський, Т. С. </w:t>
      </w:r>
      <w:proofErr w:type="spellStart"/>
      <w:r w:rsidRPr="00645A67">
        <w:rPr>
          <w:rFonts w:ascii="Times New Roman" w:hAnsi="Times New Roman" w:cs="Times New Roman"/>
          <w:sz w:val="24"/>
          <w:szCs w:val="24"/>
          <w:lang w:val="uk-UA"/>
        </w:rPr>
        <w:t>Щудрова</w:t>
      </w:r>
      <w:proofErr w:type="spellEnd"/>
      <w:r w:rsidRPr="00645A67">
        <w:rPr>
          <w:rFonts w:ascii="Times New Roman" w:hAnsi="Times New Roman" w:cs="Times New Roman"/>
          <w:sz w:val="24"/>
          <w:szCs w:val="24"/>
          <w:lang w:val="uk-UA"/>
        </w:rPr>
        <w:t xml:space="preserve">,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2018. - 141 с.</w:t>
      </w:r>
    </w:p>
    <w:p w14:paraId="3F5B68DD" w14:textId="77777777" w:rsidR="00001E73" w:rsidRPr="00645A67" w:rsidRDefault="00001E73" w:rsidP="00001E73">
      <w:pPr>
        <w:pStyle w:val="a7"/>
        <w:numPr>
          <w:ilvl w:val="0"/>
          <w:numId w:val="43"/>
        </w:numPr>
        <w:spacing w:line="240" w:lineRule="exact"/>
        <w:contextualSpacing/>
        <w:jc w:val="both"/>
        <w:rPr>
          <w:lang w:val="uk-UA"/>
        </w:rPr>
      </w:pPr>
      <w:hyperlink r:id="rId11" w:tooltip="Фармакологія: підручник / І.В. Нековаль, Т.В. Казанюк. — 9-е видання" w:history="1">
        <w:r w:rsidRPr="00645A67">
          <w:rPr>
            <w:lang w:val="uk-UA"/>
          </w:rPr>
          <w:t xml:space="preserve">Фармакологія: підручник / І.В. </w:t>
        </w:r>
        <w:proofErr w:type="spellStart"/>
        <w:r w:rsidRPr="00645A67">
          <w:rPr>
            <w:lang w:val="uk-UA"/>
          </w:rPr>
          <w:t>Нековаль</w:t>
        </w:r>
        <w:proofErr w:type="spellEnd"/>
        <w:r w:rsidRPr="00645A67">
          <w:rPr>
            <w:lang w:val="uk-UA"/>
          </w:rPr>
          <w:t xml:space="preserve">, Т.В. </w:t>
        </w:r>
        <w:proofErr w:type="spellStart"/>
        <w:r w:rsidRPr="00645A67">
          <w:rPr>
            <w:lang w:val="uk-UA"/>
          </w:rPr>
          <w:t>Казанюк</w:t>
        </w:r>
        <w:proofErr w:type="spellEnd"/>
        <w:r w:rsidRPr="00645A67">
          <w:rPr>
            <w:lang w:val="uk-UA"/>
          </w:rPr>
          <w:t xml:space="preserve"> та ін. . Київ: Всеукраїнське спеціалізоване видавництво «Медицина»</w:t>
        </w:r>
      </w:hyperlink>
      <w:r w:rsidRPr="00645A67">
        <w:rPr>
          <w:lang w:val="uk-UA"/>
        </w:rPr>
        <w:t>, 2021. – 552 с.</w:t>
      </w:r>
    </w:p>
    <w:p w14:paraId="30D2C4B2" w14:textId="77777777" w:rsidR="00001E73" w:rsidRPr="00645A67" w:rsidRDefault="00001E73" w:rsidP="00001E73">
      <w:pPr>
        <w:pStyle w:val="a7"/>
        <w:numPr>
          <w:ilvl w:val="0"/>
          <w:numId w:val="43"/>
        </w:numPr>
        <w:spacing w:line="240" w:lineRule="exact"/>
        <w:contextualSpacing/>
        <w:jc w:val="both"/>
        <w:rPr>
          <w:lang w:val="uk-UA"/>
        </w:rPr>
      </w:pP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20D0B569" w14:textId="77777777" w:rsidR="00001E73" w:rsidRPr="00645A67" w:rsidRDefault="00001E73" w:rsidP="00001E73">
      <w:pPr>
        <w:numPr>
          <w:ilvl w:val="0"/>
          <w:numId w:val="43"/>
        </w:numPr>
        <w:spacing w:after="0" w:line="240" w:lineRule="auto"/>
        <w:jc w:val="both"/>
        <w:rPr>
          <w:rFonts w:ascii="Times New Roman" w:hAnsi="Times New Roman"/>
          <w:sz w:val="24"/>
          <w:szCs w:val="24"/>
          <w:lang w:val="uk-UA" w:eastAsia="uk-UA"/>
        </w:rPr>
      </w:pPr>
      <w:r w:rsidRPr="00645A67">
        <w:rPr>
          <w:rFonts w:ascii="Times New Roman" w:hAnsi="Times New Roman"/>
          <w:sz w:val="24"/>
          <w:szCs w:val="24"/>
          <w:lang w:val="uk-UA" w:eastAsia="uk-UA"/>
        </w:rPr>
        <w:t xml:space="preserve">Клінічна фармакологія: підручник / за ред. </w:t>
      </w:r>
      <w:proofErr w:type="spellStart"/>
      <w:r w:rsidRPr="00645A67">
        <w:rPr>
          <w:rFonts w:ascii="Times New Roman" w:hAnsi="Times New Roman"/>
          <w:sz w:val="24"/>
          <w:szCs w:val="24"/>
          <w:lang w:val="uk-UA" w:eastAsia="uk-UA"/>
        </w:rPr>
        <w:t>О.М.Біловола</w:t>
      </w:r>
      <w:proofErr w:type="spellEnd"/>
      <w:r w:rsidRPr="00645A67">
        <w:rPr>
          <w:rFonts w:ascii="Times New Roman" w:hAnsi="Times New Roman"/>
          <w:sz w:val="24"/>
          <w:szCs w:val="24"/>
          <w:lang w:val="uk-UA" w:eastAsia="uk-UA"/>
        </w:rPr>
        <w:t>. – Вінниця: Нова Книга, 2021. – 544 с.</w:t>
      </w:r>
    </w:p>
    <w:p w14:paraId="01CC4155" w14:textId="77777777" w:rsidR="00001E73" w:rsidRPr="00645A67" w:rsidRDefault="00001E73" w:rsidP="00001E73">
      <w:pPr>
        <w:pStyle w:val="a7"/>
        <w:numPr>
          <w:ilvl w:val="0"/>
          <w:numId w:val="43"/>
        </w:numPr>
        <w:spacing w:line="240" w:lineRule="exact"/>
        <w:contextualSpacing/>
        <w:jc w:val="both"/>
        <w:rPr>
          <w:lang w:val="uk-UA"/>
        </w:rPr>
      </w:pPr>
    </w:p>
    <w:bookmarkEnd w:id="1"/>
    <w:p w14:paraId="13F31899" w14:textId="77777777" w:rsidR="00001E73" w:rsidRPr="00645A67" w:rsidRDefault="00001E73" w:rsidP="00001E73">
      <w:pPr>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13.</w:t>
      </w:r>
      <w:r w:rsidRPr="00645A67">
        <w:rPr>
          <w:rFonts w:ascii="Times New Roman" w:hAnsi="Times New Roman" w:cs="Times New Roman"/>
          <w:b/>
          <w:color w:val="8DB3E2"/>
          <w:sz w:val="24"/>
          <w:szCs w:val="24"/>
          <w:lang w:val="uk-UA"/>
        </w:rPr>
        <w:t xml:space="preserve"> </w:t>
      </w:r>
      <w:r w:rsidRPr="00645A67">
        <w:rPr>
          <w:rFonts w:ascii="Times New Roman" w:hAnsi="Times New Roman" w:cs="Times New Roman"/>
          <w:b/>
          <w:sz w:val="24"/>
          <w:szCs w:val="24"/>
          <w:lang w:val="uk-UA"/>
        </w:rPr>
        <w:t>Електронні інформаційні ресурси</w:t>
      </w:r>
    </w:p>
    <w:p w14:paraId="70035A55" w14:textId="77777777" w:rsidR="00001E73" w:rsidRPr="00645A67" w:rsidRDefault="00001E73" w:rsidP="00001E73">
      <w:pPr>
        <w:jc w:val="center"/>
        <w:rPr>
          <w:rFonts w:ascii="Times New Roman" w:hAnsi="Times New Roman" w:cs="Times New Roman"/>
          <w:b/>
          <w:sz w:val="24"/>
          <w:szCs w:val="24"/>
          <w:lang w:val="uk-UA"/>
        </w:rPr>
      </w:pPr>
    </w:p>
    <w:p w14:paraId="4BAD5AED" w14:textId="77777777" w:rsidR="00001E73" w:rsidRPr="00645A67" w:rsidRDefault="00001E73" w:rsidP="00001E73">
      <w:pPr>
        <w:pStyle w:val="a7"/>
        <w:numPr>
          <w:ilvl w:val="0"/>
          <w:numId w:val="40"/>
        </w:numPr>
        <w:contextualSpacing/>
        <w:rPr>
          <w:b/>
          <w:lang w:val="uk-UA"/>
        </w:rPr>
      </w:pPr>
      <w:bookmarkStart w:id="2" w:name="_Hlk148299015"/>
      <w:r w:rsidRPr="00645A67">
        <w:rPr>
          <w:lang w:val="uk-UA"/>
        </w:rPr>
        <w:t xml:space="preserve">Міністерство охорони здоров’я України </w:t>
      </w:r>
      <w:bookmarkEnd w:id="2"/>
      <w:r w:rsidRPr="00645A67">
        <w:rPr>
          <w:lang w:val="uk-UA"/>
        </w:rPr>
        <w:fldChar w:fldCharType="begin"/>
      </w:r>
      <w:r w:rsidRPr="00645A67">
        <w:rPr>
          <w:lang w:val="uk-UA"/>
        </w:rPr>
        <w:instrText>HYPERLINK "http://moz.gov.ua"</w:instrText>
      </w:r>
      <w:r w:rsidRPr="00645A67">
        <w:rPr>
          <w:lang w:val="uk-UA"/>
        </w:rPr>
      </w:r>
      <w:r w:rsidRPr="00645A67">
        <w:rPr>
          <w:lang w:val="uk-UA"/>
        </w:rPr>
        <w:fldChar w:fldCharType="separate"/>
      </w:r>
      <w:r w:rsidRPr="00645A67">
        <w:rPr>
          <w:rStyle w:val="a3"/>
          <w:b/>
          <w:lang w:val="uk-UA"/>
        </w:rPr>
        <w:t>http://moz.gov.ua</w:t>
      </w:r>
      <w:r w:rsidRPr="00645A67">
        <w:rPr>
          <w:lang w:val="uk-UA"/>
        </w:rPr>
        <w:fldChar w:fldCharType="end"/>
      </w:r>
    </w:p>
    <w:p w14:paraId="54860D3D" w14:textId="77777777" w:rsidR="00001E73" w:rsidRPr="00645A67" w:rsidRDefault="00001E73" w:rsidP="00001E73">
      <w:pPr>
        <w:pStyle w:val="a7"/>
        <w:numPr>
          <w:ilvl w:val="0"/>
          <w:numId w:val="40"/>
        </w:numPr>
        <w:contextualSpacing/>
        <w:jc w:val="both"/>
        <w:rPr>
          <w:lang w:val="uk-UA"/>
        </w:rPr>
      </w:pPr>
      <w:r w:rsidRPr="00645A67">
        <w:rPr>
          <w:lang w:val="uk-UA"/>
        </w:rPr>
        <w:t xml:space="preserve">«Державний реєстр лікарських засобів України» – Режим доступу: </w:t>
      </w:r>
      <w:r w:rsidRPr="00645A67">
        <w:rPr>
          <w:lang w:val="uk-UA"/>
        </w:rPr>
        <w:br/>
      </w:r>
      <w:hyperlink r:id="rId12" w:history="1">
        <w:r w:rsidRPr="00645A67">
          <w:rPr>
            <w:rStyle w:val="a3"/>
            <w:lang w:val="uk-UA"/>
          </w:rPr>
          <w:t>https://moz.gov.ua/derzhavnij-reestr-likarskih-zasobiv-ukraini</w:t>
        </w:r>
      </w:hyperlink>
    </w:p>
    <w:p w14:paraId="35B6C084" w14:textId="77777777" w:rsidR="00001E73" w:rsidRPr="00645A67" w:rsidRDefault="00001E73" w:rsidP="00001E73">
      <w:pPr>
        <w:pStyle w:val="a7"/>
        <w:numPr>
          <w:ilvl w:val="0"/>
          <w:numId w:val="40"/>
        </w:numPr>
        <w:contextualSpacing/>
        <w:jc w:val="both"/>
        <w:rPr>
          <w:lang w:val="uk-UA"/>
        </w:rPr>
      </w:pPr>
      <w:r w:rsidRPr="00645A67">
        <w:rPr>
          <w:lang w:val="uk-UA"/>
        </w:rPr>
        <w:t xml:space="preserve">ATC-класифікація – Режим доступу: </w:t>
      </w:r>
      <w:hyperlink r:id="rId13" w:history="1">
        <w:r w:rsidRPr="00645A67">
          <w:rPr>
            <w:rStyle w:val="a3"/>
            <w:lang w:val="uk-UA"/>
          </w:rPr>
          <w:t>https://compendium.com.ua/uk/atc/</w:t>
        </w:r>
      </w:hyperlink>
    </w:p>
    <w:p w14:paraId="3F045C3F" w14:textId="77777777" w:rsidR="00001E73" w:rsidRPr="00645A67" w:rsidRDefault="00001E73" w:rsidP="00001E73">
      <w:pPr>
        <w:pStyle w:val="a7"/>
        <w:numPr>
          <w:ilvl w:val="0"/>
          <w:numId w:val="40"/>
        </w:numPr>
        <w:contextualSpacing/>
        <w:jc w:val="both"/>
        <w:rPr>
          <w:lang w:val="uk-UA"/>
        </w:rPr>
      </w:pPr>
      <w:r w:rsidRPr="00645A67">
        <w:rPr>
          <w:lang w:val="uk-UA"/>
        </w:rPr>
        <w:t xml:space="preserve">Онлайн-платформа з протоколами на засадах доказової медицини – Режим доступу: </w:t>
      </w:r>
      <w:hyperlink r:id="rId14" w:history="1">
        <w:r w:rsidRPr="00645A67">
          <w:rPr>
            <w:rStyle w:val="a3"/>
            <w:lang w:val="uk-UA"/>
          </w:rPr>
          <w:t>http://guidelines.moz.gov.ua/</w:t>
        </w:r>
      </w:hyperlink>
      <w:r w:rsidRPr="00645A67">
        <w:rPr>
          <w:lang w:val="uk-UA"/>
        </w:rPr>
        <w:t xml:space="preserve"> </w:t>
      </w:r>
    </w:p>
    <w:p w14:paraId="2553C3FD" w14:textId="77777777" w:rsidR="00001E73" w:rsidRPr="00645A67" w:rsidRDefault="00001E73" w:rsidP="00001E73">
      <w:pPr>
        <w:pStyle w:val="a7"/>
        <w:numPr>
          <w:ilvl w:val="0"/>
          <w:numId w:val="40"/>
        </w:numPr>
        <w:contextualSpacing/>
        <w:jc w:val="both"/>
        <w:rPr>
          <w:lang w:val="uk-UA"/>
        </w:rPr>
      </w:pPr>
      <w:r w:rsidRPr="00645A67">
        <w:rPr>
          <w:lang w:val="uk-UA"/>
        </w:rPr>
        <w:t xml:space="preserve">Екстрена медична допомога: </w:t>
      </w:r>
      <w:proofErr w:type="spellStart"/>
      <w:r w:rsidRPr="00645A67">
        <w:rPr>
          <w:lang w:val="uk-UA"/>
        </w:rPr>
        <w:t>догоспітальний</w:t>
      </w:r>
      <w:proofErr w:type="spellEnd"/>
      <w:r w:rsidRPr="00645A67">
        <w:rPr>
          <w:lang w:val="uk-UA"/>
        </w:rPr>
        <w:t xml:space="preserve"> етап. Новий клінічний протокол / Наказ Міністерства охорони здоров’я України 05.06.2019 </w:t>
      </w:r>
      <w:proofErr w:type="spellStart"/>
      <w:r w:rsidRPr="00645A67">
        <w:rPr>
          <w:lang w:val="uk-UA"/>
        </w:rPr>
        <w:t>No</w:t>
      </w:r>
      <w:proofErr w:type="spellEnd"/>
      <w:r w:rsidRPr="00645A67">
        <w:rPr>
          <w:lang w:val="uk-UA"/>
        </w:rPr>
        <w:t xml:space="preserve"> 1269 – Режим доступу: </w:t>
      </w:r>
      <w:r w:rsidRPr="00645A67">
        <w:rPr>
          <w:lang w:val="uk-UA"/>
        </w:rPr>
        <w:br/>
      </w:r>
      <w:hyperlink r:id="rId15" w:history="1">
        <w:r w:rsidRPr="00645A67">
          <w:rPr>
            <w:rStyle w:val="a3"/>
            <w:lang w:val="uk-UA"/>
          </w:rPr>
          <w:t>https://moz.gov.ua/uploads/2/12737-dn_20190605_1269_dod.pdf</w:t>
        </w:r>
      </w:hyperlink>
    </w:p>
    <w:p w14:paraId="1992985B" w14:textId="77777777" w:rsidR="00001E73" w:rsidRPr="00645A67" w:rsidRDefault="00001E73" w:rsidP="00001E73">
      <w:pPr>
        <w:pStyle w:val="a7"/>
        <w:numPr>
          <w:ilvl w:val="0"/>
          <w:numId w:val="40"/>
        </w:numPr>
        <w:tabs>
          <w:tab w:val="left" w:pos="360"/>
        </w:tabs>
        <w:contextualSpacing/>
        <w:jc w:val="both"/>
        <w:rPr>
          <w:bCs/>
          <w:color w:val="000000"/>
          <w:lang w:val="uk-UA"/>
        </w:rPr>
      </w:pPr>
      <w:r w:rsidRPr="00645A67">
        <w:rPr>
          <w:lang w:val="uk-UA"/>
        </w:rPr>
        <w:t xml:space="preserve">Державний формуляр лікарських засобів 12-й випуск, 2020 р.: – Режим доступу: </w:t>
      </w:r>
      <w:hyperlink r:id="rId16" w:history="1">
        <w:r w:rsidRPr="00645A67">
          <w:rPr>
            <w:rStyle w:val="a3"/>
            <w:lang w:val="uk-UA"/>
          </w:rPr>
          <w:t>https://www.dec.gov.ua/materials/chinnij-vipusk-derzhavnogo-formulyara-likarskih-zasobiv/</w:t>
        </w:r>
      </w:hyperlink>
    </w:p>
    <w:p w14:paraId="27EB8D90" w14:textId="77777777" w:rsidR="00001E73" w:rsidRPr="00645A67" w:rsidRDefault="00001E73" w:rsidP="00001E73">
      <w:pPr>
        <w:pStyle w:val="a7"/>
        <w:numPr>
          <w:ilvl w:val="0"/>
          <w:numId w:val="40"/>
        </w:numPr>
        <w:tabs>
          <w:tab w:val="left" w:pos="360"/>
        </w:tabs>
        <w:contextualSpacing/>
        <w:jc w:val="both"/>
        <w:rPr>
          <w:bCs/>
          <w:color w:val="000000"/>
          <w:lang w:val="uk-UA"/>
        </w:rPr>
      </w:pPr>
      <w:r w:rsidRPr="00645A67">
        <w:rPr>
          <w:bCs/>
          <w:color w:val="000000"/>
          <w:lang w:val="uk-UA"/>
        </w:rPr>
        <w:t>Державний Експертний Центр МОЗ України  http://</w:t>
      </w:r>
      <w:r w:rsidRPr="00645A67">
        <w:rPr>
          <w:lang w:val="uk-UA"/>
        </w:rPr>
        <w:t xml:space="preserve"> </w:t>
      </w:r>
      <w:hyperlink r:id="rId17" w:history="1">
        <w:r w:rsidRPr="00645A67">
          <w:rPr>
            <w:rStyle w:val="a3"/>
            <w:bCs/>
            <w:lang w:val="uk-UA"/>
          </w:rPr>
          <w:t>https://www.dec.gov.ua/</w:t>
        </w:r>
      </w:hyperlink>
    </w:p>
    <w:p w14:paraId="12A29120"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ДП "Український науковий фармакопейний центр якості лікарських засобів" </w:t>
      </w:r>
      <w:hyperlink r:id="rId18" w:history="1">
        <w:r w:rsidRPr="00645A67">
          <w:rPr>
            <w:rStyle w:val="a3"/>
            <w:color w:val="000000"/>
            <w:sz w:val="24"/>
            <w:szCs w:val="24"/>
            <w:lang w:val="uk-UA"/>
          </w:rPr>
          <w:t>http://sphu.org/</w:t>
        </w:r>
      </w:hyperlink>
    </w:p>
    <w:p w14:paraId="01A63ADE"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Національна наукова медична бібліотека України </w:t>
      </w:r>
      <w:hyperlink r:id="rId19" w:history="1">
        <w:r w:rsidRPr="00645A67">
          <w:rPr>
            <w:rStyle w:val="a3"/>
            <w:color w:val="000000"/>
            <w:sz w:val="24"/>
            <w:szCs w:val="24"/>
            <w:lang w:val="uk-UA"/>
          </w:rPr>
          <w:t>http://library.gov.ua/</w:t>
        </w:r>
      </w:hyperlink>
    </w:p>
    <w:p w14:paraId="612CF9A3"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Національна бібліотека України імені В.І. Вернадського </w:t>
      </w:r>
      <w:hyperlink r:id="rId20" w:history="1">
        <w:r w:rsidRPr="00645A67">
          <w:rPr>
            <w:rStyle w:val="a3"/>
            <w:color w:val="000000"/>
            <w:sz w:val="24"/>
            <w:szCs w:val="24"/>
            <w:lang w:val="uk-UA"/>
          </w:rPr>
          <w:t>http://www.nbuv.gov.ua/</w:t>
        </w:r>
      </w:hyperlink>
    </w:p>
    <w:p w14:paraId="1571DBC1"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 з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(заснован</w:t>
      </w:r>
      <w:r>
        <w:rPr>
          <w:rFonts w:ascii="Times New Roman" w:hAnsi="Times New Roman" w:cs="Times New Roman"/>
          <w:color w:val="000000"/>
          <w:sz w:val="24"/>
          <w:szCs w:val="24"/>
          <w:lang w:val="uk-UA"/>
        </w:rPr>
        <w:t>ий</w:t>
      </w:r>
      <w:r w:rsidRPr="00645A67">
        <w:rPr>
          <w:rFonts w:ascii="Times New Roman" w:hAnsi="Times New Roman" w:cs="Times New Roman"/>
          <w:color w:val="000000"/>
          <w:sz w:val="24"/>
          <w:szCs w:val="24"/>
          <w:lang w:val="uk-UA"/>
        </w:rPr>
        <w:t xml:space="preserve"> на інструкціях FDA,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1" w:history="1">
        <w:r w:rsidRPr="00645A67">
          <w:rPr>
            <w:rStyle w:val="a3"/>
            <w:color w:val="000000"/>
            <w:sz w:val="24"/>
            <w:szCs w:val="24"/>
            <w:lang w:val="uk-UA"/>
          </w:rPr>
          <w:t>http://www.drugs.com</w:t>
        </w:r>
      </w:hyperlink>
    </w:p>
    <w:p w14:paraId="4C082B84"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Ресурс-довідник лікарських засобів та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2" w:history="1">
        <w:r w:rsidRPr="00645A67">
          <w:rPr>
            <w:rFonts w:ascii="Times New Roman" w:hAnsi="Times New Roman" w:cs="Times New Roman"/>
            <w:sz w:val="24"/>
            <w:szCs w:val="24"/>
            <w:lang w:val="uk-UA"/>
          </w:rPr>
          <w:t>http://www.medscape.org</w:t>
        </w:r>
      </w:hyperlink>
      <w:r w:rsidRPr="00645A67">
        <w:rPr>
          <w:rFonts w:ascii="Times New Roman" w:hAnsi="Times New Roman" w:cs="Times New Roman"/>
          <w:color w:val="000000"/>
          <w:sz w:val="24"/>
          <w:szCs w:val="24"/>
          <w:lang w:val="uk-UA"/>
        </w:rPr>
        <w:t xml:space="preserve">  </w:t>
      </w:r>
    </w:p>
    <w:p w14:paraId="707A4DD4"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Законодавство України [Електронний ресурс]. - Режим доступу: http:// Державний експертний центр МЗ України http://www.dec.gov.ua/index.php/ua/</w:t>
      </w:r>
    </w:p>
    <w:p w14:paraId="1F08A6EB"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lastRenderedPageBreak/>
        <w:t>onlinelibrary.wiley.com – Британський журнал фармакології.</w:t>
      </w:r>
    </w:p>
    <w:p w14:paraId="29F8443D"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3" w:history="1">
        <w:r w:rsidRPr="00645A67">
          <w:rPr>
            <w:rFonts w:ascii="Times New Roman" w:hAnsi="Times New Roman" w:cs="Times New Roman"/>
            <w:color w:val="000000"/>
            <w:sz w:val="24"/>
            <w:szCs w:val="24"/>
            <w:lang w:val="uk-UA"/>
          </w:rPr>
          <w:t>www.compendium.com.ua</w:t>
        </w:r>
      </w:hyperlink>
      <w:r w:rsidRPr="00645A67">
        <w:rPr>
          <w:rFonts w:ascii="Times New Roman" w:hAnsi="Times New Roman" w:cs="Times New Roman"/>
          <w:color w:val="000000"/>
          <w:sz w:val="24"/>
          <w:szCs w:val="24"/>
          <w:lang w:val="uk-UA"/>
        </w:rPr>
        <w:t xml:space="preserve">  - Компендіум онлайн.</w:t>
      </w:r>
    </w:p>
    <w:p w14:paraId="345E9AD9"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4" w:history="1">
        <w:r w:rsidRPr="00645A67">
          <w:rPr>
            <w:rFonts w:ascii="Times New Roman" w:hAnsi="Times New Roman" w:cs="Times New Roman"/>
            <w:color w:val="000000"/>
            <w:sz w:val="24"/>
            <w:szCs w:val="24"/>
            <w:lang w:val="uk-UA"/>
          </w:rPr>
          <w:t>www.ijp-online.com</w:t>
        </w:r>
      </w:hyperlink>
      <w:r w:rsidRPr="00645A67">
        <w:rPr>
          <w:rFonts w:ascii="Times New Roman" w:hAnsi="Times New Roman" w:cs="Times New Roman"/>
          <w:color w:val="000000"/>
          <w:sz w:val="24"/>
          <w:szCs w:val="24"/>
          <w:lang w:val="uk-UA"/>
        </w:rPr>
        <w:t xml:space="preserve"> – Індійський журнал фармакології.</w:t>
      </w:r>
    </w:p>
    <w:p w14:paraId="2C6743A3"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5" w:history="1">
        <w:r w:rsidRPr="00645A67">
          <w:rPr>
            <w:rFonts w:ascii="Times New Roman" w:hAnsi="Times New Roman" w:cs="Times New Roman"/>
            <w:color w:val="000000"/>
            <w:sz w:val="24"/>
            <w:szCs w:val="24"/>
            <w:lang w:val="uk-UA"/>
          </w:rPr>
          <w:t>www.pharmacology.us</w:t>
        </w:r>
      </w:hyperlink>
    </w:p>
    <w:p w14:paraId="109A7EAA"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6" w:history="1">
        <w:r w:rsidRPr="00645A67">
          <w:rPr>
            <w:rFonts w:ascii="Times New Roman" w:hAnsi="Times New Roman" w:cs="Times New Roman"/>
            <w:color w:val="000000"/>
            <w:sz w:val="24"/>
            <w:szCs w:val="24"/>
            <w:lang w:val="uk-UA"/>
          </w:rPr>
          <w:t>www.pharmacology2000.com</w:t>
        </w:r>
      </w:hyperlink>
    </w:p>
    <w:p w14:paraId="11F9E6F3"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7" w:history="1">
        <w:r w:rsidRPr="00645A67">
          <w:rPr>
            <w:rFonts w:ascii="Times New Roman" w:hAnsi="Times New Roman" w:cs="Times New Roman"/>
            <w:color w:val="000000"/>
            <w:sz w:val="24"/>
            <w:szCs w:val="24"/>
            <w:lang w:val="uk-UA"/>
          </w:rPr>
          <w:t>http://dspace.zsmu.edu.ua/handle/123456789/2883</w:t>
        </w:r>
      </w:hyperlink>
    </w:p>
    <w:p w14:paraId="3B1DABAE"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Накази МОЗ України. База стандартів медичної допомоги в Україні [Електронний ресурс]. – Режим доступу : http://www.moz.gov.ua/ua/portal/ </w:t>
      </w:r>
      <w:proofErr w:type="spellStart"/>
      <w:r w:rsidRPr="00645A67">
        <w:rPr>
          <w:rFonts w:ascii="Times New Roman" w:hAnsi="Times New Roman" w:cs="Times New Roman"/>
          <w:color w:val="000000"/>
          <w:sz w:val="24"/>
          <w:szCs w:val="24"/>
          <w:lang w:val="uk-UA"/>
        </w:rPr>
        <w:t>register_standardsofmedicalaid</w:t>
      </w:r>
      <w:proofErr w:type="spellEnd"/>
      <w:r w:rsidRPr="00645A67">
        <w:rPr>
          <w:rFonts w:ascii="Times New Roman" w:hAnsi="Times New Roman" w:cs="Times New Roman"/>
          <w:color w:val="000000"/>
          <w:sz w:val="24"/>
          <w:szCs w:val="24"/>
          <w:lang w:val="uk-UA"/>
        </w:rPr>
        <w:t>/. – Назва з екрану.</w:t>
      </w:r>
    </w:p>
    <w:p w14:paraId="7C4FFCE9" w14:textId="77777777" w:rsidR="00001E73" w:rsidRPr="00645A67" w:rsidRDefault="00001E73" w:rsidP="00001E73">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 Новини медицини та фармації: Післядипломна освіта </w:t>
      </w:r>
      <w:proofErr w:type="spellStart"/>
      <w:r w:rsidRPr="00645A67">
        <w:rPr>
          <w:rFonts w:ascii="Times New Roman" w:hAnsi="Times New Roman" w:cs="Times New Roman"/>
          <w:color w:val="000000"/>
          <w:sz w:val="24"/>
          <w:szCs w:val="24"/>
          <w:lang w:val="uk-UA"/>
        </w:rPr>
        <w:t>online</w:t>
      </w:r>
      <w:proofErr w:type="spellEnd"/>
      <w:r w:rsidRPr="00645A67">
        <w:rPr>
          <w:rFonts w:ascii="Times New Roman" w:hAnsi="Times New Roman" w:cs="Times New Roman"/>
          <w:color w:val="000000"/>
          <w:sz w:val="24"/>
          <w:szCs w:val="24"/>
          <w:lang w:val="uk-UA"/>
        </w:rPr>
        <w:t xml:space="preserve"> [</w:t>
      </w:r>
      <w:proofErr w:type="spellStart"/>
      <w:r w:rsidRPr="00645A67">
        <w:rPr>
          <w:rFonts w:ascii="Times New Roman" w:hAnsi="Times New Roman" w:cs="Times New Roman"/>
          <w:color w:val="000000"/>
          <w:sz w:val="24"/>
          <w:szCs w:val="24"/>
          <w:lang w:val="uk-UA"/>
        </w:rPr>
        <w:t>Электронний</w:t>
      </w:r>
      <w:proofErr w:type="spellEnd"/>
      <w:r w:rsidRPr="00645A67">
        <w:rPr>
          <w:rFonts w:ascii="Times New Roman" w:hAnsi="Times New Roman" w:cs="Times New Roman"/>
          <w:color w:val="000000"/>
          <w:sz w:val="24"/>
          <w:szCs w:val="24"/>
          <w:lang w:val="uk-UA"/>
        </w:rPr>
        <w:t xml:space="preserve"> ресурс]. – Режим </w:t>
      </w:r>
      <w:proofErr w:type="spellStart"/>
      <w:r w:rsidRPr="00645A67">
        <w:rPr>
          <w:rFonts w:ascii="Times New Roman" w:hAnsi="Times New Roman" w:cs="Times New Roman"/>
          <w:color w:val="000000"/>
          <w:sz w:val="24"/>
          <w:szCs w:val="24"/>
          <w:lang w:val="uk-UA"/>
        </w:rPr>
        <w:t>доступа</w:t>
      </w:r>
      <w:proofErr w:type="spellEnd"/>
      <w:r w:rsidRPr="00645A67">
        <w:rPr>
          <w:rFonts w:ascii="Times New Roman" w:hAnsi="Times New Roman" w:cs="Times New Roman"/>
          <w:color w:val="000000"/>
          <w:sz w:val="24"/>
          <w:szCs w:val="24"/>
          <w:lang w:val="uk-UA"/>
        </w:rPr>
        <w:t xml:space="preserve">: http://www.mif-ua.com/education/symposiums. – Назва з екрану. </w:t>
      </w:r>
    </w:p>
    <w:p w14:paraId="23A67A85" w14:textId="77777777" w:rsidR="00001E73" w:rsidRPr="00645A67" w:rsidRDefault="00001E73" w:rsidP="00001E73">
      <w:pPr>
        <w:numPr>
          <w:ilvl w:val="0"/>
          <w:numId w:val="40"/>
        </w:numPr>
        <w:tabs>
          <w:tab w:val="left" w:pos="360"/>
        </w:tabs>
        <w:spacing w:after="0" w:line="240" w:lineRule="exact"/>
        <w:ind w:right="32"/>
        <w:jc w:val="both"/>
        <w:rPr>
          <w:rFonts w:ascii="Times New Roman" w:hAnsi="Times New Roman" w:cs="Times New Roman"/>
          <w:sz w:val="24"/>
          <w:szCs w:val="24"/>
          <w:lang w:val="uk-UA"/>
        </w:rPr>
      </w:pPr>
      <w:r w:rsidRPr="00645A67">
        <w:rPr>
          <w:rFonts w:ascii="Times New Roman" w:hAnsi="Times New Roman" w:cs="Times New Roman"/>
          <w:color w:val="000000"/>
          <w:sz w:val="24"/>
          <w:szCs w:val="24"/>
          <w:lang w:val="uk-UA"/>
        </w:rPr>
        <w:t>Реєстр медико-технологічних документів [Електронний ресурс]. – Режим доступу: http://www.dec.gov.ua/mtd/reestr.html. – Назва з екрану.</w:t>
      </w:r>
    </w:p>
    <w:p w14:paraId="44B70E2B" w14:textId="77777777" w:rsidR="00001E73" w:rsidRPr="00645A67" w:rsidRDefault="00001E73" w:rsidP="00001E73">
      <w:pPr>
        <w:ind w:firstLine="708"/>
        <w:jc w:val="center"/>
        <w:rPr>
          <w:lang w:val="uk-UA"/>
        </w:rPr>
      </w:pPr>
    </w:p>
    <w:p w14:paraId="3DA756E5" w14:textId="77777777" w:rsidR="00001E73" w:rsidRPr="00645A67" w:rsidRDefault="00001E73" w:rsidP="00001E73">
      <w:pPr>
        <w:spacing w:after="0" w:line="240" w:lineRule="auto"/>
        <w:rPr>
          <w:rFonts w:ascii="Times New Roman" w:hAnsi="Times New Roman" w:cs="Times New Roman"/>
          <w:sz w:val="24"/>
          <w:szCs w:val="24"/>
          <w:lang w:val="uk-UA"/>
        </w:rPr>
      </w:pPr>
    </w:p>
    <w:p w14:paraId="270CF71D" w14:textId="77777777" w:rsidR="00AD41EE" w:rsidRPr="00EB46DB" w:rsidRDefault="00AD41EE" w:rsidP="000C4A32">
      <w:pPr>
        <w:pStyle w:val="a7"/>
        <w:ind w:left="720"/>
        <w:jc w:val="both"/>
        <w:rPr>
          <w:b/>
          <w:lang w:val="uk-UA"/>
        </w:rPr>
      </w:pPr>
      <w:r w:rsidRPr="00EB46DB">
        <w:rPr>
          <w:b/>
          <w:lang w:val="uk-UA"/>
        </w:rPr>
        <w:t>ОЦІНЮВАННЯ</w:t>
      </w:r>
    </w:p>
    <w:p w14:paraId="3770D6F9" w14:textId="77777777" w:rsidR="008917DE" w:rsidRPr="00EB46DB" w:rsidRDefault="008917DE" w:rsidP="000C4A32">
      <w:pPr>
        <w:tabs>
          <w:tab w:val="left" w:pos="709"/>
        </w:tabs>
        <w:spacing w:after="0" w:line="240" w:lineRule="auto"/>
        <w:jc w:val="both"/>
        <w:rPr>
          <w:rFonts w:ascii="Times New Roman" w:hAnsi="Times New Roman" w:cs="Times New Roman"/>
          <w:color w:val="000000" w:themeColor="text1"/>
          <w:sz w:val="24"/>
          <w:szCs w:val="24"/>
          <w:highlight w:val="yellow"/>
          <w:lang w:val="uk-UA"/>
        </w:rPr>
      </w:pPr>
    </w:p>
    <w:p w14:paraId="7EF3D436" w14:textId="77777777" w:rsidR="002F5AF4" w:rsidRPr="00EB46DB" w:rsidRDefault="00A1297B" w:rsidP="000C4A32">
      <w:pPr>
        <w:tabs>
          <w:tab w:val="left" w:pos="426"/>
          <w:tab w:val="left" w:pos="5554"/>
        </w:tabs>
        <w:spacing w:after="4" w:line="240" w:lineRule="auto"/>
        <w:contextualSpacing/>
        <w:jc w:val="both"/>
        <w:rPr>
          <w:rFonts w:ascii="Times New Roman" w:hAnsi="Times New Roman" w:cs="Times New Roman"/>
          <w:sz w:val="24"/>
          <w:szCs w:val="24"/>
          <w:lang w:val="uk-UA"/>
        </w:rPr>
      </w:pPr>
      <w:r>
        <w:rPr>
          <w:rFonts w:ascii="Times New Roman" w:hAnsi="Times New Roman" w:cs="Times New Roman"/>
          <w:i/>
          <w:sz w:val="24"/>
          <w:szCs w:val="24"/>
          <w:lang w:val="uk-UA"/>
        </w:rPr>
        <w:tab/>
      </w:r>
      <w:r w:rsidR="001838B5" w:rsidRPr="00EB46DB">
        <w:rPr>
          <w:rFonts w:ascii="Times New Roman" w:hAnsi="Times New Roman" w:cs="Times New Roman"/>
          <w:i/>
          <w:sz w:val="24"/>
          <w:szCs w:val="24"/>
          <w:lang w:val="uk-UA"/>
        </w:rPr>
        <w:t>Форми і методи поточного контролю:</w:t>
      </w:r>
      <w:r w:rsidR="002F5AF4" w:rsidRPr="00EB46DB">
        <w:rPr>
          <w:rFonts w:ascii="Times New Roman" w:hAnsi="Times New Roman" w:cs="Times New Roman"/>
          <w:b/>
          <w:sz w:val="24"/>
          <w:szCs w:val="24"/>
          <w:lang w:val="uk-UA"/>
        </w:rPr>
        <w:t xml:space="preserve"> </w:t>
      </w:r>
      <w:r w:rsidR="002F5AF4" w:rsidRPr="00EB46DB">
        <w:rPr>
          <w:rFonts w:ascii="Times New Roman" w:hAnsi="Times New Roman" w:cs="Times New Roman"/>
          <w:sz w:val="24"/>
          <w:szCs w:val="24"/>
          <w:lang w:val="uk-UA"/>
        </w:rPr>
        <w:t xml:space="preserve">усне опитування, тестування, оцінювання виконання практичних навичок (виписування рецептів), </w:t>
      </w:r>
      <w:r w:rsidR="001838B5" w:rsidRPr="00EB46DB">
        <w:rPr>
          <w:rFonts w:ascii="Times New Roman" w:hAnsi="Times New Roman" w:cs="Times New Roman"/>
          <w:sz w:val="24"/>
          <w:szCs w:val="24"/>
          <w:lang w:val="uk-UA"/>
        </w:rPr>
        <w:t xml:space="preserve">оцінювання </w:t>
      </w:r>
      <w:r w:rsidR="002F5AF4" w:rsidRPr="00EB46DB">
        <w:rPr>
          <w:rFonts w:ascii="Times New Roman" w:hAnsi="Times New Roman" w:cs="Times New Roman"/>
          <w:sz w:val="24"/>
          <w:szCs w:val="24"/>
          <w:lang w:val="uk-UA"/>
        </w:rPr>
        <w:t xml:space="preserve">розв’язання ситуаційних та </w:t>
      </w:r>
      <w:proofErr w:type="spellStart"/>
      <w:r w:rsidR="002F5AF4" w:rsidRPr="00EB46DB">
        <w:rPr>
          <w:rFonts w:ascii="Times New Roman" w:hAnsi="Times New Roman" w:cs="Times New Roman"/>
          <w:sz w:val="24"/>
          <w:szCs w:val="24"/>
          <w:lang w:val="uk-UA"/>
        </w:rPr>
        <w:t>фармакотерапевтичних</w:t>
      </w:r>
      <w:proofErr w:type="spellEnd"/>
      <w:r w:rsidR="002F5AF4" w:rsidRPr="00EB46DB">
        <w:rPr>
          <w:rFonts w:ascii="Times New Roman" w:hAnsi="Times New Roman" w:cs="Times New Roman"/>
          <w:sz w:val="24"/>
          <w:szCs w:val="24"/>
          <w:lang w:val="uk-UA"/>
        </w:rPr>
        <w:t xml:space="preserve"> завдань усно та з виписуванням рецептів препаратів, оцінювання активності на занятті.</w:t>
      </w:r>
    </w:p>
    <w:p w14:paraId="0B8D111C" w14:textId="77777777" w:rsidR="00001E73" w:rsidRPr="00645A67" w:rsidRDefault="00001E73" w:rsidP="00001E73">
      <w:pPr>
        <w:pStyle w:val="12"/>
        <w:widowControl w:val="0"/>
        <w:ind w:left="0"/>
        <w:jc w:val="center"/>
        <w:rPr>
          <w:b/>
          <w:sz w:val="24"/>
          <w:szCs w:val="24"/>
          <w:lang w:val="uk-UA"/>
        </w:rPr>
      </w:pPr>
      <w:r w:rsidRPr="00645A67">
        <w:rPr>
          <w:b/>
          <w:sz w:val="24"/>
          <w:szCs w:val="24"/>
          <w:lang w:val="uk-UA"/>
        </w:rPr>
        <w:t>Критерії оцінювання результатів навчання здобувачів вищої освіти під час поточного контролю</w:t>
      </w:r>
    </w:p>
    <w:p w14:paraId="3DD625FB" w14:textId="77777777" w:rsidR="00001E73" w:rsidRPr="00645A67" w:rsidRDefault="00001E73" w:rsidP="00001E73">
      <w:pPr>
        <w:pStyle w:val="12"/>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0"/>
        <w:gridCol w:w="8058"/>
      </w:tblGrid>
      <w:tr w:rsidR="00001E73" w:rsidRPr="00645A67" w14:paraId="43A81D28" w14:textId="77777777" w:rsidTr="00A5632D">
        <w:tc>
          <w:tcPr>
            <w:tcW w:w="1597" w:type="dxa"/>
          </w:tcPr>
          <w:p w14:paraId="5B7BDA9C" w14:textId="77777777" w:rsidR="00001E73" w:rsidRPr="00645A67" w:rsidRDefault="00001E73" w:rsidP="00A5632D">
            <w:pPr>
              <w:widowControl w:val="0"/>
              <w:jc w:val="center"/>
              <w:rPr>
                <w:rFonts w:ascii="Times New Roman" w:hAnsi="Times New Roman"/>
                <w:b/>
                <w:sz w:val="24"/>
                <w:szCs w:val="24"/>
                <w:lang w:val="uk-UA"/>
              </w:rPr>
            </w:pPr>
            <w:r w:rsidRPr="00645A67">
              <w:rPr>
                <w:rFonts w:ascii="Times New Roman" w:hAnsi="Times New Roman"/>
                <w:b/>
                <w:sz w:val="24"/>
                <w:szCs w:val="24"/>
                <w:lang w:val="uk-UA"/>
              </w:rPr>
              <w:t>Оцінка</w:t>
            </w:r>
          </w:p>
        </w:tc>
        <w:tc>
          <w:tcPr>
            <w:tcW w:w="8308" w:type="dxa"/>
          </w:tcPr>
          <w:p w14:paraId="397E7700" w14:textId="77777777" w:rsidR="00001E73" w:rsidRPr="00645A67" w:rsidRDefault="00001E73" w:rsidP="00A5632D">
            <w:pPr>
              <w:widowControl w:val="0"/>
              <w:jc w:val="center"/>
              <w:rPr>
                <w:rFonts w:ascii="Times New Roman" w:hAnsi="Times New Roman"/>
                <w:b/>
                <w:sz w:val="24"/>
                <w:szCs w:val="24"/>
                <w:lang w:val="uk-UA"/>
              </w:rPr>
            </w:pPr>
            <w:r w:rsidRPr="00645A67">
              <w:rPr>
                <w:rFonts w:ascii="Times New Roman" w:hAnsi="Times New Roman"/>
                <w:b/>
                <w:sz w:val="24"/>
                <w:szCs w:val="24"/>
                <w:lang w:val="uk-UA"/>
              </w:rPr>
              <w:t>Критерії оцінювання</w:t>
            </w:r>
          </w:p>
        </w:tc>
      </w:tr>
      <w:tr w:rsidR="00001E73" w:rsidRPr="00001E73" w14:paraId="0B0D3530" w14:textId="77777777" w:rsidTr="00A5632D">
        <w:tc>
          <w:tcPr>
            <w:tcW w:w="1597" w:type="dxa"/>
          </w:tcPr>
          <w:p w14:paraId="23735F6D"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Відмінно</w:t>
            </w:r>
          </w:p>
          <w:p w14:paraId="1C208E8C"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«5»</w:t>
            </w:r>
          </w:p>
        </w:tc>
        <w:tc>
          <w:tcPr>
            <w:tcW w:w="8308" w:type="dxa"/>
          </w:tcPr>
          <w:p w14:paraId="2809624F" w14:textId="77777777" w:rsidR="00001E73" w:rsidRPr="00645A67" w:rsidRDefault="00001E73" w:rsidP="00A5632D">
            <w:pPr>
              <w:jc w:val="both"/>
              <w:rPr>
                <w:rFonts w:ascii="Times New Roman" w:hAnsi="Times New Roman"/>
                <w:sz w:val="24"/>
                <w:lang w:val="uk-UA"/>
              </w:rPr>
            </w:pPr>
            <w:r w:rsidRPr="00645A67">
              <w:rPr>
                <w:rFonts w:ascii="Times New Roman" w:hAnsi="Times New Roman"/>
                <w:sz w:val="24"/>
                <w:lang w:val="uk-UA"/>
              </w:rPr>
              <w:t>Здобувач бере активну участь в обговоренні найбільш складних питань з теми заняття, дає не менше 90% правильних відповідей на стандартизовані тестові завдання, без помилок відповідає на письмові завдання, виконує практичну роботу та оформлює протокол.</w:t>
            </w:r>
          </w:p>
        </w:tc>
      </w:tr>
      <w:tr w:rsidR="00001E73" w:rsidRPr="00001E73" w14:paraId="245BEB33" w14:textId="77777777" w:rsidTr="00A5632D">
        <w:tc>
          <w:tcPr>
            <w:tcW w:w="1597" w:type="dxa"/>
          </w:tcPr>
          <w:p w14:paraId="14BE26AA"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Добре</w:t>
            </w:r>
          </w:p>
          <w:p w14:paraId="5DDE1263"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«4»</w:t>
            </w:r>
          </w:p>
        </w:tc>
        <w:tc>
          <w:tcPr>
            <w:tcW w:w="8308" w:type="dxa"/>
          </w:tcPr>
          <w:p w14:paraId="2B743682" w14:textId="77777777" w:rsidR="00001E73" w:rsidRPr="00645A67" w:rsidRDefault="00001E73" w:rsidP="00A5632D">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75% правильних відповідей на стандартизовані тестові завдання, припускає окремих незначних помилок у відповідях на письмові завдання, виконує практичну роботу та оформлює протокол.</w:t>
            </w:r>
          </w:p>
        </w:tc>
      </w:tr>
      <w:tr w:rsidR="00001E73" w:rsidRPr="00645A67" w14:paraId="18D940D6" w14:textId="77777777" w:rsidTr="00A5632D">
        <w:tc>
          <w:tcPr>
            <w:tcW w:w="1597" w:type="dxa"/>
          </w:tcPr>
          <w:p w14:paraId="755AD26D"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Задовільно</w:t>
            </w:r>
          </w:p>
          <w:p w14:paraId="384783B4"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«3»</w:t>
            </w:r>
          </w:p>
        </w:tc>
        <w:tc>
          <w:tcPr>
            <w:tcW w:w="8308" w:type="dxa"/>
          </w:tcPr>
          <w:p w14:paraId="2A945DA5" w14:textId="77777777" w:rsidR="00001E73" w:rsidRPr="00645A67" w:rsidRDefault="00001E73" w:rsidP="00A5632D">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60% правильних відповідей на стандартизовані тестові завдання, припускається значних помилок у відповідях на письмові завдання, виконує практичну роботу та оформлює протокол.</w:t>
            </w:r>
          </w:p>
        </w:tc>
      </w:tr>
      <w:tr w:rsidR="00001E73" w:rsidRPr="00645A67" w14:paraId="72C3B957" w14:textId="77777777" w:rsidTr="00A5632D">
        <w:tc>
          <w:tcPr>
            <w:tcW w:w="1597" w:type="dxa"/>
          </w:tcPr>
          <w:p w14:paraId="61990691"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Незадовільно</w:t>
            </w:r>
          </w:p>
          <w:p w14:paraId="469DC4B0" w14:textId="77777777" w:rsidR="00001E73" w:rsidRPr="00645A67" w:rsidRDefault="00001E73" w:rsidP="00A5632D">
            <w:pPr>
              <w:widowControl w:val="0"/>
              <w:jc w:val="both"/>
              <w:rPr>
                <w:rFonts w:ascii="Times New Roman" w:hAnsi="Times New Roman"/>
                <w:sz w:val="24"/>
                <w:szCs w:val="24"/>
                <w:lang w:val="uk-UA"/>
              </w:rPr>
            </w:pPr>
            <w:r w:rsidRPr="00645A67">
              <w:rPr>
                <w:rFonts w:ascii="Times New Roman" w:hAnsi="Times New Roman"/>
                <w:sz w:val="24"/>
                <w:szCs w:val="24"/>
                <w:lang w:val="uk-UA"/>
              </w:rPr>
              <w:t>«2»</w:t>
            </w:r>
          </w:p>
        </w:tc>
        <w:tc>
          <w:tcPr>
            <w:tcW w:w="8308" w:type="dxa"/>
          </w:tcPr>
          <w:p w14:paraId="2D8F6FE0" w14:textId="77777777" w:rsidR="00001E73" w:rsidRPr="00645A67" w:rsidRDefault="00001E73" w:rsidP="00A5632D">
            <w:pPr>
              <w:jc w:val="both"/>
              <w:rPr>
                <w:rFonts w:ascii="Times New Roman" w:hAnsi="Times New Roman"/>
                <w:sz w:val="24"/>
                <w:lang w:val="uk-UA"/>
              </w:rPr>
            </w:pPr>
            <w:r w:rsidRPr="00645A67">
              <w:rPr>
                <w:rFonts w:ascii="Times New Roman" w:hAnsi="Times New Roman"/>
                <w:sz w:val="24"/>
                <w:lang w:val="uk-UA"/>
              </w:rPr>
              <w:t>Здобувач не бере участь в обговоренні складних питань з теми, дає менше 60% правильних відповідей на стандартизовані тестові завдання, припускається грубих помилок у відповідях на письмові завдання або взагалі не дає відповідей на них, не виконує практичну роботу та не оформлює протокол.</w:t>
            </w:r>
          </w:p>
        </w:tc>
      </w:tr>
    </w:tbl>
    <w:p w14:paraId="446B6A61" w14:textId="77777777" w:rsidR="002F5AF4" w:rsidRPr="00001E73" w:rsidRDefault="002F5AF4" w:rsidP="000C4A32">
      <w:pPr>
        <w:spacing w:line="240" w:lineRule="auto"/>
        <w:jc w:val="both"/>
        <w:rPr>
          <w:rFonts w:ascii="Times New Roman" w:hAnsi="Times New Roman" w:cs="Times New Roman"/>
          <w:b/>
          <w:i/>
          <w:sz w:val="24"/>
          <w:szCs w:val="24"/>
          <w:highlight w:val="yellow"/>
        </w:rPr>
      </w:pPr>
    </w:p>
    <w:p w14:paraId="67DCEA8C" w14:textId="77777777" w:rsidR="001838B5" w:rsidRDefault="001838B5" w:rsidP="001838B5">
      <w:pPr>
        <w:spacing w:after="0" w:line="259" w:lineRule="auto"/>
        <w:ind w:firstLine="709"/>
        <w:jc w:val="both"/>
        <w:rPr>
          <w:rFonts w:ascii="Times New Roman" w:hAnsi="Times New Roman" w:cs="Times New Roman"/>
          <w:sz w:val="24"/>
          <w:szCs w:val="24"/>
          <w:lang w:val="uk-UA"/>
        </w:rPr>
      </w:pPr>
      <w:r w:rsidRPr="00EB46DB">
        <w:rPr>
          <w:rFonts w:ascii="Times New Roman" w:hAnsi="Times New Roman" w:cs="Times New Roman"/>
          <w:sz w:val="24"/>
          <w:szCs w:val="24"/>
          <w:lang w:val="uk-UA"/>
        </w:rPr>
        <w:t>Оцінка за дисципліну складається на 100% з оцінки за поточну успішність.</w:t>
      </w:r>
    </w:p>
    <w:p w14:paraId="3FF21EED" w14:textId="77777777" w:rsidR="00172D98" w:rsidRPr="00C36DF6" w:rsidRDefault="00172D98" w:rsidP="00172D98">
      <w:pPr>
        <w:widowControl w:val="0"/>
        <w:spacing w:after="0" w:line="240" w:lineRule="auto"/>
        <w:ind w:firstLine="709"/>
        <w:jc w:val="both"/>
        <w:rPr>
          <w:rFonts w:ascii="Times New Roman" w:hAnsi="Times New Roman" w:cs="Times New Roman"/>
          <w:bCs/>
          <w:sz w:val="24"/>
          <w:szCs w:val="24"/>
        </w:rPr>
      </w:pPr>
      <w:proofErr w:type="spellStart"/>
      <w:r w:rsidRPr="00C36DF6">
        <w:rPr>
          <w:rFonts w:ascii="Times New Roman" w:hAnsi="Times New Roman" w:cs="Times New Roman"/>
          <w:b/>
          <w:bCs/>
          <w:sz w:val="24"/>
          <w:szCs w:val="24"/>
        </w:rPr>
        <w:lastRenderedPageBreak/>
        <w:t>Критерії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оцінювання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результатів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навчання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здобувачів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вищої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освіти</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під</w:t>
      </w:r>
      <w:proofErr w:type="spellEnd"/>
      <w:r w:rsidRPr="00C36DF6">
        <w:rPr>
          <w:rFonts w:ascii="Times New Roman" w:hAnsi="Times New Roman" w:cs="Times New Roman"/>
          <w:b/>
          <w:bCs/>
          <w:sz w:val="24"/>
          <w:szCs w:val="24"/>
        </w:rPr>
        <w:t xml:space="preserve"> час </w:t>
      </w:r>
      <w:proofErr w:type="spellStart"/>
      <w:r w:rsidRPr="00C36DF6">
        <w:rPr>
          <w:rFonts w:ascii="Times New Roman" w:hAnsi="Times New Roman" w:cs="Times New Roman"/>
          <w:b/>
          <w:bCs/>
          <w:sz w:val="24"/>
          <w:szCs w:val="24"/>
        </w:rPr>
        <w:t>підсумкового</w:t>
      </w:r>
      <w:proofErr w:type="spellEnd"/>
      <w:r w:rsidRPr="00C36DF6">
        <w:rPr>
          <w:rFonts w:ascii="Times New Roman" w:hAnsi="Times New Roman" w:cs="Times New Roman"/>
          <w:b/>
          <w:bCs/>
          <w:sz w:val="24"/>
          <w:szCs w:val="24"/>
        </w:rPr>
        <w:t xml:space="preserve"> контролю</w:t>
      </w:r>
      <w:r w:rsidRPr="00C36DF6">
        <w:rPr>
          <w:rFonts w:ascii="Times New Roman" w:hAnsi="Times New Roman" w:cs="Times New Roman"/>
          <w:bCs/>
          <w:sz w:val="24"/>
          <w:szCs w:val="24"/>
        </w:rPr>
        <w:t> </w:t>
      </w:r>
    </w:p>
    <w:p w14:paraId="469946B5" w14:textId="77777777" w:rsidR="00172D98" w:rsidRPr="00C36DF6" w:rsidRDefault="00172D98" w:rsidP="00172D98">
      <w:pPr>
        <w:widowControl w:val="0"/>
        <w:spacing w:after="0" w:line="240" w:lineRule="auto"/>
        <w:ind w:firstLine="709"/>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8994"/>
      </w:tblGrid>
      <w:tr w:rsidR="00172D98" w:rsidRPr="00172D98" w14:paraId="2D16A6CB" w14:textId="77777777" w:rsidTr="00A5632D">
        <w:tc>
          <w:tcPr>
            <w:tcW w:w="576" w:type="dxa"/>
          </w:tcPr>
          <w:p w14:paraId="013A7B14"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«5»</w:t>
            </w:r>
          </w:p>
        </w:tc>
        <w:tc>
          <w:tcPr>
            <w:tcW w:w="8994" w:type="dxa"/>
          </w:tcPr>
          <w:p w14:paraId="3B906244"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систематично працював протягом семестру, показав під час екзамену різнобічні і глибокі знання програмного матеріалу, вміє успішно виконувати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172D98" w:rsidRPr="00A00066" w14:paraId="55C2B9AB" w14:textId="77777777" w:rsidTr="00A5632D">
        <w:tc>
          <w:tcPr>
            <w:tcW w:w="576" w:type="dxa"/>
          </w:tcPr>
          <w:p w14:paraId="590981C0"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«4»</w:t>
            </w:r>
          </w:p>
        </w:tc>
        <w:tc>
          <w:tcPr>
            <w:tcW w:w="8994" w:type="dxa"/>
          </w:tcPr>
          <w:p w14:paraId="5CC391F1"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повне знання навчально-програмного матеріалу, успішно виконує передбачені програмою завдання,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w:t>
            </w:r>
            <w:proofErr w:type="spellStart"/>
            <w:r w:rsidRPr="00C36DF6">
              <w:rPr>
                <w:rFonts w:ascii="Times New Roman" w:hAnsi="Times New Roman" w:cs="Times New Roman"/>
                <w:sz w:val="24"/>
                <w:szCs w:val="24"/>
                <w:lang w:val="uk-UA"/>
              </w:rPr>
              <w:t>конструктивно</w:t>
            </w:r>
            <w:proofErr w:type="spellEnd"/>
            <w:r w:rsidRPr="00C36DF6">
              <w:rPr>
                <w:rFonts w:ascii="Times New Roman" w:hAnsi="Times New Roman" w:cs="Times New Roman"/>
                <w:sz w:val="24"/>
                <w:szCs w:val="24"/>
                <w:lang w:val="uk-UA"/>
              </w:rPr>
              <w:t>-варіативний)</w:t>
            </w:r>
          </w:p>
        </w:tc>
      </w:tr>
      <w:tr w:rsidR="00172D98" w:rsidRPr="00A00066" w14:paraId="6A7D8B23" w14:textId="77777777" w:rsidTr="00A5632D">
        <w:tc>
          <w:tcPr>
            <w:tcW w:w="576" w:type="dxa"/>
          </w:tcPr>
          <w:p w14:paraId="2A59BD46"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«3»</w:t>
            </w:r>
          </w:p>
        </w:tc>
        <w:tc>
          <w:tcPr>
            <w:tcW w:w="8994" w:type="dxa"/>
          </w:tcPr>
          <w:p w14:paraId="4FBEEC56"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знання основного навчально-програмного матеріалу в обсязі, необхідному для подальшого навчання та наступної роботи за професією, справляється з виконанням завдань, передбачених програмою, допустив окремі помилки у відповідях на іспиті і при виконанні іспитових завдань,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172D98" w:rsidRPr="00A00066" w14:paraId="545F8207" w14:textId="77777777" w:rsidTr="00A5632D">
        <w:tc>
          <w:tcPr>
            <w:tcW w:w="576" w:type="dxa"/>
          </w:tcPr>
          <w:p w14:paraId="6D4FAD21"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«2»</w:t>
            </w:r>
          </w:p>
        </w:tc>
        <w:tc>
          <w:tcPr>
            <w:tcW w:w="8994" w:type="dxa"/>
          </w:tcPr>
          <w:p w14:paraId="24B1CF04" w14:textId="77777777" w:rsidR="00172D98" w:rsidRPr="00C36DF6" w:rsidRDefault="00172D98"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не виявив достатніх знань основного навчально-програмного матеріалу, допустив принципові помилки у виконанні передбачених програмою завдань,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w:t>
            </w:r>
            <w:proofErr w:type="spellStart"/>
            <w:r w:rsidRPr="00C36DF6">
              <w:rPr>
                <w:rFonts w:ascii="Times New Roman" w:hAnsi="Times New Roman" w:cs="Times New Roman"/>
                <w:sz w:val="24"/>
                <w:szCs w:val="24"/>
                <w:lang w:val="uk-UA"/>
              </w:rPr>
              <w:t>рецептивно</w:t>
            </w:r>
            <w:proofErr w:type="spellEnd"/>
            <w:r w:rsidRPr="00C36DF6">
              <w:rPr>
                <w:rFonts w:ascii="Times New Roman" w:hAnsi="Times New Roman" w:cs="Times New Roman"/>
                <w:sz w:val="24"/>
                <w:szCs w:val="24"/>
                <w:lang w:val="uk-UA"/>
              </w:rPr>
              <w:t>-продуктивний)</w:t>
            </w:r>
          </w:p>
        </w:tc>
      </w:tr>
    </w:tbl>
    <w:p w14:paraId="24508459" w14:textId="77777777" w:rsidR="00172D98" w:rsidRPr="00172D98" w:rsidRDefault="00172D98" w:rsidP="001838B5">
      <w:pPr>
        <w:spacing w:after="0" w:line="259" w:lineRule="auto"/>
        <w:ind w:firstLine="709"/>
        <w:jc w:val="both"/>
        <w:rPr>
          <w:rFonts w:ascii="Times New Roman" w:hAnsi="Times New Roman" w:cs="Times New Roman"/>
          <w:sz w:val="24"/>
          <w:szCs w:val="24"/>
        </w:rPr>
      </w:pPr>
    </w:p>
    <w:p w14:paraId="211EE3F7" w14:textId="77777777" w:rsidR="001838B5" w:rsidRPr="00EB46DB" w:rsidRDefault="001838B5" w:rsidP="001838B5">
      <w:pPr>
        <w:spacing w:after="0" w:line="259" w:lineRule="auto"/>
        <w:ind w:firstLine="709"/>
        <w:jc w:val="both"/>
        <w:rPr>
          <w:rFonts w:ascii="Times New Roman" w:hAnsi="Times New Roman" w:cs="Times New Roman"/>
          <w:sz w:val="24"/>
          <w:szCs w:val="24"/>
          <w:lang w:val="uk-UA"/>
        </w:rPr>
      </w:pPr>
      <w:r w:rsidRPr="00EB46DB">
        <w:rPr>
          <w:rFonts w:ascii="Times New Roman" w:hAnsi="Times New Roman" w:cs="Times New Roman"/>
          <w:sz w:val="24"/>
          <w:szCs w:val="24"/>
          <w:lang w:val="uk-UA"/>
        </w:rPr>
        <w:t>Залік, виставляється здобувачу, який виконав усі завдання робочої програми навчальної дисципліни, приймав активну участь у семінарських заняттях, виконав індивідуальне завдання та має середню поточну оцінку не менше ніж 3,0 і не має академічної заборгованості.</w:t>
      </w:r>
    </w:p>
    <w:p w14:paraId="391C2BCF" w14:textId="77777777" w:rsidR="001838B5" w:rsidRPr="00EB46DB" w:rsidRDefault="001838B5" w:rsidP="001838B5">
      <w:pPr>
        <w:widowControl w:val="0"/>
        <w:spacing w:line="240" w:lineRule="auto"/>
        <w:jc w:val="both"/>
        <w:rPr>
          <w:b/>
          <w:lang w:val="uk-UA"/>
        </w:rPr>
      </w:pPr>
    </w:p>
    <w:p w14:paraId="08C97D11" w14:textId="77777777" w:rsidR="001838B5" w:rsidRPr="00EB46DB" w:rsidRDefault="001838B5" w:rsidP="001838B5">
      <w:pPr>
        <w:widowControl w:val="0"/>
        <w:spacing w:line="240" w:lineRule="auto"/>
        <w:jc w:val="both"/>
        <w:rPr>
          <w:rFonts w:ascii="Times New Roman" w:hAnsi="Times New Roman" w:cs="Times New Roman"/>
          <w:b/>
          <w:sz w:val="24"/>
          <w:szCs w:val="24"/>
          <w:lang w:val="uk-UA"/>
        </w:rPr>
      </w:pPr>
      <w:r w:rsidRPr="00EB46DB">
        <w:rPr>
          <w:rFonts w:ascii="Times New Roman" w:hAnsi="Times New Roman" w:cs="Times New Roman"/>
          <w:b/>
          <w:sz w:val="24"/>
          <w:szCs w:val="24"/>
          <w:lang w:val="uk-UA"/>
        </w:rPr>
        <w:t xml:space="preserve">САМОСТІЙНА РОБОТА ЗДОБУВАЧІВ ВИЩОЇ ОСВІТИ </w:t>
      </w:r>
    </w:p>
    <w:p w14:paraId="34CFB8FD" w14:textId="77777777" w:rsidR="001838B5" w:rsidRPr="00EB46DB" w:rsidRDefault="001838B5" w:rsidP="001838B5">
      <w:pPr>
        <w:widowControl w:val="0"/>
        <w:spacing w:line="240" w:lineRule="auto"/>
        <w:ind w:firstLine="708"/>
        <w:jc w:val="both"/>
        <w:rPr>
          <w:rFonts w:ascii="Times New Roman" w:hAnsi="Times New Roman" w:cs="Times New Roman"/>
          <w:b/>
          <w:bCs/>
          <w:sz w:val="24"/>
          <w:szCs w:val="24"/>
          <w:lang w:val="uk-UA"/>
        </w:rPr>
      </w:pPr>
      <w:r w:rsidRPr="00EB46DB">
        <w:rPr>
          <w:rFonts w:ascii="Times New Roman" w:hAnsi="Times New Roman" w:cs="Times New Roman"/>
          <w:sz w:val="24"/>
          <w:szCs w:val="24"/>
          <w:lang w:val="uk-UA"/>
        </w:rPr>
        <w:t>Самостійна робота здобувачів, яка передбачена темою заняття поряд із виконанням робіт на практичному занятті, оцінюється під час поточного контролю теми на відповідному занятті. Засвоєння тем, які виносяться лише на самостійну роботу, перевіряється на останньому практичному занятті.</w:t>
      </w:r>
    </w:p>
    <w:p w14:paraId="1FF88426" w14:textId="77777777" w:rsidR="001838B5" w:rsidRPr="00EB46DB" w:rsidRDefault="001838B5" w:rsidP="001838B5">
      <w:pPr>
        <w:widowControl w:val="0"/>
        <w:spacing w:line="240" w:lineRule="auto"/>
        <w:rPr>
          <w:rFonts w:ascii="Times New Roman" w:hAnsi="Times New Roman" w:cs="Times New Roman"/>
          <w:sz w:val="24"/>
          <w:szCs w:val="24"/>
          <w:lang w:val="uk-UA"/>
        </w:rPr>
      </w:pPr>
      <w:r w:rsidRPr="00EB46DB">
        <w:rPr>
          <w:rFonts w:ascii="Times New Roman" w:hAnsi="Times New Roman" w:cs="Times New Roman"/>
          <w:b/>
          <w:bCs/>
          <w:sz w:val="24"/>
          <w:szCs w:val="24"/>
          <w:lang w:val="uk-UA"/>
        </w:rPr>
        <w:t>ПОЛІТИКА НАВЧАЛЬНОЇ ДИСЦИПЛІНИ</w:t>
      </w:r>
      <w:r w:rsidRPr="00EB46DB">
        <w:rPr>
          <w:rFonts w:ascii="Times New Roman" w:hAnsi="Times New Roman" w:cs="Times New Roman"/>
          <w:sz w:val="24"/>
          <w:szCs w:val="24"/>
          <w:lang w:val="uk-UA"/>
        </w:rPr>
        <w:t xml:space="preserve"> </w:t>
      </w:r>
    </w:p>
    <w:p w14:paraId="1BF26F29" w14:textId="77777777" w:rsidR="001838B5" w:rsidRPr="00EB46DB" w:rsidRDefault="001838B5" w:rsidP="001838B5">
      <w:pPr>
        <w:widowControl w:val="0"/>
        <w:tabs>
          <w:tab w:val="left" w:pos="426"/>
          <w:tab w:val="left" w:pos="5554"/>
        </w:tabs>
        <w:spacing w:after="0" w:line="240" w:lineRule="auto"/>
        <w:ind w:firstLine="709"/>
        <w:contextualSpacing/>
        <w:jc w:val="both"/>
        <w:rPr>
          <w:rFonts w:ascii="Times New Roman" w:hAnsi="Times New Roman" w:cs="Times New Roman"/>
          <w:bCs/>
          <w:sz w:val="24"/>
          <w:szCs w:val="24"/>
          <w:lang w:val="uk-UA"/>
        </w:rPr>
      </w:pPr>
      <w:r w:rsidRPr="00EB46DB">
        <w:rPr>
          <w:rFonts w:ascii="Times New Roman" w:hAnsi="Times New Roman" w:cs="Times New Roman"/>
          <w:bCs/>
          <w:i/>
          <w:sz w:val="24"/>
          <w:szCs w:val="24"/>
          <w:lang w:val="uk-UA"/>
        </w:rPr>
        <w:t>Політика щодо дедлайнів та перескладання</w:t>
      </w:r>
      <w:r w:rsidRPr="00EB46DB">
        <w:rPr>
          <w:rFonts w:ascii="Times New Roman" w:hAnsi="Times New Roman" w:cs="Times New Roman"/>
          <w:bCs/>
          <w:sz w:val="24"/>
          <w:szCs w:val="24"/>
          <w:lang w:val="uk-UA"/>
        </w:rPr>
        <w:t>:</w:t>
      </w:r>
    </w:p>
    <w:p w14:paraId="3E9F4B11" w14:textId="77777777" w:rsidR="001838B5" w:rsidRPr="00EB46DB" w:rsidRDefault="001838B5" w:rsidP="001838B5">
      <w:pPr>
        <w:pStyle w:val="a7"/>
        <w:widowControl w:val="0"/>
        <w:numPr>
          <w:ilvl w:val="0"/>
          <w:numId w:val="41"/>
        </w:numPr>
        <w:tabs>
          <w:tab w:val="left" w:pos="426"/>
          <w:tab w:val="left" w:pos="1134"/>
          <w:tab w:val="left" w:pos="5554"/>
        </w:tabs>
        <w:contextualSpacing/>
        <w:jc w:val="both"/>
        <w:rPr>
          <w:lang w:val="uk-UA"/>
        </w:rPr>
      </w:pPr>
      <w:r w:rsidRPr="00EB46DB">
        <w:rPr>
          <w:lang w:val="uk-UA"/>
        </w:rPr>
        <w:lastRenderedPageBreak/>
        <w:t>Пропуски занять з неповажних причин відпрацьовуються за розкладом черговому викладачу.</w:t>
      </w:r>
    </w:p>
    <w:p w14:paraId="000F967C" w14:textId="77777777" w:rsidR="001838B5" w:rsidRPr="00EB46DB" w:rsidRDefault="001838B5" w:rsidP="001838B5">
      <w:pPr>
        <w:pStyle w:val="a7"/>
        <w:widowControl w:val="0"/>
        <w:numPr>
          <w:ilvl w:val="0"/>
          <w:numId w:val="41"/>
        </w:numPr>
        <w:tabs>
          <w:tab w:val="left" w:pos="426"/>
          <w:tab w:val="left" w:pos="1134"/>
          <w:tab w:val="left" w:pos="5554"/>
        </w:tabs>
        <w:contextualSpacing/>
        <w:jc w:val="both"/>
        <w:rPr>
          <w:lang w:val="uk-UA"/>
        </w:rPr>
      </w:pPr>
      <w:r w:rsidRPr="00EB46DB">
        <w:rPr>
          <w:lang w:val="uk-UA"/>
        </w:rPr>
        <w:t>Пропуски з поважних причин відпрацьовуються за індивідуальним графіком з дозволу деканату.</w:t>
      </w:r>
    </w:p>
    <w:p w14:paraId="710CB536" w14:textId="77777777" w:rsidR="00AD41EE" w:rsidRPr="00EB46DB" w:rsidRDefault="00AD41EE" w:rsidP="001838B5">
      <w:pPr>
        <w:spacing w:after="0" w:line="240" w:lineRule="auto"/>
        <w:ind w:firstLine="360"/>
        <w:jc w:val="both"/>
        <w:rPr>
          <w:rFonts w:ascii="Times New Roman" w:eastAsia="Times New Roman" w:hAnsi="Times New Roman" w:cs="Times New Roman"/>
          <w:i/>
          <w:color w:val="000000"/>
          <w:sz w:val="24"/>
          <w:szCs w:val="24"/>
          <w:lang w:val="uk-UA" w:eastAsia="ru-RU"/>
        </w:rPr>
      </w:pPr>
      <w:r w:rsidRPr="00EB46DB">
        <w:rPr>
          <w:rFonts w:ascii="Times New Roman" w:eastAsia="Times New Roman" w:hAnsi="Times New Roman" w:cs="Times New Roman"/>
          <w:i/>
          <w:color w:val="000000"/>
          <w:sz w:val="24"/>
          <w:szCs w:val="24"/>
          <w:lang w:val="uk-UA" w:eastAsia="ru-RU"/>
        </w:rPr>
        <w:t>Політика щодо академічної доброчесності</w:t>
      </w:r>
    </w:p>
    <w:p w14:paraId="0F90D23B" w14:textId="77777777" w:rsidR="00AD41EE" w:rsidRPr="00EB46DB" w:rsidRDefault="00AD41EE" w:rsidP="000C4A32">
      <w:pPr>
        <w:spacing w:after="0" w:line="240" w:lineRule="auto"/>
        <w:ind w:firstLine="709"/>
        <w:jc w:val="both"/>
        <w:rPr>
          <w:rFonts w:ascii="Times New Roman" w:eastAsia="Times New Roman" w:hAnsi="Times New Roman" w:cs="Times New Roman"/>
          <w:sz w:val="24"/>
          <w:szCs w:val="24"/>
          <w:lang w:val="uk-UA"/>
        </w:rPr>
      </w:pPr>
      <w:r w:rsidRPr="00EB46DB">
        <w:rPr>
          <w:rFonts w:ascii="Times New Roman" w:eastAsia="Times New Roman" w:hAnsi="Times New Roman" w:cs="Times New Roman"/>
          <w:b/>
          <w:color w:val="000000"/>
          <w:sz w:val="24"/>
          <w:szCs w:val="24"/>
          <w:lang w:val="uk-UA" w:eastAsia="ru-RU"/>
        </w:rPr>
        <w:t xml:space="preserve"> </w:t>
      </w:r>
      <w:r w:rsidRPr="00EB46DB">
        <w:rPr>
          <w:rFonts w:ascii="Times New Roman" w:eastAsia="Times New Roman" w:hAnsi="Times New Roman" w:cs="Times New Roman"/>
          <w:sz w:val="24"/>
          <w:szCs w:val="24"/>
          <w:lang w:val="uk-UA"/>
        </w:rPr>
        <w:t xml:space="preserve">Дотримання академічної доброчесності </w:t>
      </w:r>
      <w:r w:rsidR="00A1297B">
        <w:rPr>
          <w:rFonts w:ascii="Times New Roman" w:eastAsia="Times New Roman" w:hAnsi="Times New Roman" w:cs="Times New Roman"/>
          <w:sz w:val="24"/>
          <w:szCs w:val="24"/>
          <w:lang w:val="uk-UA"/>
        </w:rPr>
        <w:t>здобувач</w:t>
      </w:r>
      <w:r w:rsidRPr="00EB46DB">
        <w:rPr>
          <w:rFonts w:ascii="Times New Roman" w:eastAsia="Times New Roman" w:hAnsi="Times New Roman" w:cs="Times New Roman"/>
          <w:sz w:val="24"/>
          <w:szCs w:val="24"/>
          <w:lang w:val="uk-UA"/>
        </w:rPr>
        <w:t xml:space="preserve">ами передбачає: </w:t>
      </w:r>
    </w:p>
    <w:p w14:paraId="41DDDB0E" w14:textId="77777777" w:rsidR="00AD41EE" w:rsidRPr="00EB46DB" w:rsidRDefault="00AD41EE" w:rsidP="000C4A32">
      <w:pPr>
        <w:pStyle w:val="a7"/>
        <w:numPr>
          <w:ilvl w:val="0"/>
          <w:numId w:val="34"/>
        </w:numPr>
        <w:ind w:left="426" w:hanging="426"/>
        <w:jc w:val="both"/>
        <w:rPr>
          <w:color w:val="000000"/>
          <w:lang w:val="uk-UA"/>
        </w:rPr>
      </w:pPr>
      <w:r w:rsidRPr="00EB46DB">
        <w:rPr>
          <w:color w:val="000000"/>
          <w:lang w:val="uk-UA"/>
        </w:rPr>
        <w:t xml:space="preserve">самостійне виконання всіх видів робіт, завдань, форм контролю, передбачених робочою програмою даної навчальної дисципліни;  </w:t>
      </w:r>
    </w:p>
    <w:p w14:paraId="772975B5"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 xml:space="preserve">посилання на джерела інформації у разі використання ідей, розробок, тверджень, відомостей; </w:t>
      </w:r>
    </w:p>
    <w:p w14:paraId="0C95A7DA"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 xml:space="preserve">дотримання норм законодавства про авторське право і суміжні права; </w:t>
      </w:r>
    </w:p>
    <w:p w14:paraId="64551CDA"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надання достовірної інформації про результати власної (наукової, творчої) діяльності, використані методики досліджень і джерела інформації.</w:t>
      </w:r>
    </w:p>
    <w:p w14:paraId="3040BC0D" w14:textId="77777777" w:rsidR="000C4A32" w:rsidRPr="00EB46DB" w:rsidRDefault="000C4A32" w:rsidP="003745E4">
      <w:pPr>
        <w:pStyle w:val="a7"/>
        <w:ind w:left="426"/>
        <w:jc w:val="both"/>
        <w:rPr>
          <w:color w:val="000000"/>
          <w:lang w:val="uk-UA"/>
        </w:rPr>
      </w:pPr>
      <w:r w:rsidRPr="00EB46DB">
        <w:rPr>
          <w:color w:val="000000"/>
          <w:lang w:val="uk-UA"/>
        </w:rPr>
        <w:t>Неприйнятними у навчальній діяльності для учасників освітнього процесу є:</w:t>
      </w:r>
    </w:p>
    <w:p w14:paraId="3E7B04EE" w14:textId="77777777" w:rsidR="000C4A32" w:rsidRPr="00EB46DB" w:rsidRDefault="000C4A32" w:rsidP="003745E4">
      <w:pPr>
        <w:pStyle w:val="a7"/>
        <w:numPr>
          <w:ilvl w:val="0"/>
          <w:numId w:val="36"/>
        </w:numPr>
        <w:ind w:left="567" w:hanging="567"/>
        <w:jc w:val="both"/>
        <w:rPr>
          <w:color w:val="000000"/>
          <w:lang w:val="uk-UA"/>
        </w:rPr>
      </w:pPr>
      <w:r w:rsidRPr="00EB46DB">
        <w:rPr>
          <w:color w:val="000000"/>
          <w:lang w:val="uk-UA"/>
        </w:rPr>
        <w:t xml:space="preserve">використання родинних або службових </w:t>
      </w:r>
      <w:proofErr w:type="spellStart"/>
      <w:r w:rsidRPr="00EB46DB">
        <w:rPr>
          <w:color w:val="000000"/>
          <w:lang w:val="uk-UA"/>
        </w:rPr>
        <w:t>зв’язків</w:t>
      </w:r>
      <w:proofErr w:type="spellEnd"/>
      <w:r w:rsidRPr="00EB46DB">
        <w:rPr>
          <w:color w:val="000000"/>
          <w:lang w:val="uk-UA"/>
        </w:rPr>
        <w:t xml:space="preserve"> для отримання позитивної або вищої оцінки під час здійснення будь-якої форми контролю результатів навчання або переваг у науковій роботі;</w:t>
      </w:r>
    </w:p>
    <w:p w14:paraId="1078FFDF" w14:textId="77777777" w:rsidR="000C4A32" w:rsidRPr="00EB46DB" w:rsidRDefault="000C4A32" w:rsidP="003745E4">
      <w:pPr>
        <w:pStyle w:val="a7"/>
        <w:numPr>
          <w:ilvl w:val="0"/>
          <w:numId w:val="36"/>
        </w:numPr>
        <w:ind w:left="567" w:hanging="567"/>
        <w:jc w:val="both"/>
        <w:rPr>
          <w:color w:val="000000"/>
          <w:lang w:val="uk-UA"/>
        </w:rPr>
      </w:pPr>
      <w:r w:rsidRPr="00EB46DB">
        <w:rPr>
          <w:color w:val="000000"/>
          <w:lang w:val="uk-UA"/>
        </w:rPr>
        <w:t xml:space="preserve">використання під час контрольних заходів заборонених допоміжних матеріалів або технічних засобів (шпаргалок, конспектів, </w:t>
      </w:r>
      <w:proofErr w:type="spellStart"/>
      <w:r w:rsidRPr="00EB46DB">
        <w:rPr>
          <w:color w:val="000000"/>
          <w:lang w:val="uk-UA"/>
        </w:rPr>
        <w:t>мікронавушників</w:t>
      </w:r>
      <w:proofErr w:type="spellEnd"/>
      <w:r w:rsidRPr="00EB46DB">
        <w:rPr>
          <w:color w:val="000000"/>
          <w:lang w:val="uk-UA"/>
        </w:rPr>
        <w:t>, телефонів, смартфонів, планшетів тощо);</w:t>
      </w:r>
    </w:p>
    <w:p w14:paraId="0CFCC696" w14:textId="77777777" w:rsidR="000C4A32" w:rsidRPr="00EB46DB" w:rsidRDefault="000C4A32" w:rsidP="003745E4">
      <w:pPr>
        <w:pStyle w:val="a7"/>
        <w:numPr>
          <w:ilvl w:val="0"/>
          <w:numId w:val="36"/>
        </w:numPr>
        <w:ind w:left="567" w:hanging="567"/>
        <w:jc w:val="both"/>
        <w:rPr>
          <w:color w:val="000000"/>
          <w:lang w:val="uk-UA"/>
        </w:rPr>
      </w:pPr>
      <w:r w:rsidRPr="00EB46DB">
        <w:rPr>
          <w:color w:val="000000"/>
          <w:lang w:val="uk-UA"/>
        </w:rPr>
        <w:t>проходження процедур контролю результатів навчання підставними особами.</w:t>
      </w:r>
    </w:p>
    <w:p w14:paraId="585B2149" w14:textId="77777777" w:rsidR="000C4A32" w:rsidRPr="00EB46DB" w:rsidRDefault="000C4A32" w:rsidP="003745E4">
      <w:pPr>
        <w:pStyle w:val="a7"/>
        <w:ind w:left="426"/>
        <w:jc w:val="both"/>
        <w:rPr>
          <w:color w:val="000000"/>
          <w:lang w:val="uk-UA"/>
        </w:rPr>
      </w:pPr>
      <w:r w:rsidRPr="00EB46DB">
        <w:rPr>
          <w:color w:val="000000"/>
          <w:lang w:val="uk-UA"/>
        </w:rPr>
        <w:t xml:space="preserve">За порушення академічної доброчесності здобувачі освіти можуть бути притягнені до такої академічної відповідальності: </w:t>
      </w:r>
    </w:p>
    <w:p w14:paraId="3B18E196"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зниження результатів оцінювання контрольної роботи, іспиту, заліку тощо;</w:t>
      </w:r>
    </w:p>
    <w:p w14:paraId="4492F8D4"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 xml:space="preserve">повторне проходження оцінювання (контрольної роботи, іспиту, заліку тощо); </w:t>
      </w:r>
    </w:p>
    <w:p w14:paraId="5560C5D7"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призначення додаткових контрольних заходів (додаткові індивідуальні завдання, контрольні роботи, тести тощо);</w:t>
      </w:r>
    </w:p>
    <w:p w14:paraId="7C92A75D"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 xml:space="preserve">повторне проходження відповідного освітнього компоненту освітньої програми; </w:t>
      </w:r>
    </w:p>
    <w:p w14:paraId="212B87F5"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проведення додаткової перевірки інших робіт авторства порушника;</w:t>
      </w:r>
    </w:p>
    <w:p w14:paraId="1E0B8E82"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позбавлення права брати участь у конкурсах на отримання стипендій, грантів тощо;</w:t>
      </w:r>
    </w:p>
    <w:p w14:paraId="3C66D629"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повідомлення суб’єкта, який здійснює фінансування навчання (проведення наукових досліджень), установи, що видала грант на навчання (дослідження), потенційних роботодавців, батьків здобувача вищої освіти про вчинене порушення;</w:t>
      </w:r>
    </w:p>
    <w:p w14:paraId="5032C0EE"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 xml:space="preserve">виключення з рейтингу претендентів на отримання академічної стипендії або нарахування штрафних балів у такому рейтингу; </w:t>
      </w:r>
      <w:bookmarkStart w:id="3" w:name="n644"/>
      <w:bookmarkEnd w:id="3"/>
    </w:p>
    <w:p w14:paraId="462042BA"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позбавлення академічної стипендії;</w:t>
      </w:r>
    </w:p>
    <w:p w14:paraId="5EACB25C" w14:textId="77777777" w:rsidR="000C4A32" w:rsidRPr="00EB46DB" w:rsidRDefault="000C4A32" w:rsidP="000C4A32">
      <w:pPr>
        <w:pStyle w:val="a7"/>
        <w:numPr>
          <w:ilvl w:val="0"/>
          <w:numId w:val="34"/>
        </w:numPr>
        <w:ind w:left="426" w:hanging="426"/>
        <w:jc w:val="both"/>
        <w:rPr>
          <w:color w:val="000000"/>
          <w:lang w:val="uk-UA"/>
        </w:rPr>
      </w:pPr>
      <w:bookmarkStart w:id="4" w:name="n645"/>
      <w:bookmarkEnd w:id="4"/>
      <w:r w:rsidRPr="00EB46DB">
        <w:rPr>
          <w:color w:val="000000"/>
          <w:lang w:val="uk-UA"/>
        </w:rPr>
        <w:t>позбавлення наданих Університетом пільг з оплати навчання;</w:t>
      </w:r>
    </w:p>
    <w:p w14:paraId="224356A1" w14:textId="77777777" w:rsidR="000C4A32" w:rsidRPr="00EB46DB" w:rsidRDefault="000C4A32" w:rsidP="000C4A32">
      <w:pPr>
        <w:pStyle w:val="a7"/>
        <w:numPr>
          <w:ilvl w:val="0"/>
          <w:numId w:val="34"/>
        </w:numPr>
        <w:ind w:left="426" w:hanging="426"/>
        <w:jc w:val="both"/>
        <w:rPr>
          <w:color w:val="000000"/>
          <w:lang w:val="uk-UA"/>
        </w:rPr>
      </w:pPr>
      <w:r w:rsidRPr="00EB46DB">
        <w:rPr>
          <w:color w:val="000000"/>
          <w:lang w:val="uk-UA"/>
        </w:rPr>
        <w:t>відрахування з Університету.</w:t>
      </w:r>
    </w:p>
    <w:p w14:paraId="0C5F24D9" w14:textId="77777777" w:rsidR="00AD41EE" w:rsidRPr="00EB46DB" w:rsidRDefault="00AD41EE" w:rsidP="001838B5">
      <w:pPr>
        <w:spacing w:after="0" w:line="240" w:lineRule="auto"/>
        <w:ind w:firstLine="426"/>
        <w:jc w:val="both"/>
        <w:rPr>
          <w:rFonts w:ascii="Times New Roman" w:eastAsia="Times New Roman" w:hAnsi="Times New Roman" w:cs="Times New Roman"/>
          <w:i/>
          <w:color w:val="000000"/>
          <w:sz w:val="24"/>
          <w:szCs w:val="24"/>
          <w:lang w:val="uk-UA" w:eastAsia="ru-RU"/>
        </w:rPr>
      </w:pPr>
      <w:r w:rsidRPr="00EB46DB">
        <w:rPr>
          <w:rFonts w:ascii="Times New Roman" w:eastAsia="Times New Roman" w:hAnsi="Times New Roman" w:cs="Times New Roman"/>
          <w:i/>
          <w:color w:val="000000"/>
          <w:sz w:val="24"/>
          <w:szCs w:val="24"/>
          <w:lang w:val="uk-UA" w:eastAsia="ru-RU"/>
        </w:rPr>
        <w:t xml:space="preserve">Політика щодо відвідування </w:t>
      </w:r>
      <w:r w:rsidRPr="00EB46DB">
        <w:rPr>
          <w:rFonts w:ascii="Times New Roman" w:eastAsia="Times New Roman" w:hAnsi="Times New Roman" w:cs="Times New Roman"/>
          <w:i/>
          <w:sz w:val="24"/>
          <w:szCs w:val="24"/>
          <w:lang w:val="uk-UA"/>
        </w:rPr>
        <w:t>та запізнень</w:t>
      </w:r>
    </w:p>
    <w:p w14:paraId="391561D0" w14:textId="77777777" w:rsidR="001838B5" w:rsidRPr="00EB46DB" w:rsidRDefault="001838B5" w:rsidP="001838B5">
      <w:pPr>
        <w:widowControl w:val="0"/>
        <w:spacing w:after="0" w:line="240" w:lineRule="auto"/>
        <w:ind w:firstLine="709"/>
        <w:jc w:val="both"/>
        <w:rPr>
          <w:rFonts w:ascii="Times New Roman" w:hAnsi="Times New Roman" w:cs="Times New Roman"/>
          <w:sz w:val="24"/>
          <w:szCs w:val="24"/>
          <w:lang w:val="uk-UA"/>
        </w:rPr>
      </w:pPr>
      <w:r w:rsidRPr="00EB46DB">
        <w:rPr>
          <w:rFonts w:ascii="Times New Roman" w:hAnsi="Times New Roman" w:cs="Times New Roman"/>
          <w:sz w:val="24"/>
          <w:szCs w:val="24"/>
          <w:lang w:val="uk-UA"/>
        </w:rPr>
        <w:t xml:space="preserve">Для отримання задовільної оцінки обов’язковим є відвідування і робота на аудиторних заняттях (лекції та практичні заняття). </w:t>
      </w:r>
    </w:p>
    <w:p w14:paraId="04563F42" w14:textId="77777777" w:rsidR="001838B5" w:rsidRPr="00EB46DB" w:rsidRDefault="001838B5" w:rsidP="001838B5">
      <w:pPr>
        <w:widowControl w:val="0"/>
        <w:spacing w:after="0" w:line="240" w:lineRule="auto"/>
        <w:ind w:firstLine="709"/>
        <w:jc w:val="both"/>
        <w:rPr>
          <w:rFonts w:ascii="Times New Roman" w:hAnsi="Times New Roman" w:cs="Times New Roman"/>
          <w:bCs/>
          <w:i/>
          <w:sz w:val="24"/>
          <w:szCs w:val="24"/>
          <w:lang w:val="uk-UA"/>
        </w:rPr>
      </w:pPr>
      <w:r w:rsidRPr="00EB46DB">
        <w:rPr>
          <w:rFonts w:ascii="Times New Roman" w:hAnsi="Times New Roman" w:cs="Times New Roman"/>
          <w:sz w:val="24"/>
          <w:szCs w:val="24"/>
          <w:lang w:val="uk-UA"/>
        </w:rPr>
        <w:t>Запізнення здобувача дозволяється не більше ніж на 10 хвилин.</w:t>
      </w:r>
    </w:p>
    <w:p w14:paraId="7BC58085" w14:textId="77777777" w:rsidR="001838B5" w:rsidRPr="00EB46DB" w:rsidRDefault="001838B5" w:rsidP="001838B5">
      <w:pPr>
        <w:pStyle w:val="Default"/>
        <w:widowControl w:val="0"/>
        <w:ind w:firstLine="709"/>
        <w:jc w:val="both"/>
        <w:rPr>
          <w:rFonts w:ascii="Times New Roman" w:hAnsi="Times New Roman" w:cs="Times New Roman"/>
          <w:bCs/>
          <w:color w:val="auto"/>
        </w:rPr>
      </w:pPr>
      <w:r w:rsidRPr="00EB46DB">
        <w:rPr>
          <w:rFonts w:ascii="Times New Roman" w:hAnsi="Times New Roman" w:cs="Times New Roman"/>
          <w:bCs/>
          <w:i/>
          <w:color w:val="auto"/>
        </w:rPr>
        <w:t>Використання мобільних пристроїв</w:t>
      </w:r>
      <w:r w:rsidRPr="00EB46DB">
        <w:rPr>
          <w:rFonts w:ascii="Times New Roman" w:hAnsi="Times New Roman" w:cs="Times New Roman"/>
          <w:bCs/>
          <w:color w:val="auto"/>
        </w:rPr>
        <w:t xml:space="preserve">: </w:t>
      </w:r>
    </w:p>
    <w:p w14:paraId="62E05B56" w14:textId="77777777" w:rsidR="001838B5" w:rsidRPr="00EB46DB" w:rsidRDefault="001838B5" w:rsidP="001838B5">
      <w:pPr>
        <w:pStyle w:val="Default"/>
        <w:widowControl w:val="0"/>
        <w:ind w:firstLine="709"/>
        <w:jc w:val="both"/>
        <w:rPr>
          <w:rFonts w:ascii="Times New Roman" w:hAnsi="Times New Roman" w:cs="Times New Roman"/>
          <w:bCs/>
          <w:color w:val="auto"/>
        </w:rPr>
      </w:pPr>
      <w:r w:rsidRPr="00EB46DB">
        <w:rPr>
          <w:rFonts w:ascii="Times New Roman" w:hAnsi="Times New Roman" w:cs="Times New Roman"/>
          <w:bCs/>
          <w:color w:val="auto"/>
        </w:rPr>
        <w:t>Мобільні пристрої можуть бути застосовані здобувачами з дозволу викладача, якщо вони потрібні для виконання завдання.</w:t>
      </w:r>
    </w:p>
    <w:p w14:paraId="541CD72B" w14:textId="77777777" w:rsidR="001838B5" w:rsidRPr="00EB46DB" w:rsidRDefault="001838B5" w:rsidP="001838B5">
      <w:pPr>
        <w:pStyle w:val="Default"/>
        <w:widowControl w:val="0"/>
        <w:ind w:firstLine="709"/>
        <w:jc w:val="both"/>
        <w:rPr>
          <w:rFonts w:ascii="Times New Roman" w:hAnsi="Times New Roman" w:cs="Times New Roman"/>
          <w:bCs/>
          <w:color w:val="auto"/>
        </w:rPr>
      </w:pPr>
      <w:r w:rsidRPr="00EB46DB">
        <w:rPr>
          <w:rFonts w:ascii="Times New Roman" w:hAnsi="Times New Roman" w:cs="Times New Roman"/>
          <w:bCs/>
          <w:i/>
          <w:color w:val="auto"/>
        </w:rPr>
        <w:t>Поведінка в аудиторії:</w:t>
      </w:r>
      <w:r w:rsidRPr="00EB46DB">
        <w:rPr>
          <w:rFonts w:ascii="Times New Roman" w:hAnsi="Times New Roman" w:cs="Times New Roman"/>
          <w:bCs/>
          <w:color w:val="auto"/>
        </w:rPr>
        <w:t xml:space="preserve"> </w:t>
      </w:r>
    </w:p>
    <w:p w14:paraId="71778028" w14:textId="77777777" w:rsidR="00AD41EE" w:rsidRPr="00EB46DB" w:rsidRDefault="001838B5" w:rsidP="001838B5">
      <w:pPr>
        <w:spacing w:line="240" w:lineRule="auto"/>
        <w:ind w:firstLine="708"/>
        <w:jc w:val="both"/>
        <w:rPr>
          <w:rFonts w:ascii="Times New Roman" w:hAnsi="Times New Roman" w:cs="Times New Roman"/>
          <w:color w:val="000000"/>
          <w:sz w:val="24"/>
          <w:szCs w:val="24"/>
          <w:lang w:val="uk-UA"/>
        </w:rPr>
      </w:pPr>
      <w:r w:rsidRPr="00EB46DB">
        <w:rPr>
          <w:rFonts w:ascii="Times New Roman" w:hAnsi="Times New Roman" w:cs="Times New Roman"/>
          <w:lang w:val="uk-UA"/>
        </w:rPr>
        <w:t>Поведінка здобувачів та викладачів в аудиторіях має</w:t>
      </w:r>
      <w:r w:rsidRPr="00EB46DB">
        <w:rPr>
          <w:rFonts w:ascii="Times New Roman" w:hAnsi="Times New Roman" w:cs="Times New Roman"/>
          <w:spacing w:val="1"/>
          <w:lang w:val="uk-UA"/>
        </w:rPr>
        <w:t xml:space="preserve"> бути робочою та спокійною, суворо </w:t>
      </w:r>
      <w:r w:rsidRPr="00EB46DB">
        <w:rPr>
          <w:rFonts w:ascii="Times New Roman" w:hAnsi="Times New Roman" w:cs="Times New Roman"/>
          <w:lang w:val="uk-UA"/>
        </w:rPr>
        <w:t>відповідати</w:t>
      </w:r>
      <w:r w:rsidRPr="00EB46DB">
        <w:rPr>
          <w:rFonts w:ascii="Times New Roman" w:hAnsi="Times New Roman" w:cs="Times New Roman"/>
          <w:spacing w:val="-5"/>
          <w:lang w:val="uk-UA"/>
        </w:rPr>
        <w:t xml:space="preserve"> </w:t>
      </w:r>
      <w:r w:rsidRPr="00EB46DB">
        <w:rPr>
          <w:rFonts w:ascii="Times New Roman" w:hAnsi="Times New Roman" w:cs="Times New Roman"/>
          <w:lang w:val="uk-UA"/>
        </w:rPr>
        <w:t>правилам,</w:t>
      </w:r>
      <w:r w:rsidRPr="00EB46DB">
        <w:rPr>
          <w:rFonts w:ascii="Times New Roman" w:hAnsi="Times New Roman" w:cs="Times New Roman"/>
          <w:spacing w:val="-4"/>
          <w:lang w:val="uk-UA"/>
        </w:rPr>
        <w:t xml:space="preserve"> </w:t>
      </w:r>
      <w:r w:rsidRPr="00EB46DB">
        <w:rPr>
          <w:rFonts w:ascii="Times New Roman" w:hAnsi="Times New Roman" w:cs="Times New Roman"/>
          <w:lang w:val="uk-UA"/>
        </w:rPr>
        <w:t>встановленим</w:t>
      </w:r>
      <w:r w:rsidRPr="00EB46DB">
        <w:rPr>
          <w:rFonts w:ascii="Times New Roman" w:hAnsi="Times New Roman" w:cs="Times New Roman"/>
          <w:spacing w:val="-3"/>
          <w:lang w:val="uk-UA"/>
        </w:rPr>
        <w:t xml:space="preserve"> </w:t>
      </w:r>
      <w:hyperlink r:id="rId28" w:history="1">
        <w:r w:rsidRPr="00EB46DB">
          <w:rPr>
            <w:rStyle w:val="a3"/>
            <w:rFonts w:ascii="Times New Roman" w:hAnsi="Times New Roman" w:cs="Times New Roman"/>
            <w:color w:val="auto"/>
            <w:u w:val="none"/>
            <w:lang w:val="uk-UA"/>
          </w:rPr>
          <w:t>Положенням про академічну доброчесність та етику академічних взаємин в Одеському національному медичному університеті</w:t>
        </w:r>
      </w:hyperlink>
      <w:r w:rsidRPr="00EB46DB">
        <w:rPr>
          <w:rFonts w:ascii="Times New Roman" w:hAnsi="Times New Roman" w:cs="Times New Roman"/>
          <w:lang w:val="uk-UA"/>
        </w:rPr>
        <w:t xml:space="preserve">, у відповідності до </w:t>
      </w:r>
      <w:hyperlink r:id="rId29" w:history="1">
        <w:r w:rsidRPr="00EB46DB">
          <w:rPr>
            <w:rStyle w:val="a3"/>
            <w:rFonts w:ascii="Times New Roman" w:hAnsi="Times New Roman" w:cs="Times New Roman"/>
            <w:color w:val="auto"/>
            <w:u w:val="none"/>
            <w:lang w:val="uk-UA"/>
          </w:rPr>
          <w:t>Кодексу академічної етики та взаємин університетської спільноти Одеського національного медичного університету</w:t>
        </w:r>
      </w:hyperlink>
      <w:r w:rsidRPr="00EB46DB">
        <w:rPr>
          <w:rFonts w:ascii="Times New Roman" w:hAnsi="Times New Roman" w:cs="Times New Roman"/>
          <w:lang w:val="uk-UA"/>
        </w:rPr>
        <w:t xml:space="preserve">, </w:t>
      </w:r>
      <w:hyperlink r:id="rId30" w:history="1">
        <w:r w:rsidRPr="00EB46DB">
          <w:rPr>
            <w:rStyle w:val="a3"/>
            <w:rFonts w:ascii="Times New Roman" w:hAnsi="Times New Roman" w:cs="Times New Roman"/>
            <w:color w:val="auto"/>
            <w:u w:val="none"/>
            <w:lang w:val="uk-UA"/>
          </w:rPr>
          <w:t>По</w:t>
        </w:r>
        <w:r w:rsidRPr="00EB46DB">
          <w:rPr>
            <w:rStyle w:val="a3"/>
            <w:rFonts w:ascii="Times New Roman" w:hAnsi="Times New Roman" w:cs="Times New Roman"/>
            <w:color w:val="auto"/>
            <w:u w:val="none"/>
            <w:lang w:val="uk-UA"/>
          </w:rPr>
          <w:lastRenderedPageBreak/>
          <w:t xml:space="preserve">ложенням про запобігання та виявлення академічного плагіату у науково-дослідній та освітній роботі здобувачів вищої освіти, науковців та викладачів Одеського національного медичного </w:t>
        </w:r>
        <w:r w:rsidRPr="00EB46DB">
          <w:rPr>
            <w:rStyle w:val="a3"/>
            <w:rFonts w:ascii="Times New Roman" w:hAnsi="Times New Roman" w:cs="Times New Roman"/>
            <w:color w:val="auto"/>
            <w:u w:val="none"/>
            <w:lang w:val="uk-UA" w:bidi="uk-UA"/>
          </w:rPr>
          <w:t>університету</w:t>
        </w:r>
      </w:hyperlink>
    </w:p>
    <w:p w14:paraId="107C822F" w14:textId="77777777" w:rsidR="00AD41EE" w:rsidRPr="00EB46DB" w:rsidRDefault="00AD41EE" w:rsidP="000C4A32">
      <w:pPr>
        <w:spacing w:after="0" w:line="240" w:lineRule="auto"/>
        <w:jc w:val="both"/>
        <w:rPr>
          <w:rFonts w:ascii="Times New Roman" w:hAnsi="Times New Roman" w:cs="Times New Roman"/>
          <w:bCs/>
          <w:color w:val="000000"/>
          <w:sz w:val="24"/>
          <w:szCs w:val="24"/>
          <w:lang w:val="uk-UA"/>
        </w:rPr>
      </w:pPr>
    </w:p>
    <w:p w14:paraId="139AFE19" w14:textId="77777777" w:rsidR="00AD41EE" w:rsidRPr="00EB46DB" w:rsidRDefault="00AD41EE" w:rsidP="000C4A32">
      <w:pPr>
        <w:spacing w:after="0" w:line="240" w:lineRule="auto"/>
        <w:jc w:val="both"/>
        <w:rPr>
          <w:rFonts w:ascii="Times New Roman" w:hAnsi="Times New Roman" w:cs="Times New Roman"/>
          <w:bCs/>
          <w:color w:val="000000"/>
          <w:sz w:val="24"/>
          <w:szCs w:val="24"/>
          <w:lang w:val="uk-UA"/>
        </w:rPr>
      </w:pPr>
      <w:r w:rsidRPr="00EB46DB">
        <w:rPr>
          <w:rFonts w:ascii="Times New Roman" w:hAnsi="Times New Roman" w:cs="Times New Roman"/>
          <w:bCs/>
          <w:color w:val="000000"/>
          <w:sz w:val="24"/>
          <w:szCs w:val="24"/>
          <w:lang w:val="uk-UA"/>
        </w:rPr>
        <w:t xml:space="preserve">Укладач </w:t>
      </w:r>
      <w:proofErr w:type="spellStart"/>
      <w:r w:rsidRPr="00EB46DB">
        <w:rPr>
          <w:rFonts w:ascii="Times New Roman" w:hAnsi="Times New Roman" w:cs="Times New Roman"/>
          <w:bCs/>
          <w:color w:val="000000"/>
          <w:sz w:val="24"/>
          <w:szCs w:val="24"/>
          <w:lang w:val="uk-UA"/>
        </w:rPr>
        <w:t>силабуса</w:t>
      </w:r>
      <w:proofErr w:type="spellEnd"/>
    </w:p>
    <w:p w14:paraId="3C12C153" w14:textId="77777777" w:rsidR="00AD41EE" w:rsidRPr="00EB46DB" w:rsidRDefault="00EB46DB" w:rsidP="000C4A32">
      <w:pPr>
        <w:spacing w:after="0" w:line="240" w:lineRule="auto"/>
        <w:jc w:val="both"/>
        <w:rPr>
          <w:rFonts w:ascii="Times New Roman" w:hAnsi="Times New Roman" w:cs="Times New Roman"/>
          <w:bCs/>
          <w:color w:val="000000"/>
          <w:sz w:val="24"/>
          <w:szCs w:val="24"/>
          <w:lang w:val="uk-UA"/>
        </w:rPr>
      </w:pPr>
      <w:proofErr w:type="spellStart"/>
      <w:r>
        <w:rPr>
          <w:rFonts w:ascii="Times New Roman" w:hAnsi="Times New Roman" w:cs="Times New Roman"/>
          <w:bCs/>
          <w:color w:val="000000"/>
          <w:sz w:val="24"/>
          <w:szCs w:val="24"/>
          <w:lang w:val="uk-UA"/>
        </w:rPr>
        <w:t>к.мед.</w:t>
      </w:r>
      <w:r w:rsidR="00AD41EE" w:rsidRPr="00EB46DB">
        <w:rPr>
          <w:rFonts w:ascii="Times New Roman" w:hAnsi="Times New Roman" w:cs="Times New Roman"/>
          <w:bCs/>
          <w:color w:val="000000"/>
          <w:sz w:val="24"/>
          <w:szCs w:val="24"/>
          <w:lang w:val="uk-UA"/>
        </w:rPr>
        <w:t>н</w:t>
      </w:r>
      <w:proofErr w:type="spellEnd"/>
      <w:r w:rsidR="00AD41EE" w:rsidRPr="00EB46DB">
        <w:rPr>
          <w:rFonts w:ascii="Times New Roman" w:hAnsi="Times New Roman" w:cs="Times New Roman"/>
          <w:bCs/>
          <w:color w:val="000000"/>
          <w:sz w:val="24"/>
          <w:szCs w:val="24"/>
          <w:lang w:val="uk-UA"/>
        </w:rPr>
        <w:t>., доцент                                                                                   Шемонаєва К.Ф.</w:t>
      </w:r>
    </w:p>
    <w:p w14:paraId="368F687E" w14:textId="77777777" w:rsidR="00AD41EE" w:rsidRPr="00EB46DB" w:rsidRDefault="00AD41EE" w:rsidP="000C4A32">
      <w:pPr>
        <w:spacing w:after="0" w:line="240" w:lineRule="auto"/>
        <w:jc w:val="both"/>
        <w:rPr>
          <w:rFonts w:ascii="Times New Roman" w:hAnsi="Times New Roman" w:cs="Times New Roman"/>
          <w:bCs/>
          <w:color w:val="000000"/>
          <w:sz w:val="24"/>
          <w:szCs w:val="24"/>
          <w:lang w:val="uk-UA"/>
        </w:rPr>
      </w:pPr>
    </w:p>
    <w:p w14:paraId="36A86D5C" w14:textId="77777777" w:rsidR="00AD41EE" w:rsidRPr="00EB46DB" w:rsidRDefault="00AD41EE" w:rsidP="000C4A32">
      <w:pPr>
        <w:spacing w:after="0" w:line="240" w:lineRule="auto"/>
        <w:jc w:val="both"/>
        <w:rPr>
          <w:rFonts w:ascii="Times New Roman" w:hAnsi="Times New Roman" w:cs="Times New Roman"/>
          <w:bCs/>
          <w:color w:val="000000"/>
          <w:sz w:val="24"/>
          <w:szCs w:val="24"/>
          <w:lang w:val="uk-UA"/>
        </w:rPr>
      </w:pPr>
      <w:r w:rsidRPr="00EB46DB">
        <w:rPr>
          <w:rFonts w:ascii="Times New Roman" w:hAnsi="Times New Roman" w:cs="Times New Roman"/>
          <w:bCs/>
          <w:color w:val="000000"/>
          <w:sz w:val="24"/>
          <w:szCs w:val="24"/>
          <w:lang w:val="uk-UA"/>
        </w:rPr>
        <w:t>Завідувач кафедри</w:t>
      </w:r>
    </w:p>
    <w:p w14:paraId="7678361D" w14:textId="77777777" w:rsidR="00AD41EE" w:rsidRPr="00EB46DB" w:rsidRDefault="00AD41EE" w:rsidP="000C4A32">
      <w:pPr>
        <w:spacing w:after="0" w:line="240" w:lineRule="auto"/>
        <w:jc w:val="both"/>
        <w:rPr>
          <w:rFonts w:ascii="Times New Roman" w:hAnsi="Times New Roman" w:cs="Times New Roman"/>
          <w:bCs/>
          <w:color w:val="000000"/>
          <w:sz w:val="24"/>
          <w:szCs w:val="24"/>
          <w:lang w:val="uk-UA"/>
        </w:rPr>
      </w:pPr>
      <w:r w:rsidRPr="00EB46DB">
        <w:rPr>
          <w:rFonts w:ascii="Times New Roman" w:hAnsi="Times New Roman" w:cs="Times New Roman"/>
          <w:bCs/>
          <w:color w:val="000000"/>
          <w:sz w:val="24"/>
          <w:szCs w:val="24"/>
          <w:lang w:val="uk-UA"/>
        </w:rPr>
        <w:t>фармакології та фармакогнозії</w:t>
      </w:r>
    </w:p>
    <w:p w14:paraId="7CC0F29D" w14:textId="77777777" w:rsidR="00AD41EE" w:rsidRPr="00EB46DB" w:rsidRDefault="00AD41EE" w:rsidP="000C4A32">
      <w:pPr>
        <w:spacing w:after="0" w:line="240" w:lineRule="auto"/>
        <w:jc w:val="both"/>
        <w:rPr>
          <w:rFonts w:ascii="Times New Roman" w:hAnsi="Times New Roman" w:cs="Times New Roman"/>
          <w:bCs/>
          <w:color w:val="000000"/>
          <w:sz w:val="24"/>
          <w:szCs w:val="24"/>
          <w:lang w:val="uk-UA"/>
        </w:rPr>
      </w:pPr>
      <w:proofErr w:type="spellStart"/>
      <w:r w:rsidRPr="00EB46DB">
        <w:rPr>
          <w:rFonts w:ascii="Times New Roman" w:hAnsi="Times New Roman" w:cs="Times New Roman"/>
          <w:bCs/>
          <w:color w:val="000000"/>
          <w:sz w:val="24"/>
          <w:szCs w:val="24"/>
          <w:lang w:val="uk-UA"/>
        </w:rPr>
        <w:t>д.мед.н</w:t>
      </w:r>
      <w:proofErr w:type="spellEnd"/>
      <w:r w:rsidRPr="00EB46DB">
        <w:rPr>
          <w:rFonts w:ascii="Times New Roman" w:hAnsi="Times New Roman" w:cs="Times New Roman"/>
          <w:bCs/>
          <w:color w:val="000000"/>
          <w:sz w:val="24"/>
          <w:szCs w:val="24"/>
          <w:lang w:val="uk-UA"/>
        </w:rPr>
        <w:t xml:space="preserve">., професор                                                                        </w:t>
      </w:r>
      <w:r w:rsidR="00847D20" w:rsidRPr="00EB46DB">
        <w:rPr>
          <w:rFonts w:ascii="Times New Roman" w:hAnsi="Times New Roman" w:cs="Times New Roman"/>
          <w:bCs/>
          <w:color w:val="000000"/>
          <w:sz w:val="24"/>
          <w:szCs w:val="24"/>
          <w:lang w:val="uk-UA"/>
        </w:rPr>
        <w:t xml:space="preserve"> </w:t>
      </w:r>
      <w:r w:rsidR="00DE2F11">
        <w:rPr>
          <w:rFonts w:ascii="Times New Roman" w:hAnsi="Times New Roman" w:cs="Times New Roman"/>
          <w:bCs/>
          <w:color w:val="000000"/>
          <w:sz w:val="24"/>
          <w:szCs w:val="24"/>
          <w:lang w:val="uk-UA"/>
        </w:rPr>
        <w:t xml:space="preserve">    </w:t>
      </w:r>
      <w:proofErr w:type="spellStart"/>
      <w:r w:rsidRPr="00EB46DB">
        <w:rPr>
          <w:rFonts w:ascii="Times New Roman" w:hAnsi="Times New Roman" w:cs="Times New Roman"/>
          <w:bCs/>
          <w:color w:val="000000"/>
          <w:sz w:val="24"/>
          <w:szCs w:val="24"/>
          <w:lang w:val="uk-UA"/>
        </w:rPr>
        <w:t>Рожковський</w:t>
      </w:r>
      <w:proofErr w:type="spellEnd"/>
      <w:r w:rsidRPr="00EB46DB">
        <w:rPr>
          <w:rFonts w:ascii="Times New Roman" w:hAnsi="Times New Roman" w:cs="Times New Roman"/>
          <w:bCs/>
          <w:color w:val="000000"/>
          <w:sz w:val="24"/>
          <w:szCs w:val="24"/>
          <w:lang w:val="uk-UA"/>
        </w:rPr>
        <w:t xml:space="preserve"> Я. В.</w:t>
      </w:r>
    </w:p>
    <w:p w14:paraId="11286973" w14:textId="77777777" w:rsidR="00AD41EE" w:rsidRPr="00EB46DB" w:rsidRDefault="00AD41EE" w:rsidP="000C4A32">
      <w:pPr>
        <w:spacing w:after="0" w:line="240" w:lineRule="auto"/>
        <w:jc w:val="both"/>
        <w:rPr>
          <w:rFonts w:ascii="Times New Roman" w:hAnsi="Times New Roman" w:cs="Times New Roman"/>
          <w:bCs/>
          <w:color w:val="000000"/>
          <w:sz w:val="24"/>
          <w:szCs w:val="24"/>
          <w:lang w:val="uk-UA"/>
        </w:rPr>
      </w:pPr>
    </w:p>
    <w:p w14:paraId="5662105B" w14:textId="77777777" w:rsidR="00EE6E5F" w:rsidRPr="00EB46DB" w:rsidRDefault="00EE6E5F" w:rsidP="000C4A32">
      <w:pPr>
        <w:spacing w:after="0" w:line="240" w:lineRule="auto"/>
        <w:jc w:val="both"/>
        <w:rPr>
          <w:rFonts w:ascii="Times New Roman" w:hAnsi="Times New Roman" w:cs="Times New Roman"/>
          <w:bCs/>
          <w:color w:val="000000" w:themeColor="text1"/>
          <w:sz w:val="24"/>
          <w:szCs w:val="24"/>
          <w:lang w:val="uk-UA"/>
        </w:rPr>
      </w:pPr>
    </w:p>
    <w:sectPr w:rsidR="00EE6E5F" w:rsidRPr="00EB46DB" w:rsidSect="000C4A32">
      <w:footerReference w:type="default" r:id="rId31"/>
      <w:pgSz w:w="11906" w:h="16838"/>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9F75AF" w14:textId="77777777" w:rsidR="0062572F" w:rsidRDefault="0062572F" w:rsidP="000C4A32">
      <w:pPr>
        <w:spacing w:after="0" w:line="240" w:lineRule="auto"/>
      </w:pPr>
      <w:r>
        <w:separator/>
      </w:r>
    </w:p>
  </w:endnote>
  <w:endnote w:type="continuationSeparator" w:id="0">
    <w:p w14:paraId="38D92876" w14:textId="77777777" w:rsidR="0062572F" w:rsidRDefault="0062572F" w:rsidP="000C4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4774589"/>
      <w:docPartObj>
        <w:docPartGallery w:val="Page Numbers (Bottom of Page)"/>
        <w:docPartUnique/>
      </w:docPartObj>
    </w:sdtPr>
    <w:sdtContent>
      <w:p w14:paraId="6E8D8874" w14:textId="77777777" w:rsidR="00A77564" w:rsidRDefault="00A77564">
        <w:pPr>
          <w:pStyle w:val="a9"/>
          <w:jc w:val="right"/>
        </w:pPr>
        <w:r>
          <w:fldChar w:fldCharType="begin"/>
        </w:r>
        <w:r>
          <w:instrText>PAGE   \* MERGEFORMAT</w:instrText>
        </w:r>
        <w:r>
          <w:fldChar w:fldCharType="separate"/>
        </w:r>
        <w:r w:rsidR="004C6E83">
          <w:rPr>
            <w:noProof/>
          </w:rPr>
          <w:t>5</w:t>
        </w:r>
        <w:r>
          <w:fldChar w:fldCharType="end"/>
        </w:r>
      </w:p>
    </w:sdtContent>
  </w:sdt>
  <w:p w14:paraId="46B8B67D" w14:textId="77777777" w:rsidR="00A77564" w:rsidRDefault="00A7756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9AD826" w14:textId="77777777" w:rsidR="0062572F" w:rsidRDefault="0062572F" w:rsidP="000C4A32">
      <w:pPr>
        <w:spacing w:after="0" w:line="240" w:lineRule="auto"/>
      </w:pPr>
      <w:r>
        <w:separator/>
      </w:r>
    </w:p>
  </w:footnote>
  <w:footnote w:type="continuationSeparator" w:id="0">
    <w:p w14:paraId="50526BDA" w14:textId="77777777" w:rsidR="0062572F" w:rsidRDefault="0062572F" w:rsidP="000C4A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920093CE"/>
    <w:lvl w:ilvl="0">
      <w:numFmt w:val="decimal"/>
      <w:lvlText w:val="*"/>
      <w:lvlJc w:val="left"/>
    </w:lvl>
  </w:abstractNum>
  <w:abstractNum w:abstractNumId="1" w15:restartNumberingAfterBreak="0">
    <w:nsid w:val="0213513A"/>
    <w:multiLevelType w:val="hybridMultilevel"/>
    <w:tmpl w:val="B032F636"/>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43930E1"/>
    <w:multiLevelType w:val="multilevel"/>
    <w:tmpl w:val="648A988A"/>
    <w:lvl w:ilvl="0">
      <w:start w:val="1"/>
      <w:numFmt w:val="decimal"/>
      <w:lvlText w:val="%1."/>
      <w:lvlJc w:val="left"/>
      <w:pPr>
        <w:ind w:left="420" w:hanging="420"/>
      </w:pPr>
      <w:rPr>
        <w:rFonts w:hint="default"/>
        <w:b/>
      </w:rPr>
    </w:lvl>
    <w:lvl w:ilvl="1">
      <w:start w:val="1"/>
      <w:numFmt w:val="decimal"/>
      <w:lvlText w:val="%1.%2."/>
      <w:lvlJc w:val="left"/>
      <w:pPr>
        <w:ind w:left="736" w:hanging="420"/>
      </w:pPr>
      <w:rPr>
        <w:rFonts w:hint="default"/>
        <w:b w:val="0"/>
      </w:rPr>
    </w:lvl>
    <w:lvl w:ilvl="2">
      <w:start w:val="1"/>
      <w:numFmt w:val="decimal"/>
      <w:lvlText w:val="%1.%2.%3."/>
      <w:lvlJc w:val="left"/>
      <w:pPr>
        <w:ind w:left="1352" w:hanging="720"/>
      </w:pPr>
      <w:rPr>
        <w:rFonts w:hint="default"/>
        <w:b/>
      </w:rPr>
    </w:lvl>
    <w:lvl w:ilvl="3">
      <w:start w:val="1"/>
      <w:numFmt w:val="decimal"/>
      <w:lvlText w:val="%1.%2.%3.%4."/>
      <w:lvlJc w:val="left"/>
      <w:pPr>
        <w:ind w:left="1668" w:hanging="720"/>
      </w:pPr>
      <w:rPr>
        <w:rFonts w:hint="default"/>
        <w:b/>
      </w:rPr>
    </w:lvl>
    <w:lvl w:ilvl="4">
      <w:start w:val="1"/>
      <w:numFmt w:val="decimal"/>
      <w:lvlText w:val="%1.%2.%3.%4.%5."/>
      <w:lvlJc w:val="left"/>
      <w:pPr>
        <w:ind w:left="2344" w:hanging="1080"/>
      </w:pPr>
      <w:rPr>
        <w:rFonts w:hint="default"/>
        <w:b/>
      </w:rPr>
    </w:lvl>
    <w:lvl w:ilvl="5">
      <w:start w:val="1"/>
      <w:numFmt w:val="decimal"/>
      <w:lvlText w:val="%1.%2.%3.%4.%5.%6."/>
      <w:lvlJc w:val="left"/>
      <w:pPr>
        <w:ind w:left="2660" w:hanging="1080"/>
      </w:pPr>
      <w:rPr>
        <w:rFonts w:hint="default"/>
        <w:b/>
      </w:rPr>
    </w:lvl>
    <w:lvl w:ilvl="6">
      <w:start w:val="1"/>
      <w:numFmt w:val="decimal"/>
      <w:lvlText w:val="%1.%2.%3.%4.%5.%6.%7."/>
      <w:lvlJc w:val="left"/>
      <w:pPr>
        <w:ind w:left="3336" w:hanging="1440"/>
      </w:pPr>
      <w:rPr>
        <w:rFonts w:hint="default"/>
        <w:b/>
      </w:rPr>
    </w:lvl>
    <w:lvl w:ilvl="7">
      <w:start w:val="1"/>
      <w:numFmt w:val="decimal"/>
      <w:lvlText w:val="%1.%2.%3.%4.%5.%6.%7.%8."/>
      <w:lvlJc w:val="left"/>
      <w:pPr>
        <w:ind w:left="3652" w:hanging="1440"/>
      </w:pPr>
      <w:rPr>
        <w:rFonts w:hint="default"/>
        <w:b/>
      </w:rPr>
    </w:lvl>
    <w:lvl w:ilvl="8">
      <w:start w:val="1"/>
      <w:numFmt w:val="decimal"/>
      <w:lvlText w:val="%1.%2.%3.%4.%5.%6.%7.%8.%9."/>
      <w:lvlJc w:val="left"/>
      <w:pPr>
        <w:ind w:left="4328" w:hanging="1800"/>
      </w:pPr>
      <w:rPr>
        <w:rFonts w:hint="default"/>
        <w:b/>
      </w:rPr>
    </w:lvl>
  </w:abstractNum>
  <w:abstractNum w:abstractNumId="3" w15:restartNumberingAfterBreak="0">
    <w:nsid w:val="083E6127"/>
    <w:multiLevelType w:val="hybridMultilevel"/>
    <w:tmpl w:val="A40830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ACC5993"/>
    <w:multiLevelType w:val="hybridMultilevel"/>
    <w:tmpl w:val="24B6C2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802B5E"/>
    <w:multiLevelType w:val="hybridMultilevel"/>
    <w:tmpl w:val="F236C8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19FC1BE3"/>
    <w:multiLevelType w:val="hybridMultilevel"/>
    <w:tmpl w:val="209E9AA6"/>
    <w:lvl w:ilvl="0" w:tplc="76E49600">
      <w:start w:val="1"/>
      <w:numFmt w:val="bullet"/>
      <w:lvlText w:val=""/>
      <w:lvlJc w:val="left"/>
      <w:pPr>
        <w:ind w:left="1487" w:hanging="360"/>
      </w:pPr>
      <w:rPr>
        <w:rFonts w:ascii="Wingdings" w:hAnsi="Wingdings" w:hint="default"/>
      </w:rPr>
    </w:lvl>
    <w:lvl w:ilvl="1" w:tplc="04190003" w:tentative="1">
      <w:start w:val="1"/>
      <w:numFmt w:val="bullet"/>
      <w:lvlText w:val="o"/>
      <w:lvlJc w:val="left"/>
      <w:pPr>
        <w:ind w:left="2207" w:hanging="360"/>
      </w:pPr>
      <w:rPr>
        <w:rFonts w:ascii="Courier New" w:hAnsi="Courier New" w:cs="Courier New" w:hint="default"/>
      </w:rPr>
    </w:lvl>
    <w:lvl w:ilvl="2" w:tplc="04190005" w:tentative="1">
      <w:start w:val="1"/>
      <w:numFmt w:val="bullet"/>
      <w:lvlText w:val=""/>
      <w:lvlJc w:val="left"/>
      <w:pPr>
        <w:ind w:left="2927" w:hanging="360"/>
      </w:pPr>
      <w:rPr>
        <w:rFonts w:ascii="Wingdings" w:hAnsi="Wingdings" w:hint="default"/>
      </w:rPr>
    </w:lvl>
    <w:lvl w:ilvl="3" w:tplc="04190001" w:tentative="1">
      <w:start w:val="1"/>
      <w:numFmt w:val="bullet"/>
      <w:lvlText w:val=""/>
      <w:lvlJc w:val="left"/>
      <w:pPr>
        <w:ind w:left="3647" w:hanging="360"/>
      </w:pPr>
      <w:rPr>
        <w:rFonts w:ascii="Symbol" w:hAnsi="Symbol" w:hint="default"/>
      </w:rPr>
    </w:lvl>
    <w:lvl w:ilvl="4" w:tplc="04190003" w:tentative="1">
      <w:start w:val="1"/>
      <w:numFmt w:val="bullet"/>
      <w:lvlText w:val="o"/>
      <w:lvlJc w:val="left"/>
      <w:pPr>
        <w:ind w:left="4367" w:hanging="360"/>
      </w:pPr>
      <w:rPr>
        <w:rFonts w:ascii="Courier New" w:hAnsi="Courier New" w:cs="Courier New" w:hint="default"/>
      </w:rPr>
    </w:lvl>
    <w:lvl w:ilvl="5" w:tplc="04190005" w:tentative="1">
      <w:start w:val="1"/>
      <w:numFmt w:val="bullet"/>
      <w:lvlText w:val=""/>
      <w:lvlJc w:val="left"/>
      <w:pPr>
        <w:ind w:left="5087" w:hanging="360"/>
      </w:pPr>
      <w:rPr>
        <w:rFonts w:ascii="Wingdings" w:hAnsi="Wingdings" w:hint="default"/>
      </w:rPr>
    </w:lvl>
    <w:lvl w:ilvl="6" w:tplc="04190001" w:tentative="1">
      <w:start w:val="1"/>
      <w:numFmt w:val="bullet"/>
      <w:lvlText w:val=""/>
      <w:lvlJc w:val="left"/>
      <w:pPr>
        <w:ind w:left="5807" w:hanging="360"/>
      </w:pPr>
      <w:rPr>
        <w:rFonts w:ascii="Symbol" w:hAnsi="Symbol" w:hint="default"/>
      </w:rPr>
    </w:lvl>
    <w:lvl w:ilvl="7" w:tplc="04190003" w:tentative="1">
      <w:start w:val="1"/>
      <w:numFmt w:val="bullet"/>
      <w:lvlText w:val="o"/>
      <w:lvlJc w:val="left"/>
      <w:pPr>
        <w:ind w:left="6527" w:hanging="360"/>
      </w:pPr>
      <w:rPr>
        <w:rFonts w:ascii="Courier New" w:hAnsi="Courier New" w:cs="Courier New" w:hint="default"/>
      </w:rPr>
    </w:lvl>
    <w:lvl w:ilvl="8" w:tplc="04190005" w:tentative="1">
      <w:start w:val="1"/>
      <w:numFmt w:val="bullet"/>
      <w:lvlText w:val=""/>
      <w:lvlJc w:val="left"/>
      <w:pPr>
        <w:ind w:left="7247" w:hanging="360"/>
      </w:pPr>
      <w:rPr>
        <w:rFonts w:ascii="Wingdings" w:hAnsi="Wingdings" w:hint="default"/>
      </w:rPr>
    </w:lvl>
  </w:abstractNum>
  <w:abstractNum w:abstractNumId="8" w15:restartNumberingAfterBreak="0">
    <w:nsid w:val="1A392EA4"/>
    <w:multiLevelType w:val="singleLevel"/>
    <w:tmpl w:val="4E0CBAAC"/>
    <w:lvl w:ilvl="0">
      <w:start w:val="1"/>
      <w:numFmt w:val="decimal"/>
      <w:lvlText w:val="%1."/>
      <w:lvlJc w:val="left"/>
      <w:pPr>
        <w:tabs>
          <w:tab w:val="num" w:pos="360"/>
        </w:tabs>
        <w:ind w:left="0" w:firstLine="0"/>
      </w:pPr>
      <w:rPr>
        <w:rFonts w:hint="default"/>
      </w:rPr>
    </w:lvl>
  </w:abstractNum>
  <w:abstractNum w:abstractNumId="9" w15:restartNumberingAfterBreak="0">
    <w:nsid w:val="1C5D42B3"/>
    <w:multiLevelType w:val="hybridMultilevel"/>
    <w:tmpl w:val="FB6E4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E196BAD"/>
    <w:multiLevelType w:val="hybridMultilevel"/>
    <w:tmpl w:val="AC804384"/>
    <w:lvl w:ilvl="0" w:tplc="F4867CB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6A6046"/>
    <w:multiLevelType w:val="hybridMultilevel"/>
    <w:tmpl w:val="710E8B92"/>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2A331CBE"/>
    <w:multiLevelType w:val="hybridMultilevel"/>
    <w:tmpl w:val="DB6C5CE8"/>
    <w:lvl w:ilvl="0" w:tplc="76E496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73A617C"/>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16" w15:restartNumberingAfterBreak="0">
    <w:nsid w:val="37434FEC"/>
    <w:multiLevelType w:val="hybridMultilevel"/>
    <w:tmpl w:val="BA46A3FE"/>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7"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060672A"/>
    <w:multiLevelType w:val="hybridMultilevel"/>
    <w:tmpl w:val="14B01A6C"/>
    <w:lvl w:ilvl="0" w:tplc="0419000F">
      <w:start w:val="1"/>
      <w:numFmt w:val="decimal"/>
      <w:lvlText w:val="%1."/>
      <w:lvlJc w:val="left"/>
      <w:pPr>
        <w:ind w:left="720" w:hanging="360"/>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266B68"/>
    <w:multiLevelType w:val="hybridMultilevel"/>
    <w:tmpl w:val="8E829C2E"/>
    <w:lvl w:ilvl="0" w:tplc="04190005">
      <w:start w:val="1"/>
      <w:numFmt w:val="bullet"/>
      <w:lvlText w:val=""/>
      <w:lvlJc w:val="left"/>
      <w:pPr>
        <w:ind w:left="1426" w:hanging="360"/>
      </w:pPr>
      <w:rPr>
        <w:rFonts w:ascii="Wingdings" w:hAnsi="Wingdings"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20" w15:restartNumberingAfterBreak="0">
    <w:nsid w:val="422B3C14"/>
    <w:multiLevelType w:val="hybridMultilevel"/>
    <w:tmpl w:val="7C10145E"/>
    <w:lvl w:ilvl="0" w:tplc="08E4631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8B33221"/>
    <w:multiLevelType w:val="hybridMultilevel"/>
    <w:tmpl w:val="B5840FE2"/>
    <w:lvl w:ilvl="0" w:tplc="38687C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15:restartNumberingAfterBreak="0">
    <w:nsid w:val="4988205B"/>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25"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518F1DF2"/>
    <w:multiLevelType w:val="hybridMultilevel"/>
    <w:tmpl w:val="29F85CEA"/>
    <w:lvl w:ilvl="0" w:tplc="21CAAAB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20C589F"/>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28" w15:restartNumberingAfterBreak="0">
    <w:nsid w:val="567B77D6"/>
    <w:multiLevelType w:val="hybridMultilevel"/>
    <w:tmpl w:val="4D1212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9" w15:restartNumberingAfterBreak="0">
    <w:nsid w:val="62354A25"/>
    <w:multiLevelType w:val="hybridMultilevel"/>
    <w:tmpl w:val="5FAEF93A"/>
    <w:lvl w:ilvl="0" w:tplc="EB9C6146">
      <w:numFmt w:val="bullet"/>
      <w:lvlText w:val="–"/>
      <w:lvlJc w:val="left"/>
      <w:pPr>
        <w:ind w:left="1036" w:hanging="360"/>
      </w:pPr>
      <w:rPr>
        <w:rFonts w:ascii="Times New Roman" w:eastAsia="Calibri" w:hAnsi="Times New Roman" w:cs="Times New Roman" w:hint="default"/>
      </w:rPr>
    </w:lvl>
    <w:lvl w:ilvl="1" w:tplc="04190003" w:tentative="1">
      <w:start w:val="1"/>
      <w:numFmt w:val="bullet"/>
      <w:lvlText w:val="o"/>
      <w:lvlJc w:val="left"/>
      <w:pPr>
        <w:ind w:left="1756" w:hanging="360"/>
      </w:pPr>
      <w:rPr>
        <w:rFonts w:ascii="Courier New" w:hAnsi="Courier New" w:cs="Courier New" w:hint="default"/>
      </w:rPr>
    </w:lvl>
    <w:lvl w:ilvl="2" w:tplc="04190005" w:tentative="1">
      <w:start w:val="1"/>
      <w:numFmt w:val="bullet"/>
      <w:lvlText w:val=""/>
      <w:lvlJc w:val="left"/>
      <w:pPr>
        <w:ind w:left="2476" w:hanging="360"/>
      </w:pPr>
      <w:rPr>
        <w:rFonts w:ascii="Wingdings" w:hAnsi="Wingdings" w:hint="default"/>
      </w:rPr>
    </w:lvl>
    <w:lvl w:ilvl="3" w:tplc="04190001" w:tentative="1">
      <w:start w:val="1"/>
      <w:numFmt w:val="bullet"/>
      <w:lvlText w:val=""/>
      <w:lvlJc w:val="left"/>
      <w:pPr>
        <w:ind w:left="3196" w:hanging="360"/>
      </w:pPr>
      <w:rPr>
        <w:rFonts w:ascii="Symbol" w:hAnsi="Symbol" w:hint="default"/>
      </w:rPr>
    </w:lvl>
    <w:lvl w:ilvl="4" w:tplc="04190003" w:tentative="1">
      <w:start w:val="1"/>
      <w:numFmt w:val="bullet"/>
      <w:lvlText w:val="o"/>
      <w:lvlJc w:val="left"/>
      <w:pPr>
        <w:ind w:left="3916" w:hanging="360"/>
      </w:pPr>
      <w:rPr>
        <w:rFonts w:ascii="Courier New" w:hAnsi="Courier New" w:cs="Courier New" w:hint="default"/>
      </w:rPr>
    </w:lvl>
    <w:lvl w:ilvl="5" w:tplc="04190005" w:tentative="1">
      <w:start w:val="1"/>
      <w:numFmt w:val="bullet"/>
      <w:lvlText w:val=""/>
      <w:lvlJc w:val="left"/>
      <w:pPr>
        <w:ind w:left="4636" w:hanging="360"/>
      </w:pPr>
      <w:rPr>
        <w:rFonts w:ascii="Wingdings" w:hAnsi="Wingdings" w:hint="default"/>
      </w:rPr>
    </w:lvl>
    <w:lvl w:ilvl="6" w:tplc="04190001" w:tentative="1">
      <w:start w:val="1"/>
      <w:numFmt w:val="bullet"/>
      <w:lvlText w:val=""/>
      <w:lvlJc w:val="left"/>
      <w:pPr>
        <w:ind w:left="5356" w:hanging="360"/>
      </w:pPr>
      <w:rPr>
        <w:rFonts w:ascii="Symbol" w:hAnsi="Symbol" w:hint="default"/>
      </w:rPr>
    </w:lvl>
    <w:lvl w:ilvl="7" w:tplc="04190003" w:tentative="1">
      <w:start w:val="1"/>
      <w:numFmt w:val="bullet"/>
      <w:lvlText w:val="o"/>
      <w:lvlJc w:val="left"/>
      <w:pPr>
        <w:ind w:left="6076" w:hanging="360"/>
      </w:pPr>
      <w:rPr>
        <w:rFonts w:ascii="Courier New" w:hAnsi="Courier New" w:cs="Courier New" w:hint="default"/>
      </w:rPr>
    </w:lvl>
    <w:lvl w:ilvl="8" w:tplc="04190005" w:tentative="1">
      <w:start w:val="1"/>
      <w:numFmt w:val="bullet"/>
      <w:lvlText w:val=""/>
      <w:lvlJc w:val="left"/>
      <w:pPr>
        <w:ind w:left="6796" w:hanging="360"/>
      </w:pPr>
      <w:rPr>
        <w:rFonts w:ascii="Wingdings" w:hAnsi="Wingdings" w:hint="default"/>
      </w:rPr>
    </w:lvl>
  </w:abstractNum>
  <w:abstractNum w:abstractNumId="30" w15:restartNumberingAfterBreak="0">
    <w:nsid w:val="631D1D0E"/>
    <w:multiLevelType w:val="hybridMultilevel"/>
    <w:tmpl w:val="A214645C"/>
    <w:lvl w:ilvl="0" w:tplc="0778F8FC">
      <w:start w:val="10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656D5BA6"/>
    <w:multiLevelType w:val="hybridMultilevel"/>
    <w:tmpl w:val="E338877A"/>
    <w:lvl w:ilvl="0" w:tplc="E64EF878">
      <w:start w:val="1"/>
      <w:numFmt w:val="decimal"/>
      <w:lvlText w:val="%1."/>
      <w:lvlJc w:val="left"/>
      <w:pPr>
        <w:ind w:left="720" w:hanging="360"/>
      </w:pPr>
      <w:rPr>
        <w:rFonts w:hint="default"/>
      </w:rPr>
    </w:lvl>
    <w:lvl w:ilvl="1" w:tplc="0422000F">
      <w:start w:val="1"/>
      <w:numFmt w:val="decimal"/>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15:restartNumberingAfterBreak="0">
    <w:nsid w:val="65C32DFA"/>
    <w:multiLevelType w:val="hybridMultilevel"/>
    <w:tmpl w:val="2776538A"/>
    <w:lvl w:ilvl="0" w:tplc="EB9C6146">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9471DBD"/>
    <w:multiLevelType w:val="hybridMultilevel"/>
    <w:tmpl w:val="61CA0F80"/>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2945C99"/>
    <w:multiLevelType w:val="hybridMultilevel"/>
    <w:tmpl w:val="632AB1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4D30AFA"/>
    <w:multiLevelType w:val="hybridMultilevel"/>
    <w:tmpl w:val="94645BEC"/>
    <w:lvl w:ilvl="0" w:tplc="76E49600">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6" w15:restartNumberingAfterBreak="0">
    <w:nsid w:val="77280351"/>
    <w:multiLevelType w:val="hybridMultilevel"/>
    <w:tmpl w:val="6FBC0B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346322689">
    <w:abstractNumId w:val="36"/>
  </w:num>
  <w:num w:numId="2" w16cid:durableId="2003898105">
    <w:abstractNumId w:val="4"/>
  </w:num>
  <w:num w:numId="3" w16cid:durableId="461390433">
    <w:abstractNumId w:val="1"/>
  </w:num>
  <w:num w:numId="4" w16cid:durableId="1332754427">
    <w:abstractNumId w:val="8"/>
  </w:num>
  <w:num w:numId="5" w16cid:durableId="612522376">
    <w:abstractNumId w:val="31"/>
  </w:num>
  <w:num w:numId="6" w16cid:durableId="564340207">
    <w:abstractNumId w:val="20"/>
  </w:num>
  <w:num w:numId="7" w16cid:durableId="15871082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85227459">
    <w:abstractNumId w:val="0"/>
    <w:lvlOverride w:ilvl="0">
      <w:lvl w:ilvl="0">
        <w:start w:val="65535"/>
        <w:numFmt w:val="bullet"/>
        <w:lvlText w:val="-"/>
        <w:legacy w:legacy="1" w:legacySpace="0" w:legacyIndent="195"/>
        <w:lvlJc w:val="left"/>
        <w:rPr>
          <w:rFonts w:ascii="Times New Roman" w:hAnsi="Times New Roman" w:cs="Times New Roman" w:hint="default"/>
        </w:rPr>
      </w:lvl>
    </w:lvlOverride>
  </w:num>
  <w:num w:numId="9" w16cid:durableId="894002233">
    <w:abstractNumId w:val="14"/>
  </w:num>
  <w:num w:numId="10" w16cid:durableId="2002851806">
    <w:abstractNumId w:val="13"/>
  </w:num>
  <w:num w:numId="11" w16cid:durableId="1628657757">
    <w:abstractNumId w:val="7"/>
  </w:num>
  <w:num w:numId="12" w16cid:durableId="441652004">
    <w:abstractNumId w:val="3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29097266">
    <w:abstractNumId w:val="33"/>
  </w:num>
  <w:num w:numId="14" w16cid:durableId="2008630737">
    <w:abstractNumId w:val="34"/>
  </w:num>
  <w:num w:numId="15" w16cid:durableId="798769001">
    <w:abstractNumId w:val="2"/>
  </w:num>
  <w:num w:numId="16" w16cid:durableId="1438208514">
    <w:abstractNumId w:val="19"/>
  </w:num>
  <w:num w:numId="17" w16cid:durableId="1804691002">
    <w:abstractNumId w:val="21"/>
  </w:num>
  <w:num w:numId="18" w16cid:durableId="169297264">
    <w:abstractNumId w:val="30"/>
  </w:num>
  <w:num w:numId="19" w16cid:durableId="1678967184">
    <w:abstractNumId w:val="27"/>
  </w:num>
  <w:num w:numId="20" w16cid:durableId="937905916">
    <w:abstractNumId w:val="28"/>
  </w:num>
  <w:num w:numId="21" w16cid:durableId="1667436695">
    <w:abstractNumId w:val="10"/>
  </w:num>
  <w:num w:numId="22" w16cid:durableId="717973670">
    <w:abstractNumId w:val="24"/>
  </w:num>
  <w:num w:numId="23" w16cid:durableId="944387122">
    <w:abstractNumId w:val="15"/>
  </w:num>
  <w:num w:numId="24" w16cid:durableId="141396818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619625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783605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80813259">
    <w:abstractNumId w:val="17"/>
  </w:num>
  <w:num w:numId="28" w16cid:durableId="1191649174">
    <w:abstractNumId w:val="12"/>
  </w:num>
  <w:num w:numId="29" w16cid:durableId="847135644">
    <w:abstractNumId w:val="25"/>
  </w:num>
  <w:num w:numId="30" w16cid:durableId="1191994121">
    <w:abstractNumId w:val="37"/>
  </w:num>
  <w:num w:numId="31" w16cid:durableId="1743018735">
    <w:abstractNumId w:val="35"/>
  </w:num>
  <w:num w:numId="32" w16cid:durableId="1275989001">
    <w:abstractNumId w:val="23"/>
  </w:num>
  <w:num w:numId="33" w16cid:durableId="461267611">
    <w:abstractNumId w:val="9"/>
  </w:num>
  <w:num w:numId="34" w16cid:durableId="1937251008">
    <w:abstractNumId w:val="5"/>
  </w:num>
  <w:num w:numId="35" w16cid:durableId="1631085262">
    <w:abstractNumId w:val="18"/>
  </w:num>
  <w:num w:numId="36" w16cid:durableId="387340401">
    <w:abstractNumId w:val="32"/>
  </w:num>
  <w:num w:numId="37" w16cid:durableId="307906284">
    <w:abstractNumId w:val="26"/>
  </w:num>
  <w:num w:numId="38" w16cid:durableId="1279798983">
    <w:abstractNumId w:val="3"/>
  </w:num>
  <w:num w:numId="39" w16cid:durableId="688943832">
    <w:abstractNumId w:val="22"/>
  </w:num>
  <w:num w:numId="40" w16cid:durableId="109052187">
    <w:abstractNumId w:val="16"/>
  </w:num>
  <w:num w:numId="41" w16cid:durableId="1271668496">
    <w:abstractNumId w:val="6"/>
  </w:num>
  <w:num w:numId="42" w16cid:durableId="1435713638">
    <w:abstractNumId w:val="29"/>
  </w:num>
  <w:num w:numId="43" w16cid:durableId="18679109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C24"/>
    <w:rsid w:val="00001E73"/>
    <w:rsid w:val="00021A82"/>
    <w:rsid w:val="00043E8B"/>
    <w:rsid w:val="00053241"/>
    <w:rsid w:val="00092DAD"/>
    <w:rsid w:val="000C4A32"/>
    <w:rsid w:val="000C6A16"/>
    <w:rsid w:val="000E249D"/>
    <w:rsid w:val="000F60FA"/>
    <w:rsid w:val="00172D98"/>
    <w:rsid w:val="001838B5"/>
    <w:rsid w:val="001A6E49"/>
    <w:rsid w:val="001A73C6"/>
    <w:rsid w:val="001D2976"/>
    <w:rsid w:val="001E2899"/>
    <w:rsid w:val="001F4258"/>
    <w:rsid w:val="00211600"/>
    <w:rsid w:val="00215459"/>
    <w:rsid w:val="002315F9"/>
    <w:rsid w:val="00231BE9"/>
    <w:rsid w:val="00247043"/>
    <w:rsid w:val="002526E5"/>
    <w:rsid w:val="002F085D"/>
    <w:rsid w:val="002F5AF4"/>
    <w:rsid w:val="0031048F"/>
    <w:rsid w:val="00313312"/>
    <w:rsid w:val="00371F4B"/>
    <w:rsid w:val="003745E4"/>
    <w:rsid w:val="0037762F"/>
    <w:rsid w:val="003B2C69"/>
    <w:rsid w:val="003D317F"/>
    <w:rsid w:val="00421EF0"/>
    <w:rsid w:val="00427EB7"/>
    <w:rsid w:val="00431459"/>
    <w:rsid w:val="004520D0"/>
    <w:rsid w:val="004534C8"/>
    <w:rsid w:val="00495925"/>
    <w:rsid w:val="004C6E83"/>
    <w:rsid w:val="004D11F2"/>
    <w:rsid w:val="004D7226"/>
    <w:rsid w:val="005022E8"/>
    <w:rsid w:val="00504D4A"/>
    <w:rsid w:val="005277F7"/>
    <w:rsid w:val="005508DD"/>
    <w:rsid w:val="00552BCB"/>
    <w:rsid w:val="00560D4B"/>
    <w:rsid w:val="00560E0E"/>
    <w:rsid w:val="00574955"/>
    <w:rsid w:val="005C0C24"/>
    <w:rsid w:val="005C2EFC"/>
    <w:rsid w:val="005C44FA"/>
    <w:rsid w:val="005E77C5"/>
    <w:rsid w:val="00621C0B"/>
    <w:rsid w:val="0062572F"/>
    <w:rsid w:val="00666A46"/>
    <w:rsid w:val="006850AF"/>
    <w:rsid w:val="006C3B35"/>
    <w:rsid w:val="006D7FC4"/>
    <w:rsid w:val="006F0229"/>
    <w:rsid w:val="00701B4C"/>
    <w:rsid w:val="0073547E"/>
    <w:rsid w:val="0078436F"/>
    <w:rsid w:val="00817659"/>
    <w:rsid w:val="0082073F"/>
    <w:rsid w:val="00822343"/>
    <w:rsid w:val="0083672D"/>
    <w:rsid w:val="008423A2"/>
    <w:rsid w:val="00847D20"/>
    <w:rsid w:val="008762FC"/>
    <w:rsid w:val="008917DE"/>
    <w:rsid w:val="00975884"/>
    <w:rsid w:val="00990CF2"/>
    <w:rsid w:val="009A18E2"/>
    <w:rsid w:val="009B47B9"/>
    <w:rsid w:val="009C020A"/>
    <w:rsid w:val="009C71A2"/>
    <w:rsid w:val="009F7987"/>
    <w:rsid w:val="00A07271"/>
    <w:rsid w:val="00A1297B"/>
    <w:rsid w:val="00A34CA7"/>
    <w:rsid w:val="00A43B81"/>
    <w:rsid w:val="00A77564"/>
    <w:rsid w:val="00AA5D6A"/>
    <w:rsid w:val="00AD41EE"/>
    <w:rsid w:val="00B01213"/>
    <w:rsid w:val="00B05864"/>
    <w:rsid w:val="00B47176"/>
    <w:rsid w:val="00B62150"/>
    <w:rsid w:val="00B95426"/>
    <w:rsid w:val="00B9579E"/>
    <w:rsid w:val="00C40F6E"/>
    <w:rsid w:val="00C81FAF"/>
    <w:rsid w:val="00CE10BE"/>
    <w:rsid w:val="00D02950"/>
    <w:rsid w:val="00D10C02"/>
    <w:rsid w:val="00D51B30"/>
    <w:rsid w:val="00D81C0B"/>
    <w:rsid w:val="00D844C7"/>
    <w:rsid w:val="00DA55D7"/>
    <w:rsid w:val="00DB2CB9"/>
    <w:rsid w:val="00DC33CF"/>
    <w:rsid w:val="00DE2F11"/>
    <w:rsid w:val="00DF2D68"/>
    <w:rsid w:val="00E047D3"/>
    <w:rsid w:val="00E06352"/>
    <w:rsid w:val="00E7310A"/>
    <w:rsid w:val="00E750E2"/>
    <w:rsid w:val="00EA58C2"/>
    <w:rsid w:val="00EB46DB"/>
    <w:rsid w:val="00ED5822"/>
    <w:rsid w:val="00EE6E5F"/>
    <w:rsid w:val="00F53F26"/>
    <w:rsid w:val="00F60B21"/>
    <w:rsid w:val="00F657BF"/>
    <w:rsid w:val="00F767A4"/>
    <w:rsid w:val="00F77A1C"/>
    <w:rsid w:val="00F91A32"/>
    <w:rsid w:val="00F96463"/>
    <w:rsid w:val="00FC7945"/>
    <w:rsid w:val="00FE1E8D"/>
    <w:rsid w:val="00FF36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4982B"/>
  <w15:docId w15:val="{05B7E6A3-ACC4-4D1E-B22A-B2097521F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FC4"/>
  </w:style>
  <w:style w:type="paragraph" w:styleId="1">
    <w:name w:val="heading 1"/>
    <w:basedOn w:val="Normal1"/>
    <w:next w:val="Normal1"/>
    <w:link w:val="10"/>
    <w:qFormat/>
    <w:rsid w:val="00504D4A"/>
    <w:pPr>
      <w:keepNext/>
      <w:keepLines/>
      <w:spacing w:before="400" w:after="120"/>
      <w:outlineLvl w:val="0"/>
    </w:pPr>
    <w:rPr>
      <w:rFonts w:ascii="Times New Roman" w:hAnsi="Times New Roman" w:cs="Times New Roman"/>
      <w:b/>
      <w:bCs/>
      <w:sz w:val="32"/>
      <w:szCs w:val="32"/>
    </w:rPr>
  </w:style>
  <w:style w:type="paragraph" w:styleId="2">
    <w:name w:val="heading 2"/>
    <w:basedOn w:val="a"/>
    <w:next w:val="a"/>
    <w:link w:val="20"/>
    <w:uiPriority w:val="9"/>
    <w:unhideWhenUsed/>
    <w:qFormat/>
    <w:rsid w:val="005C2EF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4D4A"/>
    <w:rPr>
      <w:rFonts w:ascii="Times New Roman" w:eastAsia="Calibri" w:hAnsi="Times New Roman" w:cs="Times New Roman"/>
      <w:b/>
      <w:bCs/>
      <w:color w:val="000000"/>
      <w:sz w:val="32"/>
      <w:szCs w:val="32"/>
      <w:lang w:val="en-US"/>
    </w:rPr>
  </w:style>
  <w:style w:type="paragraph" w:customStyle="1" w:styleId="11">
    <w:name w:val="Обычный1"/>
    <w:rsid w:val="00504D4A"/>
    <w:pPr>
      <w:spacing w:after="0"/>
    </w:pPr>
    <w:rPr>
      <w:rFonts w:ascii="Arial" w:eastAsia="Times New Roman" w:hAnsi="Arial" w:cs="Arial"/>
      <w:lang w:eastAsia="uk-UA"/>
    </w:rPr>
  </w:style>
  <w:style w:type="paragraph" w:customStyle="1" w:styleId="Normal1">
    <w:name w:val="Normal1"/>
    <w:rsid w:val="00504D4A"/>
    <w:pPr>
      <w:widowControl w:val="0"/>
      <w:spacing w:after="0" w:line="240" w:lineRule="auto"/>
    </w:pPr>
    <w:rPr>
      <w:rFonts w:ascii="Arial" w:eastAsia="Calibri" w:hAnsi="Arial" w:cs="Arial"/>
      <w:color w:val="000000"/>
      <w:sz w:val="20"/>
      <w:szCs w:val="20"/>
      <w:lang w:val="en-US"/>
    </w:rPr>
  </w:style>
  <w:style w:type="paragraph" w:styleId="21">
    <w:name w:val="Body Text 2"/>
    <w:basedOn w:val="a"/>
    <w:link w:val="22"/>
    <w:rsid w:val="00504D4A"/>
    <w:pPr>
      <w:spacing w:after="120" w:line="480" w:lineRule="auto"/>
    </w:pPr>
    <w:rPr>
      <w:rFonts w:ascii="Times New Roman" w:eastAsia="Times New Roman" w:hAnsi="Times New Roman" w:cs="Times New Roman"/>
      <w:color w:val="000000"/>
      <w:sz w:val="28"/>
      <w:szCs w:val="24"/>
      <w:lang w:eastAsia="ru-RU"/>
    </w:rPr>
  </w:style>
  <w:style w:type="character" w:customStyle="1" w:styleId="22">
    <w:name w:val="Основной текст 2 Знак"/>
    <w:basedOn w:val="a0"/>
    <w:link w:val="21"/>
    <w:rsid w:val="00504D4A"/>
    <w:rPr>
      <w:rFonts w:ascii="Times New Roman" w:eastAsia="Times New Roman" w:hAnsi="Times New Roman" w:cs="Times New Roman"/>
      <w:color w:val="000000"/>
      <w:sz w:val="28"/>
      <w:szCs w:val="24"/>
      <w:lang w:eastAsia="ru-RU"/>
    </w:rPr>
  </w:style>
  <w:style w:type="paragraph" w:customStyle="1" w:styleId="Default">
    <w:name w:val="Default"/>
    <w:rsid w:val="00504D4A"/>
    <w:pPr>
      <w:autoSpaceDE w:val="0"/>
      <w:autoSpaceDN w:val="0"/>
      <w:adjustRightInd w:val="0"/>
      <w:spacing w:after="0" w:line="240" w:lineRule="auto"/>
    </w:pPr>
    <w:rPr>
      <w:rFonts w:ascii="Arial" w:eastAsia="Times New Roman" w:hAnsi="Arial" w:cs="Arial"/>
      <w:color w:val="000000"/>
      <w:sz w:val="24"/>
      <w:szCs w:val="24"/>
      <w:lang w:val="uk-UA" w:eastAsia="uk-UA"/>
    </w:rPr>
  </w:style>
  <w:style w:type="character" w:customStyle="1" w:styleId="20">
    <w:name w:val="Заголовок 2 Знак"/>
    <w:basedOn w:val="a0"/>
    <w:link w:val="2"/>
    <w:uiPriority w:val="9"/>
    <w:rsid w:val="005C2EFC"/>
    <w:rPr>
      <w:rFonts w:asciiTheme="majorHAnsi" w:eastAsiaTheme="majorEastAsia" w:hAnsiTheme="majorHAnsi" w:cstheme="majorBidi"/>
      <w:b/>
      <w:bCs/>
      <w:color w:val="4F81BD" w:themeColor="accent1"/>
      <w:sz w:val="26"/>
      <w:szCs w:val="26"/>
    </w:rPr>
  </w:style>
  <w:style w:type="character" w:customStyle="1" w:styleId="person-admintext">
    <w:name w:val="person-admin__text"/>
    <w:basedOn w:val="a0"/>
    <w:rsid w:val="00B47176"/>
  </w:style>
  <w:style w:type="character" w:customStyle="1" w:styleId="person-admincaption">
    <w:name w:val="person-admin__caption"/>
    <w:basedOn w:val="a0"/>
    <w:rsid w:val="00B47176"/>
  </w:style>
  <w:style w:type="character" w:styleId="a3">
    <w:name w:val="Hyperlink"/>
    <w:basedOn w:val="a0"/>
    <w:uiPriority w:val="99"/>
    <w:unhideWhenUsed/>
    <w:rsid w:val="00DF2D68"/>
    <w:rPr>
      <w:color w:val="0000FF"/>
      <w:u w:val="single"/>
    </w:rPr>
  </w:style>
  <w:style w:type="paragraph" w:styleId="a4">
    <w:name w:val="Body Text Indent"/>
    <w:basedOn w:val="a"/>
    <w:link w:val="a5"/>
    <w:uiPriority w:val="99"/>
    <w:semiHidden/>
    <w:unhideWhenUsed/>
    <w:rsid w:val="00EE6E5F"/>
    <w:pPr>
      <w:spacing w:after="120"/>
      <w:ind w:left="283"/>
    </w:pPr>
  </w:style>
  <w:style w:type="character" w:customStyle="1" w:styleId="a5">
    <w:name w:val="Основной текст с отступом Знак"/>
    <w:basedOn w:val="a0"/>
    <w:link w:val="a4"/>
    <w:uiPriority w:val="99"/>
    <w:semiHidden/>
    <w:rsid w:val="00EE6E5F"/>
  </w:style>
  <w:style w:type="character" w:styleId="a6">
    <w:name w:val="Emphasis"/>
    <w:basedOn w:val="a0"/>
    <w:uiPriority w:val="20"/>
    <w:qFormat/>
    <w:rsid w:val="00A07271"/>
    <w:rPr>
      <w:i/>
      <w:iCs/>
    </w:rPr>
  </w:style>
  <w:style w:type="paragraph" w:styleId="a7">
    <w:name w:val="List Paragraph"/>
    <w:basedOn w:val="a"/>
    <w:uiPriority w:val="34"/>
    <w:qFormat/>
    <w:rsid w:val="008917DE"/>
    <w:pPr>
      <w:spacing w:after="0" w:line="240" w:lineRule="auto"/>
      <w:ind w:left="708"/>
    </w:pPr>
    <w:rPr>
      <w:rFonts w:ascii="Times New Roman" w:eastAsia="Times New Roman" w:hAnsi="Times New Roman" w:cs="Times New Roman"/>
      <w:sz w:val="24"/>
      <w:szCs w:val="24"/>
      <w:lang w:eastAsia="ru-RU"/>
    </w:rPr>
  </w:style>
  <w:style w:type="paragraph" w:styleId="a8">
    <w:name w:val="Block Text"/>
    <w:basedOn w:val="a"/>
    <w:rsid w:val="008917DE"/>
    <w:pPr>
      <w:tabs>
        <w:tab w:val="left" w:pos="3544"/>
        <w:tab w:val="left" w:pos="4962"/>
      </w:tabs>
      <w:spacing w:after="0" w:line="240" w:lineRule="auto"/>
      <w:ind w:left="1400" w:right="3600"/>
    </w:pPr>
    <w:rPr>
      <w:rFonts w:ascii="Times New Roman" w:eastAsia="Times New Roman" w:hAnsi="Times New Roman" w:cs="Times New Roman"/>
      <w:b/>
      <w:sz w:val="24"/>
      <w:szCs w:val="20"/>
      <w:lang w:val="uk-UA" w:eastAsia="ru-RU"/>
    </w:rPr>
  </w:style>
  <w:style w:type="character" w:customStyle="1" w:styleId="hps">
    <w:name w:val="hps"/>
    <w:rsid w:val="008917DE"/>
  </w:style>
  <w:style w:type="paragraph" w:styleId="a9">
    <w:name w:val="footer"/>
    <w:basedOn w:val="a"/>
    <w:link w:val="aa"/>
    <w:uiPriority w:val="99"/>
    <w:unhideWhenUsed/>
    <w:rsid w:val="00F53F26"/>
    <w:pPr>
      <w:tabs>
        <w:tab w:val="center" w:pos="4677"/>
        <w:tab w:val="right" w:pos="9355"/>
      </w:tabs>
      <w:spacing w:after="0" w:line="360" w:lineRule="auto"/>
      <w:ind w:firstLine="720"/>
      <w:jc w:val="both"/>
    </w:pPr>
    <w:rPr>
      <w:rFonts w:ascii="Times New Roman" w:eastAsia="Times New Roman" w:hAnsi="Times New Roman" w:cs="Times New Roman"/>
      <w:sz w:val="24"/>
      <w:szCs w:val="20"/>
      <w:lang w:eastAsia="ru-RU"/>
    </w:rPr>
  </w:style>
  <w:style w:type="character" w:customStyle="1" w:styleId="aa">
    <w:name w:val="Нижний колонтитул Знак"/>
    <w:basedOn w:val="a0"/>
    <w:link w:val="a9"/>
    <w:uiPriority w:val="99"/>
    <w:rsid w:val="00F53F26"/>
    <w:rPr>
      <w:rFonts w:ascii="Times New Roman" w:eastAsia="Times New Roman" w:hAnsi="Times New Roman" w:cs="Times New Roman"/>
      <w:sz w:val="24"/>
      <w:szCs w:val="20"/>
      <w:lang w:eastAsia="ru-RU"/>
    </w:rPr>
  </w:style>
  <w:style w:type="character" w:styleId="ab">
    <w:name w:val="page number"/>
    <w:basedOn w:val="a0"/>
    <w:rsid w:val="00621C0B"/>
  </w:style>
  <w:style w:type="paragraph" w:styleId="ac">
    <w:name w:val="header"/>
    <w:aliases w:val="Знак Знак Знак,Знак Знак"/>
    <w:basedOn w:val="a"/>
    <w:link w:val="ad"/>
    <w:rsid w:val="00B05864"/>
    <w:pPr>
      <w:tabs>
        <w:tab w:val="center" w:pos="4677"/>
        <w:tab w:val="right" w:pos="9355"/>
      </w:tabs>
      <w:spacing w:after="0" w:line="240" w:lineRule="auto"/>
    </w:pPr>
    <w:rPr>
      <w:rFonts w:ascii="Times New Roman" w:eastAsia="Times New Roman" w:hAnsi="Times New Roman" w:cs="Times New Roman"/>
      <w:sz w:val="28"/>
      <w:szCs w:val="24"/>
    </w:rPr>
  </w:style>
  <w:style w:type="character" w:customStyle="1" w:styleId="ad">
    <w:name w:val="Верхний колонтитул Знак"/>
    <w:aliases w:val="Знак Знак Знак Знак,Знак Знак Знак1"/>
    <w:basedOn w:val="a0"/>
    <w:link w:val="ac"/>
    <w:rsid w:val="00B05864"/>
    <w:rPr>
      <w:rFonts w:ascii="Times New Roman" w:eastAsia="Times New Roman" w:hAnsi="Times New Roman" w:cs="Times New Roman"/>
      <w:sz w:val="28"/>
      <w:szCs w:val="24"/>
    </w:rPr>
  </w:style>
  <w:style w:type="paragraph" w:customStyle="1" w:styleId="210">
    <w:name w:val="Основной текст 21"/>
    <w:basedOn w:val="a"/>
    <w:rsid w:val="003D317F"/>
    <w:pPr>
      <w:suppressAutoHyphens/>
      <w:spacing w:after="0" w:line="240" w:lineRule="auto"/>
    </w:pPr>
    <w:rPr>
      <w:rFonts w:ascii="Times New Roman" w:eastAsia="Times New Roman" w:hAnsi="Times New Roman" w:cs="Times New Roman"/>
      <w:sz w:val="28"/>
      <w:szCs w:val="20"/>
      <w:lang w:val="uk-UA" w:eastAsia="ar-SA"/>
    </w:rPr>
  </w:style>
  <w:style w:type="paragraph" w:customStyle="1" w:styleId="211">
    <w:name w:val="Основной текст с отступом 21"/>
    <w:basedOn w:val="a"/>
    <w:rsid w:val="003D317F"/>
    <w:pPr>
      <w:suppressAutoHyphens/>
      <w:spacing w:after="0" w:line="240" w:lineRule="auto"/>
      <w:ind w:right="-1090" w:firstLine="720"/>
      <w:jc w:val="both"/>
    </w:pPr>
    <w:rPr>
      <w:rFonts w:ascii="Times New Roman" w:eastAsia="Times New Roman" w:hAnsi="Times New Roman" w:cs="Times New Roman"/>
      <w:sz w:val="28"/>
      <w:szCs w:val="20"/>
      <w:lang w:val="uk-UA" w:eastAsia="ar-SA"/>
    </w:rPr>
  </w:style>
  <w:style w:type="table" w:styleId="ae">
    <w:name w:val="Table Grid"/>
    <w:basedOn w:val="a1"/>
    <w:uiPriority w:val="39"/>
    <w:rsid w:val="003D317F"/>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2">
    <w:name w:val="Абзац списка1"/>
    <w:basedOn w:val="a"/>
    <w:rsid w:val="002F5AF4"/>
    <w:pPr>
      <w:spacing w:after="0" w:line="240" w:lineRule="auto"/>
      <w:ind w:left="720"/>
      <w:contextualSpacing/>
    </w:pPr>
    <w:rPr>
      <w:rFonts w:ascii="Times New Roman" w:eastAsia="Calibri" w:hAnsi="Times New Roman" w:cs="Times New Roman"/>
      <w:sz w:val="20"/>
      <w:szCs w:val="20"/>
      <w:lang w:eastAsia="ru-RU"/>
    </w:rPr>
  </w:style>
  <w:style w:type="paragraph" w:styleId="HTML">
    <w:name w:val="HTML Preformatted"/>
    <w:basedOn w:val="a"/>
    <w:link w:val="HTML0"/>
    <w:uiPriority w:val="99"/>
    <w:unhideWhenUsed/>
    <w:rsid w:val="002F5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2F5AF4"/>
    <w:rPr>
      <w:rFonts w:ascii="Courier New" w:eastAsia="Times New Roman" w:hAnsi="Courier New" w:cs="Courier New"/>
      <w:sz w:val="20"/>
      <w:szCs w:val="20"/>
      <w:lang w:eastAsia="ru-RU"/>
    </w:rPr>
  </w:style>
  <w:style w:type="paragraph" w:customStyle="1" w:styleId="rvps2">
    <w:name w:val="rvps2"/>
    <w:basedOn w:val="a"/>
    <w:rsid w:val="000C4A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3">
    <w:name w:val="Основной текст (2)_"/>
    <w:basedOn w:val="a0"/>
    <w:link w:val="24"/>
    <w:rsid w:val="000C4A32"/>
    <w:rPr>
      <w:rFonts w:ascii="Times New Roman" w:eastAsia="Times New Roman" w:hAnsi="Times New Roman" w:cs="Times New Roman"/>
      <w:sz w:val="28"/>
      <w:szCs w:val="28"/>
      <w:shd w:val="clear" w:color="auto" w:fill="FFFFFF"/>
    </w:rPr>
  </w:style>
  <w:style w:type="paragraph" w:customStyle="1" w:styleId="24">
    <w:name w:val="Основной текст (2)"/>
    <w:basedOn w:val="a"/>
    <w:link w:val="23"/>
    <w:rsid w:val="000C4A32"/>
    <w:pPr>
      <w:widowControl w:val="0"/>
      <w:shd w:val="clear" w:color="auto" w:fill="FFFFFF"/>
      <w:spacing w:before="180" w:after="6540" w:line="322" w:lineRule="exact"/>
      <w:ind w:hanging="380"/>
      <w:jc w:val="center"/>
    </w:pPr>
    <w:rPr>
      <w:rFonts w:ascii="Times New Roman" w:eastAsia="Times New Roman" w:hAnsi="Times New Roman" w:cs="Times New Roman"/>
      <w:sz w:val="28"/>
      <w:szCs w:val="28"/>
    </w:rPr>
  </w:style>
  <w:style w:type="character" w:customStyle="1" w:styleId="25">
    <w:name w:val="Основной текст (2) + Полужирный"/>
    <w:basedOn w:val="23"/>
    <w:rsid w:val="005022E8"/>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uk-UA" w:eastAsia="uk-UA" w:bidi="uk-UA"/>
    </w:rPr>
  </w:style>
  <w:style w:type="character" w:customStyle="1" w:styleId="2110">
    <w:name w:val="Основной текст 2 Знак11"/>
    <w:uiPriority w:val="99"/>
    <w:semiHidden/>
    <w:rsid w:val="000E249D"/>
    <w:rPr>
      <w:rFonts w:ascii="Times New Roman" w:hAnsi="Times New Roman" w:cs="Times New Roman"/>
      <w:sz w:val="24"/>
      <w:szCs w:val="24"/>
      <w:lang w:val="x-none" w:eastAsia="ar-SA" w:bidi="ar-SA"/>
    </w:rPr>
  </w:style>
  <w:style w:type="paragraph" w:customStyle="1" w:styleId="af">
    <w:basedOn w:val="a"/>
    <w:next w:val="af0"/>
    <w:link w:val="af1"/>
    <w:uiPriority w:val="99"/>
    <w:qFormat/>
    <w:rsid w:val="00F96463"/>
    <w:pPr>
      <w:spacing w:after="0" w:line="240" w:lineRule="auto"/>
      <w:jc w:val="center"/>
    </w:pPr>
    <w:rPr>
      <w:rFonts w:ascii="Times New Roman" w:hAnsi="Times New Roman" w:cs="Times New Roman"/>
      <w:b/>
      <w:bCs/>
      <w:sz w:val="28"/>
      <w:szCs w:val="28"/>
      <w:lang w:val="uk-UA" w:eastAsia="ru-RU"/>
    </w:rPr>
  </w:style>
  <w:style w:type="character" w:customStyle="1" w:styleId="af1">
    <w:name w:val="Название Знак"/>
    <w:link w:val="af"/>
    <w:uiPriority w:val="99"/>
    <w:locked/>
    <w:rsid w:val="00F96463"/>
    <w:rPr>
      <w:rFonts w:ascii="Times New Roman" w:hAnsi="Times New Roman" w:cs="Times New Roman"/>
      <w:b/>
      <w:bCs/>
      <w:sz w:val="28"/>
      <w:szCs w:val="28"/>
      <w:lang w:val="uk-UA" w:eastAsia="ru-RU"/>
    </w:rPr>
  </w:style>
  <w:style w:type="paragraph" w:styleId="af0">
    <w:name w:val="Title"/>
    <w:basedOn w:val="a"/>
    <w:next w:val="a"/>
    <w:link w:val="af2"/>
    <w:uiPriority w:val="10"/>
    <w:qFormat/>
    <w:rsid w:val="00F964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2">
    <w:name w:val="Заголовок Знак"/>
    <w:basedOn w:val="a0"/>
    <w:link w:val="af0"/>
    <w:uiPriority w:val="10"/>
    <w:rsid w:val="00F96463"/>
    <w:rPr>
      <w:rFonts w:asciiTheme="majorHAnsi" w:eastAsiaTheme="majorEastAsia" w:hAnsiTheme="majorHAnsi" w:cstheme="majorBidi"/>
      <w:spacing w:val="-10"/>
      <w:kern w:val="28"/>
      <w:sz w:val="56"/>
      <w:szCs w:val="56"/>
    </w:rPr>
  </w:style>
  <w:style w:type="paragraph" w:customStyle="1" w:styleId="a10">
    <w:name w:val="a1"/>
    <w:basedOn w:val="a"/>
    <w:rsid w:val="00001E73"/>
    <w:pPr>
      <w:spacing w:after="0" w:line="240" w:lineRule="auto"/>
      <w:ind w:firstLine="709"/>
      <w:jc w:val="both"/>
    </w:pPr>
    <w:rPr>
      <w:rFonts w:ascii="Times New Roman" w:eastAsia="Times New Roman" w:hAnsi="Times New Roman" w:cs="Times New Roman"/>
      <w:sz w:val="28"/>
      <w:szCs w:val="28"/>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1062596">
      <w:bodyDiv w:val="1"/>
      <w:marLeft w:val="0"/>
      <w:marRight w:val="0"/>
      <w:marTop w:val="0"/>
      <w:marBottom w:val="0"/>
      <w:divBdr>
        <w:top w:val="none" w:sz="0" w:space="0" w:color="auto"/>
        <w:left w:val="none" w:sz="0" w:space="0" w:color="auto"/>
        <w:bottom w:val="none" w:sz="0" w:space="0" w:color="auto"/>
        <w:right w:val="none" w:sz="0" w:space="0" w:color="auto"/>
      </w:divBdr>
    </w:div>
    <w:div w:id="734742967">
      <w:bodyDiv w:val="1"/>
      <w:marLeft w:val="0"/>
      <w:marRight w:val="0"/>
      <w:marTop w:val="0"/>
      <w:marBottom w:val="0"/>
      <w:divBdr>
        <w:top w:val="none" w:sz="0" w:space="0" w:color="auto"/>
        <w:left w:val="none" w:sz="0" w:space="0" w:color="auto"/>
        <w:bottom w:val="none" w:sz="0" w:space="0" w:color="auto"/>
        <w:right w:val="none" w:sz="0" w:space="0" w:color="auto"/>
      </w:divBdr>
    </w:div>
    <w:div w:id="762073058">
      <w:bodyDiv w:val="1"/>
      <w:marLeft w:val="0"/>
      <w:marRight w:val="0"/>
      <w:marTop w:val="0"/>
      <w:marBottom w:val="0"/>
      <w:divBdr>
        <w:top w:val="none" w:sz="0" w:space="0" w:color="auto"/>
        <w:left w:val="none" w:sz="0" w:space="0" w:color="auto"/>
        <w:bottom w:val="none" w:sz="0" w:space="0" w:color="auto"/>
        <w:right w:val="none" w:sz="0" w:space="0" w:color="auto"/>
      </w:divBdr>
    </w:div>
    <w:div w:id="899555291">
      <w:bodyDiv w:val="1"/>
      <w:marLeft w:val="0"/>
      <w:marRight w:val="0"/>
      <w:marTop w:val="0"/>
      <w:marBottom w:val="0"/>
      <w:divBdr>
        <w:top w:val="none" w:sz="0" w:space="0" w:color="auto"/>
        <w:left w:val="none" w:sz="0" w:space="0" w:color="auto"/>
        <w:bottom w:val="none" w:sz="0" w:space="0" w:color="auto"/>
        <w:right w:val="none" w:sz="0" w:space="0" w:color="auto"/>
      </w:divBdr>
    </w:div>
    <w:div w:id="1249844886">
      <w:bodyDiv w:val="1"/>
      <w:marLeft w:val="0"/>
      <w:marRight w:val="0"/>
      <w:marTop w:val="0"/>
      <w:marBottom w:val="0"/>
      <w:divBdr>
        <w:top w:val="none" w:sz="0" w:space="0" w:color="auto"/>
        <w:left w:val="none" w:sz="0" w:space="0" w:color="auto"/>
        <w:bottom w:val="none" w:sz="0" w:space="0" w:color="auto"/>
        <w:right w:val="none" w:sz="0" w:space="0" w:color="auto"/>
      </w:divBdr>
    </w:div>
    <w:div w:id="1297376865">
      <w:bodyDiv w:val="1"/>
      <w:marLeft w:val="0"/>
      <w:marRight w:val="0"/>
      <w:marTop w:val="0"/>
      <w:marBottom w:val="0"/>
      <w:divBdr>
        <w:top w:val="none" w:sz="0" w:space="0" w:color="auto"/>
        <w:left w:val="none" w:sz="0" w:space="0" w:color="auto"/>
        <w:bottom w:val="none" w:sz="0" w:space="0" w:color="auto"/>
        <w:right w:val="none" w:sz="0" w:space="0" w:color="auto"/>
      </w:divBdr>
    </w:div>
    <w:div w:id="1505362425">
      <w:bodyDiv w:val="1"/>
      <w:marLeft w:val="0"/>
      <w:marRight w:val="0"/>
      <w:marTop w:val="0"/>
      <w:marBottom w:val="0"/>
      <w:divBdr>
        <w:top w:val="none" w:sz="0" w:space="0" w:color="auto"/>
        <w:left w:val="none" w:sz="0" w:space="0" w:color="auto"/>
        <w:bottom w:val="none" w:sz="0" w:space="0" w:color="auto"/>
        <w:right w:val="none" w:sz="0" w:space="0" w:color="auto"/>
      </w:divBdr>
    </w:div>
    <w:div w:id="1568563719">
      <w:bodyDiv w:val="1"/>
      <w:marLeft w:val="0"/>
      <w:marRight w:val="0"/>
      <w:marTop w:val="0"/>
      <w:marBottom w:val="0"/>
      <w:divBdr>
        <w:top w:val="none" w:sz="0" w:space="0" w:color="auto"/>
        <w:left w:val="none" w:sz="0" w:space="0" w:color="auto"/>
        <w:bottom w:val="none" w:sz="0" w:space="0" w:color="auto"/>
        <w:right w:val="none" w:sz="0" w:space="0" w:color="auto"/>
      </w:divBdr>
    </w:div>
    <w:div w:id="186797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mpendium.com.ua/uk/atc/" TargetMode="External"/><Relationship Id="rId18" Type="http://schemas.openxmlformats.org/officeDocument/2006/relationships/hyperlink" Target="http://sphu.org/" TargetMode="External"/><Relationship Id="rId26" Type="http://schemas.openxmlformats.org/officeDocument/2006/relationships/hyperlink" Target="http://www.pharmacology2000.com" TargetMode="External"/><Relationship Id="rId3" Type="http://schemas.openxmlformats.org/officeDocument/2006/relationships/styles" Target="styles.xml"/><Relationship Id="rId21" Type="http://schemas.openxmlformats.org/officeDocument/2006/relationships/hyperlink" Target="http://www.drugs.com" TargetMode="External"/><Relationship Id="rId7" Type="http://schemas.openxmlformats.org/officeDocument/2006/relationships/endnotes" Target="endnotes.xml"/><Relationship Id="rId12" Type="http://schemas.openxmlformats.org/officeDocument/2006/relationships/hyperlink" Target="https://moz.gov.ua/derzhavnij-reestr-likarskih-zasobiv-ukraini" TargetMode="External"/><Relationship Id="rId17" Type="http://schemas.openxmlformats.org/officeDocument/2006/relationships/hyperlink" Target="https://www.dec.gov.ua/" TargetMode="External"/><Relationship Id="rId25" Type="http://schemas.openxmlformats.org/officeDocument/2006/relationships/hyperlink" Target="http://www.pharmacology.us"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dec.gov.ua/materials/chinnij-vipusk-derzhavnogo-formulyara-likarskih-zasobiv/" TargetMode="External"/><Relationship Id="rId20" Type="http://schemas.openxmlformats.org/officeDocument/2006/relationships/hyperlink" Target="http://www.nbuv.gov.ua/" TargetMode="External"/><Relationship Id="rId29" Type="http://schemas.openxmlformats.org/officeDocument/2006/relationships/hyperlink" Target="https://onmedu.edu.ua/wp-content/uploads/2022/02/Kodeks-akademichnoi-etiki-ta-vzaiemin-universitetskoi-spilnoti-ONMedU-zi-zminami.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edpublish.com.ua/pharmakologija-pidruchnik-vnz-r-a-v-nekoval-tv-kazanjuk-7e-vid-pererobl-i-dopov/p-559.html" TargetMode="External"/><Relationship Id="rId24" Type="http://schemas.openxmlformats.org/officeDocument/2006/relationships/hyperlink" Target="http://www.ijp-online.com"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oz.gov.ua/uploads/2/12737-dn_20190605_1269_dod.pdf" TargetMode="External"/><Relationship Id="rId23" Type="http://schemas.openxmlformats.org/officeDocument/2006/relationships/hyperlink" Target="http://www.compendium.com.ua" TargetMode="External"/><Relationship Id="rId28" Type="http://schemas.openxmlformats.org/officeDocument/2006/relationships/hyperlink" Target="https://onmedu.edu.ua/wp-content/uploads/2022/02/Polozhennja-pro-akademichnu-dobrochesnist-ta-etiku-akademichnih-vzaiemin-v-ONMedU-zi-zminami.pdf" TargetMode="External"/><Relationship Id="rId10" Type="http://schemas.openxmlformats.org/officeDocument/2006/relationships/hyperlink" Target="https://www.medpublish.com.ua/pharmakologija-pidruchnik-vnz-r-a-v-nekoval-tv-kazanjuk-7e-vid-pererobl-i-dopov/p-559.html" TargetMode="External"/><Relationship Id="rId19" Type="http://schemas.openxmlformats.org/officeDocument/2006/relationships/hyperlink" Target="http://library.gov.ua/"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harmacology@onmedu.edu.ua" TargetMode="External"/><Relationship Id="rId14" Type="http://schemas.openxmlformats.org/officeDocument/2006/relationships/hyperlink" Target="http://guidelines.moz.gov.ua/" TargetMode="External"/><Relationship Id="rId22" Type="http://schemas.openxmlformats.org/officeDocument/2006/relationships/hyperlink" Target="http://www.medscape.org" TargetMode="External"/><Relationship Id="rId27" Type="http://schemas.openxmlformats.org/officeDocument/2006/relationships/hyperlink" Target="http://dspace.zsmu.edu.ua/handle/123456789/2883" TargetMode="External"/><Relationship Id="rId30" Type="http://schemas.openxmlformats.org/officeDocument/2006/relationships/hyperlink" Target="https://onmedu.edu.ua/wp-content/uploads/2022/08/Polozhennja-pro-zapobigannja-ta-vijavlennja-akademichnogo-plagiatu.pdf" TargetMode="External"/><Relationship Id="rId8" Type="http://schemas.openxmlformats.org/officeDocument/2006/relationships/hyperlink" Target="mailto:pharmacology@onmed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67070F-5616-4021-93D4-7AEF8E69B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3585</Words>
  <Characters>20440</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Александра Лобашова</dc:creator>
  <cp:keywords/>
  <dc:description/>
  <cp:lastModifiedBy>Катерина Федорівна Шемонаєва</cp:lastModifiedBy>
  <cp:revision>2</cp:revision>
  <dcterms:created xsi:type="dcterms:W3CDTF">2026-04-12T17:06:00Z</dcterms:created>
  <dcterms:modified xsi:type="dcterms:W3CDTF">2026-04-12T17:06:00Z</dcterms:modified>
</cp:coreProperties>
</file>