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206286" w14:textId="77777777" w:rsidR="00BB2C14" w:rsidRPr="00D937AE" w:rsidRDefault="00BB2C14" w:rsidP="00BB2C14">
      <w:pPr>
        <w:pStyle w:val="western"/>
        <w:spacing w:before="0" w:beforeAutospacing="0" w:after="0" w:line="360" w:lineRule="auto"/>
        <w:jc w:val="center"/>
        <w:rPr>
          <w:b/>
          <w:color w:val="auto"/>
          <w:lang w:val="en-US"/>
        </w:rPr>
      </w:pPr>
      <w:r w:rsidRPr="00D937AE">
        <w:rPr>
          <w:b/>
          <w:color w:val="auto"/>
          <w:lang w:val="en-US"/>
        </w:rPr>
        <w:t xml:space="preserve">Ministry of Health of Ukraine                    </w:t>
      </w:r>
    </w:p>
    <w:p w14:paraId="7770933B" w14:textId="77777777" w:rsidR="00BB2C14" w:rsidRPr="00D937AE" w:rsidRDefault="00BB2C14" w:rsidP="00BB2C14">
      <w:pPr>
        <w:pStyle w:val="western"/>
        <w:spacing w:before="0" w:beforeAutospacing="0" w:after="0" w:line="360" w:lineRule="auto"/>
        <w:jc w:val="center"/>
        <w:rPr>
          <w:b/>
          <w:color w:val="auto"/>
          <w:lang w:val="en-US"/>
        </w:rPr>
      </w:pPr>
      <w:r w:rsidRPr="00D937AE">
        <w:rPr>
          <w:b/>
          <w:color w:val="auto"/>
          <w:lang w:val="en-US"/>
        </w:rPr>
        <w:t xml:space="preserve"> Odessa National Medical University</w:t>
      </w:r>
    </w:p>
    <w:p w14:paraId="34CD357F" w14:textId="77777777" w:rsidR="00BB2C14" w:rsidRPr="00D937AE" w:rsidRDefault="00BB2C14" w:rsidP="00BB2C14">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u w:val="single"/>
          <w:lang/>
        </w:rPr>
        <w:t>International Faculty</w:t>
      </w:r>
    </w:p>
    <w:p w14:paraId="3F8A14BD" w14:textId="77777777" w:rsidR="00BB2C14" w:rsidRPr="00D937AE" w:rsidRDefault="00BB2C14" w:rsidP="00BB2C14">
      <w:pPr>
        <w:pStyle w:val="western"/>
        <w:spacing w:before="0" w:beforeAutospacing="0" w:after="0" w:line="360" w:lineRule="auto"/>
        <w:jc w:val="center"/>
        <w:rPr>
          <w:color w:val="auto"/>
          <w:lang w:val="en-US"/>
        </w:rPr>
      </w:pPr>
    </w:p>
    <w:p w14:paraId="2F4A7B11" w14:textId="77777777" w:rsidR="00BB2C14" w:rsidRPr="00D937AE" w:rsidRDefault="00BB2C14" w:rsidP="00BB2C14">
      <w:pPr>
        <w:pStyle w:val="western"/>
        <w:spacing w:before="0" w:beforeAutospacing="0" w:after="0" w:line="360" w:lineRule="auto"/>
        <w:jc w:val="center"/>
        <w:rPr>
          <w:color w:val="auto"/>
          <w:u w:val="single"/>
          <w:lang w:val="en-US"/>
        </w:rPr>
      </w:pPr>
      <w:r w:rsidRPr="00D937AE">
        <w:rPr>
          <w:color w:val="auto"/>
          <w:u w:val="single"/>
          <w:lang w:val="en-US"/>
        </w:rPr>
        <w:t>Department    of Organization and Economics of Pharmacy</w:t>
      </w:r>
    </w:p>
    <w:p w14:paraId="575FFDF0" w14:textId="77777777" w:rsidR="00BB2C14" w:rsidRPr="00D937AE" w:rsidRDefault="00BB2C14" w:rsidP="00BB2C14">
      <w:pPr>
        <w:pStyle w:val="western"/>
        <w:spacing w:before="0" w:beforeAutospacing="0" w:after="0" w:line="360" w:lineRule="auto"/>
        <w:jc w:val="center"/>
        <w:rPr>
          <w:color w:val="auto"/>
          <w:u w:val="single"/>
          <w:lang w:val="en-US"/>
        </w:rPr>
      </w:pPr>
      <w:r w:rsidRPr="00D937AE">
        <w:rPr>
          <w:color w:val="auto"/>
          <w:u w:val="single"/>
          <w:lang w:val="en-US"/>
        </w:rPr>
        <w:t>with post-diploma specialization</w:t>
      </w:r>
    </w:p>
    <w:p w14:paraId="189DB3F6" w14:textId="77777777" w:rsidR="00BB2C14" w:rsidRPr="00D937AE" w:rsidRDefault="00BB2C14" w:rsidP="00BB2C14">
      <w:pPr>
        <w:pStyle w:val="western"/>
        <w:spacing w:before="0" w:beforeAutospacing="0" w:after="0" w:line="360" w:lineRule="auto"/>
        <w:rPr>
          <w:color w:val="auto"/>
          <w:lang w:val="en-US"/>
        </w:rPr>
      </w:pPr>
    </w:p>
    <w:p w14:paraId="750D9AB0" w14:textId="77777777" w:rsidR="00BB2C14" w:rsidRPr="00D937AE" w:rsidRDefault="00BB2C14" w:rsidP="00BB2C14">
      <w:pPr>
        <w:pStyle w:val="western"/>
        <w:spacing w:before="0" w:beforeAutospacing="0" w:after="0" w:line="360" w:lineRule="auto"/>
        <w:rPr>
          <w:color w:val="auto"/>
          <w:u w:val="single"/>
          <w:lang w:val="en-US"/>
        </w:rPr>
      </w:pPr>
      <w:r w:rsidRPr="00D937AE">
        <w:rPr>
          <w:color w:val="auto"/>
          <w:lang w:val="en-US"/>
        </w:rPr>
        <w:t xml:space="preserve">Discipline       </w:t>
      </w:r>
      <w:r w:rsidRPr="00D937AE">
        <w:rPr>
          <w:u w:val="single"/>
        </w:rPr>
        <w:t>"</w:t>
      </w:r>
      <w:r w:rsidRPr="00D937AE">
        <w:rPr>
          <w:u w:val="single"/>
          <w:lang w:val="en-US"/>
        </w:rPr>
        <w:t>The labor protection in industry</w:t>
      </w:r>
      <w:r w:rsidRPr="00D937AE">
        <w:rPr>
          <w:u w:val="single"/>
        </w:rPr>
        <w:t>"</w:t>
      </w:r>
    </w:p>
    <w:p w14:paraId="2736F551" w14:textId="77777777" w:rsidR="00BB2C14" w:rsidRPr="00D937AE" w:rsidRDefault="00BB2C14" w:rsidP="00BB2C14">
      <w:pPr>
        <w:pStyle w:val="western"/>
        <w:spacing w:before="0" w:beforeAutospacing="0" w:after="0" w:line="360" w:lineRule="auto"/>
        <w:rPr>
          <w:color w:val="auto"/>
          <w:u w:val="single"/>
        </w:rPr>
      </w:pPr>
      <w:r w:rsidRPr="00D937AE">
        <w:rPr>
          <w:color w:val="auto"/>
          <w:lang w:val="en-US"/>
        </w:rPr>
        <w:t xml:space="preserve">Year of study   4         </w:t>
      </w:r>
      <w:r w:rsidRPr="00D937AE">
        <w:rPr>
          <w:color w:val="auto"/>
          <w:u w:val="single"/>
          <w:lang w:val="en-US"/>
        </w:rPr>
        <w:t xml:space="preserve">Term </w:t>
      </w:r>
      <w:r w:rsidRPr="00D937AE">
        <w:rPr>
          <w:color w:val="auto"/>
          <w:u w:val="single"/>
        </w:rPr>
        <w:t>8</w:t>
      </w:r>
    </w:p>
    <w:p w14:paraId="026DDA87" w14:textId="77777777" w:rsidR="00BB2C14" w:rsidRPr="00D937AE" w:rsidRDefault="00BB2C14" w:rsidP="00BB2C14">
      <w:pPr>
        <w:spacing w:after="0" w:line="240" w:lineRule="auto"/>
        <w:jc w:val="center"/>
        <w:rPr>
          <w:rFonts w:ascii="Times New Roman" w:eastAsia="Times New Roman" w:hAnsi="Times New Roman" w:cs="Times New Roman"/>
          <w:color w:val="000000"/>
          <w:sz w:val="28"/>
          <w:szCs w:val="28"/>
          <w:lang/>
        </w:rPr>
      </w:pPr>
    </w:p>
    <w:p w14:paraId="4B652610" w14:textId="2CF092CF" w:rsidR="00BB2C14" w:rsidRPr="00D937AE" w:rsidRDefault="00BB2C14" w:rsidP="00BB2C14">
      <w:pPr>
        <w:spacing w:line="360" w:lineRule="auto"/>
        <w:jc w:val="center"/>
        <w:rPr>
          <w:rFonts w:ascii="Times New Roman" w:hAnsi="Times New Roman" w:cs="Times New Roman"/>
          <w:sz w:val="28"/>
          <w:szCs w:val="28"/>
        </w:rPr>
      </w:pPr>
      <w:r w:rsidRPr="00D937AE">
        <w:rPr>
          <w:rFonts w:ascii="Times New Roman" w:hAnsi="Times New Roman" w:cs="Times New Roman"/>
          <w:sz w:val="28"/>
          <w:szCs w:val="28"/>
        </w:rPr>
        <w:t>GUIDELINES FOR PRACTICAL CLASS</w:t>
      </w:r>
      <w:r w:rsidRPr="00D937AE">
        <w:rPr>
          <w:rFonts w:ascii="Times New Roman" w:hAnsi="Times New Roman" w:cs="Times New Roman"/>
          <w:sz w:val="28"/>
          <w:szCs w:val="28"/>
        </w:rPr>
        <w:t xml:space="preserve"> #6 </w:t>
      </w:r>
    </w:p>
    <w:p w14:paraId="10F1C123" w14:textId="2FFD8501"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3778DACC"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Topic </w:t>
      </w:r>
      <w:r w:rsidRPr="00D937AE">
        <w:rPr>
          <w:rFonts w:ascii="Times New Roman" w:eastAsia="Times New Roman" w:hAnsi="Times New Roman" w:cs="Times New Roman"/>
          <w:color w:val="000000"/>
          <w:sz w:val="28"/>
          <w:szCs w:val="28"/>
          <w:lang/>
        </w:rPr>
        <w:t xml:space="preserve"> </w:t>
      </w:r>
      <w:r w:rsidRPr="00D937AE">
        <w:rPr>
          <w:rFonts w:ascii="Times New Roman" w:eastAsia="Times New Roman" w:hAnsi="Times New Roman" w:cs="Times New Roman"/>
          <w:color w:val="000000"/>
          <w:sz w:val="28"/>
          <w:szCs w:val="28"/>
          <w:lang/>
        </w:rPr>
        <w:t>№</w:t>
      </w:r>
      <w:r w:rsidR="003F5708" w:rsidRPr="00D937AE">
        <w:rPr>
          <w:rFonts w:ascii="Times New Roman" w:eastAsia="Times New Roman" w:hAnsi="Times New Roman" w:cs="Times New Roman"/>
          <w:color w:val="000000"/>
          <w:sz w:val="28"/>
          <w:szCs w:val="28"/>
          <w:lang w:val="uk-UA"/>
        </w:rPr>
        <w:t>6</w:t>
      </w:r>
      <w:r w:rsidRPr="00D937AE">
        <w:rPr>
          <w:rFonts w:ascii="Times New Roman" w:eastAsia="Times New Roman" w:hAnsi="Times New Roman" w:cs="Times New Roman"/>
          <w:color w:val="000000"/>
          <w:sz w:val="28"/>
          <w:szCs w:val="28"/>
          <w:lang/>
        </w:rPr>
        <w:t xml:space="preserve"> “</w:t>
      </w:r>
      <w:r w:rsidR="008C3C66" w:rsidRPr="00D937AE">
        <w:rPr>
          <w:rFonts w:ascii="Times New Roman" w:eastAsia="Times New Roman" w:hAnsi="Times New Roman" w:cs="Times New Roman"/>
          <w:color w:val="000000"/>
          <w:sz w:val="28"/>
          <w:szCs w:val="28"/>
          <w:lang/>
        </w:rPr>
        <w:t>Occupational safety for handling highly hazardous chemical</w:t>
      </w:r>
      <w:r w:rsidR="00F379AB" w:rsidRPr="00D937AE">
        <w:rPr>
          <w:rFonts w:ascii="Times New Roman" w:eastAsia="Times New Roman" w:hAnsi="Times New Roman" w:cs="Times New Roman"/>
          <w:color w:val="000000"/>
          <w:sz w:val="28"/>
          <w:szCs w:val="28"/>
          <w:lang/>
        </w:rPr>
        <w:t>.</w:t>
      </w:r>
      <w:r w:rsidRPr="00D937AE">
        <w:rPr>
          <w:rFonts w:ascii="Times New Roman" w:eastAsia="Times New Roman" w:hAnsi="Times New Roman" w:cs="Times New Roman"/>
          <w:color w:val="000000"/>
          <w:sz w:val="28"/>
          <w:szCs w:val="28"/>
          <w:lang/>
        </w:rPr>
        <w:t>"</w:t>
      </w:r>
    </w:p>
    <w:p w14:paraId="62542229" w14:textId="6EF5619D"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p>
    <w:p w14:paraId="2CF36878" w14:textId="2D55E9CD"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w:t>
      </w:r>
    </w:p>
    <w:p w14:paraId="318A474B" w14:textId="77777777" w:rsidR="00BB2C14" w:rsidRPr="00D937AE" w:rsidRDefault="007E1E0C" w:rsidP="00BB2C14">
      <w:pPr>
        <w:pStyle w:val="western"/>
        <w:spacing w:before="0" w:beforeAutospacing="0" w:after="0" w:line="360" w:lineRule="auto"/>
        <w:jc w:val="right"/>
        <w:rPr>
          <w:color w:val="auto"/>
          <w:sz w:val="24"/>
          <w:szCs w:val="24"/>
          <w:lang w:val="en-US"/>
        </w:rPr>
      </w:pPr>
      <w:r w:rsidRPr="00D937AE">
        <w:rPr>
          <w:lang/>
        </w:rPr>
        <w:t> </w:t>
      </w:r>
      <w:r w:rsidR="00BB2C14" w:rsidRPr="00D937AE">
        <w:rPr>
          <w:color w:val="auto"/>
          <w:sz w:val="24"/>
          <w:szCs w:val="24"/>
          <w:lang w:val="en-US"/>
        </w:rPr>
        <w:t xml:space="preserve">Discussed and approved </w:t>
      </w:r>
    </w:p>
    <w:p w14:paraId="20DDE383" w14:textId="77777777" w:rsidR="00BB2C14" w:rsidRPr="00D937AE" w:rsidRDefault="00BB2C14" w:rsidP="00BB2C14">
      <w:pPr>
        <w:pStyle w:val="western"/>
        <w:spacing w:before="0" w:beforeAutospacing="0" w:after="0" w:line="360" w:lineRule="auto"/>
        <w:jc w:val="right"/>
        <w:rPr>
          <w:color w:val="auto"/>
          <w:sz w:val="24"/>
          <w:szCs w:val="24"/>
          <w:lang w:val="en-US"/>
        </w:rPr>
      </w:pPr>
      <w:r w:rsidRPr="00D937AE">
        <w:rPr>
          <w:color w:val="auto"/>
          <w:sz w:val="24"/>
          <w:szCs w:val="24"/>
          <w:lang w:val="en-US"/>
        </w:rPr>
        <w:t xml:space="preserve">at the meeting of the </w:t>
      </w:r>
    </w:p>
    <w:p w14:paraId="7B6DD534" w14:textId="77777777" w:rsidR="00BB2C14" w:rsidRPr="00D937AE" w:rsidRDefault="00BB2C14" w:rsidP="00BB2C14">
      <w:pPr>
        <w:pStyle w:val="western"/>
        <w:spacing w:before="0" w:beforeAutospacing="0" w:after="0" w:line="360" w:lineRule="auto"/>
        <w:jc w:val="right"/>
        <w:rPr>
          <w:color w:val="auto"/>
          <w:sz w:val="24"/>
          <w:szCs w:val="24"/>
          <w:lang w:val="en-US"/>
        </w:rPr>
      </w:pPr>
      <w:r w:rsidRPr="00D937AE">
        <w:rPr>
          <w:color w:val="auto"/>
          <w:sz w:val="24"/>
          <w:szCs w:val="24"/>
          <w:lang w:val="en-US"/>
        </w:rPr>
        <w:t xml:space="preserve">Department of Organization and </w:t>
      </w:r>
    </w:p>
    <w:p w14:paraId="3F992A12" w14:textId="77777777" w:rsidR="00BB2C14" w:rsidRPr="00D937AE" w:rsidRDefault="00BB2C14" w:rsidP="00BB2C14">
      <w:pPr>
        <w:pStyle w:val="western"/>
        <w:spacing w:before="0" w:beforeAutospacing="0" w:after="0" w:line="360" w:lineRule="auto"/>
        <w:jc w:val="right"/>
        <w:rPr>
          <w:color w:val="auto"/>
          <w:sz w:val="24"/>
          <w:szCs w:val="24"/>
          <w:lang w:val="en-US"/>
        </w:rPr>
      </w:pPr>
      <w:r w:rsidRPr="00D937AE">
        <w:rPr>
          <w:color w:val="auto"/>
          <w:sz w:val="24"/>
          <w:szCs w:val="24"/>
          <w:lang w:val="en-US"/>
        </w:rPr>
        <w:t>Economics of Pharmacy</w:t>
      </w:r>
    </w:p>
    <w:p w14:paraId="71EFC9E1" w14:textId="77777777" w:rsidR="00BB2C14" w:rsidRPr="00D937AE" w:rsidRDefault="00BB2C14" w:rsidP="00BB2C14">
      <w:pPr>
        <w:pStyle w:val="western"/>
        <w:spacing w:before="0" w:beforeAutospacing="0" w:after="0" w:line="360" w:lineRule="auto"/>
        <w:jc w:val="right"/>
        <w:rPr>
          <w:color w:val="auto"/>
          <w:sz w:val="24"/>
          <w:szCs w:val="24"/>
          <w:lang w:val="uk-UA"/>
        </w:rPr>
      </w:pPr>
      <w:r w:rsidRPr="00D937AE">
        <w:rPr>
          <w:color w:val="auto"/>
          <w:sz w:val="24"/>
          <w:szCs w:val="24"/>
          <w:lang w:val="en-US"/>
        </w:rPr>
        <w:t xml:space="preserve">Minutes </w:t>
      </w:r>
      <w:r w:rsidRPr="00D937AE">
        <w:rPr>
          <w:color w:val="auto"/>
          <w:sz w:val="24"/>
          <w:szCs w:val="24"/>
          <w:lang w:val="uk-UA"/>
        </w:rPr>
        <w:t>№</w:t>
      </w:r>
      <w:r w:rsidRPr="00D937AE">
        <w:rPr>
          <w:color w:val="auto"/>
          <w:sz w:val="24"/>
          <w:szCs w:val="24"/>
          <w:lang w:val="en-US"/>
        </w:rPr>
        <w:t>1 “04/09 20</w:t>
      </w:r>
      <w:r w:rsidRPr="00D937AE">
        <w:rPr>
          <w:color w:val="auto"/>
          <w:sz w:val="24"/>
          <w:szCs w:val="24"/>
          <w:lang w:val="uk-UA"/>
        </w:rPr>
        <w:t>23</w:t>
      </w:r>
    </w:p>
    <w:p w14:paraId="1720B8AC" w14:textId="77777777" w:rsidR="00BB2C14" w:rsidRPr="00D937AE" w:rsidRDefault="00BB2C14" w:rsidP="00BB2C14">
      <w:pPr>
        <w:jc w:val="right"/>
        <w:rPr>
          <w:rFonts w:ascii="Times New Roman" w:hAnsi="Times New Roman" w:cs="Times New Roman"/>
          <w:sz w:val="24"/>
          <w:szCs w:val="24"/>
          <w:lang w:eastAsia="ru-RU"/>
        </w:rPr>
      </w:pPr>
      <w:r w:rsidRPr="00D937AE">
        <w:rPr>
          <w:rFonts w:ascii="Times New Roman" w:hAnsi="Times New Roman" w:cs="Times New Roman"/>
          <w:sz w:val="24"/>
          <w:szCs w:val="24"/>
          <w:lang w:eastAsia="ru-RU"/>
        </w:rPr>
        <w:t xml:space="preserve">Head of the Department, </w:t>
      </w:r>
    </w:p>
    <w:p w14:paraId="5D5962BE" w14:textId="77777777" w:rsidR="00BB2C14" w:rsidRPr="00D937AE" w:rsidRDefault="00BB2C14" w:rsidP="00BB2C14">
      <w:pPr>
        <w:jc w:val="right"/>
        <w:rPr>
          <w:rFonts w:ascii="Times New Roman" w:hAnsi="Times New Roman" w:cs="Times New Roman"/>
          <w:sz w:val="24"/>
          <w:szCs w:val="24"/>
          <w:lang w:eastAsia="ru-RU"/>
        </w:rPr>
      </w:pPr>
      <w:r w:rsidRPr="00D937AE">
        <w:rPr>
          <w:rFonts w:ascii="Times New Roman" w:hAnsi="Times New Roman" w:cs="Times New Roman"/>
          <w:sz w:val="24"/>
          <w:szCs w:val="24"/>
          <w:lang w:eastAsia="ru-RU"/>
        </w:rPr>
        <w:t xml:space="preserve">As. Prof. Oksana BIELIAIEVA </w:t>
      </w:r>
    </w:p>
    <w:p w14:paraId="492DFF12" w14:textId="77777777" w:rsidR="00BB2C14" w:rsidRPr="00D937AE" w:rsidRDefault="00BB2C14" w:rsidP="00BB2C14">
      <w:pPr>
        <w:pStyle w:val="western"/>
        <w:spacing w:before="0" w:beforeAutospacing="0" w:after="0" w:line="360" w:lineRule="auto"/>
        <w:jc w:val="right"/>
        <w:rPr>
          <w:color w:val="auto"/>
          <w:lang w:val="en-US"/>
        </w:rPr>
      </w:pPr>
      <w:r w:rsidRPr="00D937AE">
        <w:rPr>
          <w:noProof/>
          <w:color w:val="auto"/>
          <w:lang w:val="uk-UA" w:eastAsia="uk-UA"/>
        </w:rPr>
        <w:drawing>
          <wp:inline distT="0" distB="0" distL="0" distR="0" wp14:anchorId="21461F5D" wp14:editId="1A2DF2DA">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049F2C89" w14:textId="77777777" w:rsidR="00BB2C14" w:rsidRPr="00D937AE" w:rsidRDefault="00BB2C14" w:rsidP="00BB2C14">
      <w:pPr>
        <w:pStyle w:val="western"/>
        <w:spacing w:before="0" w:beforeAutospacing="0" w:after="0" w:line="360" w:lineRule="auto"/>
        <w:jc w:val="center"/>
        <w:rPr>
          <w:color w:val="auto"/>
          <w:lang w:val="en-US"/>
        </w:rPr>
      </w:pPr>
    </w:p>
    <w:p w14:paraId="697C32D3" w14:textId="77777777" w:rsidR="00BB2C14" w:rsidRPr="00D937AE" w:rsidRDefault="00BB2C14" w:rsidP="00BB2C14">
      <w:pPr>
        <w:spacing w:after="0" w:line="240" w:lineRule="auto"/>
        <w:jc w:val="center"/>
        <w:rPr>
          <w:rFonts w:ascii="Times New Roman" w:eastAsia="Times New Roman" w:hAnsi="Times New Roman" w:cs="Times New Roman"/>
          <w:color w:val="000000"/>
          <w:sz w:val="28"/>
          <w:szCs w:val="28"/>
          <w:lang/>
        </w:rPr>
      </w:pPr>
    </w:p>
    <w:p w14:paraId="5CB6A530" w14:textId="77777777" w:rsidR="00BB2C14" w:rsidRPr="00D937AE" w:rsidRDefault="00BB2C14" w:rsidP="00BB2C14">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w:t>
      </w:r>
    </w:p>
    <w:p w14:paraId="65EC08CA" w14:textId="77777777" w:rsidR="00BB2C14" w:rsidRPr="00D937AE" w:rsidRDefault="00BB2C14" w:rsidP="00BB2C14">
      <w:pPr>
        <w:spacing w:after="0" w:line="240" w:lineRule="auto"/>
        <w:ind w:left="5760"/>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i/>
          <w:iCs/>
          <w:color w:val="000000"/>
          <w:sz w:val="28"/>
          <w:szCs w:val="28"/>
          <w:lang/>
        </w:rPr>
        <w:t> </w:t>
      </w:r>
    </w:p>
    <w:p w14:paraId="2B1A0BDE" w14:textId="77777777" w:rsidR="00BB2C14" w:rsidRPr="00D937AE" w:rsidRDefault="00BB2C14" w:rsidP="00BB2C14">
      <w:pPr>
        <w:spacing w:after="0" w:line="240" w:lineRule="auto"/>
        <w:jc w:val="center"/>
        <w:rPr>
          <w:rFonts w:ascii="Times New Roman" w:eastAsia="Times New Roman" w:hAnsi="Times New Roman" w:cs="Times New Roman"/>
          <w:color w:val="000000"/>
          <w:sz w:val="28"/>
          <w:szCs w:val="28"/>
          <w:lang w:val="uk-UA"/>
        </w:rPr>
      </w:pPr>
      <w:r w:rsidRPr="00D937AE">
        <w:rPr>
          <w:rFonts w:ascii="Times New Roman" w:eastAsia="Times New Roman" w:hAnsi="Times New Roman" w:cs="Times New Roman"/>
          <w:color w:val="000000"/>
          <w:sz w:val="28"/>
          <w:szCs w:val="28"/>
          <w:lang w:val="uk-UA"/>
        </w:rPr>
        <w:t>2023</w:t>
      </w:r>
    </w:p>
    <w:p w14:paraId="1BA62D1C" w14:textId="77777777"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p>
    <w:p w14:paraId="511D3CB3" w14:textId="77777777"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w:t>
      </w:r>
    </w:p>
    <w:p w14:paraId="69AE7B56" w14:textId="77777777" w:rsidR="007E1E0C" w:rsidRPr="00D937AE" w:rsidRDefault="007E1E0C" w:rsidP="007E1E0C">
      <w:pPr>
        <w:spacing w:after="0" w:line="240" w:lineRule="auto"/>
        <w:jc w:val="center"/>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lastRenderedPageBreak/>
        <w:t> </w:t>
      </w:r>
    </w:p>
    <w:p w14:paraId="18A6F571" w14:textId="77777777" w:rsidR="007E1E0C" w:rsidRPr="00D937AE"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44BA1A46" w14:textId="77777777" w:rsidR="007E1E0C" w:rsidRPr="00D937AE"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4992B006" w14:textId="357CA5B1" w:rsidR="00D937AE" w:rsidRPr="00D937AE" w:rsidRDefault="00D937AE" w:rsidP="00D937AE">
      <w:pPr>
        <w:jc w:val="center"/>
        <w:rPr>
          <w:rFonts w:ascii="Times New Roman" w:hAnsi="Times New Roman" w:cs="Times New Roman"/>
          <w:bCs/>
          <w:color w:val="002060"/>
          <w:sz w:val="28"/>
          <w:szCs w:val="28"/>
          <w:bdr w:val="none" w:sz="0" w:space="0" w:color="auto" w:frame="1"/>
          <w:shd w:val="clear" w:color="auto" w:fill="FFFFFF"/>
        </w:rPr>
      </w:pPr>
      <w:bookmarkStart w:id="0" w:name="_Hlk51617034"/>
      <w:r w:rsidRPr="00D937AE">
        <w:rPr>
          <w:rFonts w:ascii="Times New Roman" w:hAnsi="Times New Roman" w:cs="Times New Roman"/>
          <w:bCs/>
          <w:color w:val="002060"/>
          <w:sz w:val="28"/>
          <w:szCs w:val="28"/>
          <w:bdr w:val="none" w:sz="0" w:space="0" w:color="auto" w:frame="1"/>
          <w:shd w:val="clear" w:color="auto" w:fill="FFFFFF"/>
        </w:rPr>
        <w:t>Practical class</w:t>
      </w:r>
    </w:p>
    <w:p w14:paraId="1B77B80A" w14:textId="183712B3" w:rsidR="00D937AE" w:rsidRPr="00D937AE" w:rsidRDefault="00D937AE" w:rsidP="00D937AE">
      <w:pPr>
        <w:spacing w:after="0"/>
        <w:jc w:val="center"/>
        <w:rPr>
          <w:rFonts w:ascii="Times New Roman" w:hAnsi="Times New Roman" w:cs="Times New Roman"/>
          <w:b/>
          <w:i/>
          <w:color w:val="1F3864" w:themeColor="accent1" w:themeShade="80"/>
          <w:sz w:val="28"/>
          <w:szCs w:val="28"/>
        </w:rPr>
      </w:pPr>
      <w:r w:rsidRPr="00D937AE">
        <w:rPr>
          <w:rFonts w:ascii="Times New Roman" w:hAnsi="Times New Roman" w:cs="Times New Roman"/>
          <w:b/>
          <w:bCs/>
          <w:i/>
          <w:color w:val="002060"/>
          <w:sz w:val="28"/>
          <w:szCs w:val="28"/>
          <w:bdr w:val="none" w:sz="0" w:space="0" w:color="auto" w:frame="1"/>
          <w:shd w:val="clear" w:color="auto" w:fill="FFFFFF"/>
        </w:rPr>
        <w:t>Topic</w:t>
      </w:r>
      <w:r w:rsidR="00F15231">
        <w:rPr>
          <w:rFonts w:ascii="Times New Roman" w:hAnsi="Times New Roman" w:cs="Times New Roman"/>
          <w:b/>
          <w:bCs/>
          <w:i/>
          <w:color w:val="002060"/>
          <w:sz w:val="28"/>
          <w:szCs w:val="28"/>
          <w:bdr w:val="none" w:sz="0" w:space="0" w:color="auto" w:frame="1"/>
          <w:shd w:val="clear" w:color="auto" w:fill="FFFFFF"/>
          <w:lang w:val="ru-RU"/>
        </w:rPr>
        <w:t>:</w:t>
      </w:r>
      <w:r w:rsidRPr="00D937AE">
        <w:rPr>
          <w:rFonts w:ascii="Times New Roman" w:hAnsi="Times New Roman" w:cs="Times New Roman"/>
          <w:b/>
          <w:bCs/>
          <w:i/>
          <w:color w:val="002060"/>
          <w:sz w:val="28"/>
          <w:szCs w:val="28"/>
          <w:bdr w:val="none" w:sz="0" w:space="0" w:color="auto" w:frame="1"/>
          <w:shd w:val="clear" w:color="auto" w:fill="FFFFFF"/>
        </w:rPr>
        <w:t xml:space="preserve"> </w:t>
      </w:r>
      <w:r w:rsidRPr="00D937AE">
        <w:rPr>
          <w:rFonts w:ascii="Times New Roman" w:hAnsi="Times New Roman" w:cs="Times New Roman"/>
          <w:b/>
          <w:bCs/>
          <w:i/>
          <w:color w:val="002060"/>
          <w:sz w:val="28"/>
          <w:szCs w:val="28"/>
          <w:bdr w:val="none" w:sz="0" w:space="0" w:color="auto" w:frame="1"/>
          <w:shd w:val="clear" w:color="auto" w:fill="FFFFFF"/>
          <w:lang w:val="ru-RU"/>
        </w:rPr>
        <w:t xml:space="preserve"> </w:t>
      </w:r>
      <w:r w:rsidRPr="00D937AE">
        <w:rPr>
          <w:rFonts w:ascii="Times New Roman" w:eastAsia="Calibri" w:hAnsi="Times New Roman" w:cs="Times New Roman"/>
          <w:b/>
          <w:i/>
          <w:iCs/>
          <w:color w:val="002060"/>
          <w:sz w:val="28"/>
          <w:szCs w:val="28"/>
        </w:rPr>
        <w:t xml:space="preserve"> </w:t>
      </w:r>
      <w:r w:rsidRPr="00D937AE">
        <w:rPr>
          <w:rFonts w:ascii="Times New Roman" w:hAnsi="Times New Roman" w:cs="Times New Roman"/>
          <w:b/>
          <w:i/>
          <w:color w:val="002060"/>
          <w:sz w:val="28"/>
          <w:szCs w:val="28"/>
        </w:rPr>
        <w:t>Safe Handling of Hazardous Drugs</w:t>
      </w:r>
    </w:p>
    <w:p w14:paraId="5ADC13A6" w14:textId="77777777" w:rsidR="00D937AE" w:rsidRPr="00D937AE" w:rsidRDefault="00D937AE" w:rsidP="00D937AE">
      <w:pPr>
        <w:rPr>
          <w:rFonts w:ascii="Times New Roman" w:hAnsi="Times New Roman" w:cs="Times New Roman"/>
          <w:b/>
          <w:i/>
          <w:sz w:val="28"/>
          <w:szCs w:val="28"/>
        </w:rPr>
      </w:pPr>
      <w:r w:rsidRPr="00D937AE">
        <w:rPr>
          <w:rFonts w:ascii="Times New Roman" w:hAnsi="Times New Roman" w:cs="Times New Roman"/>
          <w:b/>
          <w:i/>
          <w:sz w:val="28"/>
          <w:szCs w:val="28"/>
        </w:rPr>
        <w:t>Task 1</w:t>
      </w:r>
      <w:r w:rsidRPr="00D937AE">
        <w:rPr>
          <w:rFonts w:ascii="Times New Roman" w:hAnsi="Times New Roman" w:cs="Times New Roman"/>
          <w:b/>
          <w:i/>
          <w:sz w:val="28"/>
          <w:szCs w:val="28"/>
          <w:lang w:val="ru-RU"/>
        </w:rPr>
        <w:t>.</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Define the term "Hazardous Drugs"</w:t>
      </w:r>
      <w:r w:rsidRPr="00D937AE">
        <w:rPr>
          <w:rFonts w:ascii="Times New Roman" w:hAnsi="Times New Roman" w:cs="Times New Roman"/>
          <w:b/>
          <w:i/>
          <w:sz w:val="28"/>
          <w:szCs w:val="28"/>
          <w:lang w:val="ru-RU"/>
        </w:rPr>
        <w:t>.</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List the criteria that allow a drug to be identified as dangerous.</w:t>
      </w:r>
    </w:p>
    <w:tbl>
      <w:tblPr>
        <w:tblStyle w:val="-65"/>
        <w:tblW w:w="0" w:type="auto"/>
        <w:tblLook w:val="04A0" w:firstRow="1" w:lastRow="0" w:firstColumn="1" w:lastColumn="0" w:noHBand="0" w:noVBand="1"/>
      </w:tblPr>
      <w:tblGrid>
        <w:gridCol w:w="649"/>
        <w:gridCol w:w="3648"/>
        <w:gridCol w:w="5382"/>
      </w:tblGrid>
      <w:tr w:rsidR="00D937AE" w:rsidRPr="00D937AE" w14:paraId="79CC9955" w14:textId="77777777" w:rsidTr="008F1B1A">
        <w:trPr>
          <w:cnfStyle w:val="100000000000" w:firstRow="1" w:lastRow="0" w:firstColumn="0" w:lastColumn="0" w:oddVBand="0" w:evenVBand="0" w:oddHBand="0"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988" w:type="dxa"/>
          </w:tcPr>
          <w:p w14:paraId="47EAB41A" w14:textId="77777777" w:rsidR="00D937AE" w:rsidRPr="00D937AE" w:rsidRDefault="00D937AE" w:rsidP="008F1B1A">
            <w:pPr>
              <w:pStyle w:val="a4"/>
              <w:ind w:left="644"/>
              <w:rPr>
                <w:rFonts w:ascii="Times New Roman" w:hAnsi="Times New Roman" w:cs="Times New Roman"/>
                <w:b w:val="0"/>
                <w:i/>
                <w:sz w:val="28"/>
                <w:szCs w:val="28"/>
                <w:lang w:val="en-US"/>
              </w:rPr>
            </w:pPr>
          </w:p>
        </w:tc>
        <w:tc>
          <w:tcPr>
            <w:tcW w:w="5103" w:type="dxa"/>
          </w:tcPr>
          <w:p w14:paraId="120C1966" w14:textId="77777777" w:rsidR="00D937AE" w:rsidRPr="00D937AE" w:rsidRDefault="00D937AE" w:rsidP="008F1B1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sz w:val="28"/>
                <w:szCs w:val="28"/>
                <w:lang w:val="en-US"/>
              </w:rPr>
            </w:pPr>
            <w:r w:rsidRPr="00D937AE">
              <w:rPr>
                <w:rFonts w:ascii="Times New Roman" w:hAnsi="Times New Roman" w:cs="Times New Roman"/>
                <w:i/>
                <w:sz w:val="28"/>
                <w:szCs w:val="28"/>
                <w:lang w:val="en-US"/>
              </w:rPr>
              <w:t>The term</w:t>
            </w:r>
          </w:p>
        </w:tc>
        <w:tc>
          <w:tcPr>
            <w:tcW w:w="8469" w:type="dxa"/>
          </w:tcPr>
          <w:p w14:paraId="75370A42" w14:textId="77777777" w:rsidR="00D937AE" w:rsidRPr="00D937AE" w:rsidRDefault="00D937AE" w:rsidP="008F1B1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sz w:val="28"/>
                <w:szCs w:val="28"/>
                <w:lang w:val="en-US"/>
              </w:rPr>
            </w:pPr>
            <w:r w:rsidRPr="00D937AE">
              <w:rPr>
                <w:rFonts w:ascii="Times New Roman" w:hAnsi="Times New Roman" w:cs="Times New Roman"/>
                <w:b w:val="0"/>
                <w:i/>
                <w:sz w:val="28"/>
                <w:szCs w:val="28"/>
                <w:lang w:val="en-US"/>
              </w:rPr>
              <w:t>C</w:t>
            </w:r>
            <w:r w:rsidRPr="00D937AE">
              <w:rPr>
                <w:rFonts w:ascii="Times New Roman" w:hAnsi="Times New Roman" w:cs="Times New Roman"/>
                <w:i/>
                <w:sz w:val="28"/>
                <w:szCs w:val="28"/>
                <w:lang w:val="en-US"/>
              </w:rPr>
              <w:t>riteria that allow a drug to be identified as dangerous.</w:t>
            </w:r>
          </w:p>
          <w:p w14:paraId="5B918C9F" w14:textId="77777777" w:rsidR="00D937AE" w:rsidRPr="00D937AE" w:rsidRDefault="00D937AE" w:rsidP="008F1B1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3BDE46EA" w14:textId="77777777" w:rsidTr="008F1B1A">
        <w:trPr>
          <w:cnfStyle w:val="000000100000" w:firstRow="0" w:lastRow="0" w:firstColumn="0" w:lastColumn="0" w:oddVBand="0" w:evenVBand="0" w:oddHBand="1" w:evenHBand="0" w:firstRowFirstColumn="0" w:firstRowLastColumn="0" w:lastRowFirstColumn="0" w:lastRowLastColumn="0"/>
          <w:trHeight w:val="1022"/>
        </w:trPr>
        <w:tc>
          <w:tcPr>
            <w:cnfStyle w:val="001000000000" w:firstRow="0" w:lastRow="0" w:firstColumn="1" w:lastColumn="0" w:oddVBand="0" w:evenVBand="0" w:oddHBand="0" w:evenHBand="0" w:firstRowFirstColumn="0" w:firstRowLastColumn="0" w:lastRowFirstColumn="0" w:lastRowLastColumn="0"/>
            <w:tcW w:w="988" w:type="dxa"/>
          </w:tcPr>
          <w:p w14:paraId="39234F76" w14:textId="77777777" w:rsidR="00D937AE" w:rsidRPr="00D937AE" w:rsidRDefault="00D937AE" w:rsidP="00D937AE">
            <w:pPr>
              <w:pStyle w:val="a4"/>
              <w:numPr>
                <w:ilvl w:val="0"/>
                <w:numId w:val="3"/>
              </w:numPr>
              <w:rPr>
                <w:rFonts w:ascii="Times New Roman" w:hAnsi="Times New Roman" w:cs="Times New Roman"/>
                <w:b w:val="0"/>
                <w:i/>
                <w:sz w:val="28"/>
                <w:szCs w:val="28"/>
                <w:lang w:val="en-US"/>
              </w:rPr>
            </w:pPr>
          </w:p>
        </w:tc>
        <w:tc>
          <w:tcPr>
            <w:tcW w:w="5103" w:type="dxa"/>
          </w:tcPr>
          <w:p w14:paraId="1AAC25D4"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8"/>
                <w:szCs w:val="28"/>
                <w:lang w:val="en-US"/>
              </w:rPr>
            </w:pPr>
            <w:r w:rsidRPr="00D937AE">
              <w:rPr>
                <w:rFonts w:ascii="Times New Roman" w:hAnsi="Times New Roman" w:cs="Times New Roman"/>
                <w:b/>
                <w:i/>
                <w:sz w:val="28"/>
                <w:szCs w:val="28"/>
                <w:lang w:val="en-US"/>
              </w:rPr>
              <w:t>Hazardous Drugs-</w:t>
            </w:r>
            <w:bookmarkStart w:id="1" w:name="_GoBack"/>
            <w:bookmarkEnd w:id="1"/>
          </w:p>
        </w:tc>
        <w:tc>
          <w:tcPr>
            <w:tcW w:w="8469" w:type="dxa"/>
          </w:tcPr>
          <w:p w14:paraId="59340630"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lang w:val="en-US"/>
              </w:rPr>
            </w:pPr>
          </w:p>
        </w:tc>
      </w:tr>
      <w:tr w:rsidR="00D937AE" w:rsidRPr="00D937AE" w14:paraId="6A227073" w14:textId="77777777" w:rsidTr="008F1B1A">
        <w:trPr>
          <w:trHeight w:val="1982"/>
        </w:trPr>
        <w:tc>
          <w:tcPr>
            <w:cnfStyle w:val="001000000000" w:firstRow="0" w:lastRow="0" w:firstColumn="1" w:lastColumn="0" w:oddVBand="0" w:evenVBand="0" w:oddHBand="0" w:evenHBand="0" w:firstRowFirstColumn="0" w:firstRowLastColumn="0" w:lastRowFirstColumn="0" w:lastRowLastColumn="0"/>
            <w:tcW w:w="988" w:type="dxa"/>
          </w:tcPr>
          <w:p w14:paraId="595352ED" w14:textId="77777777" w:rsidR="00D937AE" w:rsidRPr="00D937AE" w:rsidRDefault="00D937AE" w:rsidP="00D937AE">
            <w:pPr>
              <w:pStyle w:val="a4"/>
              <w:numPr>
                <w:ilvl w:val="0"/>
                <w:numId w:val="3"/>
              </w:numPr>
              <w:rPr>
                <w:rFonts w:ascii="Times New Roman" w:hAnsi="Times New Roman" w:cs="Times New Roman"/>
                <w:b w:val="0"/>
                <w:i/>
                <w:sz w:val="28"/>
                <w:szCs w:val="28"/>
                <w:lang w:val="en-US"/>
              </w:rPr>
            </w:pPr>
          </w:p>
        </w:tc>
        <w:tc>
          <w:tcPr>
            <w:tcW w:w="5103" w:type="dxa"/>
          </w:tcPr>
          <w:p w14:paraId="6CA138B8"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r w:rsidRPr="00D937AE">
              <w:rPr>
                <w:rFonts w:ascii="Times New Roman" w:hAnsi="Times New Roman" w:cs="Times New Roman"/>
                <w:sz w:val="28"/>
                <w:szCs w:val="28"/>
                <w:lang w:val="en-US"/>
              </w:rPr>
              <w:t>According to NIOSH’s definition, a drug is hazardous if there is evidence of one or more of the following characteristics in humans or animals:</w:t>
            </w:r>
          </w:p>
        </w:tc>
        <w:tc>
          <w:tcPr>
            <w:tcW w:w="8469" w:type="dxa"/>
          </w:tcPr>
          <w:p w14:paraId="0009D6E5"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p w14:paraId="1485BFF9"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bl>
    <w:p w14:paraId="4640CDBA" w14:textId="77777777" w:rsidR="00D937AE" w:rsidRPr="00D937AE" w:rsidRDefault="00D937AE" w:rsidP="00D937AE">
      <w:pPr>
        <w:rPr>
          <w:rFonts w:ascii="Times New Roman" w:hAnsi="Times New Roman" w:cs="Times New Roman"/>
          <w:b/>
          <w:i/>
          <w:sz w:val="28"/>
          <w:szCs w:val="28"/>
        </w:rPr>
      </w:pPr>
    </w:p>
    <w:p w14:paraId="3F213A0D" w14:textId="77777777" w:rsidR="00D937AE" w:rsidRPr="00D937AE" w:rsidRDefault="00D937AE" w:rsidP="00D937AE">
      <w:pPr>
        <w:rPr>
          <w:rFonts w:ascii="Times New Roman" w:hAnsi="Times New Roman" w:cs="Times New Roman"/>
          <w:b/>
          <w:i/>
          <w:sz w:val="28"/>
          <w:szCs w:val="28"/>
          <w:lang w:val="ru-RU"/>
        </w:rPr>
      </w:pPr>
      <w:r w:rsidRPr="00D937AE">
        <w:rPr>
          <w:rFonts w:ascii="Times New Roman" w:hAnsi="Times New Roman" w:cs="Times New Roman"/>
          <w:b/>
          <w:i/>
          <w:sz w:val="28"/>
          <w:szCs w:val="28"/>
        </w:rPr>
        <w:t xml:space="preserve">Task 2. </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List professionals who are at risk of exposure to hazardous drugs</w:t>
      </w:r>
    </w:p>
    <w:tbl>
      <w:tblPr>
        <w:tblStyle w:val="-65"/>
        <w:tblW w:w="9634" w:type="dxa"/>
        <w:tblLook w:val="04A0" w:firstRow="1" w:lastRow="0" w:firstColumn="1" w:lastColumn="0" w:noHBand="0" w:noVBand="1"/>
      </w:tblPr>
      <w:tblGrid>
        <w:gridCol w:w="988"/>
        <w:gridCol w:w="8646"/>
      </w:tblGrid>
      <w:tr w:rsidR="00D937AE" w:rsidRPr="00D937AE" w14:paraId="4A283468" w14:textId="77777777" w:rsidTr="00D937AE">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988" w:type="dxa"/>
          </w:tcPr>
          <w:p w14:paraId="78BCEA9F" w14:textId="77777777" w:rsidR="00D937AE" w:rsidRPr="00D937AE" w:rsidRDefault="00D937AE" w:rsidP="008F1B1A">
            <w:pPr>
              <w:pStyle w:val="a4"/>
              <w:ind w:left="1301"/>
              <w:rPr>
                <w:rFonts w:ascii="Times New Roman" w:hAnsi="Times New Roman" w:cs="Times New Roman"/>
                <w:sz w:val="28"/>
                <w:szCs w:val="28"/>
                <w:lang w:val="ru-RU"/>
              </w:rPr>
            </w:pPr>
          </w:p>
        </w:tc>
        <w:tc>
          <w:tcPr>
            <w:tcW w:w="8646" w:type="dxa"/>
          </w:tcPr>
          <w:p w14:paraId="0281D72B" w14:textId="77777777" w:rsidR="00D937AE" w:rsidRPr="00D937AE" w:rsidRDefault="00D937AE"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sz w:val="28"/>
                <w:szCs w:val="28"/>
                <w:lang w:val="en-US"/>
              </w:rPr>
            </w:pPr>
            <w:r w:rsidRPr="00D937AE">
              <w:rPr>
                <w:rFonts w:ascii="Times New Roman" w:hAnsi="Times New Roman" w:cs="Times New Roman"/>
                <w:i/>
                <w:sz w:val="28"/>
                <w:szCs w:val="28"/>
                <w:lang w:val="en-US"/>
              </w:rPr>
              <w:t>The professionals</w:t>
            </w:r>
          </w:p>
        </w:tc>
      </w:tr>
      <w:tr w:rsidR="00D937AE" w:rsidRPr="00D937AE" w14:paraId="3C969CC1" w14:textId="77777777" w:rsidTr="00D937AE">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988" w:type="dxa"/>
          </w:tcPr>
          <w:p w14:paraId="036F64EF" w14:textId="77777777" w:rsidR="00D937AE" w:rsidRPr="00D937AE" w:rsidRDefault="00D937AE" w:rsidP="00D937AE">
            <w:pPr>
              <w:pStyle w:val="a4"/>
              <w:numPr>
                <w:ilvl w:val="0"/>
                <w:numId w:val="5"/>
              </w:numPr>
              <w:ind w:left="1301" w:hanging="979"/>
              <w:rPr>
                <w:rFonts w:ascii="Times New Roman" w:hAnsi="Times New Roman" w:cs="Times New Roman"/>
                <w:sz w:val="28"/>
                <w:szCs w:val="28"/>
                <w:lang w:val="ru-RU"/>
              </w:rPr>
            </w:pPr>
          </w:p>
        </w:tc>
        <w:tc>
          <w:tcPr>
            <w:tcW w:w="8646" w:type="dxa"/>
          </w:tcPr>
          <w:p w14:paraId="637FE58F"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490FC8F3" w14:textId="77777777" w:rsidTr="00D937AE">
        <w:tc>
          <w:tcPr>
            <w:cnfStyle w:val="001000000000" w:firstRow="0" w:lastRow="0" w:firstColumn="1" w:lastColumn="0" w:oddVBand="0" w:evenVBand="0" w:oddHBand="0" w:evenHBand="0" w:firstRowFirstColumn="0" w:firstRowLastColumn="0" w:lastRowFirstColumn="0" w:lastRowLastColumn="0"/>
            <w:tcW w:w="988" w:type="dxa"/>
          </w:tcPr>
          <w:p w14:paraId="790870FA" w14:textId="77777777" w:rsidR="00D937AE" w:rsidRPr="00D937AE" w:rsidRDefault="00D937AE" w:rsidP="00D937AE">
            <w:pPr>
              <w:pStyle w:val="a4"/>
              <w:numPr>
                <w:ilvl w:val="0"/>
                <w:numId w:val="5"/>
              </w:numPr>
              <w:ind w:left="1301" w:hanging="979"/>
              <w:rPr>
                <w:rFonts w:ascii="Times New Roman" w:hAnsi="Times New Roman" w:cs="Times New Roman"/>
                <w:sz w:val="28"/>
                <w:szCs w:val="28"/>
                <w:lang w:val="ru-RU"/>
              </w:rPr>
            </w:pPr>
          </w:p>
        </w:tc>
        <w:tc>
          <w:tcPr>
            <w:tcW w:w="8646" w:type="dxa"/>
          </w:tcPr>
          <w:p w14:paraId="53E310FE"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5BCF8E63" w14:textId="77777777" w:rsidTr="00D93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7D9CE299" w14:textId="77777777" w:rsidR="00D937AE" w:rsidRPr="00D937AE" w:rsidRDefault="00D937AE" w:rsidP="00D937AE">
            <w:pPr>
              <w:pStyle w:val="a4"/>
              <w:numPr>
                <w:ilvl w:val="0"/>
                <w:numId w:val="5"/>
              </w:numPr>
              <w:ind w:left="1301" w:hanging="979"/>
              <w:rPr>
                <w:rFonts w:ascii="Times New Roman" w:hAnsi="Times New Roman" w:cs="Times New Roman"/>
                <w:sz w:val="28"/>
                <w:szCs w:val="28"/>
                <w:lang w:val="ru-RU"/>
              </w:rPr>
            </w:pPr>
          </w:p>
        </w:tc>
        <w:tc>
          <w:tcPr>
            <w:tcW w:w="8646" w:type="dxa"/>
          </w:tcPr>
          <w:p w14:paraId="06ADFD00"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17FDB3DE" w14:textId="77777777" w:rsidTr="00D937AE">
        <w:tc>
          <w:tcPr>
            <w:cnfStyle w:val="001000000000" w:firstRow="0" w:lastRow="0" w:firstColumn="1" w:lastColumn="0" w:oddVBand="0" w:evenVBand="0" w:oddHBand="0" w:evenHBand="0" w:firstRowFirstColumn="0" w:firstRowLastColumn="0" w:lastRowFirstColumn="0" w:lastRowLastColumn="0"/>
            <w:tcW w:w="988" w:type="dxa"/>
          </w:tcPr>
          <w:p w14:paraId="44965E4E" w14:textId="77777777" w:rsidR="00D937AE" w:rsidRPr="00D937AE" w:rsidRDefault="00D937AE" w:rsidP="00D937AE">
            <w:pPr>
              <w:pStyle w:val="a4"/>
              <w:numPr>
                <w:ilvl w:val="0"/>
                <w:numId w:val="5"/>
              </w:numPr>
              <w:ind w:hanging="979"/>
              <w:rPr>
                <w:rFonts w:ascii="Times New Roman" w:hAnsi="Times New Roman" w:cs="Times New Roman"/>
                <w:sz w:val="28"/>
                <w:szCs w:val="28"/>
                <w:lang w:val="ru-RU"/>
              </w:rPr>
            </w:pPr>
          </w:p>
        </w:tc>
        <w:tc>
          <w:tcPr>
            <w:tcW w:w="8646" w:type="dxa"/>
          </w:tcPr>
          <w:p w14:paraId="57ACB738"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72615345" w14:textId="77777777" w:rsidTr="00D93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7AE9FAED"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7D4C4789"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259BED0A" w14:textId="77777777" w:rsidTr="00D937AE">
        <w:tc>
          <w:tcPr>
            <w:cnfStyle w:val="001000000000" w:firstRow="0" w:lastRow="0" w:firstColumn="1" w:lastColumn="0" w:oddVBand="0" w:evenVBand="0" w:oddHBand="0" w:evenHBand="0" w:firstRowFirstColumn="0" w:firstRowLastColumn="0" w:lastRowFirstColumn="0" w:lastRowLastColumn="0"/>
            <w:tcW w:w="988" w:type="dxa"/>
          </w:tcPr>
          <w:p w14:paraId="1AC46BB0"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7C640EE2"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0A02613D" w14:textId="77777777" w:rsidTr="00D93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69E152B3"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042E9478"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1102FAB2" w14:textId="77777777" w:rsidTr="00D937AE">
        <w:tc>
          <w:tcPr>
            <w:cnfStyle w:val="001000000000" w:firstRow="0" w:lastRow="0" w:firstColumn="1" w:lastColumn="0" w:oddVBand="0" w:evenVBand="0" w:oddHBand="0" w:evenHBand="0" w:firstRowFirstColumn="0" w:firstRowLastColumn="0" w:lastRowFirstColumn="0" w:lastRowLastColumn="0"/>
            <w:tcW w:w="988" w:type="dxa"/>
          </w:tcPr>
          <w:p w14:paraId="185929FE"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2FACBE08"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569E403E" w14:textId="77777777" w:rsidTr="00D937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3A584493"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674B80EF"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lang w:val="ru-RU"/>
              </w:rPr>
            </w:pPr>
          </w:p>
        </w:tc>
      </w:tr>
      <w:tr w:rsidR="00D937AE" w:rsidRPr="00D937AE" w14:paraId="70911B51" w14:textId="77777777" w:rsidTr="00D937AE">
        <w:tc>
          <w:tcPr>
            <w:cnfStyle w:val="001000000000" w:firstRow="0" w:lastRow="0" w:firstColumn="1" w:lastColumn="0" w:oddVBand="0" w:evenVBand="0" w:oddHBand="0" w:evenHBand="0" w:firstRowFirstColumn="0" w:firstRowLastColumn="0" w:lastRowFirstColumn="0" w:lastRowLastColumn="0"/>
            <w:tcW w:w="988" w:type="dxa"/>
          </w:tcPr>
          <w:p w14:paraId="10136830" w14:textId="77777777" w:rsidR="00D937AE" w:rsidRPr="00D937AE" w:rsidRDefault="00D937AE" w:rsidP="00D937AE">
            <w:pPr>
              <w:pStyle w:val="a4"/>
              <w:numPr>
                <w:ilvl w:val="0"/>
                <w:numId w:val="5"/>
              </w:numPr>
              <w:ind w:left="734"/>
              <w:rPr>
                <w:rFonts w:ascii="Times New Roman" w:hAnsi="Times New Roman" w:cs="Times New Roman"/>
                <w:sz w:val="28"/>
                <w:szCs w:val="28"/>
                <w:lang w:val="ru-RU"/>
              </w:rPr>
            </w:pPr>
          </w:p>
        </w:tc>
        <w:tc>
          <w:tcPr>
            <w:tcW w:w="8646" w:type="dxa"/>
          </w:tcPr>
          <w:p w14:paraId="5390AEDC"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bl>
    <w:p w14:paraId="09D1D3C3" w14:textId="77777777" w:rsidR="00D937AE" w:rsidRPr="00D937AE" w:rsidRDefault="00D937AE" w:rsidP="00D937AE">
      <w:pPr>
        <w:spacing w:after="0"/>
        <w:rPr>
          <w:rFonts w:ascii="Times New Roman" w:hAnsi="Times New Roman" w:cs="Times New Roman"/>
          <w:i/>
          <w:sz w:val="28"/>
          <w:szCs w:val="28"/>
        </w:rPr>
      </w:pPr>
      <w:r w:rsidRPr="00D937AE">
        <w:rPr>
          <w:rFonts w:ascii="Times New Roman" w:hAnsi="Times New Roman" w:cs="Times New Roman"/>
          <w:b/>
          <w:i/>
          <w:sz w:val="28"/>
          <w:szCs w:val="28"/>
        </w:rPr>
        <w:t>Task 3. Draw a diagram of the procedure</w:t>
      </w:r>
      <w:r w:rsidRPr="00D937AE">
        <w:rPr>
          <w:rFonts w:ascii="Times New Roman" w:hAnsi="Times New Roman" w:cs="Times New Roman"/>
          <w:b/>
          <w:i/>
          <w:sz w:val="28"/>
          <w:szCs w:val="28"/>
          <w:lang w:val="ru-RU"/>
        </w:rPr>
        <w:t xml:space="preserve"> </w:t>
      </w:r>
      <w:r w:rsidRPr="00D937AE">
        <w:rPr>
          <w:rFonts w:ascii="Times New Roman" w:hAnsi="Times New Roman" w:cs="Times New Roman"/>
          <w:b/>
          <w:i/>
          <w:sz w:val="28"/>
          <w:szCs w:val="28"/>
        </w:rPr>
        <w:t>Draw a diagram of the procedure Identifying, Screening, Evaluating, and Reviewing Drugs for Placement on the List of Hazardous Drugs</w:t>
      </w:r>
      <w:r w:rsidRPr="00D937AE">
        <w:rPr>
          <w:rFonts w:ascii="Times New Roman" w:hAnsi="Times New Roman" w:cs="Times New Roman"/>
          <w:b/>
          <w:i/>
          <w:sz w:val="28"/>
          <w:szCs w:val="28"/>
          <w:lang w:val="ru-RU"/>
        </w:rPr>
        <w:t>.</w:t>
      </w:r>
      <w:r w:rsidRPr="00D937AE">
        <w:rPr>
          <w:rFonts w:ascii="Times New Roman" w:hAnsi="Times New Roman" w:cs="Times New Roman"/>
          <w:sz w:val="28"/>
          <w:szCs w:val="28"/>
        </w:rPr>
        <w:t xml:space="preserve"> </w:t>
      </w:r>
      <w:r w:rsidRPr="00D937AE">
        <w:rPr>
          <w:rFonts w:ascii="Times New Roman" w:hAnsi="Times New Roman" w:cs="Times New Roman"/>
          <w:i/>
          <w:sz w:val="28"/>
          <w:szCs w:val="28"/>
        </w:rPr>
        <w:t>Use the document «Procedures for Developing the NIOSH List of Hazardous Drugs in Healthcare Settings» to complete the assignment.</w:t>
      </w:r>
    </w:p>
    <w:p w14:paraId="51B59184" w14:textId="77777777" w:rsidR="00D937AE" w:rsidRPr="00D937AE" w:rsidRDefault="00D937AE" w:rsidP="00D937AE">
      <w:pPr>
        <w:spacing w:after="0"/>
        <w:rPr>
          <w:rFonts w:ascii="Times New Roman" w:hAnsi="Times New Roman" w:cs="Times New Roman"/>
          <w:b/>
          <w:i/>
          <w:color w:val="0070C0"/>
          <w:sz w:val="28"/>
          <w:szCs w:val="28"/>
        </w:rPr>
      </w:pPr>
    </w:p>
    <w:tbl>
      <w:tblPr>
        <w:tblStyle w:val="a9"/>
        <w:tblW w:w="0" w:type="auto"/>
        <w:tblLook w:val="04A0" w:firstRow="1" w:lastRow="0" w:firstColumn="1" w:lastColumn="0" w:noHBand="0" w:noVBand="1"/>
      </w:tblPr>
      <w:tblGrid>
        <w:gridCol w:w="9679"/>
      </w:tblGrid>
      <w:tr w:rsidR="00D937AE" w:rsidRPr="00D937AE" w14:paraId="32FD1719" w14:textId="77777777" w:rsidTr="008F1B1A">
        <w:tc>
          <w:tcPr>
            <w:tcW w:w="14560" w:type="dxa"/>
          </w:tcPr>
          <w:p w14:paraId="3D9C5F34" w14:textId="77777777" w:rsidR="00D937AE" w:rsidRPr="00D937AE" w:rsidRDefault="00D937AE" w:rsidP="008F1B1A">
            <w:pPr>
              <w:rPr>
                <w:rFonts w:ascii="Times New Roman" w:hAnsi="Times New Roman" w:cs="Times New Roman"/>
                <w:b/>
                <w:i/>
                <w:color w:val="0070C0"/>
                <w:sz w:val="28"/>
                <w:szCs w:val="28"/>
                <w:lang w:val="ru-RU"/>
              </w:rPr>
            </w:pPr>
            <w:r w:rsidRPr="00D937AE">
              <w:rPr>
                <w:rFonts w:ascii="Times New Roman" w:hAnsi="Times New Roman" w:cs="Times New Roman"/>
                <w:b/>
                <w:i/>
                <w:color w:val="0070C0"/>
                <w:sz w:val="28"/>
                <w:szCs w:val="28"/>
                <w:lang w:val="en-US"/>
              </w:rPr>
              <w:lastRenderedPageBreak/>
              <w:t xml:space="preserve">             Scheme Identifying, Screening, Evaluating, and Reviewing Drugs for Placement on the List of Hazardous Drugs</w:t>
            </w:r>
          </w:p>
        </w:tc>
      </w:tr>
      <w:tr w:rsidR="00D937AE" w:rsidRPr="00D937AE" w14:paraId="7177E3C1" w14:textId="77777777" w:rsidTr="008F1B1A">
        <w:tc>
          <w:tcPr>
            <w:tcW w:w="14560" w:type="dxa"/>
          </w:tcPr>
          <w:p w14:paraId="326BDF51" w14:textId="77777777" w:rsidR="00D937AE" w:rsidRPr="00D937AE" w:rsidRDefault="00D937AE" w:rsidP="008F1B1A">
            <w:pPr>
              <w:rPr>
                <w:rFonts w:ascii="Times New Roman" w:hAnsi="Times New Roman" w:cs="Times New Roman"/>
                <w:b/>
                <w:i/>
                <w:sz w:val="28"/>
                <w:szCs w:val="28"/>
                <w:lang w:val="en-US"/>
              </w:rPr>
            </w:pPr>
          </w:p>
          <w:p w14:paraId="6F62F9F8" w14:textId="77777777" w:rsidR="00D937AE" w:rsidRPr="00D937AE" w:rsidRDefault="00D937AE" w:rsidP="008F1B1A">
            <w:pPr>
              <w:rPr>
                <w:rFonts w:ascii="Times New Roman" w:hAnsi="Times New Roman" w:cs="Times New Roman"/>
                <w:b/>
                <w:i/>
                <w:sz w:val="28"/>
                <w:szCs w:val="28"/>
                <w:lang w:val="en-US"/>
              </w:rPr>
            </w:pPr>
          </w:p>
          <w:p w14:paraId="431C8D3D" w14:textId="77777777" w:rsidR="00D937AE" w:rsidRPr="00D937AE" w:rsidRDefault="00D937AE" w:rsidP="008F1B1A">
            <w:pPr>
              <w:rPr>
                <w:rFonts w:ascii="Times New Roman" w:hAnsi="Times New Roman" w:cs="Times New Roman"/>
                <w:b/>
                <w:i/>
                <w:sz w:val="28"/>
                <w:szCs w:val="28"/>
                <w:lang w:val="en-US"/>
              </w:rPr>
            </w:pPr>
          </w:p>
          <w:p w14:paraId="39633799" w14:textId="77777777" w:rsidR="00D937AE" w:rsidRPr="00D937AE" w:rsidRDefault="00D937AE" w:rsidP="008F1B1A">
            <w:pPr>
              <w:rPr>
                <w:rFonts w:ascii="Times New Roman" w:hAnsi="Times New Roman" w:cs="Times New Roman"/>
                <w:b/>
                <w:i/>
                <w:sz w:val="28"/>
                <w:szCs w:val="28"/>
                <w:lang w:val="en-US"/>
              </w:rPr>
            </w:pPr>
          </w:p>
          <w:p w14:paraId="2E58CBA3" w14:textId="77777777" w:rsidR="00D937AE" w:rsidRPr="00D937AE" w:rsidRDefault="00D937AE" w:rsidP="008F1B1A">
            <w:pPr>
              <w:rPr>
                <w:rFonts w:ascii="Times New Roman" w:hAnsi="Times New Roman" w:cs="Times New Roman"/>
                <w:b/>
                <w:i/>
                <w:sz w:val="28"/>
                <w:szCs w:val="28"/>
                <w:lang w:val="en-US"/>
              </w:rPr>
            </w:pPr>
          </w:p>
          <w:p w14:paraId="1F890B00" w14:textId="77777777" w:rsidR="00D937AE" w:rsidRPr="00D937AE" w:rsidRDefault="00D937AE" w:rsidP="008F1B1A">
            <w:pPr>
              <w:rPr>
                <w:rFonts w:ascii="Times New Roman" w:hAnsi="Times New Roman" w:cs="Times New Roman"/>
                <w:b/>
                <w:i/>
                <w:sz w:val="28"/>
                <w:szCs w:val="28"/>
                <w:lang w:val="en-US"/>
              </w:rPr>
            </w:pPr>
          </w:p>
          <w:p w14:paraId="6777D038" w14:textId="77777777" w:rsidR="00D937AE" w:rsidRPr="00D937AE" w:rsidRDefault="00D937AE" w:rsidP="008F1B1A">
            <w:pPr>
              <w:rPr>
                <w:rFonts w:ascii="Times New Roman" w:hAnsi="Times New Roman" w:cs="Times New Roman"/>
                <w:b/>
                <w:i/>
                <w:sz w:val="28"/>
                <w:szCs w:val="28"/>
                <w:lang w:val="en-US"/>
              </w:rPr>
            </w:pPr>
          </w:p>
          <w:p w14:paraId="7A7BF0A6" w14:textId="77777777" w:rsidR="00D937AE" w:rsidRPr="00D937AE" w:rsidRDefault="00D937AE" w:rsidP="008F1B1A">
            <w:pPr>
              <w:rPr>
                <w:rFonts w:ascii="Times New Roman" w:hAnsi="Times New Roman" w:cs="Times New Roman"/>
                <w:b/>
                <w:i/>
                <w:sz w:val="28"/>
                <w:szCs w:val="28"/>
                <w:lang w:val="en-US"/>
              </w:rPr>
            </w:pPr>
          </w:p>
          <w:p w14:paraId="7FCBF741" w14:textId="77777777" w:rsidR="00D937AE" w:rsidRPr="00D937AE" w:rsidRDefault="00D937AE" w:rsidP="008F1B1A">
            <w:pPr>
              <w:rPr>
                <w:rFonts w:ascii="Times New Roman" w:hAnsi="Times New Roman" w:cs="Times New Roman"/>
                <w:b/>
                <w:i/>
                <w:sz w:val="28"/>
                <w:szCs w:val="28"/>
                <w:lang w:val="en-US"/>
              </w:rPr>
            </w:pPr>
          </w:p>
          <w:p w14:paraId="4ED968A1" w14:textId="77777777" w:rsidR="00D937AE" w:rsidRPr="00D937AE" w:rsidRDefault="00D937AE" w:rsidP="008F1B1A">
            <w:pPr>
              <w:rPr>
                <w:rFonts w:ascii="Times New Roman" w:hAnsi="Times New Roman" w:cs="Times New Roman"/>
                <w:b/>
                <w:i/>
                <w:sz w:val="28"/>
                <w:szCs w:val="28"/>
                <w:lang w:val="en-US"/>
              </w:rPr>
            </w:pPr>
          </w:p>
          <w:p w14:paraId="058FD79C" w14:textId="77777777" w:rsidR="00D937AE" w:rsidRPr="00D937AE" w:rsidRDefault="00D937AE" w:rsidP="008F1B1A">
            <w:pPr>
              <w:rPr>
                <w:rFonts w:ascii="Times New Roman" w:hAnsi="Times New Roman" w:cs="Times New Roman"/>
                <w:b/>
                <w:i/>
                <w:sz w:val="28"/>
                <w:szCs w:val="28"/>
                <w:lang w:val="en-US"/>
              </w:rPr>
            </w:pPr>
          </w:p>
          <w:p w14:paraId="7A4F3D75" w14:textId="77777777" w:rsidR="00D937AE" w:rsidRPr="00D937AE" w:rsidRDefault="00D937AE" w:rsidP="008F1B1A">
            <w:pPr>
              <w:rPr>
                <w:rFonts w:ascii="Times New Roman" w:hAnsi="Times New Roman" w:cs="Times New Roman"/>
                <w:b/>
                <w:i/>
                <w:sz w:val="28"/>
                <w:szCs w:val="28"/>
                <w:lang w:val="en-US"/>
              </w:rPr>
            </w:pPr>
          </w:p>
          <w:p w14:paraId="4CF59DC6" w14:textId="77777777" w:rsidR="00D937AE" w:rsidRPr="00D937AE" w:rsidRDefault="00D937AE" w:rsidP="008F1B1A">
            <w:pPr>
              <w:rPr>
                <w:rFonts w:ascii="Times New Roman" w:hAnsi="Times New Roman" w:cs="Times New Roman"/>
                <w:b/>
                <w:i/>
                <w:sz w:val="28"/>
                <w:szCs w:val="28"/>
                <w:lang w:val="en-US"/>
              </w:rPr>
            </w:pPr>
          </w:p>
          <w:p w14:paraId="05B2A0E8" w14:textId="77777777" w:rsidR="00D937AE" w:rsidRPr="00D937AE" w:rsidRDefault="00D937AE" w:rsidP="008F1B1A">
            <w:pPr>
              <w:rPr>
                <w:rFonts w:ascii="Times New Roman" w:hAnsi="Times New Roman" w:cs="Times New Roman"/>
                <w:b/>
                <w:i/>
                <w:sz w:val="28"/>
                <w:szCs w:val="28"/>
                <w:lang w:val="en-US"/>
              </w:rPr>
            </w:pPr>
          </w:p>
          <w:p w14:paraId="30D38DF1" w14:textId="77777777" w:rsidR="00D937AE" w:rsidRPr="00D937AE" w:rsidRDefault="00D937AE" w:rsidP="008F1B1A">
            <w:pPr>
              <w:rPr>
                <w:rFonts w:ascii="Times New Roman" w:hAnsi="Times New Roman" w:cs="Times New Roman"/>
                <w:b/>
                <w:i/>
                <w:sz w:val="28"/>
                <w:szCs w:val="28"/>
                <w:lang w:val="en-US"/>
              </w:rPr>
            </w:pPr>
          </w:p>
          <w:p w14:paraId="3EF93017" w14:textId="77777777" w:rsidR="00D937AE" w:rsidRPr="00D937AE" w:rsidRDefault="00D937AE" w:rsidP="008F1B1A">
            <w:pPr>
              <w:rPr>
                <w:rFonts w:ascii="Times New Roman" w:hAnsi="Times New Roman" w:cs="Times New Roman"/>
                <w:b/>
                <w:i/>
                <w:sz w:val="28"/>
                <w:szCs w:val="28"/>
                <w:lang w:val="en-US"/>
              </w:rPr>
            </w:pPr>
          </w:p>
          <w:p w14:paraId="78B6BE84" w14:textId="77777777" w:rsidR="00D937AE" w:rsidRPr="00D937AE" w:rsidRDefault="00D937AE" w:rsidP="008F1B1A">
            <w:pPr>
              <w:rPr>
                <w:rFonts w:ascii="Times New Roman" w:hAnsi="Times New Roman" w:cs="Times New Roman"/>
                <w:b/>
                <w:i/>
                <w:sz w:val="28"/>
                <w:szCs w:val="28"/>
                <w:lang w:val="en-US"/>
              </w:rPr>
            </w:pPr>
          </w:p>
          <w:p w14:paraId="15B7B7D4" w14:textId="77777777" w:rsidR="00D937AE" w:rsidRPr="00D937AE" w:rsidRDefault="00D937AE" w:rsidP="008F1B1A">
            <w:pPr>
              <w:rPr>
                <w:rFonts w:ascii="Times New Roman" w:hAnsi="Times New Roman" w:cs="Times New Roman"/>
                <w:b/>
                <w:i/>
                <w:sz w:val="28"/>
                <w:szCs w:val="28"/>
                <w:lang w:val="en-US"/>
              </w:rPr>
            </w:pPr>
          </w:p>
          <w:p w14:paraId="44140CD1" w14:textId="77777777" w:rsidR="00D937AE" w:rsidRPr="00D937AE" w:rsidRDefault="00D937AE" w:rsidP="008F1B1A">
            <w:pPr>
              <w:rPr>
                <w:rFonts w:ascii="Times New Roman" w:hAnsi="Times New Roman" w:cs="Times New Roman"/>
                <w:b/>
                <w:i/>
                <w:sz w:val="28"/>
                <w:szCs w:val="28"/>
                <w:lang w:val="en-US"/>
              </w:rPr>
            </w:pPr>
          </w:p>
          <w:p w14:paraId="503C8EBC" w14:textId="77777777" w:rsidR="00D937AE" w:rsidRPr="00D937AE" w:rsidRDefault="00D937AE" w:rsidP="008F1B1A">
            <w:pPr>
              <w:rPr>
                <w:rFonts w:ascii="Times New Roman" w:hAnsi="Times New Roman" w:cs="Times New Roman"/>
                <w:b/>
                <w:i/>
                <w:sz w:val="28"/>
                <w:szCs w:val="28"/>
                <w:lang w:val="en-US"/>
              </w:rPr>
            </w:pPr>
          </w:p>
          <w:p w14:paraId="3E3C8FD9" w14:textId="77777777" w:rsidR="00D937AE" w:rsidRPr="00D937AE" w:rsidRDefault="00D937AE" w:rsidP="008F1B1A">
            <w:pPr>
              <w:rPr>
                <w:rFonts w:ascii="Times New Roman" w:hAnsi="Times New Roman" w:cs="Times New Roman"/>
                <w:b/>
                <w:i/>
                <w:sz w:val="28"/>
                <w:szCs w:val="28"/>
                <w:lang w:val="en-US"/>
              </w:rPr>
            </w:pPr>
          </w:p>
          <w:p w14:paraId="34675199" w14:textId="77777777" w:rsidR="00D937AE" w:rsidRPr="00D937AE" w:rsidRDefault="00D937AE" w:rsidP="008F1B1A">
            <w:pPr>
              <w:rPr>
                <w:rFonts w:ascii="Times New Roman" w:hAnsi="Times New Roman" w:cs="Times New Roman"/>
                <w:b/>
                <w:i/>
                <w:sz w:val="28"/>
                <w:szCs w:val="28"/>
                <w:lang w:val="en-US"/>
              </w:rPr>
            </w:pPr>
          </w:p>
          <w:p w14:paraId="7AB22548" w14:textId="77777777" w:rsidR="00D937AE" w:rsidRPr="00D937AE" w:rsidRDefault="00D937AE" w:rsidP="008F1B1A">
            <w:pPr>
              <w:rPr>
                <w:rFonts w:ascii="Times New Roman" w:hAnsi="Times New Roman" w:cs="Times New Roman"/>
                <w:b/>
                <w:i/>
                <w:sz w:val="28"/>
                <w:szCs w:val="28"/>
                <w:lang w:val="en-US"/>
              </w:rPr>
            </w:pPr>
          </w:p>
          <w:p w14:paraId="1F4D3F08" w14:textId="77777777" w:rsidR="00D937AE" w:rsidRPr="00D937AE" w:rsidRDefault="00D937AE" w:rsidP="008F1B1A">
            <w:pPr>
              <w:rPr>
                <w:rFonts w:ascii="Times New Roman" w:hAnsi="Times New Roman" w:cs="Times New Roman"/>
                <w:b/>
                <w:i/>
                <w:sz w:val="28"/>
                <w:szCs w:val="28"/>
                <w:lang w:val="en-US"/>
              </w:rPr>
            </w:pPr>
          </w:p>
        </w:tc>
      </w:tr>
    </w:tbl>
    <w:p w14:paraId="1F6958C1" w14:textId="77777777" w:rsidR="00D937AE" w:rsidRPr="00D937AE" w:rsidRDefault="00D937AE" w:rsidP="00D937AE">
      <w:pPr>
        <w:spacing w:after="0"/>
        <w:rPr>
          <w:rFonts w:ascii="Times New Roman" w:hAnsi="Times New Roman" w:cs="Times New Roman"/>
          <w:b/>
          <w:i/>
          <w:sz w:val="28"/>
          <w:szCs w:val="28"/>
        </w:rPr>
      </w:pPr>
    </w:p>
    <w:p w14:paraId="277E9E7C" w14:textId="77777777" w:rsidR="00D937AE" w:rsidRPr="00D937AE" w:rsidRDefault="00D937AE" w:rsidP="00D937AE">
      <w:pPr>
        <w:spacing w:after="0"/>
        <w:rPr>
          <w:rFonts w:ascii="Times New Roman" w:hAnsi="Times New Roman" w:cs="Times New Roman"/>
          <w:b/>
          <w:i/>
          <w:sz w:val="28"/>
          <w:szCs w:val="28"/>
        </w:rPr>
      </w:pPr>
    </w:p>
    <w:p w14:paraId="3F92C1A1" w14:textId="77777777" w:rsidR="00D937AE" w:rsidRPr="00D937AE" w:rsidRDefault="00D937AE" w:rsidP="00D937AE">
      <w:pPr>
        <w:spacing w:after="0"/>
        <w:rPr>
          <w:rFonts w:ascii="Times New Roman" w:hAnsi="Times New Roman" w:cs="Times New Roman"/>
          <w:b/>
          <w:i/>
          <w:sz w:val="28"/>
          <w:szCs w:val="28"/>
        </w:rPr>
      </w:pPr>
      <w:r w:rsidRPr="00D937AE">
        <w:rPr>
          <w:rFonts w:ascii="Times New Roman" w:hAnsi="Times New Roman" w:cs="Times New Roman"/>
          <w:b/>
          <w:i/>
          <w:sz w:val="28"/>
          <w:szCs w:val="28"/>
        </w:rPr>
        <w:t>Task 4</w:t>
      </w:r>
      <w:r w:rsidRPr="00D937AE">
        <w:rPr>
          <w:rFonts w:ascii="Times New Roman" w:hAnsi="Times New Roman" w:cs="Times New Roman"/>
          <w:b/>
          <w:i/>
          <w:sz w:val="28"/>
          <w:szCs w:val="28"/>
          <w:lang w:val="ru-RU"/>
        </w:rPr>
        <w:t xml:space="preserve">. </w:t>
      </w:r>
      <w:r w:rsidRPr="00D937AE">
        <w:rPr>
          <w:rFonts w:ascii="Times New Roman" w:hAnsi="Times New Roman" w:cs="Times New Roman"/>
          <w:b/>
          <w:i/>
          <w:sz w:val="28"/>
          <w:szCs w:val="28"/>
        </w:rPr>
        <w:t>Describe the major routes of worker exposure to hazardous drug</w:t>
      </w:r>
      <w:r w:rsidRPr="00D937AE">
        <w:rPr>
          <w:rFonts w:ascii="Times New Roman" w:hAnsi="Times New Roman" w:cs="Times New Roman"/>
          <w:b/>
          <w:i/>
          <w:sz w:val="28"/>
          <w:szCs w:val="28"/>
          <w:lang w:val="ru-RU"/>
        </w:rPr>
        <w:t>,</w:t>
      </w:r>
      <w:r w:rsidRPr="00D937AE">
        <w:rPr>
          <w:rFonts w:ascii="Times New Roman" w:hAnsi="Times New Roman" w:cs="Times New Roman"/>
          <w:b/>
          <w:i/>
          <w:sz w:val="28"/>
          <w:szCs w:val="28"/>
        </w:rPr>
        <w:t xml:space="preserve"> give</w:t>
      </w:r>
      <w:r w:rsidRPr="00D937AE">
        <w:rPr>
          <w:rFonts w:ascii="Times New Roman" w:hAnsi="Times New Roman" w:cs="Times New Roman"/>
          <w:b/>
          <w:i/>
          <w:sz w:val="28"/>
          <w:szCs w:val="28"/>
          <w:lang w:val="ru-RU"/>
        </w:rPr>
        <w:t xml:space="preserve"> </w:t>
      </w:r>
      <w:r w:rsidRPr="00D937AE">
        <w:rPr>
          <w:rFonts w:ascii="Times New Roman" w:hAnsi="Times New Roman" w:cs="Times New Roman"/>
          <w:b/>
          <w:i/>
          <w:sz w:val="28"/>
          <w:szCs w:val="28"/>
        </w:rPr>
        <w:t>examples of activities and possible</w:t>
      </w:r>
    </w:p>
    <w:p w14:paraId="7C1B1B5F" w14:textId="77777777" w:rsidR="00D937AE" w:rsidRPr="00D937AE" w:rsidRDefault="00D937AE" w:rsidP="00D937AE">
      <w:pPr>
        <w:spacing w:after="0"/>
        <w:rPr>
          <w:rFonts w:ascii="Times New Roman" w:hAnsi="Times New Roman" w:cs="Times New Roman"/>
          <w:b/>
          <w:i/>
          <w:sz w:val="28"/>
          <w:szCs w:val="28"/>
        </w:rPr>
      </w:pPr>
      <w:r w:rsidRPr="00D937AE">
        <w:rPr>
          <w:rFonts w:ascii="Times New Roman" w:hAnsi="Times New Roman" w:cs="Times New Roman"/>
          <w:b/>
          <w:i/>
          <w:sz w:val="28"/>
          <w:szCs w:val="28"/>
        </w:rPr>
        <w:t xml:space="preserve"> controls. Write the data in the table.</w:t>
      </w:r>
    </w:p>
    <w:tbl>
      <w:tblPr>
        <w:tblStyle w:val="-11"/>
        <w:tblW w:w="9829" w:type="dxa"/>
        <w:tblLook w:val="04A0" w:firstRow="1" w:lastRow="0" w:firstColumn="1" w:lastColumn="0" w:noHBand="0" w:noVBand="1"/>
      </w:tblPr>
      <w:tblGrid>
        <w:gridCol w:w="957"/>
        <w:gridCol w:w="3024"/>
        <w:gridCol w:w="4143"/>
        <w:gridCol w:w="1705"/>
      </w:tblGrid>
      <w:tr w:rsidR="00D937AE" w:rsidRPr="00D937AE" w14:paraId="527117CA" w14:textId="77777777" w:rsidTr="00D937AE">
        <w:trPr>
          <w:cnfStyle w:val="100000000000" w:firstRow="1" w:lastRow="0" w:firstColumn="0" w:lastColumn="0" w:oddVBand="0" w:evenVBand="0" w:oddHBand="0"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957" w:type="dxa"/>
          </w:tcPr>
          <w:p w14:paraId="36F5FC34" w14:textId="77777777" w:rsidR="00D937AE" w:rsidRPr="00D937AE" w:rsidRDefault="00D937AE" w:rsidP="00D937AE">
            <w:pPr>
              <w:pStyle w:val="a4"/>
              <w:numPr>
                <w:ilvl w:val="0"/>
                <w:numId w:val="5"/>
              </w:numPr>
              <w:rPr>
                <w:rFonts w:ascii="Times New Roman" w:hAnsi="Times New Roman" w:cs="Times New Roman"/>
                <w:b w:val="0"/>
                <w:i/>
                <w:sz w:val="28"/>
                <w:szCs w:val="28"/>
                <w:lang w:val="ru-RU"/>
              </w:rPr>
            </w:pPr>
          </w:p>
        </w:tc>
        <w:tc>
          <w:tcPr>
            <w:tcW w:w="3024" w:type="dxa"/>
          </w:tcPr>
          <w:p w14:paraId="15D937ED" w14:textId="77777777" w:rsidR="00D937AE" w:rsidRPr="00D937AE" w:rsidRDefault="00D937AE" w:rsidP="008F1B1A">
            <w:pPr>
              <w:shd w:val="clear" w:color="auto" w:fill="FFFFFF"/>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en-US"/>
              </w:rPr>
            </w:pPr>
          </w:p>
          <w:p w14:paraId="49433B31" w14:textId="77777777" w:rsidR="00D937AE" w:rsidRPr="00D937AE" w:rsidRDefault="00D937AE" w:rsidP="008F1B1A">
            <w:pPr>
              <w:shd w:val="clear" w:color="auto" w:fill="FFFFFF"/>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ru-RU"/>
              </w:rPr>
            </w:pPr>
            <w:r w:rsidRPr="00D937AE">
              <w:rPr>
                <w:rFonts w:ascii="Times New Roman" w:hAnsi="Times New Roman" w:cs="Times New Roman"/>
                <w:i/>
                <w:color w:val="2E74B5" w:themeColor="accent5" w:themeShade="BF"/>
                <w:sz w:val="28"/>
                <w:szCs w:val="28"/>
                <w:lang w:val="en-US"/>
              </w:rPr>
              <w:t>The major routes of worker exposure to hazardous drugs</w:t>
            </w:r>
          </w:p>
        </w:tc>
        <w:tc>
          <w:tcPr>
            <w:tcW w:w="4143" w:type="dxa"/>
            <w:vAlign w:val="center"/>
          </w:tcPr>
          <w:p w14:paraId="33429434" w14:textId="77777777" w:rsidR="00D937AE" w:rsidRPr="00D937AE" w:rsidRDefault="00D937AE" w:rsidP="008F1B1A">
            <w:pPr>
              <w:shd w:val="clear" w:color="auto" w:fill="FFFFFF"/>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en-US"/>
              </w:rPr>
            </w:pPr>
            <w:r w:rsidRPr="00D937AE">
              <w:rPr>
                <w:rFonts w:ascii="Times New Roman" w:hAnsi="Times New Roman" w:cs="Times New Roman"/>
                <w:i/>
                <w:color w:val="2E74B5" w:themeColor="accent5" w:themeShade="BF"/>
                <w:sz w:val="28"/>
                <w:szCs w:val="28"/>
                <w:lang w:val="en-US"/>
              </w:rPr>
              <w:t>Examples of activities</w:t>
            </w:r>
          </w:p>
        </w:tc>
        <w:tc>
          <w:tcPr>
            <w:tcW w:w="1705" w:type="dxa"/>
            <w:vAlign w:val="center"/>
          </w:tcPr>
          <w:p w14:paraId="1C3C5AB8" w14:textId="77777777" w:rsidR="00D937AE" w:rsidRPr="00D937AE" w:rsidRDefault="00D937AE" w:rsidP="008F1B1A">
            <w:pPr>
              <w:shd w:val="clear" w:color="auto" w:fill="FFFFFF"/>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en-US"/>
              </w:rPr>
            </w:pPr>
            <w:r w:rsidRPr="00D937AE">
              <w:rPr>
                <w:rFonts w:ascii="Times New Roman" w:hAnsi="Times New Roman" w:cs="Times New Roman"/>
                <w:i/>
                <w:color w:val="2E74B5" w:themeColor="accent5" w:themeShade="BF"/>
                <w:sz w:val="28"/>
                <w:szCs w:val="28"/>
                <w:lang w:val="en-US"/>
              </w:rPr>
              <w:t>Possible controls</w:t>
            </w:r>
          </w:p>
        </w:tc>
      </w:tr>
      <w:tr w:rsidR="00D937AE" w:rsidRPr="00D937AE" w14:paraId="07CFD5A1" w14:textId="77777777" w:rsidTr="00D937AE">
        <w:trPr>
          <w:trHeight w:val="818"/>
        </w:trPr>
        <w:tc>
          <w:tcPr>
            <w:cnfStyle w:val="001000000000" w:firstRow="0" w:lastRow="0" w:firstColumn="1" w:lastColumn="0" w:oddVBand="0" w:evenVBand="0" w:oddHBand="0" w:evenHBand="0" w:firstRowFirstColumn="0" w:firstRowLastColumn="0" w:lastRowFirstColumn="0" w:lastRowLastColumn="0"/>
            <w:tcW w:w="957" w:type="dxa"/>
          </w:tcPr>
          <w:p w14:paraId="57AA7D25"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428FC956"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r w:rsidRPr="00D937AE">
              <w:rPr>
                <w:rFonts w:ascii="Times New Roman" w:hAnsi="Times New Roman" w:cs="Times New Roman"/>
                <w:sz w:val="28"/>
                <w:szCs w:val="28"/>
                <w:lang w:val="en-US"/>
              </w:rPr>
              <w:t>Direct dermal contact</w:t>
            </w:r>
          </w:p>
        </w:tc>
        <w:tc>
          <w:tcPr>
            <w:tcW w:w="4143" w:type="dxa"/>
          </w:tcPr>
          <w:p w14:paraId="212BBA5E"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25995EA0"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479D010C" w14:textId="77777777" w:rsidTr="00D937AE">
        <w:trPr>
          <w:trHeight w:val="818"/>
        </w:trPr>
        <w:tc>
          <w:tcPr>
            <w:cnfStyle w:val="001000000000" w:firstRow="0" w:lastRow="0" w:firstColumn="1" w:lastColumn="0" w:oddVBand="0" w:evenVBand="0" w:oddHBand="0" w:evenHBand="0" w:firstRowFirstColumn="0" w:firstRowLastColumn="0" w:lastRowFirstColumn="0" w:lastRowLastColumn="0"/>
            <w:tcW w:w="957" w:type="dxa"/>
          </w:tcPr>
          <w:p w14:paraId="4B432920"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6A8D8DD5"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4143" w:type="dxa"/>
          </w:tcPr>
          <w:p w14:paraId="53872315"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0259BC64"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03A7BF47" w14:textId="77777777" w:rsidTr="00D937AE">
        <w:trPr>
          <w:trHeight w:val="489"/>
        </w:trPr>
        <w:tc>
          <w:tcPr>
            <w:cnfStyle w:val="001000000000" w:firstRow="0" w:lastRow="0" w:firstColumn="1" w:lastColumn="0" w:oddVBand="0" w:evenVBand="0" w:oddHBand="0" w:evenHBand="0" w:firstRowFirstColumn="0" w:firstRowLastColumn="0" w:lastRowFirstColumn="0" w:lastRowLastColumn="0"/>
            <w:tcW w:w="957" w:type="dxa"/>
          </w:tcPr>
          <w:p w14:paraId="6D3E1674"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01F062F8"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4143" w:type="dxa"/>
          </w:tcPr>
          <w:p w14:paraId="7E117D43"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7FFF63E2"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2A95B718" w14:textId="77777777" w:rsidTr="00D937AE">
        <w:trPr>
          <w:trHeight w:val="621"/>
        </w:trPr>
        <w:tc>
          <w:tcPr>
            <w:cnfStyle w:val="001000000000" w:firstRow="0" w:lastRow="0" w:firstColumn="1" w:lastColumn="0" w:oddVBand="0" w:evenVBand="0" w:oddHBand="0" w:evenHBand="0" w:firstRowFirstColumn="0" w:firstRowLastColumn="0" w:lastRowFirstColumn="0" w:lastRowLastColumn="0"/>
            <w:tcW w:w="957" w:type="dxa"/>
          </w:tcPr>
          <w:p w14:paraId="5561C91B"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236CE122"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4143" w:type="dxa"/>
          </w:tcPr>
          <w:p w14:paraId="2305A467"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2A80CF19"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33266680" w14:textId="77777777" w:rsidTr="00D937AE">
        <w:trPr>
          <w:trHeight w:val="447"/>
        </w:trPr>
        <w:tc>
          <w:tcPr>
            <w:cnfStyle w:val="001000000000" w:firstRow="0" w:lastRow="0" w:firstColumn="1" w:lastColumn="0" w:oddVBand="0" w:evenVBand="0" w:oddHBand="0" w:evenHBand="0" w:firstRowFirstColumn="0" w:firstRowLastColumn="0" w:lastRowFirstColumn="0" w:lastRowLastColumn="0"/>
            <w:tcW w:w="957" w:type="dxa"/>
          </w:tcPr>
          <w:p w14:paraId="4C9DD25C"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5D9BE791"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4143" w:type="dxa"/>
          </w:tcPr>
          <w:p w14:paraId="410F7ED7"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0A81DDCB"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3B024AED" w14:textId="77777777" w:rsidTr="00D937AE">
        <w:trPr>
          <w:trHeight w:val="427"/>
        </w:trPr>
        <w:tc>
          <w:tcPr>
            <w:cnfStyle w:val="001000000000" w:firstRow="0" w:lastRow="0" w:firstColumn="1" w:lastColumn="0" w:oddVBand="0" w:evenVBand="0" w:oddHBand="0" w:evenHBand="0" w:firstRowFirstColumn="0" w:firstRowLastColumn="0" w:lastRowFirstColumn="0" w:lastRowLastColumn="0"/>
            <w:tcW w:w="957" w:type="dxa"/>
          </w:tcPr>
          <w:p w14:paraId="6337075A" w14:textId="77777777" w:rsidR="00D937AE" w:rsidRPr="00D937AE" w:rsidRDefault="00D937AE" w:rsidP="00D937AE">
            <w:pPr>
              <w:pStyle w:val="a4"/>
              <w:numPr>
                <w:ilvl w:val="0"/>
                <w:numId w:val="8"/>
              </w:numPr>
              <w:rPr>
                <w:rFonts w:ascii="Times New Roman" w:hAnsi="Times New Roman" w:cs="Times New Roman"/>
                <w:i/>
                <w:sz w:val="28"/>
                <w:szCs w:val="28"/>
                <w:lang w:val="ru-RU"/>
              </w:rPr>
            </w:pPr>
          </w:p>
        </w:tc>
        <w:tc>
          <w:tcPr>
            <w:tcW w:w="3024" w:type="dxa"/>
          </w:tcPr>
          <w:p w14:paraId="5121F324" w14:textId="77777777" w:rsidR="00D937AE" w:rsidRPr="00D937AE" w:rsidRDefault="00D937AE" w:rsidP="008F1B1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4143" w:type="dxa"/>
          </w:tcPr>
          <w:p w14:paraId="1E79980D"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c>
          <w:tcPr>
            <w:tcW w:w="1705" w:type="dxa"/>
          </w:tcPr>
          <w:p w14:paraId="39CAFABF"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bl>
    <w:p w14:paraId="62014242" w14:textId="77777777" w:rsidR="00D937AE" w:rsidRPr="00D937AE" w:rsidRDefault="00D937AE" w:rsidP="00D937AE">
      <w:pPr>
        <w:rPr>
          <w:rFonts w:ascii="Times New Roman" w:hAnsi="Times New Roman" w:cs="Times New Roman"/>
          <w:b/>
          <w:i/>
          <w:sz w:val="28"/>
          <w:szCs w:val="28"/>
        </w:rPr>
      </w:pPr>
    </w:p>
    <w:p w14:paraId="6557C7D9" w14:textId="77777777" w:rsidR="00D937AE" w:rsidRPr="00D937AE" w:rsidRDefault="00D937AE" w:rsidP="00D937AE">
      <w:pPr>
        <w:rPr>
          <w:rFonts w:ascii="Times New Roman" w:hAnsi="Times New Roman" w:cs="Times New Roman"/>
          <w:b/>
          <w:i/>
          <w:sz w:val="28"/>
          <w:szCs w:val="28"/>
          <w:lang w:val="ru-RU"/>
        </w:rPr>
      </w:pPr>
      <w:r w:rsidRPr="00D937AE">
        <w:rPr>
          <w:rFonts w:ascii="Times New Roman" w:hAnsi="Times New Roman" w:cs="Times New Roman"/>
          <w:b/>
          <w:i/>
          <w:sz w:val="28"/>
          <w:szCs w:val="28"/>
        </w:rPr>
        <w:t>Task 5. Describe the structure of a health and safety plan for working with hazardous drugs</w:t>
      </w:r>
    </w:p>
    <w:tbl>
      <w:tblPr>
        <w:tblStyle w:val="-65"/>
        <w:tblW w:w="0" w:type="auto"/>
        <w:tblLook w:val="04A0" w:firstRow="1" w:lastRow="0" w:firstColumn="1" w:lastColumn="0" w:noHBand="0" w:noVBand="1"/>
      </w:tblPr>
      <w:tblGrid>
        <w:gridCol w:w="1131"/>
        <w:gridCol w:w="8548"/>
      </w:tblGrid>
      <w:tr w:rsidR="00D937AE" w:rsidRPr="00D937AE" w14:paraId="678D2626"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739AC2EB" w14:textId="77777777" w:rsidR="00D937AE" w:rsidRPr="00D937AE" w:rsidRDefault="00D937AE" w:rsidP="008F1B1A">
            <w:pPr>
              <w:jc w:val="center"/>
              <w:rPr>
                <w:rFonts w:ascii="Times New Roman" w:hAnsi="Times New Roman" w:cs="Times New Roman"/>
                <w:sz w:val="28"/>
                <w:szCs w:val="28"/>
                <w:lang w:val="en-US"/>
              </w:rPr>
            </w:pPr>
          </w:p>
        </w:tc>
        <w:tc>
          <w:tcPr>
            <w:tcW w:w="12864" w:type="dxa"/>
          </w:tcPr>
          <w:p w14:paraId="1334B194" w14:textId="77777777" w:rsidR="00D937AE" w:rsidRPr="00D937AE" w:rsidRDefault="00D937AE" w:rsidP="008F1B1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r w:rsidRPr="00D937AE">
              <w:rPr>
                <w:rFonts w:ascii="Times New Roman" w:hAnsi="Times New Roman" w:cs="Times New Roman"/>
                <w:i/>
                <w:sz w:val="28"/>
                <w:szCs w:val="28"/>
                <w:lang w:val="en-US"/>
              </w:rPr>
              <w:t>Plan components</w:t>
            </w:r>
          </w:p>
        </w:tc>
      </w:tr>
      <w:tr w:rsidR="00D937AE" w:rsidRPr="00D937AE" w14:paraId="48F7BCE9"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CFD602A"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0F5EF55D"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7FA3DB9E" w14:textId="77777777" w:rsidTr="008F1B1A">
        <w:tc>
          <w:tcPr>
            <w:cnfStyle w:val="001000000000" w:firstRow="0" w:lastRow="0" w:firstColumn="1" w:lastColumn="0" w:oddVBand="0" w:evenVBand="0" w:oddHBand="0" w:evenHBand="0" w:firstRowFirstColumn="0" w:firstRowLastColumn="0" w:lastRowFirstColumn="0" w:lastRowLastColumn="0"/>
            <w:tcW w:w="1696" w:type="dxa"/>
          </w:tcPr>
          <w:p w14:paraId="63172576"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0A051283"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69F2759A"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4C2D26CC"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7B36373F"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76B8ED94" w14:textId="77777777" w:rsidTr="008F1B1A">
        <w:tc>
          <w:tcPr>
            <w:cnfStyle w:val="001000000000" w:firstRow="0" w:lastRow="0" w:firstColumn="1" w:lastColumn="0" w:oddVBand="0" w:evenVBand="0" w:oddHBand="0" w:evenHBand="0" w:firstRowFirstColumn="0" w:firstRowLastColumn="0" w:lastRowFirstColumn="0" w:lastRowLastColumn="0"/>
            <w:tcW w:w="1696" w:type="dxa"/>
          </w:tcPr>
          <w:p w14:paraId="15968FC1"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4C15ADCA"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185D1FEC"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F7F46BF"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40C9CA27"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29ABFFE1" w14:textId="77777777" w:rsidTr="008F1B1A">
        <w:tc>
          <w:tcPr>
            <w:cnfStyle w:val="001000000000" w:firstRow="0" w:lastRow="0" w:firstColumn="1" w:lastColumn="0" w:oddVBand="0" w:evenVBand="0" w:oddHBand="0" w:evenHBand="0" w:firstRowFirstColumn="0" w:firstRowLastColumn="0" w:lastRowFirstColumn="0" w:lastRowLastColumn="0"/>
            <w:tcW w:w="1696" w:type="dxa"/>
          </w:tcPr>
          <w:p w14:paraId="479E6DD6"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23E88110"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1C18F501"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46843600"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591880FB" w14:textId="77777777" w:rsidR="00D937AE" w:rsidRPr="00D937AE" w:rsidRDefault="00D937AE" w:rsidP="008F1B1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D937AE" w:rsidRPr="00D937AE" w14:paraId="6C8C493E" w14:textId="77777777" w:rsidTr="008F1B1A">
        <w:tc>
          <w:tcPr>
            <w:cnfStyle w:val="001000000000" w:firstRow="0" w:lastRow="0" w:firstColumn="1" w:lastColumn="0" w:oddVBand="0" w:evenVBand="0" w:oddHBand="0" w:evenHBand="0" w:firstRowFirstColumn="0" w:firstRowLastColumn="0" w:lastRowFirstColumn="0" w:lastRowLastColumn="0"/>
            <w:tcW w:w="1696" w:type="dxa"/>
          </w:tcPr>
          <w:p w14:paraId="047BD659" w14:textId="77777777" w:rsidR="00D937AE" w:rsidRPr="00D937AE" w:rsidRDefault="00D937AE" w:rsidP="00D937AE">
            <w:pPr>
              <w:pStyle w:val="a4"/>
              <w:numPr>
                <w:ilvl w:val="0"/>
                <w:numId w:val="6"/>
              </w:numPr>
              <w:rPr>
                <w:rFonts w:ascii="Times New Roman" w:hAnsi="Times New Roman" w:cs="Times New Roman"/>
                <w:sz w:val="28"/>
                <w:szCs w:val="28"/>
                <w:lang w:val="en-US"/>
              </w:rPr>
            </w:pPr>
          </w:p>
        </w:tc>
        <w:tc>
          <w:tcPr>
            <w:tcW w:w="12864" w:type="dxa"/>
          </w:tcPr>
          <w:p w14:paraId="1DDAC38A" w14:textId="77777777" w:rsidR="00D937AE" w:rsidRPr="00D937AE" w:rsidRDefault="00D937AE"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D937AE" w:rsidRPr="00D937AE" w14:paraId="7F2BFF15"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0" w:type="dxa"/>
            <w:gridSpan w:val="2"/>
          </w:tcPr>
          <w:p w14:paraId="5CE2ADA2" w14:textId="77777777" w:rsidR="00D937AE" w:rsidRPr="00D937AE" w:rsidRDefault="00D937AE" w:rsidP="008F1B1A">
            <w:pPr>
              <w:rPr>
                <w:rFonts w:ascii="Times New Roman" w:hAnsi="Times New Roman" w:cs="Times New Roman"/>
                <w:sz w:val="28"/>
                <w:szCs w:val="28"/>
                <w:lang w:val="ru-RU"/>
              </w:rPr>
            </w:pPr>
          </w:p>
        </w:tc>
      </w:tr>
    </w:tbl>
    <w:p w14:paraId="55E5C3A9" w14:textId="77777777" w:rsidR="00D937AE" w:rsidRPr="00D937AE" w:rsidRDefault="00D937AE" w:rsidP="00D937AE">
      <w:pPr>
        <w:spacing w:after="0"/>
        <w:rPr>
          <w:rFonts w:ascii="Times New Roman" w:hAnsi="Times New Roman" w:cs="Times New Roman"/>
          <w:b/>
          <w:i/>
          <w:sz w:val="28"/>
          <w:szCs w:val="28"/>
        </w:rPr>
      </w:pPr>
    </w:p>
    <w:p w14:paraId="6A900E1F" w14:textId="77777777" w:rsidR="00D937AE" w:rsidRPr="00D937AE" w:rsidRDefault="00D937AE" w:rsidP="00D937AE">
      <w:pPr>
        <w:spacing w:after="0"/>
        <w:rPr>
          <w:rFonts w:ascii="Times New Roman" w:hAnsi="Times New Roman" w:cs="Times New Roman"/>
          <w:b/>
          <w:i/>
          <w:sz w:val="28"/>
          <w:szCs w:val="28"/>
        </w:rPr>
      </w:pPr>
    </w:p>
    <w:p w14:paraId="337AB266" w14:textId="77777777" w:rsidR="00D937AE" w:rsidRPr="00D937AE" w:rsidRDefault="00D937AE" w:rsidP="00D937AE">
      <w:pPr>
        <w:spacing w:after="0"/>
        <w:rPr>
          <w:rFonts w:ascii="Times New Roman" w:hAnsi="Times New Roman" w:cs="Times New Roman"/>
          <w:b/>
          <w:i/>
          <w:sz w:val="28"/>
          <w:szCs w:val="28"/>
        </w:rPr>
      </w:pPr>
    </w:p>
    <w:p w14:paraId="051AC58E" w14:textId="77777777" w:rsidR="00D937AE" w:rsidRPr="00D937AE" w:rsidRDefault="00D937AE" w:rsidP="00D937AE">
      <w:pPr>
        <w:spacing w:after="0"/>
        <w:rPr>
          <w:rFonts w:ascii="Times New Roman" w:hAnsi="Times New Roman" w:cs="Times New Roman"/>
          <w:b/>
          <w:i/>
          <w:sz w:val="28"/>
          <w:szCs w:val="28"/>
        </w:rPr>
      </w:pPr>
    </w:p>
    <w:p w14:paraId="6F198B89" w14:textId="77777777" w:rsidR="00D937AE" w:rsidRPr="00D937AE" w:rsidRDefault="00D937AE" w:rsidP="00D937AE">
      <w:pPr>
        <w:spacing w:after="0"/>
        <w:rPr>
          <w:rFonts w:ascii="Times New Roman" w:hAnsi="Times New Roman" w:cs="Times New Roman"/>
          <w:sz w:val="28"/>
          <w:szCs w:val="28"/>
        </w:rPr>
      </w:pPr>
      <w:r w:rsidRPr="00D937AE">
        <w:rPr>
          <w:rFonts w:ascii="Times New Roman" w:hAnsi="Times New Roman" w:cs="Times New Roman"/>
          <w:b/>
          <w:i/>
          <w:sz w:val="28"/>
          <w:szCs w:val="28"/>
        </w:rPr>
        <w:t>Task 6</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Describe the hazard assessment methodology for establishing a hazardous drug control program</w:t>
      </w:r>
      <w:r w:rsidRPr="00D937AE">
        <w:rPr>
          <w:rFonts w:ascii="Times New Roman" w:hAnsi="Times New Roman" w:cs="Times New Roman"/>
          <w:b/>
          <w:i/>
          <w:sz w:val="28"/>
          <w:szCs w:val="28"/>
          <w:lang w:val="ru-RU"/>
        </w:rPr>
        <w:t>.</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Apply the document «Hazardous Drug Program Guide» to complete the assignment</w:t>
      </w:r>
      <w:r w:rsidRPr="00D937AE">
        <w:rPr>
          <w:rFonts w:ascii="Times New Roman" w:hAnsi="Times New Roman" w:cs="Times New Roman"/>
          <w:sz w:val="28"/>
          <w:szCs w:val="28"/>
        </w:rPr>
        <w:t xml:space="preserve"> </w:t>
      </w:r>
    </w:p>
    <w:p w14:paraId="420AF464" w14:textId="77777777" w:rsidR="00D937AE" w:rsidRPr="00D937AE" w:rsidRDefault="00D937AE" w:rsidP="00D937AE">
      <w:pPr>
        <w:spacing w:after="0"/>
        <w:rPr>
          <w:rFonts w:ascii="Times New Roman" w:hAnsi="Times New Roman" w:cs="Times New Roman"/>
          <w:sz w:val="28"/>
          <w:szCs w:val="28"/>
          <w:lang w:val="ru-RU"/>
        </w:rPr>
      </w:pPr>
      <w:hyperlink r:id="rId8" w:history="1">
        <w:r w:rsidRPr="00D937AE">
          <w:rPr>
            <w:rStyle w:val="aa"/>
            <w:rFonts w:ascii="Times New Roman" w:hAnsi="Times New Roman" w:cs="Times New Roman"/>
            <w:sz w:val="28"/>
            <w:szCs w:val="28"/>
            <w:lang w:val="ru-RU"/>
          </w:rPr>
          <w:t>https://lni.wa.gov/safety-health/_docs/HealthCareClinicSampleProgram.doc</w:t>
        </w:r>
      </w:hyperlink>
    </w:p>
    <w:p w14:paraId="394E7047" w14:textId="77777777" w:rsidR="00D937AE" w:rsidRPr="00D937AE" w:rsidRDefault="00D937AE" w:rsidP="00D937AE">
      <w:pPr>
        <w:rPr>
          <w:rFonts w:ascii="Times New Roman" w:hAnsi="Times New Roman" w:cs="Times New Roman"/>
          <w:b/>
          <w:i/>
          <w:sz w:val="28"/>
          <w:szCs w:val="28"/>
          <w:lang w:val="ru-RU"/>
        </w:rPr>
      </w:pPr>
    </w:p>
    <w:tbl>
      <w:tblPr>
        <w:tblStyle w:val="-11"/>
        <w:tblW w:w="0" w:type="auto"/>
        <w:tblLook w:val="04A0" w:firstRow="1" w:lastRow="0" w:firstColumn="1" w:lastColumn="0" w:noHBand="0" w:noVBand="1"/>
      </w:tblPr>
      <w:tblGrid>
        <w:gridCol w:w="606"/>
        <w:gridCol w:w="9073"/>
      </w:tblGrid>
      <w:tr w:rsidR="00D937AE" w:rsidRPr="00D937AE" w14:paraId="463EDBAD" w14:textId="77777777" w:rsidTr="008F1B1A">
        <w:trPr>
          <w:cnfStyle w:val="100000000000" w:firstRow="1" w:lastRow="0" w:firstColumn="0" w:lastColumn="0" w:oddVBand="0" w:evenVBand="0" w:oddHBand="0"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846" w:type="dxa"/>
          </w:tcPr>
          <w:p w14:paraId="1136265E" w14:textId="77777777" w:rsidR="00D937AE" w:rsidRPr="00D937AE" w:rsidRDefault="00D937AE" w:rsidP="008F1B1A">
            <w:pPr>
              <w:pStyle w:val="a4"/>
              <w:rPr>
                <w:rFonts w:ascii="Times New Roman" w:hAnsi="Times New Roman" w:cs="Times New Roman"/>
                <w:b w:val="0"/>
                <w:i/>
                <w:sz w:val="28"/>
                <w:szCs w:val="28"/>
                <w:lang w:val="ru-RU"/>
              </w:rPr>
            </w:pPr>
          </w:p>
        </w:tc>
        <w:tc>
          <w:tcPr>
            <w:tcW w:w="13466" w:type="dxa"/>
            <w:vAlign w:val="center"/>
          </w:tcPr>
          <w:p w14:paraId="656A9E11" w14:textId="77777777" w:rsidR="00D937AE" w:rsidRPr="00D937AE" w:rsidRDefault="00D937AE" w:rsidP="008F1B1A">
            <w:pPr>
              <w:shd w:val="clear" w:color="auto" w:fill="FFFFFF"/>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en-US"/>
              </w:rPr>
            </w:pPr>
            <w:r w:rsidRPr="00D937AE">
              <w:rPr>
                <w:rFonts w:ascii="Times New Roman" w:hAnsi="Times New Roman" w:cs="Times New Roman"/>
                <w:i/>
                <w:color w:val="2E74B5" w:themeColor="accent5" w:themeShade="BF"/>
                <w:sz w:val="28"/>
                <w:szCs w:val="28"/>
                <w:lang w:val="en-US"/>
              </w:rPr>
              <w:t>WRITTEN HAZARD ASSESSMENT</w:t>
            </w:r>
          </w:p>
        </w:tc>
      </w:tr>
      <w:tr w:rsidR="00D937AE" w:rsidRPr="00D937AE" w14:paraId="4D63D235" w14:textId="77777777" w:rsidTr="008F1B1A">
        <w:trPr>
          <w:trHeight w:val="415"/>
        </w:trPr>
        <w:tc>
          <w:tcPr>
            <w:cnfStyle w:val="001000000000" w:firstRow="0" w:lastRow="0" w:firstColumn="1" w:lastColumn="0" w:oddVBand="0" w:evenVBand="0" w:oddHBand="0" w:evenHBand="0" w:firstRowFirstColumn="0" w:firstRowLastColumn="0" w:lastRowFirstColumn="0" w:lastRowLastColumn="0"/>
            <w:tcW w:w="846" w:type="dxa"/>
          </w:tcPr>
          <w:p w14:paraId="747E4C18" w14:textId="77777777" w:rsidR="00D937AE" w:rsidRPr="00D937AE" w:rsidRDefault="00D937AE" w:rsidP="008F1B1A">
            <w:pPr>
              <w:pStyle w:val="a4"/>
              <w:rPr>
                <w:rFonts w:ascii="Times New Roman" w:hAnsi="Times New Roman" w:cs="Times New Roman"/>
                <w:b w:val="0"/>
                <w:i/>
                <w:sz w:val="28"/>
                <w:szCs w:val="28"/>
                <w:lang w:val="ru-RU"/>
              </w:rPr>
            </w:pPr>
          </w:p>
        </w:tc>
        <w:tc>
          <w:tcPr>
            <w:tcW w:w="13466" w:type="dxa"/>
            <w:vAlign w:val="center"/>
          </w:tcPr>
          <w:p w14:paraId="2C3A232A" w14:textId="77777777" w:rsidR="00D937AE" w:rsidRPr="00D937AE" w:rsidRDefault="00D937AE" w:rsidP="008F1B1A">
            <w:pPr>
              <w:shd w:val="clear" w:color="auto" w:fill="FFFFFF"/>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2E74B5" w:themeColor="accent5" w:themeShade="BF"/>
                <w:sz w:val="28"/>
                <w:szCs w:val="28"/>
                <w:lang w:val="en-US"/>
              </w:rPr>
            </w:pPr>
            <w:r w:rsidRPr="00D937AE">
              <w:rPr>
                <w:rFonts w:ascii="Times New Roman" w:hAnsi="Times New Roman" w:cs="Times New Roman"/>
                <w:i/>
                <w:color w:val="2E74B5" w:themeColor="accent5" w:themeShade="BF"/>
                <w:sz w:val="28"/>
                <w:szCs w:val="28"/>
                <w:lang w:val="en-US"/>
              </w:rPr>
              <w:t>Steps</w:t>
            </w:r>
          </w:p>
        </w:tc>
      </w:tr>
      <w:tr w:rsidR="00D937AE" w:rsidRPr="00D937AE" w14:paraId="3E55B553" w14:textId="77777777" w:rsidTr="008F1B1A">
        <w:trPr>
          <w:trHeight w:val="449"/>
        </w:trPr>
        <w:tc>
          <w:tcPr>
            <w:cnfStyle w:val="001000000000" w:firstRow="0" w:lastRow="0" w:firstColumn="1" w:lastColumn="0" w:oddVBand="0" w:evenVBand="0" w:oddHBand="0" w:evenHBand="0" w:firstRowFirstColumn="0" w:firstRowLastColumn="0" w:lastRowFirstColumn="0" w:lastRowLastColumn="0"/>
            <w:tcW w:w="846" w:type="dxa"/>
          </w:tcPr>
          <w:p w14:paraId="09840DD4" w14:textId="77777777" w:rsidR="00D937AE" w:rsidRPr="00D937AE" w:rsidRDefault="00D937AE" w:rsidP="00D937AE">
            <w:pPr>
              <w:pStyle w:val="a4"/>
              <w:numPr>
                <w:ilvl w:val="0"/>
                <w:numId w:val="7"/>
              </w:numPr>
              <w:rPr>
                <w:rFonts w:ascii="Times New Roman" w:hAnsi="Times New Roman" w:cs="Times New Roman"/>
                <w:b w:val="0"/>
                <w:i/>
                <w:sz w:val="28"/>
                <w:szCs w:val="28"/>
                <w:lang w:val="ru-RU"/>
              </w:rPr>
            </w:pPr>
          </w:p>
        </w:tc>
        <w:tc>
          <w:tcPr>
            <w:tcW w:w="13466" w:type="dxa"/>
          </w:tcPr>
          <w:p w14:paraId="2A1337F0" w14:textId="77777777" w:rsidR="00D937AE" w:rsidRPr="00D937AE" w:rsidRDefault="00D937AE" w:rsidP="008F1B1A">
            <w:pPr>
              <w:spacing w:after="120"/>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8"/>
                <w:szCs w:val="28"/>
              </w:rPr>
            </w:pPr>
          </w:p>
        </w:tc>
      </w:tr>
      <w:tr w:rsidR="00D937AE" w:rsidRPr="00D937AE" w14:paraId="2BB1C273" w14:textId="77777777" w:rsidTr="008F1B1A">
        <w:trPr>
          <w:trHeight w:val="383"/>
        </w:trPr>
        <w:tc>
          <w:tcPr>
            <w:cnfStyle w:val="001000000000" w:firstRow="0" w:lastRow="0" w:firstColumn="1" w:lastColumn="0" w:oddVBand="0" w:evenVBand="0" w:oddHBand="0" w:evenHBand="0" w:firstRowFirstColumn="0" w:firstRowLastColumn="0" w:lastRowFirstColumn="0" w:lastRowLastColumn="0"/>
            <w:tcW w:w="846" w:type="dxa"/>
          </w:tcPr>
          <w:p w14:paraId="791A0166" w14:textId="77777777" w:rsidR="00D937AE" w:rsidRPr="00D937AE" w:rsidRDefault="00D937AE" w:rsidP="00D937AE">
            <w:pPr>
              <w:pStyle w:val="a4"/>
              <w:numPr>
                <w:ilvl w:val="0"/>
                <w:numId w:val="7"/>
              </w:numPr>
              <w:rPr>
                <w:rFonts w:ascii="Times New Roman" w:hAnsi="Times New Roman" w:cs="Times New Roman"/>
                <w:b w:val="0"/>
                <w:i/>
                <w:sz w:val="28"/>
                <w:szCs w:val="28"/>
                <w:lang w:val="ru-RU"/>
              </w:rPr>
            </w:pPr>
          </w:p>
        </w:tc>
        <w:tc>
          <w:tcPr>
            <w:tcW w:w="13466" w:type="dxa"/>
          </w:tcPr>
          <w:p w14:paraId="75B4947F" w14:textId="77777777" w:rsidR="00D937AE" w:rsidRPr="00D937AE" w:rsidRDefault="00D937AE" w:rsidP="008F1B1A">
            <w:pPr>
              <w:spacing w:after="120"/>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8"/>
                <w:szCs w:val="28"/>
              </w:rPr>
            </w:pPr>
          </w:p>
        </w:tc>
      </w:tr>
      <w:tr w:rsidR="00D937AE" w:rsidRPr="00D937AE" w14:paraId="52EC406D" w14:textId="77777777" w:rsidTr="008F1B1A">
        <w:trPr>
          <w:trHeight w:val="382"/>
        </w:trPr>
        <w:tc>
          <w:tcPr>
            <w:cnfStyle w:val="001000000000" w:firstRow="0" w:lastRow="0" w:firstColumn="1" w:lastColumn="0" w:oddVBand="0" w:evenVBand="0" w:oddHBand="0" w:evenHBand="0" w:firstRowFirstColumn="0" w:firstRowLastColumn="0" w:lastRowFirstColumn="0" w:lastRowLastColumn="0"/>
            <w:tcW w:w="846" w:type="dxa"/>
          </w:tcPr>
          <w:p w14:paraId="5D7D886C" w14:textId="77777777" w:rsidR="00D937AE" w:rsidRPr="00D937AE" w:rsidRDefault="00D937AE" w:rsidP="00D937AE">
            <w:pPr>
              <w:pStyle w:val="a4"/>
              <w:numPr>
                <w:ilvl w:val="0"/>
                <w:numId w:val="7"/>
              </w:numPr>
              <w:rPr>
                <w:rFonts w:ascii="Times New Roman" w:hAnsi="Times New Roman" w:cs="Times New Roman"/>
                <w:b w:val="0"/>
                <w:i/>
                <w:sz w:val="28"/>
                <w:szCs w:val="28"/>
                <w:lang w:val="ru-RU"/>
              </w:rPr>
            </w:pPr>
          </w:p>
        </w:tc>
        <w:tc>
          <w:tcPr>
            <w:tcW w:w="13466" w:type="dxa"/>
          </w:tcPr>
          <w:p w14:paraId="33E77E7D" w14:textId="77777777" w:rsidR="00D937AE" w:rsidRPr="00D937AE" w:rsidRDefault="00D937AE" w:rsidP="008F1B1A">
            <w:pPr>
              <w:spacing w:after="120"/>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8"/>
                <w:szCs w:val="28"/>
              </w:rPr>
            </w:pPr>
          </w:p>
        </w:tc>
      </w:tr>
      <w:tr w:rsidR="00D937AE" w:rsidRPr="00D937AE" w14:paraId="351CDB43" w14:textId="77777777" w:rsidTr="008F1B1A">
        <w:trPr>
          <w:trHeight w:val="561"/>
        </w:trPr>
        <w:tc>
          <w:tcPr>
            <w:cnfStyle w:val="001000000000" w:firstRow="0" w:lastRow="0" w:firstColumn="1" w:lastColumn="0" w:oddVBand="0" w:evenVBand="0" w:oddHBand="0" w:evenHBand="0" w:firstRowFirstColumn="0" w:firstRowLastColumn="0" w:lastRowFirstColumn="0" w:lastRowLastColumn="0"/>
            <w:tcW w:w="846" w:type="dxa"/>
          </w:tcPr>
          <w:p w14:paraId="4C706638" w14:textId="77777777" w:rsidR="00D937AE" w:rsidRPr="00D937AE" w:rsidRDefault="00D937AE" w:rsidP="00D937AE">
            <w:pPr>
              <w:pStyle w:val="a4"/>
              <w:numPr>
                <w:ilvl w:val="0"/>
                <w:numId w:val="7"/>
              </w:numPr>
              <w:rPr>
                <w:rFonts w:ascii="Times New Roman" w:hAnsi="Times New Roman" w:cs="Times New Roman"/>
                <w:b w:val="0"/>
                <w:i/>
                <w:sz w:val="28"/>
                <w:szCs w:val="28"/>
                <w:lang w:val="ru-RU"/>
              </w:rPr>
            </w:pPr>
          </w:p>
        </w:tc>
        <w:tc>
          <w:tcPr>
            <w:tcW w:w="13466" w:type="dxa"/>
          </w:tcPr>
          <w:p w14:paraId="0F0E5D45" w14:textId="77777777" w:rsidR="00D937AE" w:rsidRPr="00D937AE" w:rsidRDefault="00D937AE" w:rsidP="008F1B1A">
            <w:pPr>
              <w:spacing w:after="120"/>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8"/>
                <w:szCs w:val="28"/>
              </w:rPr>
            </w:pPr>
          </w:p>
        </w:tc>
      </w:tr>
      <w:tr w:rsidR="00D937AE" w:rsidRPr="00D937AE" w14:paraId="18473A34"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F145FD9" w14:textId="77777777" w:rsidR="00D937AE" w:rsidRPr="00D937AE" w:rsidRDefault="00D937AE" w:rsidP="00D937AE">
            <w:pPr>
              <w:pStyle w:val="a4"/>
              <w:numPr>
                <w:ilvl w:val="0"/>
                <w:numId w:val="7"/>
              </w:numPr>
              <w:rPr>
                <w:rFonts w:ascii="Times New Roman" w:hAnsi="Times New Roman" w:cs="Times New Roman"/>
                <w:b w:val="0"/>
                <w:i/>
                <w:sz w:val="28"/>
                <w:szCs w:val="28"/>
                <w:lang w:val="ru-RU"/>
              </w:rPr>
            </w:pPr>
          </w:p>
        </w:tc>
        <w:tc>
          <w:tcPr>
            <w:tcW w:w="13466" w:type="dxa"/>
          </w:tcPr>
          <w:p w14:paraId="3BADDEC0" w14:textId="77777777" w:rsidR="00D937AE" w:rsidRPr="00D937AE" w:rsidRDefault="00D937AE" w:rsidP="008F1B1A">
            <w:pPr>
              <w:spacing w:after="120"/>
              <w:ind w:left="3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8"/>
                <w:szCs w:val="28"/>
              </w:rPr>
            </w:pPr>
          </w:p>
        </w:tc>
      </w:tr>
    </w:tbl>
    <w:p w14:paraId="7F90972E" w14:textId="77777777" w:rsidR="00D937AE" w:rsidRPr="00D937AE" w:rsidRDefault="00D937AE" w:rsidP="00D937AE">
      <w:pPr>
        <w:rPr>
          <w:rFonts w:ascii="Times New Roman" w:hAnsi="Times New Roman" w:cs="Times New Roman"/>
          <w:b/>
          <w:i/>
          <w:sz w:val="28"/>
          <w:szCs w:val="28"/>
        </w:rPr>
      </w:pPr>
    </w:p>
    <w:p w14:paraId="6904CC0D" w14:textId="77777777" w:rsidR="00D937AE" w:rsidRPr="00D937AE" w:rsidRDefault="00D937AE" w:rsidP="00D937AE">
      <w:pPr>
        <w:spacing w:after="0"/>
        <w:rPr>
          <w:rFonts w:ascii="Times New Roman" w:hAnsi="Times New Roman" w:cs="Times New Roman"/>
          <w:sz w:val="28"/>
          <w:szCs w:val="28"/>
        </w:rPr>
      </w:pPr>
      <w:r w:rsidRPr="00D937AE">
        <w:rPr>
          <w:rFonts w:ascii="Times New Roman" w:hAnsi="Times New Roman" w:cs="Times New Roman"/>
          <w:b/>
          <w:i/>
          <w:sz w:val="28"/>
          <w:szCs w:val="28"/>
        </w:rPr>
        <w:lastRenderedPageBreak/>
        <w:t>Task 7.  Identify the key elements of an employee training program when working with hazardous drugs</w:t>
      </w:r>
      <w:r w:rsidRPr="00D937AE">
        <w:rPr>
          <w:rFonts w:ascii="Times New Roman" w:hAnsi="Times New Roman" w:cs="Times New Roman"/>
          <w:b/>
          <w:i/>
          <w:sz w:val="28"/>
          <w:szCs w:val="28"/>
          <w:lang w:val="ru-RU"/>
        </w:rPr>
        <w:t>.</w:t>
      </w:r>
      <w:r w:rsidRPr="00D937AE">
        <w:rPr>
          <w:rFonts w:ascii="Times New Roman" w:hAnsi="Times New Roman" w:cs="Times New Roman"/>
          <w:b/>
          <w:i/>
          <w:sz w:val="28"/>
          <w:szCs w:val="28"/>
        </w:rPr>
        <w:t xml:space="preserve"> Apply the document «Hazardous Drug Program Guide» to complete the assignment</w:t>
      </w:r>
      <w:r w:rsidRPr="00D937AE">
        <w:rPr>
          <w:rFonts w:ascii="Times New Roman" w:hAnsi="Times New Roman" w:cs="Times New Roman"/>
          <w:sz w:val="28"/>
          <w:szCs w:val="28"/>
        </w:rPr>
        <w:t xml:space="preserve"> </w:t>
      </w:r>
    </w:p>
    <w:p w14:paraId="7814F0CD" w14:textId="77777777" w:rsidR="00D937AE" w:rsidRPr="00D937AE" w:rsidRDefault="00D937AE" w:rsidP="00D937AE">
      <w:pPr>
        <w:spacing w:after="0"/>
        <w:rPr>
          <w:rFonts w:ascii="Times New Roman" w:hAnsi="Times New Roman" w:cs="Times New Roman"/>
          <w:sz w:val="28"/>
          <w:szCs w:val="28"/>
          <w:lang w:val="ru-RU"/>
        </w:rPr>
      </w:pPr>
      <w:hyperlink r:id="rId9" w:history="1">
        <w:r w:rsidRPr="00D937AE">
          <w:rPr>
            <w:rStyle w:val="aa"/>
            <w:rFonts w:ascii="Times New Roman" w:hAnsi="Times New Roman" w:cs="Times New Roman"/>
            <w:sz w:val="28"/>
            <w:szCs w:val="28"/>
            <w:lang w:val="ru-RU"/>
          </w:rPr>
          <w:t>https://lni.wa.gov/safety-health/_docs/HealthCareClinicSampleProgram.doc</w:t>
        </w:r>
      </w:hyperlink>
    </w:p>
    <w:p w14:paraId="5666DFC2" w14:textId="77777777" w:rsidR="00D937AE" w:rsidRPr="00D937AE" w:rsidRDefault="00D937AE" w:rsidP="00D937AE">
      <w:pPr>
        <w:spacing w:after="0"/>
        <w:rPr>
          <w:rFonts w:ascii="Times New Roman" w:hAnsi="Times New Roman" w:cs="Times New Roman"/>
          <w:sz w:val="28"/>
          <w:szCs w:val="28"/>
          <w:lang w:val="ru-RU"/>
        </w:rPr>
      </w:pPr>
    </w:p>
    <w:p w14:paraId="43A2F5E9" w14:textId="77777777" w:rsidR="00D937AE" w:rsidRPr="00D937AE" w:rsidRDefault="00D937AE" w:rsidP="00D937AE">
      <w:pPr>
        <w:rPr>
          <w:rFonts w:ascii="Times New Roman" w:hAnsi="Times New Roman" w:cs="Times New Roman"/>
          <w:i/>
          <w:color w:val="000000"/>
          <w:sz w:val="28"/>
          <w:szCs w:val="28"/>
        </w:rPr>
      </w:pPr>
      <w:r w:rsidRPr="00D937AE">
        <w:rPr>
          <w:rFonts w:ascii="Times New Roman" w:hAnsi="Times New Roman" w:cs="Times New Roman"/>
          <w:i/>
          <w:color w:val="000000"/>
          <w:sz w:val="28"/>
          <w:szCs w:val="28"/>
        </w:rPr>
        <w:t>All personnel involved in any aspect of the handling of hazardous drugs (shipment-receiving personnel, pharmacists, housekeepers, medical personal, vets and assistants, or employees involved in the transport or storage of drugs) must receive information and training to apprise them of the hazards of the hazardous drugs present in the work area.</w:t>
      </w:r>
    </w:p>
    <w:tbl>
      <w:tblPr>
        <w:tblStyle w:val="-65"/>
        <w:tblW w:w="0" w:type="auto"/>
        <w:tblLook w:val="04A0" w:firstRow="1" w:lastRow="0" w:firstColumn="1" w:lastColumn="0" w:noHBand="0" w:noVBand="1"/>
      </w:tblPr>
      <w:tblGrid>
        <w:gridCol w:w="746"/>
        <w:gridCol w:w="8933"/>
      </w:tblGrid>
      <w:tr w:rsidR="00D937AE" w:rsidRPr="00D937AE" w14:paraId="4614A6DA"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54" w:type="dxa"/>
            <w:gridSpan w:val="2"/>
          </w:tcPr>
          <w:p w14:paraId="5DC0BCB7" w14:textId="77777777" w:rsidR="00D937AE" w:rsidRPr="00D937AE" w:rsidRDefault="00D937AE" w:rsidP="008F1B1A">
            <w:pPr>
              <w:jc w:val="center"/>
              <w:rPr>
                <w:rFonts w:ascii="Times New Roman" w:hAnsi="Times New Roman" w:cs="Times New Roman"/>
                <w:b w:val="0"/>
                <w:i/>
                <w:sz w:val="28"/>
                <w:szCs w:val="28"/>
                <w:lang w:val="en-US"/>
              </w:rPr>
            </w:pPr>
            <w:r w:rsidRPr="00D937AE">
              <w:rPr>
                <w:rFonts w:ascii="Times New Roman" w:hAnsi="Times New Roman" w:cs="Times New Roman"/>
                <w:i/>
                <w:sz w:val="28"/>
                <w:szCs w:val="28"/>
                <w:lang w:val="en-US"/>
              </w:rPr>
              <w:t xml:space="preserve">Essence An employee training program </w:t>
            </w:r>
          </w:p>
        </w:tc>
      </w:tr>
      <w:tr w:rsidR="00D937AE" w:rsidRPr="00D937AE" w14:paraId="4027FEC3" w14:textId="77777777" w:rsidTr="008F1B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988" w:type="dxa"/>
          </w:tcPr>
          <w:p w14:paraId="2151C207" w14:textId="77777777" w:rsidR="00D937AE" w:rsidRPr="00D937AE" w:rsidRDefault="00D937AE" w:rsidP="00D937AE">
            <w:pPr>
              <w:pStyle w:val="a4"/>
              <w:numPr>
                <w:ilvl w:val="0"/>
                <w:numId w:val="4"/>
              </w:numPr>
              <w:rPr>
                <w:rFonts w:ascii="Times New Roman" w:hAnsi="Times New Roman" w:cs="Times New Roman"/>
                <w:b w:val="0"/>
                <w:i/>
                <w:sz w:val="28"/>
                <w:szCs w:val="28"/>
                <w:lang w:val="en-US"/>
              </w:rPr>
            </w:pPr>
          </w:p>
        </w:tc>
        <w:tc>
          <w:tcPr>
            <w:tcW w:w="13466" w:type="dxa"/>
          </w:tcPr>
          <w:p w14:paraId="588D4F4C" w14:textId="77777777" w:rsidR="00D937AE" w:rsidRPr="00D937AE" w:rsidRDefault="00D937AE" w:rsidP="008F1B1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lang w:val="en-US"/>
              </w:rPr>
            </w:pPr>
          </w:p>
        </w:tc>
      </w:tr>
      <w:tr w:rsidR="00D937AE" w:rsidRPr="00D937AE" w14:paraId="53879C93"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596544BF" w14:textId="77777777" w:rsidR="00D937AE" w:rsidRPr="00D937AE" w:rsidRDefault="00D937AE" w:rsidP="00D937AE">
            <w:pPr>
              <w:pStyle w:val="a4"/>
              <w:numPr>
                <w:ilvl w:val="0"/>
                <w:numId w:val="4"/>
              </w:numPr>
              <w:rPr>
                <w:rFonts w:ascii="Times New Roman" w:hAnsi="Times New Roman" w:cs="Times New Roman"/>
                <w:b w:val="0"/>
                <w:i/>
                <w:sz w:val="28"/>
                <w:szCs w:val="28"/>
                <w:lang w:val="en-US"/>
              </w:rPr>
            </w:pPr>
          </w:p>
        </w:tc>
        <w:tc>
          <w:tcPr>
            <w:tcW w:w="13466" w:type="dxa"/>
          </w:tcPr>
          <w:p w14:paraId="1D0B3F49" w14:textId="77777777" w:rsidR="00D937AE" w:rsidRPr="00D937AE" w:rsidRDefault="00D937AE" w:rsidP="008F1B1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D937AE" w:rsidRPr="00D937AE" w14:paraId="475150FA" w14:textId="77777777" w:rsidTr="008F1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Pr>
          <w:p w14:paraId="148E9111" w14:textId="77777777" w:rsidR="00D937AE" w:rsidRPr="00D937AE" w:rsidRDefault="00D937AE" w:rsidP="00D937AE">
            <w:pPr>
              <w:pStyle w:val="a4"/>
              <w:numPr>
                <w:ilvl w:val="0"/>
                <w:numId w:val="4"/>
              </w:numPr>
              <w:rPr>
                <w:rFonts w:ascii="Times New Roman" w:hAnsi="Times New Roman" w:cs="Times New Roman"/>
                <w:b w:val="0"/>
                <w:i/>
                <w:sz w:val="28"/>
                <w:szCs w:val="28"/>
                <w:lang w:val="en-US"/>
              </w:rPr>
            </w:pPr>
          </w:p>
        </w:tc>
        <w:tc>
          <w:tcPr>
            <w:tcW w:w="13466" w:type="dxa"/>
          </w:tcPr>
          <w:p w14:paraId="3C5FEE9A" w14:textId="77777777" w:rsidR="00D937AE" w:rsidRPr="00D937AE" w:rsidRDefault="00D937AE" w:rsidP="008F1B1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8"/>
                <w:szCs w:val="28"/>
              </w:rPr>
            </w:pPr>
          </w:p>
        </w:tc>
      </w:tr>
      <w:tr w:rsidR="00D937AE" w:rsidRPr="00D937AE" w14:paraId="3F9193A2"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159C6828" w14:textId="77777777" w:rsidR="00D937AE" w:rsidRPr="00D937AE" w:rsidRDefault="00D937AE" w:rsidP="00D937AE">
            <w:pPr>
              <w:pStyle w:val="a4"/>
              <w:numPr>
                <w:ilvl w:val="0"/>
                <w:numId w:val="4"/>
              </w:numPr>
              <w:rPr>
                <w:rFonts w:ascii="Times New Roman" w:hAnsi="Times New Roman" w:cs="Times New Roman"/>
                <w:b w:val="0"/>
                <w:i/>
                <w:sz w:val="28"/>
                <w:szCs w:val="28"/>
                <w:lang w:val="en-US"/>
              </w:rPr>
            </w:pPr>
          </w:p>
        </w:tc>
        <w:tc>
          <w:tcPr>
            <w:tcW w:w="13466" w:type="dxa"/>
          </w:tcPr>
          <w:p w14:paraId="2C547823" w14:textId="77777777" w:rsidR="00D937AE" w:rsidRPr="00D937AE" w:rsidRDefault="00D937AE" w:rsidP="008F1B1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bl>
    <w:p w14:paraId="4ED97B2D" w14:textId="77777777" w:rsidR="00D937AE" w:rsidRPr="00D937AE" w:rsidRDefault="00D937AE" w:rsidP="00D937AE">
      <w:pPr>
        <w:rPr>
          <w:rFonts w:ascii="Times New Roman" w:hAnsi="Times New Roman" w:cs="Times New Roman"/>
          <w:b/>
          <w:sz w:val="28"/>
          <w:szCs w:val="28"/>
        </w:rPr>
      </w:pPr>
      <w:r w:rsidRPr="00D937AE">
        <w:rPr>
          <w:rFonts w:ascii="Times New Roman" w:hAnsi="Times New Roman" w:cs="Times New Roman"/>
          <w:b/>
          <w:sz w:val="28"/>
          <w:szCs w:val="28"/>
        </w:rPr>
        <w:t xml:space="preserve"> </w:t>
      </w:r>
    </w:p>
    <w:p w14:paraId="08575893" w14:textId="77777777" w:rsidR="00D937AE" w:rsidRPr="00D937AE" w:rsidRDefault="00D937AE" w:rsidP="00D937AE">
      <w:pPr>
        <w:rPr>
          <w:rFonts w:ascii="Times New Roman" w:hAnsi="Times New Roman" w:cs="Times New Roman"/>
          <w:b/>
          <w:sz w:val="28"/>
          <w:szCs w:val="28"/>
        </w:rPr>
      </w:pPr>
    </w:p>
    <w:p w14:paraId="19EDB01C" w14:textId="77777777" w:rsidR="00D937AE" w:rsidRPr="00D937AE" w:rsidRDefault="00D937AE" w:rsidP="00D937AE">
      <w:pPr>
        <w:rPr>
          <w:rFonts w:ascii="Times New Roman" w:hAnsi="Times New Roman" w:cs="Times New Roman"/>
          <w:b/>
          <w:sz w:val="28"/>
          <w:szCs w:val="28"/>
        </w:rPr>
      </w:pPr>
    </w:p>
    <w:p w14:paraId="4E89D832" w14:textId="77777777" w:rsidR="00D937AE" w:rsidRPr="00D937AE" w:rsidRDefault="00D937AE" w:rsidP="00D937AE">
      <w:pPr>
        <w:rPr>
          <w:rFonts w:ascii="Times New Roman" w:hAnsi="Times New Roman" w:cs="Times New Roman"/>
          <w:b/>
          <w:sz w:val="28"/>
          <w:szCs w:val="28"/>
        </w:rPr>
      </w:pPr>
      <w:r w:rsidRPr="00D937AE">
        <w:rPr>
          <w:rFonts w:ascii="Times New Roman" w:hAnsi="Times New Roman" w:cs="Times New Roman"/>
          <w:b/>
          <w:i/>
          <w:sz w:val="28"/>
          <w:szCs w:val="28"/>
        </w:rPr>
        <w:t>Task 8.</w:t>
      </w:r>
      <w:r w:rsidRPr="00D937AE">
        <w:rPr>
          <w:rFonts w:ascii="Times New Roman" w:hAnsi="Times New Roman" w:cs="Times New Roman"/>
          <w:sz w:val="28"/>
          <w:szCs w:val="28"/>
        </w:rPr>
        <w:t xml:space="preserve"> </w:t>
      </w:r>
      <w:r w:rsidRPr="00D937AE">
        <w:rPr>
          <w:rFonts w:ascii="Times New Roman" w:hAnsi="Times New Roman" w:cs="Times New Roman"/>
          <w:b/>
          <w:i/>
          <w:sz w:val="28"/>
          <w:szCs w:val="28"/>
        </w:rPr>
        <w:t>Watch this video and describe the main responsibilities of Personnel Handling Hazardous Drugs.</w:t>
      </w:r>
      <w:r w:rsidRPr="00D937AE">
        <w:rPr>
          <w:rFonts w:ascii="Times New Roman" w:hAnsi="Times New Roman" w:cs="Times New Roman"/>
          <w:b/>
          <w:sz w:val="28"/>
          <w:szCs w:val="28"/>
        </w:rPr>
        <w:t xml:space="preserve"> </w:t>
      </w:r>
      <w:hyperlink r:id="rId10" w:history="1">
        <w:r w:rsidRPr="00D937AE">
          <w:rPr>
            <w:rStyle w:val="aa"/>
            <w:rFonts w:ascii="Times New Roman" w:hAnsi="Times New Roman" w:cs="Times New Roman"/>
            <w:b/>
            <w:sz w:val="28"/>
            <w:szCs w:val="28"/>
          </w:rPr>
          <w:t>https://www.youtube.com/watch?v=Qlsyw4r8hws</w:t>
        </w:r>
      </w:hyperlink>
    </w:p>
    <w:tbl>
      <w:tblPr>
        <w:tblStyle w:val="a9"/>
        <w:tblW w:w="0" w:type="auto"/>
        <w:tblLook w:val="04A0" w:firstRow="1" w:lastRow="0" w:firstColumn="1" w:lastColumn="0" w:noHBand="0" w:noVBand="1"/>
      </w:tblPr>
      <w:tblGrid>
        <w:gridCol w:w="9679"/>
      </w:tblGrid>
      <w:tr w:rsidR="00D937AE" w:rsidRPr="00D937AE" w14:paraId="7EE723E9" w14:textId="77777777" w:rsidTr="008F1B1A">
        <w:tc>
          <w:tcPr>
            <w:tcW w:w="14560" w:type="dxa"/>
          </w:tcPr>
          <w:p w14:paraId="1937CE95" w14:textId="77777777" w:rsidR="00D937AE" w:rsidRPr="00D937AE" w:rsidRDefault="00D937AE" w:rsidP="008F1B1A">
            <w:pPr>
              <w:rPr>
                <w:rFonts w:ascii="Times New Roman" w:hAnsi="Times New Roman" w:cs="Times New Roman"/>
                <w:b/>
                <w:sz w:val="28"/>
                <w:szCs w:val="28"/>
                <w:lang w:val="en-US"/>
              </w:rPr>
            </w:pPr>
          </w:p>
          <w:p w14:paraId="0CFCEA7F" w14:textId="77777777" w:rsidR="00D937AE" w:rsidRPr="00D937AE" w:rsidRDefault="00D937AE" w:rsidP="008F1B1A">
            <w:pPr>
              <w:rPr>
                <w:rFonts w:ascii="Times New Roman" w:hAnsi="Times New Roman" w:cs="Times New Roman"/>
                <w:b/>
                <w:sz w:val="28"/>
                <w:szCs w:val="28"/>
                <w:lang w:val="en-US"/>
              </w:rPr>
            </w:pPr>
          </w:p>
          <w:p w14:paraId="5DBCBEBC" w14:textId="77777777" w:rsidR="00D937AE" w:rsidRPr="00D937AE" w:rsidRDefault="00D937AE" w:rsidP="008F1B1A">
            <w:pPr>
              <w:rPr>
                <w:rFonts w:ascii="Times New Roman" w:hAnsi="Times New Roman" w:cs="Times New Roman"/>
                <w:b/>
                <w:sz w:val="28"/>
                <w:szCs w:val="28"/>
                <w:lang w:val="en-US"/>
              </w:rPr>
            </w:pPr>
          </w:p>
          <w:p w14:paraId="2CEE1FC5" w14:textId="77777777" w:rsidR="00D937AE" w:rsidRPr="00D937AE" w:rsidRDefault="00D937AE" w:rsidP="008F1B1A">
            <w:pPr>
              <w:rPr>
                <w:rFonts w:ascii="Times New Roman" w:hAnsi="Times New Roman" w:cs="Times New Roman"/>
                <w:b/>
                <w:sz w:val="28"/>
                <w:szCs w:val="28"/>
                <w:lang w:val="en-US"/>
              </w:rPr>
            </w:pPr>
          </w:p>
          <w:p w14:paraId="46458A81" w14:textId="77777777" w:rsidR="00D937AE" w:rsidRPr="00D937AE" w:rsidRDefault="00D937AE" w:rsidP="008F1B1A">
            <w:pPr>
              <w:rPr>
                <w:rFonts w:ascii="Times New Roman" w:hAnsi="Times New Roman" w:cs="Times New Roman"/>
                <w:b/>
                <w:sz w:val="28"/>
                <w:szCs w:val="28"/>
                <w:lang w:val="en-US"/>
              </w:rPr>
            </w:pPr>
          </w:p>
          <w:p w14:paraId="74DF4AB5" w14:textId="77777777" w:rsidR="00D937AE" w:rsidRPr="00D937AE" w:rsidRDefault="00D937AE" w:rsidP="008F1B1A">
            <w:pPr>
              <w:rPr>
                <w:rFonts w:ascii="Times New Roman" w:hAnsi="Times New Roman" w:cs="Times New Roman"/>
                <w:b/>
                <w:sz w:val="28"/>
                <w:szCs w:val="28"/>
                <w:lang w:val="en-US"/>
              </w:rPr>
            </w:pPr>
          </w:p>
          <w:p w14:paraId="3541E569" w14:textId="77777777" w:rsidR="00D937AE" w:rsidRPr="00D937AE" w:rsidRDefault="00D937AE" w:rsidP="008F1B1A">
            <w:pPr>
              <w:rPr>
                <w:rFonts w:ascii="Times New Roman" w:hAnsi="Times New Roman" w:cs="Times New Roman"/>
                <w:b/>
                <w:sz w:val="28"/>
                <w:szCs w:val="28"/>
                <w:lang w:val="en-US"/>
              </w:rPr>
            </w:pPr>
          </w:p>
          <w:p w14:paraId="3C0AB719" w14:textId="77777777" w:rsidR="00D937AE" w:rsidRPr="00D937AE" w:rsidRDefault="00D937AE" w:rsidP="008F1B1A">
            <w:pPr>
              <w:rPr>
                <w:rFonts w:ascii="Times New Roman" w:hAnsi="Times New Roman" w:cs="Times New Roman"/>
                <w:b/>
                <w:sz w:val="28"/>
                <w:szCs w:val="28"/>
                <w:lang w:val="en-US"/>
              </w:rPr>
            </w:pPr>
          </w:p>
          <w:p w14:paraId="021F1EA4" w14:textId="77777777" w:rsidR="00D937AE" w:rsidRPr="00D937AE" w:rsidRDefault="00D937AE" w:rsidP="008F1B1A">
            <w:pPr>
              <w:rPr>
                <w:rFonts w:ascii="Times New Roman" w:hAnsi="Times New Roman" w:cs="Times New Roman"/>
                <w:b/>
                <w:sz w:val="28"/>
                <w:szCs w:val="28"/>
                <w:lang w:val="en-US"/>
              </w:rPr>
            </w:pPr>
          </w:p>
        </w:tc>
      </w:tr>
    </w:tbl>
    <w:p w14:paraId="0459938B" w14:textId="77777777" w:rsidR="00D937AE" w:rsidRPr="00D937AE" w:rsidRDefault="00D937AE" w:rsidP="00D937AE">
      <w:pPr>
        <w:rPr>
          <w:rFonts w:ascii="Times New Roman" w:hAnsi="Times New Roman" w:cs="Times New Roman"/>
          <w:b/>
          <w:sz w:val="28"/>
          <w:szCs w:val="28"/>
        </w:rPr>
      </w:pPr>
    </w:p>
    <w:p w14:paraId="7B7DE348" w14:textId="77777777" w:rsidR="00D937AE" w:rsidRPr="00D937AE" w:rsidRDefault="00D937AE" w:rsidP="00D937AE">
      <w:pPr>
        <w:jc w:val="center"/>
        <w:rPr>
          <w:rFonts w:ascii="Times New Roman" w:hAnsi="Times New Roman" w:cs="Times New Roman"/>
          <w:b/>
          <w:sz w:val="28"/>
          <w:szCs w:val="28"/>
        </w:rPr>
      </w:pPr>
      <w:r w:rsidRPr="00D937AE">
        <w:rPr>
          <w:rFonts w:ascii="Times New Roman" w:hAnsi="Times New Roman" w:cs="Times New Roman"/>
          <w:b/>
          <w:sz w:val="28"/>
          <w:szCs w:val="28"/>
        </w:rPr>
        <w:t>List of video materials for additional viewing</w:t>
      </w:r>
    </w:p>
    <w:p w14:paraId="27852C4E" w14:textId="77777777" w:rsidR="00D937AE" w:rsidRPr="00D937AE" w:rsidRDefault="00D937AE" w:rsidP="00D937AE">
      <w:pPr>
        <w:pStyle w:val="a4"/>
        <w:numPr>
          <w:ilvl w:val="0"/>
          <w:numId w:val="9"/>
        </w:numPr>
        <w:spacing w:after="0" w:line="240" w:lineRule="auto"/>
        <w:rPr>
          <w:rFonts w:ascii="Times New Roman" w:hAnsi="Times New Roman" w:cs="Times New Roman"/>
          <w:b/>
          <w:color w:val="FF0000"/>
          <w:sz w:val="28"/>
          <w:szCs w:val="28"/>
        </w:rPr>
      </w:pPr>
      <w:hyperlink r:id="rId11" w:history="1">
        <w:r w:rsidRPr="00D937AE">
          <w:rPr>
            <w:rStyle w:val="aa"/>
            <w:rFonts w:ascii="Times New Roman" w:hAnsi="Times New Roman" w:cs="Times New Roman"/>
            <w:b/>
            <w:sz w:val="28"/>
            <w:szCs w:val="28"/>
          </w:rPr>
          <w:t>https://www.youtube.com/watch?v=PjxjzhHRyng</w:t>
        </w:r>
      </w:hyperlink>
      <w:r w:rsidRPr="00D937AE">
        <w:rPr>
          <w:rFonts w:ascii="Times New Roman" w:hAnsi="Times New Roman" w:cs="Times New Roman"/>
          <w:b/>
          <w:sz w:val="28"/>
          <w:szCs w:val="28"/>
        </w:rPr>
        <w:t xml:space="preserve"> The Basics of USP 797 | </w:t>
      </w:r>
      <w:proofErr w:type="spellStart"/>
      <w:r w:rsidRPr="00D937AE">
        <w:rPr>
          <w:rFonts w:ascii="Times New Roman" w:hAnsi="Times New Roman" w:cs="Times New Roman"/>
          <w:b/>
          <w:sz w:val="28"/>
          <w:szCs w:val="28"/>
        </w:rPr>
        <w:t>Esco</w:t>
      </w:r>
      <w:proofErr w:type="spellEnd"/>
      <w:r w:rsidRPr="00D937AE">
        <w:rPr>
          <w:rFonts w:ascii="Times New Roman" w:hAnsi="Times New Roman" w:cs="Times New Roman"/>
          <w:b/>
          <w:sz w:val="28"/>
          <w:szCs w:val="28"/>
        </w:rPr>
        <w:t xml:space="preserve"> </w:t>
      </w:r>
      <w:proofErr w:type="spellStart"/>
      <w:r w:rsidRPr="00D937AE">
        <w:rPr>
          <w:rFonts w:ascii="Times New Roman" w:hAnsi="Times New Roman" w:cs="Times New Roman"/>
          <w:b/>
          <w:sz w:val="28"/>
          <w:szCs w:val="28"/>
        </w:rPr>
        <w:t>TaPestle</w:t>
      </w:r>
      <w:proofErr w:type="spellEnd"/>
      <w:r w:rsidRPr="00D937AE">
        <w:rPr>
          <w:rFonts w:ascii="Times New Roman" w:hAnsi="Times New Roman" w:cs="Times New Roman"/>
          <w:b/>
          <w:sz w:val="28"/>
          <w:szCs w:val="28"/>
        </w:rPr>
        <w:t xml:space="preserve"> Rx  </w:t>
      </w:r>
      <w:r w:rsidRPr="00D937AE">
        <w:rPr>
          <w:rFonts w:ascii="Times New Roman" w:hAnsi="Times New Roman" w:cs="Times New Roman"/>
          <w:b/>
          <w:color w:val="FF0000"/>
          <w:sz w:val="28"/>
          <w:szCs w:val="28"/>
        </w:rPr>
        <w:t>1min</w:t>
      </w:r>
    </w:p>
    <w:p w14:paraId="3B017C96"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2" w:history="1">
        <w:r w:rsidRPr="00D937AE">
          <w:rPr>
            <w:rStyle w:val="aa"/>
            <w:rFonts w:ascii="Times New Roman" w:hAnsi="Times New Roman" w:cs="Times New Roman"/>
            <w:b/>
            <w:sz w:val="28"/>
            <w:szCs w:val="28"/>
          </w:rPr>
          <w:t>https://www.youtube.com/watch?v=RZ-_IXWoHTU</w:t>
        </w:r>
      </w:hyperlink>
      <w:r w:rsidRPr="00D937AE">
        <w:rPr>
          <w:rFonts w:ascii="Times New Roman" w:hAnsi="Times New Roman" w:cs="Times New Roman"/>
          <w:b/>
          <w:sz w:val="28"/>
          <w:szCs w:val="28"/>
        </w:rPr>
        <w:t xml:space="preserve">   Hazardous Drug handling: Non-sterile and Sterile| </w:t>
      </w:r>
      <w:proofErr w:type="spellStart"/>
      <w:r w:rsidRPr="00D937AE">
        <w:rPr>
          <w:rFonts w:ascii="Times New Roman" w:hAnsi="Times New Roman" w:cs="Times New Roman"/>
          <w:b/>
          <w:sz w:val="28"/>
          <w:szCs w:val="28"/>
        </w:rPr>
        <w:t>Esco</w:t>
      </w:r>
      <w:proofErr w:type="spellEnd"/>
      <w:r w:rsidRPr="00D937AE">
        <w:rPr>
          <w:rFonts w:ascii="Times New Roman" w:hAnsi="Times New Roman" w:cs="Times New Roman"/>
          <w:b/>
          <w:sz w:val="28"/>
          <w:szCs w:val="28"/>
        </w:rPr>
        <w:t xml:space="preserve"> </w:t>
      </w:r>
      <w:proofErr w:type="spellStart"/>
      <w:r w:rsidRPr="00D937AE">
        <w:rPr>
          <w:rFonts w:ascii="Times New Roman" w:hAnsi="Times New Roman" w:cs="Times New Roman"/>
          <w:b/>
          <w:sz w:val="28"/>
          <w:szCs w:val="28"/>
        </w:rPr>
        <w:t>TaPestle</w:t>
      </w:r>
      <w:proofErr w:type="spellEnd"/>
      <w:r w:rsidRPr="00D937AE">
        <w:rPr>
          <w:rFonts w:ascii="Times New Roman" w:hAnsi="Times New Roman" w:cs="Times New Roman"/>
          <w:b/>
          <w:sz w:val="28"/>
          <w:szCs w:val="28"/>
        </w:rPr>
        <w:t xml:space="preserve"> Rx</w:t>
      </w:r>
      <w:r w:rsidRPr="00D937AE">
        <w:rPr>
          <w:rFonts w:ascii="Times New Roman" w:hAnsi="Times New Roman" w:cs="Times New Roman"/>
          <w:b/>
          <w:color w:val="FF0000"/>
          <w:sz w:val="28"/>
          <w:szCs w:val="28"/>
        </w:rPr>
        <w:t>1min</w:t>
      </w:r>
    </w:p>
    <w:p w14:paraId="43154E93"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3" w:history="1">
        <w:r w:rsidRPr="00D937AE">
          <w:rPr>
            <w:rStyle w:val="aa"/>
            <w:rFonts w:ascii="Times New Roman" w:hAnsi="Times New Roman" w:cs="Times New Roman"/>
            <w:b/>
            <w:sz w:val="28"/>
            <w:szCs w:val="28"/>
          </w:rPr>
          <w:t>https://www.youtube.com/watch?v=nNJqs_hI2Sc</w:t>
        </w:r>
      </w:hyperlink>
      <w:r w:rsidRPr="00D937AE">
        <w:rPr>
          <w:rFonts w:ascii="Times New Roman" w:hAnsi="Times New Roman" w:cs="Times New Roman"/>
          <w:b/>
          <w:sz w:val="28"/>
          <w:szCs w:val="28"/>
        </w:rPr>
        <w:t xml:space="preserve"> What are Engineering Controls? | </w:t>
      </w:r>
      <w:proofErr w:type="spellStart"/>
      <w:r w:rsidRPr="00D937AE">
        <w:rPr>
          <w:rFonts w:ascii="Times New Roman" w:hAnsi="Times New Roman" w:cs="Times New Roman"/>
          <w:b/>
          <w:sz w:val="28"/>
          <w:szCs w:val="28"/>
        </w:rPr>
        <w:t>Esco</w:t>
      </w:r>
      <w:proofErr w:type="spellEnd"/>
      <w:r w:rsidRPr="00D937AE">
        <w:rPr>
          <w:rFonts w:ascii="Times New Roman" w:hAnsi="Times New Roman" w:cs="Times New Roman"/>
          <w:b/>
          <w:sz w:val="28"/>
          <w:szCs w:val="28"/>
        </w:rPr>
        <w:t xml:space="preserve"> </w:t>
      </w:r>
      <w:proofErr w:type="spellStart"/>
      <w:r w:rsidRPr="00D937AE">
        <w:rPr>
          <w:rFonts w:ascii="Times New Roman" w:hAnsi="Times New Roman" w:cs="Times New Roman"/>
          <w:b/>
          <w:sz w:val="28"/>
          <w:szCs w:val="28"/>
        </w:rPr>
        <w:t>TaPestle</w:t>
      </w:r>
      <w:proofErr w:type="spellEnd"/>
      <w:r w:rsidRPr="00D937AE">
        <w:rPr>
          <w:rFonts w:ascii="Times New Roman" w:hAnsi="Times New Roman" w:cs="Times New Roman"/>
          <w:b/>
          <w:sz w:val="28"/>
          <w:szCs w:val="28"/>
        </w:rPr>
        <w:t xml:space="preserve"> Rx</w:t>
      </w:r>
      <w:r w:rsidRPr="00D937AE">
        <w:rPr>
          <w:rFonts w:ascii="Times New Roman" w:hAnsi="Times New Roman" w:cs="Times New Roman"/>
          <w:b/>
          <w:color w:val="FF0000"/>
          <w:sz w:val="28"/>
          <w:szCs w:val="28"/>
        </w:rPr>
        <w:t>1min</w:t>
      </w:r>
    </w:p>
    <w:p w14:paraId="23742D34"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4" w:history="1">
        <w:r w:rsidRPr="00D937AE">
          <w:rPr>
            <w:rStyle w:val="aa"/>
            <w:rFonts w:ascii="Times New Roman" w:hAnsi="Times New Roman" w:cs="Times New Roman"/>
            <w:b/>
            <w:sz w:val="28"/>
            <w:szCs w:val="28"/>
          </w:rPr>
          <w:t>https://www.youtube.com/watch?v=MgwnCh364is</w:t>
        </w:r>
      </w:hyperlink>
      <w:r w:rsidRPr="00D937AE">
        <w:rPr>
          <w:rFonts w:ascii="Times New Roman" w:hAnsi="Times New Roman" w:cs="Times New Roman"/>
          <w:b/>
          <w:sz w:val="28"/>
          <w:szCs w:val="28"/>
        </w:rPr>
        <w:t xml:space="preserve">  What are Volatile Hazardous Drugs?</w:t>
      </w:r>
      <w:r w:rsidRPr="00D937AE">
        <w:rPr>
          <w:rFonts w:ascii="Times New Roman" w:hAnsi="Times New Roman" w:cs="Times New Roman"/>
          <w:b/>
          <w:color w:val="FF0000"/>
          <w:sz w:val="28"/>
          <w:szCs w:val="28"/>
        </w:rPr>
        <w:t xml:space="preserve"> 1min</w:t>
      </w:r>
    </w:p>
    <w:p w14:paraId="3AF6E887"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5" w:history="1">
        <w:r w:rsidRPr="00D937AE">
          <w:rPr>
            <w:rStyle w:val="aa"/>
            <w:rFonts w:ascii="Times New Roman" w:hAnsi="Times New Roman" w:cs="Times New Roman"/>
            <w:b/>
            <w:sz w:val="28"/>
            <w:szCs w:val="28"/>
          </w:rPr>
          <w:t>https://www.youtube.com/watch?v=mRbk-m2mZHE</w:t>
        </w:r>
      </w:hyperlink>
      <w:r w:rsidRPr="00D937AE">
        <w:rPr>
          <w:rFonts w:ascii="Times New Roman" w:hAnsi="Times New Roman" w:cs="Times New Roman"/>
          <w:b/>
          <w:sz w:val="28"/>
          <w:szCs w:val="28"/>
        </w:rPr>
        <w:t xml:space="preserve"> USP 797 Facilities and Engineering Controls</w:t>
      </w:r>
      <w:r w:rsidRPr="00D937AE">
        <w:rPr>
          <w:rFonts w:ascii="Times New Roman" w:hAnsi="Times New Roman" w:cs="Times New Roman"/>
          <w:b/>
          <w:color w:val="FF0000"/>
          <w:sz w:val="28"/>
          <w:szCs w:val="28"/>
        </w:rPr>
        <w:t>1min</w:t>
      </w:r>
    </w:p>
    <w:p w14:paraId="2D434535"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6" w:history="1">
        <w:r w:rsidRPr="00D937AE">
          <w:rPr>
            <w:rStyle w:val="aa"/>
            <w:rFonts w:ascii="Times New Roman" w:hAnsi="Times New Roman" w:cs="Times New Roman"/>
            <w:b/>
            <w:sz w:val="28"/>
            <w:szCs w:val="28"/>
          </w:rPr>
          <w:t>https://www.youtube.com/watch?v=a6KF9wh948g</w:t>
        </w:r>
      </w:hyperlink>
      <w:r w:rsidRPr="00D937AE">
        <w:rPr>
          <w:rFonts w:ascii="Times New Roman" w:hAnsi="Times New Roman" w:cs="Times New Roman"/>
          <w:b/>
          <w:sz w:val="28"/>
          <w:szCs w:val="28"/>
        </w:rPr>
        <w:t xml:space="preserve"> Facilities and Engineering Controls Part 2</w:t>
      </w:r>
      <w:r w:rsidRPr="00D937AE">
        <w:rPr>
          <w:rFonts w:ascii="Times New Roman" w:hAnsi="Times New Roman" w:cs="Times New Roman"/>
          <w:b/>
          <w:color w:val="FF0000"/>
          <w:sz w:val="28"/>
          <w:szCs w:val="28"/>
        </w:rPr>
        <w:t>1min</w:t>
      </w:r>
    </w:p>
    <w:p w14:paraId="08C2C4A5"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7" w:history="1">
        <w:r w:rsidRPr="00D937AE">
          <w:rPr>
            <w:rStyle w:val="aa"/>
            <w:rFonts w:ascii="Times New Roman" w:hAnsi="Times New Roman" w:cs="Times New Roman"/>
            <w:b/>
            <w:sz w:val="28"/>
            <w:szCs w:val="28"/>
          </w:rPr>
          <w:t>https://www.youtube.com/watch?v=l8l85ceOZ_U</w:t>
        </w:r>
      </w:hyperlink>
      <w:r w:rsidRPr="00D937AE">
        <w:rPr>
          <w:rFonts w:ascii="Times New Roman" w:hAnsi="Times New Roman" w:cs="Times New Roman"/>
          <w:b/>
          <w:sz w:val="28"/>
          <w:szCs w:val="28"/>
        </w:rPr>
        <w:t xml:space="preserve">   Episode 3 - USP 797 Facilities and Engineering Controls | </w:t>
      </w:r>
      <w:proofErr w:type="spellStart"/>
      <w:r w:rsidRPr="00D937AE">
        <w:rPr>
          <w:rFonts w:ascii="Times New Roman" w:hAnsi="Times New Roman" w:cs="Times New Roman"/>
          <w:b/>
          <w:sz w:val="28"/>
          <w:szCs w:val="28"/>
        </w:rPr>
        <w:t>Esco</w:t>
      </w:r>
      <w:proofErr w:type="spellEnd"/>
      <w:r w:rsidRPr="00D937AE">
        <w:rPr>
          <w:rFonts w:ascii="Times New Roman" w:hAnsi="Times New Roman" w:cs="Times New Roman"/>
          <w:b/>
          <w:sz w:val="28"/>
          <w:szCs w:val="28"/>
        </w:rPr>
        <w:t xml:space="preserve"> </w:t>
      </w:r>
      <w:proofErr w:type="spellStart"/>
      <w:r w:rsidRPr="00D937AE">
        <w:rPr>
          <w:rFonts w:ascii="Times New Roman" w:hAnsi="Times New Roman" w:cs="Times New Roman"/>
          <w:b/>
          <w:sz w:val="28"/>
          <w:szCs w:val="28"/>
        </w:rPr>
        <w:t>TaPestle</w:t>
      </w:r>
      <w:proofErr w:type="spellEnd"/>
      <w:r w:rsidRPr="00D937AE">
        <w:rPr>
          <w:rFonts w:ascii="Times New Roman" w:hAnsi="Times New Roman" w:cs="Times New Roman"/>
          <w:b/>
          <w:sz w:val="28"/>
          <w:szCs w:val="28"/>
        </w:rPr>
        <w:t xml:space="preserve"> Rx</w:t>
      </w:r>
      <w:r w:rsidRPr="00D937AE">
        <w:rPr>
          <w:rFonts w:ascii="Times New Roman" w:hAnsi="Times New Roman" w:cs="Times New Roman"/>
          <w:b/>
          <w:color w:val="FF0000"/>
          <w:sz w:val="28"/>
          <w:szCs w:val="28"/>
        </w:rPr>
        <w:t>1min</w:t>
      </w:r>
    </w:p>
    <w:p w14:paraId="32FE9EDF"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8" w:history="1">
        <w:r w:rsidRPr="00D937AE">
          <w:rPr>
            <w:rStyle w:val="aa"/>
            <w:rFonts w:ascii="Times New Roman" w:hAnsi="Times New Roman" w:cs="Times New Roman"/>
            <w:b/>
            <w:sz w:val="28"/>
            <w:szCs w:val="28"/>
          </w:rPr>
          <w:t>https://www.youtube.com/watch?v=q9LdwmEANQs</w:t>
        </w:r>
      </w:hyperlink>
      <w:r w:rsidRPr="00D937AE">
        <w:rPr>
          <w:rFonts w:ascii="Times New Roman" w:hAnsi="Times New Roman" w:cs="Times New Roman"/>
          <w:b/>
          <w:sz w:val="28"/>
          <w:szCs w:val="28"/>
        </w:rPr>
        <w:t xml:space="preserve"> USP 797 Personnel Training and Evaluation | </w:t>
      </w:r>
      <w:proofErr w:type="spellStart"/>
      <w:r w:rsidRPr="00D937AE">
        <w:rPr>
          <w:rFonts w:ascii="Times New Roman" w:hAnsi="Times New Roman" w:cs="Times New Roman"/>
          <w:b/>
          <w:sz w:val="28"/>
          <w:szCs w:val="28"/>
        </w:rPr>
        <w:t>Esco</w:t>
      </w:r>
      <w:proofErr w:type="spellEnd"/>
      <w:r w:rsidRPr="00D937AE">
        <w:rPr>
          <w:rFonts w:ascii="Times New Roman" w:hAnsi="Times New Roman" w:cs="Times New Roman"/>
          <w:b/>
          <w:sz w:val="28"/>
          <w:szCs w:val="28"/>
        </w:rPr>
        <w:t xml:space="preserve"> </w:t>
      </w:r>
      <w:proofErr w:type="spellStart"/>
      <w:r w:rsidRPr="00D937AE">
        <w:rPr>
          <w:rFonts w:ascii="Times New Roman" w:hAnsi="Times New Roman" w:cs="Times New Roman"/>
          <w:b/>
          <w:sz w:val="28"/>
          <w:szCs w:val="28"/>
        </w:rPr>
        <w:t>TaPestle</w:t>
      </w:r>
      <w:proofErr w:type="spellEnd"/>
      <w:r w:rsidRPr="00D937AE">
        <w:rPr>
          <w:rFonts w:ascii="Times New Roman" w:hAnsi="Times New Roman" w:cs="Times New Roman"/>
          <w:b/>
          <w:sz w:val="28"/>
          <w:szCs w:val="28"/>
        </w:rPr>
        <w:t xml:space="preserve"> Rx</w:t>
      </w:r>
      <w:r w:rsidRPr="00D937AE">
        <w:rPr>
          <w:rFonts w:ascii="Times New Roman" w:hAnsi="Times New Roman" w:cs="Times New Roman"/>
          <w:b/>
          <w:color w:val="FF0000"/>
          <w:sz w:val="28"/>
          <w:szCs w:val="28"/>
        </w:rPr>
        <w:t>1min</w:t>
      </w:r>
    </w:p>
    <w:p w14:paraId="6D219BF0"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19" w:history="1">
        <w:r w:rsidRPr="00D937AE">
          <w:rPr>
            <w:rStyle w:val="aa"/>
            <w:rFonts w:ascii="Times New Roman" w:hAnsi="Times New Roman" w:cs="Times New Roman"/>
            <w:b/>
            <w:sz w:val="28"/>
            <w:szCs w:val="28"/>
          </w:rPr>
          <w:t>https://www.youtube.com/watch?v=8_LRJ8vLMxI</w:t>
        </w:r>
      </w:hyperlink>
      <w:r w:rsidRPr="00D937AE">
        <w:rPr>
          <w:rFonts w:ascii="Times New Roman" w:hAnsi="Times New Roman" w:cs="Times New Roman"/>
          <w:b/>
          <w:sz w:val="28"/>
          <w:szCs w:val="28"/>
        </w:rPr>
        <w:t xml:space="preserve"> Hand Hygiene and Garbing for Pharmacy Sterile Compounding</w:t>
      </w:r>
      <w:r w:rsidRPr="00D937AE">
        <w:rPr>
          <w:rFonts w:ascii="Times New Roman" w:hAnsi="Times New Roman" w:cs="Times New Roman"/>
          <w:b/>
          <w:color w:val="FF0000"/>
          <w:sz w:val="28"/>
          <w:szCs w:val="28"/>
        </w:rPr>
        <w:t>1min</w:t>
      </w:r>
    </w:p>
    <w:p w14:paraId="3D68389A"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20" w:history="1">
        <w:r w:rsidRPr="00D937AE">
          <w:rPr>
            <w:rStyle w:val="aa"/>
            <w:rFonts w:ascii="Times New Roman" w:hAnsi="Times New Roman" w:cs="Times New Roman"/>
            <w:b/>
            <w:sz w:val="28"/>
            <w:szCs w:val="28"/>
          </w:rPr>
          <w:t>https://www.youtube.com/watch?v=hG0J4JUM9DI</w:t>
        </w:r>
      </w:hyperlink>
      <w:r w:rsidRPr="00D937AE">
        <w:rPr>
          <w:rFonts w:ascii="Times New Roman" w:hAnsi="Times New Roman" w:cs="Times New Roman"/>
          <w:b/>
          <w:sz w:val="28"/>
          <w:szCs w:val="28"/>
        </w:rPr>
        <w:t xml:space="preserve"> Ready for 800 Managing an HD Spill   !!!!</w:t>
      </w:r>
      <w:r w:rsidRPr="00D937AE">
        <w:rPr>
          <w:rFonts w:ascii="Times New Roman" w:hAnsi="Times New Roman" w:cs="Times New Roman"/>
          <w:b/>
          <w:color w:val="FF0000"/>
          <w:sz w:val="28"/>
          <w:szCs w:val="28"/>
        </w:rPr>
        <w:t xml:space="preserve"> 1min</w:t>
      </w:r>
    </w:p>
    <w:p w14:paraId="625053DE" w14:textId="77777777" w:rsidR="00D937AE" w:rsidRPr="00D937AE" w:rsidRDefault="00D937AE" w:rsidP="00D937AE">
      <w:pPr>
        <w:pStyle w:val="a4"/>
        <w:numPr>
          <w:ilvl w:val="0"/>
          <w:numId w:val="9"/>
        </w:numPr>
        <w:spacing w:after="0" w:line="240" w:lineRule="auto"/>
        <w:rPr>
          <w:rFonts w:ascii="Times New Roman" w:hAnsi="Times New Roman" w:cs="Times New Roman"/>
          <w:b/>
          <w:sz w:val="28"/>
          <w:szCs w:val="28"/>
        </w:rPr>
      </w:pPr>
      <w:hyperlink r:id="rId21" w:history="1">
        <w:r w:rsidRPr="00D937AE">
          <w:rPr>
            <w:rStyle w:val="aa"/>
            <w:rFonts w:ascii="Times New Roman" w:hAnsi="Times New Roman" w:cs="Times New Roman"/>
            <w:b/>
            <w:sz w:val="28"/>
            <w:szCs w:val="28"/>
          </w:rPr>
          <w:t>https://www.youtube.com/watch?v=6maJcZsacqI</w:t>
        </w:r>
      </w:hyperlink>
      <w:r w:rsidRPr="00D937AE">
        <w:rPr>
          <w:rFonts w:ascii="Times New Roman" w:hAnsi="Times New Roman" w:cs="Times New Roman"/>
          <w:b/>
          <w:sz w:val="28"/>
          <w:szCs w:val="28"/>
        </w:rPr>
        <w:t xml:space="preserve">  Ready for 800 Receiving and Storage </w:t>
      </w:r>
      <w:r w:rsidRPr="00D937AE">
        <w:rPr>
          <w:rFonts w:ascii="Times New Roman" w:hAnsi="Times New Roman" w:cs="Times New Roman"/>
          <w:b/>
          <w:color w:val="FF0000"/>
          <w:sz w:val="28"/>
          <w:szCs w:val="28"/>
        </w:rPr>
        <w:t>1min</w:t>
      </w:r>
    </w:p>
    <w:p w14:paraId="3EAE6961" w14:textId="77777777" w:rsidR="00D937AE" w:rsidRPr="00D937AE" w:rsidRDefault="00D937AE" w:rsidP="00D937AE">
      <w:pPr>
        <w:pStyle w:val="a4"/>
        <w:spacing w:after="0" w:line="240" w:lineRule="auto"/>
        <w:rPr>
          <w:rFonts w:ascii="Times New Roman" w:hAnsi="Times New Roman" w:cs="Times New Roman"/>
          <w:b/>
          <w:sz w:val="28"/>
          <w:szCs w:val="28"/>
        </w:rPr>
      </w:pPr>
    </w:p>
    <w:p w14:paraId="1E3406DA" w14:textId="77777777" w:rsidR="00F379AB" w:rsidRPr="00D937AE" w:rsidRDefault="00F379AB" w:rsidP="00F379AB">
      <w:pPr>
        <w:spacing w:after="0" w:line="240" w:lineRule="auto"/>
        <w:jc w:val="both"/>
        <w:rPr>
          <w:rFonts w:ascii="Times New Roman" w:eastAsia="Times New Roman" w:hAnsi="Times New Roman" w:cs="Times New Roman"/>
          <w:color w:val="000000"/>
          <w:sz w:val="28"/>
          <w:szCs w:val="28"/>
          <w:lang/>
        </w:rPr>
      </w:pPr>
    </w:p>
    <w:p w14:paraId="736E62E3" w14:textId="44677CF9" w:rsidR="007E1E0C" w:rsidRPr="00D937AE" w:rsidRDefault="00045B68" w:rsidP="007E1E0C">
      <w:pPr>
        <w:spacing w:after="0" w:line="240" w:lineRule="auto"/>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b/>
          <w:bCs/>
          <w:color w:val="000000"/>
          <w:sz w:val="28"/>
          <w:szCs w:val="28"/>
          <w:lang w:val="uk-UA"/>
        </w:rPr>
        <w:t>5</w:t>
      </w:r>
      <w:r w:rsidR="007E1E0C" w:rsidRPr="00D937AE">
        <w:rPr>
          <w:rFonts w:ascii="Times New Roman" w:eastAsia="Times New Roman" w:hAnsi="Times New Roman" w:cs="Times New Roman"/>
          <w:b/>
          <w:bCs/>
          <w:color w:val="000000"/>
          <w:sz w:val="28"/>
          <w:szCs w:val="28"/>
          <w:lang/>
        </w:rPr>
        <w:t>. </w:t>
      </w:r>
      <w:r w:rsidR="003A1D7F" w:rsidRPr="00D937AE">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D937AE">
        <w:rPr>
          <w:rFonts w:ascii="Times New Roman" w:eastAsia="Times New Roman" w:hAnsi="Times New Roman" w:cs="Times New Roman"/>
          <w:b/>
          <w:bCs/>
          <w:color w:val="000000"/>
          <w:sz w:val="28"/>
          <w:szCs w:val="28"/>
          <w:lang/>
        </w:rPr>
        <w:t>:</w:t>
      </w:r>
    </w:p>
    <w:p w14:paraId="78E66E69"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1.</w:t>
      </w:r>
      <w:r w:rsidRPr="00D937AE">
        <w:rPr>
          <w:rFonts w:ascii="Times New Roman" w:eastAsia="Times New Roman" w:hAnsi="Times New Roman" w:cs="Times New Roman"/>
          <w:color w:val="000000"/>
          <w:sz w:val="28"/>
          <w:szCs w:val="28"/>
          <w:lang/>
        </w:rPr>
        <w:tab/>
        <w:t>Unguryan L. M., Bieliaieva A. I., Vishnitskaya I. V., Aleksandrova A. A. Texts of lectures on the discipline "Labor protection in the industry." Odessa: ONMedU, 2020. 111 p.</w:t>
      </w:r>
    </w:p>
    <w:p w14:paraId="3B26A982"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2.</w:t>
      </w:r>
      <w:r w:rsidRPr="00D937AE">
        <w:rPr>
          <w:rFonts w:ascii="Times New Roman" w:eastAsia="Times New Roman" w:hAnsi="Times New Roman" w:cs="Times New Roman"/>
          <w:color w:val="000000"/>
          <w:sz w:val="28"/>
          <w:szCs w:val="28"/>
          <w:lang/>
        </w:rPr>
        <w:tab/>
        <w:t>Unguryan L. M., Bieliaieva A. I., Aleksandrova A. A., Vishnitskaya I. V. et al. Labor protection in the industry: workshop. Odessa: ONMedU, 2019. 48 p.</w:t>
      </w:r>
    </w:p>
    <w:p w14:paraId="5541A157"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3.</w:t>
      </w:r>
      <w:r w:rsidRPr="00D937AE">
        <w:rPr>
          <w:rFonts w:ascii="Times New Roman" w:eastAsia="Times New Roman" w:hAnsi="Times New Roman" w:cs="Times New Roman"/>
          <w:color w:val="000000"/>
          <w:sz w:val="28"/>
          <w:szCs w:val="28"/>
          <w:lang/>
        </w:rPr>
        <w:tab/>
        <w:t>Unguryan LM, Bieliaieva AI, Vishnitskaya IV, Aleksandrova AA and others. Labor protection in the industry: teaching aid. Odessa: ONMedU, 2019. 60 p.</w:t>
      </w:r>
    </w:p>
    <w:p w14:paraId="51D75A86"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4.</w:t>
      </w:r>
      <w:r w:rsidRPr="00D937AE">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4DB8B14D"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5.</w:t>
      </w:r>
      <w:r w:rsidRPr="00D937AE">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4176C305"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6.</w:t>
      </w:r>
      <w:r w:rsidRPr="00D937AE">
        <w:rPr>
          <w:rFonts w:ascii="Times New Roman" w:eastAsia="Times New Roman" w:hAnsi="Times New Roman" w:cs="Times New Roman"/>
          <w:color w:val="000000"/>
          <w:sz w:val="28"/>
          <w:szCs w:val="28"/>
          <w:lang/>
        </w:rPr>
        <w:tab/>
        <w:t>Law of Ukraine "On labor protection" No. 2694-XII. dated 14.10.1992 (as amended)</w:t>
      </w:r>
    </w:p>
    <w:p w14:paraId="04246DD0"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7.</w:t>
      </w:r>
      <w:r w:rsidRPr="00D937AE">
        <w:rPr>
          <w:rFonts w:ascii="Times New Roman" w:eastAsia="Times New Roman" w:hAnsi="Times New Roman" w:cs="Times New Roman"/>
          <w:color w:val="000000"/>
          <w:sz w:val="28"/>
          <w:szCs w:val="28"/>
          <w:lang/>
        </w:rPr>
        <w:tab/>
        <w:t>Resolution of the Cabinet of Ministers of Ukraine "On Approval of the Procedure for Investigation and Recording of Accidents, Occupational Diseases and Industrial Accidents" No. 337 dated April 17, 2019</w:t>
      </w:r>
    </w:p>
    <w:p w14:paraId="0495739F"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8.</w:t>
      </w:r>
      <w:r w:rsidRPr="00D937AE">
        <w:rPr>
          <w:rFonts w:ascii="Times New Roman" w:eastAsia="Times New Roman" w:hAnsi="Times New Roman" w:cs="Times New Roman"/>
          <w:color w:val="000000"/>
          <w:sz w:val="28"/>
          <w:szCs w:val="28"/>
          <w:lang/>
        </w:rPr>
        <w:tab/>
        <w:t>Regulations on the State Drug Control Service of Ukraine. Approved by the Decree of the President of Ukraine dated April 13, 2011 N 457/2011.</w:t>
      </w:r>
    </w:p>
    <w:p w14:paraId="748150EF" w14:textId="77777777"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9.</w:t>
      </w:r>
      <w:r w:rsidRPr="00D937AE">
        <w:rPr>
          <w:rFonts w:ascii="Times New Roman" w:eastAsia="Times New Roman" w:hAnsi="Times New Roman" w:cs="Times New Roman"/>
          <w:color w:val="000000"/>
          <w:sz w:val="28"/>
          <w:szCs w:val="28"/>
          <w:lang/>
        </w:rPr>
        <w:tab/>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1636259F" w14:textId="5887E7FB" w:rsidR="0032208F" w:rsidRPr="00D937AE" w:rsidRDefault="001E10D8" w:rsidP="001E10D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lastRenderedPageBreak/>
        <w:t>10.</w:t>
      </w:r>
      <w:r w:rsidRPr="00D937AE">
        <w:rPr>
          <w:rFonts w:ascii="Times New Roman" w:eastAsia="Times New Roman" w:hAnsi="Times New Roman" w:cs="Times New Roman"/>
          <w:color w:val="000000"/>
          <w:sz w:val="28"/>
          <w:szCs w:val="28"/>
          <w:lang/>
        </w:rPr>
        <w:tab/>
        <w:t>NPAOP 0.00-4.35-04 "Standard regulation on the labor protection service".</w:t>
      </w:r>
    </w:p>
    <w:p w14:paraId="70DB71D4" w14:textId="2DAAD691" w:rsidR="001E10D8" w:rsidRPr="00D937AE" w:rsidRDefault="001E10D8" w:rsidP="001E10D8">
      <w:pPr>
        <w:spacing w:after="0" w:line="240" w:lineRule="auto"/>
        <w:jc w:val="both"/>
        <w:rPr>
          <w:rFonts w:ascii="Times New Roman" w:eastAsia="Times New Roman" w:hAnsi="Times New Roman" w:cs="Times New Roman"/>
          <w:color w:val="000000"/>
          <w:sz w:val="28"/>
          <w:szCs w:val="28"/>
          <w:lang/>
        </w:rPr>
      </w:pPr>
    </w:p>
    <w:p w14:paraId="0DF63898" w14:textId="77777777" w:rsidR="001E10D8" w:rsidRPr="00D937AE" w:rsidRDefault="001E10D8" w:rsidP="001E10D8">
      <w:pPr>
        <w:spacing w:after="0" w:line="240" w:lineRule="auto"/>
        <w:jc w:val="both"/>
        <w:rPr>
          <w:rFonts w:ascii="Times New Roman" w:eastAsia="Times New Roman" w:hAnsi="Times New Roman" w:cs="Times New Roman"/>
          <w:b/>
          <w:bCs/>
          <w:color w:val="000000"/>
          <w:sz w:val="28"/>
          <w:szCs w:val="28"/>
          <w:lang/>
        </w:rPr>
      </w:pPr>
    </w:p>
    <w:p w14:paraId="2E7B6FB5" w14:textId="1F7E1E79" w:rsidR="007E1E0C" w:rsidRPr="00D937AE" w:rsidRDefault="00045B68" w:rsidP="007E1E0C">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b/>
          <w:bCs/>
          <w:color w:val="000000"/>
          <w:sz w:val="28"/>
          <w:szCs w:val="28"/>
          <w:lang w:val="uk-UA"/>
        </w:rPr>
        <w:t>6</w:t>
      </w:r>
      <w:r w:rsidR="007E1E0C" w:rsidRPr="00D937AE">
        <w:rPr>
          <w:rFonts w:ascii="Times New Roman" w:eastAsia="Times New Roman" w:hAnsi="Times New Roman" w:cs="Times New Roman"/>
          <w:b/>
          <w:bCs/>
          <w:color w:val="000000"/>
          <w:sz w:val="28"/>
          <w:szCs w:val="28"/>
          <w:lang/>
        </w:rPr>
        <w:t>. Questions for self-control</w:t>
      </w:r>
    </w:p>
    <w:p w14:paraId="7864B095" w14:textId="77777777" w:rsidR="00045B68" w:rsidRPr="00D937AE" w:rsidRDefault="00045B68" w:rsidP="00045B6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xml:space="preserve">1. Work with PTS </w:t>
      </w:r>
    </w:p>
    <w:p w14:paraId="49D72CF4" w14:textId="77777777" w:rsidR="00045B68" w:rsidRPr="00D937AE" w:rsidRDefault="00045B68" w:rsidP="00045B6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2. Laboratory utensils for working with PTS</w:t>
      </w:r>
    </w:p>
    <w:p w14:paraId="5EE46AF9" w14:textId="77777777" w:rsidR="00045B68" w:rsidRPr="00D937AE" w:rsidRDefault="00045B68" w:rsidP="00045B6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3. Storage potent toxic substances in the warehouse</w:t>
      </w:r>
    </w:p>
    <w:p w14:paraId="7BE8C698" w14:textId="77777777" w:rsidR="00045B68" w:rsidRPr="00D937AE" w:rsidRDefault="00045B68" w:rsidP="00045B6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xml:space="preserve">4. Premises for working with PTS </w:t>
      </w:r>
    </w:p>
    <w:p w14:paraId="2C17A3E4" w14:textId="77777777" w:rsidR="00045B68" w:rsidRPr="00D937AE" w:rsidRDefault="00045B68" w:rsidP="00045B68">
      <w:pPr>
        <w:spacing w:after="0" w:line="240" w:lineRule="auto"/>
        <w:jc w:val="both"/>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 xml:space="preserve">5 . Transfering the PTS </w:t>
      </w:r>
    </w:p>
    <w:p w14:paraId="5E514C02" w14:textId="7A4A57F5" w:rsidR="007E1E0C" w:rsidRPr="00D937AE" w:rsidRDefault="00045B68" w:rsidP="00045B68">
      <w:pPr>
        <w:spacing w:after="0" w:line="240" w:lineRule="auto"/>
        <w:rPr>
          <w:rFonts w:ascii="Times New Roman" w:eastAsia="Times New Roman" w:hAnsi="Times New Roman" w:cs="Times New Roman"/>
          <w:color w:val="000000"/>
          <w:sz w:val="28"/>
          <w:szCs w:val="28"/>
          <w:lang/>
        </w:rPr>
      </w:pPr>
      <w:r w:rsidRPr="00D937AE">
        <w:rPr>
          <w:rFonts w:ascii="Times New Roman" w:eastAsia="Times New Roman" w:hAnsi="Times New Roman" w:cs="Times New Roman"/>
          <w:color w:val="000000"/>
          <w:sz w:val="28"/>
          <w:szCs w:val="28"/>
          <w:lang/>
        </w:rPr>
        <w:t>6.</w:t>
      </w:r>
      <w:r w:rsidRPr="00D937AE">
        <w:rPr>
          <w:rFonts w:ascii="Times New Roman" w:eastAsia="Times New Roman" w:hAnsi="Times New Roman" w:cs="Times New Roman"/>
          <w:color w:val="000000"/>
          <w:sz w:val="28"/>
          <w:szCs w:val="28"/>
          <w:lang/>
        </w:rPr>
        <w:t xml:space="preserve"> </w:t>
      </w:r>
      <w:r w:rsidRPr="00D937AE">
        <w:rPr>
          <w:rFonts w:ascii="Times New Roman" w:eastAsia="Times New Roman" w:hAnsi="Times New Roman" w:cs="Times New Roman"/>
          <w:color w:val="000000"/>
          <w:sz w:val="28"/>
          <w:szCs w:val="28"/>
          <w:lang/>
        </w:rPr>
        <w:t>The list of persons admitted to work with PTS</w:t>
      </w:r>
      <w:r w:rsidR="007E1E0C" w:rsidRPr="00D937AE">
        <w:rPr>
          <w:rFonts w:ascii="Times New Roman" w:eastAsia="Times New Roman" w:hAnsi="Times New Roman" w:cs="Times New Roman"/>
          <w:color w:val="000000"/>
          <w:sz w:val="28"/>
          <w:szCs w:val="28"/>
          <w:lang/>
        </w:rPr>
        <w:t>                                    </w:t>
      </w:r>
    </w:p>
    <w:bookmarkEnd w:id="0"/>
    <w:p w14:paraId="431F5EAB" w14:textId="77777777" w:rsidR="008342EA" w:rsidRPr="00D937AE" w:rsidRDefault="008342EA">
      <w:pPr>
        <w:rPr>
          <w:rFonts w:ascii="Times New Roman" w:hAnsi="Times New Roman" w:cs="Times New Roman"/>
          <w:sz w:val="28"/>
          <w:szCs w:val="28"/>
        </w:rPr>
      </w:pPr>
    </w:p>
    <w:sectPr w:rsidR="008342EA" w:rsidRPr="00D937AE">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269995" w14:textId="77777777" w:rsidR="00BB2C14" w:rsidRDefault="00BB2C14" w:rsidP="00BB2C14">
      <w:pPr>
        <w:spacing w:after="0" w:line="240" w:lineRule="auto"/>
      </w:pPr>
      <w:r>
        <w:separator/>
      </w:r>
    </w:p>
  </w:endnote>
  <w:endnote w:type="continuationSeparator" w:id="0">
    <w:p w14:paraId="3852D4D1" w14:textId="77777777" w:rsidR="00BB2C14" w:rsidRDefault="00BB2C14" w:rsidP="00BB2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1E5EF1" w14:textId="77777777" w:rsidR="00BB2C14" w:rsidRDefault="00BB2C14" w:rsidP="00BB2C14">
      <w:pPr>
        <w:spacing w:after="0" w:line="240" w:lineRule="auto"/>
      </w:pPr>
      <w:r>
        <w:separator/>
      </w:r>
    </w:p>
  </w:footnote>
  <w:footnote w:type="continuationSeparator" w:id="0">
    <w:p w14:paraId="41169985" w14:textId="77777777" w:rsidR="00BB2C14" w:rsidRDefault="00BB2C14" w:rsidP="00BB2C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31DA0"/>
    <w:multiLevelType w:val="hybridMultilevel"/>
    <w:tmpl w:val="5E20758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AC60051"/>
    <w:multiLevelType w:val="hybridMultilevel"/>
    <w:tmpl w:val="93F22DB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7A07DB9"/>
    <w:multiLevelType w:val="hybridMultilevel"/>
    <w:tmpl w:val="80DE5ACA"/>
    <w:lvl w:ilvl="0" w:tplc="0419000F">
      <w:start w:val="1"/>
      <w:numFmt w:val="decimal"/>
      <w:lvlText w:val="%1."/>
      <w:lvlJc w:val="left"/>
      <w:pPr>
        <w:ind w:left="1288" w:hanging="360"/>
      </w:pPr>
    </w:lvl>
    <w:lvl w:ilvl="1" w:tplc="04220019" w:tentative="1">
      <w:start w:val="1"/>
      <w:numFmt w:val="lowerLetter"/>
      <w:lvlText w:val="%2."/>
      <w:lvlJc w:val="left"/>
      <w:pPr>
        <w:ind w:left="2008" w:hanging="360"/>
      </w:pPr>
    </w:lvl>
    <w:lvl w:ilvl="2" w:tplc="0422001B" w:tentative="1">
      <w:start w:val="1"/>
      <w:numFmt w:val="lowerRoman"/>
      <w:lvlText w:val="%3."/>
      <w:lvlJc w:val="right"/>
      <w:pPr>
        <w:ind w:left="2728" w:hanging="180"/>
      </w:pPr>
    </w:lvl>
    <w:lvl w:ilvl="3" w:tplc="0422000F" w:tentative="1">
      <w:start w:val="1"/>
      <w:numFmt w:val="decimal"/>
      <w:lvlText w:val="%4."/>
      <w:lvlJc w:val="left"/>
      <w:pPr>
        <w:ind w:left="3448" w:hanging="360"/>
      </w:pPr>
    </w:lvl>
    <w:lvl w:ilvl="4" w:tplc="04220019" w:tentative="1">
      <w:start w:val="1"/>
      <w:numFmt w:val="lowerLetter"/>
      <w:lvlText w:val="%5."/>
      <w:lvlJc w:val="left"/>
      <w:pPr>
        <w:ind w:left="4168" w:hanging="360"/>
      </w:pPr>
    </w:lvl>
    <w:lvl w:ilvl="5" w:tplc="0422001B" w:tentative="1">
      <w:start w:val="1"/>
      <w:numFmt w:val="lowerRoman"/>
      <w:lvlText w:val="%6."/>
      <w:lvlJc w:val="right"/>
      <w:pPr>
        <w:ind w:left="4888" w:hanging="180"/>
      </w:pPr>
    </w:lvl>
    <w:lvl w:ilvl="6" w:tplc="0422000F" w:tentative="1">
      <w:start w:val="1"/>
      <w:numFmt w:val="decimal"/>
      <w:lvlText w:val="%7."/>
      <w:lvlJc w:val="left"/>
      <w:pPr>
        <w:ind w:left="5608" w:hanging="360"/>
      </w:pPr>
    </w:lvl>
    <w:lvl w:ilvl="7" w:tplc="04220019" w:tentative="1">
      <w:start w:val="1"/>
      <w:numFmt w:val="lowerLetter"/>
      <w:lvlText w:val="%8."/>
      <w:lvlJc w:val="left"/>
      <w:pPr>
        <w:ind w:left="6328" w:hanging="360"/>
      </w:pPr>
    </w:lvl>
    <w:lvl w:ilvl="8" w:tplc="0422001B" w:tentative="1">
      <w:start w:val="1"/>
      <w:numFmt w:val="lowerRoman"/>
      <w:lvlText w:val="%9."/>
      <w:lvlJc w:val="right"/>
      <w:pPr>
        <w:ind w:left="7048" w:hanging="180"/>
      </w:pPr>
    </w:lvl>
  </w:abstractNum>
  <w:abstractNum w:abstractNumId="3" w15:restartNumberingAfterBreak="0">
    <w:nsid w:val="3029579B"/>
    <w:multiLevelType w:val="hybridMultilevel"/>
    <w:tmpl w:val="482E7CB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3ED406F3"/>
    <w:multiLevelType w:val="hybridMultilevel"/>
    <w:tmpl w:val="0B003A4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6" w15:restartNumberingAfterBreak="0">
    <w:nsid w:val="6E7374E0"/>
    <w:multiLevelType w:val="hybridMultilevel"/>
    <w:tmpl w:val="05748B76"/>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15:restartNumberingAfterBreak="0">
    <w:nsid w:val="742C15C5"/>
    <w:multiLevelType w:val="hybridMultilevel"/>
    <w:tmpl w:val="AD4485CE"/>
    <w:lvl w:ilvl="0" w:tplc="B4F80A8A">
      <w:start w:val="1"/>
      <w:numFmt w:val="decimal"/>
      <w:lvlText w:val="%1."/>
      <w:lvlJc w:val="left"/>
      <w:pPr>
        <w:ind w:left="644" w:hanging="360"/>
      </w:pPr>
      <w:rPr>
        <w:sz w:val="28"/>
        <w:szCs w:val="28"/>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8"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8"/>
  </w:num>
  <w:num w:numId="2">
    <w:abstractNumId w:val="5"/>
  </w:num>
  <w:num w:numId="3">
    <w:abstractNumId w:val="7"/>
  </w:num>
  <w:num w:numId="4">
    <w:abstractNumId w:val="3"/>
  </w:num>
  <w:num w:numId="5">
    <w:abstractNumId w:val="2"/>
  </w:num>
  <w:num w:numId="6">
    <w:abstractNumId w:val="0"/>
  </w:num>
  <w:num w:numId="7">
    <w:abstractNumId w:val="4"/>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109F4"/>
    <w:rsid w:val="00045B68"/>
    <w:rsid w:val="001340F2"/>
    <w:rsid w:val="00143B3F"/>
    <w:rsid w:val="001E10D8"/>
    <w:rsid w:val="0032208F"/>
    <w:rsid w:val="003A1D7F"/>
    <w:rsid w:val="003F5708"/>
    <w:rsid w:val="00532290"/>
    <w:rsid w:val="00674B89"/>
    <w:rsid w:val="006B3FA0"/>
    <w:rsid w:val="007147FD"/>
    <w:rsid w:val="00740475"/>
    <w:rsid w:val="007E1E0C"/>
    <w:rsid w:val="007F2AD4"/>
    <w:rsid w:val="00805242"/>
    <w:rsid w:val="00826E6D"/>
    <w:rsid w:val="008342EA"/>
    <w:rsid w:val="008C3C66"/>
    <w:rsid w:val="00AE2F4E"/>
    <w:rsid w:val="00BB2C14"/>
    <w:rsid w:val="00D937AE"/>
    <w:rsid w:val="00E715A3"/>
    <w:rsid w:val="00F02A52"/>
    <w:rsid w:val="00F15231"/>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AE2F4E"/>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paragraph" w:styleId="a5">
    <w:name w:val="header"/>
    <w:basedOn w:val="a"/>
    <w:link w:val="a6"/>
    <w:uiPriority w:val="99"/>
    <w:unhideWhenUsed/>
    <w:rsid w:val="00BB2C1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B2C14"/>
  </w:style>
  <w:style w:type="paragraph" w:styleId="a7">
    <w:name w:val="footer"/>
    <w:basedOn w:val="a"/>
    <w:link w:val="a8"/>
    <w:uiPriority w:val="99"/>
    <w:unhideWhenUsed/>
    <w:rsid w:val="00BB2C1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B2C14"/>
  </w:style>
  <w:style w:type="table" w:styleId="a9">
    <w:name w:val="Table Grid"/>
    <w:basedOn w:val="a1"/>
    <w:uiPriority w:val="39"/>
    <w:rsid w:val="00D937AE"/>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937AE"/>
    <w:rPr>
      <w:color w:val="0563C1" w:themeColor="hyperlink"/>
      <w:u w:val="single"/>
    </w:rPr>
  </w:style>
  <w:style w:type="table" w:styleId="-65">
    <w:name w:val="Grid Table 6 Colorful Accent 5"/>
    <w:basedOn w:val="a1"/>
    <w:uiPriority w:val="51"/>
    <w:rsid w:val="00D937AE"/>
    <w:pPr>
      <w:spacing w:after="0" w:line="240" w:lineRule="auto"/>
    </w:pPr>
    <w:rPr>
      <w:color w:val="2E74B5" w:themeColor="accent5" w:themeShade="BF"/>
      <w:lang w:val="uk-UA"/>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1">
    <w:name w:val="Grid Table 1 Light Accent 1"/>
    <w:basedOn w:val="a1"/>
    <w:uiPriority w:val="46"/>
    <w:rsid w:val="00D937AE"/>
    <w:pPr>
      <w:spacing w:after="0" w:line="240" w:lineRule="auto"/>
    </w:pPr>
    <w:rPr>
      <w:lang w:val="uk-UA"/>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i.wa.gov/safety-health/_docs/HealthCareClinicSampleProgram.doc" TargetMode="External"/><Relationship Id="rId13" Type="http://schemas.openxmlformats.org/officeDocument/2006/relationships/hyperlink" Target="https://www.youtube.com/watch?v=nNJqs_hI2Sc" TargetMode="External"/><Relationship Id="rId18" Type="http://schemas.openxmlformats.org/officeDocument/2006/relationships/hyperlink" Target="https://www.youtube.com/watch?v=q9LdwmEANQs" TargetMode="External"/><Relationship Id="rId3" Type="http://schemas.openxmlformats.org/officeDocument/2006/relationships/settings" Target="settings.xml"/><Relationship Id="rId21" Type="http://schemas.openxmlformats.org/officeDocument/2006/relationships/hyperlink" Target="https://www.youtube.com/watch?v=6maJcZsacqI" TargetMode="External"/><Relationship Id="rId7" Type="http://schemas.openxmlformats.org/officeDocument/2006/relationships/image" Target="media/image1.png"/><Relationship Id="rId12" Type="http://schemas.openxmlformats.org/officeDocument/2006/relationships/hyperlink" Target="https://www.youtube.com/watch?v=RZ-_IXWoHTU" TargetMode="External"/><Relationship Id="rId17" Type="http://schemas.openxmlformats.org/officeDocument/2006/relationships/hyperlink" Target="https://www.youtube.com/watch?v=l8l85ceOZ_U" TargetMode="External"/><Relationship Id="rId2" Type="http://schemas.openxmlformats.org/officeDocument/2006/relationships/styles" Target="styles.xml"/><Relationship Id="rId16" Type="http://schemas.openxmlformats.org/officeDocument/2006/relationships/hyperlink" Target="https://www.youtube.com/watch?v=a6KF9wh948g" TargetMode="External"/><Relationship Id="rId20" Type="http://schemas.openxmlformats.org/officeDocument/2006/relationships/hyperlink" Target="https://www.youtube.com/watch?v=hG0J4JUM9D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PjxjzhHRyng" TargetMode="External"/><Relationship Id="rId5" Type="http://schemas.openxmlformats.org/officeDocument/2006/relationships/footnotes" Target="footnotes.xml"/><Relationship Id="rId15" Type="http://schemas.openxmlformats.org/officeDocument/2006/relationships/hyperlink" Target="https://www.youtube.com/watch?v=mRbk-m2mZHE" TargetMode="External"/><Relationship Id="rId23" Type="http://schemas.openxmlformats.org/officeDocument/2006/relationships/theme" Target="theme/theme1.xml"/><Relationship Id="rId10" Type="http://schemas.openxmlformats.org/officeDocument/2006/relationships/hyperlink" Target="https://www.youtube.com/watch?v=Qlsyw4r8hws" TargetMode="External"/><Relationship Id="rId19" Type="http://schemas.openxmlformats.org/officeDocument/2006/relationships/hyperlink" Target="https://www.youtube.com/watch?v=8_LRJ8vLMxI" TargetMode="External"/><Relationship Id="rId4" Type="http://schemas.openxmlformats.org/officeDocument/2006/relationships/webSettings" Target="webSettings.xml"/><Relationship Id="rId9" Type="http://schemas.openxmlformats.org/officeDocument/2006/relationships/hyperlink" Target="https://lni.wa.gov/safety-health/_docs/HealthCareClinicSampleProgram.doc" TargetMode="External"/><Relationship Id="rId14" Type="http://schemas.openxmlformats.org/officeDocument/2006/relationships/hyperlink" Target="https://www.youtube.com/watch?v=MgwnCh364is"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4556</Words>
  <Characters>2597</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2024-02-20T22:02:00Z</dcterms:created>
  <dcterms:modified xsi:type="dcterms:W3CDTF">2024-02-20T22:02:00Z</dcterms:modified>
</cp:coreProperties>
</file>