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8B91A9" w14:textId="24FE965F" w:rsidR="00912668" w:rsidRPr="003E5B73" w:rsidRDefault="00912668" w:rsidP="003E5B73">
      <w:pPr>
        <w:pStyle w:val="western"/>
        <w:spacing w:before="0" w:beforeAutospacing="0" w:after="0" w:line="360" w:lineRule="auto"/>
        <w:jc w:val="center"/>
        <w:rPr>
          <w:color w:val="auto"/>
          <w:lang w:val="en-US"/>
        </w:rPr>
      </w:pPr>
      <w:r w:rsidRPr="003E5B73">
        <w:rPr>
          <w:color w:val="auto"/>
          <w:lang w:val="en-US"/>
        </w:rPr>
        <w:t>Ministry of Health of Ukraine</w:t>
      </w:r>
    </w:p>
    <w:p w14:paraId="505FE76C" w14:textId="55DB73D5" w:rsidR="00912668" w:rsidRPr="003E5B73" w:rsidRDefault="00912668" w:rsidP="003E5B73">
      <w:pPr>
        <w:pStyle w:val="western"/>
        <w:spacing w:before="0" w:beforeAutospacing="0" w:after="0" w:line="360" w:lineRule="auto"/>
        <w:jc w:val="center"/>
        <w:rPr>
          <w:color w:val="auto"/>
          <w:lang w:val="en-US"/>
        </w:rPr>
      </w:pPr>
      <w:r w:rsidRPr="003E5B73">
        <w:rPr>
          <w:color w:val="auto"/>
          <w:lang w:val="en-US"/>
        </w:rPr>
        <w:t>Odessa National Medical University</w:t>
      </w:r>
    </w:p>
    <w:p w14:paraId="0A3DEAB6" w14:textId="77777777" w:rsidR="00912668" w:rsidRPr="003E5B73" w:rsidRDefault="00912668" w:rsidP="003E5B73">
      <w:pPr>
        <w:spacing w:after="0" w:line="240" w:lineRule="auto"/>
        <w:jc w:val="center"/>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u w:val="single"/>
          <w:lang/>
        </w:rPr>
        <w:t>International Faculty</w:t>
      </w:r>
    </w:p>
    <w:p w14:paraId="0461FEBE" w14:textId="77777777" w:rsidR="00912668" w:rsidRPr="003E5B73" w:rsidRDefault="00912668" w:rsidP="003E5B73">
      <w:pPr>
        <w:pStyle w:val="western"/>
        <w:spacing w:before="0" w:beforeAutospacing="0" w:after="0" w:line="360" w:lineRule="auto"/>
        <w:jc w:val="center"/>
        <w:rPr>
          <w:color w:val="auto"/>
          <w:lang w:val="en-US"/>
        </w:rPr>
      </w:pPr>
    </w:p>
    <w:p w14:paraId="3E768276" w14:textId="77777777" w:rsidR="00912668" w:rsidRPr="003E5B73" w:rsidRDefault="00912668" w:rsidP="003E5B73">
      <w:pPr>
        <w:pStyle w:val="western"/>
        <w:spacing w:before="0" w:beforeAutospacing="0" w:after="0" w:line="360" w:lineRule="auto"/>
        <w:jc w:val="center"/>
        <w:rPr>
          <w:color w:val="auto"/>
          <w:u w:val="single"/>
          <w:lang w:val="en-US"/>
        </w:rPr>
      </w:pPr>
      <w:r w:rsidRPr="003E5B73">
        <w:rPr>
          <w:color w:val="auto"/>
          <w:u w:val="single"/>
          <w:lang w:val="en-US"/>
        </w:rPr>
        <w:t>Department    of Organization and Economics of Pharmacy</w:t>
      </w:r>
    </w:p>
    <w:p w14:paraId="6377AEA0" w14:textId="77777777" w:rsidR="00912668" w:rsidRPr="003E5B73" w:rsidRDefault="00912668" w:rsidP="003E5B73">
      <w:pPr>
        <w:pStyle w:val="western"/>
        <w:spacing w:before="0" w:beforeAutospacing="0" w:after="0" w:line="360" w:lineRule="auto"/>
        <w:jc w:val="center"/>
        <w:rPr>
          <w:color w:val="auto"/>
          <w:u w:val="single"/>
          <w:lang w:val="en-US"/>
        </w:rPr>
      </w:pPr>
      <w:r w:rsidRPr="003E5B73">
        <w:rPr>
          <w:color w:val="auto"/>
          <w:u w:val="single"/>
          <w:lang w:val="en-US"/>
        </w:rPr>
        <w:t>with post-diploma specialization</w:t>
      </w:r>
    </w:p>
    <w:p w14:paraId="01730E17" w14:textId="77777777" w:rsidR="00912668" w:rsidRPr="003E5B73" w:rsidRDefault="00912668" w:rsidP="003E5B73">
      <w:pPr>
        <w:pStyle w:val="western"/>
        <w:spacing w:before="0" w:beforeAutospacing="0" w:after="0" w:line="360" w:lineRule="auto"/>
        <w:jc w:val="center"/>
        <w:rPr>
          <w:color w:val="auto"/>
          <w:lang w:val="en-US"/>
        </w:rPr>
      </w:pPr>
    </w:p>
    <w:p w14:paraId="35F0334A" w14:textId="77777777" w:rsidR="00912668" w:rsidRPr="003E5B73" w:rsidRDefault="00912668" w:rsidP="003E5B73">
      <w:pPr>
        <w:pStyle w:val="western"/>
        <w:spacing w:before="0" w:beforeAutospacing="0" w:after="0" w:line="360" w:lineRule="auto"/>
        <w:jc w:val="center"/>
        <w:rPr>
          <w:color w:val="auto"/>
          <w:u w:val="single"/>
          <w:lang w:val="en-US"/>
        </w:rPr>
      </w:pPr>
      <w:r w:rsidRPr="003E5B73">
        <w:rPr>
          <w:color w:val="auto"/>
          <w:lang w:val="en-US"/>
        </w:rPr>
        <w:t xml:space="preserve">Discipline       </w:t>
      </w:r>
      <w:r w:rsidRPr="003E5B73">
        <w:rPr>
          <w:u w:val="single"/>
        </w:rPr>
        <w:t>"</w:t>
      </w:r>
      <w:r w:rsidRPr="003E5B73">
        <w:rPr>
          <w:u w:val="single"/>
          <w:lang w:val="en-US"/>
        </w:rPr>
        <w:t>The labor protection in industry</w:t>
      </w:r>
      <w:r w:rsidRPr="003E5B73">
        <w:rPr>
          <w:u w:val="single"/>
        </w:rPr>
        <w:t>"</w:t>
      </w:r>
    </w:p>
    <w:p w14:paraId="5AEC7ACB" w14:textId="77777777" w:rsidR="00912668" w:rsidRPr="003E5B73" w:rsidRDefault="00912668" w:rsidP="003E5B73">
      <w:pPr>
        <w:pStyle w:val="western"/>
        <w:spacing w:before="0" w:beforeAutospacing="0" w:after="0" w:line="360" w:lineRule="auto"/>
        <w:jc w:val="center"/>
        <w:rPr>
          <w:color w:val="auto"/>
          <w:u w:val="single"/>
        </w:rPr>
      </w:pPr>
      <w:r w:rsidRPr="003E5B73">
        <w:rPr>
          <w:color w:val="auto"/>
          <w:lang w:val="en-US"/>
        </w:rPr>
        <w:t xml:space="preserve">Year of study   4         </w:t>
      </w:r>
      <w:r w:rsidRPr="003E5B73">
        <w:rPr>
          <w:color w:val="auto"/>
          <w:u w:val="single"/>
          <w:lang w:val="en-US"/>
        </w:rPr>
        <w:t xml:space="preserve">Term </w:t>
      </w:r>
      <w:r w:rsidRPr="003E5B73">
        <w:rPr>
          <w:color w:val="auto"/>
          <w:u w:val="single"/>
        </w:rPr>
        <w:t>8</w:t>
      </w:r>
    </w:p>
    <w:p w14:paraId="3D2FAC0B" w14:textId="77777777" w:rsidR="00912668" w:rsidRPr="003E5B73" w:rsidRDefault="00912668" w:rsidP="003E5B73">
      <w:pPr>
        <w:spacing w:after="0" w:line="240" w:lineRule="auto"/>
        <w:jc w:val="center"/>
        <w:rPr>
          <w:rFonts w:ascii="Times New Roman" w:eastAsia="Times New Roman" w:hAnsi="Times New Roman" w:cs="Times New Roman"/>
          <w:color w:val="000000"/>
          <w:sz w:val="28"/>
          <w:szCs w:val="28"/>
          <w:lang/>
        </w:rPr>
      </w:pPr>
    </w:p>
    <w:p w14:paraId="68E7E3DB" w14:textId="77777777" w:rsidR="00912668" w:rsidRPr="003E5B73" w:rsidRDefault="00912668" w:rsidP="003E5B73">
      <w:pPr>
        <w:spacing w:after="0" w:line="240" w:lineRule="auto"/>
        <w:jc w:val="center"/>
        <w:rPr>
          <w:rFonts w:ascii="Times New Roman" w:hAnsi="Times New Roman" w:cs="Times New Roman"/>
          <w:sz w:val="28"/>
          <w:szCs w:val="28"/>
        </w:rPr>
      </w:pPr>
      <w:r w:rsidRPr="003E5B73">
        <w:rPr>
          <w:rFonts w:ascii="Times New Roman" w:hAnsi="Times New Roman" w:cs="Times New Roman"/>
          <w:sz w:val="28"/>
          <w:szCs w:val="28"/>
        </w:rPr>
        <w:t>GUIDELINES FOR PRACTICAL CLASS</w:t>
      </w:r>
    </w:p>
    <w:p w14:paraId="10F1C123" w14:textId="2FFD8501" w:rsidR="007E1E0C" w:rsidRPr="003E5B73" w:rsidRDefault="007E1E0C" w:rsidP="003E5B73">
      <w:pPr>
        <w:spacing w:after="0" w:line="240" w:lineRule="auto"/>
        <w:jc w:val="center"/>
        <w:rPr>
          <w:rFonts w:ascii="Times New Roman" w:eastAsia="Times New Roman" w:hAnsi="Times New Roman" w:cs="Times New Roman"/>
          <w:color w:val="000000"/>
          <w:sz w:val="28"/>
          <w:szCs w:val="28"/>
          <w:lang/>
        </w:rPr>
      </w:pPr>
    </w:p>
    <w:p w14:paraId="258B0BE5" w14:textId="08F2F744" w:rsidR="007E1E0C" w:rsidRPr="003E5B73" w:rsidRDefault="007E1E0C" w:rsidP="003E5B73">
      <w:pPr>
        <w:spacing w:after="0" w:line="240" w:lineRule="auto"/>
        <w:jc w:val="center"/>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Topic </w:t>
      </w:r>
      <w:r w:rsidRPr="003E5B73">
        <w:rPr>
          <w:rFonts w:ascii="Times New Roman" w:eastAsia="Times New Roman" w:hAnsi="Times New Roman" w:cs="Times New Roman"/>
          <w:color w:val="000000"/>
          <w:sz w:val="28"/>
          <w:szCs w:val="28"/>
          <w:lang/>
        </w:rPr>
        <w:t xml:space="preserve"> </w:t>
      </w:r>
      <w:r w:rsidRPr="003E5B73">
        <w:rPr>
          <w:rFonts w:ascii="Times New Roman" w:eastAsia="Times New Roman" w:hAnsi="Times New Roman" w:cs="Times New Roman"/>
          <w:color w:val="000000"/>
          <w:sz w:val="28"/>
          <w:szCs w:val="28"/>
          <w:lang/>
        </w:rPr>
        <w:t>№</w:t>
      </w:r>
      <w:r w:rsidR="007F4B5D" w:rsidRPr="003E5B73">
        <w:rPr>
          <w:rFonts w:ascii="Times New Roman" w:eastAsia="Times New Roman" w:hAnsi="Times New Roman" w:cs="Times New Roman"/>
          <w:color w:val="000000"/>
          <w:sz w:val="28"/>
          <w:szCs w:val="28"/>
          <w:lang/>
        </w:rPr>
        <w:t>10</w:t>
      </w:r>
      <w:r w:rsidRPr="003E5B73">
        <w:rPr>
          <w:rFonts w:ascii="Times New Roman" w:eastAsia="Times New Roman" w:hAnsi="Times New Roman" w:cs="Times New Roman"/>
          <w:color w:val="000000"/>
          <w:sz w:val="28"/>
          <w:szCs w:val="28"/>
          <w:lang/>
        </w:rPr>
        <w:t xml:space="preserve"> “</w:t>
      </w:r>
      <w:r w:rsidR="009C1A3A" w:rsidRPr="003E5B73">
        <w:rPr>
          <w:rFonts w:ascii="Times New Roman" w:eastAsia="Times New Roman" w:hAnsi="Times New Roman" w:cs="Times New Roman"/>
          <w:color w:val="000000"/>
          <w:sz w:val="28"/>
          <w:szCs w:val="28"/>
          <w:lang/>
        </w:rPr>
        <w:t>Electrical safety</w:t>
      </w:r>
      <w:r w:rsidR="00D0648A" w:rsidRPr="003E5B73">
        <w:rPr>
          <w:rFonts w:ascii="Times New Roman" w:eastAsia="Times New Roman" w:hAnsi="Times New Roman" w:cs="Times New Roman"/>
          <w:color w:val="000000"/>
          <w:sz w:val="28"/>
          <w:szCs w:val="28"/>
          <w:lang/>
        </w:rPr>
        <w:t>”</w:t>
      </w:r>
    </w:p>
    <w:p w14:paraId="62542229" w14:textId="6EF5619D" w:rsidR="007E1E0C" w:rsidRPr="003E5B73" w:rsidRDefault="007E1E0C" w:rsidP="003E5B73">
      <w:pPr>
        <w:spacing w:after="0" w:line="240" w:lineRule="auto"/>
        <w:jc w:val="center"/>
        <w:rPr>
          <w:rFonts w:ascii="Times New Roman" w:eastAsia="Times New Roman" w:hAnsi="Times New Roman" w:cs="Times New Roman"/>
          <w:color w:val="000000"/>
          <w:sz w:val="28"/>
          <w:szCs w:val="28"/>
          <w:lang/>
        </w:rPr>
      </w:pPr>
    </w:p>
    <w:p w14:paraId="2CF36878" w14:textId="2D55E9CD"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p>
    <w:p w14:paraId="1D31F231" w14:textId="77777777" w:rsidR="00912668" w:rsidRPr="00DA0C64" w:rsidRDefault="007E1E0C" w:rsidP="003E5B73">
      <w:pPr>
        <w:pStyle w:val="western"/>
        <w:spacing w:before="0" w:beforeAutospacing="0" w:after="0" w:line="360" w:lineRule="auto"/>
        <w:jc w:val="right"/>
        <w:rPr>
          <w:color w:val="auto"/>
          <w:sz w:val="24"/>
          <w:szCs w:val="24"/>
          <w:lang w:val="en-US"/>
        </w:rPr>
      </w:pPr>
      <w:r w:rsidRPr="003E5B73">
        <w:rPr>
          <w:lang/>
        </w:rPr>
        <w:t> </w:t>
      </w:r>
      <w:r w:rsidR="00912668" w:rsidRPr="003E5B73">
        <w:rPr>
          <w:lang/>
        </w:rPr>
        <w:t> </w:t>
      </w:r>
      <w:r w:rsidR="00912668" w:rsidRPr="003E5B73">
        <w:rPr>
          <w:lang/>
        </w:rPr>
        <w:t> </w:t>
      </w:r>
      <w:bookmarkStart w:id="0" w:name="_GoBack"/>
      <w:r w:rsidR="00912668" w:rsidRPr="00DA0C64">
        <w:rPr>
          <w:color w:val="auto"/>
          <w:sz w:val="24"/>
          <w:szCs w:val="24"/>
          <w:lang w:val="en-US"/>
        </w:rPr>
        <w:t xml:space="preserve">Discussed and approved </w:t>
      </w:r>
    </w:p>
    <w:p w14:paraId="2025108D" w14:textId="77777777" w:rsidR="00912668" w:rsidRPr="00DA0C64" w:rsidRDefault="00912668" w:rsidP="003E5B73">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at the meeting of the </w:t>
      </w:r>
    </w:p>
    <w:p w14:paraId="48F8C764" w14:textId="77777777" w:rsidR="00912668" w:rsidRPr="00DA0C64" w:rsidRDefault="00912668" w:rsidP="003E5B73">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Department of Organization and </w:t>
      </w:r>
    </w:p>
    <w:p w14:paraId="0B061CD3" w14:textId="77777777" w:rsidR="00912668" w:rsidRPr="00DA0C64" w:rsidRDefault="00912668" w:rsidP="003E5B73">
      <w:pPr>
        <w:pStyle w:val="western"/>
        <w:spacing w:before="0" w:beforeAutospacing="0" w:after="0" w:line="360" w:lineRule="auto"/>
        <w:jc w:val="right"/>
        <w:rPr>
          <w:color w:val="auto"/>
          <w:sz w:val="24"/>
          <w:szCs w:val="24"/>
          <w:lang w:val="en-US"/>
        </w:rPr>
      </w:pPr>
      <w:r w:rsidRPr="00DA0C64">
        <w:rPr>
          <w:color w:val="auto"/>
          <w:sz w:val="24"/>
          <w:szCs w:val="24"/>
          <w:lang w:val="en-US"/>
        </w:rPr>
        <w:t>Economics of Pharmacy</w:t>
      </w:r>
    </w:p>
    <w:p w14:paraId="048C87CC" w14:textId="77777777" w:rsidR="00912668" w:rsidRPr="00DA0C64" w:rsidRDefault="00912668" w:rsidP="003E5B73">
      <w:pPr>
        <w:pStyle w:val="western"/>
        <w:spacing w:before="0" w:beforeAutospacing="0" w:after="0" w:line="360" w:lineRule="auto"/>
        <w:jc w:val="right"/>
        <w:rPr>
          <w:color w:val="auto"/>
          <w:sz w:val="24"/>
          <w:szCs w:val="24"/>
          <w:lang w:val="uk-UA"/>
        </w:rPr>
      </w:pPr>
      <w:r w:rsidRPr="00DA0C64">
        <w:rPr>
          <w:color w:val="auto"/>
          <w:sz w:val="24"/>
          <w:szCs w:val="24"/>
          <w:lang w:val="en-US"/>
        </w:rPr>
        <w:t xml:space="preserve">Minutes </w:t>
      </w:r>
      <w:r w:rsidRPr="00DA0C64">
        <w:rPr>
          <w:color w:val="auto"/>
          <w:sz w:val="24"/>
          <w:szCs w:val="24"/>
          <w:lang w:val="uk-UA"/>
        </w:rPr>
        <w:t>№</w:t>
      </w:r>
      <w:r w:rsidRPr="00DA0C64">
        <w:rPr>
          <w:color w:val="auto"/>
          <w:sz w:val="24"/>
          <w:szCs w:val="24"/>
          <w:lang w:val="en-US"/>
        </w:rPr>
        <w:t>1 “04/09 20</w:t>
      </w:r>
      <w:r w:rsidRPr="00DA0C64">
        <w:rPr>
          <w:color w:val="auto"/>
          <w:sz w:val="24"/>
          <w:szCs w:val="24"/>
          <w:lang w:val="uk-UA"/>
        </w:rPr>
        <w:t>23</w:t>
      </w:r>
    </w:p>
    <w:p w14:paraId="1E4258FB" w14:textId="77777777" w:rsidR="00912668" w:rsidRPr="00DA0C64" w:rsidRDefault="00912668" w:rsidP="003E5B73">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Head of the Department, </w:t>
      </w:r>
    </w:p>
    <w:p w14:paraId="725C4DAD" w14:textId="77777777" w:rsidR="00912668" w:rsidRPr="00DA0C64" w:rsidRDefault="00912668" w:rsidP="003E5B73">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As. Prof. Oksana BIELIAIEVA </w:t>
      </w:r>
    </w:p>
    <w:bookmarkEnd w:id="0"/>
    <w:p w14:paraId="5A1CE466" w14:textId="77777777" w:rsidR="00912668" w:rsidRPr="003E5B73" w:rsidRDefault="00912668" w:rsidP="003E5B73">
      <w:pPr>
        <w:pStyle w:val="western"/>
        <w:spacing w:before="0" w:beforeAutospacing="0" w:after="0" w:line="360" w:lineRule="auto"/>
        <w:jc w:val="right"/>
        <w:rPr>
          <w:color w:val="auto"/>
          <w:lang w:val="en-US"/>
        </w:rPr>
      </w:pPr>
      <w:r w:rsidRPr="003E5B73">
        <w:rPr>
          <w:noProof/>
          <w:color w:val="auto"/>
          <w:lang w:val="uk-UA" w:eastAsia="uk-UA"/>
        </w:rPr>
        <w:drawing>
          <wp:inline distT="0" distB="0" distL="0" distR="0" wp14:anchorId="08EECF07" wp14:editId="4C88F351">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21731551" w14:textId="77777777" w:rsidR="00912668" w:rsidRPr="003E5B73" w:rsidRDefault="00912668" w:rsidP="003E5B73">
      <w:pPr>
        <w:pStyle w:val="western"/>
        <w:spacing w:before="0" w:beforeAutospacing="0" w:after="0" w:line="360" w:lineRule="auto"/>
        <w:jc w:val="right"/>
        <w:rPr>
          <w:color w:val="auto"/>
          <w:lang w:val="en-US"/>
        </w:rPr>
      </w:pPr>
    </w:p>
    <w:p w14:paraId="57058C5B" w14:textId="77777777" w:rsidR="00912668" w:rsidRPr="003E5B73" w:rsidRDefault="00912668" w:rsidP="003E5B73">
      <w:pPr>
        <w:spacing w:after="0" w:line="240" w:lineRule="auto"/>
        <w:jc w:val="right"/>
        <w:rPr>
          <w:rFonts w:ascii="Times New Roman" w:eastAsia="Times New Roman" w:hAnsi="Times New Roman" w:cs="Times New Roman"/>
          <w:color w:val="000000"/>
          <w:sz w:val="28"/>
          <w:szCs w:val="28"/>
          <w:lang/>
        </w:rPr>
      </w:pPr>
    </w:p>
    <w:p w14:paraId="0AE6674A" w14:textId="77777777" w:rsidR="00912668" w:rsidRPr="003E5B73" w:rsidRDefault="00912668"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 </w:t>
      </w:r>
    </w:p>
    <w:p w14:paraId="44152865" w14:textId="77777777" w:rsidR="00912668" w:rsidRPr="003E5B73" w:rsidRDefault="00912668" w:rsidP="003E5B73">
      <w:pPr>
        <w:spacing w:after="0" w:line="240" w:lineRule="auto"/>
        <w:ind w:left="5760"/>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i/>
          <w:iCs/>
          <w:color w:val="000000"/>
          <w:sz w:val="28"/>
          <w:szCs w:val="28"/>
          <w:lang/>
        </w:rPr>
        <w:t> </w:t>
      </w:r>
    </w:p>
    <w:p w14:paraId="7ABB9277" w14:textId="77777777" w:rsidR="00912668" w:rsidRPr="003E5B73" w:rsidRDefault="00912668" w:rsidP="003E5B73">
      <w:pPr>
        <w:spacing w:after="0" w:line="240" w:lineRule="auto"/>
        <w:jc w:val="center"/>
        <w:rPr>
          <w:rFonts w:ascii="Times New Roman" w:eastAsia="Times New Roman" w:hAnsi="Times New Roman" w:cs="Times New Roman"/>
          <w:color w:val="000000"/>
          <w:sz w:val="28"/>
          <w:szCs w:val="28"/>
          <w:lang w:val="uk-UA"/>
        </w:rPr>
      </w:pPr>
      <w:r w:rsidRPr="003E5B73">
        <w:rPr>
          <w:rFonts w:ascii="Times New Roman" w:eastAsia="Times New Roman" w:hAnsi="Times New Roman" w:cs="Times New Roman"/>
          <w:color w:val="000000"/>
          <w:sz w:val="28"/>
          <w:szCs w:val="28"/>
          <w:lang w:val="uk-UA"/>
        </w:rPr>
        <w:t>2023</w:t>
      </w:r>
    </w:p>
    <w:p w14:paraId="65BE8A0D" w14:textId="4D3C4BBA"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i/>
          <w:iCs/>
          <w:color w:val="000000"/>
          <w:sz w:val="28"/>
          <w:szCs w:val="28"/>
          <w:lang/>
        </w:rPr>
        <w:t> </w:t>
      </w:r>
    </w:p>
    <w:p w14:paraId="40A01044" w14:textId="77777777" w:rsidR="007E1E0C" w:rsidRPr="003E5B73" w:rsidRDefault="007E1E0C" w:rsidP="003E5B73">
      <w:pPr>
        <w:spacing w:after="0" w:line="240" w:lineRule="auto"/>
        <w:ind w:left="4320" w:firstLine="720"/>
        <w:jc w:val="both"/>
        <w:rPr>
          <w:rFonts w:ascii="Times New Roman" w:eastAsia="Times New Roman" w:hAnsi="Times New Roman" w:cs="Times New Roman"/>
          <w:color w:val="000000"/>
          <w:sz w:val="28"/>
          <w:szCs w:val="28"/>
          <w:lang/>
        </w:rPr>
      </w:pPr>
    </w:p>
    <w:p w14:paraId="394D6317" w14:textId="77777777" w:rsidR="007E1E0C" w:rsidRPr="003E5B73" w:rsidRDefault="007E1E0C" w:rsidP="003E5B73">
      <w:pPr>
        <w:spacing w:after="0" w:line="240" w:lineRule="auto"/>
        <w:ind w:left="4320" w:firstLine="720"/>
        <w:jc w:val="both"/>
        <w:rPr>
          <w:rFonts w:ascii="Times New Roman" w:eastAsia="Times New Roman" w:hAnsi="Times New Roman" w:cs="Times New Roman"/>
          <w:color w:val="000000"/>
          <w:sz w:val="28"/>
          <w:szCs w:val="28"/>
          <w:lang/>
        </w:rPr>
      </w:pPr>
    </w:p>
    <w:p w14:paraId="5522295D" w14:textId="77777777" w:rsidR="007E1E0C" w:rsidRPr="003E5B73" w:rsidRDefault="007E1E0C" w:rsidP="003E5B73">
      <w:pPr>
        <w:spacing w:after="0" w:line="240" w:lineRule="auto"/>
        <w:ind w:left="4320" w:firstLine="720"/>
        <w:jc w:val="both"/>
        <w:rPr>
          <w:rFonts w:ascii="Times New Roman" w:eastAsia="Times New Roman" w:hAnsi="Times New Roman" w:cs="Times New Roman"/>
          <w:color w:val="000000"/>
          <w:sz w:val="28"/>
          <w:szCs w:val="28"/>
          <w:lang/>
        </w:rPr>
      </w:pPr>
    </w:p>
    <w:p w14:paraId="18A6F571" w14:textId="77777777" w:rsidR="007E1E0C" w:rsidRPr="003E5B73" w:rsidRDefault="007E1E0C" w:rsidP="003E5B73">
      <w:pPr>
        <w:spacing w:after="0" w:line="240" w:lineRule="auto"/>
        <w:ind w:left="4320" w:firstLine="720"/>
        <w:jc w:val="both"/>
        <w:rPr>
          <w:rFonts w:ascii="Times New Roman" w:eastAsia="Times New Roman" w:hAnsi="Times New Roman" w:cs="Times New Roman"/>
          <w:color w:val="000000"/>
          <w:sz w:val="28"/>
          <w:szCs w:val="28"/>
          <w:lang/>
        </w:rPr>
      </w:pPr>
    </w:p>
    <w:p w14:paraId="44BA1A46" w14:textId="77777777" w:rsidR="007E1E0C" w:rsidRPr="003E5B73" w:rsidRDefault="007E1E0C" w:rsidP="003E5B73">
      <w:pPr>
        <w:spacing w:after="0" w:line="240" w:lineRule="auto"/>
        <w:ind w:left="4320" w:firstLine="720"/>
        <w:jc w:val="both"/>
        <w:rPr>
          <w:rFonts w:ascii="Times New Roman" w:eastAsia="Times New Roman" w:hAnsi="Times New Roman" w:cs="Times New Roman"/>
          <w:color w:val="000000"/>
          <w:sz w:val="28"/>
          <w:szCs w:val="28"/>
          <w:lang/>
        </w:rPr>
      </w:pPr>
    </w:p>
    <w:p w14:paraId="38695151" w14:textId="77777777" w:rsidR="007E1E0C" w:rsidRPr="003E5B73" w:rsidRDefault="007E1E0C" w:rsidP="003E5B73">
      <w:pPr>
        <w:spacing w:after="0" w:line="240" w:lineRule="auto"/>
        <w:ind w:left="360" w:firstLine="720"/>
        <w:jc w:val="both"/>
        <w:rPr>
          <w:rFonts w:ascii="Times New Roman" w:eastAsia="Times New Roman" w:hAnsi="Times New Roman" w:cs="Times New Roman"/>
          <w:color w:val="000000"/>
          <w:sz w:val="28"/>
          <w:szCs w:val="28"/>
          <w:lang/>
        </w:rPr>
      </w:pPr>
      <w:bookmarkStart w:id="1" w:name="_Hlk51617002"/>
      <w:r w:rsidRPr="003E5B73">
        <w:rPr>
          <w:rFonts w:ascii="Times New Roman" w:eastAsia="Times New Roman" w:hAnsi="Times New Roman" w:cs="Times New Roman"/>
          <w:color w:val="000000"/>
          <w:sz w:val="28"/>
          <w:szCs w:val="28"/>
          <w:lang/>
        </w:rPr>
        <w:t> </w:t>
      </w:r>
    </w:p>
    <w:bookmarkEnd w:id="1"/>
    <w:p w14:paraId="385B6880" w14:textId="77777777" w:rsidR="00FE791B" w:rsidRPr="003E5B73" w:rsidRDefault="00FE791B" w:rsidP="003E5B73">
      <w:pPr>
        <w:spacing w:after="0" w:line="240" w:lineRule="auto"/>
        <w:jc w:val="both"/>
        <w:rPr>
          <w:rFonts w:ascii="Times New Roman" w:eastAsia="Times New Roman" w:hAnsi="Times New Roman" w:cs="Times New Roman"/>
          <w:b/>
          <w:bCs/>
          <w:color w:val="000000"/>
          <w:sz w:val="28"/>
          <w:szCs w:val="28"/>
          <w:lang/>
        </w:rPr>
      </w:pPr>
      <w:r w:rsidRPr="003E5B73">
        <w:rPr>
          <w:rFonts w:ascii="Times New Roman" w:eastAsia="Times New Roman" w:hAnsi="Times New Roman" w:cs="Times New Roman"/>
          <w:b/>
          <w:bCs/>
          <w:color w:val="000000"/>
          <w:sz w:val="28"/>
          <w:szCs w:val="28"/>
          <w:lang w:val="uk-UA"/>
        </w:rPr>
        <w:t>4</w:t>
      </w:r>
      <w:r w:rsidR="007E1E0C" w:rsidRPr="003E5B73">
        <w:rPr>
          <w:rFonts w:ascii="Times New Roman" w:eastAsia="Times New Roman" w:hAnsi="Times New Roman" w:cs="Times New Roman"/>
          <w:b/>
          <w:bCs/>
          <w:color w:val="000000"/>
          <w:sz w:val="28"/>
          <w:szCs w:val="28"/>
          <w:lang/>
        </w:rPr>
        <w:t>. The content of the topic</w:t>
      </w:r>
      <w:r w:rsidR="00740475" w:rsidRPr="003E5B73">
        <w:rPr>
          <w:rFonts w:ascii="Times New Roman" w:eastAsia="Times New Roman" w:hAnsi="Times New Roman" w:cs="Times New Roman"/>
          <w:b/>
          <w:bCs/>
          <w:color w:val="000000"/>
          <w:sz w:val="28"/>
          <w:szCs w:val="28"/>
          <w:lang/>
        </w:rPr>
        <w:t xml:space="preserve">. </w:t>
      </w:r>
      <w:bookmarkStart w:id="2" w:name="_Hlk51617034"/>
    </w:p>
    <w:p w14:paraId="06087804" w14:textId="07FAB76C" w:rsidR="009C1A3A" w:rsidRPr="003E5B73" w:rsidRDefault="009C1A3A" w:rsidP="003E5B73">
      <w:pPr>
        <w:spacing w:after="0" w:line="240" w:lineRule="auto"/>
        <w:ind w:firstLine="708"/>
        <w:jc w:val="both"/>
        <w:rPr>
          <w:rFonts w:ascii="Times New Roman" w:hAnsi="Times New Roman" w:cs="Times New Roman"/>
          <w:sz w:val="28"/>
          <w:szCs w:val="28"/>
        </w:rPr>
      </w:pPr>
      <w:r w:rsidRPr="003E5B73">
        <w:rPr>
          <w:rFonts w:ascii="Times New Roman" w:hAnsi="Times New Roman" w:cs="Times New Roman"/>
          <w:sz w:val="28"/>
          <w:szCs w:val="28"/>
        </w:rPr>
        <w:t xml:space="preserve">The responsibility for the organization of safe operation of electrical installations by the Rules rests with the employer, who must: appoint a person responsible for the proper condition and safe operation of electrical installations; to create and staff an electrical service from among persons who have reached 18 years of age, have the appropriate education and passed a medical examination and have no contraindications; develop and approve job descriptions for employees and instructions for safe work performance; to provide training and testing of knowledge of employees, timely inspection of electrical installations and conducting preventive, anti-accident and acceptance tests. A person responsible for the electrical system shall be appointed to directly perform the functions related to the organization of operation of electrical installations. Personnel operating electrical installations are divided into electrical, electrical and non-electrical. Electrical personnel consists of: administrative and technical - managers and specialists who ensure the organization of work; operational, which carries out operational management and maintenance of electrical installations (inspection, preparation of jobs, admission and supervision of workers, etc.); repair - provides maintenance, repair, installation, adjustment and testing of electrical installations; operational and repair - trained personnel for operational maintenance of electrical installations. </w:t>
      </w:r>
      <w:proofErr w:type="spellStart"/>
      <w:r w:rsidRPr="003E5B73">
        <w:rPr>
          <w:rFonts w:ascii="Times New Roman" w:hAnsi="Times New Roman" w:cs="Times New Roman"/>
          <w:sz w:val="28"/>
          <w:szCs w:val="28"/>
        </w:rPr>
        <w:t>Electrotechnological</w:t>
      </w:r>
      <w:proofErr w:type="spellEnd"/>
      <w:r w:rsidRPr="003E5B73">
        <w:rPr>
          <w:rFonts w:ascii="Times New Roman" w:hAnsi="Times New Roman" w:cs="Times New Roman"/>
          <w:sz w:val="28"/>
          <w:szCs w:val="28"/>
        </w:rPr>
        <w:t xml:space="preserve"> personnel serve: </w:t>
      </w:r>
      <w:proofErr w:type="spellStart"/>
      <w:r w:rsidRPr="003E5B73">
        <w:rPr>
          <w:rFonts w:ascii="Times New Roman" w:hAnsi="Times New Roman" w:cs="Times New Roman"/>
          <w:sz w:val="28"/>
          <w:szCs w:val="28"/>
        </w:rPr>
        <w:t>electrotechnological</w:t>
      </w:r>
      <w:proofErr w:type="spellEnd"/>
      <w:r w:rsidRPr="003E5B73">
        <w:rPr>
          <w:rFonts w:ascii="Times New Roman" w:hAnsi="Times New Roman" w:cs="Times New Roman"/>
          <w:sz w:val="28"/>
          <w:szCs w:val="28"/>
        </w:rPr>
        <w:t xml:space="preserve"> installations (electric welding, electrolysis, </w:t>
      </w:r>
      <w:proofErr w:type="spellStart"/>
      <w:r w:rsidRPr="003E5B73">
        <w:rPr>
          <w:rFonts w:ascii="Times New Roman" w:hAnsi="Times New Roman" w:cs="Times New Roman"/>
          <w:sz w:val="28"/>
          <w:szCs w:val="28"/>
        </w:rPr>
        <w:t>electrothermia</w:t>
      </w:r>
      <w:proofErr w:type="spellEnd"/>
      <w:r w:rsidRPr="003E5B73">
        <w:rPr>
          <w:rFonts w:ascii="Times New Roman" w:hAnsi="Times New Roman" w:cs="Times New Roman"/>
          <w:sz w:val="28"/>
          <w:szCs w:val="28"/>
        </w:rPr>
        <w:t xml:space="preserve">, etc.); installations, the operation of which requires constant adjustment of electrical equipment and electric drives; manual, portable or mobile electrical receivers. Non-electrical personnel are personnel who service production equipment powered by electricity (machines, power tools, other electrified units), as well as persons who may have contact with such equipment (locksmiths, cleaners, etc.). The list of positions and professions of employees of electrical and </w:t>
      </w:r>
      <w:proofErr w:type="spellStart"/>
      <w:r w:rsidRPr="003E5B73">
        <w:rPr>
          <w:rFonts w:ascii="Times New Roman" w:hAnsi="Times New Roman" w:cs="Times New Roman"/>
          <w:sz w:val="28"/>
          <w:szCs w:val="28"/>
        </w:rPr>
        <w:t>electrotechnological</w:t>
      </w:r>
      <w:proofErr w:type="spellEnd"/>
      <w:r w:rsidRPr="003E5B73">
        <w:rPr>
          <w:rFonts w:ascii="Times New Roman" w:hAnsi="Times New Roman" w:cs="Times New Roman"/>
          <w:sz w:val="28"/>
          <w:szCs w:val="28"/>
        </w:rPr>
        <w:t xml:space="preserve"> personnel who need to have an appropriate group for electrical safety, approves the head of the enterprise.</w:t>
      </w:r>
    </w:p>
    <w:p w14:paraId="0DF0EA1A" w14:textId="77777777" w:rsidR="009C1A3A" w:rsidRPr="003E5B73" w:rsidRDefault="009C1A3A" w:rsidP="003E5B73">
      <w:pPr>
        <w:pStyle w:val="western"/>
        <w:spacing w:line="276" w:lineRule="auto"/>
        <w:ind w:firstLine="708"/>
        <w:jc w:val="both"/>
        <w:rPr>
          <w:b/>
          <w:bCs/>
          <w:color w:val="auto"/>
          <w:lang/>
        </w:rPr>
      </w:pPr>
      <w:r w:rsidRPr="003E5B73">
        <w:rPr>
          <w:b/>
          <w:bCs/>
          <w:color w:val="auto"/>
          <w:lang w:val="en-US"/>
        </w:rPr>
        <w:t>The effect of electric current on the human body</w:t>
      </w:r>
      <w:r w:rsidRPr="003E5B73">
        <w:rPr>
          <w:b/>
          <w:bCs/>
          <w:color w:val="auto"/>
          <w:lang/>
        </w:rPr>
        <w:t>.</w:t>
      </w:r>
    </w:p>
    <w:p w14:paraId="6E51A735" w14:textId="77777777" w:rsidR="009C1A3A" w:rsidRPr="003E5B73" w:rsidRDefault="009C1A3A" w:rsidP="003E5B73">
      <w:pPr>
        <w:pStyle w:val="western"/>
        <w:spacing w:line="276" w:lineRule="auto"/>
        <w:ind w:firstLine="708"/>
        <w:jc w:val="both"/>
        <w:rPr>
          <w:color w:val="auto"/>
          <w:lang w:val="en-US"/>
        </w:rPr>
      </w:pPr>
      <w:r w:rsidRPr="003E5B73">
        <w:rPr>
          <w:color w:val="auto"/>
          <w:lang w:val="en-US"/>
        </w:rPr>
        <w:t xml:space="preserve"> It should be noted that a significant potential danger of electric shock is the inability of human senses to detect the presence of electrical voltage at a distance. Passing through the human body, electric current has a thermal, electrolytic, mechanical and biological effect, in particular: thermal - causes burns to certain parts of the body, heating of blood vessels, heart, other organs through which the current passes and the occurrence of functional disorders; electrolytic action - the decomposition of blood and other organic fluids, which causes significant violations of their physical and chemical composition; the mechanical action of the current causes such damage as ruptures, </w:t>
      </w:r>
      <w:r w:rsidRPr="003E5B73">
        <w:rPr>
          <w:color w:val="auto"/>
          <w:lang w:val="en-US"/>
        </w:rPr>
        <w:lastRenderedPageBreak/>
        <w:t>stratification of body tissues due to the electrodynamic effect; The biological action of the current leads to dangerous excitation of cells and tissues of the body, which is accompanied by involuntary convulsive muscle contraction and can cause significant disturbances in the respiratory and circulatory system until their complete cessation. The current can pass directly through these tissues or cause a reflex effect on the organs through the central nervous system.</w:t>
      </w:r>
    </w:p>
    <w:p w14:paraId="4D888C32" w14:textId="77777777" w:rsidR="009C1A3A" w:rsidRPr="003E5B73" w:rsidRDefault="009C1A3A" w:rsidP="003E5B73">
      <w:pPr>
        <w:pStyle w:val="western"/>
        <w:spacing w:line="276" w:lineRule="auto"/>
        <w:ind w:firstLine="708"/>
        <w:jc w:val="both"/>
        <w:rPr>
          <w:b/>
          <w:bCs/>
          <w:color w:val="auto"/>
          <w:lang/>
        </w:rPr>
      </w:pPr>
      <w:r w:rsidRPr="003E5B73">
        <w:rPr>
          <w:b/>
          <w:bCs/>
          <w:color w:val="auto"/>
          <w:lang w:val="en-US"/>
        </w:rPr>
        <w:t>Means of protection against electric shock</w:t>
      </w:r>
      <w:r w:rsidRPr="003E5B73">
        <w:rPr>
          <w:b/>
          <w:bCs/>
          <w:color w:val="auto"/>
          <w:lang/>
        </w:rPr>
        <w:t>.</w:t>
      </w:r>
    </w:p>
    <w:p w14:paraId="0A774265" w14:textId="22B086E5" w:rsidR="009C1A3A" w:rsidRPr="003E5B73" w:rsidRDefault="009C1A3A" w:rsidP="003E5B73">
      <w:pPr>
        <w:pStyle w:val="western"/>
        <w:spacing w:line="276" w:lineRule="auto"/>
        <w:jc w:val="both"/>
        <w:rPr>
          <w:color w:val="auto"/>
          <w:lang w:val="en-US"/>
        </w:rPr>
      </w:pPr>
      <w:r w:rsidRPr="003E5B73">
        <w:rPr>
          <w:color w:val="auto"/>
          <w:lang w:val="en-US"/>
        </w:rPr>
        <w:t xml:space="preserve"> The rules of operation of electrical protective equipment stipulate that in order to create safe working conditions for employees who service electrical installations, it is necessary to provide them with the necessary means of protection. The owner of the funds is responsible for fulfilling this requirement, as well as the requirements for their acquisition, proper storage, timely periodic inspections and tests and the organization of their accounting. Employees who have received protective equipment for personal use are responsible for their proper operation and storage, as well as for the timely decommissioning in the event of a malfunction. Insulating electrical protective equipment is divided into basic and additional. In electrical installations with a voltage of up to 1000 V, the main electrical protective equipment includes: insulating rods; insulating pincers; electric measuring tongs; voltage indicators; dielectric gloves; tool with insulating coating. Additional means of electrical protection include: dielectric footwear; dielectric carpets; insulating stands; insulating pads; insulating caps; voltage alarms; protective fences (shields, screens); portable grounding; posters and safety signs; other means of protection. Additional electrical protective equipment is used together with the main ones. In addition to the above means of protection, personal protective equipment must be used, in particular: protective helmets - to protect the head; goggles and shields - to protect eyes and face; gas masks and respirators - to protect the respiratory system; gloves - for hand protection; seat belts and safety ropes.</w:t>
      </w:r>
    </w:p>
    <w:p w14:paraId="7E828681" w14:textId="77777777" w:rsidR="003E5B73" w:rsidRPr="003E5B73" w:rsidRDefault="003E5B73" w:rsidP="003E5B73">
      <w:pPr>
        <w:jc w:val="both"/>
        <w:rPr>
          <w:rFonts w:ascii="Times New Roman" w:hAnsi="Times New Roman" w:cs="Times New Roman"/>
          <w:b/>
          <w:sz w:val="28"/>
          <w:szCs w:val="28"/>
        </w:rPr>
      </w:pPr>
      <w:r w:rsidRPr="003E5B73">
        <w:rPr>
          <w:rFonts w:ascii="Times New Roman" w:hAnsi="Times New Roman" w:cs="Times New Roman"/>
          <w:b/>
          <w:sz w:val="28"/>
          <w:szCs w:val="28"/>
        </w:rPr>
        <w:t>PRACTICAL CLASS ELECTRICITY HAZARDS</w:t>
      </w:r>
    </w:p>
    <w:p w14:paraId="706EFF04" w14:textId="5EF78A7E" w:rsidR="003E5B73" w:rsidRPr="003E5B73" w:rsidRDefault="003E5B73" w:rsidP="003E5B73">
      <w:pPr>
        <w:jc w:val="both"/>
        <w:rPr>
          <w:rFonts w:ascii="Times New Roman" w:hAnsi="Times New Roman" w:cs="Times New Roman"/>
          <w:b/>
          <w:sz w:val="28"/>
          <w:szCs w:val="28"/>
        </w:rPr>
      </w:pPr>
      <w:r w:rsidRPr="003E5B73">
        <w:rPr>
          <w:rFonts w:ascii="Times New Roman" w:hAnsi="Times New Roman" w:cs="Times New Roman"/>
          <w:b/>
          <w:sz w:val="28"/>
          <w:szCs w:val="28"/>
        </w:rPr>
        <w:t>Task</w:t>
      </w:r>
      <w:r>
        <w:rPr>
          <w:rFonts w:ascii="Times New Roman" w:hAnsi="Times New Roman" w:cs="Times New Roman"/>
          <w:b/>
          <w:sz w:val="28"/>
          <w:szCs w:val="28"/>
        </w:rPr>
        <w:t xml:space="preserve"> </w:t>
      </w:r>
      <w:r w:rsidRPr="003E5B73">
        <w:rPr>
          <w:rFonts w:ascii="Times New Roman" w:hAnsi="Times New Roman" w:cs="Times New Roman"/>
          <w:b/>
          <w:sz w:val="28"/>
          <w:szCs w:val="28"/>
        </w:rPr>
        <w:t>1. Study the information on electrical safety</w:t>
      </w:r>
      <w:r w:rsidRPr="003E5B73">
        <w:rPr>
          <w:rFonts w:ascii="Times New Roman" w:hAnsi="Times New Roman" w:cs="Times New Roman"/>
          <w:b/>
          <w:sz w:val="28"/>
          <w:szCs w:val="28"/>
          <w:lang w:val="ru-RU"/>
        </w:rPr>
        <w:t xml:space="preserve">. </w:t>
      </w:r>
      <w:r w:rsidRPr="003E5B73">
        <w:rPr>
          <w:rFonts w:ascii="Times New Roman" w:hAnsi="Times New Roman" w:cs="Times New Roman"/>
          <w:b/>
          <w:sz w:val="28"/>
          <w:szCs w:val="28"/>
        </w:rPr>
        <w:t>Explain the points made in the questions.</w:t>
      </w:r>
    </w:p>
    <w:p w14:paraId="6D3A3BE7" w14:textId="77777777" w:rsidR="003E5B73" w:rsidRPr="003E5B73" w:rsidRDefault="003E5B73" w:rsidP="003E5B73">
      <w:pPr>
        <w:jc w:val="both"/>
        <w:rPr>
          <w:rFonts w:ascii="Times New Roman" w:hAnsi="Times New Roman" w:cs="Times New Roman"/>
          <w:sz w:val="28"/>
          <w:szCs w:val="28"/>
        </w:rPr>
      </w:pPr>
      <w:hyperlink r:id="rId6" w:history="1">
        <w:r w:rsidRPr="003E5B73">
          <w:rPr>
            <w:rStyle w:val="a5"/>
            <w:rFonts w:ascii="Times New Roman" w:hAnsi="Times New Roman" w:cs="Times New Roman"/>
            <w:sz w:val="28"/>
            <w:szCs w:val="28"/>
          </w:rPr>
          <w:t>https://www.isastur.com/external/seguridad/data/en/1/1_5_5.htm</w:t>
        </w:r>
      </w:hyperlink>
    </w:p>
    <w:p w14:paraId="6E190C12" w14:textId="77777777" w:rsidR="003E5B73" w:rsidRPr="003E5B73" w:rsidRDefault="003E5B73" w:rsidP="003E5B73">
      <w:pPr>
        <w:pStyle w:val="a4"/>
        <w:numPr>
          <w:ilvl w:val="0"/>
          <w:numId w:val="3"/>
        </w:numPr>
        <w:ind w:left="0" w:firstLine="0"/>
        <w:jc w:val="both"/>
        <w:rPr>
          <w:rFonts w:ascii="Times New Roman" w:hAnsi="Times New Roman" w:cs="Times New Roman"/>
          <w:sz w:val="28"/>
          <w:szCs w:val="28"/>
        </w:rPr>
      </w:pPr>
      <w:r w:rsidRPr="003E5B73">
        <w:rPr>
          <w:rFonts w:ascii="Times New Roman" w:hAnsi="Times New Roman" w:cs="Times New Roman"/>
          <w:sz w:val="28"/>
          <w:szCs w:val="28"/>
        </w:rPr>
        <w:t>Electricity Hazards</w:t>
      </w:r>
    </w:p>
    <w:p w14:paraId="51F0F1D1" w14:textId="77777777" w:rsidR="003E5B73" w:rsidRPr="003E5B73" w:rsidRDefault="003E5B73" w:rsidP="003E5B73">
      <w:pPr>
        <w:pStyle w:val="a4"/>
        <w:numPr>
          <w:ilvl w:val="0"/>
          <w:numId w:val="3"/>
        </w:numPr>
        <w:ind w:left="0" w:firstLine="0"/>
        <w:jc w:val="both"/>
        <w:rPr>
          <w:rFonts w:ascii="Times New Roman" w:hAnsi="Times New Roman" w:cs="Times New Roman"/>
          <w:sz w:val="28"/>
          <w:szCs w:val="28"/>
        </w:rPr>
      </w:pPr>
      <w:r w:rsidRPr="003E5B73">
        <w:rPr>
          <w:rFonts w:ascii="Times New Roman" w:hAnsi="Times New Roman" w:cs="Times New Roman"/>
          <w:sz w:val="28"/>
          <w:szCs w:val="28"/>
        </w:rPr>
        <w:t>Factors that Intervene</w:t>
      </w:r>
    </w:p>
    <w:p w14:paraId="2379D2B1" w14:textId="77777777" w:rsidR="003E5B73" w:rsidRPr="003E5B73" w:rsidRDefault="003E5B73" w:rsidP="003E5B73">
      <w:pPr>
        <w:pStyle w:val="a4"/>
        <w:numPr>
          <w:ilvl w:val="0"/>
          <w:numId w:val="3"/>
        </w:numPr>
        <w:ind w:left="0" w:firstLine="0"/>
        <w:jc w:val="both"/>
        <w:rPr>
          <w:rFonts w:ascii="Times New Roman" w:hAnsi="Times New Roman" w:cs="Times New Roman"/>
          <w:sz w:val="28"/>
          <w:szCs w:val="28"/>
        </w:rPr>
      </w:pPr>
      <w:r w:rsidRPr="003E5B73">
        <w:rPr>
          <w:rFonts w:ascii="Times New Roman" w:hAnsi="Times New Roman" w:cs="Times New Roman"/>
          <w:sz w:val="28"/>
          <w:szCs w:val="28"/>
        </w:rPr>
        <w:t>Effects of Electric Current</w:t>
      </w:r>
    </w:p>
    <w:p w14:paraId="13949C22" w14:textId="77777777" w:rsidR="003E5B73" w:rsidRPr="003E5B73" w:rsidRDefault="003E5B73" w:rsidP="003E5B73">
      <w:pPr>
        <w:pStyle w:val="a4"/>
        <w:numPr>
          <w:ilvl w:val="0"/>
          <w:numId w:val="3"/>
        </w:numPr>
        <w:ind w:left="0" w:firstLine="0"/>
        <w:jc w:val="both"/>
        <w:rPr>
          <w:rFonts w:ascii="Times New Roman" w:hAnsi="Times New Roman" w:cs="Times New Roman"/>
          <w:sz w:val="28"/>
          <w:szCs w:val="28"/>
        </w:rPr>
      </w:pPr>
      <w:r w:rsidRPr="003E5B73">
        <w:rPr>
          <w:rFonts w:ascii="Times New Roman" w:hAnsi="Times New Roman" w:cs="Times New Roman"/>
          <w:sz w:val="28"/>
          <w:szCs w:val="28"/>
        </w:rPr>
        <w:t>Prevention and Protection</w:t>
      </w:r>
    </w:p>
    <w:p w14:paraId="473670EF" w14:textId="77777777" w:rsidR="003E5B73" w:rsidRPr="003E5B73" w:rsidRDefault="003E5B73" w:rsidP="003E5B73">
      <w:pPr>
        <w:jc w:val="both"/>
        <w:rPr>
          <w:rFonts w:ascii="Times New Roman" w:hAnsi="Times New Roman" w:cs="Times New Roman"/>
          <w:sz w:val="28"/>
          <w:szCs w:val="28"/>
          <w:lang w:val="ru-RU"/>
        </w:rPr>
      </w:pPr>
      <w:r w:rsidRPr="003E5B73">
        <w:rPr>
          <w:rFonts w:ascii="Times New Roman" w:hAnsi="Times New Roman" w:cs="Times New Roman"/>
          <w:b/>
          <w:sz w:val="28"/>
          <w:szCs w:val="28"/>
        </w:rPr>
        <w:lastRenderedPageBreak/>
        <w:t>Task 2.</w:t>
      </w:r>
      <w:r w:rsidRPr="003E5B73">
        <w:rPr>
          <w:rFonts w:ascii="Times New Roman" w:hAnsi="Times New Roman" w:cs="Times New Roman"/>
          <w:b/>
          <w:sz w:val="28"/>
          <w:szCs w:val="28"/>
          <w:lang w:val="ru-RU"/>
        </w:rPr>
        <w:t xml:space="preserve"> </w:t>
      </w:r>
      <w:r w:rsidRPr="003E5B73">
        <w:rPr>
          <w:rFonts w:ascii="Times New Roman" w:hAnsi="Times New Roman" w:cs="Times New Roman"/>
          <w:b/>
          <w:sz w:val="28"/>
          <w:szCs w:val="28"/>
        </w:rPr>
        <w:t xml:space="preserve">Analyze self-inspection checklists for employers to identify electrical safety hazards in </w:t>
      </w:r>
      <w:r w:rsidRPr="003E5B73">
        <w:rPr>
          <w:rFonts w:ascii="Times New Roman" w:hAnsi="Times New Roman" w:cs="Times New Roman"/>
          <w:sz w:val="28"/>
          <w:szCs w:val="28"/>
        </w:rPr>
        <w:t xml:space="preserve">the workplace. Present the list of employer actions in the form of a </w:t>
      </w:r>
      <w:proofErr w:type="spellStart"/>
      <w:r w:rsidRPr="003E5B73">
        <w:rPr>
          <w:rFonts w:ascii="Times New Roman" w:hAnsi="Times New Roman" w:cs="Times New Roman"/>
          <w:sz w:val="28"/>
          <w:szCs w:val="28"/>
        </w:rPr>
        <w:t>table.Use</w:t>
      </w:r>
      <w:proofErr w:type="spellEnd"/>
      <w:r w:rsidRPr="003E5B73">
        <w:rPr>
          <w:rFonts w:ascii="Times New Roman" w:hAnsi="Times New Roman" w:cs="Times New Roman"/>
          <w:sz w:val="28"/>
          <w:szCs w:val="28"/>
        </w:rPr>
        <w:t xml:space="preserve"> this source</w:t>
      </w:r>
      <w:r w:rsidRPr="003E5B73">
        <w:rPr>
          <w:rFonts w:ascii="Times New Roman" w:hAnsi="Times New Roman" w:cs="Times New Roman"/>
          <w:sz w:val="28"/>
          <w:szCs w:val="28"/>
          <w:lang w:val="ru-RU"/>
        </w:rPr>
        <w:t xml:space="preserve"> </w:t>
      </w:r>
      <w:hyperlink r:id="rId7" w:history="1">
        <w:r w:rsidRPr="003E5B73">
          <w:rPr>
            <w:rStyle w:val="a5"/>
            <w:rFonts w:ascii="Times New Roman" w:hAnsi="Times New Roman" w:cs="Times New Roman"/>
            <w:sz w:val="28"/>
            <w:szCs w:val="28"/>
            <w:lang w:val="ru-RU"/>
          </w:rPr>
          <w:t>https://www.osha.gov/sites/default/files/publications/small-business.pdf</w:t>
        </w:r>
      </w:hyperlink>
    </w:p>
    <w:p w14:paraId="0E975D97" w14:textId="77777777" w:rsidR="003E5B73" w:rsidRPr="003E5B73" w:rsidRDefault="003E5B73" w:rsidP="003E5B73">
      <w:pPr>
        <w:jc w:val="both"/>
        <w:rPr>
          <w:rFonts w:ascii="Times New Roman" w:hAnsi="Times New Roman" w:cs="Times New Roman"/>
          <w:sz w:val="28"/>
          <w:szCs w:val="28"/>
          <w:lang w:val="ru-RU"/>
        </w:rPr>
      </w:pPr>
      <w:r w:rsidRPr="003E5B73">
        <w:rPr>
          <w:rFonts w:ascii="Times New Roman" w:hAnsi="Times New Roman" w:cs="Times New Roman"/>
          <w:sz w:val="28"/>
          <w:szCs w:val="28"/>
        </w:rPr>
        <w:t>1</w:t>
      </w:r>
      <w:hyperlink r:id="rId8" w:history="1">
        <w:r w:rsidRPr="003E5B73">
          <w:rPr>
            <w:rStyle w:val="a5"/>
            <w:rFonts w:ascii="Times New Roman" w:hAnsi="Times New Roman" w:cs="Times New Roman"/>
            <w:sz w:val="28"/>
            <w:szCs w:val="28"/>
            <w:lang w:val="ru-RU"/>
          </w:rPr>
          <w:t>https://www.youtube.com/watch?v=OEtsLDZTDcA</w:t>
        </w:r>
      </w:hyperlink>
    </w:p>
    <w:p w14:paraId="5FEE1862" w14:textId="77777777" w:rsidR="003E5B73" w:rsidRPr="003E5B73" w:rsidRDefault="003E5B73" w:rsidP="003E5B73">
      <w:pPr>
        <w:jc w:val="both"/>
        <w:rPr>
          <w:rFonts w:ascii="Times New Roman" w:hAnsi="Times New Roman" w:cs="Times New Roman"/>
          <w:sz w:val="28"/>
          <w:szCs w:val="28"/>
        </w:rPr>
      </w:pPr>
      <w:proofErr w:type="spellStart"/>
      <w:r w:rsidRPr="003E5B73">
        <w:rPr>
          <w:rFonts w:ascii="Times New Roman" w:hAnsi="Times New Roman" w:cs="Times New Roman"/>
          <w:sz w:val="28"/>
          <w:szCs w:val="28"/>
          <w:lang w:val="ru-RU"/>
        </w:rPr>
        <w:t>Electrical</w:t>
      </w:r>
      <w:proofErr w:type="spellEnd"/>
      <w:r w:rsidRPr="003E5B73">
        <w:rPr>
          <w:rFonts w:ascii="Times New Roman" w:hAnsi="Times New Roman" w:cs="Times New Roman"/>
          <w:sz w:val="28"/>
          <w:szCs w:val="28"/>
          <w:lang w:val="ru-RU"/>
        </w:rPr>
        <w:t xml:space="preserve"> </w:t>
      </w:r>
      <w:proofErr w:type="spellStart"/>
      <w:r w:rsidRPr="003E5B73">
        <w:rPr>
          <w:rFonts w:ascii="Times New Roman" w:hAnsi="Times New Roman" w:cs="Times New Roman"/>
          <w:sz w:val="28"/>
          <w:szCs w:val="28"/>
          <w:lang w:val="ru-RU"/>
        </w:rPr>
        <w:t>Hazards</w:t>
      </w:r>
      <w:proofErr w:type="spellEnd"/>
      <w:r w:rsidRPr="003E5B73">
        <w:rPr>
          <w:rFonts w:ascii="Times New Roman" w:hAnsi="Times New Roman" w:cs="Times New Roman"/>
          <w:sz w:val="28"/>
          <w:szCs w:val="28"/>
          <w:lang w:val="ru-RU"/>
        </w:rPr>
        <w:t xml:space="preserve"> and </w:t>
      </w:r>
      <w:proofErr w:type="spellStart"/>
      <w:r w:rsidRPr="003E5B73">
        <w:rPr>
          <w:rFonts w:ascii="Times New Roman" w:hAnsi="Times New Roman" w:cs="Times New Roman"/>
          <w:sz w:val="28"/>
          <w:szCs w:val="28"/>
          <w:lang w:val="ru-RU"/>
        </w:rPr>
        <w:t>Emergency</w:t>
      </w:r>
      <w:proofErr w:type="spellEnd"/>
      <w:r w:rsidRPr="003E5B73">
        <w:rPr>
          <w:rFonts w:ascii="Times New Roman" w:hAnsi="Times New Roman" w:cs="Times New Roman"/>
          <w:sz w:val="28"/>
          <w:szCs w:val="28"/>
          <w:lang w:val="ru-RU"/>
        </w:rPr>
        <w:t xml:space="preserve"> </w:t>
      </w:r>
      <w:proofErr w:type="spellStart"/>
      <w:r w:rsidRPr="003E5B73">
        <w:rPr>
          <w:rFonts w:ascii="Times New Roman" w:hAnsi="Times New Roman" w:cs="Times New Roman"/>
          <w:sz w:val="28"/>
          <w:szCs w:val="28"/>
          <w:lang w:val="ru-RU"/>
        </w:rPr>
        <w:t>Situations</w:t>
      </w:r>
      <w:proofErr w:type="spellEnd"/>
      <w:r w:rsidRPr="003E5B73">
        <w:rPr>
          <w:rFonts w:ascii="Times New Roman" w:hAnsi="Times New Roman" w:cs="Times New Roman"/>
          <w:sz w:val="28"/>
          <w:szCs w:val="28"/>
        </w:rPr>
        <w:t xml:space="preserve"> 1/53</w:t>
      </w:r>
    </w:p>
    <w:p w14:paraId="4C2A6016" w14:textId="77777777" w:rsidR="003E5B73" w:rsidRPr="003E5B73" w:rsidRDefault="003E5B73" w:rsidP="003E5B73">
      <w:pPr>
        <w:jc w:val="both"/>
        <w:rPr>
          <w:rFonts w:ascii="Times New Roman" w:hAnsi="Times New Roman" w:cs="Times New Roman"/>
          <w:sz w:val="28"/>
          <w:szCs w:val="28"/>
        </w:rPr>
      </w:pPr>
      <w:r w:rsidRPr="003E5B73">
        <w:rPr>
          <w:rFonts w:ascii="Times New Roman" w:hAnsi="Times New Roman" w:cs="Times New Roman"/>
          <w:sz w:val="28"/>
          <w:szCs w:val="28"/>
        </w:rPr>
        <w:t>2</w:t>
      </w:r>
      <w:hyperlink r:id="rId9" w:history="1">
        <w:r w:rsidRPr="003E5B73">
          <w:rPr>
            <w:rStyle w:val="a5"/>
            <w:rFonts w:ascii="Times New Roman" w:hAnsi="Times New Roman" w:cs="Times New Roman"/>
            <w:sz w:val="28"/>
            <w:szCs w:val="28"/>
          </w:rPr>
          <w:t>https://www.youtube.com/watch?v=vhtQGQbuq6w</w:t>
        </w:r>
      </w:hyperlink>
    </w:p>
    <w:p w14:paraId="10B508D5" w14:textId="77777777" w:rsidR="003E5B73" w:rsidRPr="003E5B73" w:rsidRDefault="003E5B73" w:rsidP="003E5B73">
      <w:pPr>
        <w:pStyle w:val="1"/>
        <w:shd w:val="clear" w:color="auto" w:fill="FFFFFF"/>
        <w:spacing w:before="0"/>
        <w:jc w:val="both"/>
        <w:rPr>
          <w:rFonts w:ascii="Times New Roman" w:eastAsiaTheme="minorHAnsi" w:hAnsi="Times New Roman" w:cs="Times New Roman"/>
          <w:color w:val="auto"/>
          <w:sz w:val="28"/>
          <w:szCs w:val="28"/>
          <w:lang w:val="ru-RU"/>
        </w:rPr>
      </w:pPr>
      <w:proofErr w:type="spellStart"/>
      <w:r w:rsidRPr="003E5B73">
        <w:rPr>
          <w:rFonts w:ascii="Times New Roman" w:eastAsiaTheme="minorHAnsi" w:hAnsi="Times New Roman" w:cs="Times New Roman"/>
          <w:color w:val="auto"/>
          <w:sz w:val="28"/>
          <w:szCs w:val="28"/>
          <w:lang w:val="ru-RU"/>
        </w:rPr>
        <w:t>Electrical</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Work</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Safety</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Awareness</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Training</w:t>
      </w:r>
      <w:proofErr w:type="spellEnd"/>
      <w:r w:rsidRPr="003E5B73">
        <w:rPr>
          <w:rFonts w:ascii="Times New Roman" w:eastAsiaTheme="minorHAnsi" w:hAnsi="Times New Roman" w:cs="Times New Roman"/>
          <w:color w:val="auto"/>
          <w:sz w:val="28"/>
          <w:szCs w:val="28"/>
          <w:lang w:val="ru-RU"/>
        </w:rPr>
        <w:t xml:space="preserve"> | </w:t>
      </w:r>
      <w:proofErr w:type="spellStart"/>
      <w:r w:rsidRPr="003E5B73">
        <w:rPr>
          <w:rFonts w:ascii="Times New Roman" w:eastAsiaTheme="minorHAnsi" w:hAnsi="Times New Roman" w:cs="Times New Roman"/>
          <w:color w:val="auto"/>
          <w:sz w:val="28"/>
          <w:szCs w:val="28"/>
          <w:lang w:val="ru-RU"/>
        </w:rPr>
        <w:t>Electrical</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safety</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video</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animation</w:t>
      </w:r>
      <w:proofErr w:type="spellEnd"/>
    </w:p>
    <w:p w14:paraId="0C2088E2" w14:textId="77777777" w:rsidR="003E5B73" w:rsidRPr="003E5B73" w:rsidRDefault="003E5B73" w:rsidP="003E5B73">
      <w:pPr>
        <w:jc w:val="both"/>
        <w:rPr>
          <w:rFonts w:ascii="Times New Roman" w:hAnsi="Times New Roman" w:cs="Times New Roman"/>
          <w:sz w:val="28"/>
          <w:szCs w:val="28"/>
        </w:rPr>
      </w:pPr>
      <w:r w:rsidRPr="003E5B73">
        <w:rPr>
          <w:rFonts w:ascii="Times New Roman" w:hAnsi="Times New Roman" w:cs="Times New Roman"/>
          <w:sz w:val="28"/>
          <w:szCs w:val="28"/>
        </w:rPr>
        <w:t>3</w:t>
      </w:r>
      <w:hyperlink r:id="rId10" w:history="1">
        <w:r w:rsidRPr="003E5B73">
          <w:rPr>
            <w:rStyle w:val="a5"/>
            <w:rFonts w:ascii="Times New Roman" w:hAnsi="Times New Roman" w:cs="Times New Roman"/>
            <w:sz w:val="28"/>
            <w:szCs w:val="28"/>
          </w:rPr>
          <w:t>https://www.youtube.com/watch?v=_ZuFJkWT0ZA</w:t>
        </w:r>
      </w:hyperlink>
    </w:p>
    <w:p w14:paraId="572FEDBD" w14:textId="77777777" w:rsidR="003E5B73" w:rsidRPr="003E5B73" w:rsidRDefault="003E5B73" w:rsidP="003E5B73">
      <w:pPr>
        <w:pStyle w:val="1"/>
        <w:shd w:val="clear" w:color="auto" w:fill="FFFFFF"/>
        <w:spacing w:before="0"/>
        <w:jc w:val="both"/>
        <w:rPr>
          <w:rFonts w:ascii="Times New Roman" w:eastAsiaTheme="minorHAnsi" w:hAnsi="Times New Roman" w:cs="Times New Roman"/>
          <w:color w:val="auto"/>
          <w:sz w:val="28"/>
          <w:szCs w:val="28"/>
          <w:lang w:val="ru-RU"/>
        </w:rPr>
      </w:pPr>
      <w:proofErr w:type="spellStart"/>
      <w:r w:rsidRPr="003E5B73">
        <w:rPr>
          <w:rFonts w:ascii="Times New Roman" w:eastAsiaTheme="minorHAnsi" w:hAnsi="Times New Roman" w:cs="Times New Roman"/>
          <w:color w:val="auto"/>
          <w:sz w:val="28"/>
          <w:szCs w:val="28"/>
          <w:lang w:val="ru-RU"/>
        </w:rPr>
        <w:t>Electrical</w:t>
      </w:r>
      <w:proofErr w:type="spellEnd"/>
      <w:r w:rsidRPr="003E5B73">
        <w:rPr>
          <w:rFonts w:ascii="Times New Roman" w:eastAsiaTheme="minorHAnsi" w:hAnsi="Times New Roman" w:cs="Times New Roman"/>
          <w:color w:val="auto"/>
          <w:sz w:val="28"/>
          <w:szCs w:val="28"/>
          <w:lang w:val="ru-RU"/>
        </w:rPr>
        <w:t xml:space="preserve"> </w:t>
      </w:r>
      <w:proofErr w:type="spellStart"/>
      <w:r w:rsidRPr="003E5B73">
        <w:rPr>
          <w:rFonts w:ascii="Times New Roman" w:eastAsiaTheme="minorHAnsi" w:hAnsi="Times New Roman" w:cs="Times New Roman"/>
          <w:color w:val="auto"/>
          <w:sz w:val="28"/>
          <w:szCs w:val="28"/>
          <w:lang w:val="ru-RU"/>
        </w:rPr>
        <w:t>Safety</w:t>
      </w:r>
      <w:proofErr w:type="spellEnd"/>
      <w:r w:rsidRPr="003E5B73">
        <w:rPr>
          <w:rFonts w:ascii="Times New Roman" w:eastAsiaTheme="minorHAnsi" w:hAnsi="Times New Roman" w:cs="Times New Roman"/>
          <w:color w:val="auto"/>
          <w:sz w:val="28"/>
          <w:szCs w:val="28"/>
          <w:lang w:val="ru-RU"/>
        </w:rPr>
        <w:t xml:space="preserve"> 101 2.41</w:t>
      </w:r>
    </w:p>
    <w:p w14:paraId="64C048DE" w14:textId="77777777" w:rsidR="003E5B73" w:rsidRPr="003E5B73" w:rsidRDefault="003E5B73" w:rsidP="003E5B73">
      <w:pPr>
        <w:jc w:val="both"/>
        <w:rPr>
          <w:rFonts w:ascii="Times New Roman" w:hAnsi="Times New Roman" w:cs="Times New Roman"/>
          <w:sz w:val="28"/>
          <w:szCs w:val="28"/>
          <w:lang w:val="ru-RU"/>
        </w:rPr>
      </w:pPr>
      <w:r w:rsidRPr="003E5B73">
        <w:rPr>
          <w:rFonts w:ascii="Times New Roman" w:hAnsi="Times New Roman" w:cs="Times New Roman"/>
          <w:sz w:val="28"/>
          <w:szCs w:val="28"/>
        </w:rPr>
        <w:t>4.</w:t>
      </w:r>
      <w:hyperlink r:id="rId11" w:history="1">
        <w:r w:rsidRPr="003E5B73">
          <w:rPr>
            <w:rStyle w:val="a5"/>
            <w:rFonts w:ascii="Times New Roman" w:hAnsi="Times New Roman" w:cs="Times New Roman"/>
            <w:sz w:val="28"/>
            <w:szCs w:val="28"/>
            <w:lang w:val="ru-RU"/>
          </w:rPr>
          <w:t>https://www.youtube.com/watch?v=Ybp8sEKOmm0</w:t>
        </w:r>
      </w:hyperlink>
    </w:p>
    <w:p w14:paraId="3FB86B5A" w14:textId="77777777" w:rsidR="003E5B73" w:rsidRPr="003E5B73" w:rsidRDefault="003E5B73" w:rsidP="003E5B73">
      <w:pPr>
        <w:pStyle w:val="1"/>
        <w:shd w:val="clear" w:color="auto" w:fill="FFFFFF"/>
        <w:spacing w:before="0"/>
        <w:jc w:val="both"/>
        <w:rPr>
          <w:rFonts w:ascii="Times New Roman" w:hAnsi="Times New Roman" w:cs="Times New Roman"/>
          <w:color w:val="0F0F0F"/>
          <w:sz w:val="28"/>
          <w:szCs w:val="28"/>
        </w:rPr>
      </w:pPr>
      <w:proofErr w:type="spellStart"/>
      <w:r w:rsidRPr="003E5B73">
        <w:rPr>
          <w:rFonts w:ascii="Times New Roman" w:hAnsi="Times New Roman" w:cs="Times New Roman"/>
          <w:color w:val="0F0F0F"/>
          <w:sz w:val="28"/>
          <w:szCs w:val="28"/>
        </w:rPr>
        <w:t>Electrical</w:t>
      </w:r>
      <w:proofErr w:type="spellEnd"/>
      <w:r w:rsidRPr="003E5B73">
        <w:rPr>
          <w:rFonts w:ascii="Times New Roman" w:hAnsi="Times New Roman" w:cs="Times New Roman"/>
          <w:color w:val="0F0F0F"/>
          <w:sz w:val="28"/>
          <w:szCs w:val="28"/>
        </w:rPr>
        <w:t xml:space="preserve"> </w:t>
      </w:r>
      <w:proofErr w:type="spellStart"/>
      <w:r w:rsidRPr="003E5B73">
        <w:rPr>
          <w:rFonts w:ascii="Times New Roman" w:hAnsi="Times New Roman" w:cs="Times New Roman"/>
          <w:color w:val="0F0F0F"/>
          <w:sz w:val="28"/>
          <w:szCs w:val="28"/>
        </w:rPr>
        <w:t>Safety</w:t>
      </w:r>
      <w:proofErr w:type="spellEnd"/>
      <w:r w:rsidRPr="003E5B73">
        <w:rPr>
          <w:rFonts w:ascii="Times New Roman" w:hAnsi="Times New Roman" w:cs="Times New Roman"/>
          <w:color w:val="0F0F0F"/>
          <w:sz w:val="28"/>
          <w:szCs w:val="28"/>
        </w:rPr>
        <w:t xml:space="preserve"> 102</w:t>
      </w:r>
    </w:p>
    <w:p w14:paraId="6124B039" w14:textId="77777777" w:rsidR="003E5B73" w:rsidRPr="003E5B73" w:rsidRDefault="003E5B73" w:rsidP="003E5B73">
      <w:pPr>
        <w:jc w:val="both"/>
        <w:rPr>
          <w:rFonts w:ascii="Times New Roman" w:hAnsi="Times New Roman" w:cs="Times New Roman"/>
          <w:sz w:val="28"/>
          <w:szCs w:val="28"/>
          <w:lang w:val="ru-RU"/>
        </w:rPr>
      </w:pPr>
      <w:hyperlink r:id="rId12" w:history="1">
        <w:r w:rsidRPr="003E5B73">
          <w:rPr>
            <w:rStyle w:val="a5"/>
            <w:rFonts w:ascii="Times New Roman" w:hAnsi="Times New Roman" w:cs="Times New Roman"/>
            <w:sz w:val="28"/>
            <w:szCs w:val="28"/>
            <w:lang w:val="ru-RU"/>
          </w:rPr>
          <w:t>https://www.youtube.com/watch?v=oDBqZOOIFno</w:t>
        </w:r>
      </w:hyperlink>
    </w:p>
    <w:p w14:paraId="578967CD" w14:textId="77777777" w:rsidR="003E5B73" w:rsidRPr="003E5B73" w:rsidRDefault="003E5B73" w:rsidP="003E5B73">
      <w:pPr>
        <w:pStyle w:val="1"/>
        <w:shd w:val="clear" w:color="auto" w:fill="FFFFFF"/>
        <w:spacing w:before="0"/>
        <w:jc w:val="both"/>
        <w:rPr>
          <w:rFonts w:ascii="Times New Roman" w:hAnsi="Times New Roman" w:cs="Times New Roman"/>
          <w:color w:val="0F0F0F"/>
          <w:sz w:val="28"/>
          <w:szCs w:val="28"/>
          <w:lang w:val="en-US"/>
        </w:rPr>
      </w:pPr>
      <w:proofErr w:type="spellStart"/>
      <w:r w:rsidRPr="003E5B73">
        <w:rPr>
          <w:rFonts w:ascii="Times New Roman" w:hAnsi="Times New Roman" w:cs="Times New Roman"/>
          <w:color w:val="0F0F0F"/>
          <w:sz w:val="28"/>
          <w:szCs w:val="28"/>
        </w:rPr>
        <w:t>Electrical</w:t>
      </w:r>
      <w:proofErr w:type="spellEnd"/>
      <w:r w:rsidRPr="003E5B73">
        <w:rPr>
          <w:rFonts w:ascii="Times New Roman" w:hAnsi="Times New Roman" w:cs="Times New Roman"/>
          <w:color w:val="0F0F0F"/>
          <w:sz w:val="28"/>
          <w:szCs w:val="28"/>
        </w:rPr>
        <w:t xml:space="preserve"> </w:t>
      </w:r>
      <w:proofErr w:type="spellStart"/>
      <w:r w:rsidRPr="003E5B73">
        <w:rPr>
          <w:rFonts w:ascii="Times New Roman" w:hAnsi="Times New Roman" w:cs="Times New Roman"/>
          <w:color w:val="0F0F0F"/>
          <w:sz w:val="28"/>
          <w:szCs w:val="28"/>
        </w:rPr>
        <w:t>hazards</w:t>
      </w:r>
      <w:proofErr w:type="spellEnd"/>
      <w:r w:rsidRPr="003E5B73">
        <w:rPr>
          <w:rFonts w:ascii="Times New Roman" w:hAnsi="Times New Roman" w:cs="Times New Roman"/>
          <w:color w:val="0F0F0F"/>
          <w:sz w:val="28"/>
          <w:szCs w:val="28"/>
        </w:rPr>
        <w:t xml:space="preserve"> and </w:t>
      </w:r>
      <w:proofErr w:type="spellStart"/>
      <w:r w:rsidRPr="003E5B73">
        <w:rPr>
          <w:rFonts w:ascii="Times New Roman" w:hAnsi="Times New Roman" w:cs="Times New Roman"/>
          <w:color w:val="0F0F0F"/>
          <w:sz w:val="28"/>
          <w:szCs w:val="28"/>
        </w:rPr>
        <w:t>safety</w:t>
      </w:r>
      <w:proofErr w:type="spellEnd"/>
      <w:r w:rsidRPr="003E5B73">
        <w:rPr>
          <w:rFonts w:ascii="Times New Roman" w:hAnsi="Times New Roman" w:cs="Times New Roman"/>
          <w:color w:val="0F0F0F"/>
          <w:sz w:val="28"/>
          <w:szCs w:val="28"/>
          <w:lang w:val="en-US"/>
        </w:rPr>
        <w:t xml:space="preserve"> </w:t>
      </w:r>
    </w:p>
    <w:p w14:paraId="64E9C672" w14:textId="77777777" w:rsidR="003E5B73" w:rsidRPr="003E5B73" w:rsidRDefault="003E5B73" w:rsidP="003E5B73">
      <w:pPr>
        <w:jc w:val="both"/>
        <w:rPr>
          <w:rFonts w:ascii="Times New Roman" w:hAnsi="Times New Roman" w:cs="Times New Roman"/>
          <w:sz w:val="28"/>
          <w:szCs w:val="28"/>
        </w:rPr>
      </w:pPr>
      <w:r w:rsidRPr="003E5B73">
        <w:rPr>
          <w:rFonts w:ascii="Times New Roman" w:hAnsi="Times New Roman" w:cs="Times New Roman"/>
          <w:sz w:val="28"/>
          <w:szCs w:val="28"/>
        </w:rPr>
        <w:t xml:space="preserve">4 </w:t>
      </w:r>
      <w:hyperlink r:id="rId13" w:history="1">
        <w:r w:rsidRPr="003E5B73">
          <w:rPr>
            <w:rStyle w:val="a5"/>
            <w:rFonts w:ascii="Times New Roman" w:hAnsi="Times New Roman" w:cs="Times New Roman"/>
            <w:sz w:val="28"/>
            <w:szCs w:val="28"/>
          </w:rPr>
          <w:t>https://www.youtube.com/watch?v=1_UciWRyIBM</w:t>
        </w:r>
      </w:hyperlink>
    </w:p>
    <w:p w14:paraId="776EDEE6" w14:textId="77777777" w:rsidR="003E5B73" w:rsidRPr="003E5B73" w:rsidRDefault="003E5B73" w:rsidP="003E5B73">
      <w:pPr>
        <w:jc w:val="both"/>
        <w:rPr>
          <w:rFonts w:ascii="Times New Roman" w:hAnsi="Times New Roman" w:cs="Times New Roman"/>
          <w:sz w:val="28"/>
          <w:szCs w:val="28"/>
        </w:rPr>
      </w:pPr>
      <w:r w:rsidRPr="003E5B73">
        <w:rPr>
          <w:rFonts w:ascii="Times New Roman" w:hAnsi="Times New Roman" w:cs="Times New Roman"/>
          <w:sz w:val="28"/>
          <w:szCs w:val="28"/>
        </w:rPr>
        <w:t>Safety Sadie Video: Hidden Electrical Dangers Around the Home</w:t>
      </w:r>
    </w:p>
    <w:p w14:paraId="736A1570" w14:textId="77777777" w:rsidR="003E5B73" w:rsidRPr="003E5B73" w:rsidRDefault="003E5B73" w:rsidP="003E5B73">
      <w:pPr>
        <w:jc w:val="both"/>
        <w:rPr>
          <w:rFonts w:ascii="Times New Roman" w:hAnsi="Times New Roman" w:cs="Times New Roman"/>
          <w:sz w:val="28"/>
          <w:szCs w:val="28"/>
        </w:rPr>
      </w:pPr>
    </w:p>
    <w:p w14:paraId="6933D249" w14:textId="77777777" w:rsidR="003E5B73" w:rsidRPr="003E5B73" w:rsidRDefault="003E5B73" w:rsidP="003E5B73">
      <w:pPr>
        <w:pStyle w:val="western"/>
        <w:spacing w:line="276" w:lineRule="auto"/>
        <w:jc w:val="both"/>
        <w:rPr>
          <w:color w:val="auto"/>
          <w:lang w:val="en-US"/>
        </w:rPr>
      </w:pPr>
    </w:p>
    <w:p w14:paraId="736E62E3" w14:textId="4768D047" w:rsidR="007E1E0C" w:rsidRPr="003E5B73" w:rsidRDefault="00FE791B"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b/>
          <w:bCs/>
          <w:color w:val="000000"/>
          <w:sz w:val="28"/>
          <w:szCs w:val="28"/>
          <w:lang w:val="uk-UA"/>
        </w:rPr>
        <w:t>5</w:t>
      </w:r>
      <w:r w:rsidR="007E1E0C" w:rsidRPr="003E5B73">
        <w:rPr>
          <w:rFonts w:ascii="Times New Roman" w:eastAsia="Times New Roman" w:hAnsi="Times New Roman" w:cs="Times New Roman"/>
          <w:b/>
          <w:bCs/>
          <w:color w:val="000000"/>
          <w:sz w:val="28"/>
          <w:szCs w:val="28"/>
          <w:lang/>
        </w:rPr>
        <w:t>. </w:t>
      </w:r>
      <w:r w:rsidR="003A1D7F" w:rsidRPr="003E5B73">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3E5B73">
        <w:rPr>
          <w:rFonts w:ascii="Times New Roman" w:eastAsia="Times New Roman" w:hAnsi="Times New Roman" w:cs="Times New Roman"/>
          <w:b/>
          <w:bCs/>
          <w:color w:val="000000"/>
          <w:sz w:val="28"/>
          <w:szCs w:val="28"/>
          <w:lang/>
        </w:rPr>
        <w:t>:</w:t>
      </w:r>
    </w:p>
    <w:p w14:paraId="35D10697"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1.</w:t>
      </w:r>
      <w:r w:rsidRPr="003E5B73">
        <w:rPr>
          <w:rFonts w:ascii="Times New Roman" w:eastAsia="Times New Roman" w:hAnsi="Times New Roman" w:cs="Times New Roman"/>
          <w:color w:val="000000"/>
          <w:sz w:val="28"/>
          <w:szCs w:val="28"/>
          <w:lang/>
        </w:rPr>
        <w:tab/>
        <w:t>Unguryan L. M., Bieliaieva A. I., Vishnitskaya I. V., Aleksandrova A. A. Texts of lectures on the discipline "Labor protection in the industry." Odessa: ONMedU, 2020. 111 p.</w:t>
      </w:r>
    </w:p>
    <w:p w14:paraId="2EF68E8C"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2.</w:t>
      </w:r>
      <w:r w:rsidRPr="003E5B73">
        <w:rPr>
          <w:rFonts w:ascii="Times New Roman" w:eastAsia="Times New Roman" w:hAnsi="Times New Roman" w:cs="Times New Roman"/>
          <w:color w:val="000000"/>
          <w:sz w:val="28"/>
          <w:szCs w:val="28"/>
          <w:lang/>
        </w:rPr>
        <w:tab/>
        <w:t>Unguryan L. M., Bieliaieva A. I., Aleksandrova A. A., Vishnitskaya I. V. et al. Labor protection in the industry: workshop. Odessa: ONMedU, 2019. 48 p.</w:t>
      </w:r>
    </w:p>
    <w:p w14:paraId="43C75379"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3.</w:t>
      </w:r>
      <w:r w:rsidRPr="003E5B73">
        <w:rPr>
          <w:rFonts w:ascii="Times New Roman" w:eastAsia="Times New Roman" w:hAnsi="Times New Roman" w:cs="Times New Roman"/>
          <w:color w:val="000000"/>
          <w:sz w:val="28"/>
          <w:szCs w:val="28"/>
          <w:lang/>
        </w:rPr>
        <w:tab/>
        <w:t>Unguryan LM, Bieliaieva AI, Vishnitskaya IV, Aleksandrova AA and others. Labor protection in the industry: teaching aid. Odessa: ONMedU, 2019. 60 p.</w:t>
      </w:r>
    </w:p>
    <w:p w14:paraId="50DA0ECA"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4.</w:t>
      </w:r>
      <w:r w:rsidRPr="003E5B73">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5876404F"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5.</w:t>
      </w:r>
      <w:r w:rsidRPr="003E5B73">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4B8E0A3D"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6.</w:t>
      </w:r>
      <w:r w:rsidRPr="003E5B73">
        <w:rPr>
          <w:rFonts w:ascii="Times New Roman" w:eastAsia="Times New Roman" w:hAnsi="Times New Roman" w:cs="Times New Roman"/>
          <w:color w:val="000000"/>
          <w:sz w:val="28"/>
          <w:szCs w:val="28"/>
          <w:lang/>
        </w:rPr>
        <w:tab/>
        <w:t>Thomas P Fuller. Global Occupational Safety and Health Management Handbook. CRC Press, 2019. 359 p.</w:t>
      </w:r>
    </w:p>
    <w:p w14:paraId="232BA373"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7.</w:t>
      </w:r>
      <w:r w:rsidRPr="003E5B73">
        <w:rPr>
          <w:rFonts w:ascii="Times New Roman" w:eastAsia="Times New Roman" w:hAnsi="Times New Roman" w:cs="Times New Roman"/>
          <w:color w:val="000000"/>
          <w:sz w:val="28"/>
          <w:szCs w:val="28"/>
          <w:lang/>
        </w:rPr>
        <w:tab/>
        <w:t>Code of Civil Protection of Ukraine No. 5403-VI dated 02.10.2012 (As amended)</w:t>
      </w:r>
    </w:p>
    <w:p w14:paraId="5C2A2BB9"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lastRenderedPageBreak/>
        <w:t xml:space="preserve">Resolution of the Cabinet of Ministers of Ukraine "On the procedure for certification of workplaces </w:t>
      </w:r>
    </w:p>
    <w:p w14:paraId="58DC33D8"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8.</w:t>
      </w:r>
      <w:r w:rsidRPr="003E5B73">
        <w:rPr>
          <w:rFonts w:ascii="Times New Roman" w:eastAsia="Times New Roman" w:hAnsi="Times New Roman" w:cs="Times New Roman"/>
          <w:color w:val="000000"/>
          <w:sz w:val="28"/>
          <w:szCs w:val="28"/>
          <w:lang/>
        </w:rPr>
        <w:tab/>
        <w:t>for working conditions" No. 442 dated 1.08.92r. (With changes)</w:t>
      </w:r>
    </w:p>
    <w:p w14:paraId="12BDC4EE"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9.</w:t>
      </w:r>
      <w:r w:rsidRPr="003E5B73">
        <w:rPr>
          <w:rFonts w:ascii="Times New Roman" w:eastAsia="Times New Roman" w:hAnsi="Times New Roman" w:cs="Times New Roman"/>
          <w:color w:val="000000"/>
          <w:sz w:val="28"/>
          <w:szCs w:val="28"/>
          <w:lang/>
        </w:rPr>
        <w:tab/>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1538A1AD" w14:textId="77777777" w:rsidR="007F4B5D"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10.</w:t>
      </w:r>
      <w:r w:rsidRPr="003E5B73">
        <w:rPr>
          <w:rFonts w:ascii="Times New Roman" w:eastAsia="Times New Roman" w:hAnsi="Times New Roman" w:cs="Times New Roman"/>
          <w:color w:val="000000"/>
          <w:sz w:val="28"/>
          <w:szCs w:val="28"/>
          <w:lang/>
        </w:rPr>
        <w:tab/>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0A260F08" w14:textId="4AD02F5A" w:rsidR="00FE791B" w:rsidRPr="003E5B73" w:rsidRDefault="007F4B5D"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11.</w:t>
      </w:r>
      <w:r w:rsidRPr="003E5B73">
        <w:rPr>
          <w:rFonts w:ascii="Times New Roman" w:eastAsia="Times New Roman" w:hAnsi="Times New Roman" w:cs="Times New Roman"/>
          <w:color w:val="000000"/>
          <w:sz w:val="28"/>
          <w:szCs w:val="28"/>
          <w:lang/>
        </w:rPr>
        <w:tab/>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14:paraId="2FB55FDF" w14:textId="77777777" w:rsidR="007F4B5D" w:rsidRPr="003E5B73" w:rsidRDefault="007F4B5D" w:rsidP="003E5B73">
      <w:pPr>
        <w:spacing w:after="0" w:line="240" w:lineRule="auto"/>
        <w:jc w:val="both"/>
        <w:rPr>
          <w:rFonts w:ascii="Times New Roman" w:eastAsia="Times New Roman" w:hAnsi="Times New Roman" w:cs="Times New Roman"/>
          <w:b/>
          <w:bCs/>
          <w:color w:val="000000"/>
          <w:sz w:val="28"/>
          <w:szCs w:val="28"/>
          <w:lang/>
        </w:rPr>
      </w:pPr>
    </w:p>
    <w:p w14:paraId="2E7B6FB5" w14:textId="0FD7EB64" w:rsidR="007E1E0C" w:rsidRPr="003E5B73" w:rsidRDefault="00FE791B"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b/>
          <w:bCs/>
          <w:color w:val="000000"/>
          <w:sz w:val="28"/>
          <w:szCs w:val="28"/>
          <w:lang w:val="uk-UA"/>
        </w:rPr>
        <w:t>6</w:t>
      </w:r>
      <w:r w:rsidR="007E1E0C" w:rsidRPr="003E5B73">
        <w:rPr>
          <w:rFonts w:ascii="Times New Roman" w:eastAsia="Times New Roman" w:hAnsi="Times New Roman" w:cs="Times New Roman"/>
          <w:b/>
          <w:bCs/>
          <w:color w:val="000000"/>
          <w:sz w:val="28"/>
          <w:szCs w:val="28"/>
          <w:lang/>
        </w:rPr>
        <w:t>. Questions for self-control</w:t>
      </w:r>
    </w:p>
    <w:p w14:paraId="15CBB642" w14:textId="1BB3564B" w:rsidR="00FE791B"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 xml:space="preserve">1. </w:t>
      </w:r>
      <w:r w:rsidR="00FE791B" w:rsidRPr="003E5B73">
        <w:rPr>
          <w:rFonts w:ascii="Times New Roman" w:eastAsia="Times New Roman" w:hAnsi="Times New Roman" w:cs="Times New Roman"/>
          <w:color w:val="000000"/>
          <w:sz w:val="28"/>
          <w:szCs w:val="28"/>
          <w:lang/>
        </w:rPr>
        <w:t>E</w:t>
      </w:r>
      <w:r w:rsidR="00FE791B" w:rsidRPr="003E5B73">
        <w:rPr>
          <w:rFonts w:ascii="Times New Roman" w:eastAsia="Times New Roman" w:hAnsi="Times New Roman" w:cs="Times New Roman"/>
          <w:color w:val="000000"/>
          <w:sz w:val="28"/>
          <w:szCs w:val="28"/>
          <w:lang/>
        </w:rPr>
        <w:t xml:space="preserve">lectrotechnological installations </w:t>
      </w:r>
    </w:p>
    <w:p w14:paraId="5600F178" w14:textId="74CD6F9F"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2 . </w:t>
      </w:r>
      <w:r w:rsidR="00FE791B" w:rsidRPr="003E5B73">
        <w:rPr>
          <w:rFonts w:ascii="Times New Roman" w:eastAsia="Times New Roman" w:hAnsi="Times New Roman" w:cs="Times New Roman"/>
          <w:color w:val="000000"/>
          <w:sz w:val="28"/>
          <w:szCs w:val="28"/>
          <w:lang/>
        </w:rPr>
        <w:t>Electrical engineering</w:t>
      </w:r>
      <w:r w:rsidR="00FE791B" w:rsidRPr="003E5B73">
        <w:rPr>
          <w:rFonts w:ascii="Times New Roman" w:eastAsia="Times New Roman" w:hAnsi="Times New Roman" w:cs="Times New Roman"/>
          <w:color w:val="000000"/>
          <w:sz w:val="28"/>
          <w:szCs w:val="28"/>
          <w:lang/>
        </w:rPr>
        <w:t xml:space="preserve"> - b</w:t>
      </w:r>
      <w:r w:rsidR="00FE791B" w:rsidRPr="003E5B73">
        <w:rPr>
          <w:rFonts w:ascii="Times New Roman" w:eastAsia="Times New Roman" w:hAnsi="Times New Roman" w:cs="Times New Roman"/>
          <w:color w:val="000000"/>
          <w:sz w:val="28"/>
          <w:szCs w:val="28"/>
          <w:lang/>
        </w:rPr>
        <w:t>asic concepts.</w:t>
      </w:r>
    </w:p>
    <w:p w14:paraId="4A8D0457" w14:textId="6C595CC8" w:rsidR="00FE791B"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 xml:space="preserve">3. </w:t>
      </w:r>
      <w:r w:rsidR="00FE791B" w:rsidRPr="003E5B73">
        <w:rPr>
          <w:rFonts w:ascii="Times New Roman" w:eastAsia="Times New Roman" w:hAnsi="Times New Roman" w:cs="Times New Roman"/>
          <w:color w:val="000000"/>
          <w:sz w:val="28"/>
          <w:szCs w:val="28"/>
          <w:lang/>
        </w:rPr>
        <w:t>S</w:t>
      </w:r>
      <w:r w:rsidR="00FE791B" w:rsidRPr="003E5B73">
        <w:rPr>
          <w:rFonts w:ascii="Times New Roman" w:eastAsia="Times New Roman" w:hAnsi="Times New Roman" w:cs="Times New Roman"/>
          <w:color w:val="000000"/>
          <w:sz w:val="28"/>
          <w:szCs w:val="28"/>
          <w:lang/>
        </w:rPr>
        <w:t xml:space="preserve">afe work performance </w:t>
      </w:r>
    </w:p>
    <w:p w14:paraId="14C93DC3" w14:textId="0E5C312A"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4 . </w:t>
      </w:r>
      <w:r w:rsidR="00FE791B" w:rsidRPr="003E5B73">
        <w:rPr>
          <w:rFonts w:ascii="Times New Roman" w:eastAsia="Times New Roman" w:hAnsi="Times New Roman" w:cs="Times New Roman"/>
          <w:color w:val="000000"/>
          <w:sz w:val="28"/>
          <w:szCs w:val="28"/>
          <w:lang/>
        </w:rPr>
        <w:t>T</w:t>
      </w:r>
      <w:r w:rsidR="00FE791B" w:rsidRPr="003E5B73">
        <w:rPr>
          <w:rFonts w:ascii="Times New Roman" w:eastAsia="Times New Roman" w:hAnsi="Times New Roman" w:cs="Times New Roman"/>
          <w:color w:val="000000"/>
          <w:sz w:val="28"/>
          <w:szCs w:val="28"/>
          <w:lang/>
        </w:rPr>
        <w:t>imely periodic inspections and tests</w:t>
      </w:r>
    </w:p>
    <w:p w14:paraId="07531252" w14:textId="170D5630"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r w:rsidRPr="003E5B73">
        <w:rPr>
          <w:rFonts w:ascii="Times New Roman" w:eastAsia="Times New Roman" w:hAnsi="Times New Roman" w:cs="Times New Roman"/>
          <w:color w:val="000000"/>
          <w:sz w:val="28"/>
          <w:szCs w:val="28"/>
          <w:lang/>
        </w:rPr>
        <w:t xml:space="preserve">5. </w:t>
      </w:r>
      <w:r w:rsidR="00FE791B" w:rsidRPr="003E5B73">
        <w:rPr>
          <w:rFonts w:ascii="Times New Roman" w:eastAsia="Times New Roman" w:hAnsi="Times New Roman" w:cs="Times New Roman"/>
          <w:color w:val="000000"/>
          <w:sz w:val="28"/>
          <w:szCs w:val="28"/>
          <w:lang/>
        </w:rPr>
        <w:t>Additional means of electrical protection</w:t>
      </w:r>
    </w:p>
    <w:bookmarkEnd w:id="2"/>
    <w:p w14:paraId="7E61E71F" w14:textId="75B03964" w:rsidR="007E1E0C" w:rsidRPr="003E5B73" w:rsidRDefault="007E1E0C" w:rsidP="003E5B73">
      <w:pPr>
        <w:spacing w:after="0" w:line="240" w:lineRule="auto"/>
        <w:jc w:val="both"/>
        <w:rPr>
          <w:rFonts w:ascii="Times New Roman" w:eastAsia="Times New Roman" w:hAnsi="Times New Roman" w:cs="Times New Roman"/>
          <w:color w:val="000000"/>
          <w:sz w:val="28"/>
          <w:szCs w:val="28"/>
          <w:lang/>
        </w:rPr>
      </w:pPr>
    </w:p>
    <w:sectPr w:rsidR="007E1E0C" w:rsidRPr="003E5B7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15A54"/>
    <w:multiLevelType w:val="hybridMultilevel"/>
    <w:tmpl w:val="2420291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2"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A3161"/>
    <w:rsid w:val="001340F2"/>
    <w:rsid w:val="00143B3F"/>
    <w:rsid w:val="003A1D7F"/>
    <w:rsid w:val="003E5B73"/>
    <w:rsid w:val="00532290"/>
    <w:rsid w:val="00674B89"/>
    <w:rsid w:val="007147FD"/>
    <w:rsid w:val="00740475"/>
    <w:rsid w:val="007E1E0C"/>
    <w:rsid w:val="007F2AD4"/>
    <w:rsid w:val="007F4B5D"/>
    <w:rsid w:val="00805242"/>
    <w:rsid w:val="008342EA"/>
    <w:rsid w:val="00912668"/>
    <w:rsid w:val="009B1253"/>
    <w:rsid w:val="009C1A3A"/>
    <w:rsid w:val="009C283E"/>
    <w:rsid w:val="00AD5EA3"/>
    <w:rsid w:val="00B46B16"/>
    <w:rsid w:val="00D0648A"/>
    <w:rsid w:val="00DA0C64"/>
    <w:rsid w:val="00E715A3"/>
    <w:rsid w:val="00F02A52"/>
    <w:rsid w:val="00F379AB"/>
    <w:rsid w:val="00F81747"/>
    <w:rsid w:val="00FE7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E5B73"/>
    <w:pPr>
      <w:keepNext/>
      <w:keepLines/>
      <w:spacing w:before="240" w:after="0"/>
      <w:outlineLvl w:val="0"/>
    </w:pPr>
    <w:rPr>
      <w:rFonts w:asciiTheme="majorHAnsi" w:eastAsiaTheme="majorEastAsia" w:hAnsiTheme="majorHAnsi" w:cstheme="majorBidi"/>
      <w:color w:val="2F5496" w:themeColor="accent1" w:themeShade="BF"/>
      <w:sz w:val="32"/>
      <w:szCs w:val="3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9C1A3A"/>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character" w:customStyle="1" w:styleId="10">
    <w:name w:val="Заголовок 1 Знак"/>
    <w:basedOn w:val="a0"/>
    <w:link w:val="1"/>
    <w:uiPriority w:val="9"/>
    <w:rsid w:val="003E5B73"/>
    <w:rPr>
      <w:rFonts w:asciiTheme="majorHAnsi" w:eastAsiaTheme="majorEastAsia" w:hAnsiTheme="majorHAnsi" w:cstheme="majorBidi"/>
      <w:color w:val="2F5496" w:themeColor="accent1" w:themeShade="BF"/>
      <w:sz w:val="32"/>
      <w:szCs w:val="32"/>
      <w:lang w:val="uk-UA"/>
    </w:rPr>
  </w:style>
  <w:style w:type="character" w:styleId="a5">
    <w:name w:val="Hyperlink"/>
    <w:basedOn w:val="a0"/>
    <w:uiPriority w:val="99"/>
    <w:unhideWhenUsed/>
    <w:rsid w:val="003E5B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OEtsLDZTDcA" TargetMode="External"/><Relationship Id="rId13" Type="http://schemas.openxmlformats.org/officeDocument/2006/relationships/hyperlink" Target="https://www.youtube.com/watch?v=1_UciWRyIBM" TargetMode="External"/><Relationship Id="rId3" Type="http://schemas.openxmlformats.org/officeDocument/2006/relationships/settings" Target="settings.xml"/><Relationship Id="rId7" Type="http://schemas.openxmlformats.org/officeDocument/2006/relationships/hyperlink" Target="https://www.osha.gov/sites/default/files/publications/small-business.pdf" TargetMode="External"/><Relationship Id="rId12" Type="http://schemas.openxmlformats.org/officeDocument/2006/relationships/hyperlink" Target="https://www.youtube.com/watch?v=oDBqZOOIFn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sastur.com/external/seguridad/data/en/1/1_5_5.htm" TargetMode="External"/><Relationship Id="rId11" Type="http://schemas.openxmlformats.org/officeDocument/2006/relationships/hyperlink" Target="https://www.youtube.com/watch?v=Ybp8sEKOmm0"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www.youtube.com/watch?v=_ZuFJkWT0ZA" TargetMode="External"/><Relationship Id="rId4" Type="http://schemas.openxmlformats.org/officeDocument/2006/relationships/webSettings" Target="webSettings.xml"/><Relationship Id="rId9" Type="http://schemas.openxmlformats.org/officeDocument/2006/relationships/hyperlink" Target="https://www.youtube.com/watch?v=vhtQGQbuq6w"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6140</Words>
  <Characters>3501</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3</cp:revision>
  <dcterms:created xsi:type="dcterms:W3CDTF">2024-02-20T22:27:00Z</dcterms:created>
  <dcterms:modified xsi:type="dcterms:W3CDTF">2024-02-20T22:27:00Z</dcterms:modified>
</cp:coreProperties>
</file>