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3639A0" w14:textId="77777777" w:rsidR="00D3700E" w:rsidRPr="00C653C7" w:rsidRDefault="00D3700E" w:rsidP="00D3700E">
      <w:pPr>
        <w:pStyle w:val="western"/>
        <w:spacing w:before="0" w:beforeAutospacing="0" w:after="0" w:line="360" w:lineRule="auto"/>
        <w:jc w:val="center"/>
        <w:rPr>
          <w:color w:val="auto"/>
          <w:lang w:val="en-US"/>
        </w:rPr>
      </w:pPr>
      <w:r w:rsidRPr="00C653C7">
        <w:rPr>
          <w:color w:val="auto"/>
          <w:lang w:val="en-US"/>
        </w:rPr>
        <w:t>Ministry of Health of Ukraine</w:t>
      </w:r>
    </w:p>
    <w:p w14:paraId="3E4D8F42" w14:textId="77777777" w:rsidR="00D3700E" w:rsidRPr="00C653C7" w:rsidRDefault="00D3700E" w:rsidP="00D3700E">
      <w:pPr>
        <w:pStyle w:val="western"/>
        <w:spacing w:before="0" w:beforeAutospacing="0" w:after="0" w:line="360" w:lineRule="auto"/>
        <w:jc w:val="center"/>
        <w:rPr>
          <w:color w:val="auto"/>
          <w:lang w:val="en-US"/>
        </w:rPr>
      </w:pPr>
      <w:r w:rsidRPr="00C653C7">
        <w:rPr>
          <w:color w:val="auto"/>
          <w:lang w:val="en-US"/>
        </w:rPr>
        <w:t>Odessa National Medical University</w:t>
      </w:r>
    </w:p>
    <w:p w14:paraId="407DB28A" w14:textId="77777777" w:rsidR="00D3700E" w:rsidRPr="00C653C7" w:rsidRDefault="00D3700E" w:rsidP="00D3700E">
      <w:pPr>
        <w:spacing w:after="0" w:line="240" w:lineRule="auto"/>
        <w:jc w:val="center"/>
        <w:rPr>
          <w:rFonts w:ascii="Times New Roman" w:eastAsia="Times New Roman" w:hAnsi="Times New Roman" w:cs="Times New Roman"/>
          <w:color w:val="000000"/>
          <w:sz w:val="28"/>
          <w:szCs w:val="28"/>
        </w:rPr>
      </w:pPr>
      <w:r w:rsidRPr="00C653C7">
        <w:rPr>
          <w:rFonts w:ascii="Times New Roman" w:eastAsia="Times New Roman" w:hAnsi="Times New Roman" w:cs="Times New Roman"/>
          <w:color w:val="000000"/>
          <w:sz w:val="28"/>
          <w:szCs w:val="28"/>
          <w:u w:val="single"/>
        </w:rPr>
        <w:t>International Faculty</w:t>
      </w:r>
    </w:p>
    <w:p w14:paraId="313730A0" w14:textId="77777777" w:rsidR="00D3700E" w:rsidRPr="00C653C7" w:rsidRDefault="00D3700E" w:rsidP="00D3700E">
      <w:pPr>
        <w:pStyle w:val="western"/>
        <w:spacing w:before="0" w:beforeAutospacing="0" w:after="0" w:line="360" w:lineRule="auto"/>
        <w:jc w:val="center"/>
        <w:rPr>
          <w:color w:val="auto"/>
          <w:lang w:val="en-US"/>
        </w:rPr>
      </w:pPr>
    </w:p>
    <w:p w14:paraId="2D513175" w14:textId="77777777" w:rsidR="00D3700E" w:rsidRPr="00C653C7" w:rsidRDefault="00D3700E" w:rsidP="00D3700E">
      <w:pPr>
        <w:pStyle w:val="western"/>
        <w:spacing w:before="0" w:beforeAutospacing="0" w:after="0" w:line="360" w:lineRule="auto"/>
        <w:jc w:val="center"/>
        <w:rPr>
          <w:color w:val="auto"/>
          <w:u w:val="single"/>
          <w:lang w:val="en-US"/>
        </w:rPr>
      </w:pPr>
      <w:r w:rsidRPr="00C653C7">
        <w:rPr>
          <w:color w:val="auto"/>
          <w:u w:val="single"/>
          <w:lang w:val="en-US"/>
        </w:rPr>
        <w:t>Department    of Organization and Economics of Pharmacy</w:t>
      </w:r>
    </w:p>
    <w:p w14:paraId="1EE32C59" w14:textId="77777777" w:rsidR="00D3700E" w:rsidRPr="00C653C7" w:rsidRDefault="00D3700E" w:rsidP="00D3700E">
      <w:pPr>
        <w:pStyle w:val="western"/>
        <w:spacing w:before="0" w:beforeAutospacing="0" w:after="0" w:line="360" w:lineRule="auto"/>
        <w:jc w:val="center"/>
        <w:rPr>
          <w:color w:val="auto"/>
          <w:u w:val="single"/>
          <w:lang w:val="en-US"/>
        </w:rPr>
      </w:pPr>
      <w:r w:rsidRPr="00C653C7">
        <w:rPr>
          <w:color w:val="auto"/>
          <w:u w:val="single"/>
          <w:lang w:val="en-US"/>
        </w:rPr>
        <w:t>with post-diploma specialization</w:t>
      </w:r>
    </w:p>
    <w:p w14:paraId="0C2919D1" w14:textId="77777777" w:rsidR="00D3700E" w:rsidRPr="00C653C7" w:rsidRDefault="00D3700E" w:rsidP="00D3700E">
      <w:pPr>
        <w:pStyle w:val="western"/>
        <w:spacing w:before="0" w:beforeAutospacing="0" w:after="0" w:line="360" w:lineRule="auto"/>
        <w:jc w:val="center"/>
        <w:rPr>
          <w:color w:val="auto"/>
          <w:lang w:val="en-US"/>
        </w:rPr>
      </w:pPr>
    </w:p>
    <w:p w14:paraId="1FD02558" w14:textId="77777777" w:rsidR="00D3700E" w:rsidRPr="00C653C7" w:rsidRDefault="00D3700E" w:rsidP="00D3700E">
      <w:pPr>
        <w:pStyle w:val="western"/>
        <w:spacing w:before="0" w:beforeAutospacing="0" w:after="0" w:line="360" w:lineRule="auto"/>
        <w:jc w:val="center"/>
        <w:rPr>
          <w:color w:val="auto"/>
          <w:u w:val="single"/>
          <w:lang w:val="en-US"/>
        </w:rPr>
      </w:pPr>
      <w:r w:rsidRPr="00C653C7">
        <w:rPr>
          <w:color w:val="auto"/>
          <w:lang w:val="en-US"/>
        </w:rPr>
        <w:t xml:space="preserve">Discipline       </w:t>
      </w:r>
      <w:r w:rsidRPr="00C653C7">
        <w:rPr>
          <w:u w:val="single"/>
        </w:rPr>
        <w:t>"</w:t>
      </w:r>
      <w:r w:rsidRPr="00C653C7">
        <w:rPr>
          <w:u w:val="single"/>
          <w:lang w:val="en-US"/>
        </w:rPr>
        <w:t>The labor protection in industry</w:t>
      </w:r>
      <w:r w:rsidRPr="00C653C7">
        <w:rPr>
          <w:u w:val="single"/>
        </w:rPr>
        <w:t>"</w:t>
      </w:r>
    </w:p>
    <w:p w14:paraId="0F356036" w14:textId="77777777" w:rsidR="00D3700E" w:rsidRPr="00C653C7" w:rsidRDefault="00D3700E" w:rsidP="00D3700E">
      <w:pPr>
        <w:pStyle w:val="western"/>
        <w:spacing w:before="0" w:beforeAutospacing="0" w:after="0" w:line="360" w:lineRule="auto"/>
        <w:jc w:val="center"/>
        <w:rPr>
          <w:color w:val="auto"/>
          <w:u w:val="single"/>
        </w:rPr>
      </w:pPr>
      <w:r w:rsidRPr="00C653C7">
        <w:rPr>
          <w:color w:val="auto"/>
          <w:lang w:val="en-US"/>
        </w:rPr>
        <w:t xml:space="preserve">Year of study   4         </w:t>
      </w:r>
      <w:r w:rsidRPr="00C653C7">
        <w:rPr>
          <w:color w:val="auto"/>
          <w:u w:val="single"/>
          <w:lang w:val="en-US"/>
        </w:rPr>
        <w:t xml:space="preserve">Term </w:t>
      </w:r>
      <w:r w:rsidRPr="00C653C7">
        <w:rPr>
          <w:color w:val="auto"/>
          <w:u w:val="single"/>
        </w:rPr>
        <w:t>8</w:t>
      </w:r>
    </w:p>
    <w:p w14:paraId="0DB8B6C9" w14:textId="77777777" w:rsidR="00D3700E" w:rsidRPr="00C653C7" w:rsidRDefault="00D3700E" w:rsidP="00D3700E">
      <w:pPr>
        <w:spacing w:after="0" w:line="240" w:lineRule="auto"/>
        <w:jc w:val="center"/>
        <w:rPr>
          <w:rFonts w:ascii="Times New Roman" w:eastAsia="Times New Roman" w:hAnsi="Times New Roman" w:cs="Times New Roman"/>
          <w:color w:val="000000"/>
          <w:sz w:val="28"/>
          <w:szCs w:val="28"/>
        </w:rPr>
      </w:pPr>
    </w:p>
    <w:p w14:paraId="0248F538" w14:textId="77777777" w:rsidR="00D3700E" w:rsidRPr="00C653C7" w:rsidRDefault="00D3700E" w:rsidP="00D3700E">
      <w:pPr>
        <w:spacing w:after="0" w:line="240" w:lineRule="auto"/>
        <w:jc w:val="center"/>
        <w:rPr>
          <w:rFonts w:ascii="Times New Roman" w:hAnsi="Times New Roman" w:cs="Times New Roman"/>
          <w:sz w:val="28"/>
          <w:szCs w:val="28"/>
        </w:rPr>
      </w:pPr>
      <w:r w:rsidRPr="00C653C7">
        <w:rPr>
          <w:rFonts w:ascii="Times New Roman" w:hAnsi="Times New Roman" w:cs="Times New Roman"/>
          <w:sz w:val="28"/>
          <w:szCs w:val="28"/>
        </w:rPr>
        <w:t>GUIDELINES FOR PRACTICAL CLASS</w:t>
      </w:r>
    </w:p>
    <w:p w14:paraId="10F1C123" w14:textId="2FFD8501"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14E3D300" w:rsidR="007E1E0C" w:rsidRDefault="00D3700E" w:rsidP="007E1E0C">
      <w:pPr>
        <w:spacing w:after="0" w:line="240" w:lineRule="auto"/>
        <w:jc w:val="center"/>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Topic</w:t>
      </w:r>
      <w:r w:rsidR="007E1E0C" w:rsidRPr="00C653C7">
        <w:rPr>
          <w:rFonts w:ascii="Times New Roman" w:eastAsia="Times New Roman" w:hAnsi="Times New Roman" w:cs="Times New Roman"/>
          <w:color w:val="000000"/>
          <w:sz w:val="28"/>
          <w:szCs w:val="28"/>
          <w:lang/>
        </w:rPr>
        <w:t xml:space="preserve"> №</w:t>
      </w:r>
      <w:r w:rsidR="00E84C97" w:rsidRPr="00C653C7">
        <w:rPr>
          <w:rFonts w:ascii="Times New Roman" w:eastAsia="Times New Roman" w:hAnsi="Times New Roman" w:cs="Times New Roman"/>
          <w:color w:val="000000"/>
          <w:sz w:val="28"/>
          <w:szCs w:val="28"/>
          <w:lang w:val="uk-UA"/>
        </w:rPr>
        <w:t>11</w:t>
      </w:r>
      <w:r w:rsidR="007E1E0C" w:rsidRPr="00C653C7">
        <w:rPr>
          <w:rFonts w:ascii="Times New Roman" w:eastAsia="Times New Roman" w:hAnsi="Times New Roman" w:cs="Times New Roman"/>
          <w:color w:val="000000"/>
          <w:sz w:val="28"/>
          <w:szCs w:val="28"/>
          <w:lang/>
        </w:rPr>
        <w:t xml:space="preserve"> “</w:t>
      </w:r>
      <w:r w:rsidR="005200D8" w:rsidRPr="00C653C7">
        <w:rPr>
          <w:rFonts w:ascii="Times New Roman" w:eastAsia="Times New Roman" w:hAnsi="Times New Roman" w:cs="Times New Roman"/>
          <w:color w:val="000000"/>
          <w:sz w:val="28"/>
          <w:szCs w:val="28"/>
          <w:lang/>
        </w:rPr>
        <w:t>Safety and personal hygiene of staff at work in pharmacies.</w:t>
      </w:r>
      <w:r w:rsidR="00D0648A" w:rsidRPr="00C653C7">
        <w:rPr>
          <w:rFonts w:ascii="Times New Roman" w:eastAsia="Times New Roman" w:hAnsi="Times New Roman" w:cs="Times New Roman"/>
          <w:color w:val="000000"/>
          <w:sz w:val="28"/>
          <w:szCs w:val="28"/>
          <w:lang/>
        </w:rPr>
        <w:t>”</w:t>
      </w:r>
    </w:p>
    <w:p w14:paraId="03225B27" w14:textId="77777777" w:rsidR="00C653C7" w:rsidRPr="00C653C7" w:rsidRDefault="00C653C7" w:rsidP="007E1E0C">
      <w:pPr>
        <w:spacing w:after="0" w:line="240" w:lineRule="auto"/>
        <w:jc w:val="center"/>
        <w:rPr>
          <w:rFonts w:ascii="Times New Roman" w:eastAsia="Times New Roman" w:hAnsi="Times New Roman" w:cs="Times New Roman"/>
          <w:color w:val="000000"/>
          <w:sz w:val="28"/>
          <w:szCs w:val="28"/>
          <w:lang/>
        </w:rPr>
      </w:pPr>
    </w:p>
    <w:p w14:paraId="62542229" w14:textId="6EF5619D"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p>
    <w:p w14:paraId="1BB6FC0F" w14:textId="77777777" w:rsidR="00D3700E" w:rsidRPr="00C653C7" w:rsidRDefault="007E1E0C" w:rsidP="00D3700E">
      <w:pPr>
        <w:pStyle w:val="western"/>
        <w:spacing w:before="0" w:beforeAutospacing="0" w:after="0" w:line="360" w:lineRule="auto"/>
        <w:jc w:val="right"/>
        <w:rPr>
          <w:color w:val="auto"/>
          <w:sz w:val="24"/>
          <w:szCs w:val="24"/>
          <w:lang w:val="en-US"/>
        </w:rPr>
      </w:pPr>
      <w:r w:rsidRPr="00C653C7">
        <w:rPr>
          <w:sz w:val="24"/>
          <w:szCs w:val="24"/>
          <w:lang/>
        </w:rPr>
        <w:t> </w:t>
      </w:r>
      <w:r w:rsidR="00D3700E" w:rsidRPr="00C653C7">
        <w:rPr>
          <w:color w:val="auto"/>
          <w:sz w:val="24"/>
          <w:szCs w:val="24"/>
          <w:lang w:val="en-US"/>
        </w:rPr>
        <w:t xml:space="preserve">Discussed and approved </w:t>
      </w:r>
    </w:p>
    <w:p w14:paraId="55F08F1C" w14:textId="77777777" w:rsidR="00D3700E" w:rsidRPr="00C653C7" w:rsidRDefault="00D3700E" w:rsidP="00D3700E">
      <w:pPr>
        <w:pStyle w:val="western"/>
        <w:spacing w:before="0" w:beforeAutospacing="0" w:after="0" w:line="360" w:lineRule="auto"/>
        <w:jc w:val="right"/>
        <w:rPr>
          <w:color w:val="auto"/>
          <w:sz w:val="24"/>
          <w:szCs w:val="24"/>
          <w:lang w:val="en-US"/>
        </w:rPr>
      </w:pPr>
      <w:r w:rsidRPr="00C653C7">
        <w:rPr>
          <w:color w:val="auto"/>
          <w:sz w:val="24"/>
          <w:szCs w:val="24"/>
          <w:lang w:val="en-US"/>
        </w:rPr>
        <w:t xml:space="preserve">at the meeting of the </w:t>
      </w:r>
    </w:p>
    <w:p w14:paraId="08AEFFD7" w14:textId="77777777" w:rsidR="00D3700E" w:rsidRPr="00C653C7" w:rsidRDefault="00D3700E" w:rsidP="00D3700E">
      <w:pPr>
        <w:pStyle w:val="western"/>
        <w:spacing w:before="0" w:beforeAutospacing="0" w:after="0" w:line="360" w:lineRule="auto"/>
        <w:jc w:val="right"/>
        <w:rPr>
          <w:color w:val="auto"/>
          <w:sz w:val="24"/>
          <w:szCs w:val="24"/>
          <w:lang w:val="en-US"/>
        </w:rPr>
      </w:pPr>
      <w:r w:rsidRPr="00C653C7">
        <w:rPr>
          <w:color w:val="auto"/>
          <w:sz w:val="24"/>
          <w:szCs w:val="24"/>
          <w:lang w:val="en-US"/>
        </w:rPr>
        <w:t xml:space="preserve">Department of Organization and </w:t>
      </w:r>
    </w:p>
    <w:p w14:paraId="3C998657" w14:textId="77777777" w:rsidR="00D3700E" w:rsidRPr="00C653C7" w:rsidRDefault="00D3700E" w:rsidP="00D3700E">
      <w:pPr>
        <w:pStyle w:val="western"/>
        <w:spacing w:before="0" w:beforeAutospacing="0" w:after="0" w:line="360" w:lineRule="auto"/>
        <w:jc w:val="right"/>
        <w:rPr>
          <w:color w:val="auto"/>
          <w:sz w:val="24"/>
          <w:szCs w:val="24"/>
          <w:lang w:val="en-US"/>
        </w:rPr>
      </w:pPr>
      <w:r w:rsidRPr="00C653C7">
        <w:rPr>
          <w:color w:val="auto"/>
          <w:sz w:val="24"/>
          <w:szCs w:val="24"/>
          <w:lang w:val="en-US"/>
        </w:rPr>
        <w:t>Economics of Pharmacy</w:t>
      </w:r>
    </w:p>
    <w:p w14:paraId="68C38A06" w14:textId="77777777" w:rsidR="00D3700E" w:rsidRPr="00C653C7" w:rsidRDefault="00D3700E" w:rsidP="00D3700E">
      <w:pPr>
        <w:pStyle w:val="western"/>
        <w:spacing w:before="0" w:beforeAutospacing="0" w:after="0" w:line="360" w:lineRule="auto"/>
        <w:jc w:val="right"/>
        <w:rPr>
          <w:color w:val="auto"/>
          <w:sz w:val="24"/>
          <w:szCs w:val="24"/>
          <w:lang w:val="uk-UA"/>
        </w:rPr>
      </w:pPr>
      <w:r w:rsidRPr="00C653C7">
        <w:rPr>
          <w:color w:val="auto"/>
          <w:sz w:val="24"/>
          <w:szCs w:val="24"/>
          <w:lang w:val="en-US"/>
        </w:rPr>
        <w:t xml:space="preserve">Minutes </w:t>
      </w:r>
      <w:r w:rsidRPr="00C653C7">
        <w:rPr>
          <w:color w:val="auto"/>
          <w:sz w:val="24"/>
          <w:szCs w:val="24"/>
          <w:lang w:val="uk-UA"/>
        </w:rPr>
        <w:t>№</w:t>
      </w:r>
      <w:r w:rsidRPr="00C653C7">
        <w:rPr>
          <w:color w:val="auto"/>
          <w:sz w:val="24"/>
          <w:szCs w:val="24"/>
          <w:lang w:val="en-US"/>
        </w:rPr>
        <w:t>1 “04/09 20</w:t>
      </w:r>
      <w:r w:rsidRPr="00C653C7">
        <w:rPr>
          <w:color w:val="auto"/>
          <w:sz w:val="24"/>
          <w:szCs w:val="24"/>
          <w:lang w:val="uk-UA"/>
        </w:rPr>
        <w:t>23</w:t>
      </w:r>
    </w:p>
    <w:p w14:paraId="309300E4" w14:textId="77777777" w:rsidR="00D3700E" w:rsidRPr="00C653C7" w:rsidRDefault="00D3700E" w:rsidP="00D3700E">
      <w:pPr>
        <w:jc w:val="right"/>
        <w:rPr>
          <w:rFonts w:ascii="Times New Roman" w:hAnsi="Times New Roman" w:cs="Times New Roman"/>
          <w:sz w:val="24"/>
          <w:szCs w:val="24"/>
          <w:lang w:eastAsia="ru-RU"/>
        </w:rPr>
      </w:pPr>
      <w:r w:rsidRPr="00C653C7">
        <w:rPr>
          <w:rFonts w:ascii="Times New Roman" w:hAnsi="Times New Roman" w:cs="Times New Roman"/>
          <w:sz w:val="24"/>
          <w:szCs w:val="24"/>
          <w:lang w:eastAsia="ru-RU"/>
        </w:rPr>
        <w:t xml:space="preserve">Head of the Department, </w:t>
      </w:r>
    </w:p>
    <w:p w14:paraId="1295F636" w14:textId="77777777" w:rsidR="00D3700E" w:rsidRPr="00C653C7" w:rsidRDefault="00D3700E" w:rsidP="00D3700E">
      <w:pPr>
        <w:jc w:val="right"/>
        <w:rPr>
          <w:rFonts w:ascii="Times New Roman" w:hAnsi="Times New Roman" w:cs="Times New Roman"/>
          <w:sz w:val="24"/>
          <w:szCs w:val="24"/>
          <w:lang w:eastAsia="ru-RU"/>
        </w:rPr>
      </w:pPr>
      <w:r w:rsidRPr="00C653C7">
        <w:rPr>
          <w:rFonts w:ascii="Times New Roman" w:hAnsi="Times New Roman" w:cs="Times New Roman"/>
          <w:sz w:val="24"/>
          <w:szCs w:val="24"/>
          <w:lang w:eastAsia="ru-RU"/>
        </w:rPr>
        <w:t xml:space="preserve">As. Prof. Oksana BIELIAIEVA </w:t>
      </w:r>
    </w:p>
    <w:p w14:paraId="1E131EC1" w14:textId="77777777" w:rsidR="00D3700E" w:rsidRPr="00C653C7" w:rsidRDefault="00D3700E" w:rsidP="00D3700E">
      <w:pPr>
        <w:pStyle w:val="western"/>
        <w:spacing w:before="0" w:beforeAutospacing="0" w:after="0" w:line="360" w:lineRule="auto"/>
        <w:jc w:val="right"/>
        <w:rPr>
          <w:color w:val="auto"/>
          <w:lang w:val="en-US"/>
        </w:rPr>
      </w:pPr>
      <w:r w:rsidRPr="00C653C7">
        <w:rPr>
          <w:noProof/>
          <w:color w:val="auto"/>
          <w:lang w:val="uk-UA" w:eastAsia="uk-UA"/>
        </w:rPr>
        <w:drawing>
          <wp:inline distT="0" distB="0" distL="0" distR="0" wp14:anchorId="5E8FA13C" wp14:editId="472973CE">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760806A2" w14:textId="77777777"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p>
    <w:p w14:paraId="2CF36878" w14:textId="2D55E9CD"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w:t>
      </w:r>
    </w:p>
    <w:p w14:paraId="1BA62D1C" w14:textId="77777777"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w:t>
      </w:r>
    </w:p>
    <w:p w14:paraId="511D3CB3" w14:textId="77777777"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w:t>
      </w:r>
    </w:p>
    <w:p w14:paraId="69AE7B56" w14:textId="77777777" w:rsidR="007E1E0C" w:rsidRPr="00C653C7" w:rsidRDefault="007E1E0C" w:rsidP="007E1E0C">
      <w:pPr>
        <w:spacing w:after="0" w:line="240" w:lineRule="auto"/>
        <w:jc w:val="center"/>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w:t>
      </w:r>
    </w:p>
    <w:p w14:paraId="65BE8A0D" w14:textId="77777777" w:rsidR="007E1E0C" w:rsidRPr="00C653C7" w:rsidRDefault="007E1E0C" w:rsidP="007E1E0C">
      <w:pPr>
        <w:spacing w:after="0" w:line="240" w:lineRule="auto"/>
        <w:ind w:left="5760"/>
        <w:jc w:val="center"/>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i/>
          <w:iCs/>
          <w:color w:val="000000"/>
          <w:sz w:val="28"/>
          <w:szCs w:val="28"/>
          <w:lang/>
        </w:rPr>
        <w:t> </w:t>
      </w:r>
    </w:p>
    <w:p w14:paraId="40A01044" w14:textId="77777777" w:rsidR="007E1E0C" w:rsidRPr="00C653C7" w:rsidRDefault="007E1E0C" w:rsidP="007E1E0C">
      <w:pPr>
        <w:spacing w:after="0" w:line="240" w:lineRule="auto"/>
        <w:ind w:left="4320" w:firstLine="720"/>
        <w:rPr>
          <w:rFonts w:ascii="Times New Roman" w:eastAsia="Times New Roman" w:hAnsi="Times New Roman" w:cs="Times New Roman"/>
          <w:color w:val="000000"/>
          <w:sz w:val="28"/>
          <w:szCs w:val="28"/>
          <w:lang/>
        </w:rPr>
      </w:pPr>
    </w:p>
    <w:p w14:paraId="394D6317" w14:textId="77777777" w:rsidR="007E1E0C" w:rsidRPr="00C653C7" w:rsidRDefault="007E1E0C" w:rsidP="007E1E0C">
      <w:pPr>
        <w:spacing w:after="0" w:line="240" w:lineRule="auto"/>
        <w:ind w:left="4320" w:firstLine="720"/>
        <w:rPr>
          <w:rFonts w:ascii="Times New Roman" w:eastAsia="Times New Roman" w:hAnsi="Times New Roman" w:cs="Times New Roman"/>
          <w:color w:val="000000"/>
          <w:sz w:val="28"/>
          <w:szCs w:val="28"/>
          <w:lang/>
        </w:rPr>
      </w:pPr>
    </w:p>
    <w:p w14:paraId="5522295D" w14:textId="4F12F2D5" w:rsidR="007E1E0C" w:rsidRPr="00C653C7" w:rsidRDefault="00764D5D" w:rsidP="007E1E0C">
      <w:pPr>
        <w:spacing w:after="0" w:line="240" w:lineRule="auto"/>
        <w:ind w:left="4320" w:firstLine="720"/>
        <w:rPr>
          <w:rFonts w:ascii="Times New Roman" w:eastAsia="Times New Roman" w:hAnsi="Times New Roman" w:cs="Times New Roman"/>
          <w:color w:val="000000"/>
          <w:sz w:val="28"/>
          <w:szCs w:val="28"/>
          <w:lang w:val="ru-RU"/>
        </w:rPr>
      </w:pPr>
      <w:r w:rsidRPr="00C653C7">
        <w:rPr>
          <w:rFonts w:ascii="Times New Roman" w:eastAsia="Times New Roman" w:hAnsi="Times New Roman" w:cs="Times New Roman"/>
          <w:color w:val="000000"/>
          <w:sz w:val="28"/>
          <w:szCs w:val="28"/>
          <w:lang w:val="ru-RU"/>
        </w:rPr>
        <w:t>2023</w:t>
      </w:r>
    </w:p>
    <w:p w14:paraId="18A6F571" w14:textId="77777777" w:rsidR="007E1E0C" w:rsidRPr="00C653C7" w:rsidRDefault="007E1E0C" w:rsidP="007E1E0C">
      <w:pPr>
        <w:spacing w:after="0" w:line="240" w:lineRule="auto"/>
        <w:ind w:left="4320" w:firstLine="720"/>
        <w:rPr>
          <w:rFonts w:ascii="Times New Roman" w:eastAsia="Times New Roman" w:hAnsi="Times New Roman" w:cs="Times New Roman"/>
          <w:color w:val="000000"/>
          <w:sz w:val="28"/>
          <w:szCs w:val="28"/>
          <w:lang/>
        </w:rPr>
      </w:pPr>
    </w:p>
    <w:p w14:paraId="44BA1A46" w14:textId="77777777" w:rsidR="007E1E0C" w:rsidRPr="00C653C7" w:rsidRDefault="007E1E0C" w:rsidP="007E1E0C">
      <w:pPr>
        <w:spacing w:after="0" w:line="240" w:lineRule="auto"/>
        <w:ind w:left="4320" w:firstLine="720"/>
        <w:rPr>
          <w:rFonts w:ascii="Times New Roman" w:eastAsia="Times New Roman" w:hAnsi="Times New Roman" w:cs="Times New Roman"/>
          <w:color w:val="000000"/>
          <w:sz w:val="28"/>
          <w:szCs w:val="28"/>
          <w:lang/>
        </w:rPr>
      </w:pPr>
    </w:p>
    <w:p w14:paraId="5E9E12AB" w14:textId="21DC3340" w:rsidR="00F81747" w:rsidRPr="00C653C7" w:rsidRDefault="00F81747" w:rsidP="00F81747">
      <w:pPr>
        <w:spacing w:after="0" w:line="240" w:lineRule="auto"/>
        <w:rPr>
          <w:rFonts w:ascii="Times New Roman" w:eastAsia="Times New Roman" w:hAnsi="Times New Roman" w:cs="Times New Roman"/>
          <w:color w:val="000000"/>
          <w:sz w:val="28"/>
          <w:szCs w:val="28"/>
          <w:lang/>
        </w:rPr>
      </w:pPr>
    </w:p>
    <w:p w14:paraId="17A6E6A2" w14:textId="77777777" w:rsidR="00F81747" w:rsidRPr="00C653C7" w:rsidRDefault="00F81747" w:rsidP="00F81747">
      <w:pPr>
        <w:spacing w:after="0" w:line="240" w:lineRule="auto"/>
        <w:rPr>
          <w:rFonts w:ascii="Times New Roman" w:eastAsia="Times New Roman" w:hAnsi="Times New Roman" w:cs="Times New Roman"/>
          <w:color w:val="000000"/>
          <w:sz w:val="28"/>
          <w:szCs w:val="28"/>
          <w:lang/>
        </w:rPr>
      </w:pPr>
    </w:p>
    <w:p w14:paraId="15FD09E5" w14:textId="77777777" w:rsidR="00D0648A" w:rsidRPr="00C653C7" w:rsidRDefault="00D0648A" w:rsidP="007E1E0C">
      <w:pPr>
        <w:spacing w:after="0" w:line="240" w:lineRule="auto"/>
        <w:ind w:left="4320" w:firstLine="720"/>
        <w:rPr>
          <w:rFonts w:ascii="Times New Roman" w:eastAsia="Times New Roman" w:hAnsi="Times New Roman" w:cs="Times New Roman"/>
          <w:color w:val="000000"/>
          <w:sz w:val="28"/>
          <w:szCs w:val="28"/>
          <w:lang/>
        </w:rPr>
      </w:pPr>
    </w:p>
    <w:p w14:paraId="4FA551A9" w14:textId="4B4CEB9C" w:rsidR="00C653C7" w:rsidRPr="00C653C7" w:rsidRDefault="00C653C7" w:rsidP="00C653C7">
      <w:pPr>
        <w:spacing w:after="0"/>
        <w:jc w:val="center"/>
        <w:rPr>
          <w:rFonts w:ascii="Times New Roman" w:hAnsi="Times New Roman" w:cs="Times New Roman"/>
          <w:b/>
          <w:color w:val="0070C0"/>
          <w:sz w:val="28"/>
          <w:szCs w:val="28"/>
        </w:rPr>
      </w:pPr>
      <w:bookmarkStart w:id="0" w:name="_Hlk51617034"/>
      <w:r w:rsidRPr="00C653C7">
        <w:rPr>
          <w:rFonts w:ascii="Times New Roman" w:hAnsi="Times New Roman" w:cs="Times New Roman"/>
          <w:b/>
          <w:bCs/>
          <w:color w:val="0070C0"/>
          <w:sz w:val="28"/>
          <w:szCs w:val="28"/>
          <w:shd w:val="clear" w:color="auto" w:fill="FFFFFF"/>
        </w:rPr>
        <w:t xml:space="preserve">Practical class </w:t>
      </w:r>
      <w:proofErr w:type="gramStart"/>
      <w:r w:rsidR="00C43D20">
        <w:rPr>
          <w:rFonts w:ascii="Times New Roman" w:hAnsi="Times New Roman" w:cs="Times New Roman"/>
          <w:b/>
          <w:bCs/>
          <w:color w:val="0070C0"/>
          <w:sz w:val="28"/>
          <w:szCs w:val="28"/>
          <w:shd w:val="clear" w:color="auto" w:fill="FFFFFF"/>
        </w:rPr>
        <w:t xml:space="preserve">№ </w:t>
      </w:r>
      <w:bookmarkStart w:id="1" w:name="_GoBack"/>
      <w:bookmarkEnd w:id="1"/>
      <w:r w:rsidRPr="00C653C7">
        <w:rPr>
          <w:rFonts w:ascii="Times New Roman" w:hAnsi="Times New Roman" w:cs="Times New Roman"/>
          <w:b/>
          <w:bCs/>
          <w:color w:val="0070C0"/>
          <w:sz w:val="28"/>
          <w:szCs w:val="28"/>
          <w:shd w:val="clear" w:color="auto" w:fill="FFFFFF"/>
        </w:rPr>
        <w:t xml:space="preserve"> </w:t>
      </w:r>
      <w:r w:rsidRPr="00C653C7">
        <w:rPr>
          <w:rFonts w:ascii="Times New Roman" w:hAnsi="Times New Roman" w:cs="Times New Roman"/>
          <w:b/>
          <w:color w:val="0070C0"/>
          <w:sz w:val="28"/>
          <w:szCs w:val="28"/>
        </w:rPr>
        <w:t>SAFETY</w:t>
      </w:r>
      <w:proofErr w:type="gramEnd"/>
      <w:r w:rsidRPr="00C653C7">
        <w:rPr>
          <w:rFonts w:ascii="Times New Roman" w:hAnsi="Times New Roman" w:cs="Times New Roman"/>
          <w:b/>
          <w:color w:val="0070C0"/>
          <w:sz w:val="28"/>
          <w:szCs w:val="28"/>
        </w:rPr>
        <w:t xml:space="preserve"> AND PERSONAL HYGIENE OF STAFF IN THE PHARMACEUTICAL INDUSTRY.</w:t>
      </w:r>
    </w:p>
    <w:p w14:paraId="143A9A3D" w14:textId="77777777" w:rsidR="00C653C7" w:rsidRPr="00C653C7" w:rsidRDefault="00C653C7" w:rsidP="00C653C7">
      <w:pPr>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color w:val="000000"/>
          <w:sz w:val="28"/>
          <w:szCs w:val="28"/>
          <w:shd w:val="clear" w:color="auto" w:fill="FFFFFF"/>
        </w:rPr>
        <w:t>Assignment 1.</w:t>
      </w:r>
      <w:r w:rsidRPr="00C653C7">
        <w:rPr>
          <w:rFonts w:ascii="Times New Roman" w:hAnsi="Times New Roman" w:cs="Times New Roman"/>
          <w:sz w:val="28"/>
          <w:szCs w:val="28"/>
        </w:rPr>
        <w:t xml:space="preserve"> </w:t>
      </w:r>
      <w:r w:rsidRPr="00C653C7">
        <w:rPr>
          <w:rFonts w:ascii="Times New Roman" w:hAnsi="Times New Roman" w:cs="Times New Roman"/>
          <w:b/>
          <w:bCs/>
          <w:color w:val="000000"/>
          <w:sz w:val="28"/>
          <w:szCs w:val="28"/>
          <w:shd w:val="clear" w:color="auto" w:fill="FFFFFF"/>
        </w:rPr>
        <w:t xml:space="preserve">List the requirements for special hygienic clothing of a pharmaceutical staff person </w:t>
      </w:r>
    </w:p>
    <w:tbl>
      <w:tblPr>
        <w:tblStyle w:val="-15"/>
        <w:tblW w:w="0" w:type="auto"/>
        <w:tblLook w:val="04A0" w:firstRow="1" w:lastRow="0" w:firstColumn="1" w:lastColumn="0" w:noHBand="0" w:noVBand="1"/>
      </w:tblPr>
      <w:tblGrid>
        <w:gridCol w:w="704"/>
        <w:gridCol w:w="8641"/>
      </w:tblGrid>
      <w:tr w:rsidR="00C653C7" w:rsidRPr="00C653C7" w14:paraId="3A79F1FC"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45" w:type="dxa"/>
            <w:gridSpan w:val="2"/>
          </w:tcPr>
          <w:p w14:paraId="273BC178" w14:textId="77777777" w:rsidR="00C653C7" w:rsidRPr="00C653C7" w:rsidRDefault="00C653C7" w:rsidP="009A3F40">
            <w:pPr>
              <w:shd w:val="clear" w:color="auto" w:fill="FFFFFF"/>
              <w:spacing w:line="288" w:lineRule="atLeast"/>
              <w:jc w:val="center"/>
              <w:outlineLvl w:val="3"/>
              <w:rPr>
                <w:b w:val="0"/>
                <w:bCs w:val="0"/>
                <w:color w:val="0070C0"/>
                <w:sz w:val="28"/>
                <w:szCs w:val="28"/>
                <w:shd w:val="clear" w:color="auto" w:fill="FFFFFF"/>
                <w:lang w:val="en-US"/>
              </w:rPr>
            </w:pPr>
            <w:r w:rsidRPr="00C653C7">
              <w:rPr>
                <w:color w:val="0070C0"/>
                <w:sz w:val="28"/>
                <w:szCs w:val="28"/>
                <w:shd w:val="clear" w:color="auto" w:fill="FFFFFF"/>
                <w:lang w:val="en-US"/>
              </w:rPr>
              <w:t>The requirements for special hygienic clothing of a pharmaceutical staff person</w:t>
            </w:r>
          </w:p>
        </w:tc>
      </w:tr>
      <w:tr w:rsidR="00C653C7" w:rsidRPr="00C653C7" w14:paraId="340BB7FA"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3451EC5"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3DBA5DAF"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31A8CEA1"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0919C46E"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09DC238"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7F30B45C"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0A841B5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5324C454"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C91720C"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32D11824"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1A97F87E"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047D9D9A"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48C9A17"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61003A72"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60CF1C4D"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754E3367"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6213D870"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2E632312"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2C452FF9"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40FBB4D2"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5416EF5A"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0EE93022"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22E83310"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21A6743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354A51F"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314F5F05"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4CFD049A"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5EB0F7B7"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9C54DE1"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714979CA"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2AD23E6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46975CD7"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61C22D0"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40705EA7"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31EC0562"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1A0387C3"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7D16E96"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788C391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36774E4C"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C653C7" w:rsidRPr="00C653C7" w14:paraId="336FB706"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47C08A1" w14:textId="77777777" w:rsidR="00C653C7" w:rsidRPr="00C653C7" w:rsidRDefault="00C653C7" w:rsidP="00C653C7">
            <w:pPr>
              <w:pStyle w:val="a4"/>
              <w:numPr>
                <w:ilvl w:val="0"/>
                <w:numId w:val="9"/>
              </w:numPr>
              <w:rPr>
                <w:color w:val="0070C0"/>
                <w:sz w:val="28"/>
                <w:szCs w:val="28"/>
                <w:shd w:val="clear" w:color="auto" w:fill="FFFFFF"/>
                <w:lang w:val="en-US"/>
              </w:rPr>
            </w:pPr>
          </w:p>
        </w:tc>
        <w:tc>
          <w:tcPr>
            <w:tcW w:w="8641" w:type="dxa"/>
          </w:tcPr>
          <w:p w14:paraId="7563B23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0CB9153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5FCD2510" w14:textId="77777777" w:rsidR="00C653C7" w:rsidRPr="00C653C7" w:rsidRDefault="00C653C7" w:rsidP="00C653C7">
      <w:pPr>
        <w:rPr>
          <w:rFonts w:ascii="Times New Roman" w:hAnsi="Times New Roman" w:cs="Times New Roman"/>
          <w:b/>
          <w:bCs/>
          <w:color w:val="000000"/>
          <w:sz w:val="28"/>
          <w:szCs w:val="28"/>
          <w:shd w:val="clear" w:color="auto" w:fill="FFFFFF"/>
        </w:rPr>
      </w:pPr>
    </w:p>
    <w:p w14:paraId="5C13C661" w14:textId="77777777" w:rsidR="00C653C7" w:rsidRPr="00C653C7" w:rsidRDefault="00C653C7" w:rsidP="00C653C7">
      <w:pPr>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color w:val="000000"/>
          <w:sz w:val="28"/>
          <w:szCs w:val="28"/>
          <w:shd w:val="clear" w:color="auto" w:fill="FFFFFF"/>
        </w:rPr>
        <w:t xml:space="preserve">Assignment 2.  </w:t>
      </w:r>
      <w:r w:rsidRPr="00C653C7">
        <w:rPr>
          <w:rFonts w:ascii="Times New Roman" w:hAnsi="Times New Roman" w:cs="Times New Roman"/>
          <w:b/>
          <w:bCs/>
          <w:i/>
          <w:color w:val="000000"/>
          <w:sz w:val="28"/>
          <w:szCs w:val="28"/>
          <w:shd w:val="clear" w:color="auto" w:fill="FFFFFF"/>
        </w:rPr>
        <w:t>Describe the basic principles of industrial hygiene in pharmacy</w:t>
      </w:r>
    </w:p>
    <w:tbl>
      <w:tblPr>
        <w:tblStyle w:val="-15"/>
        <w:tblW w:w="0" w:type="auto"/>
        <w:tblLook w:val="04A0" w:firstRow="1" w:lastRow="0" w:firstColumn="1" w:lastColumn="0" w:noHBand="0" w:noVBand="1"/>
      </w:tblPr>
      <w:tblGrid>
        <w:gridCol w:w="704"/>
        <w:gridCol w:w="8641"/>
      </w:tblGrid>
      <w:tr w:rsidR="00C653C7" w:rsidRPr="00C653C7" w14:paraId="4B1190EB"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DAE62D5" w14:textId="77777777" w:rsidR="00C653C7" w:rsidRPr="00C653C7" w:rsidRDefault="00C653C7" w:rsidP="009A3F40">
            <w:pPr>
              <w:rPr>
                <w:b w:val="0"/>
                <w:bCs w:val="0"/>
                <w:color w:val="000000"/>
                <w:sz w:val="28"/>
                <w:szCs w:val="28"/>
                <w:shd w:val="clear" w:color="auto" w:fill="FFFFFF"/>
                <w:lang w:val="en-US"/>
              </w:rPr>
            </w:pPr>
          </w:p>
        </w:tc>
        <w:tc>
          <w:tcPr>
            <w:tcW w:w="8641" w:type="dxa"/>
          </w:tcPr>
          <w:p w14:paraId="26127F4A"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i/>
                <w:color w:val="0070C0"/>
                <w:sz w:val="28"/>
                <w:szCs w:val="28"/>
                <w:shd w:val="clear" w:color="auto" w:fill="FFFFFF"/>
                <w:lang w:val="en-US"/>
              </w:rPr>
            </w:pPr>
            <w:r w:rsidRPr="00C653C7">
              <w:rPr>
                <w:rFonts w:eastAsia="Times New Roman"/>
                <w:color w:val="0070C0"/>
                <w:sz w:val="28"/>
                <w:szCs w:val="28"/>
                <w:lang w:val="en-US" w:eastAsia="ru-RU"/>
              </w:rPr>
              <w:t xml:space="preserve"> </w:t>
            </w:r>
            <w:r w:rsidRPr="00C653C7">
              <w:rPr>
                <w:rFonts w:eastAsia="Times New Roman"/>
                <w:color w:val="0070C0"/>
                <w:sz w:val="28"/>
                <w:szCs w:val="28"/>
                <w:lang w:eastAsia="ru-RU"/>
              </w:rPr>
              <w:t xml:space="preserve">                                      </w:t>
            </w:r>
            <w:r w:rsidRPr="00C653C7">
              <w:rPr>
                <w:i/>
                <w:color w:val="0070C0"/>
                <w:sz w:val="28"/>
                <w:szCs w:val="28"/>
                <w:shd w:val="clear" w:color="auto" w:fill="FFFFFF"/>
                <w:lang w:val="en-US"/>
              </w:rPr>
              <w:t>Basic principles of industrial hygiene in pharmacy</w:t>
            </w:r>
          </w:p>
          <w:p w14:paraId="2EAA01BE"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C653C7" w:rsidRPr="00C653C7" w14:paraId="782B59CD"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BF1585E"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74D7F58C"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1BF3EF2D"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0CB0C710"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3221001D"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370E2F14"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3630E43D"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1975CCB3"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4D16E8D"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218B0AD7"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6E2B9812"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0672AB55"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573AA0B4"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7F3403A3"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097C73C9"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0090D214"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8239007"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07594692"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06F5036B"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5C43284C"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ED7F134"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4D4D2A9D"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24689C5C"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63568184"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76DD244" w14:textId="77777777" w:rsidR="00C653C7" w:rsidRPr="00C653C7" w:rsidRDefault="00C653C7" w:rsidP="00C653C7">
            <w:pPr>
              <w:pStyle w:val="a4"/>
              <w:numPr>
                <w:ilvl w:val="0"/>
                <w:numId w:val="4"/>
              </w:numPr>
              <w:rPr>
                <w:b w:val="0"/>
                <w:bCs w:val="0"/>
                <w:color w:val="000000"/>
                <w:sz w:val="28"/>
                <w:szCs w:val="28"/>
                <w:shd w:val="clear" w:color="auto" w:fill="FFFFFF"/>
              </w:rPr>
            </w:pPr>
          </w:p>
        </w:tc>
        <w:tc>
          <w:tcPr>
            <w:tcW w:w="8641" w:type="dxa"/>
          </w:tcPr>
          <w:p w14:paraId="6B282855"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7EA03677" w14:textId="77777777" w:rsidR="00C653C7" w:rsidRPr="00C653C7" w:rsidRDefault="00C653C7" w:rsidP="009A3F40">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bl>
    <w:p w14:paraId="08B3A2C3" w14:textId="77777777" w:rsidR="00C653C7" w:rsidRPr="00C653C7" w:rsidRDefault="00C653C7" w:rsidP="00C653C7">
      <w:pPr>
        <w:rPr>
          <w:rFonts w:ascii="Times New Roman" w:hAnsi="Times New Roman" w:cs="Times New Roman"/>
          <w:sz w:val="28"/>
          <w:szCs w:val="28"/>
        </w:rPr>
      </w:pPr>
    </w:p>
    <w:p w14:paraId="6E77C557" w14:textId="77777777" w:rsidR="00C653C7" w:rsidRPr="00C653C7" w:rsidRDefault="00C653C7" w:rsidP="00C653C7">
      <w:pPr>
        <w:rPr>
          <w:rFonts w:ascii="Times New Roman" w:hAnsi="Times New Roman" w:cs="Times New Roman"/>
          <w:b/>
          <w:bCs/>
          <w:color w:val="000000"/>
          <w:sz w:val="28"/>
          <w:szCs w:val="28"/>
          <w:shd w:val="clear" w:color="auto" w:fill="FFFFFF"/>
        </w:rPr>
      </w:pPr>
      <w:r w:rsidRPr="00C653C7">
        <w:rPr>
          <w:rFonts w:ascii="Times New Roman" w:hAnsi="Times New Roman" w:cs="Times New Roman"/>
          <w:b/>
          <w:bCs/>
          <w:color w:val="000000"/>
          <w:sz w:val="28"/>
          <w:szCs w:val="28"/>
          <w:shd w:val="clear" w:color="auto" w:fill="FFFFFF"/>
        </w:rPr>
        <w:t xml:space="preserve">Assignment 3.  </w:t>
      </w:r>
      <w:r w:rsidRPr="00C653C7">
        <w:rPr>
          <w:rFonts w:ascii="Times New Roman" w:hAnsi="Times New Roman" w:cs="Times New Roman"/>
          <w:b/>
          <w:bCs/>
          <w:i/>
          <w:color w:val="000000"/>
          <w:sz w:val="28"/>
          <w:szCs w:val="28"/>
          <w:shd w:val="clear" w:color="auto" w:fill="FFFFFF"/>
        </w:rPr>
        <w:t>Specify the necessary measures to disinfect the room and all surfaces of the pharmaceutical premises</w:t>
      </w:r>
    </w:p>
    <w:tbl>
      <w:tblPr>
        <w:tblStyle w:val="-15"/>
        <w:tblW w:w="0" w:type="auto"/>
        <w:tblLook w:val="04A0" w:firstRow="1" w:lastRow="0" w:firstColumn="1" w:lastColumn="0" w:noHBand="0" w:noVBand="1"/>
      </w:tblPr>
      <w:tblGrid>
        <w:gridCol w:w="704"/>
        <w:gridCol w:w="8641"/>
      </w:tblGrid>
      <w:tr w:rsidR="00C653C7" w:rsidRPr="00C653C7" w14:paraId="23A347EC"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3DA84C8" w14:textId="77777777" w:rsidR="00C653C7" w:rsidRPr="00C653C7" w:rsidRDefault="00C653C7" w:rsidP="009A3F40">
            <w:pPr>
              <w:rPr>
                <w:b w:val="0"/>
                <w:bCs w:val="0"/>
                <w:color w:val="000000"/>
                <w:sz w:val="28"/>
                <w:szCs w:val="28"/>
                <w:shd w:val="clear" w:color="auto" w:fill="FFFFFF"/>
                <w:lang w:val="en-US"/>
              </w:rPr>
            </w:pPr>
          </w:p>
        </w:tc>
        <w:tc>
          <w:tcPr>
            <w:tcW w:w="8641" w:type="dxa"/>
          </w:tcPr>
          <w:p w14:paraId="7124AEF7" w14:textId="77777777" w:rsidR="00C653C7" w:rsidRPr="00C653C7" w:rsidRDefault="00C653C7" w:rsidP="009A3F40">
            <w:pPr>
              <w:jc w:val="cente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C653C7">
              <w:rPr>
                <w:i/>
                <w:color w:val="000000"/>
                <w:sz w:val="28"/>
                <w:szCs w:val="28"/>
                <w:shd w:val="clear" w:color="auto" w:fill="FFFFFF"/>
                <w:lang w:val="en-US"/>
              </w:rPr>
              <w:t>Measures to disinfect the room and all surfaces of the pharmaceutical premises</w:t>
            </w:r>
          </w:p>
          <w:p w14:paraId="2759306B"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C653C7" w:rsidRPr="00C653C7" w14:paraId="7A10EBF4"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A0AF469" w14:textId="77777777" w:rsidR="00C653C7" w:rsidRPr="00C653C7" w:rsidRDefault="00C653C7" w:rsidP="00C653C7">
            <w:pPr>
              <w:pStyle w:val="a4"/>
              <w:numPr>
                <w:ilvl w:val="0"/>
                <w:numId w:val="5"/>
              </w:numPr>
              <w:rPr>
                <w:b w:val="0"/>
                <w:bCs w:val="0"/>
                <w:color w:val="000000"/>
                <w:sz w:val="28"/>
                <w:szCs w:val="28"/>
                <w:shd w:val="clear" w:color="auto" w:fill="FFFFFF"/>
              </w:rPr>
            </w:pPr>
          </w:p>
        </w:tc>
        <w:tc>
          <w:tcPr>
            <w:tcW w:w="8641" w:type="dxa"/>
          </w:tcPr>
          <w:p w14:paraId="214F4B85" w14:textId="77777777" w:rsidR="00C653C7" w:rsidRPr="00C653C7" w:rsidRDefault="00C653C7" w:rsidP="009A3F40">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1EDEC5BA"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7638EA25" w14:textId="77777777" w:rsidR="00C653C7" w:rsidRPr="00C653C7" w:rsidRDefault="00C653C7" w:rsidP="00C653C7">
            <w:pPr>
              <w:pStyle w:val="a4"/>
              <w:numPr>
                <w:ilvl w:val="0"/>
                <w:numId w:val="5"/>
              </w:numPr>
              <w:rPr>
                <w:b w:val="0"/>
                <w:bCs w:val="0"/>
                <w:color w:val="000000"/>
                <w:sz w:val="28"/>
                <w:szCs w:val="28"/>
                <w:shd w:val="clear" w:color="auto" w:fill="FFFFFF"/>
              </w:rPr>
            </w:pPr>
          </w:p>
        </w:tc>
        <w:tc>
          <w:tcPr>
            <w:tcW w:w="8641" w:type="dxa"/>
          </w:tcPr>
          <w:p w14:paraId="007B8D0C" w14:textId="77777777" w:rsidR="00C653C7" w:rsidRPr="00C653C7" w:rsidRDefault="00C653C7" w:rsidP="009A3F40">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C653C7" w:rsidRPr="00C653C7" w14:paraId="0A4F26D8"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6354252B" w14:textId="77777777" w:rsidR="00C653C7" w:rsidRPr="00C653C7" w:rsidRDefault="00C653C7" w:rsidP="00C653C7">
            <w:pPr>
              <w:pStyle w:val="a4"/>
              <w:numPr>
                <w:ilvl w:val="0"/>
                <w:numId w:val="5"/>
              </w:numPr>
              <w:rPr>
                <w:b w:val="0"/>
                <w:bCs w:val="0"/>
                <w:color w:val="000000"/>
                <w:sz w:val="28"/>
                <w:szCs w:val="28"/>
                <w:shd w:val="clear" w:color="auto" w:fill="FFFFFF"/>
              </w:rPr>
            </w:pPr>
          </w:p>
        </w:tc>
        <w:tc>
          <w:tcPr>
            <w:tcW w:w="8641" w:type="dxa"/>
          </w:tcPr>
          <w:p w14:paraId="2E22DB98" w14:textId="77777777" w:rsidR="00C653C7" w:rsidRPr="00C653C7" w:rsidRDefault="00C653C7" w:rsidP="009A3F40">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bl>
    <w:p w14:paraId="1991F108" w14:textId="77777777" w:rsidR="00C653C7" w:rsidRPr="00C653C7" w:rsidRDefault="00C653C7" w:rsidP="00C653C7">
      <w:pPr>
        <w:rPr>
          <w:rFonts w:ascii="Times New Roman" w:hAnsi="Times New Roman" w:cs="Times New Roman"/>
          <w:sz w:val="28"/>
          <w:szCs w:val="28"/>
        </w:rPr>
      </w:pPr>
    </w:p>
    <w:p w14:paraId="0ED87B1A" w14:textId="77777777" w:rsidR="00C653C7" w:rsidRPr="00C653C7" w:rsidRDefault="00C653C7" w:rsidP="00C653C7">
      <w:pPr>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i/>
          <w:color w:val="000000"/>
          <w:sz w:val="28"/>
          <w:szCs w:val="28"/>
          <w:shd w:val="clear" w:color="auto" w:fill="FFFFFF"/>
        </w:rPr>
        <w:t>Assignment 4. Describe the general pharmacy infection control standards for hand hygiene and PPE.</w:t>
      </w:r>
    </w:p>
    <w:tbl>
      <w:tblPr>
        <w:tblStyle w:val="-15"/>
        <w:tblW w:w="0" w:type="auto"/>
        <w:tblLook w:val="04A0" w:firstRow="1" w:lastRow="0" w:firstColumn="1" w:lastColumn="0" w:noHBand="0" w:noVBand="1"/>
      </w:tblPr>
      <w:tblGrid>
        <w:gridCol w:w="704"/>
        <w:gridCol w:w="8641"/>
      </w:tblGrid>
      <w:tr w:rsidR="00C653C7" w:rsidRPr="00C653C7" w14:paraId="4D6D96B6"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21F75AF4" w14:textId="77777777" w:rsidR="00C653C7" w:rsidRPr="00C653C7" w:rsidRDefault="00C653C7" w:rsidP="009A3F40">
            <w:pPr>
              <w:rPr>
                <w:b w:val="0"/>
                <w:bCs w:val="0"/>
                <w:color w:val="000000"/>
                <w:sz w:val="28"/>
                <w:szCs w:val="28"/>
                <w:shd w:val="clear" w:color="auto" w:fill="FFFFFF"/>
                <w:lang w:val="en-US"/>
              </w:rPr>
            </w:pPr>
            <w:r w:rsidRPr="00C653C7">
              <w:rPr>
                <w:i/>
                <w:color w:val="000000"/>
                <w:sz w:val="28"/>
                <w:szCs w:val="28"/>
                <w:shd w:val="clear" w:color="auto" w:fill="FFFFFF"/>
                <w:lang w:val="en-US"/>
              </w:rPr>
              <w:t xml:space="preserve"> </w:t>
            </w:r>
          </w:p>
        </w:tc>
        <w:tc>
          <w:tcPr>
            <w:tcW w:w="8641" w:type="dxa"/>
          </w:tcPr>
          <w:p w14:paraId="2969198F" w14:textId="77777777" w:rsidR="00C653C7" w:rsidRPr="00C653C7" w:rsidRDefault="00C653C7" w:rsidP="009A3F40">
            <w:pPr>
              <w:jc w:val="center"/>
              <w:cnfStyle w:val="100000000000" w:firstRow="1" w:lastRow="0" w:firstColumn="0" w:lastColumn="0" w:oddVBand="0" w:evenVBand="0" w:oddHBand="0" w:evenHBand="0" w:firstRowFirstColumn="0" w:firstRowLastColumn="0" w:lastRowFirstColumn="0" w:lastRowLastColumn="0"/>
              <w:rPr>
                <w:b w:val="0"/>
                <w:bCs w:val="0"/>
                <w:i/>
                <w:color w:val="000000"/>
                <w:sz w:val="28"/>
                <w:szCs w:val="28"/>
                <w:shd w:val="clear" w:color="auto" w:fill="FFFFFF"/>
                <w:lang w:val="en-US"/>
              </w:rPr>
            </w:pPr>
            <w:r w:rsidRPr="00C653C7">
              <w:rPr>
                <w:i/>
                <w:color w:val="000000"/>
                <w:sz w:val="28"/>
                <w:szCs w:val="28"/>
                <w:shd w:val="clear" w:color="auto" w:fill="FFFFFF"/>
                <w:lang w:val="en-US"/>
              </w:rPr>
              <w:t>General pharmacy infection control standards for hand hygiene and PPE.</w:t>
            </w:r>
          </w:p>
          <w:p w14:paraId="40065166"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C653C7" w:rsidRPr="00C653C7" w14:paraId="739B7586"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003BAA19"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0BF93CBA"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65D4BD39"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DF8889D"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329DABCE"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6F310266"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2D6C272C"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2927994E"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3E22715C"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63604AE"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215E6A58"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6D761710"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4A63A386"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6B8521FF"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1C0232B3"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665FC283"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02B6059E"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5C891F80" w14:textId="77777777" w:rsidTr="009A3F40">
        <w:tc>
          <w:tcPr>
            <w:cnfStyle w:val="001000000000" w:firstRow="0" w:lastRow="0" w:firstColumn="1" w:lastColumn="0" w:oddVBand="0" w:evenVBand="0" w:oddHBand="0" w:evenHBand="0" w:firstRowFirstColumn="0" w:firstRowLastColumn="0" w:lastRowFirstColumn="0" w:lastRowLastColumn="0"/>
            <w:tcW w:w="704" w:type="dxa"/>
          </w:tcPr>
          <w:p w14:paraId="1B5FCEA1" w14:textId="77777777" w:rsidR="00C653C7" w:rsidRPr="00C653C7" w:rsidRDefault="00C653C7" w:rsidP="00C653C7">
            <w:pPr>
              <w:pStyle w:val="a4"/>
              <w:numPr>
                <w:ilvl w:val="0"/>
                <w:numId w:val="6"/>
              </w:numPr>
              <w:rPr>
                <w:b w:val="0"/>
                <w:bCs w:val="0"/>
                <w:color w:val="000000"/>
                <w:sz w:val="28"/>
                <w:szCs w:val="28"/>
                <w:shd w:val="clear" w:color="auto" w:fill="FFFFFF"/>
              </w:rPr>
            </w:pPr>
          </w:p>
        </w:tc>
        <w:tc>
          <w:tcPr>
            <w:tcW w:w="8641" w:type="dxa"/>
          </w:tcPr>
          <w:p w14:paraId="4586B98D" w14:textId="77777777" w:rsidR="00C653C7" w:rsidRPr="00C653C7" w:rsidRDefault="00C653C7" w:rsidP="009A3F40">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bl>
    <w:p w14:paraId="138A6412" w14:textId="77777777" w:rsidR="00C653C7" w:rsidRPr="00C653C7" w:rsidRDefault="00C653C7" w:rsidP="00C653C7">
      <w:pPr>
        <w:rPr>
          <w:rFonts w:ascii="Times New Roman" w:hAnsi="Times New Roman" w:cs="Times New Roman"/>
          <w:i/>
          <w:sz w:val="28"/>
          <w:szCs w:val="28"/>
        </w:rPr>
      </w:pPr>
      <w:r w:rsidRPr="00C653C7">
        <w:rPr>
          <w:rFonts w:ascii="Times New Roman" w:hAnsi="Times New Roman" w:cs="Times New Roman"/>
          <w:i/>
          <w:sz w:val="28"/>
          <w:szCs w:val="28"/>
        </w:rPr>
        <w:t xml:space="preserve"> </w:t>
      </w:r>
    </w:p>
    <w:p w14:paraId="3F2DAF9A" w14:textId="77777777" w:rsidR="00C653C7" w:rsidRPr="00C653C7" w:rsidRDefault="00C653C7" w:rsidP="00C653C7">
      <w:pPr>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i/>
          <w:color w:val="000000"/>
          <w:sz w:val="28"/>
          <w:szCs w:val="28"/>
          <w:shd w:val="clear" w:color="auto" w:fill="FFFFFF"/>
        </w:rPr>
        <w:t xml:space="preserve">Assignment 5.  List the hand hygiene requirements for pharmacists.  </w:t>
      </w:r>
    </w:p>
    <w:tbl>
      <w:tblPr>
        <w:tblStyle w:val="-15"/>
        <w:tblW w:w="0" w:type="auto"/>
        <w:tblLook w:val="04A0" w:firstRow="1" w:lastRow="0" w:firstColumn="1" w:lastColumn="0" w:noHBand="0" w:noVBand="1"/>
      </w:tblPr>
      <w:tblGrid>
        <w:gridCol w:w="846"/>
        <w:gridCol w:w="8499"/>
      </w:tblGrid>
      <w:tr w:rsidR="00C653C7" w:rsidRPr="00C653C7" w14:paraId="23ABD7AD"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56B66F1A" w14:textId="77777777" w:rsidR="00C653C7" w:rsidRPr="00C653C7" w:rsidRDefault="00C653C7" w:rsidP="009A3F40">
            <w:pPr>
              <w:rPr>
                <w:b w:val="0"/>
                <w:bCs w:val="0"/>
                <w:color w:val="000000"/>
                <w:sz w:val="28"/>
                <w:szCs w:val="28"/>
                <w:shd w:val="clear" w:color="auto" w:fill="FFFFFF"/>
                <w:lang w:val="en-US"/>
              </w:rPr>
            </w:pPr>
          </w:p>
        </w:tc>
        <w:tc>
          <w:tcPr>
            <w:tcW w:w="8499" w:type="dxa"/>
          </w:tcPr>
          <w:p w14:paraId="2FD10F37"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i/>
                <w:color w:val="0070C0"/>
                <w:sz w:val="28"/>
                <w:szCs w:val="28"/>
                <w:shd w:val="clear" w:color="auto" w:fill="FFFFFF"/>
              </w:rPr>
            </w:pPr>
            <w:r w:rsidRPr="00C653C7">
              <w:rPr>
                <w:rFonts w:eastAsia="Times New Roman"/>
                <w:color w:val="000000"/>
                <w:sz w:val="28"/>
                <w:szCs w:val="28"/>
                <w:lang w:val="en-US" w:eastAsia="ru-RU"/>
              </w:rPr>
              <w:t xml:space="preserve"> </w:t>
            </w:r>
            <w:r w:rsidRPr="00C653C7">
              <w:rPr>
                <w:rFonts w:eastAsia="Times New Roman"/>
                <w:color w:val="000000"/>
                <w:sz w:val="28"/>
                <w:szCs w:val="28"/>
                <w:lang w:eastAsia="ru-RU"/>
              </w:rPr>
              <w:t xml:space="preserve">                                      </w:t>
            </w:r>
            <w:r w:rsidRPr="00C653C7">
              <w:rPr>
                <w:i/>
                <w:color w:val="0070C0"/>
                <w:sz w:val="28"/>
                <w:szCs w:val="28"/>
                <w:shd w:val="clear" w:color="auto" w:fill="FFFFFF"/>
                <w:lang w:val="en-US"/>
              </w:rPr>
              <w:t xml:space="preserve">Hand hygiene requirements for pharmacists.  </w:t>
            </w:r>
          </w:p>
          <w:p w14:paraId="0241717F"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C653C7" w:rsidRPr="00C653C7" w14:paraId="0D073FB9"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127DC6B8"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7E3D342B"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265754E8"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6A245779"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0F3CB0CD"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4CFB6C5C"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7F61171A"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4AC043F2"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1FFD34AA"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6478F045"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0EA661A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1A6F2DCC"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4FDA0DF0"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7B558228"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5E60E38F"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363CA8ED"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50296051"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7F04FEF5"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4606C083"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0C143A15"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1E35D0CF"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7DB5FA35"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494CB12C"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2DC2FE63"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1198574A"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1C596D4E"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75313FEB"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2CA5E685"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73894BE3" w14:textId="77777777" w:rsidR="00C653C7" w:rsidRPr="00C653C7" w:rsidRDefault="00C653C7" w:rsidP="009A3F40">
            <w:pPr>
              <w:pStyle w:val="a4"/>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3053C5A4"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7D6E0F55"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024F1E8D" w14:textId="77777777" w:rsidR="00C653C7" w:rsidRPr="00C653C7" w:rsidRDefault="00C653C7" w:rsidP="009A3F40">
            <w:pPr>
              <w:pStyle w:val="a4"/>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5C2CEEFF"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18D1E3D3" w14:textId="77777777" w:rsidR="00C653C7" w:rsidRPr="00C653C7" w:rsidRDefault="00C653C7" w:rsidP="00C653C7">
            <w:pPr>
              <w:pStyle w:val="a4"/>
              <w:numPr>
                <w:ilvl w:val="0"/>
                <w:numId w:val="7"/>
              </w:numPr>
              <w:rPr>
                <w:b w:val="0"/>
                <w:bCs w:val="0"/>
                <w:color w:val="000000"/>
                <w:sz w:val="28"/>
                <w:szCs w:val="28"/>
                <w:shd w:val="clear" w:color="auto" w:fill="FFFFFF"/>
              </w:rPr>
            </w:pPr>
          </w:p>
        </w:tc>
        <w:tc>
          <w:tcPr>
            <w:tcW w:w="8499" w:type="dxa"/>
          </w:tcPr>
          <w:p w14:paraId="471DC575" w14:textId="77777777" w:rsidR="00C653C7" w:rsidRPr="00C653C7" w:rsidRDefault="00C653C7" w:rsidP="009A3F40">
            <w:pPr>
              <w:pStyle w:val="a4"/>
              <w:cnfStyle w:val="000000000000" w:firstRow="0" w:lastRow="0" w:firstColumn="0" w:lastColumn="0" w:oddVBand="0" w:evenVBand="0" w:oddHBand="0" w:evenHBand="0" w:firstRowFirstColumn="0" w:firstRowLastColumn="0" w:lastRowFirstColumn="0" w:lastRowLastColumn="0"/>
              <w:rPr>
                <w:sz w:val="28"/>
                <w:szCs w:val="28"/>
                <w:lang w:val="en-US"/>
              </w:rPr>
            </w:pPr>
          </w:p>
        </w:tc>
      </w:tr>
    </w:tbl>
    <w:p w14:paraId="42D99024" w14:textId="77777777" w:rsidR="00C653C7" w:rsidRPr="00C653C7" w:rsidRDefault="00C653C7" w:rsidP="00C653C7">
      <w:pPr>
        <w:rPr>
          <w:rFonts w:ascii="Times New Roman" w:hAnsi="Times New Roman" w:cs="Times New Roman"/>
          <w:b/>
          <w:bCs/>
          <w:i/>
          <w:color w:val="000000"/>
          <w:sz w:val="28"/>
          <w:szCs w:val="28"/>
          <w:shd w:val="clear" w:color="auto" w:fill="FFFFFF"/>
        </w:rPr>
      </w:pPr>
    </w:p>
    <w:p w14:paraId="2F7B974F" w14:textId="77777777" w:rsidR="00C653C7" w:rsidRPr="00C653C7" w:rsidRDefault="00C653C7" w:rsidP="00C653C7">
      <w:pPr>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i/>
          <w:color w:val="000000"/>
          <w:sz w:val="28"/>
          <w:szCs w:val="28"/>
          <w:shd w:val="clear" w:color="auto" w:fill="FFFFFF"/>
        </w:rPr>
        <w:t>Assignment 6.  Describe the rules for the use of Personal Protective Equipment</w:t>
      </w:r>
    </w:p>
    <w:p w14:paraId="3368908F" w14:textId="77777777" w:rsidR="00C653C7" w:rsidRPr="00C653C7" w:rsidRDefault="00C653C7" w:rsidP="00C653C7">
      <w:pPr>
        <w:rPr>
          <w:rFonts w:ascii="Times New Roman" w:hAnsi="Times New Roman" w:cs="Times New Roman"/>
          <w:b/>
          <w:bCs/>
          <w:i/>
          <w:color w:val="000000"/>
          <w:sz w:val="28"/>
          <w:szCs w:val="28"/>
          <w:shd w:val="clear" w:color="auto" w:fill="FFFFFF"/>
        </w:rPr>
      </w:pPr>
    </w:p>
    <w:p w14:paraId="4D7E9624" w14:textId="77777777" w:rsidR="00C653C7" w:rsidRPr="00C653C7" w:rsidRDefault="00C653C7" w:rsidP="00C653C7">
      <w:pPr>
        <w:rPr>
          <w:rFonts w:ascii="Times New Roman" w:hAnsi="Times New Roman" w:cs="Times New Roman"/>
          <w:b/>
          <w:bCs/>
          <w:i/>
          <w:color w:val="000000"/>
          <w:sz w:val="28"/>
          <w:szCs w:val="28"/>
          <w:shd w:val="clear" w:color="auto" w:fill="FFFFFF"/>
        </w:rPr>
      </w:pPr>
    </w:p>
    <w:tbl>
      <w:tblPr>
        <w:tblStyle w:val="-15"/>
        <w:tblW w:w="0" w:type="auto"/>
        <w:tblLook w:val="04A0" w:firstRow="1" w:lastRow="0" w:firstColumn="1" w:lastColumn="0" w:noHBand="0" w:noVBand="1"/>
      </w:tblPr>
      <w:tblGrid>
        <w:gridCol w:w="846"/>
        <w:gridCol w:w="8499"/>
      </w:tblGrid>
      <w:tr w:rsidR="00C653C7" w:rsidRPr="00C653C7" w14:paraId="102DFE7F"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0C52B4E7" w14:textId="77777777" w:rsidR="00C653C7" w:rsidRPr="00C653C7" w:rsidRDefault="00C653C7" w:rsidP="009A3F40">
            <w:pPr>
              <w:rPr>
                <w:b w:val="0"/>
                <w:bCs w:val="0"/>
                <w:color w:val="000000"/>
                <w:sz w:val="28"/>
                <w:szCs w:val="28"/>
                <w:shd w:val="clear" w:color="auto" w:fill="FFFFFF"/>
                <w:lang w:val="en-US"/>
              </w:rPr>
            </w:pPr>
          </w:p>
        </w:tc>
        <w:tc>
          <w:tcPr>
            <w:tcW w:w="8499" w:type="dxa"/>
          </w:tcPr>
          <w:p w14:paraId="5BF2C2E1"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i/>
                <w:color w:val="0070C0"/>
                <w:sz w:val="28"/>
                <w:szCs w:val="28"/>
                <w:shd w:val="clear" w:color="auto" w:fill="FFFFFF"/>
              </w:rPr>
            </w:pPr>
            <w:r w:rsidRPr="00C653C7">
              <w:rPr>
                <w:i/>
                <w:color w:val="0070C0"/>
                <w:sz w:val="28"/>
                <w:szCs w:val="28"/>
                <w:shd w:val="clear" w:color="auto" w:fill="FFFFFF"/>
                <w:lang w:val="en-US"/>
              </w:rPr>
              <w:t xml:space="preserve">                                    Rules for the use of PPE</w:t>
            </w:r>
          </w:p>
          <w:p w14:paraId="0B2B1E17" w14:textId="77777777" w:rsidR="00C653C7" w:rsidRPr="00C653C7" w:rsidRDefault="00C653C7" w:rsidP="009A3F40">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C653C7" w:rsidRPr="00C653C7" w14:paraId="11D11AAC"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4F891312"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58AD7793"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772AA48D"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1DF8EAEA"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7158CFD9"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39FCB0D2"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39F7A4A4"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6C740550"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77B41705"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2E182B5A"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7043E4F9"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22A93FC3"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52E410AE"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1260B26A"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40476AEA"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51FFD89B"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5F25980F"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2F04C765"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0EDD6954"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5F1E7895"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0600CD4D"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65622A4E"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01FDF085"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43F83CAF"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67D0B22D"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4C5069D0"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76C7F915"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253CE389"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2BF1D011"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5CCFE1F0"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70ABA3D2"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03B89F9C"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7D913C8A"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2E1B8BDB"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71D117F6"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655AE111"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47CC63DB"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071FADCA"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C653C7" w:rsidRPr="00C653C7" w14:paraId="2ABECE0F"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6A793C57" w14:textId="77777777" w:rsidR="00C653C7" w:rsidRPr="00C653C7" w:rsidRDefault="00C653C7" w:rsidP="00C653C7">
            <w:pPr>
              <w:pStyle w:val="a4"/>
              <w:numPr>
                <w:ilvl w:val="0"/>
                <w:numId w:val="8"/>
              </w:numPr>
              <w:rPr>
                <w:b w:val="0"/>
                <w:bCs w:val="0"/>
                <w:color w:val="000000"/>
                <w:sz w:val="28"/>
                <w:szCs w:val="28"/>
                <w:shd w:val="clear" w:color="auto" w:fill="FFFFFF"/>
              </w:rPr>
            </w:pPr>
          </w:p>
        </w:tc>
        <w:tc>
          <w:tcPr>
            <w:tcW w:w="8499" w:type="dxa"/>
          </w:tcPr>
          <w:p w14:paraId="480CB66A" w14:textId="77777777" w:rsidR="00C653C7" w:rsidRPr="00C653C7" w:rsidRDefault="00C653C7" w:rsidP="009A3F40">
            <w:pPr>
              <w:jc w:val="both"/>
              <w:cnfStyle w:val="000000000000" w:firstRow="0" w:lastRow="0" w:firstColumn="0" w:lastColumn="0" w:oddVBand="0" w:evenVBand="0" w:oddHBand="0" w:evenHBand="0" w:firstRowFirstColumn="0" w:firstRowLastColumn="0" w:lastRowFirstColumn="0" w:lastRowLastColumn="0"/>
              <w:rPr>
                <w:sz w:val="28"/>
                <w:szCs w:val="28"/>
              </w:rPr>
            </w:pPr>
          </w:p>
        </w:tc>
      </w:tr>
      <w:tr w:rsidR="00C653C7" w:rsidRPr="00C653C7" w14:paraId="4CF4A629" w14:textId="77777777" w:rsidTr="009A3F40">
        <w:tc>
          <w:tcPr>
            <w:cnfStyle w:val="001000000000" w:firstRow="0" w:lastRow="0" w:firstColumn="1" w:lastColumn="0" w:oddVBand="0" w:evenVBand="0" w:oddHBand="0" w:evenHBand="0" w:firstRowFirstColumn="0" w:firstRowLastColumn="0" w:lastRowFirstColumn="0" w:lastRowLastColumn="0"/>
            <w:tcW w:w="846" w:type="dxa"/>
          </w:tcPr>
          <w:p w14:paraId="74F3EF36" w14:textId="77777777" w:rsidR="00C653C7" w:rsidRPr="00C653C7" w:rsidRDefault="00C653C7" w:rsidP="009A3F40">
            <w:pPr>
              <w:pStyle w:val="a4"/>
              <w:rPr>
                <w:b w:val="0"/>
                <w:bCs w:val="0"/>
                <w:color w:val="000000"/>
                <w:sz w:val="28"/>
                <w:szCs w:val="28"/>
                <w:shd w:val="clear" w:color="auto" w:fill="FFFFFF"/>
              </w:rPr>
            </w:pPr>
          </w:p>
        </w:tc>
        <w:tc>
          <w:tcPr>
            <w:tcW w:w="8499" w:type="dxa"/>
          </w:tcPr>
          <w:p w14:paraId="4D2CDBAF" w14:textId="77777777" w:rsidR="00C653C7" w:rsidRPr="00C653C7" w:rsidRDefault="00C653C7" w:rsidP="009A3F40">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609747B6" w14:textId="77777777" w:rsidR="00C653C7" w:rsidRPr="00C653C7" w:rsidRDefault="00C653C7" w:rsidP="00C653C7">
      <w:pPr>
        <w:rPr>
          <w:rFonts w:ascii="Times New Roman" w:hAnsi="Times New Roman" w:cs="Times New Roman"/>
          <w:b/>
          <w:bCs/>
          <w:i/>
          <w:color w:val="000000"/>
          <w:sz w:val="28"/>
          <w:szCs w:val="28"/>
          <w:shd w:val="clear" w:color="auto" w:fill="FFFFFF"/>
        </w:rPr>
      </w:pPr>
    </w:p>
    <w:p w14:paraId="26A702A3" w14:textId="77777777" w:rsidR="00C653C7" w:rsidRPr="00C653C7" w:rsidRDefault="00C653C7" w:rsidP="00C653C7">
      <w:pPr>
        <w:spacing w:after="0"/>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i/>
          <w:color w:val="000000"/>
          <w:sz w:val="28"/>
          <w:szCs w:val="28"/>
          <w:shd w:val="clear" w:color="auto" w:fill="FFFFFF"/>
        </w:rPr>
        <w:t>Assignment 7.</w:t>
      </w:r>
      <w:r w:rsidRPr="00C653C7">
        <w:rPr>
          <w:rFonts w:ascii="Times New Roman" w:hAnsi="Times New Roman" w:cs="Times New Roman"/>
          <w:sz w:val="28"/>
          <w:szCs w:val="28"/>
        </w:rPr>
        <w:t xml:space="preserve"> </w:t>
      </w:r>
      <w:r w:rsidRPr="00C653C7">
        <w:rPr>
          <w:rFonts w:ascii="Times New Roman" w:hAnsi="Times New Roman" w:cs="Times New Roman"/>
          <w:b/>
          <w:bCs/>
          <w:i/>
          <w:color w:val="000000"/>
          <w:sz w:val="28"/>
          <w:szCs w:val="28"/>
          <w:shd w:val="clear" w:color="auto" w:fill="FFFFFF"/>
        </w:rPr>
        <w:t>List the requirements for cleaning equipment and supplies</w:t>
      </w:r>
    </w:p>
    <w:p w14:paraId="701CE1CE" w14:textId="77777777" w:rsidR="00C653C7" w:rsidRPr="00C653C7" w:rsidRDefault="00C653C7" w:rsidP="00C653C7">
      <w:pPr>
        <w:spacing w:after="0"/>
        <w:rPr>
          <w:rFonts w:ascii="Times New Roman" w:hAnsi="Times New Roman" w:cs="Times New Roman"/>
          <w:b/>
          <w:bCs/>
          <w:i/>
          <w:color w:val="000000"/>
          <w:sz w:val="28"/>
          <w:szCs w:val="28"/>
          <w:shd w:val="clear" w:color="auto" w:fill="FFFFFF"/>
        </w:rPr>
      </w:pPr>
    </w:p>
    <w:tbl>
      <w:tblPr>
        <w:tblStyle w:val="a5"/>
        <w:tblW w:w="0" w:type="auto"/>
        <w:tblLook w:val="04A0" w:firstRow="1" w:lastRow="0" w:firstColumn="1" w:lastColumn="0" w:noHBand="0" w:noVBand="1"/>
      </w:tblPr>
      <w:tblGrid>
        <w:gridCol w:w="9345"/>
      </w:tblGrid>
      <w:tr w:rsidR="00C653C7" w:rsidRPr="00C653C7" w14:paraId="56CF6C31" w14:textId="77777777" w:rsidTr="009A3F40">
        <w:tc>
          <w:tcPr>
            <w:tcW w:w="9345" w:type="dxa"/>
          </w:tcPr>
          <w:p w14:paraId="1F0F9DB0" w14:textId="77777777" w:rsidR="00C653C7" w:rsidRPr="00C653C7" w:rsidRDefault="00C653C7" w:rsidP="009A3F40">
            <w:pPr>
              <w:jc w:val="center"/>
              <w:rPr>
                <w:b/>
                <w:bCs/>
                <w:i/>
                <w:color w:val="0070C0"/>
                <w:sz w:val="28"/>
                <w:szCs w:val="28"/>
                <w:shd w:val="clear" w:color="auto" w:fill="FFFFFF"/>
                <w:lang w:val="en-US"/>
              </w:rPr>
            </w:pPr>
            <w:r w:rsidRPr="00C653C7">
              <w:rPr>
                <w:b/>
                <w:bCs/>
                <w:i/>
                <w:color w:val="0070C0"/>
                <w:sz w:val="28"/>
                <w:szCs w:val="28"/>
                <w:shd w:val="clear" w:color="auto" w:fill="FFFFFF"/>
                <w:lang w:val="en-US"/>
              </w:rPr>
              <w:t>The requirements for cleaning equipment and supplies</w:t>
            </w:r>
          </w:p>
          <w:p w14:paraId="35213A89" w14:textId="77777777" w:rsidR="00C653C7" w:rsidRPr="00C653C7" w:rsidRDefault="00C653C7" w:rsidP="009A3F40">
            <w:pPr>
              <w:jc w:val="center"/>
              <w:rPr>
                <w:b/>
                <w:bCs/>
                <w:i/>
                <w:color w:val="000000"/>
                <w:sz w:val="28"/>
                <w:szCs w:val="28"/>
                <w:shd w:val="clear" w:color="auto" w:fill="FFFFFF"/>
              </w:rPr>
            </w:pPr>
          </w:p>
        </w:tc>
      </w:tr>
      <w:tr w:rsidR="00C653C7" w:rsidRPr="00C653C7" w14:paraId="698231D0" w14:textId="77777777" w:rsidTr="009A3F40">
        <w:tc>
          <w:tcPr>
            <w:tcW w:w="9345" w:type="dxa"/>
          </w:tcPr>
          <w:p w14:paraId="6E766625" w14:textId="77777777" w:rsidR="00C653C7" w:rsidRPr="00C653C7" w:rsidRDefault="00C653C7" w:rsidP="009A3F40">
            <w:pPr>
              <w:rPr>
                <w:b/>
                <w:bCs/>
                <w:i/>
                <w:color w:val="000000"/>
                <w:sz w:val="28"/>
                <w:szCs w:val="28"/>
                <w:shd w:val="clear" w:color="auto" w:fill="FFFFFF"/>
              </w:rPr>
            </w:pPr>
          </w:p>
          <w:p w14:paraId="4F398B2F" w14:textId="77777777" w:rsidR="00C653C7" w:rsidRPr="00C653C7" w:rsidRDefault="00C653C7" w:rsidP="009A3F40">
            <w:pPr>
              <w:rPr>
                <w:b/>
                <w:bCs/>
                <w:i/>
                <w:color w:val="000000"/>
                <w:sz w:val="28"/>
                <w:szCs w:val="28"/>
                <w:shd w:val="clear" w:color="auto" w:fill="FFFFFF"/>
              </w:rPr>
            </w:pPr>
          </w:p>
          <w:p w14:paraId="6D9D59B8" w14:textId="77777777" w:rsidR="00C653C7" w:rsidRPr="00C653C7" w:rsidRDefault="00C653C7" w:rsidP="009A3F40">
            <w:pPr>
              <w:rPr>
                <w:b/>
                <w:bCs/>
                <w:i/>
                <w:color w:val="000000"/>
                <w:sz w:val="28"/>
                <w:szCs w:val="28"/>
                <w:shd w:val="clear" w:color="auto" w:fill="FFFFFF"/>
              </w:rPr>
            </w:pPr>
          </w:p>
          <w:p w14:paraId="4887EB45" w14:textId="77777777" w:rsidR="00C653C7" w:rsidRPr="00C653C7" w:rsidRDefault="00C653C7" w:rsidP="009A3F40">
            <w:pPr>
              <w:rPr>
                <w:b/>
                <w:bCs/>
                <w:i/>
                <w:color w:val="000000"/>
                <w:sz w:val="28"/>
                <w:szCs w:val="28"/>
                <w:shd w:val="clear" w:color="auto" w:fill="FFFFFF"/>
              </w:rPr>
            </w:pPr>
          </w:p>
          <w:p w14:paraId="2159809F" w14:textId="77777777" w:rsidR="00C653C7" w:rsidRPr="00C653C7" w:rsidRDefault="00C653C7" w:rsidP="009A3F40">
            <w:pPr>
              <w:rPr>
                <w:b/>
                <w:bCs/>
                <w:i/>
                <w:color w:val="000000"/>
                <w:sz w:val="28"/>
                <w:szCs w:val="28"/>
                <w:shd w:val="clear" w:color="auto" w:fill="FFFFFF"/>
              </w:rPr>
            </w:pPr>
          </w:p>
          <w:p w14:paraId="01A82357" w14:textId="77777777" w:rsidR="00C653C7" w:rsidRPr="00C653C7" w:rsidRDefault="00C653C7" w:rsidP="009A3F40">
            <w:pPr>
              <w:rPr>
                <w:b/>
                <w:bCs/>
                <w:i/>
                <w:color w:val="000000"/>
                <w:sz w:val="28"/>
                <w:szCs w:val="28"/>
                <w:shd w:val="clear" w:color="auto" w:fill="FFFFFF"/>
              </w:rPr>
            </w:pPr>
          </w:p>
          <w:p w14:paraId="2A607056" w14:textId="77777777" w:rsidR="00C653C7" w:rsidRPr="00C653C7" w:rsidRDefault="00C653C7" w:rsidP="009A3F40">
            <w:pPr>
              <w:rPr>
                <w:b/>
                <w:bCs/>
                <w:i/>
                <w:color w:val="000000"/>
                <w:sz w:val="28"/>
                <w:szCs w:val="28"/>
                <w:shd w:val="clear" w:color="auto" w:fill="FFFFFF"/>
              </w:rPr>
            </w:pPr>
          </w:p>
          <w:p w14:paraId="50C261C4" w14:textId="77777777" w:rsidR="00C653C7" w:rsidRPr="00C653C7" w:rsidRDefault="00C653C7" w:rsidP="009A3F40">
            <w:pPr>
              <w:rPr>
                <w:b/>
                <w:bCs/>
                <w:i/>
                <w:color w:val="000000"/>
                <w:sz w:val="28"/>
                <w:szCs w:val="28"/>
                <w:shd w:val="clear" w:color="auto" w:fill="FFFFFF"/>
              </w:rPr>
            </w:pPr>
          </w:p>
          <w:p w14:paraId="4C2D8F54" w14:textId="77777777" w:rsidR="00C653C7" w:rsidRPr="00C653C7" w:rsidRDefault="00C653C7" w:rsidP="009A3F40">
            <w:pPr>
              <w:rPr>
                <w:b/>
                <w:bCs/>
                <w:i/>
                <w:color w:val="000000"/>
                <w:sz w:val="28"/>
                <w:szCs w:val="28"/>
                <w:shd w:val="clear" w:color="auto" w:fill="FFFFFF"/>
              </w:rPr>
            </w:pPr>
          </w:p>
          <w:p w14:paraId="0AE07A10" w14:textId="77777777" w:rsidR="00C653C7" w:rsidRPr="00C653C7" w:rsidRDefault="00C653C7" w:rsidP="009A3F40">
            <w:pPr>
              <w:rPr>
                <w:b/>
                <w:bCs/>
                <w:i/>
                <w:color w:val="000000"/>
                <w:sz w:val="28"/>
                <w:szCs w:val="28"/>
                <w:shd w:val="clear" w:color="auto" w:fill="FFFFFF"/>
              </w:rPr>
            </w:pPr>
          </w:p>
          <w:p w14:paraId="60B7648B" w14:textId="77777777" w:rsidR="00C653C7" w:rsidRPr="00C653C7" w:rsidRDefault="00C653C7" w:rsidP="009A3F40">
            <w:pPr>
              <w:rPr>
                <w:b/>
                <w:bCs/>
                <w:i/>
                <w:color w:val="000000"/>
                <w:sz w:val="28"/>
                <w:szCs w:val="28"/>
                <w:shd w:val="clear" w:color="auto" w:fill="FFFFFF"/>
              </w:rPr>
            </w:pPr>
          </w:p>
          <w:p w14:paraId="76991331" w14:textId="77777777" w:rsidR="00C653C7" w:rsidRPr="00C653C7" w:rsidRDefault="00C653C7" w:rsidP="009A3F40">
            <w:pPr>
              <w:rPr>
                <w:b/>
                <w:bCs/>
                <w:i/>
                <w:color w:val="000000"/>
                <w:sz w:val="28"/>
                <w:szCs w:val="28"/>
                <w:shd w:val="clear" w:color="auto" w:fill="FFFFFF"/>
              </w:rPr>
            </w:pPr>
          </w:p>
        </w:tc>
      </w:tr>
    </w:tbl>
    <w:p w14:paraId="42BDF1DF" w14:textId="77777777" w:rsidR="00C653C7" w:rsidRPr="00C653C7" w:rsidRDefault="00C653C7" w:rsidP="00C653C7">
      <w:pPr>
        <w:spacing w:after="0"/>
        <w:rPr>
          <w:rFonts w:ascii="Times New Roman" w:hAnsi="Times New Roman" w:cs="Times New Roman"/>
          <w:b/>
          <w:bCs/>
          <w:i/>
          <w:color w:val="000000"/>
          <w:sz w:val="28"/>
          <w:szCs w:val="28"/>
          <w:shd w:val="clear" w:color="auto" w:fill="FFFFFF"/>
        </w:rPr>
      </w:pPr>
    </w:p>
    <w:p w14:paraId="0BF4D4C7" w14:textId="77777777" w:rsidR="00C653C7" w:rsidRPr="00C653C7" w:rsidRDefault="00C653C7" w:rsidP="00C653C7">
      <w:pPr>
        <w:spacing w:after="0"/>
        <w:rPr>
          <w:rFonts w:ascii="Times New Roman" w:hAnsi="Times New Roman" w:cs="Times New Roman"/>
          <w:b/>
          <w:bCs/>
          <w:i/>
          <w:color w:val="000000"/>
          <w:sz w:val="28"/>
          <w:szCs w:val="28"/>
          <w:shd w:val="clear" w:color="auto" w:fill="FFFFFF"/>
        </w:rPr>
      </w:pPr>
      <w:r w:rsidRPr="00C653C7">
        <w:rPr>
          <w:rFonts w:ascii="Times New Roman" w:hAnsi="Times New Roman" w:cs="Times New Roman"/>
          <w:b/>
          <w:bCs/>
          <w:i/>
          <w:color w:val="000000"/>
          <w:sz w:val="28"/>
          <w:szCs w:val="28"/>
          <w:shd w:val="clear" w:color="auto" w:fill="FFFFFF"/>
        </w:rPr>
        <w:t>Assignment 8.</w:t>
      </w:r>
      <w:r w:rsidRPr="00C653C7">
        <w:rPr>
          <w:rFonts w:ascii="Times New Roman" w:hAnsi="Times New Roman" w:cs="Times New Roman"/>
          <w:sz w:val="28"/>
          <w:szCs w:val="28"/>
        </w:rPr>
        <w:t xml:space="preserve"> </w:t>
      </w:r>
      <w:r w:rsidRPr="00C653C7">
        <w:rPr>
          <w:rFonts w:ascii="Times New Roman" w:hAnsi="Times New Roman" w:cs="Times New Roman"/>
          <w:b/>
          <w:bCs/>
          <w:i/>
          <w:color w:val="000000"/>
          <w:sz w:val="28"/>
          <w:szCs w:val="28"/>
          <w:shd w:val="clear" w:color="auto" w:fill="FFFFFF"/>
        </w:rPr>
        <w:t>Solve the case.</w:t>
      </w:r>
    </w:p>
    <w:p w14:paraId="4A9384D3" w14:textId="77777777" w:rsidR="00C653C7" w:rsidRPr="00C653C7" w:rsidRDefault="00C653C7" w:rsidP="00C653C7">
      <w:pPr>
        <w:spacing w:after="0"/>
        <w:jc w:val="both"/>
        <w:rPr>
          <w:rFonts w:ascii="Times New Roman" w:hAnsi="Times New Roman" w:cs="Times New Roman"/>
          <w:bCs/>
          <w:i/>
          <w:color w:val="000000"/>
          <w:sz w:val="28"/>
          <w:szCs w:val="28"/>
          <w:shd w:val="clear" w:color="auto" w:fill="FFFFFF"/>
        </w:rPr>
      </w:pPr>
      <w:r w:rsidRPr="00C653C7">
        <w:rPr>
          <w:rFonts w:ascii="Times New Roman" w:hAnsi="Times New Roman" w:cs="Times New Roman"/>
          <w:bCs/>
          <w:i/>
          <w:color w:val="000000"/>
          <w:sz w:val="28"/>
          <w:szCs w:val="28"/>
          <w:shd w:val="clear" w:color="auto" w:fill="FFFFFF"/>
        </w:rPr>
        <w:t>You are the manager of a pharmacy. During the last audit of the pharmacy, it was found that the level of personal hygiene among pharmacists in the workplace had significantly decreased. There were cases of inadequate hand washing before serving clients, unkempt appearance of staff and improper use of protective equipment. This has increased the risk of infection to clients and staff.</w:t>
      </w:r>
    </w:p>
    <w:p w14:paraId="185B64C7" w14:textId="77777777" w:rsidR="00C653C7" w:rsidRPr="00C653C7" w:rsidRDefault="00C653C7" w:rsidP="00C653C7">
      <w:pPr>
        <w:spacing w:after="0"/>
        <w:jc w:val="both"/>
        <w:rPr>
          <w:rFonts w:ascii="Times New Roman" w:hAnsi="Times New Roman" w:cs="Times New Roman"/>
          <w:bCs/>
          <w:i/>
          <w:color w:val="000000"/>
          <w:sz w:val="28"/>
          <w:szCs w:val="28"/>
          <w:shd w:val="clear" w:color="auto" w:fill="FFFFFF"/>
        </w:rPr>
      </w:pPr>
      <w:r w:rsidRPr="00C653C7">
        <w:rPr>
          <w:rFonts w:ascii="Times New Roman" w:hAnsi="Times New Roman" w:cs="Times New Roman"/>
          <w:bCs/>
          <w:i/>
          <w:color w:val="000000"/>
          <w:sz w:val="28"/>
          <w:szCs w:val="28"/>
          <w:shd w:val="clear" w:color="auto" w:fill="FFFFFF"/>
        </w:rPr>
        <w:t>Develop an action plan to raise awareness of the importance of personal hygiene among pharmacists and ensure that appropriate standards are maintained in the workplace. In addition, you must ensure that the action plan is effectively implemented while not disrupting the continuity of pharmacy operations.</w:t>
      </w:r>
    </w:p>
    <w:p w14:paraId="0535DCC5" w14:textId="77777777" w:rsidR="00C653C7" w:rsidRPr="00C653C7" w:rsidRDefault="00C653C7" w:rsidP="00C653C7">
      <w:pPr>
        <w:spacing w:after="0"/>
        <w:jc w:val="both"/>
        <w:rPr>
          <w:rFonts w:ascii="Times New Roman" w:hAnsi="Times New Roman" w:cs="Times New Roman"/>
          <w:bCs/>
          <w:i/>
          <w:color w:val="000000"/>
          <w:sz w:val="28"/>
          <w:szCs w:val="28"/>
          <w:shd w:val="clear" w:color="auto" w:fill="FFFFFF"/>
        </w:rPr>
      </w:pPr>
      <w:r w:rsidRPr="00C653C7">
        <w:rPr>
          <w:rFonts w:ascii="Times New Roman" w:hAnsi="Times New Roman" w:cs="Times New Roman"/>
          <w:bCs/>
          <w:i/>
          <w:color w:val="000000"/>
          <w:sz w:val="28"/>
          <w:szCs w:val="28"/>
          <w:shd w:val="clear" w:color="auto" w:fill="FFFFFF"/>
        </w:rPr>
        <w:t>What would you do to raise awareness of personal hygiene among employees and ensure that it is practiced in the workplace?</w:t>
      </w:r>
    </w:p>
    <w:p w14:paraId="7E632710" w14:textId="77777777" w:rsidR="00C653C7" w:rsidRPr="00C653C7" w:rsidRDefault="00C653C7" w:rsidP="00C653C7">
      <w:pPr>
        <w:spacing w:after="0"/>
        <w:jc w:val="both"/>
        <w:rPr>
          <w:rFonts w:ascii="Times New Roman" w:hAnsi="Times New Roman" w:cs="Times New Roman"/>
          <w:bCs/>
          <w:i/>
          <w:color w:val="000000"/>
          <w:sz w:val="28"/>
          <w:szCs w:val="28"/>
          <w:shd w:val="clear" w:color="auto" w:fill="FFFFFF"/>
        </w:rPr>
      </w:pPr>
      <w:r w:rsidRPr="00C653C7">
        <w:rPr>
          <w:rFonts w:ascii="Times New Roman" w:hAnsi="Times New Roman" w:cs="Times New Roman"/>
          <w:bCs/>
          <w:i/>
          <w:color w:val="000000"/>
          <w:sz w:val="28"/>
          <w:szCs w:val="28"/>
          <w:shd w:val="clear" w:color="auto" w:fill="FFFFFF"/>
        </w:rPr>
        <w:t>What specific steps would you take to train and motivate staff to comply with hygiene standards?</w:t>
      </w:r>
    </w:p>
    <w:p w14:paraId="3CDE852D" w14:textId="77777777" w:rsidR="00C653C7" w:rsidRPr="00C653C7" w:rsidRDefault="00C653C7" w:rsidP="00C653C7">
      <w:pPr>
        <w:spacing w:after="0"/>
        <w:rPr>
          <w:rFonts w:ascii="Times New Roman" w:hAnsi="Times New Roman" w:cs="Times New Roman"/>
          <w:bCs/>
          <w:i/>
          <w:color w:val="000000"/>
          <w:sz w:val="28"/>
          <w:szCs w:val="28"/>
          <w:shd w:val="clear" w:color="auto" w:fill="FFFFFF"/>
        </w:rPr>
      </w:pPr>
      <w:r w:rsidRPr="00C653C7">
        <w:rPr>
          <w:rFonts w:ascii="Times New Roman" w:hAnsi="Times New Roman" w:cs="Times New Roman"/>
          <w:bCs/>
          <w:i/>
          <w:color w:val="000000"/>
          <w:sz w:val="28"/>
          <w:szCs w:val="28"/>
          <w:shd w:val="clear" w:color="auto" w:fill="FFFFFF"/>
        </w:rPr>
        <w:t>How would you monitor the effectiveness of the implementation of your interventions and what changes would you make if the situation was not sufficiently improved?</w:t>
      </w:r>
    </w:p>
    <w:p w14:paraId="3FA7ECA2" w14:textId="77777777" w:rsidR="00C653C7" w:rsidRPr="00C653C7" w:rsidRDefault="00C653C7" w:rsidP="00C653C7">
      <w:pPr>
        <w:spacing w:after="0"/>
        <w:rPr>
          <w:rFonts w:ascii="Times New Roman" w:hAnsi="Times New Roman" w:cs="Times New Roman"/>
          <w:bCs/>
          <w:i/>
          <w:color w:val="000000"/>
          <w:sz w:val="28"/>
          <w:szCs w:val="28"/>
          <w:shd w:val="clear" w:color="auto" w:fill="FFFFFF"/>
        </w:rPr>
      </w:pPr>
    </w:p>
    <w:tbl>
      <w:tblPr>
        <w:tblStyle w:val="-15"/>
        <w:tblW w:w="0" w:type="auto"/>
        <w:shd w:val="clear" w:color="auto" w:fill="B4C6E7" w:themeFill="accent1" w:themeFillTint="66"/>
        <w:tblLook w:val="04A0" w:firstRow="1" w:lastRow="0" w:firstColumn="1" w:lastColumn="0" w:noHBand="0" w:noVBand="1"/>
      </w:tblPr>
      <w:tblGrid>
        <w:gridCol w:w="9345"/>
      </w:tblGrid>
      <w:tr w:rsidR="00C653C7" w:rsidRPr="00C653C7" w14:paraId="16FABA1C" w14:textId="77777777" w:rsidTr="009A3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45" w:type="dxa"/>
            <w:shd w:val="clear" w:color="auto" w:fill="B4C6E7" w:themeFill="accent1" w:themeFillTint="66"/>
          </w:tcPr>
          <w:p w14:paraId="282DE22A" w14:textId="77777777" w:rsidR="00C653C7" w:rsidRPr="00C653C7" w:rsidRDefault="00C653C7" w:rsidP="009A3F40">
            <w:pPr>
              <w:jc w:val="right"/>
              <w:rPr>
                <w:bCs w:val="0"/>
                <w:i/>
                <w:color w:val="000000"/>
                <w:sz w:val="28"/>
                <w:szCs w:val="28"/>
                <w:shd w:val="clear" w:color="auto" w:fill="FFFFFF"/>
                <w:lang w:val="en-US"/>
              </w:rPr>
            </w:pPr>
            <w:r w:rsidRPr="00C653C7">
              <w:rPr>
                <w:i/>
                <w:noProof/>
                <w:color w:val="000000"/>
                <w:sz w:val="28"/>
                <w:szCs w:val="28"/>
                <w:shd w:val="clear" w:color="auto" w:fill="FFFFFF"/>
                <w:lang w:val="uk-UA" w:eastAsia="uk-UA"/>
              </w:rPr>
              <w:lastRenderedPageBreak/>
              <w:drawing>
                <wp:inline distT="0" distB="0" distL="0" distR="0" wp14:anchorId="6265DF95" wp14:editId="793F3BD4">
                  <wp:extent cx="1015365" cy="952500"/>
                  <wp:effectExtent l="0" t="0" r="0" b="0"/>
                  <wp:docPr id="1" name="Рисунок 1" descr="Problem solving concept a man thinks and solves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oblem solving concept a man thinks and solves Vector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6473" cy="972301"/>
                          </a:xfrm>
                          <a:prstGeom prst="rect">
                            <a:avLst/>
                          </a:prstGeom>
                          <a:noFill/>
                          <a:ln>
                            <a:noFill/>
                          </a:ln>
                        </pic:spPr>
                      </pic:pic>
                    </a:graphicData>
                  </a:graphic>
                </wp:inline>
              </w:drawing>
            </w:r>
          </w:p>
          <w:p w14:paraId="034A1A89" w14:textId="77777777" w:rsidR="00C653C7" w:rsidRPr="00C653C7" w:rsidRDefault="00C653C7" w:rsidP="009A3F40">
            <w:pPr>
              <w:jc w:val="right"/>
              <w:rPr>
                <w:bCs w:val="0"/>
                <w:i/>
                <w:color w:val="000000"/>
                <w:sz w:val="28"/>
                <w:szCs w:val="28"/>
                <w:shd w:val="clear" w:color="auto" w:fill="FFFFFF"/>
              </w:rPr>
            </w:pPr>
          </w:p>
          <w:p w14:paraId="4CE8B2DD" w14:textId="77777777" w:rsidR="00C653C7" w:rsidRPr="00C653C7" w:rsidRDefault="00C653C7" w:rsidP="009A3F40">
            <w:pPr>
              <w:ind w:left="4001"/>
              <w:rPr>
                <w:bCs w:val="0"/>
                <w:i/>
                <w:color w:val="000000"/>
                <w:sz w:val="28"/>
                <w:szCs w:val="28"/>
                <w:shd w:val="clear" w:color="auto" w:fill="FFFFFF"/>
                <w:lang w:val="en-US"/>
              </w:rPr>
            </w:pPr>
          </w:p>
          <w:p w14:paraId="1622B1DD" w14:textId="77777777" w:rsidR="00C653C7" w:rsidRPr="00C653C7" w:rsidRDefault="00C653C7" w:rsidP="009A3F40">
            <w:pPr>
              <w:ind w:left="4001"/>
              <w:rPr>
                <w:bCs w:val="0"/>
                <w:i/>
                <w:color w:val="000000"/>
                <w:sz w:val="28"/>
                <w:szCs w:val="28"/>
                <w:shd w:val="clear" w:color="auto" w:fill="FFFFFF"/>
                <w:lang w:val="en-US"/>
              </w:rPr>
            </w:pPr>
          </w:p>
          <w:p w14:paraId="4C0E3324" w14:textId="77777777" w:rsidR="00C653C7" w:rsidRPr="00C653C7" w:rsidRDefault="00C653C7" w:rsidP="009A3F40">
            <w:pPr>
              <w:ind w:left="4001"/>
              <w:rPr>
                <w:bCs w:val="0"/>
                <w:i/>
                <w:color w:val="000000"/>
                <w:sz w:val="28"/>
                <w:szCs w:val="28"/>
                <w:shd w:val="clear" w:color="auto" w:fill="FFFFFF"/>
                <w:lang w:val="en-US"/>
              </w:rPr>
            </w:pPr>
          </w:p>
          <w:p w14:paraId="57CCCD55" w14:textId="77777777" w:rsidR="00C653C7" w:rsidRPr="00C653C7" w:rsidRDefault="00C653C7" w:rsidP="009A3F40">
            <w:pPr>
              <w:ind w:left="4001"/>
              <w:rPr>
                <w:bCs w:val="0"/>
                <w:i/>
                <w:color w:val="000000"/>
                <w:sz w:val="28"/>
                <w:szCs w:val="28"/>
                <w:shd w:val="clear" w:color="auto" w:fill="FFFFFF"/>
                <w:lang w:val="en-US"/>
              </w:rPr>
            </w:pPr>
          </w:p>
          <w:p w14:paraId="66EE2D3D" w14:textId="77777777" w:rsidR="00C653C7" w:rsidRPr="00C653C7" w:rsidRDefault="00C653C7" w:rsidP="009A3F40">
            <w:pPr>
              <w:ind w:left="4001"/>
              <w:rPr>
                <w:bCs w:val="0"/>
                <w:i/>
                <w:color w:val="000000"/>
                <w:sz w:val="28"/>
                <w:szCs w:val="28"/>
                <w:shd w:val="clear" w:color="auto" w:fill="FFFFFF"/>
                <w:lang w:val="en-US"/>
              </w:rPr>
            </w:pPr>
          </w:p>
          <w:p w14:paraId="5A4A648F" w14:textId="77777777" w:rsidR="00C653C7" w:rsidRPr="00C653C7" w:rsidRDefault="00C653C7" w:rsidP="009A3F40">
            <w:pPr>
              <w:ind w:left="4001"/>
              <w:rPr>
                <w:bCs w:val="0"/>
                <w:i/>
                <w:color w:val="000000"/>
                <w:sz w:val="28"/>
                <w:szCs w:val="28"/>
                <w:shd w:val="clear" w:color="auto" w:fill="FFFFFF"/>
                <w:lang w:val="en-US"/>
              </w:rPr>
            </w:pPr>
          </w:p>
          <w:p w14:paraId="7300B543" w14:textId="77777777" w:rsidR="00C653C7" w:rsidRPr="00C653C7" w:rsidRDefault="00C653C7" w:rsidP="009A3F40">
            <w:pPr>
              <w:ind w:left="4001"/>
              <w:rPr>
                <w:bCs w:val="0"/>
                <w:i/>
                <w:color w:val="000000"/>
                <w:sz w:val="28"/>
                <w:szCs w:val="28"/>
                <w:shd w:val="clear" w:color="auto" w:fill="FFFFFF"/>
                <w:lang w:val="en-US"/>
              </w:rPr>
            </w:pPr>
          </w:p>
          <w:p w14:paraId="7D36BA15" w14:textId="77777777" w:rsidR="00C653C7" w:rsidRPr="00C653C7" w:rsidRDefault="00C653C7" w:rsidP="009A3F40">
            <w:pPr>
              <w:ind w:left="4001"/>
              <w:rPr>
                <w:bCs w:val="0"/>
                <w:i/>
                <w:color w:val="000000"/>
                <w:sz w:val="28"/>
                <w:szCs w:val="28"/>
                <w:shd w:val="clear" w:color="auto" w:fill="FFFFFF"/>
                <w:lang w:val="en-US"/>
              </w:rPr>
            </w:pPr>
          </w:p>
          <w:p w14:paraId="378DA374" w14:textId="77777777" w:rsidR="00C653C7" w:rsidRPr="00C653C7" w:rsidRDefault="00C653C7" w:rsidP="009A3F40">
            <w:pPr>
              <w:ind w:left="4001"/>
              <w:rPr>
                <w:bCs w:val="0"/>
                <w:i/>
                <w:color w:val="000000"/>
                <w:sz w:val="28"/>
                <w:szCs w:val="28"/>
                <w:shd w:val="clear" w:color="auto" w:fill="FFFFFF"/>
                <w:lang w:val="en-US"/>
              </w:rPr>
            </w:pPr>
          </w:p>
          <w:p w14:paraId="4FC45B4D" w14:textId="77777777" w:rsidR="00C653C7" w:rsidRPr="00C653C7" w:rsidRDefault="00C653C7" w:rsidP="009A3F40">
            <w:pPr>
              <w:ind w:left="4001"/>
              <w:rPr>
                <w:bCs w:val="0"/>
                <w:i/>
                <w:color w:val="000000"/>
                <w:sz w:val="28"/>
                <w:szCs w:val="28"/>
                <w:shd w:val="clear" w:color="auto" w:fill="FFFFFF"/>
                <w:lang w:val="en-US"/>
              </w:rPr>
            </w:pPr>
          </w:p>
          <w:p w14:paraId="3AEF81B9" w14:textId="77777777" w:rsidR="00C653C7" w:rsidRPr="00C653C7" w:rsidRDefault="00C653C7" w:rsidP="009A3F40">
            <w:pPr>
              <w:ind w:left="4001"/>
              <w:rPr>
                <w:bCs w:val="0"/>
                <w:i/>
                <w:color w:val="000000"/>
                <w:sz w:val="28"/>
                <w:szCs w:val="28"/>
                <w:shd w:val="clear" w:color="auto" w:fill="FFFFFF"/>
                <w:lang w:val="en-US"/>
              </w:rPr>
            </w:pPr>
          </w:p>
          <w:p w14:paraId="11506D80" w14:textId="77777777" w:rsidR="00C653C7" w:rsidRPr="00C653C7" w:rsidRDefault="00C653C7" w:rsidP="009A3F40">
            <w:pPr>
              <w:ind w:left="4001"/>
              <w:rPr>
                <w:bCs w:val="0"/>
                <w:i/>
                <w:color w:val="000000"/>
                <w:sz w:val="28"/>
                <w:szCs w:val="28"/>
                <w:shd w:val="clear" w:color="auto" w:fill="FFFFFF"/>
                <w:lang w:val="en-US"/>
              </w:rPr>
            </w:pPr>
          </w:p>
          <w:p w14:paraId="5585926D" w14:textId="77777777" w:rsidR="00C653C7" w:rsidRPr="00C653C7" w:rsidRDefault="00C653C7" w:rsidP="009A3F40">
            <w:pPr>
              <w:ind w:left="4001"/>
              <w:rPr>
                <w:bCs w:val="0"/>
                <w:i/>
                <w:color w:val="000000"/>
                <w:sz w:val="28"/>
                <w:szCs w:val="28"/>
                <w:shd w:val="clear" w:color="auto" w:fill="FFFFFF"/>
                <w:lang w:val="en-US"/>
              </w:rPr>
            </w:pPr>
          </w:p>
          <w:p w14:paraId="004F5204" w14:textId="77777777" w:rsidR="00C653C7" w:rsidRPr="00C653C7" w:rsidRDefault="00C653C7" w:rsidP="009A3F40">
            <w:pPr>
              <w:ind w:left="4001"/>
              <w:rPr>
                <w:bCs w:val="0"/>
                <w:i/>
                <w:color w:val="000000"/>
                <w:sz w:val="28"/>
                <w:szCs w:val="28"/>
                <w:shd w:val="clear" w:color="auto" w:fill="FFFFFF"/>
                <w:lang w:val="en-US"/>
              </w:rPr>
            </w:pPr>
          </w:p>
          <w:p w14:paraId="7E0A24F0" w14:textId="77777777" w:rsidR="00C653C7" w:rsidRPr="00C653C7" w:rsidRDefault="00C653C7" w:rsidP="009A3F40">
            <w:pPr>
              <w:ind w:left="4001"/>
              <w:rPr>
                <w:bCs w:val="0"/>
                <w:i/>
                <w:color w:val="000000"/>
                <w:sz w:val="28"/>
                <w:szCs w:val="28"/>
                <w:shd w:val="clear" w:color="auto" w:fill="FFFFFF"/>
                <w:lang w:val="en-US"/>
              </w:rPr>
            </w:pPr>
          </w:p>
          <w:p w14:paraId="663801F3" w14:textId="77777777" w:rsidR="00C653C7" w:rsidRPr="00C653C7" w:rsidRDefault="00C653C7" w:rsidP="009A3F40">
            <w:pPr>
              <w:rPr>
                <w:bCs w:val="0"/>
                <w:i/>
                <w:color w:val="000000"/>
                <w:sz w:val="28"/>
                <w:szCs w:val="28"/>
                <w:shd w:val="clear" w:color="auto" w:fill="FFFFFF"/>
                <w:lang w:val="en-US"/>
              </w:rPr>
            </w:pPr>
          </w:p>
          <w:p w14:paraId="0DAFABC2" w14:textId="77777777" w:rsidR="00C653C7" w:rsidRPr="00C653C7" w:rsidRDefault="00C653C7" w:rsidP="009A3F40">
            <w:pPr>
              <w:rPr>
                <w:bCs w:val="0"/>
                <w:i/>
                <w:color w:val="000000"/>
                <w:sz w:val="28"/>
                <w:szCs w:val="28"/>
                <w:shd w:val="clear" w:color="auto" w:fill="FFFFFF"/>
                <w:lang w:val="en-US"/>
              </w:rPr>
            </w:pPr>
          </w:p>
          <w:p w14:paraId="275CFB35" w14:textId="77777777" w:rsidR="00C653C7" w:rsidRPr="00C653C7" w:rsidRDefault="00C653C7" w:rsidP="009A3F40">
            <w:pPr>
              <w:rPr>
                <w:bCs w:val="0"/>
                <w:i/>
                <w:color w:val="000000"/>
                <w:sz w:val="28"/>
                <w:szCs w:val="28"/>
                <w:shd w:val="clear" w:color="auto" w:fill="FFFFFF"/>
                <w:lang w:val="en-US"/>
              </w:rPr>
            </w:pPr>
          </w:p>
          <w:p w14:paraId="351DEFE7" w14:textId="77777777" w:rsidR="00C653C7" w:rsidRPr="00C653C7" w:rsidRDefault="00C653C7" w:rsidP="009A3F40">
            <w:pPr>
              <w:rPr>
                <w:bCs w:val="0"/>
                <w:i/>
                <w:color w:val="000000"/>
                <w:sz w:val="28"/>
                <w:szCs w:val="28"/>
                <w:shd w:val="clear" w:color="auto" w:fill="FFFFFF"/>
                <w:lang w:val="en-US"/>
              </w:rPr>
            </w:pPr>
          </w:p>
          <w:p w14:paraId="58894DFA" w14:textId="77777777" w:rsidR="00C653C7" w:rsidRPr="00C653C7" w:rsidRDefault="00C653C7" w:rsidP="009A3F40">
            <w:pPr>
              <w:rPr>
                <w:bCs w:val="0"/>
                <w:i/>
                <w:color w:val="000000"/>
                <w:sz w:val="28"/>
                <w:szCs w:val="28"/>
                <w:shd w:val="clear" w:color="auto" w:fill="FFFFFF"/>
                <w:lang w:val="en-US"/>
              </w:rPr>
            </w:pPr>
          </w:p>
          <w:p w14:paraId="26816097" w14:textId="77777777" w:rsidR="00C653C7" w:rsidRPr="00C653C7" w:rsidRDefault="00C653C7" w:rsidP="009A3F40">
            <w:pPr>
              <w:rPr>
                <w:bCs w:val="0"/>
                <w:i/>
                <w:color w:val="000000"/>
                <w:sz w:val="28"/>
                <w:szCs w:val="28"/>
                <w:shd w:val="clear" w:color="auto" w:fill="FFFFFF"/>
                <w:lang w:val="en-US"/>
              </w:rPr>
            </w:pPr>
          </w:p>
          <w:p w14:paraId="4C63427E" w14:textId="77777777" w:rsidR="00C653C7" w:rsidRPr="00C653C7" w:rsidRDefault="00C653C7" w:rsidP="009A3F40">
            <w:pPr>
              <w:rPr>
                <w:bCs w:val="0"/>
                <w:i/>
                <w:color w:val="000000"/>
                <w:sz w:val="28"/>
                <w:szCs w:val="28"/>
                <w:shd w:val="clear" w:color="auto" w:fill="FFFFFF"/>
                <w:lang w:val="en-US"/>
              </w:rPr>
            </w:pPr>
          </w:p>
        </w:tc>
      </w:tr>
    </w:tbl>
    <w:p w14:paraId="2BC291F3" w14:textId="77777777" w:rsidR="00C653C7" w:rsidRPr="00C653C7" w:rsidRDefault="00C653C7" w:rsidP="00C653C7">
      <w:pPr>
        <w:spacing w:after="0"/>
        <w:rPr>
          <w:rFonts w:ascii="Times New Roman" w:hAnsi="Times New Roman" w:cs="Times New Roman"/>
          <w:bCs/>
          <w:i/>
          <w:color w:val="000000"/>
          <w:sz w:val="28"/>
          <w:szCs w:val="28"/>
          <w:shd w:val="clear" w:color="auto" w:fill="FFFFFF"/>
        </w:rPr>
      </w:pPr>
    </w:p>
    <w:p w14:paraId="7BCE1695" w14:textId="77777777" w:rsidR="005200D8" w:rsidRPr="00C653C7" w:rsidRDefault="005200D8" w:rsidP="005200D8">
      <w:pPr>
        <w:spacing w:after="0" w:line="240" w:lineRule="auto"/>
        <w:jc w:val="both"/>
        <w:rPr>
          <w:rFonts w:ascii="Times New Roman" w:eastAsia="Times New Roman" w:hAnsi="Times New Roman" w:cs="Times New Roman"/>
          <w:sz w:val="28"/>
          <w:szCs w:val="28"/>
          <w:lang w:eastAsia="ru-RU"/>
        </w:rPr>
      </w:pPr>
    </w:p>
    <w:p w14:paraId="736E62E3" w14:textId="3A887267" w:rsidR="007E1E0C" w:rsidRPr="00C653C7" w:rsidRDefault="00820C87" w:rsidP="007E1E0C">
      <w:pPr>
        <w:spacing w:after="0" w:line="240" w:lineRule="auto"/>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b/>
          <w:bCs/>
          <w:color w:val="000000"/>
          <w:sz w:val="28"/>
          <w:szCs w:val="28"/>
          <w:lang/>
        </w:rPr>
        <w:t>5</w:t>
      </w:r>
      <w:r w:rsidR="007E1E0C" w:rsidRPr="00C653C7">
        <w:rPr>
          <w:rFonts w:ascii="Times New Roman" w:eastAsia="Times New Roman" w:hAnsi="Times New Roman" w:cs="Times New Roman"/>
          <w:b/>
          <w:bCs/>
          <w:color w:val="000000"/>
          <w:sz w:val="28"/>
          <w:szCs w:val="28"/>
          <w:lang/>
        </w:rPr>
        <w:t>. </w:t>
      </w:r>
      <w:r w:rsidR="003A1D7F" w:rsidRPr="00C653C7">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C653C7">
        <w:rPr>
          <w:rFonts w:ascii="Times New Roman" w:eastAsia="Times New Roman" w:hAnsi="Times New Roman" w:cs="Times New Roman"/>
          <w:b/>
          <w:bCs/>
          <w:color w:val="000000"/>
          <w:sz w:val="28"/>
          <w:szCs w:val="28"/>
          <w:lang/>
        </w:rPr>
        <w:t>:</w:t>
      </w:r>
    </w:p>
    <w:p w14:paraId="67344798"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proofErr w:type="spellStart"/>
      <w:r w:rsidRPr="00C653C7">
        <w:rPr>
          <w:rFonts w:ascii="Times New Roman" w:eastAsia="Times New Roman" w:hAnsi="Times New Roman" w:cs="Times New Roman"/>
          <w:color w:val="000000"/>
          <w:sz w:val="28"/>
          <w:szCs w:val="28"/>
          <w:lang w:eastAsia="ru-RU"/>
        </w:rPr>
        <w:t>Unguryan</w:t>
      </w:r>
      <w:proofErr w:type="spellEnd"/>
      <w:r w:rsidRPr="00C653C7">
        <w:rPr>
          <w:rFonts w:ascii="Times New Roman" w:eastAsia="Times New Roman" w:hAnsi="Times New Roman" w:cs="Times New Roman"/>
          <w:color w:val="000000"/>
          <w:sz w:val="28"/>
          <w:szCs w:val="28"/>
          <w:lang w:eastAsia="ru-RU"/>
        </w:rPr>
        <w:t xml:space="preserve"> L. M., Bieliaieva A. I., Vishnitskaya I. V., </w:t>
      </w:r>
      <w:proofErr w:type="spellStart"/>
      <w:r w:rsidRPr="00C653C7">
        <w:rPr>
          <w:rFonts w:ascii="Times New Roman" w:eastAsia="Times New Roman" w:hAnsi="Times New Roman" w:cs="Times New Roman"/>
          <w:color w:val="000000"/>
          <w:sz w:val="28"/>
          <w:szCs w:val="28"/>
          <w:lang w:eastAsia="ru-RU"/>
        </w:rPr>
        <w:t>Aleksandrova</w:t>
      </w:r>
      <w:proofErr w:type="spellEnd"/>
      <w:r w:rsidRPr="00C653C7">
        <w:rPr>
          <w:rFonts w:ascii="Times New Roman" w:eastAsia="Times New Roman" w:hAnsi="Times New Roman" w:cs="Times New Roman"/>
          <w:color w:val="000000"/>
          <w:sz w:val="28"/>
          <w:szCs w:val="28"/>
          <w:lang w:eastAsia="ru-RU"/>
        </w:rPr>
        <w:t xml:space="preserve"> A. A. Texts of lectures on the discipline "Labor protection in the industry." Odessa: ONMedU, 2020. 111 p.</w:t>
      </w:r>
    </w:p>
    <w:p w14:paraId="5BAB7E7D"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proofErr w:type="spellStart"/>
      <w:r w:rsidRPr="00C653C7">
        <w:rPr>
          <w:rFonts w:ascii="Times New Roman" w:eastAsia="Times New Roman" w:hAnsi="Times New Roman" w:cs="Times New Roman"/>
          <w:color w:val="000000"/>
          <w:sz w:val="28"/>
          <w:szCs w:val="28"/>
          <w:lang w:eastAsia="ru-RU"/>
        </w:rPr>
        <w:t>Unguryan</w:t>
      </w:r>
      <w:proofErr w:type="spellEnd"/>
      <w:r w:rsidRPr="00C653C7">
        <w:rPr>
          <w:rFonts w:ascii="Times New Roman" w:eastAsia="Times New Roman" w:hAnsi="Times New Roman" w:cs="Times New Roman"/>
          <w:color w:val="000000"/>
          <w:sz w:val="28"/>
          <w:szCs w:val="28"/>
          <w:lang w:eastAsia="ru-RU"/>
        </w:rPr>
        <w:t xml:space="preserve"> L. M., Bieliaieva A. I., </w:t>
      </w:r>
      <w:proofErr w:type="spellStart"/>
      <w:r w:rsidRPr="00C653C7">
        <w:rPr>
          <w:rFonts w:ascii="Times New Roman" w:eastAsia="Times New Roman" w:hAnsi="Times New Roman" w:cs="Times New Roman"/>
          <w:color w:val="000000"/>
          <w:sz w:val="28"/>
          <w:szCs w:val="28"/>
          <w:lang w:eastAsia="ru-RU"/>
        </w:rPr>
        <w:t>Aleksandrova</w:t>
      </w:r>
      <w:proofErr w:type="spellEnd"/>
      <w:r w:rsidRPr="00C653C7">
        <w:rPr>
          <w:rFonts w:ascii="Times New Roman" w:eastAsia="Times New Roman" w:hAnsi="Times New Roman" w:cs="Times New Roman"/>
          <w:color w:val="000000"/>
          <w:sz w:val="28"/>
          <w:szCs w:val="28"/>
          <w:lang w:eastAsia="ru-RU"/>
        </w:rPr>
        <w:t xml:space="preserve"> A. A., Vishnitskaya I. V. et al. Labor protection in the industry: workshop. Odessa: ONMedU, 2019. 48 p.</w:t>
      </w:r>
    </w:p>
    <w:p w14:paraId="5D206D4E"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proofErr w:type="spellStart"/>
      <w:r w:rsidRPr="00C653C7">
        <w:rPr>
          <w:rFonts w:ascii="Times New Roman" w:eastAsia="Times New Roman" w:hAnsi="Times New Roman" w:cs="Times New Roman"/>
          <w:color w:val="000000"/>
          <w:sz w:val="28"/>
          <w:szCs w:val="28"/>
          <w:lang w:eastAsia="ru-RU"/>
        </w:rPr>
        <w:t>Unguryan</w:t>
      </w:r>
      <w:proofErr w:type="spellEnd"/>
      <w:r w:rsidRPr="00C653C7">
        <w:rPr>
          <w:rFonts w:ascii="Times New Roman" w:eastAsia="Times New Roman" w:hAnsi="Times New Roman" w:cs="Times New Roman"/>
          <w:color w:val="000000"/>
          <w:sz w:val="28"/>
          <w:szCs w:val="28"/>
          <w:lang w:eastAsia="ru-RU"/>
        </w:rPr>
        <w:t xml:space="preserve"> LM, Bieliaieva AI, Vishnitskaya IV, </w:t>
      </w:r>
      <w:proofErr w:type="spellStart"/>
      <w:r w:rsidRPr="00C653C7">
        <w:rPr>
          <w:rFonts w:ascii="Times New Roman" w:eastAsia="Times New Roman" w:hAnsi="Times New Roman" w:cs="Times New Roman"/>
          <w:color w:val="000000"/>
          <w:sz w:val="28"/>
          <w:szCs w:val="28"/>
          <w:lang w:eastAsia="ru-RU"/>
        </w:rPr>
        <w:t>Aleksandrova</w:t>
      </w:r>
      <w:proofErr w:type="spellEnd"/>
      <w:r w:rsidRPr="00C653C7">
        <w:rPr>
          <w:rFonts w:ascii="Times New Roman" w:eastAsia="Times New Roman" w:hAnsi="Times New Roman" w:cs="Times New Roman"/>
          <w:color w:val="000000"/>
          <w:sz w:val="28"/>
          <w:szCs w:val="28"/>
          <w:lang w:eastAsia="ru-RU"/>
        </w:rPr>
        <w:t xml:space="preserve"> AA and others. Labor protection in the industry: teaching aid. Odessa: ONMedU, 2019. 60 p.</w:t>
      </w:r>
    </w:p>
    <w:p w14:paraId="400E38C1"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Voinalovych O. V., Golopura S. M. Occupational Safety and Health. Practical. Kyiv: Center of Educational Literature, 2018. 448 p.</w:t>
      </w:r>
    </w:p>
    <w:p w14:paraId="7CA421C5"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lastRenderedPageBreak/>
        <w:t>Phil Hughes, Ed Ferrett. Introduction to Health and Safety at Work: for the NEBOSH National General Certificate in Occupational Health and Safety. Routledge, 2015. 676 p.</w:t>
      </w:r>
    </w:p>
    <w:p w14:paraId="3FB084B8"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Pedro M. Arezes, João S. Baptista, Mónica P. Barroso. Occupational and Environmental Safety and Health. Springer International Publishing, 2019. 765 p.</w:t>
      </w:r>
    </w:p>
    <w:p w14:paraId="71E04DF3" w14:textId="77777777" w:rsidR="00777C30" w:rsidRPr="00C653C7" w:rsidRDefault="00777C30" w:rsidP="00777C30">
      <w:pPr>
        <w:numPr>
          <w:ilvl w:val="1"/>
          <w:numId w:val="3"/>
        </w:numPr>
        <w:spacing w:line="240" w:lineRule="auto"/>
        <w:ind w:left="142" w:firstLine="54"/>
        <w:contextualSpacing/>
        <w:rPr>
          <w:rFonts w:ascii="Times New Roman" w:eastAsia="Times New Roman" w:hAnsi="Times New Roman" w:cs="Times New Roman"/>
          <w:color w:val="000000"/>
          <w:sz w:val="28"/>
          <w:szCs w:val="28"/>
          <w:lang w:val="uk-UA" w:eastAsia="ru-RU"/>
        </w:rPr>
      </w:pPr>
      <w:proofErr w:type="spellStart"/>
      <w:r w:rsidRPr="00C653C7">
        <w:rPr>
          <w:rFonts w:ascii="Times New Roman" w:eastAsia="Times New Roman" w:hAnsi="Times New Roman" w:cs="Times New Roman"/>
          <w:color w:val="000000"/>
          <w:sz w:val="28"/>
          <w:szCs w:val="28"/>
          <w:lang w:val="uk-UA" w:eastAsia="ru-RU"/>
        </w:rPr>
        <w:t>Thomas</w:t>
      </w:r>
      <w:proofErr w:type="spellEnd"/>
      <w:r w:rsidRPr="00C653C7">
        <w:rPr>
          <w:rFonts w:ascii="Times New Roman" w:eastAsia="Times New Roman" w:hAnsi="Times New Roman" w:cs="Times New Roman"/>
          <w:color w:val="000000"/>
          <w:sz w:val="28"/>
          <w:szCs w:val="28"/>
          <w:lang w:val="uk-UA" w:eastAsia="ru-RU"/>
        </w:rPr>
        <w:t xml:space="preserve"> P </w:t>
      </w:r>
      <w:proofErr w:type="spellStart"/>
      <w:r w:rsidRPr="00C653C7">
        <w:rPr>
          <w:rFonts w:ascii="Times New Roman" w:eastAsia="Times New Roman" w:hAnsi="Times New Roman" w:cs="Times New Roman"/>
          <w:color w:val="000000"/>
          <w:sz w:val="28"/>
          <w:szCs w:val="28"/>
          <w:lang w:val="uk-UA" w:eastAsia="ru-RU"/>
        </w:rPr>
        <w:t>Fuller</w:t>
      </w:r>
      <w:proofErr w:type="spellEnd"/>
      <w:r w:rsidRPr="00C653C7">
        <w:rPr>
          <w:rFonts w:ascii="Times New Roman" w:eastAsia="Times New Roman" w:hAnsi="Times New Roman" w:cs="Times New Roman"/>
          <w:color w:val="000000"/>
          <w:sz w:val="28"/>
          <w:szCs w:val="28"/>
          <w:lang w:val="uk-UA" w:eastAsia="ru-RU"/>
        </w:rPr>
        <w:t xml:space="preserve">. Global </w:t>
      </w:r>
      <w:proofErr w:type="spellStart"/>
      <w:r w:rsidRPr="00C653C7">
        <w:rPr>
          <w:rFonts w:ascii="Times New Roman" w:eastAsia="Times New Roman" w:hAnsi="Times New Roman" w:cs="Times New Roman"/>
          <w:color w:val="000000"/>
          <w:sz w:val="28"/>
          <w:szCs w:val="28"/>
          <w:lang w:val="uk-UA" w:eastAsia="ru-RU"/>
        </w:rPr>
        <w:t>Occupational</w:t>
      </w:r>
      <w:proofErr w:type="spellEnd"/>
      <w:r w:rsidRPr="00C653C7">
        <w:rPr>
          <w:rFonts w:ascii="Times New Roman" w:eastAsia="Times New Roman" w:hAnsi="Times New Roman" w:cs="Times New Roman"/>
          <w:color w:val="000000"/>
          <w:sz w:val="28"/>
          <w:szCs w:val="28"/>
          <w:lang w:val="uk-UA" w:eastAsia="ru-RU"/>
        </w:rPr>
        <w:t xml:space="preserve"> </w:t>
      </w:r>
      <w:proofErr w:type="spellStart"/>
      <w:r w:rsidRPr="00C653C7">
        <w:rPr>
          <w:rFonts w:ascii="Times New Roman" w:eastAsia="Times New Roman" w:hAnsi="Times New Roman" w:cs="Times New Roman"/>
          <w:color w:val="000000"/>
          <w:sz w:val="28"/>
          <w:szCs w:val="28"/>
          <w:lang w:val="uk-UA" w:eastAsia="ru-RU"/>
        </w:rPr>
        <w:t>Safety</w:t>
      </w:r>
      <w:proofErr w:type="spellEnd"/>
      <w:r w:rsidRPr="00C653C7">
        <w:rPr>
          <w:rFonts w:ascii="Times New Roman" w:eastAsia="Times New Roman" w:hAnsi="Times New Roman" w:cs="Times New Roman"/>
          <w:color w:val="000000"/>
          <w:sz w:val="28"/>
          <w:szCs w:val="28"/>
          <w:lang w:val="uk-UA" w:eastAsia="ru-RU"/>
        </w:rPr>
        <w:t xml:space="preserve"> and </w:t>
      </w:r>
      <w:proofErr w:type="spellStart"/>
      <w:r w:rsidRPr="00C653C7">
        <w:rPr>
          <w:rFonts w:ascii="Times New Roman" w:eastAsia="Times New Roman" w:hAnsi="Times New Roman" w:cs="Times New Roman"/>
          <w:color w:val="000000"/>
          <w:sz w:val="28"/>
          <w:szCs w:val="28"/>
          <w:lang w:val="uk-UA" w:eastAsia="ru-RU"/>
        </w:rPr>
        <w:t>Health</w:t>
      </w:r>
      <w:proofErr w:type="spellEnd"/>
      <w:r w:rsidRPr="00C653C7">
        <w:rPr>
          <w:rFonts w:ascii="Times New Roman" w:eastAsia="Times New Roman" w:hAnsi="Times New Roman" w:cs="Times New Roman"/>
          <w:color w:val="000000"/>
          <w:sz w:val="28"/>
          <w:szCs w:val="28"/>
          <w:lang w:val="uk-UA" w:eastAsia="ru-RU"/>
        </w:rPr>
        <w:t xml:space="preserve"> </w:t>
      </w:r>
      <w:proofErr w:type="spellStart"/>
      <w:r w:rsidRPr="00C653C7">
        <w:rPr>
          <w:rFonts w:ascii="Times New Roman" w:eastAsia="Times New Roman" w:hAnsi="Times New Roman" w:cs="Times New Roman"/>
          <w:color w:val="000000"/>
          <w:sz w:val="28"/>
          <w:szCs w:val="28"/>
          <w:lang w:val="uk-UA" w:eastAsia="ru-RU"/>
        </w:rPr>
        <w:t>Management</w:t>
      </w:r>
      <w:proofErr w:type="spellEnd"/>
      <w:r w:rsidRPr="00C653C7">
        <w:rPr>
          <w:rFonts w:ascii="Times New Roman" w:eastAsia="Times New Roman" w:hAnsi="Times New Roman" w:cs="Times New Roman"/>
          <w:color w:val="000000"/>
          <w:sz w:val="28"/>
          <w:szCs w:val="28"/>
          <w:lang w:val="uk-UA" w:eastAsia="ru-RU"/>
        </w:rPr>
        <w:t xml:space="preserve"> </w:t>
      </w:r>
      <w:proofErr w:type="spellStart"/>
      <w:r w:rsidRPr="00C653C7">
        <w:rPr>
          <w:rFonts w:ascii="Times New Roman" w:eastAsia="Times New Roman" w:hAnsi="Times New Roman" w:cs="Times New Roman"/>
          <w:color w:val="000000"/>
          <w:sz w:val="28"/>
          <w:szCs w:val="28"/>
          <w:lang w:val="uk-UA" w:eastAsia="ru-RU"/>
        </w:rPr>
        <w:t>Handbook</w:t>
      </w:r>
      <w:proofErr w:type="spellEnd"/>
      <w:r w:rsidRPr="00C653C7">
        <w:rPr>
          <w:rFonts w:ascii="Times New Roman" w:eastAsia="Times New Roman" w:hAnsi="Times New Roman" w:cs="Times New Roman"/>
          <w:color w:val="000000"/>
          <w:sz w:val="28"/>
          <w:szCs w:val="28"/>
          <w:lang w:val="uk-UA" w:eastAsia="ru-RU"/>
        </w:rPr>
        <w:t xml:space="preserve">. CRC </w:t>
      </w:r>
      <w:proofErr w:type="spellStart"/>
      <w:r w:rsidRPr="00C653C7">
        <w:rPr>
          <w:rFonts w:ascii="Times New Roman" w:eastAsia="Times New Roman" w:hAnsi="Times New Roman" w:cs="Times New Roman"/>
          <w:color w:val="000000"/>
          <w:sz w:val="28"/>
          <w:szCs w:val="28"/>
          <w:lang w:val="uk-UA" w:eastAsia="ru-RU"/>
        </w:rPr>
        <w:t>Press</w:t>
      </w:r>
      <w:proofErr w:type="spellEnd"/>
      <w:r w:rsidRPr="00C653C7">
        <w:rPr>
          <w:rFonts w:ascii="Times New Roman" w:eastAsia="Times New Roman" w:hAnsi="Times New Roman" w:cs="Times New Roman"/>
          <w:color w:val="000000"/>
          <w:sz w:val="28"/>
          <w:szCs w:val="28"/>
          <w:lang w:val="uk-UA" w:eastAsia="ru-RU"/>
        </w:rPr>
        <w:t xml:space="preserve">, 2019. 359 </w:t>
      </w:r>
      <w:r w:rsidRPr="00C653C7">
        <w:rPr>
          <w:rFonts w:ascii="Times New Roman" w:eastAsia="Times New Roman" w:hAnsi="Times New Roman" w:cs="Times New Roman"/>
          <w:color w:val="000000"/>
          <w:sz w:val="28"/>
          <w:szCs w:val="28"/>
          <w:lang w:eastAsia="ru-RU"/>
        </w:rPr>
        <w:t>p.</w:t>
      </w:r>
    </w:p>
    <w:p w14:paraId="451B4B94"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Code of Civil Protection of Ukraine No. 5403-VI dated 02.10.2012 (As amended)</w:t>
      </w:r>
    </w:p>
    <w:p w14:paraId="432F409C" w14:textId="77777777" w:rsidR="00777C30" w:rsidRPr="00C653C7" w:rsidRDefault="00777C30" w:rsidP="00777C30">
      <w:pPr>
        <w:rPr>
          <w:rFonts w:ascii="Times New Roman" w:hAnsi="Times New Roman" w:cs="Times New Roman"/>
          <w:sz w:val="28"/>
          <w:szCs w:val="28"/>
        </w:rPr>
      </w:pPr>
      <w:r w:rsidRPr="00C653C7">
        <w:rPr>
          <w:rFonts w:ascii="Times New Roman" w:eastAsia="Times New Roman" w:hAnsi="Times New Roman" w:cs="Times New Roman"/>
          <w:color w:val="000000"/>
          <w:sz w:val="28"/>
          <w:szCs w:val="28"/>
          <w:lang w:eastAsia="ru-RU"/>
        </w:rPr>
        <w:t xml:space="preserve">Resolution of the Cabinet of Ministers of Ukraine "On the procedure for certification of workplaces </w:t>
      </w:r>
    </w:p>
    <w:p w14:paraId="06CE8455"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for working conditions" No. 442 dated 1.08.92r. (With changes)</w:t>
      </w:r>
    </w:p>
    <w:p w14:paraId="3BB75452"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032AA469"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Regulations on the State Service of Ukraine for Medicines. Approved by the Decree of the President of Ukraine dated April 8, 2011 No. 440/2011</w:t>
      </w:r>
    </w:p>
    <w:p w14:paraId="15F202B9"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Order of the Ministry of Health of Ukraine No. 275 dated 15.05.2006. "On the approval of the instructions for the sanitary and anti-epidemic regime of pharmacies."</w:t>
      </w:r>
    </w:p>
    <w:p w14:paraId="005F3DFE"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60D9E807" w14:textId="77777777" w:rsidR="00777C30" w:rsidRPr="00C653C7" w:rsidRDefault="00777C30" w:rsidP="00777C30">
      <w:pPr>
        <w:numPr>
          <w:ilvl w:val="1"/>
          <w:numId w:val="3"/>
        </w:numPr>
        <w:spacing w:after="0" w:line="240" w:lineRule="auto"/>
        <w:ind w:left="142" w:firstLine="0"/>
        <w:contextualSpacing/>
        <w:rPr>
          <w:rFonts w:ascii="Times New Roman" w:eastAsia="Times New Roman" w:hAnsi="Times New Roman" w:cs="Times New Roman"/>
          <w:color w:val="000000"/>
          <w:sz w:val="28"/>
          <w:szCs w:val="28"/>
          <w:lang w:eastAsia="ru-RU"/>
        </w:rPr>
      </w:pPr>
      <w:r w:rsidRPr="00C653C7">
        <w:rPr>
          <w:rFonts w:ascii="Times New Roman" w:eastAsia="Times New Roman" w:hAnsi="Times New Roman" w:cs="Times New Roman"/>
          <w:color w:val="000000"/>
          <w:sz w:val="28"/>
          <w:szCs w:val="28"/>
          <w:lang w:eastAsia="ru-RU"/>
        </w:rPr>
        <w:t>Resolution of the Cabinet of Ministers of Ukraine "On approval of the licensing conditions for the implementation of economic activities for the production of medicines, wholesale and retail trade in medicines, import of medicines (except for active pharmaceutical ingredients)" No. 929 dated November 30, 2016</w:t>
      </w:r>
    </w:p>
    <w:p w14:paraId="6FCB2942" w14:textId="77777777" w:rsidR="007E1E0C" w:rsidRPr="00C653C7" w:rsidRDefault="007E1E0C" w:rsidP="007E1E0C">
      <w:pPr>
        <w:spacing w:after="0" w:line="240" w:lineRule="auto"/>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w:t>
      </w:r>
    </w:p>
    <w:p w14:paraId="2E7B6FB5" w14:textId="62EF85A5" w:rsidR="007E1E0C" w:rsidRPr="00C653C7" w:rsidRDefault="00820C87" w:rsidP="007E1E0C">
      <w:pPr>
        <w:spacing w:after="0" w:line="240" w:lineRule="auto"/>
        <w:jc w:val="both"/>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b/>
          <w:bCs/>
          <w:color w:val="000000"/>
          <w:sz w:val="28"/>
          <w:szCs w:val="28"/>
          <w:lang/>
        </w:rPr>
        <w:t>6</w:t>
      </w:r>
      <w:r w:rsidR="007E1E0C" w:rsidRPr="00C653C7">
        <w:rPr>
          <w:rFonts w:ascii="Times New Roman" w:eastAsia="Times New Roman" w:hAnsi="Times New Roman" w:cs="Times New Roman"/>
          <w:b/>
          <w:bCs/>
          <w:color w:val="000000"/>
          <w:sz w:val="28"/>
          <w:szCs w:val="28"/>
          <w:lang/>
        </w:rPr>
        <w:t>. Questions for self-control</w:t>
      </w:r>
    </w:p>
    <w:p w14:paraId="678E89AC" w14:textId="77777777" w:rsidR="00820C87" w:rsidRPr="00C653C7" w:rsidRDefault="007E1E0C" w:rsidP="007E1E0C">
      <w:pPr>
        <w:spacing w:after="0" w:line="240" w:lineRule="auto"/>
        <w:jc w:val="both"/>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xml:space="preserve">1. </w:t>
      </w:r>
      <w:r w:rsidR="00820C87" w:rsidRPr="00C653C7">
        <w:rPr>
          <w:rFonts w:ascii="Times New Roman" w:eastAsia="Times New Roman" w:hAnsi="Times New Roman" w:cs="Times New Roman"/>
          <w:color w:val="000000"/>
          <w:sz w:val="28"/>
          <w:szCs w:val="28"/>
          <w:lang/>
        </w:rPr>
        <w:t xml:space="preserve">Rules of safety and industrial sanitation </w:t>
      </w:r>
    </w:p>
    <w:p w14:paraId="5600F178" w14:textId="1BA22B48" w:rsidR="007E1E0C" w:rsidRPr="00C653C7" w:rsidRDefault="007E1E0C" w:rsidP="007E1E0C">
      <w:pPr>
        <w:spacing w:after="0" w:line="240" w:lineRule="auto"/>
        <w:jc w:val="both"/>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2. </w:t>
      </w:r>
      <w:r w:rsidR="00820C87" w:rsidRPr="00C653C7">
        <w:rPr>
          <w:rFonts w:ascii="Times New Roman" w:eastAsia="Times New Roman" w:hAnsi="Times New Roman" w:cs="Times New Roman"/>
          <w:color w:val="000000"/>
          <w:sz w:val="28"/>
          <w:szCs w:val="28"/>
          <w:lang/>
        </w:rPr>
        <w:t>Poisoning, allergic reactions, peculiarities of work</w:t>
      </w:r>
    </w:p>
    <w:p w14:paraId="611E2D60" w14:textId="77777777" w:rsidR="00820C87" w:rsidRPr="00C653C7" w:rsidRDefault="007E1E0C" w:rsidP="007E1E0C">
      <w:pPr>
        <w:spacing w:after="0" w:line="240" w:lineRule="auto"/>
        <w:jc w:val="both"/>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xml:space="preserve">3. </w:t>
      </w:r>
      <w:r w:rsidR="00820C87" w:rsidRPr="00C653C7">
        <w:rPr>
          <w:rFonts w:ascii="Times New Roman" w:eastAsia="Times New Roman" w:hAnsi="Times New Roman" w:cs="Times New Roman"/>
          <w:color w:val="000000"/>
          <w:sz w:val="28"/>
          <w:szCs w:val="28"/>
          <w:lang/>
        </w:rPr>
        <w:t xml:space="preserve">procedure for attestation of workplaces on working conditions </w:t>
      </w:r>
    </w:p>
    <w:p w14:paraId="408D0B9A" w14:textId="068311D1" w:rsidR="00820C87" w:rsidRPr="00C653C7" w:rsidRDefault="00C653C7" w:rsidP="007E1E0C">
      <w:pPr>
        <w:spacing w:after="0" w:line="240" w:lineRule="auto"/>
        <w:jc w:val="both"/>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4</w:t>
      </w:r>
      <w:r w:rsidR="007E1E0C" w:rsidRPr="00C653C7">
        <w:rPr>
          <w:rFonts w:ascii="Times New Roman" w:eastAsia="Times New Roman" w:hAnsi="Times New Roman" w:cs="Times New Roman"/>
          <w:color w:val="000000"/>
          <w:sz w:val="28"/>
          <w:szCs w:val="28"/>
          <w:lang/>
        </w:rPr>
        <w:t>. </w:t>
      </w:r>
      <w:r w:rsidR="00820C87" w:rsidRPr="00C653C7">
        <w:rPr>
          <w:rFonts w:ascii="Times New Roman" w:eastAsia="Times New Roman" w:hAnsi="Times New Roman" w:cs="Times New Roman"/>
          <w:color w:val="000000"/>
          <w:sz w:val="28"/>
          <w:szCs w:val="28"/>
          <w:lang/>
        </w:rPr>
        <w:t xml:space="preserve">Technological clothing and footwear </w:t>
      </w:r>
    </w:p>
    <w:p w14:paraId="431F5EAB" w14:textId="03A22084" w:rsidR="008342EA" w:rsidRPr="00C653C7" w:rsidRDefault="007E1E0C" w:rsidP="00820C87">
      <w:pPr>
        <w:spacing w:after="0" w:line="240" w:lineRule="auto"/>
        <w:jc w:val="both"/>
        <w:rPr>
          <w:rFonts w:ascii="Times New Roman" w:eastAsia="Times New Roman" w:hAnsi="Times New Roman" w:cs="Times New Roman"/>
          <w:color w:val="000000"/>
          <w:sz w:val="28"/>
          <w:szCs w:val="28"/>
          <w:lang/>
        </w:rPr>
      </w:pPr>
      <w:r w:rsidRPr="00C653C7">
        <w:rPr>
          <w:rFonts w:ascii="Times New Roman" w:eastAsia="Times New Roman" w:hAnsi="Times New Roman" w:cs="Times New Roman"/>
          <w:color w:val="000000"/>
          <w:sz w:val="28"/>
          <w:szCs w:val="28"/>
          <w:lang/>
        </w:rPr>
        <w:t xml:space="preserve">5. </w:t>
      </w:r>
      <w:r w:rsidR="00820C87" w:rsidRPr="00C653C7">
        <w:rPr>
          <w:rFonts w:ascii="Times New Roman" w:eastAsia="Times New Roman" w:hAnsi="Times New Roman" w:cs="Times New Roman"/>
          <w:color w:val="000000"/>
          <w:sz w:val="28"/>
          <w:szCs w:val="28"/>
          <w:lang/>
        </w:rPr>
        <w:t>The record of the introductory briefing</w:t>
      </w:r>
      <w:bookmarkEnd w:id="0"/>
    </w:p>
    <w:sectPr w:rsidR="008342EA" w:rsidRPr="00C653C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5349B"/>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E5D0A12"/>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1766820"/>
    <w:multiLevelType w:val="hybridMultilevel"/>
    <w:tmpl w:val="33B2C47A"/>
    <w:lvl w:ilvl="0" w:tplc="04190011">
      <w:start w:val="1"/>
      <w:numFmt w:val="decimal"/>
      <w:lvlText w:val="%1)"/>
      <w:lvlJc w:val="left"/>
      <w:pPr>
        <w:ind w:left="360" w:hanging="360"/>
      </w:pPr>
      <w:rPr>
        <w:rFonts w:hint="default"/>
      </w:rPr>
    </w:lvl>
    <w:lvl w:ilvl="1" w:tplc="0E36809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46601840"/>
    <w:multiLevelType w:val="hybridMultilevel"/>
    <w:tmpl w:val="2544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7A232E2"/>
    <w:multiLevelType w:val="hybridMultilevel"/>
    <w:tmpl w:val="76F4CA4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6" w15:restartNumberingAfterBreak="0">
    <w:nsid w:val="799E723D"/>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BEB4846"/>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8"/>
  </w:num>
  <w:num w:numId="2">
    <w:abstractNumId w:val="5"/>
  </w:num>
  <w:num w:numId="3">
    <w:abstractNumId w:val="2"/>
  </w:num>
  <w:num w:numId="4">
    <w:abstractNumId w:val="6"/>
  </w:num>
  <w:num w:numId="5">
    <w:abstractNumId w:val="7"/>
  </w:num>
  <w:num w:numId="6">
    <w:abstractNumId w:val="0"/>
  </w:num>
  <w:num w:numId="7">
    <w:abstractNumId w:val="1"/>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1340F2"/>
    <w:rsid w:val="00143B3F"/>
    <w:rsid w:val="003A1D7F"/>
    <w:rsid w:val="005200D8"/>
    <w:rsid w:val="00532290"/>
    <w:rsid w:val="00674B89"/>
    <w:rsid w:val="007147FD"/>
    <w:rsid w:val="00740475"/>
    <w:rsid w:val="00764D5D"/>
    <w:rsid w:val="00777C30"/>
    <w:rsid w:val="007E1E0C"/>
    <w:rsid w:val="007F2AD4"/>
    <w:rsid w:val="00805242"/>
    <w:rsid w:val="00820C87"/>
    <w:rsid w:val="008342EA"/>
    <w:rsid w:val="009C1A3A"/>
    <w:rsid w:val="009C283E"/>
    <w:rsid w:val="00B46B16"/>
    <w:rsid w:val="00C43D20"/>
    <w:rsid w:val="00C653C7"/>
    <w:rsid w:val="00D0648A"/>
    <w:rsid w:val="00D3700E"/>
    <w:rsid w:val="00DB6A92"/>
    <w:rsid w:val="00E715A3"/>
    <w:rsid w:val="00E84C97"/>
    <w:rsid w:val="00F02A52"/>
    <w:rsid w:val="00F379AB"/>
    <w:rsid w:val="00F81747"/>
    <w:rsid w:val="00FE0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9C1A3A"/>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table" w:styleId="a5">
    <w:name w:val="Table Grid"/>
    <w:basedOn w:val="a1"/>
    <w:uiPriority w:val="39"/>
    <w:rsid w:val="00C653C7"/>
    <w:pPr>
      <w:spacing w:after="0" w:line="240" w:lineRule="auto"/>
    </w:pPr>
    <w:rPr>
      <w:rFonts w:ascii="Times New Roman" w:hAnsi="Times New Roman" w:cs="Times New Roman"/>
      <w:sz w:val="24"/>
      <w:szCs w:val="23"/>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Grid Table 1 Light Accent 5"/>
    <w:basedOn w:val="a1"/>
    <w:uiPriority w:val="46"/>
    <w:rsid w:val="00C653C7"/>
    <w:pPr>
      <w:spacing w:after="0" w:line="240" w:lineRule="auto"/>
    </w:pPr>
    <w:rPr>
      <w:rFonts w:ascii="Times New Roman" w:hAnsi="Times New Roman" w:cs="Times New Roman"/>
      <w:sz w:val="24"/>
      <w:szCs w:val="23"/>
      <w:lang w:val="ru-RU"/>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3826</Words>
  <Characters>2181</Characters>
  <Application>Microsoft Office Word</Application>
  <DocSecurity>0</DocSecurity>
  <Lines>18</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2024-02-21T09:23:00Z</dcterms:created>
  <dcterms:modified xsi:type="dcterms:W3CDTF">2024-02-21T09:23:00Z</dcterms:modified>
</cp:coreProperties>
</file>