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88BF3D" w14:textId="77777777" w:rsidR="00AF6EE1" w:rsidRPr="008C4114" w:rsidRDefault="00AF6EE1" w:rsidP="00804917">
      <w:pPr>
        <w:widowControl w:val="0"/>
        <w:spacing w:after="0"/>
        <w:jc w:val="center"/>
        <w:rPr>
          <w:b/>
          <w:color w:val="auto"/>
          <w:sz w:val="24"/>
          <w:szCs w:val="24"/>
          <w:lang w:val="en-US"/>
        </w:rPr>
      </w:pPr>
      <w:r w:rsidRPr="008C4114">
        <w:rPr>
          <w:b/>
          <w:color w:val="auto"/>
          <w:sz w:val="24"/>
          <w:szCs w:val="24"/>
          <w:lang w:val="en-US"/>
        </w:rPr>
        <w:t>MINISTRY OF HEALTH OF UKRAINE</w:t>
      </w:r>
    </w:p>
    <w:p w14:paraId="421D693E" w14:textId="77777777" w:rsidR="00AF6EE1" w:rsidRPr="008C4114" w:rsidRDefault="00AF6EE1" w:rsidP="00804917">
      <w:pPr>
        <w:widowControl w:val="0"/>
        <w:spacing w:after="0"/>
        <w:jc w:val="center"/>
        <w:rPr>
          <w:b/>
          <w:color w:val="auto"/>
          <w:sz w:val="24"/>
          <w:szCs w:val="24"/>
          <w:lang w:val="en-US"/>
        </w:rPr>
      </w:pPr>
      <w:r w:rsidRPr="008C4114">
        <w:rPr>
          <w:b/>
          <w:color w:val="auto"/>
          <w:sz w:val="24"/>
          <w:szCs w:val="24"/>
          <w:lang w:val="en-US"/>
        </w:rPr>
        <w:t>ODESA NATIONAL MEDICAL UNIVERSITY</w:t>
      </w:r>
    </w:p>
    <w:p w14:paraId="7D5B4071" w14:textId="77777777" w:rsidR="00213AD4" w:rsidRPr="008C4114" w:rsidRDefault="00213AD4" w:rsidP="00804917">
      <w:pPr>
        <w:pStyle w:val="12"/>
        <w:widowControl w:val="0"/>
        <w:spacing w:line="240" w:lineRule="auto"/>
        <w:jc w:val="center"/>
        <w:rPr>
          <w:rFonts w:ascii="Times New Roman" w:hAnsi="Times New Roman" w:cs="Times New Roman"/>
          <w:b/>
          <w:sz w:val="24"/>
          <w:szCs w:val="24"/>
          <w:lang w:val="en-US"/>
        </w:rPr>
      </w:pPr>
    </w:p>
    <w:p w14:paraId="30C435D9" w14:textId="77777777" w:rsidR="00213AD4" w:rsidRPr="003A539E" w:rsidRDefault="003A539E" w:rsidP="00804917">
      <w:pPr>
        <w:pStyle w:val="12"/>
        <w:widowControl w:val="0"/>
        <w:spacing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 xml:space="preserve">Faculty of Medicine </w:t>
      </w:r>
      <w:r>
        <w:rPr>
          <w:rFonts w:ascii="Times New Roman" w:hAnsi="Times New Roman" w:cs="Times New Roman"/>
          <w:b/>
          <w:sz w:val="24"/>
          <w:szCs w:val="24"/>
        </w:rPr>
        <w:t>№2</w:t>
      </w:r>
    </w:p>
    <w:p w14:paraId="2305BDB7" w14:textId="2E4BCBF4" w:rsidR="00BE7748" w:rsidRPr="00BE7748" w:rsidRDefault="003A539E" w:rsidP="00BE7748">
      <w:pPr>
        <w:rPr>
          <w:color w:val="auto"/>
          <w:sz w:val="20"/>
          <w:szCs w:val="20"/>
        </w:rPr>
      </w:pPr>
      <w:r>
        <w:rPr>
          <w:sz w:val="28"/>
          <w:szCs w:val="28"/>
          <w:lang w:val="en-US"/>
        </w:rPr>
        <w:t xml:space="preserve">    </w:t>
      </w:r>
      <w:r w:rsidRPr="003A539E">
        <w:rPr>
          <w:sz w:val="24"/>
          <w:szCs w:val="24"/>
          <w:lang w:val="uk-UA"/>
        </w:rPr>
        <w:t xml:space="preserve">Department of </w:t>
      </w:r>
      <w:proofErr w:type="spellStart"/>
      <w:r w:rsidR="00BE7748" w:rsidRPr="00BE7748">
        <w:rPr>
          <w:color w:val="333333"/>
          <w:sz w:val="24"/>
          <w:szCs w:val="24"/>
        </w:rPr>
        <w:t>oncology</w:t>
      </w:r>
      <w:proofErr w:type="spellEnd"/>
      <w:r w:rsidR="00BE7748" w:rsidRPr="00BE7748">
        <w:rPr>
          <w:color w:val="333333"/>
          <w:sz w:val="24"/>
          <w:szCs w:val="24"/>
          <w:shd w:val="clear" w:color="auto" w:fill="FFFFFF"/>
        </w:rPr>
        <w:t>, </w:t>
      </w:r>
      <w:proofErr w:type="spellStart"/>
      <w:r w:rsidR="00BE7748" w:rsidRPr="00BE7748">
        <w:rPr>
          <w:color w:val="333333"/>
          <w:sz w:val="24"/>
          <w:szCs w:val="24"/>
        </w:rPr>
        <w:t>reconstructivesurgery</w:t>
      </w:r>
      <w:proofErr w:type="spellEnd"/>
      <w:r w:rsidR="00BE7748" w:rsidRPr="00BE7748">
        <w:rPr>
          <w:color w:val="333333"/>
          <w:sz w:val="24"/>
          <w:szCs w:val="24"/>
          <w:shd w:val="clear" w:color="auto" w:fill="FFFFFF"/>
        </w:rPr>
        <w:t>, </w:t>
      </w:r>
      <w:proofErr w:type="spellStart"/>
      <w:r w:rsidR="00BE7748" w:rsidRPr="00BE7748">
        <w:rPr>
          <w:color w:val="333333"/>
          <w:sz w:val="24"/>
          <w:szCs w:val="24"/>
        </w:rPr>
        <w:t>radiologyand</w:t>
      </w:r>
      <w:proofErr w:type="spellEnd"/>
      <w:r w:rsidR="00BE7748" w:rsidRPr="00BE7748">
        <w:rPr>
          <w:color w:val="333333"/>
          <w:sz w:val="24"/>
          <w:szCs w:val="24"/>
          <w:shd w:val="clear" w:color="auto" w:fill="FFFFFF"/>
        </w:rPr>
        <w:t> </w:t>
      </w:r>
      <w:proofErr w:type="spellStart"/>
      <w:r w:rsidR="00BE7748" w:rsidRPr="00BE7748">
        <w:rPr>
          <w:color w:val="333333"/>
          <w:sz w:val="24"/>
          <w:szCs w:val="24"/>
        </w:rPr>
        <w:t>radiation</w:t>
      </w:r>
      <w:proofErr w:type="spellEnd"/>
      <w:r w:rsidR="00BE7748" w:rsidRPr="00BE7748">
        <w:rPr>
          <w:color w:val="333333"/>
          <w:sz w:val="24"/>
          <w:szCs w:val="24"/>
        </w:rPr>
        <w:t xml:space="preserve"> </w:t>
      </w:r>
      <w:proofErr w:type="spellStart"/>
      <w:r w:rsidR="00BE7748" w:rsidRPr="00BE7748">
        <w:rPr>
          <w:color w:val="333333"/>
          <w:sz w:val="24"/>
          <w:szCs w:val="24"/>
        </w:rPr>
        <w:t>medicine</w:t>
      </w:r>
      <w:proofErr w:type="spellEnd"/>
    </w:p>
    <w:p w14:paraId="725296FA" w14:textId="24C67072" w:rsidR="00213AD4" w:rsidRPr="003A539E" w:rsidRDefault="00213AD4" w:rsidP="00804917">
      <w:pPr>
        <w:pStyle w:val="12"/>
        <w:widowControl w:val="0"/>
        <w:spacing w:line="240" w:lineRule="auto"/>
        <w:jc w:val="center"/>
        <w:rPr>
          <w:rFonts w:ascii="Times New Roman" w:hAnsi="Times New Roman" w:cs="Times New Roman"/>
          <w:sz w:val="24"/>
          <w:szCs w:val="24"/>
          <w:lang w:val="en-US"/>
        </w:rPr>
      </w:pPr>
    </w:p>
    <w:p w14:paraId="6576EA28" w14:textId="77777777" w:rsidR="0098721F" w:rsidRPr="008C4114" w:rsidRDefault="0098721F" w:rsidP="00804917">
      <w:pPr>
        <w:pStyle w:val="12"/>
        <w:widowControl w:val="0"/>
        <w:spacing w:line="240" w:lineRule="auto"/>
        <w:jc w:val="center"/>
        <w:rPr>
          <w:rFonts w:ascii="Times New Roman" w:hAnsi="Times New Roman" w:cs="Times New Roman"/>
          <w:b/>
          <w:sz w:val="24"/>
          <w:szCs w:val="24"/>
          <w:lang w:val="en-US"/>
        </w:rPr>
      </w:pPr>
    </w:p>
    <w:p w14:paraId="1E01EBC2" w14:textId="77777777" w:rsidR="0098721F" w:rsidRPr="008C4114" w:rsidRDefault="001E4AA3" w:rsidP="00804917">
      <w:pPr>
        <w:widowControl w:val="0"/>
        <w:spacing w:after="0" w:line="240" w:lineRule="auto"/>
        <w:jc w:val="center"/>
        <w:rPr>
          <w:b/>
          <w:bCs/>
          <w:color w:val="auto"/>
          <w:kern w:val="1"/>
          <w:sz w:val="24"/>
          <w:szCs w:val="24"/>
          <w:lang w:val="en-US"/>
        </w:rPr>
      </w:pPr>
      <w:r w:rsidRPr="008C4114">
        <w:rPr>
          <w:rFonts w:eastAsiaTheme="minorEastAsia"/>
          <w:b/>
          <w:bCs/>
          <w:caps/>
          <w:color w:val="auto"/>
          <w:kern w:val="24"/>
          <w:sz w:val="24"/>
          <w:szCs w:val="24"/>
          <w:lang w:val="en-US" w:eastAsia="zh-CN"/>
        </w:rPr>
        <w:t>Syllabus</w:t>
      </w:r>
      <w:r w:rsidRPr="008C4114">
        <w:rPr>
          <w:rFonts w:eastAsiaTheme="minorEastAsia"/>
          <w:b/>
          <w:bCs/>
          <w:color w:val="auto"/>
          <w:kern w:val="1"/>
          <w:sz w:val="24"/>
          <w:szCs w:val="24"/>
          <w:lang w:val="en-US" w:eastAsia="zh-CN"/>
        </w:rPr>
        <w:t xml:space="preserve"> </w:t>
      </w:r>
      <w:r w:rsidR="00AF6EE1" w:rsidRPr="008C4114">
        <w:rPr>
          <w:b/>
          <w:color w:val="auto"/>
          <w:sz w:val="24"/>
          <w:szCs w:val="24"/>
          <w:lang w:val="en-US"/>
        </w:rPr>
        <w:t>WORKING PROGRAM IN THE DISCIPLINE</w:t>
      </w:r>
    </w:p>
    <w:p w14:paraId="4ABE222E" w14:textId="77777777" w:rsidR="0098721F" w:rsidRPr="008C4114" w:rsidRDefault="0098721F" w:rsidP="00804917">
      <w:pPr>
        <w:widowControl w:val="0"/>
        <w:spacing w:after="0" w:line="240" w:lineRule="auto"/>
        <w:jc w:val="center"/>
        <w:rPr>
          <w:b/>
          <w:bCs/>
          <w:color w:val="auto"/>
          <w:kern w:val="1"/>
          <w:sz w:val="24"/>
          <w:szCs w:val="24"/>
          <w:lang w:val="en-US"/>
        </w:rPr>
      </w:pPr>
      <w:r w:rsidRPr="008C4114">
        <w:rPr>
          <w:b/>
          <w:bCs/>
          <w:color w:val="auto"/>
          <w:kern w:val="1"/>
          <w:sz w:val="24"/>
          <w:szCs w:val="24"/>
          <w:lang w:val="en-US"/>
        </w:rPr>
        <w:t>«</w:t>
      </w:r>
      <w:r w:rsidR="003A539E">
        <w:rPr>
          <w:b/>
          <w:caps/>
          <w:color w:val="auto"/>
          <w:sz w:val="24"/>
          <w:szCs w:val="24"/>
          <w:lang w:val="en-US"/>
        </w:rPr>
        <w:t>RaDIATION MEDICINE</w:t>
      </w:r>
      <w:r w:rsidRPr="008C4114">
        <w:rPr>
          <w:b/>
          <w:bCs/>
          <w:color w:val="auto"/>
          <w:kern w:val="1"/>
          <w:sz w:val="24"/>
          <w:szCs w:val="24"/>
          <w:lang w:val="en-US"/>
        </w:rPr>
        <w:t>»</w:t>
      </w:r>
    </w:p>
    <w:p w14:paraId="7B321B18" w14:textId="77777777" w:rsidR="00213AD4" w:rsidRPr="008C4114" w:rsidRDefault="00213AD4" w:rsidP="00804917">
      <w:pPr>
        <w:widowControl w:val="0"/>
        <w:spacing w:after="0" w:line="240" w:lineRule="auto"/>
        <w:jc w:val="center"/>
        <w:rPr>
          <w:b/>
          <w:bCs/>
          <w:color w:val="auto"/>
          <w:kern w:val="1"/>
          <w:sz w:val="24"/>
          <w:szCs w:val="24"/>
          <w:lang w:val="en-US"/>
        </w:rPr>
      </w:pPr>
    </w:p>
    <w:tbl>
      <w:tblPr>
        <w:tblW w:w="5000" w:type="pct"/>
        <w:tblBorders>
          <w:top w:val="single" w:sz="4" w:space="0" w:color="666633"/>
          <w:left w:val="single" w:sz="4" w:space="0" w:color="666633"/>
          <w:bottom w:val="single" w:sz="4" w:space="0" w:color="666633"/>
          <w:right w:val="single" w:sz="4" w:space="0" w:color="666633"/>
          <w:insideH w:val="single" w:sz="4" w:space="0" w:color="666633"/>
          <w:insideV w:val="single" w:sz="4" w:space="0" w:color="666633"/>
        </w:tblBorders>
        <w:tblCellMar>
          <w:top w:w="100" w:type="dxa"/>
          <w:left w:w="100" w:type="dxa"/>
          <w:bottom w:w="100" w:type="dxa"/>
          <w:right w:w="100" w:type="dxa"/>
        </w:tblCellMar>
        <w:tblLook w:val="0000" w:firstRow="0" w:lastRow="0" w:firstColumn="0" w:lastColumn="0" w:noHBand="0" w:noVBand="0"/>
      </w:tblPr>
      <w:tblGrid>
        <w:gridCol w:w="2138"/>
        <w:gridCol w:w="7439"/>
      </w:tblGrid>
      <w:tr w:rsidR="008C4114" w:rsidRPr="008C4114" w14:paraId="4F2F1E5C" w14:textId="77777777" w:rsidTr="002E48D5">
        <w:trPr>
          <w:trHeight w:val="30"/>
        </w:trPr>
        <w:tc>
          <w:tcPr>
            <w:tcW w:w="1116" w:type="pct"/>
          </w:tcPr>
          <w:p w14:paraId="4C46667F" w14:textId="77777777" w:rsidR="00213AD4" w:rsidRPr="008C4114" w:rsidRDefault="00023F26" w:rsidP="00804917">
            <w:pPr>
              <w:widowControl w:val="0"/>
              <w:spacing w:after="0" w:line="240" w:lineRule="auto"/>
              <w:rPr>
                <w:rFonts w:eastAsia="Calibri"/>
                <w:color w:val="auto"/>
                <w:sz w:val="24"/>
                <w:szCs w:val="24"/>
                <w:lang w:val="en-US" w:eastAsia="en-US"/>
              </w:rPr>
            </w:pPr>
            <w:r w:rsidRPr="008C4114">
              <w:rPr>
                <w:rFonts w:eastAsia="Calibri"/>
                <w:b/>
                <w:bCs/>
                <w:color w:val="auto"/>
                <w:sz w:val="24"/>
                <w:szCs w:val="24"/>
                <w:lang w:val="en-US"/>
              </w:rPr>
              <w:t xml:space="preserve">The scope of the </w:t>
            </w:r>
            <w:r w:rsidR="00556771" w:rsidRPr="008C4114">
              <w:rPr>
                <w:b/>
                <w:bCs/>
                <w:color w:val="auto"/>
                <w:sz w:val="24"/>
                <w:szCs w:val="24"/>
                <w:lang w:val="en-US"/>
              </w:rPr>
              <w:t>academic</w:t>
            </w:r>
            <w:r w:rsidR="00556771" w:rsidRPr="008C4114">
              <w:rPr>
                <w:rFonts w:eastAsia="Calibri"/>
                <w:b/>
                <w:bCs/>
                <w:color w:val="auto"/>
                <w:sz w:val="24"/>
                <w:szCs w:val="24"/>
                <w:lang w:val="en-US"/>
              </w:rPr>
              <w:t xml:space="preserve"> </w:t>
            </w:r>
            <w:r w:rsidRPr="008C4114">
              <w:rPr>
                <w:rFonts w:eastAsia="Calibri"/>
                <w:b/>
                <w:bCs/>
                <w:color w:val="auto"/>
                <w:sz w:val="24"/>
                <w:szCs w:val="24"/>
                <w:lang w:val="en-US"/>
              </w:rPr>
              <w:t xml:space="preserve">discipline </w:t>
            </w:r>
          </w:p>
        </w:tc>
        <w:tc>
          <w:tcPr>
            <w:tcW w:w="3884" w:type="pct"/>
            <w:tcMar>
              <w:top w:w="100" w:type="dxa"/>
              <w:left w:w="120" w:type="dxa"/>
              <w:bottom w:w="100" w:type="dxa"/>
              <w:right w:w="120" w:type="dxa"/>
            </w:tcMar>
          </w:tcPr>
          <w:p w14:paraId="43D6FCDD" w14:textId="08472CED" w:rsidR="00023F26" w:rsidRPr="008C4114" w:rsidRDefault="00023F26" w:rsidP="00804917">
            <w:pPr>
              <w:widowControl w:val="0"/>
              <w:spacing w:after="0" w:line="240" w:lineRule="auto"/>
              <w:jc w:val="both"/>
              <w:rPr>
                <w:bCs/>
                <w:color w:val="auto"/>
                <w:sz w:val="24"/>
                <w:szCs w:val="24"/>
                <w:lang w:val="en-US"/>
              </w:rPr>
            </w:pPr>
            <w:r w:rsidRPr="008C4114">
              <w:rPr>
                <w:bCs/>
                <w:color w:val="auto"/>
                <w:sz w:val="24"/>
                <w:szCs w:val="24"/>
                <w:lang w:val="en-US"/>
              </w:rPr>
              <w:t>The total number</w:t>
            </w:r>
            <w:r w:rsidR="003A539E">
              <w:rPr>
                <w:bCs/>
                <w:color w:val="auto"/>
                <w:sz w:val="24"/>
                <w:szCs w:val="24"/>
                <w:lang w:val="en-US"/>
              </w:rPr>
              <w:t xml:space="preserve"> of hour</w:t>
            </w:r>
            <w:r w:rsidR="009A27CD">
              <w:rPr>
                <w:bCs/>
                <w:color w:val="auto"/>
                <w:sz w:val="24"/>
                <w:szCs w:val="24"/>
                <w:lang w:val="en-US"/>
              </w:rPr>
              <w:t>s in the discipline: 30 hours, 1</w:t>
            </w:r>
            <w:r w:rsidR="003A539E">
              <w:rPr>
                <w:bCs/>
                <w:color w:val="auto"/>
                <w:sz w:val="24"/>
                <w:szCs w:val="24"/>
              </w:rPr>
              <w:t xml:space="preserve"> </w:t>
            </w:r>
            <w:r w:rsidR="009A27CD">
              <w:rPr>
                <w:bCs/>
                <w:color w:val="auto"/>
                <w:sz w:val="24"/>
                <w:szCs w:val="24"/>
                <w:lang w:val="en-US"/>
              </w:rPr>
              <w:t>credit</w:t>
            </w:r>
            <w:r w:rsidR="00804917" w:rsidRPr="008C4114">
              <w:rPr>
                <w:bCs/>
                <w:color w:val="auto"/>
                <w:sz w:val="24"/>
                <w:szCs w:val="24"/>
                <w:lang w:val="en-US"/>
              </w:rPr>
              <w:t xml:space="preserve"> ECTS</w:t>
            </w:r>
            <w:r w:rsidRPr="008C4114">
              <w:rPr>
                <w:bCs/>
                <w:color w:val="auto"/>
                <w:sz w:val="24"/>
                <w:szCs w:val="24"/>
                <w:lang w:val="en-US"/>
              </w:rPr>
              <w:t>.</w:t>
            </w:r>
          </w:p>
          <w:p w14:paraId="29AF8540" w14:textId="77777777" w:rsidR="00023F26" w:rsidRPr="008C4114" w:rsidRDefault="003A539E" w:rsidP="00804917">
            <w:pPr>
              <w:widowControl w:val="0"/>
              <w:spacing w:after="0" w:line="240" w:lineRule="auto"/>
              <w:jc w:val="both"/>
              <w:rPr>
                <w:bCs/>
                <w:color w:val="auto"/>
                <w:sz w:val="24"/>
                <w:szCs w:val="24"/>
                <w:lang w:val="en-US"/>
              </w:rPr>
            </w:pPr>
            <w:r>
              <w:rPr>
                <w:bCs/>
                <w:color w:val="auto"/>
                <w:sz w:val="24"/>
                <w:szCs w:val="24"/>
                <w:lang w:val="en-US"/>
              </w:rPr>
              <w:t>Semesters: IX – X.</w:t>
            </w:r>
          </w:p>
          <w:p w14:paraId="4D97AF5B" w14:textId="77777777" w:rsidR="00213AD4" w:rsidRPr="008C4114" w:rsidRDefault="00023F26" w:rsidP="00804917">
            <w:pPr>
              <w:widowControl w:val="0"/>
              <w:spacing w:after="0" w:line="240" w:lineRule="auto"/>
              <w:jc w:val="both"/>
              <w:rPr>
                <w:bCs/>
                <w:color w:val="auto"/>
                <w:sz w:val="24"/>
                <w:szCs w:val="24"/>
                <w:lang w:val="en-US"/>
              </w:rPr>
            </w:pPr>
            <w:r w:rsidRPr="008C4114">
              <w:rPr>
                <w:bCs/>
                <w:color w:val="auto"/>
                <w:sz w:val="24"/>
                <w:szCs w:val="24"/>
                <w:lang w:val="en-US"/>
              </w:rPr>
              <w:t xml:space="preserve">The </w:t>
            </w:r>
            <w:r w:rsidR="003A539E">
              <w:rPr>
                <w:bCs/>
                <w:color w:val="auto"/>
                <w:sz w:val="24"/>
                <w:szCs w:val="24"/>
                <w:lang w:val="en-US"/>
              </w:rPr>
              <w:t>5</w:t>
            </w:r>
            <w:r w:rsidRPr="008C4114">
              <w:rPr>
                <w:bCs/>
                <w:color w:val="auto"/>
                <w:sz w:val="24"/>
                <w:szCs w:val="24"/>
                <w:vertAlign w:val="superscript"/>
                <w:lang w:val="en-US"/>
              </w:rPr>
              <w:t>th</w:t>
            </w:r>
            <w:r w:rsidRPr="008C4114">
              <w:rPr>
                <w:bCs/>
                <w:color w:val="auto"/>
                <w:sz w:val="24"/>
                <w:szCs w:val="24"/>
                <w:lang w:val="en-US"/>
              </w:rPr>
              <w:t xml:space="preserve"> year of study</w:t>
            </w:r>
            <w:r w:rsidR="00213AD4" w:rsidRPr="008C4114">
              <w:rPr>
                <w:color w:val="auto"/>
                <w:sz w:val="24"/>
                <w:szCs w:val="24"/>
                <w:lang w:val="en-US"/>
              </w:rPr>
              <w:t>.</w:t>
            </w:r>
          </w:p>
        </w:tc>
      </w:tr>
      <w:tr w:rsidR="008C4114" w:rsidRPr="008C4114" w14:paraId="050705E2" w14:textId="77777777" w:rsidTr="00213AD4">
        <w:trPr>
          <w:trHeight w:val="340"/>
        </w:trPr>
        <w:tc>
          <w:tcPr>
            <w:tcW w:w="1116" w:type="pct"/>
          </w:tcPr>
          <w:p w14:paraId="5DAC8344" w14:textId="77777777" w:rsidR="00213AD4" w:rsidRPr="008C4114" w:rsidRDefault="00556771" w:rsidP="00804917">
            <w:pPr>
              <w:widowControl w:val="0"/>
              <w:spacing w:after="0" w:line="240" w:lineRule="auto"/>
              <w:rPr>
                <w:color w:val="auto"/>
                <w:sz w:val="24"/>
                <w:szCs w:val="24"/>
                <w:lang w:val="en-US"/>
              </w:rPr>
            </w:pPr>
            <w:r w:rsidRPr="008C4114">
              <w:rPr>
                <w:b/>
                <w:bCs/>
                <w:color w:val="auto"/>
                <w:sz w:val="24"/>
                <w:szCs w:val="24"/>
                <w:lang w:val="en-US"/>
              </w:rPr>
              <w:t>Days, time, place of the academic discipline</w:t>
            </w:r>
            <w:r w:rsidR="00213AD4" w:rsidRPr="008C4114">
              <w:rPr>
                <w:b/>
                <w:bCs/>
                <w:color w:val="auto"/>
                <w:sz w:val="24"/>
                <w:szCs w:val="24"/>
                <w:lang w:val="en-US"/>
              </w:rPr>
              <w:t xml:space="preserve"> </w:t>
            </w:r>
          </w:p>
        </w:tc>
        <w:tc>
          <w:tcPr>
            <w:tcW w:w="3884" w:type="pct"/>
            <w:tcMar>
              <w:top w:w="100" w:type="dxa"/>
              <w:left w:w="120" w:type="dxa"/>
              <w:bottom w:w="100" w:type="dxa"/>
              <w:right w:w="120" w:type="dxa"/>
            </w:tcMar>
          </w:tcPr>
          <w:p w14:paraId="157585F7" w14:textId="4EF12AA1" w:rsidR="009A27CD" w:rsidRDefault="009A27CD" w:rsidP="009A27CD">
            <w:pPr>
              <w:pStyle w:val="12"/>
              <w:widowControl w:val="0"/>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СI City Clinical H</w:t>
            </w:r>
            <w:r w:rsidRPr="009A27CD">
              <w:rPr>
                <w:rFonts w:ascii="Times New Roman" w:hAnsi="Times New Roman" w:cs="Times New Roman"/>
                <w:sz w:val="24"/>
                <w:szCs w:val="24"/>
                <w:lang w:val="en-US"/>
              </w:rPr>
              <w:t xml:space="preserve">ospital </w:t>
            </w:r>
            <w:r>
              <w:rPr>
                <w:rFonts w:ascii="Times New Roman" w:hAnsi="Times New Roman" w:cs="Times New Roman"/>
                <w:sz w:val="24"/>
                <w:szCs w:val="24"/>
              </w:rPr>
              <w:t xml:space="preserve">№ </w:t>
            </w:r>
            <w:r w:rsidRPr="009A27CD">
              <w:rPr>
                <w:rFonts w:ascii="Times New Roman" w:hAnsi="Times New Roman" w:cs="Times New Roman"/>
                <w:sz w:val="24"/>
                <w:szCs w:val="24"/>
                <w:lang w:val="en-US"/>
              </w:rPr>
              <w:t>11</w:t>
            </w:r>
          </w:p>
          <w:p w14:paraId="592CD445" w14:textId="07012A82" w:rsidR="009A27CD" w:rsidRPr="009A27CD" w:rsidRDefault="009A27CD" w:rsidP="009A27CD">
            <w:pPr>
              <w:pStyle w:val="12"/>
              <w:widowControl w:val="0"/>
              <w:spacing w:line="240" w:lineRule="auto"/>
              <w:jc w:val="both"/>
              <w:rPr>
                <w:rFonts w:ascii="Times New Roman" w:hAnsi="Times New Roman" w:cs="Times New Roman"/>
                <w:sz w:val="24"/>
                <w:szCs w:val="24"/>
              </w:rPr>
            </w:pPr>
            <w:r w:rsidRPr="009A27CD">
              <w:rPr>
                <w:rFonts w:ascii="Times New Roman" w:hAnsi="Times New Roman" w:cs="Times New Roman"/>
                <w:sz w:val="24"/>
                <w:szCs w:val="24"/>
                <w:lang w:val="en-US"/>
              </w:rPr>
              <w:t>Center for Reconstructive and Advanced Med</w:t>
            </w:r>
            <w:r>
              <w:rPr>
                <w:rFonts w:ascii="Times New Roman" w:hAnsi="Times New Roman" w:cs="Times New Roman"/>
                <w:sz w:val="24"/>
                <w:szCs w:val="24"/>
                <w:lang w:val="en-US"/>
              </w:rPr>
              <w:t xml:space="preserve">icine; </w:t>
            </w:r>
            <w:proofErr w:type="spellStart"/>
            <w:r>
              <w:rPr>
                <w:rFonts w:ascii="Times New Roman" w:hAnsi="Times New Roman" w:cs="Times New Roman"/>
                <w:sz w:val="24"/>
                <w:szCs w:val="24"/>
                <w:lang w:val="en-US"/>
              </w:rPr>
              <w:t>vul.</w:t>
            </w:r>
            <w:proofErr w:type="spellEnd"/>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Tinista</w:t>
            </w:r>
            <w:proofErr w:type="spellEnd"/>
            <w:r>
              <w:rPr>
                <w:rFonts w:ascii="Times New Roman" w:hAnsi="Times New Roman" w:cs="Times New Roman"/>
                <w:sz w:val="24"/>
                <w:szCs w:val="24"/>
                <w:lang w:val="en-US"/>
              </w:rPr>
              <w:t>, 8, 1nd in top</w:t>
            </w:r>
            <w:r>
              <w:rPr>
                <w:rFonts w:ascii="Times New Roman" w:hAnsi="Times New Roman" w:cs="Times New Roman"/>
                <w:sz w:val="24"/>
                <w:szCs w:val="24"/>
              </w:rPr>
              <w:t>.</w:t>
            </w:r>
          </w:p>
          <w:p w14:paraId="342831B0" w14:textId="1C0F19CB" w:rsidR="00213AD4" w:rsidRPr="008C4114" w:rsidRDefault="009A27CD" w:rsidP="009A27CD">
            <w:pPr>
              <w:pStyle w:val="12"/>
              <w:widowControl w:val="0"/>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Vul. </w:t>
            </w:r>
            <w:proofErr w:type="spellStart"/>
            <w:r>
              <w:rPr>
                <w:rFonts w:ascii="Times New Roman" w:hAnsi="Times New Roman" w:cs="Times New Roman"/>
                <w:sz w:val="24"/>
                <w:szCs w:val="24"/>
                <w:lang w:val="en-US"/>
              </w:rPr>
              <w:t>Pishoni</w:t>
            </w:r>
            <w:r w:rsidRPr="009A27CD">
              <w:rPr>
                <w:rFonts w:ascii="Times New Roman" w:hAnsi="Times New Roman" w:cs="Times New Roman"/>
                <w:sz w:val="24"/>
                <w:szCs w:val="24"/>
                <w:lang w:val="en-US"/>
              </w:rPr>
              <w:t>vska</w:t>
            </w:r>
            <w:proofErr w:type="spellEnd"/>
            <w:r w:rsidRPr="009A27CD">
              <w:rPr>
                <w:rFonts w:ascii="Times New Roman" w:hAnsi="Times New Roman" w:cs="Times New Roman"/>
                <w:sz w:val="24"/>
                <w:szCs w:val="24"/>
                <w:lang w:val="en-US"/>
              </w:rPr>
              <w:t>, 1, 2nd on top.</w:t>
            </w:r>
          </w:p>
        </w:tc>
      </w:tr>
      <w:tr w:rsidR="008C4114" w:rsidRPr="008C4114" w14:paraId="5994A63F" w14:textId="77777777" w:rsidTr="00213AD4">
        <w:trPr>
          <w:trHeight w:val="340"/>
        </w:trPr>
        <w:tc>
          <w:tcPr>
            <w:tcW w:w="1116" w:type="pct"/>
          </w:tcPr>
          <w:p w14:paraId="79795383" w14:textId="77777777" w:rsidR="00213AD4" w:rsidRPr="008C4114" w:rsidRDefault="00556771" w:rsidP="00804917">
            <w:pPr>
              <w:widowControl w:val="0"/>
              <w:spacing w:after="0" w:line="240" w:lineRule="auto"/>
              <w:rPr>
                <w:b/>
                <w:color w:val="auto"/>
                <w:sz w:val="24"/>
                <w:szCs w:val="24"/>
                <w:lang w:val="en-US"/>
              </w:rPr>
            </w:pPr>
            <w:r w:rsidRPr="008C4114">
              <w:rPr>
                <w:b/>
                <w:color w:val="auto"/>
                <w:sz w:val="24"/>
                <w:szCs w:val="24"/>
                <w:lang w:val="en-US"/>
              </w:rPr>
              <w:t>Teacher (-s)</w:t>
            </w:r>
          </w:p>
        </w:tc>
        <w:tc>
          <w:tcPr>
            <w:tcW w:w="3884" w:type="pct"/>
            <w:tcMar>
              <w:top w:w="100" w:type="dxa"/>
              <w:left w:w="120" w:type="dxa"/>
              <w:bottom w:w="100" w:type="dxa"/>
              <w:right w:w="120" w:type="dxa"/>
            </w:tcMar>
          </w:tcPr>
          <w:p w14:paraId="3E85D36F" w14:textId="77777777" w:rsidR="003A539E" w:rsidRPr="003A539E" w:rsidRDefault="003A539E" w:rsidP="003A539E">
            <w:pPr>
              <w:widowControl w:val="0"/>
              <w:spacing w:after="0" w:line="240" w:lineRule="auto"/>
              <w:jc w:val="both"/>
              <w:rPr>
                <w:rFonts w:eastAsiaTheme="minorEastAsia"/>
                <w:color w:val="auto"/>
                <w:sz w:val="24"/>
                <w:szCs w:val="24"/>
                <w:lang w:eastAsia="zh-CN"/>
              </w:rPr>
            </w:pPr>
            <w:r>
              <w:rPr>
                <w:rFonts w:eastAsiaTheme="minorEastAsia"/>
                <w:color w:val="auto"/>
                <w:sz w:val="24"/>
                <w:szCs w:val="24"/>
                <w:lang w:val="en-US" w:eastAsia="zh-CN"/>
              </w:rPr>
              <w:t>A</w:t>
            </w:r>
            <w:r w:rsidRPr="003A539E">
              <w:rPr>
                <w:rFonts w:eastAsiaTheme="minorEastAsia"/>
                <w:color w:val="auto"/>
                <w:sz w:val="24"/>
                <w:szCs w:val="24"/>
                <w:lang w:val="en-US" w:eastAsia="zh-CN"/>
              </w:rPr>
              <w:t xml:space="preserve">ssociate professor of the department, Ph.D., </w:t>
            </w:r>
            <w:r>
              <w:rPr>
                <w:rFonts w:eastAsiaTheme="minorEastAsia"/>
                <w:color w:val="auto"/>
                <w:sz w:val="24"/>
                <w:szCs w:val="24"/>
                <w:lang w:val="en-US" w:eastAsia="zh-CN"/>
              </w:rPr>
              <w:t xml:space="preserve">Assoc. </w:t>
            </w:r>
            <w:proofErr w:type="spellStart"/>
            <w:r>
              <w:rPr>
                <w:rFonts w:eastAsiaTheme="minorEastAsia"/>
                <w:color w:val="auto"/>
                <w:sz w:val="24"/>
                <w:szCs w:val="24"/>
                <w:lang w:val="en-US" w:eastAsia="zh-CN"/>
              </w:rPr>
              <w:t>Dorofeeva</w:t>
            </w:r>
            <w:proofErr w:type="spellEnd"/>
            <w:r>
              <w:rPr>
                <w:rFonts w:eastAsiaTheme="minorEastAsia"/>
                <w:color w:val="auto"/>
                <w:sz w:val="24"/>
                <w:szCs w:val="24"/>
                <w:lang w:val="en-US" w:eastAsia="zh-CN"/>
              </w:rPr>
              <w:t xml:space="preserve"> T</w:t>
            </w:r>
            <w:r>
              <w:rPr>
                <w:rFonts w:eastAsiaTheme="minorEastAsia"/>
                <w:color w:val="auto"/>
                <w:sz w:val="24"/>
                <w:szCs w:val="24"/>
                <w:lang w:eastAsia="zh-CN"/>
              </w:rPr>
              <w:t>.</w:t>
            </w:r>
            <w:r>
              <w:rPr>
                <w:rFonts w:eastAsiaTheme="minorEastAsia"/>
                <w:color w:val="auto"/>
                <w:sz w:val="24"/>
                <w:szCs w:val="24"/>
                <w:lang w:val="en-US" w:eastAsia="zh-CN"/>
              </w:rPr>
              <w:t>K</w:t>
            </w:r>
            <w:r>
              <w:rPr>
                <w:rFonts w:eastAsiaTheme="minorEastAsia"/>
                <w:color w:val="auto"/>
                <w:sz w:val="24"/>
                <w:szCs w:val="24"/>
                <w:lang w:eastAsia="zh-CN"/>
              </w:rPr>
              <w:t>.</w:t>
            </w:r>
          </w:p>
          <w:p w14:paraId="23A3AF9C" w14:textId="044F987B" w:rsidR="00AF6EE1" w:rsidRPr="008C4114" w:rsidRDefault="003A539E" w:rsidP="00BE7748">
            <w:pPr>
              <w:widowControl w:val="0"/>
              <w:spacing w:after="0" w:line="240" w:lineRule="auto"/>
              <w:jc w:val="both"/>
              <w:rPr>
                <w:rFonts w:eastAsiaTheme="minorEastAsia"/>
                <w:color w:val="auto"/>
                <w:sz w:val="24"/>
                <w:szCs w:val="24"/>
                <w:lang w:val="en-US" w:eastAsia="zh-CN"/>
              </w:rPr>
            </w:pPr>
            <w:r>
              <w:rPr>
                <w:rFonts w:eastAsiaTheme="minorEastAsia"/>
                <w:color w:val="auto"/>
                <w:sz w:val="24"/>
                <w:szCs w:val="24"/>
                <w:lang w:val="en-US" w:eastAsia="zh-CN"/>
              </w:rPr>
              <w:t>A</w:t>
            </w:r>
            <w:r w:rsidRPr="003A539E">
              <w:rPr>
                <w:rFonts w:eastAsiaTheme="minorEastAsia"/>
                <w:color w:val="auto"/>
                <w:sz w:val="24"/>
                <w:szCs w:val="24"/>
                <w:lang w:val="en-US" w:eastAsia="zh-CN"/>
              </w:rPr>
              <w:t>ssistant of the d</w:t>
            </w:r>
            <w:r w:rsidR="00BE7748">
              <w:rPr>
                <w:rFonts w:eastAsiaTheme="minorEastAsia"/>
                <w:color w:val="auto"/>
                <w:sz w:val="24"/>
                <w:szCs w:val="24"/>
                <w:lang w:val="en-US" w:eastAsia="zh-CN"/>
              </w:rPr>
              <w:t>epartment, b/s, asst. Kyryliuk</w:t>
            </w:r>
            <w:bookmarkStart w:id="0" w:name="_GoBack"/>
            <w:bookmarkEnd w:id="0"/>
            <w:r w:rsidR="009A27CD">
              <w:rPr>
                <w:rFonts w:eastAsiaTheme="minorEastAsia"/>
                <w:color w:val="auto"/>
                <w:sz w:val="24"/>
                <w:szCs w:val="24"/>
                <w:lang w:val="en-US" w:eastAsia="zh-CN"/>
              </w:rPr>
              <w:t xml:space="preserve"> А</w:t>
            </w:r>
            <w:r w:rsidRPr="003A539E">
              <w:rPr>
                <w:rFonts w:eastAsiaTheme="minorEastAsia"/>
                <w:color w:val="auto"/>
                <w:sz w:val="24"/>
                <w:szCs w:val="24"/>
                <w:lang w:val="en-US" w:eastAsia="zh-CN"/>
              </w:rPr>
              <w:t>.S.</w:t>
            </w:r>
          </w:p>
        </w:tc>
      </w:tr>
      <w:tr w:rsidR="008C4114" w:rsidRPr="008C4114" w14:paraId="436B2DC0" w14:textId="77777777" w:rsidTr="00213AD4">
        <w:trPr>
          <w:trHeight w:val="480"/>
        </w:trPr>
        <w:tc>
          <w:tcPr>
            <w:tcW w:w="1116" w:type="pct"/>
          </w:tcPr>
          <w:p w14:paraId="36BAB008" w14:textId="77777777" w:rsidR="00213AD4" w:rsidRPr="008C4114" w:rsidRDefault="00213AD4" w:rsidP="00804917">
            <w:pPr>
              <w:widowControl w:val="0"/>
              <w:spacing w:after="0" w:line="240" w:lineRule="auto"/>
              <w:rPr>
                <w:b/>
                <w:color w:val="auto"/>
                <w:sz w:val="24"/>
                <w:szCs w:val="24"/>
                <w:lang w:val="en-US"/>
              </w:rPr>
            </w:pPr>
            <w:r w:rsidRPr="008C4114">
              <w:rPr>
                <w:color w:val="auto"/>
                <w:sz w:val="24"/>
                <w:szCs w:val="24"/>
                <w:lang w:val="en-US"/>
              </w:rPr>
              <w:br w:type="page"/>
            </w:r>
            <w:r w:rsidR="00D0281F" w:rsidRPr="008C4114">
              <w:rPr>
                <w:b/>
                <w:color w:val="auto"/>
                <w:sz w:val="24"/>
                <w:szCs w:val="24"/>
                <w:lang w:val="en-US"/>
              </w:rPr>
              <w:t>Contact information</w:t>
            </w:r>
          </w:p>
        </w:tc>
        <w:tc>
          <w:tcPr>
            <w:tcW w:w="3884" w:type="pct"/>
            <w:tcMar>
              <w:top w:w="100" w:type="dxa"/>
              <w:left w:w="120" w:type="dxa"/>
              <w:bottom w:w="100" w:type="dxa"/>
              <w:right w:w="120" w:type="dxa"/>
            </w:tcMar>
          </w:tcPr>
          <w:p w14:paraId="32FFE106" w14:textId="77777777" w:rsidR="003A539E" w:rsidRPr="003A539E" w:rsidRDefault="003A539E" w:rsidP="003A539E">
            <w:pPr>
              <w:pStyle w:val="12"/>
              <w:widowControl w:val="0"/>
              <w:spacing w:line="240" w:lineRule="auto"/>
              <w:jc w:val="both"/>
              <w:rPr>
                <w:rFonts w:ascii="Times New Roman" w:hAnsi="Times New Roman" w:cs="Times New Roman"/>
                <w:sz w:val="24"/>
                <w:szCs w:val="24"/>
                <w:lang w:val="en-US"/>
              </w:rPr>
            </w:pPr>
            <w:r w:rsidRPr="003A539E">
              <w:rPr>
                <w:rFonts w:ascii="Times New Roman" w:hAnsi="Times New Roman" w:cs="Times New Roman"/>
                <w:sz w:val="24"/>
                <w:szCs w:val="24"/>
                <w:lang w:val="en-US"/>
              </w:rPr>
              <w:t>Help by phone:</w:t>
            </w:r>
          </w:p>
          <w:p w14:paraId="1D686CE9" w14:textId="5D6B7AC4" w:rsidR="003A539E" w:rsidRPr="009A27CD" w:rsidRDefault="009A27CD" w:rsidP="003A539E">
            <w:pPr>
              <w:pStyle w:val="12"/>
              <w:widowControl w:val="0"/>
              <w:spacing w:line="240" w:lineRule="auto"/>
              <w:jc w:val="both"/>
              <w:rPr>
                <w:rFonts w:ascii="Times New Roman" w:hAnsi="Times New Roman" w:cs="Times New Roman"/>
                <w:sz w:val="24"/>
                <w:szCs w:val="24"/>
                <w:lang w:val="en-US"/>
              </w:rPr>
            </w:pPr>
            <w:r w:rsidRPr="009A27CD">
              <w:rPr>
                <w:rFonts w:ascii="Times New Roman" w:eastAsiaTheme="minorEastAsia" w:hAnsi="Times New Roman" w:cs="Times New Roman"/>
                <w:sz w:val="24"/>
                <w:szCs w:val="24"/>
                <w:lang w:val="en-US" w:eastAsia="zh-CN"/>
              </w:rPr>
              <w:t xml:space="preserve">Associate professor of the department, Ph.D., Assoc. </w:t>
            </w:r>
            <w:proofErr w:type="spellStart"/>
            <w:r w:rsidRPr="009A27CD">
              <w:rPr>
                <w:rFonts w:ascii="Times New Roman" w:eastAsiaTheme="minorEastAsia" w:hAnsi="Times New Roman" w:cs="Times New Roman"/>
                <w:sz w:val="24"/>
                <w:szCs w:val="24"/>
                <w:lang w:val="en-US" w:eastAsia="zh-CN"/>
              </w:rPr>
              <w:t>Dorofeeva</w:t>
            </w:r>
            <w:proofErr w:type="spellEnd"/>
            <w:r w:rsidRPr="009A27CD">
              <w:rPr>
                <w:rFonts w:ascii="Times New Roman" w:eastAsiaTheme="minorEastAsia" w:hAnsi="Times New Roman" w:cs="Times New Roman"/>
                <w:sz w:val="24"/>
                <w:szCs w:val="24"/>
                <w:lang w:val="en-US" w:eastAsia="zh-CN"/>
              </w:rPr>
              <w:t xml:space="preserve"> T</w:t>
            </w:r>
            <w:r>
              <w:rPr>
                <w:rFonts w:ascii="Times New Roman" w:eastAsiaTheme="minorEastAsia" w:hAnsi="Times New Roman" w:cs="Times New Roman"/>
                <w:sz w:val="24"/>
                <w:szCs w:val="24"/>
                <w:lang w:val="en-US" w:eastAsia="zh-CN"/>
              </w:rPr>
              <w:t xml:space="preserve">amara </w:t>
            </w:r>
            <w:proofErr w:type="spellStart"/>
            <w:r w:rsidRPr="009A27CD">
              <w:rPr>
                <w:rFonts w:ascii="Times New Roman" w:eastAsiaTheme="minorEastAsia" w:hAnsi="Times New Roman" w:cs="Times New Roman"/>
                <w:sz w:val="24"/>
                <w:szCs w:val="24"/>
                <w:lang w:val="en-US" w:eastAsia="zh-CN"/>
              </w:rPr>
              <w:t>Kuzmivna</w:t>
            </w:r>
            <w:proofErr w:type="spellEnd"/>
          </w:p>
          <w:p w14:paraId="4A26F64B" w14:textId="3142F772" w:rsidR="003A539E" w:rsidRPr="003A539E" w:rsidRDefault="003A539E" w:rsidP="003A539E">
            <w:pPr>
              <w:pStyle w:val="12"/>
              <w:widowControl w:val="0"/>
              <w:spacing w:line="240" w:lineRule="auto"/>
              <w:jc w:val="both"/>
              <w:rPr>
                <w:rFonts w:ascii="Times New Roman" w:hAnsi="Times New Roman" w:cs="Times New Roman"/>
                <w:sz w:val="24"/>
                <w:szCs w:val="24"/>
                <w:lang w:val="en-US"/>
              </w:rPr>
            </w:pPr>
            <w:r w:rsidRPr="003A539E">
              <w:rPr>
                <w:rFonts w:ascii="Times New Roman" w:hAnsi="Times New Roman" w:cs="Times New Roman"/>
                <w:sz w:val="24"/>
                <w:szCs w:val="24"/>
                <w:lang w:val="en-US"/>
              </w:rPr>
              <w:t>+380</w:t>
            </w:r>
            <w:r w:rsidR="009A27CD">
              <w:rPr>
                <w:rFonts w:ascii="Times New Roman" w:hAnsi="Times New Roman" w:cs="Times New Roman"/>
                <w:sz w:val="24"/>
                <w:szCs w:val="24"/>
                <w:lang w:val="en-US"/>
              </w:rPr>
              <w:t>734376419</w:t>
            </w:r>
          </w:p>
          <w:p w14:paraId="53C3784E" w14:textId="255BF0CA" w:rsidR="003A539E" w:rsidRPr="003A539E" w:rsidRDefault="003A539E" w:rsidP="003A539E">
            <w:pPr>
              <w:pStyle w:val="12"/>
              <w:widowControl w:val="0"/>
              <w:spacing w:line="240" w:lineRule="auto"/>
              <w:jc w:val="both"/>
              <w:rPr>
                <w:rFonts w:ascii="Times New Roman" w:hAnsi="Times New Roman" w:cs="Times New Roman"/>
                <w:sz w:val="24"/>
                <w:szCs w:val="24"/>
                <w:lang w:val="en-US"/>
              </w:rPr>
            </w:pPr>
            <w:r w:rsidRPr="003A539E">
              <w:rPr>
                <w:rFonts w:ascii="Times New Roman" w:hAnsi="Times New Roman" w:cs="Times New Roman"/>
                <w:sz w:val="24"/>
                <w:szCs w:val="24"/>
                <w:lang w:val="en-US"/>
              </w:rPr>
              <w:t xml:space="preserve">E-mail: </w:t>
            </w:r>
            <w:hyperlink r:id="rId8" w:history="1">
              <w:r w:rsidR="009A27CD" w:rsidRPr="00F51129">
                <w:rPr>
                  <w:rStyle w:val="a8"/>
                  <w:bCs/>
                  <w:sz w:val="24"/>
                  <w:szCs w:val="24"/>
                  <w:lang w:val="en-US"/>
                </w:rPr>
                <w:t>tamara.dorofeyeva@onmedu.edu.ua</w:t>
              </w:r>
            </w:hyperlink>
          </w:p>
          <w:p w14:paraId="36FA8272" w14:textId="2D4C9E0B" w:rsidR="00213AD4" w:rsidRPr="009A27CD" w:rsidRDefault="009A27CD" w:rsidP="003A539E">
            <w:pPr>
              <w:pStyle w:val="12"/>
              <w:widowControl w:val="0"/>
              <w:spacing w:line="240" w:lineRule="auto"/>
              <w:jc w:val="both"/>
              <w:rPr>
                <w:rFonts w:ascii="Times New Roman" w:hAnsi="Times New Roman" w:cs="Times New Roman"/>
                <w:bCs/>
                <w:sz w:val="24"/>
                <w:szCs w:val="24"/>
                <w:lang w:val="en-US"/>
              </w:rPr>
            </w:pPr>
            <w:r w:rsidRPr="009A27CD">
              <w:rPr>
                <w:rFonts w:ascii="Times New Roman" w:hAnsi="Times New Roman" w:cs="Times New Roman"/>
                <w:bCs/>
                <w:sz w:val="24"/>
                <w:szCs w:val="24"/>
                <w:lang w:val="en-US"/>
              </w:rPr>
              <w:t>Practices and consultations of missed classes every day offline and online on the Microsoft Teams platform.</w:t>
            </w:r>
          </w:p>
        </w:tc>
      </w:tr>
    </w:tbl>
    <w:p w14:paraId="01C6EC88" w14:textId="77777777" w:rsidR="0098721F" w:rsidRPr="008C4114" w:rsidRDefault="0098721F" w:rsidP="00804917">
      <w:pPr>
        <w:widowControl w:val="0"/>
        <w:spacing w:after="0" w:line="240" w:lineRule="auto"/>
        <w:ind w:firstLine="709"/>
        <w:jc w:val="both"/>
        <w:rPr>
          <w:bCs/>
          <w:color w:val="auto"/>
          <w:sz w:val="24"/>
          <w:szCs w:val="24"/>
          <w:lang w:val="en-US"/>
        </w:rPr>
      </w:pPr>
    </w:p>
    <w:p w14:paraId="476CBF59" w14:textId="77777777" w:rsidR="00DD52AC" w:rsidRPr="008C4114" w:rsidRDefault="002F026A" w:rsidP="00804917">
      <w:pPr>
        <w:pStyle w:val="12"/>
        <w:widowControl w:val="0"/>
        <w:spacing w:line="240" w:lineRule="auto"/>
        <w:jc w:val="both"/>
        <w:rPr>
          <w:rFonts w:asciiTheme="minorHAnsi" w:hAnsiTheme="minorHAnsi" w:cs="Times New Roman"/>
          <w:b/>
          <w:caps/>
          <w:sz w:val="24"/>
          <w:szCs w:val="24"/>
          <w:lang w:val="en-US"/>
        </w:rPr>
      </w:pPr>
      <w:r w:rsidRPr="008C4114">
        <w:rPr>
          <w:rFonts w:ascii="Times New Roman" w:hAnsi="Times New Roman" w:cs="Times New Roman"/>
          <w:b/>
          <w:caps/>
          <w:sz w:val="24"/>
          <w:szCs w:val="24"/>
          <w:lang w:val="en-US"/>
        </w:rPr>
        <w:t>COMMUNICATION</w:t>
      </w:r>
    </w:p>
    <w:p w14:paraId="31F59E0A" w14:textId="77777777" w:rsidR="00004C0B" w:rsidRPr="008C4114" w:rsidRDefault="00004C0B" w:rsidP="00804917">
      <w:pPr>
        <w:widowControl w:val="0"/>
        <w:spacing w:after="0" w:line="240" w:lineRule="auto"/>
        <w:ind w:firstLine="709"/>
        <w:jc w:val="both"/>
        <w:rPr>
          <w:color w:val="auto"/>
          <w:sz w:val="24"/>
          <w:szCs w:val="24"/>
          <w:lang w:val="en-US"/>
        </w:rPr>
      </w:pPr>
    </w:p>
    <w:p w14:paraId="36BCB4E8" w14:textId="77777777" w:rsidR="0098721F" w:rsidRPr="008C4114" w:rsidRDefault="00BA0770" w:rsidP="00804917">
      <w:pPr>
        <w:widowControl w:val="0"/>
        <w:spacing w:after="0" w:line="240" w:lineRule="auto"/>
        <w:ind w:firstLine="708"/>
        <w:jc w:val="both"/>
        <w:rPr>
          <w:color w:val="auto"/>
          <w:sz w:val="24"/>
          <w:szCs w:val="24"/>
          <w:lang w:val="en-US"/>
        </w:rPr>
      </w:pPr>
      <w:r w:rsidRPr="008C4114">
        <w:rPr>
          <w:color w:val="auto"/>
          <w:sz w:val="24"/>
          <w:szCs w:val="24"/>
          <w:lang w:val="en-US"/>
        </w:rPr>
        <w:t>Communication with applicants will be carried out in the classroom (Face-to-face)</w:t>
      </w:r>
      <w:r w:rsidR="002F026A" w:rsidRPr="008C4114">
        <w:rPr>
          <w:color w:val="auto"/>
          <w:sz w:val="24"/>
          <w:szCs w:val="24"/>
          <w:lang w:val="en-US"/>
        </w:rPr>
        <w:t xml:space="preserve"> </w:t>
      </w:r>
    </w:p>
    <w:p w14:paraId="007508DE" w14:textId="77777777" w:rsidR="0098721F" w:rsidRPr="008C4114" w:rsidRDefault="00C810DC" w:rsidP="00804917">
      <w:pPr>
        <w:widowControl w:val="0"/>
        <w:spacing w:after="0" w:line="240" w:lineRule="auto"/>
        <w:ind w:firstLine="709"/>
        <w:jc w:val="both"/>
        <w:rPr>
          <w:bCs/>
          <w:color w:val="auto"/>
          <w:sz w:val="24"/>
          <w:szCs w:val="24"/>
          <w:lang w:val="en-US"/>
        </w:rPr>
      </w:pPr>
      <w:r w:rsidRPr="008C4114">
        <w:rPr>
          <w:color w:val="auto"/>
          <w:sz w:val="24"/>
          <w:szCs w:val="24"/>
          <w:lang w:val="en-US"/>
        </w:rPr>
        <w:t xml:space="preserve">During distance learning, communication is carried out through the Microsoft Teams platform, as well as through e-mail correspondence, </w:t>
      </w:r>
      <w:proofErr w:type="spellStart"/>
      <w:r w:rsidRPr="008C4114">
        <w:rPr>
          <w:color w:val="auto"/>
          <w:sz w:val="24"/>
          <w:szCs w:val="24"/>
          <w:lang w:val="en-US"/>
        </w:rPr>
        <w:t>Viber</w:t>
      </w:r>
      <w:proofErr w:type="spellEnd"/>
      <w:r w:rsidRPr="008C4114">
        <w:rPr>
          <w:color w:val="auto"/>
          <w:sz w:val="24"/>
          <w:szCs w:val="24"/>
          <w:lang w:val="en-US"/>
        </w:rPr>
        <w:t xml:space="preserve"> messengers (through groups created in </w:t>
      </w:r>
      <w:proofErr w:type="spellStart"/>
      <w:r w:rsidRPr="008C4114">
        <w:rPr>
          <w:color w:val="auto"/>
          <w:sz w:val="24"/>
          <w:szCs w:val="24"/>
          <w:lang w:val="en-US"/>
        </w:rPr>
        <w:t>Viber</w:t>
      </w:r>
      <w:proofErr w:type="spellEnd"/>
      <w:r w:rsidRPr="008C4114">
        <w:rPr>
          <w:color w:val="auto"/>
          <w:sz w:val="24"/>
          <w:szCs w:val="24"/>
          <w:lang w:val="en-US"/>
        </w:rPr>
        <w:t xml:space="preserve"> for each group separately by the head of the group)</w:t>
      </w:r>
      <w:r w:rsidR="0098721F" w:rsidRPr="008C4114">
        <w:rPr>
          <w:bCs/>
          <w:color w:val="auto"/>
          <w:sz w:val="24"/>
          <w:szCs w:val="24"/>
          <w:lang w:val="en-US"/>
        </w:rPr>
        <w:t xml:space="preserve">. </w:t>
      </w:r>
    </w:p>
    <w:p w14:paraId="24E1E54C" w14:textId="77777777" w:rsidR="0098721F" w:rsidRPr="008C4114" w:rsidRDefault="0098721F" w:rsidP="00804917">
      <w:pPr>
        <w:widowControl w:val="0"/>
        <w:spacing w:after="0" w:line="240" w:lineRule="auto"/>
        <w:rPr>
          <w:color w:val="auto"/>
          <w:sz w:val="24"/>
          <w:szCs w:val="24"/>
          <w:lang w:val="en-US"/>
        </w:rPr>
      </w:pPr>
    </w:p>
    <w:p w14:paraId="09265461" w14:textId="77777777" w:rsidR="00E059A1" w:rsidRPr="008C4114" w:rsidRDefault="00A06180" w:rsidP="00804917">
      <w:pPr>
        <w:widowControl w:val="0"/>
        <w:spacing w:after="0" w:line="240" w:lineRule="auto"/>
        <w:rPr>
          <w:b/>
          <w:color w:val="auto"/>
          <w:sz w:val="24"/>
          <w:szCs w:val="24"/>
          <w:lang w:val="en-US"/>
        </w:rPr>
      </w:pPr>
      <w:r w:rsidRPr="008C4114">
        <w:rPr>
          <w:b/>
          <w:color w:val="auto"/>
          <w:sz w:val="24"/>
          <w:szCs w:val="24"/>
          <w:lang w:val="en-US"/>
        </w:rPr>
        <w:t>ABSTRACT OF THE ACADEMIC DISCIPLINE</w:t>
      </w:r>
    </w:p>
    <w:p w14:paraId="1E7FBBF5" w14:textId="77777777" w:rsidR="00004C0B" w:rsidRPr="008C4114" w:rsidRDefault="00004C0B" w:rsidP="00804917">
      <w:pPr>
        <w:widowControl w:val="0"/>
        <w:spacing w:after="0" w:line="240" w:lineRule="auto"/>
        <w:rPr>
          <w:color w:val="auto"/>
          <w:sz w:val="24"/>
          <w:szCs w:val="24"/>
          <w:lang w:val="en-US"/>
        </w:rPr>
      </w:pPr>
    </w:p>
    <w:p w14:paraId="255A765E" w14:textId="77777777" w:rsidR="0098721F" w:rsidRPr="008C4114" w:rsidRDefault="00D9079D" w:rsidP="00804917">
      <w:pPr>
        <w:widowControl w:val="0"/>
        <w:spacing w:after="0" w:line="240" w:lineRule="auto"/>
        <w:ind w:firstLine="708"/>
        <w:jc w:val="both"/>
        <w:rPr>
          <w:color w:val="auto"/>
          <w:sz w:val="24"/>
          <w:szCs w:val="24"/>
          <w:lang w:val="en-US"/>
        </w:rPr>
      </w:pPr>
      <w:r w:rsidRPr="008C4114">
        <w:rPr>
          <w:i/>
          <w:color w:val="auto"/>
          <w:sz w:val="24"/>
          <w:szCs w:val="24"/>
          <w:lang w:val="en-US"/>
        </w:rPr>
        <w:t>The subject of the discipline</w:t>
      </w:r>
      <w:r w:rsidR="003A539E">
        <w:rPr>
          <w:color w:val="auto"/>
          <w:sz w:val="24"/>
          <w:szCs w:val="24"/>
          <w:lang w:val="en-US"/>
        </w:rPr>
        <w:t xml:space="preserve"> </w:t>
      </w:r>
      <w:r w:rsidR="003A539E" w:rsidRPr="003A539E">
        <w:rPr>
          <w:color w:val="auto"/>
          <w:sz w:val="24"/>
          <w:szCs w:val="24"/>
          <w:lang w:val="en-US"/>
        </w:rPr>
        <w:t>there is modern knowledge about the peculiarities of the impact of ionizing radiation on the human body, the principles of treatment of radiation injuries and the prevention of possible consequences of exposure to the population</w:t>
      </w:r>
      <w:r w:rsidR="003A539E">
        <w:rPr>
          <w:color w:val="auto"/>
          <w:sz w:val="24"/>
          <w:szCs w:val="24"/>
          <w:lang w:val="en-US"/>
        </w:rPr>
        <w:t>.</w:t>
      </w:r>
    </w:p>
    <w:p w14:paraId="1A7BB381" w14:textId="77777777" w:rsidR="00804917" w:rsidRPr="008C4114" w:rsidRDefault="00223C11" w:rsidP="00804917">
      <w:pPr>
        <w:widowControl w:val="0"/>
        <w:spacing w:after="0" w:line="240" w:lineRule="auto"/>
        <w:ind w:firstLine="708"/>
        <w:jc w:val="both"/>
        <w:rPr>
          <w:i/>
          <w:color w:val="auto"/>
          <w:sz w:val="24"/>
          <w:szCs w:val="24"/>
          <w:lang w:val="en-US"/>
        </w:rPr>
      </w:pPr>
      <w:r w:rsidRPr="008C4114">
        <w:rPr>
          <w:i/>
          <w:color w:val="auto"/>
          <w:sz w:val="24"/>
          <w:szCs w:val="24"/>
          <w:lang w:val="en-US"/>
        </w:rPr>
        <w:t xml:space="preserve">Prerequisites and post-requisites of the discipline (the place of the </w:t>
      </w:r>
      <w:r w:rsidR="003A539E">
        <w:rPr>
          <w:i/>
          <w:color w:val="auto"/>
          <w:sz w:val="24"/>
          <w:szCs w:val="24"/>
          <w:lang w:val="en-US"/>
        </w:rPr>
        <w:t xml:space="preserve">discipline </w:t>
      </w:r>
      <w:r w:rsidRPr="008C4114">
        <w:rPr>
          <w:i/>
          <w:color w:val="auto"/>
          <w:sz w:val="24"/>
          <w:szCs w:val="24"/>
          <w:lang w:val="en-US"/>
        </w:rPr>
        <w:t>e in the educational program)</w:t>
      </w:r>
      <w:r w:rsidR="00DE640E" w:rsidRPr="008C4114">
        <w:rPr>
          <w:i/>
          <w:color w:val="auto"/>
          <w:sz w:val="24"/>
          <w:szCs w:val="24"/>
          <w:lang w:val="en-US"/>
        </w:rPr>
        <w:t>:</w:t>
      </w:r>
    </w:p>
    <w:p w14:paraId="16A2124D" w14:textId="77777777" w:rsidR="00804917" w:rsidRPr="008C4114" w:rsidRDefault="00223C11" w:rsidP="00804917">
      <w:pPr>
        <w:widowControl w:val="0"/>
        <w:spacing w:after="0" w:line="240" w:lineRule="auto"/>
        <w:ind w:firstLine="708"/>
        <w:jc w:val="both"/>
        <w:rPr>
          <w:i/>
          <w:color w:val="auto"/>
          <w:sz w:val="24"/>
          <w:szCs w:val="24"/>
          <w:lang w:val="en-US"/>
        </w:rPr>
      </w:pPr>
      <w:r w:rsidRPr="008C4114">
        <w:rPr>
          <w:i/>
          <w:color w:val="auto"/>
          <w:sz w:val="24"/>
          <w:szCs w:val="24"/>
          <w:lang w:val="en-US"/>
        </w:rPr>
        <w:t>Prerequisites</w:t>
      </w:r>
      <w:r w:rsidR="0098721F" w:rsidRPr="008C4114">
        <w:rPr>
          <w:i/>
          <w:color w:val="auto"/>
          <w:sz w:val="24"/>
          <w:szCs w:val="24"/>
          <w:lang w:val="en-US"/>
        </w:rPr>
        <w:t>:</w:t>
      </w:r>
      <w:r w:rsidR="003A539E">
        <w:rPr>
          <w:color w:val="auto"/>
          <w:sz w:val="24"/>
          <w:szCs w:val="24"/>
          <w:lang w:val="en-US"/>
        </w:rPr>
        <w:t xml:space="preserve">  </w:t>
      </w:r>
      <w:r w:rsidR="003A539E" w:rsidRPr="003A539E">
        <w:rPr>
          <w:color w:val="auto"/>
          <w:sz w:val="24"/>
          <w:szCs w:val="24"/>
          <w:lang w:val="en-US"/>
        </w:rPr>
        <w:t xml:space="preserve">mastering the discipline "Radiation Medicine" is based on students' study of human anatomy; medical and biological physics; biological chemistry; bioorganic chemistry; genetics; clinical pharmacology; normal physiology; pathological physiology and morphology, therapy, surgery, hygiene, social medicine and health care organization and integrates with these disciplines, relies on knowledge of </w:t>
      </w:r>
      <w:proofErr w:type="spellStart"/>
      <w:r w:rsidR="003A539E" w:rsidRPr="003A539E">
        <w:rPr>
          <w:color w:val="auto"/>
          <w:sz w:val="24"/>
          <w:szCs w:val="24"/>
          <w:lang w:val="en-US"/>
        </w:rPr>
        <w:t>pathomorphology</w:t>
      </w:r>
      <w:proofErr w:type="spellEnd"/>
      <w:r w:rsidR="003A539E" w:rsidRPr="003A539E">
        <w:rPr>
          <w:color w:val="auto"/>
          <w:sz w:val="24"/>
          <w:szCs w:val="24"/>
          <w:lang w:val="en-US"/>
        </w:rPr>
        <w:t xml:space="preserve"> and pathological physiology, which allow students to understand the processes that occur in the human body under the influence of ionizing radiation.</w:t>
      </w:r>
    </w:p>
    <w:p w14:paraId="62A4D92B" w14:textId="77777777" w:rsidR="0098721F" w:rsidRPr="008C4114" w:rsidRDefault="00010E49" w:rsidP="00804917">
      <w:pPr>
        <w:widowControl w:val="0"/>
        <w:spacing w:after="0" w:line="240" w:lineRule="auto"/>
        <w:ind w:firstLine="708"/>
        <w:jc w:val="both"/>
        <w:rPr>
          <w:i/>
          <w:color w:val="auto"/>
          <w:sz w:val="24"/>
          <w:szCs w:val="24"/>
          <w:lang w:val="en-US"/>
        </w:rPr>
      </w:pPr>
      <w:r w:rsidRPr="008C4114">
        <w:rPr>
          <w:i/>
          <w:color w:val="auto"/>
          <w:sz w:val="24"/>
          <w:szCs w:val="24"/>
          <w:lang w:val="en-US"/>
        </w:rPr>
        <w:lastRenderedPageBreak/>
        <w:t>Post-requisites</w:t>
      </w:r>
      <w:r w:rsidR="00A343CD" w:rsidRPr="008C4114">
        <w:rPr>
          <w:color w:val="auto"/>
          <w:sz w:val="24"/>
          <w:szCs w:val="24"/>
          <w:lang w:val="en-US"/>
        </w:rPr>
        <w:t xml:space="preserve">: </w:t>
      </w:r>
      <w:r w:rsidR="003A539E">
        <w:rPr>
          <w:color w:val="auto"/>
          <w:sz w:val="24"/>
          <w:szCs w:val="24"/>
          <w:lang w:val="en-US"/>
        </w:rPr>
        <w:t>s</w:t>
      </w:r>
      <w:r w:rsidR="003A539E" w:rsidRPr="003A539E">
        <w:rPr>
          <w:color w:val="auto"/>
          <w:sz w:val="24"/>
          <w:szCs w:val="24"/>
          <w:lang w:val="en-US"/>
        </w:rPr>
        <w:t>tudents acquire this knowledge in parallel with the study of the radiology course, which involves the integration of teaching with these disciplines and the formation of skills to apply knowledge of radiation medicine in the process of further education and in professional activities.</w:t>
      </w:r>
    </w:p>
    <w:p w14:paraId="692C29DD" w14:textId="77777777" w:rsidR="00164B32" w:rsidRPr="008C4114" w:rsidRDefault="00164B32" w:rsidP="00804917">
      <w:pPr>
        <w:widowControl w:val="0"/>
        <w:tabs>
          <w:tab w:val="left" w:pos="426"/>
          <w:tab w:val="left" w:pos="5554"/>
        </w:tabs>
        <w:spacing w:after="0" w:line="240" w:lineRule="auto"/>
        <w:ind w:firstLine="709"/>
        <w:contextualSpacing/>
        <w:jc w:val="both"/>
        <w:rPr>
          <w:bCs/>
          <w:color w:val="auto"/>
          <w:sz w:val="24"/>
          <w:szCs w:val="24"/>
          <w:lang w:val="en-US"/>
        </w:rPr>
      </w:pPr>
      <w:r w:rsidRPr="008C4114">
        <w:rPr>
          <w:i/>
          <w:color w:val="auto"/>
          <w:sz w:val="24"/>
          <w:szCs w:val="24"/>
          <w:lang w:val="en-US"/>
        </w:rPr>
        <w:t xml:space="preserve">The purpose is </w:t>
      </w:r>
      <w:r w:rsidR="003A539E" w:rsidRPr="003A539E">
        <w:rPr>
          <w:bCs/>
          <w:color w:val="auto"/>
          <w:sz w:val="24"/>
          <w:szCs w:val="24"/>
          <w:lang w:val="en-US"/>
        </w:rPr>
        <w:t xml:space="preserve">formation of a complex of knowledge, abilities and skills in radiation medicine in students, such as: to determine etiological, </w:t>
      </w:r>
      <w:proofErr w:type="spellStart"/>
      <w:r w:rsidR="003A539E" w:rsidRPr="003A539E">
        <w:rPr>
          <w:bCs/>
          <w:color w:val="auto"/>
          <w:sz w:val="24"/>
          <w:szCs w:val="24"/>
          <w:lang w:val="en-US"/>
        </w:rPr>
        <w:t>pathogenetic</w:t>
      </w:r>
      <w:proofErr w:type="spellEnd"/>
      <w:r w:rsidR="003A539E" w:rsidRPr="003A539E">
        <w:rPr>
          <w:bCs/>
          <w:color w:val="auto"/>
          <w:sz w:val="24"/>
          <w:szCs w:val="24"/>
          <w:lang w:val="en-US"/>
        </w:rPr>
        <w:t xml:space="preserve"> factors and clinical manifestations, to diagnose acute radiation damage and to provide emergency aid to victims, to determine the management tactics of victims who have been exposed to ionizing radiation, to determine etiological, </w:t>
      </w:r>
      <w:proofErr w:type="spellStart"/>
      <w:r w:rsidR="003A539E" w:rsidRPr="003A539E">
        <w:rPr>
          <w:bCs/>
          <w:color w:val="auto"/>
          <w:sz w:val="24"/>
          <w:szCs w:val="24"/>
          <w:lang w:val="en-US"/>
        </w:rPr>
        <w:t>pathogenetic</w:t>
      </w:r>
      <w:proofErr w:type="spellEnd"/>
      <w:r w:rsidR="003A539E" w:rsidRPr="003A539E">
        <w:rPr>
          <w:bCs/>
          <w:color w:val="auto"/>
          <w:sz w:val="24"/>
          <w:szCs w:val="24"/>
          <w:lang w:val="en-US"/>
        </w:rPr>
        <w:t xml:space="preserve"> factors of chronic radiation damage to people, determine the tactics of treating victims, use methods of determining the effect of small doses of radiation on the human body, and determine means of prevention, treatment, and minimization of the harmful effects of radiation</w:t>
      </w:r>
    </w:p>
    <w:p w14:paraId="5E4EE058" w14:textId="77777777" w:rsidR="00164B32" w:rsidRDefault="00164B32" w:rsidP="00804917">
      <w:pPr>
        <w:widowControl w:val="0"/>
        <w:tabs>
          <w:tab w:val="left" w:pos="426"/>
          <w:tab w:val="left" w:pos="5554"/>
        </w:tabs>
        <w:spacing w:after="0" w:line="240" w:lineRule="auto"/>
        <w:ind w:firstLine="709"/>
        <w:contextualSpacing/>
        <w:jc w:val="both"/>
        <w:rPr>
          <w:bCs/>
          <w:color w:val="auto"/>
          <w:sz w:val="24"/>
          <w:szCs w:val="24"/>
          <w:lang w:val="en-US"/>
        </w:rPr>
      </w:pPr>
      <w:r w:rsidRPr="008C4114">
        <w:rPr>
          <w:i/>
          <w:color w:val="auto"/>
          <w:sz w:val="24"/>
          <w:szCs w:val="24"/>
          <w:lang w:val="en-US"/>
        </w:rPr>
        <w:t>The tasks of the discipline</w:t>
      </w:r>
      <w:r w:rsidRPr="008C4114">
        <w:rPr>
          <w:b/>
          <w:color w:val="auto"/>
          <w:sz w:val="24"/>
          <w:szCs w:val="24"/>
          <w:lang w:val="en-US"/>
        </w:rPr>
        <w:t xml:space="preserve"> </w:t>
      </w:r>
      <w:r w:rsidRPr="008C4114">
        <w:rPr>
          <w:bCs/>
          <w:color w:val="auto"/>
          <w:sz w:val="24"/>
          <w:szCs w:val="24"/>
          <w:lang w:val="en-US"/>
        </w:rPr>
        <w:t xml:space="preserve">are the following: </w:t>
      </w:r>
    </w:p>
    <w:p w14:paraId="130180BD" w14:textId="77777777" w:rsidR="003A539E" w:rsidRPr="003A539E" w:rsidRDefault="003A539E" w:rsidP="003A539E">
      <w:pPr>
        <w:widowControl w:val="0"/>
        <w:tabs>
          <w:tab w:val="left" w:pos="426"/>
          <w:tab w:val="left" w:pos="5554"/>
        </w:tabs>
        <w:spacing w:after="0" w:line="240" w:lineRule="auto"/>
        <w:ind w:firstLine="709"/>
        <w:contextualSpacing/>
        <w:jc w:val="both"/>
        <w:rPr>
          <w:bCs/>
          <w:color w:val="auto"/>
          <w:sz w:val="24"/>
          <w:szCs w:val="24"/>
          <w:lang w:val="en-US"/>
        </w:rPr>
      </w:pPr>
      <w:r w:rsidRPr="003A539E">
        <w:rPr>
          <w:bCs/>
          <w:color w:val="auto"/>
          <w:sz w:val="24"/>
          <w:szCs w:val="24"/>
          <w:lang w:val="en-US"/>
        </w:rPr>
        <w:t xml:space="preserve">1. </w:t>
      </w:r>
      <w:proofErr w:type="gramStart"/>
      <w:r w:rsidRPr="003A539E">
        <w:rPr>
          <w:bCs/>
          <w:color w:val="auto"/>
          <w:sz w:val="24"/>
          <w:szCs w:val="24"/>
          <w:lang w:val="en-US"/>
        </w:rPr>
        <w:t>to</w:t>
      </w:r>
      <w:proofErr w:type="gramEnd"/>
      <w:r w:rsidRPr="003A539E">
        <w:rPr>
          <w:bCs/>
          <w:color w:val="auto"/>
          <w:sz w:val="24"/>
          <w:szCs w:val="24"/>
          <w:lang w:val="en-US"/>
        </w:rPr>
        <w:t xml:space="preserve"> form the student's responsibility as a future specialist for the level of his training, its improvement during his studies and professional activity;</w:t>
      </w:r>
    </w:p>
    <w:p w14:paraId="3BB4944C" w14:textId="77777777" w:rsidR="003A539E" w:rsidRPr="003A539E" w:rsidRDefault="003A539E" w:rsidP="003A539E">
      <w:pPr>
        <w:widowControl w:val="0"/>
        <w:tabs>
          <w:tab w:val="left" w:pos="426"/>
          <w:tab w:val="left" w:pos="5554"/>
        </w:tabs>
        <w:spacing w:after="0" w:line="240" w:lineRule="auto"/>
        <w:ind w:firstLine="709"/>
        <w:contextualSpacing/>
        <w:jc w:val="both"/>
        <w:rPr>
          <w:bCs/>
          <w:color w:val="auto"/>
          <w:sz w:val="24"/>
          <w:szCs w:val="24"/>
          <w:lang w:val="en-US"/>
        </w:rPr>
      </w:pPr>
      <w:r w:rsidRPr="003A539E">
        <w:rPr>
          <w:bCs/>
          <w:color w:val="auto"/>
          <w:sz w:val="24"/>
          <w:szCs w:val="24"/>
          <w:lang w:val="en-US"/>
        </w:rPr>
        <w:t xml:space="preserve">2. </w:t>
      </w:r>
      <w:proofErr w:type="gramStart"/>
      <w:r w:rsidRPr="003A539E">
        <w:rPr>
          <w:bCs/>
          <w:color w:val="auto"/>
          <w:sz w:val="24"/>
          <w:szCs w:val="24"/>
          <w:lang w:val="en-US"/>
        </w:rPr>
        <w:t>to</w:t>
      </w:r>
      <w:proofErr w:type="gramEnd"/>
      <w:r w:rsidRPr="003A539E">
        <w:rPr>
          <w:bCs/>
          <w:color w:val="auto"/>
          <w:sz w:val="24"/>
          <w:szCs w:val="24"/>
          <w:lang w:val="en-US"/>
        </w:rPr>
        <w:t xml:space="preserve"> make the student a participant in the process of providing medical care to the patient at all stages of the patient's treatment with professional practical skills;</w:t>
      </w:r>
    </w:p>
    <w:p w14:paraId="19AA05F2" w14:textId="77777777" w:rsidR="003A539E" w:rsidRPr="008C4114" w:rsidRDefault="003A539E" w:rsidP="003A539E">
      <w:pPr>
        <w:widowControl w:val="0"/>
        <w:tabs>
          <w:tab w:val="left" w:pos="426"/>
          <w:tab w:val="left" w:pos="5554"/>
        </w:tabs>
        <w:spacing w:after="0" w:line="240" w:lineRule="auto"/>
        <w:ind w:firstLine="709"/>
        <w:contextualSpacing/>
        <w:jc w:val="both"/>
        <w:rPr>
          <w:bCs/>
          <w:color w:val="auto"/>
          <w:sz w:val="24"/>
          <w:szCs w:val="24"/>
          <w:lang w:val="en-US"/>
        </w:rPr>
      </w:pPr>
      <w:r w:rsidRPr="003A539E">
        <w:rPr>
          <w:bCs/>
          <w:color w:val="auto"/>
          <w:sz w:val="24"/>
          <w:szCs w:val="24"/>
          <w:lang w:val="en-US"/>
        </w:rPr>
        <w:t xml:space="preserve">3. </w:t>
      </w:r>
      <w:proofErr w:type="gramStart"/>
      <w:r w:rsidRPr="003A539E">
        <w:rPr>
          <w:bCs/>
          <w:color w:val="auto"/>
          <w:sz w:val="24"/>
          <w:szCs w:val="24"/>
          <w:lang w:val="en-US"/>
        </w:rPr>
        <w:t>in</w:t>
      </w:r>
      <w:proofErr w:type="gramEnd"/>
      <w:r w:rsidRPr="003A539E">
        <w:rPr>
          <w:bCs/>
          <w:color w:val="auto"/>
          <w:sz w:val="24"/>
          <w:szCs w:val="24"/>
          <w:lang w:val="en-US"/>
        </w:rPr>
        <w:t xml:space="preserve"> order to implement the aforementioned, it is necessary to provide the student with a detailed plan of his work at the first lesson of the discipline and ensure the organization of its implementation.</w:t>
      </w:r>
    </w:p>
    <w:p w14:paraId="2AB2E2B1" w14:textId="77777777" w:rsidR="00164B32" w:rsidRPr="008C4114" w:rsidRDefault="00164B32" w:rsidP="00804917">
      <w:pPr>
        <w:pStyle w:val="ad"/>
        <w:widowControl w:val="0"/>
        <w:spacing w:before="0" w:beforeAutospacing="0" w:after="0" w:afterAutospacing="0"/>
        <w:ind w:firstLine="709"/>
        <w:jc w:val="both"/>
        <w:rPr>
          <w:rStyle w:val="q4iawc"/>
          <w:rFonts w:eastAsia="Calibri"/>
          <w:bCs/>
          <w:i/>
          <w:lang w:val="en-US"/>
        </w:rPr>
      </w:pPr>
      <w:r w:rsidRPr="008C4114">
        <w:rPr>
          <w:rStyle w:val="q4iawc"/>
          <w:rFonts w:eastAsia="Calibri"/>
          <w:bCs/>
          <w:i/>
          <w:lang w:val="en-US"/>
        </w:rPr>
        <w:t xml:space="preserve">As a result of studying the discipline, the student has to </w:t>
      </w:r>
    </w:p>
    <w:p w14:paraId="2BAF689C" w14:textId="77777777" w:rsidR="00164B32" w:rsidRDefault="00164B32" w:rsidP="00804917">
      <w:pPr>
        <w:pStyle w:val="ad"/>
        <w:widowControl w:val="0"/>
        <w:spacing w:before="0" w:beforeAutospacing="0" w:after="0" w:afterAutospacing="0"/>
        <w:ind w:firstLine="709"/>
        <w:jc w:val="both"/>
        <w:rPr>
          <w:rStyle w:val="q4iawc"/>
          <w:rFonts w:eastAsia="Calibri"/>
          <w:bCs/>
          <w:i/>
          <w:lang w:val="en-US"/>
        </w:rPr>
      </w:pPr>
      <w:r w:rsidRPr="008C4114">
        <w:rPr>
          <w:rStyle w:val="q4iawc"/>
          <w:rFonts w:eastAsia="Calibri"/>
          <w:bCs/>
          <w:i/>
          <w:lang w:val="en-US"/>
        </w:rPr>
        <w:t>Know:</w:t>
      </w:r>
    </w:p>
    <w:p w14:paraId="034CE704" w14:textId="77777777" w:rsidR="003A539E" w:rsidRPr="003A539E" w:rsidRDefault="003A539E" w:rsidP="00804917">
      <w:pPr>
        <w:pStyle w:val="ad"/>
        <w:widowControl w:val="0"/>
        <w:spacing w:before="0" w:beforeAutospacing="0" w:after="0" w:afterAutospacing="0"/>
        <w:ind w:firstLine="709"/>
        <w:jc w:val="both"/>
        <w:rPr>
          <w:rStyle w:val="q4iawc"/>
          <w:bCs/>
          <w:lang w:val="en-US"/>
        </w:rPr>
      </w:pPr>
      <w:r w:rsidRPr="003A539E">
        <w:rPr>
          <w:rStyle w:val="q4iawc"/>
          <w:bCs/>
          <w:lang w:val="en-US"/>
        </w:rPr>
        <w:t xml:space="preserve">- </w:t>
      </w:r>
      <w:proofErr w:type="gramStart"/>
      <w:r w:rsidRPr="003A539E">
        <w:rPr>
          <w:rStyle w:val="q4iawc"/>
          <w:bCs/>
          <w:lang w:val="en-US"/>
        </w:rPr>
        <w:t>clinic</w:t>
      </w:r>
      <w:proofErr w:type="gramEnd"/>
      <w:r w:rsidRPr="003A539E">
        <w:rPr>
          <w:rStyle w:val="q4iawc"/>
          <w:bCs/>
          <w:lang w:val="en-US"/>
        </w:rPr>
        <w:t>, diagnostics, and methods of treatment of radiation sickness, measures to prevent radiation overload of a person.</w:t>
      </w:r>
    </w:p>
    <w:p w14:paraId="38473CBA" w14:textId="77777777" w:rsidR="00164B32" w:rsidRDefault="00164B32" w:rsidP="00804917">
      <w:pPr>
        <w:widowControl w:val="0"/>
        <w:tabs>
          <w:tab w:val="left" w:pos="0"/>
          <w:tab w:val="left" w:pos="5554"/>
        </w:tabs>
        <w:spacing w:after="0" w:line="240" w:lineRule="auto"/>
        <w:ind w:firstLine="709"/>
        <w:jc w:val="both"/>
        <w:rPr>
          <w:i/>
          <w:iCs/>
          <w:color w:val="auto"/>
          <w:sz w:val="24"/>
          <w:szCs w:val="24"/>
          <w:lang w:val="en-US"/>
        </w:rPr>
      </w:pPr>
      <w:r w:rsidRPr="008C4114">
        <w:rPr>
          <w:i/>
          <w:iCs/>
          <w:color w:val="auto"/>
          <w:sz w:val="24"/>
          <w:szCs w:val="24"/>
          <w:lang w:val="en-US"/>
        </w:rPr>
        <w:t xml:space="preserve">Be able: </w:t>
      </w:r>
    </w:p>
    <w:p w14:paraId="1FF16EDC" w14:textId="77777777" w:rsidR="003A539E" w:rsidRDefault="003A539E" w:rsidP="003A539E">
      <w:pPr>
        <w:autoSpaceDE w:val="0"/>
        <w:autoSpaceDN w:val="0"/>
        <w:adjustRightInd w:val="0"/>
        <w:spacing w:after="0" w:line="240" w:lineRule="auto"/>
        <w:ind w:firstLine="709"/>
        <w:contextualSpacing/>
        <w:jc w:val="both"/>
        <w:rPr>
          <w:sz w:val="24"/>
          <w:szCs w:val="24"/>
          <w:lang w:val="uk-UA"/>
        </w:rPr>
      </w:pPr>
      <w:r w:rsidRPr="003A539E">
        <w:rPr>
          <w:sz w:val="24"/>
          <w:szCs w:val="24"/>
          <w:lang w:val="uk-UA"/>
        </w:rPr>
        <w:t>- Collect data on patient complaints, medical history, life history to determine radiation damage to various organs and systems of the body.</w:t>
      </w:r>
    </w:p>
    <w:p w14:paraId="0C36BCC0" w14:textId="77777777" w:rsidR="003A539E" w:rsidRPr="003A539E" w:rsidRDefault="003A539E" w:rsidP="003A539E">
      <w:pPr>
        <w:autoSpaceDE w:val="0"/>
        <w:autoSpaceDN w:val="0"/>
        <w:adjustRightInd w:val="0"/>
        <w:spacing w:after="0" w:line="240" w:lineRule="auto"/>
        <w:ind w:firstLine="709"/>
        <w:contextualSpacing/>
        <w:jc w:val="both"/>
        <w:rPr>
          <w:sz w:val="24"/>
          <w:szCs w:val="24"/>
          <w:lang w:val="uk-UA"/>
        </w:rPr>
      </w:pPr>
      <w:r w:rsidRPr="003A539E">
        <w:rPr>
          <w:sz w:val="24"/>
          <w:szCs w:val="24"/>
          <w:lang w:val="uk-UA"/>
        </w:rPr>
        <w:t>- Evaluate information regarding the diagnosis using a standard procedure, based on the results of laboratory and instrumental studies to determine radiation damage to various organs and systems of the body. Determine the list of necessary clinical, laboratory and instrumental studies and evaluate their results. (According to list 4.)</w:t>
      </w:r>
    </w:p>
    <w:p w14:paraId="2AF3C886" w14:textId="77777777" w:rsidR="003A539E" w:rsidRPr="003A539E" w:rsidRDefault="003A539E" w:rsidP="003A539E">
      <w:pPr>
        <w:autoSpaceDE w:val="0"/>
        <w:autoSpaceDN w:val="0"/>
        <w:adjustRightInd w:val="0"/>
        <w:spacing w:after="0" w:line="240" w:lineRule="auto"/>
        <w:ind w:firstLine="709"/>
        <w:contextualSpacing/>
        <w:jc w:val="both"/>
        <w:rPr>
          <w:sz w:val="24"/>
          <w:szCs w:val="24"/>
          <w:lang w:val="uk-UA"/>
        </w:rPr>
      </w:pPr>
      <w:r w:rsidRPr="003A539E">
        <w:rPr>
          <w:sz w:val="24"/>
          <w:szCs w:val="24"/>
          <w:lang w:val="uk-UA"/>
        </w:rPr>
        <w:t>- To identify the leading clinical symptom or syndrome and, based on dosimetry data, laboratory tests and clinical signs, diagnose radiation injuries (severity, period of clinical course, etc.) (according to list 1). Establish a preliminary diagnosis, carry out differential diagnostics and determine the clinical diagnosis of the disease (according to list 2).</w:t>
      </w:r>
    </w:p>
    <w:p w14:paraId="65608E0D" w14:textId="77777777" w:rsidR="003A539E" w:rsidRPr="003A539E" w:rsidRDefault="003A539E" w:rsidP="003A539E">
      <w:pPr>
        <w:autoSpaceDE w:val="0"/>
        <w:autoSpaceDN w:val="0"/>
        <w:adjustRightInd w:val="0"/>
        <w:spacing w:after="0" w:line="240" w:lineRule="auto"/>
        <w:ind w:firstLine="709"/>
        <w:jc w:val="both"/>
        <w:rPr>
          <w:sz w:val="24"/>
          <w:szCs w:val="24"/>
          <w:lang w:val="uk-UA"/>
        </w:rPr>
      </w:pPr>
      <w:r w:rsidRPr="003A539E">
        <w:rPr>
          <w:sz w:val="24"/>
          <w:szCs w:val="24"/>
          <w:lang w:val="uk-UA"/>
        </w:rPr>
        <w:t>- Determine tactics and provide emergency medical assistance to victims of ionizing radiation (according to list 3).</w:t>
      </w:r>
    </w:p>
    <w:p w14:paraId="44366C9A" w14:textId="77777777" w:rsidR="003A539E" w:rsidRPr="003A539E" w:rsidRDefault="003A539E" w:rsidP="003A539E">
      <w:pPr>
        <w:autoSpaceDE w:val="0"/>
        <w:autoSpaceDN w:val="0"/>
        <w:adjustRightInd w:val="0"/>
        <w:spacing w:after="0" w:line="240" w:lineRule="auto"/>
        <w:ind w:firstLine="709"/>
        <w:contextualSpacing/>
        <w:jc w:val="both"/>
        <w:rPr>
          <w:sz w:val="24"/>
          <w:szCs w:val="24"/>
          <w:lang w:val="uk-UA"/>
        </w:rPr>
      </w:pPr>
      <w:r w:rsidRPr="003A539E">
        <w:rPr>
          <w:sz w:val="24"/>
          <w:szCs w:val="24"/>
          <w:lang w:val="uk-UA"/>
        </w:rPr>
        <w:t>- Plan and sort the victims according to the severity of the injury, choose the means and place of evacuation.</w:t>
      </w:r>
    </w:p>
    <w:p w14:paraId="76F12EA7" w14:textId="77777777" w:rsidR="003A539E" w:rsidRPr="003A539E" w:rsidRDefault="003A539E" w:rsidP="003A539E">
      <w:pPr>
        <w:autoSpaceDE w:val="0"/>
        <w:autoSpaceDN w:val="0"/>
        <w:adjustRightInd w:val="0"/>
        <w:spacing w:after="0" w:line="240" w:lineRule="auto"/>
        <w:ind w:firstLine="709"/>
        <w:contextualSpacing/>
        <w:jc w:val="both"/>
        <w:rPr>
          <w:sz w:val="24"/>
          <w:szCs w:val="24"/>
          <w:lang w:val="uk-UA"/>
        </w:rPr>
      </w:pPr>
      <w:r w:rsidRPr="003A539E">
        <w:rPr>
          <w:sz w:val="24"/>
          <w:szCs w:val="24"/>
          <w:lang w:val="uk-UA"/>
        </w:rPr>
        <w:t>- Plan and carry out preventive prevention of radiation injuries.</w:t>
      </w:r>
    </w:p>
    <w:p w14:paraId="1D97AD4A" w14:textId="77777777" w:rsidR="003A539E" w:rsidRPr="003A539E" w:rsidRDefault="003A539E" w:rsidP="003A539E">
      <w:pPr>
        <w:autoSpaceDE w:val="0"/>
        <w:autoSpaceDN w:val="0"/>
        <w:adjustRightInd w:val="0"/>
        <w:spacing w:line="240" w:lineRule="auto"/>
        <w:ind w:firstLine="709"/>
        <w:jc w:val="both"/>
        <w:rPr>
          <w:sz w:val="24"/>
          <w:szCs w:val="24"/>
          <w:lang w:val="uk-UA"/>
        </w:rPr>
      </w:pPr>
      <w:r w:rsidRPr="003A539E">
        <w:rPr>
          <w:sz w:val="24"/>
          <w:szCs w:val="24"/>
          <w:lang w:val="uk-UA"/>
        </w:rPr>
        <w:t>- Determine tactics and provide emergency medical assistance to victims of exposure to ionizing radiation.</w:t>
      </w:r>
    </w:p>
    <w:p w14:paraId="5EDFA3A8" w14:textId="77777777" w:rsidR="00004C0B" w:rsidRPr="008C4114" w:rsidRDefault="00004C0B" w:rsidP="00804917">
      <w:pPr>
        <w:widowControl w:val="0"/>
        <w:spacing w:after="0" w:line="240" w:lineRule="auto"/>
        <w:rPr>
          <w:b/>
          <w:caps/>
          <w:color w:val="auto"/>
          <w:sz w:val="24"/>
          <w:szCs w:val="24"/>
          <w:lang w:val="en-US"/>
        </w:rPr>
      </w:pPr>
    </w:p>
    <w:p w14:paraId="44965194" w14:textId="77777777" w:rsidR="00D55504" w:rsidRPr="008C4114" w:rsidRDefault="00A343CD" w:rsidP="00804917">
      <w:pPr>
        <w:widowControl w:val="0"/>
        <w:spacing w:after="0" w:line="240" w:lineRule="auto"/>
        <w:jc w:val="both"/>
        <w:rPr>
          <w:b/>
          <w:color w:val="auto"/>
          <w:lang w:val="en-US"/>
        </w:rPr>
      </w:pPr>
      <w:r w:rsidRPr="008C4114">
        <w:rPr>
          <w:b/>
          <w:caps/>
          <w:color w:val="auto"/>
          <w:sz w:val="24"/>
          <w:szCs w:val="24"/>
          <w:lang w:val="en-US"/>
        </w:rPr>
        <w:t xml:space="preserve">DESCRIPTION </w:t>
      </w:r>
      <w:r w:rsidRPr="008C4114">
        <w:rPr>
          <w:b/>
          <w:color w:val="auto"/>
          <w:lang w:val="en-US"/>
        </w:rPr>
        <w:t>OF THE ACADEMIC DISCIPLINE</w:t>
      </w:r>
    </w:p>
    <w:p w14:paraId="55C463AB" w14:textId="77777777" w:rsidR="00004C0B" w:rsidRPr="008C4114" w:rsidRDefault="00004C0B" w:rsidP="00804917">
      <w:pPr>
        <w:pStyle w:val="1"/>
        <w:keepNext w:val="0"/>
        <w:keepLines w:val="0"/>
        <w:widowControl w:val="0"/>
        <w:spacing w:line="240" w:lineRule="auto"/>
        <w:ind w:left="0" w:firstLine="709"/>
        <w:jc w:val="both"/>
        <w:rPr>
          <w:i/>
          <w:color w:val="auto"/>
          <w:szCs w:val="24"/>
          <w:u w:val="none"/>
          <w:lang w:val="en-US"/>
        </w:rPr>
      </w:pPr>
    </w:p>
    <w:p w14:paraId="6A308D35" w14:textId="77777777" w:rsidR="00804917" w:rsidRPr="008C4114" w:rsidRDefault="004F7BC7" w:rsidP="00804917">
      <w:pPr>
        <w:spacing w:after="0" w:line="240" w:lineRule="auto"/>
        <w:ind w:firstLine="708"/>
        <w:rPr>
          <w:i/>
          <w:color w:val="auto"/>
          <w:lang w:val="en-US"/>
        </w:rPr>
      </w:pPr>
      <w:r w:rsidRPr="008C4114">
        <w:rPr>
          <w:i/>
          <w:color w:val="auto"/>
          <w:lang w:val="en-US"/>
        </w:rPr>
        <w:t>Forms and methods of training</w:t>
      </w:r>
    </w:p>
    <w:p w14:paraId="63A60E48" w14:textId="1B8FC7F0" w:rsidR="003C31AE" w:rsidRPr="008C4114" w:rsidRDefault="004F7BC7" w:rsidP="00804917">
      <w:pPr>
        <w:spacing w:after="0" w:line="240" w:lineRule="auto"/>
        <w:ind w:firstLine="708"/>
        <w:rPr>
          <w:i/>
          <w:color w:val="auto"/>
          <w:lang w:val="en-US"/>
        </w:rPr>
      </w:pPr>
      <w:r w:rsidRPr="008C4114">
        <w:rPr>
          <w:color w:val="auto"/>
          <w:lang w:val="en-US"/>
        </w:rPr>
        <w:t>The discipline will be tau</w:t>
      </w:r>
      <w:r w:rsidR="00FE2DA3">
        <w:rPr>
          <w:color w:val="auto"/>
          <w:lang w:val="en-US"/>
        </w:rPr>
        <w:t>ght in the form of lectures (6 hours); practical classes (34</w:t>
      </w:r>
      <w:r w:rsidRPr="008C4114">
        <w:rPr>
          <w:color w:val="auto"/>
          <w:lang w:val="en-US"/>
        </w:rPr>
        <w:t xml:space="preserve"> hours); organization of in</w:t>
      </w:r>
      <w:r w:rsidR="00FE2DA3">
        <w:rPr>
          <w:color w:val="auto"/>
          <w:lang w:val="en-US"/>
        </w:rPr>
        <w:t>dependent work of the students (5</w:t>
      </w:r>
      <w:r w:rsidRPr="008C4114">
        <w:rPr>
          <w:color w:val="auto"/>
          <w:lang w:val="en-US"/>
        </w:rPr>
        <w:t xml:space="preserve"> hours)</w:t>
      </w:r>
      <w:r w:rsidR="003C31AE" w:rsidRPr="008C4114">
        <w:rPr>
          <w:color w:val="auto"/>
          <w:lang w:val="en-US"/>
        </w:rPr>
        <w:t>.</w:t>
      </w:r>
    </w:p>
    <w:p w14:paraId="747ECCCD" w14:textId="77777777" w:rsidR="00D75318" w:rsidRPr="008C4114" w:rsidRDefault="00164B32" w:rsidP="00804917">
      <w:pPr>
        <w:widowControl w:val="0"/>
        <w:tabs>
          <w:tab w:val="left" w:pos="426"/>
          <w:tab w:val="left" w:pos="5554"/>
        </w:tabs>
        <w:spacing w:after="0" w:line="240" w:lineRule="auto"/>
        <w:ind w:firstLine="709"/>
        <w:contextualSpacing/>
        <w:jc w:val="both"/>
        <w:rPr>
          <w:i/>
          <w:color w:val="auto"/>
          <w:sz w:val="24"/>
          <w:szCs w:val="24"/>
          <w:lang w:val="en-US"/>
        </w:rPr>
      </w:pPr>
      <w:r w:rsidRPr="008C4114">
        <w:rPr>
          <w:bCs/>
          <w:i/>
          <w:color w:val="auto"/>
          <w:sz w:val="24"/>
          <w:szCs w:val="24"/>
          <w:lang w:val="en-US"/>
        </w:rPr>
        <w:t>Teaching methods</w:t>
      </w:r>
    </w:p>
    <w:p w14:paraId="3F83BCD9" w14:textId="77777777" w:rsidR="00164B32" w:rsidRPr="008C4114" w:rsidRDefault="008166E0" w:rsidP="00804917">
      <w:pPr>
        <w:widowControl w:val="0"/>
        <w:tabs>
          <w:tab w:val="right" w:pos="709"/>
          <w:tab w:val="left" w:pos="851"/>
          <w:tab w:val="right" w:pos="10193"/>
        </w:tabs>
        <w:spacing w:after="0" w:line="240" w:lineRule="auto"/>
        <w:ind w:firstLine="709"/>
        <w:jc w:val="both"/>
        <w:rPr>
          <w:bCs/>
          <w:color w:val="auto"/>
          <w:sz w:val="24"/>
          <w:szCs w:val="24"/>
          <w:lang w:val="en-US"/>
        </w:rPr>
      </w:pPr>
      <w:r w:rsidRPr="008C4114">
        <w:rPr>
          <w:color w:val="auto"/>
          <w:sz w:val="24"/>
          <w:szCs w:val="24"/>
          <w:lang w:val="en-US"/>
        </w:rPr>
        <w:t>Lectures</w:t>
      </w:r>
    </w:p>
    <w:p w14:paraId="3BF0ABB8" w14:textId="7CB534B0" w:rsidR="00164B32" w:rsidRDefault="00FE2DA3" w:rsidP="00804917">
      <w:pPr>
        <w:widowControl w:val="0"/>
        <w:tabs>
          <w:tab w:val="right" w:pos="709"/>
          <w:tab w:val="left" w:pos="851"/>
          <w:tab w:val="right" w:pos="10193"/>
        </w:tabs>
        <w:spacing w:after="0" w:line="240" w:lineRule="auto"/>
        <w:ind w:firstLine="709"/>
        <w:jc w:val="both"/>
        <w:rPr>
          <w:bCs/>
          <w:color w:val="auto"/>
          <w:sz w:val="24"/>
          <w:szCs w:val="24"/>
          <w:lang w:val="en-US"/>
        </w:rPr>
      </w:pPr>
      <w:r>
        <w:rPr>
          <w:color w:val="auto"/>
          <w:sz w:val="24"/>
          <w:szCs w:val="24"/>
          <w:lang w:val="en-US"/>
        </w:rPr>
        <w:t>Practical</w:t>
      </w:r>
      <w:r w:rsidR="00164B32" w:rsidRPr="008C4114">
        <w:rPr>
          <w:color w:val="auto"/>
          <w:sz w:val="24"/>
          <w:szCs w:val="24"/>
          <w:lang w:val="en-US"/>
        </w:rPr>
        <w:t xml:space="preserve"> classes</w:t>
      </w:r>
      <w:r w:rsidR="00164B32" w:rsidRPr="008C4114">
        <w:rPr>
          <w:bCs/>
          <w:color w:val="auto"/>
          <w:sz w:val="24"/>
          <w:szCs w:val="24"/>
          <w:lang w:val="en-US"/>
        </w:rPr>
        <w:t>:</w:t>
      </w:r>
    </w:p>
    <w:p w14:paraId="0325AF4E" w14:textId="77777777" w:rsidR="00FE2DA3" w:rsidRPr="00FE2DA3" w:rsidRDefault="00FE2DA3" w:rsidP="00FE2DA3">
      <w:pPr>
        <w:widowControl w:val="0"/>
        <w:tabs>
          <w:tab w:val="right" w:pos="709"/>
          <w:tab w:val="left" w:pos="851"/>
          <w:tab w:val="right" w:pos="10193"/>
        </w:tabs>
        <w:spacing w:after="0" w:line="240" w:lineRule="auto"/>
        <w:jc w:val="both"/>
        <w:rPr>
          <w:bCs/>
          <w:color w:val="auto"/>
          <w:sz w:val="24"/>
          <w:szCs w:val="24"/>
          <w:lang w:val="en-US"/>
        </w:rPr>
      </w:pPr>
      <w:r w:rsidRPr="00FE2DA3">
        <w:rPr>
          <w:bCs/>
          <w:color w:val="auto"/>
          <w:sz w:val="24"/>
          <w:szCs w:val="24"/>
          <w:lang w:val="en-US"/>
        </w:rPr>
        <w:t xml:space="preserve">- </w:t>
      </w:r>
      <w:proofErr w:type="gramStart"/>
      <w:r w:rsidRPr="00FE2DA3">
        <w:rPr>
          <w:bCs/>
          <w:color w:val="auto"/>
          <w:sz w:val="24"/>
          <w:szCs w:val="24"/>
          <w:lang w:val="en-US"/>
        </w:rPr>
        <w:t>conversation</w:t>
      </w:r>
      <w:proofErr w:type="gramEnd"/>
      <w:r w:rsidRPr="00FE2DA3">
        <w:rPr>
          <w:bCs/>
          <w:color w:val="auto"/>
          <w:sz w:val="24"/>
          <w:szCs w:val="24"/>
          <w:lang w:val="en-US"/>
        </w:rPr>
        <w:t xml:space="preserve">, consideration of presentations on the topics of practical classes, solving clinical </w:t>
      </w:r>
      <w:r w:rsidRPr="00FE2DA3">
        <w:rPr>
          <w:bCs/>
          <w:color w:val="auto"/>
          <w:sz w:val="24"/>
          <w:szCs w:val="24"/>
          <w:lang w:val="en-US"/>
        </w:rPr>
        <w:lastRenderedPageBreak/>
        <w:t>situational problems, analysis of the most characteristic disease histories of persons who have suffered acute radiation sickness and local radiation injuries;</w:t>
      </w:r>
    </w:p>
    <w:p w14:paraId="63A0D010" w14:textId="6C780743" w:rsidR="00FE2DA3" w:rsidRDefault="00FE2DA3" w:rsidP="00FE2DA3">
      <w:pPr>
        <w:widowControl w:val="0"/>
        <w:tabs>
          <w:tab w:val="right" w:pos="709"/>
          <w:tab w:val="left" w:pos="851"/>
          <w:tab w:val="right" w:pos="10193"/>
        </w:tabs>
        <w:spacing w:after="0" w:line="240" w:lineRule="auto"/>
        <w:jc w:val="both"/>
        <w:rPr>
          <w:bCs/>
          <w:color w:val="auto"/>
          <w:sz w:val="24"/>
          <w:szCs w:val="24"/>
        </w:rPr>
      </w:pPr>
      <w:r w:rsidRPr="00FE2DA3">
        <w:rPr>
          <w:bCs/>
          <w:color w:val="auto"/>
          <w:sz w:val="24"/>
          <w:szCs w:val="24"/>
          <w:lang w:val="en-US"/>
        </w:rPr>
        <w:t xml:space="preserve">- </w:t>
      </w:r>
      <w:proofErr w:type="gramStart"/>
      <w:r w:rsidRPr="00FE2DA3">
        <w:rPr>
          <w:bCs/>
          <w:color w:val="auto"/>
          <w:sz w:val="24"/>
          <w:szCs w:val="24"/>
          <w:lang w:val="en-US"/>
        </w:rPr>
        <w:t>treatment</w:t>
      </w:r>
      <w:proofErr w:type="gramEnd"/>
      <w:r w:rsidRPr="00FE2DA3">
        <w:rPr>
          <w:bCs/>
          <w:color w:val="auto"/>
          <w:sz w:val="24"/>
          <w:szCs w:val="24"/>
          <w:lang w:val="en-US"/>
        </w:rPr>
        <w:t xml:space="preserve"> of patients who have suffered acute radiation sickness or have internal diseases, the development of which is related to the influence of the radiation factor</w:t>
      </w:r>
      <w:r>
        <w:rPr>
          <w:bCs/>
          <w:color w:val="auto"/>
          <w:sz w:val="24"/>
          <w:szCs w:val="24"/>
        </w:rPr>
        <w:t>.</w:t>
      </w:r>
    </w:p>
    <w:p w14:paraId="53BB855B" w14:textId="601AEAAD" w:rsidR="00FE2DA3" w:rsidRDefault="00FE2DA3" w:rsidP="00FE2DA3">
      <w:pPr>
        <w:widowControl w:val="0"/>
        <w:tabs>
          <w:tab w:val="right" w:pos="709"/>
          <w:tab w:val="left" w:pos="851"/>
          <w:tab w:val="right" w:pos="10193"/>
        </w:tabs>
        <w:spacing w:after="0" w:line="240" w:lineRule="auto"/>
        <w:ind w:firstLine="709"/>
        <w:jc w:val="both"/>
        <w:rPr>
          <w:bCs/>
          <w:color w:val="auto"/>
          <w:sz w:val="24"/>
          <w:szCs w:val="24"/>
          <w:lang w:val="en-US"/>
        </w:rPr>
      </w:pPr>
      <w:r>
        <w:rPr>
          <w:bCs/>
          <w:color w:val="auto"/>
          <w:sz w:val="24"/>
          <w:szCs w:val="24"/>
          <w:lang w:val="en-US"/>
        </w:rPr>
        <w:t>Independent work:</w:t>
      </w:r>
    </w:p>
    <w:p w14:paraId="7541ADC9" w14:textId="77777777" w:rsidR="00FE2DA3" w:rsidRPr="00FE2DA3" w:rsidRDefault="00FE2DA3" w:rsidP="00FE2DA3">
      <w:pPr>
        <w:widowControl w:val="0"/>
        <w:tabs>
          <w:tab w:val="right" w:pos="709"/>
          <w:tab w:val="left" w:pos="851"/>
          <w:tab w:val="right" w:pos="10193"/>
        </w:tabs>
        <w:spacing w:after="0" w:line="240" w:lineRule="auto"/>
        <w:jc w:val="both"/>
        <w:rPr>
          <w:bCs/>
          <w:color w:val="auto"/>
          <w:sz w:val="24"/>
          <w:szCs w:val="24"/>
          <w:lang w:val="en-US"/>
        </w:rPr>
      </w:pPr>
      <w:r w:rsidRPr="00FE2DA3">
        <w:rPr>
          <w:bCs/>
          <w:color w:val="auto"/>
          <w:sz w:val="24"/>
          <w:szCs w:val="24"/>
          <w:lang w:val="en-US"/>
        </w:rPr>
        <w:t xml:space="preserve">- </w:t>
      </w:r>
      <w:proofErr w:type="gramStart"/>
      <w:r w:rsidRPr="00FE2DA3">
        <w:rPr>
          <w:bCs/>
          <w:color w:val="auto"/>
          <w:sz w:val="24"/>
          <w:szCs w:val="24"/>
          <w:lang w:val="en-US"/>
        </w:rPr>
        <w:t>independent</w:t>
      </w:r>
      <w:proofErr w:type="gramEnd"/>
      <w:r w:rsidRPr="00FE2DA3">
        <w:rPr>
          <w:bCs/>
          <w:color w:val="auto"/>
          <w:sz w:val="24"/>
          <w:szCs w:val="24"/>
          <w:lang w:val="en-US"/>
        </w:rPr>
        <w:t xml:space="preserve"> work with recommended basic and additional literature, with electronic information resources, preparation for practical classes;</w:t>
      </w:r>
    </w:p>
    <w:p w14:paraId="711F7D68" w14:textId="73B4E7BC" w:rsidR="00FE2DA3" w:rsidRPr="00FE2DA3" w:rsidRDefault="00FE2DA3" w:rsidP="00FE2DA3">
      <w:pPr>
        <w:widowControl w:val="0"/>
        <w:tabs>
          <w:tab w:val="right" w:pos="709"/>
          <w:tab w:val="left" w:pos="851"/>
          <w:tab w:val="right" w:pos="10193"/>
        </w:tabs>
        <w:spacing w:after="0" w:line="240" w:lineRule="auto"/>
        <w:jc w:val="both"/>
        <w:rPr>
          <w:bCs/>
          <w:color w:val="auto"/>
          <w:sz w:val="24"/>
          <w:szCs w:val="24"/>
          <w:lang w:val="en-US"/>
        </w:rPr>
      </w:pPr>
      <w:r w:rsidRPr="00FE2DA3">
        <w:rPr>
          <w:bCs/>
          <w:color w:val="auto"/>
          <w:sz w:val="24"/>
          <w:szCs w:val="24"/>
          <w:lang w:val="en-US"/>
        </w:rPr>
        <w:t xml:space="preserve">- </w:t>
      </w:r>
      <w:proofErr w:type="gramStart"/>
      <w:r w:rsidRPr="00FE2DA3">
        <w:rPr>
          <w:bCs/>
          <w:color w:val="auto"/>
          <w:sz w:val="24"/>
          <w:szCs w:val="24"/>
          <w:lang w:val="en-US"/>
        </w:rPr>
        <w:t>independent</w:t>
      </w:r>
      <w:proofErr w:type="gramEnd"/>
      <w:r w:rsidRPr="00FE2DA3">
        <w:rPr>
          <w:bCs/>
          <w:color w:val="auto"/>
          <w:sz w:val="24"/>
          <w:szCs w:val="24"/>
          <w:lang w:val="en-US"/>
        </w:rPr>
        <w:t xml:space="preserve"> solution of clinical tasks.</w:t>
      </w:r>
    </w:p>
    <w:p w14:paraId="747B2054" w14:textId="77777777" w:rsidR="003C31AE" w:rsidRDefault="00164B32" w:rsidP="00804917">
      <w:pPr>
        <w:widowControl w:val="0"/>
        <w:tabs>
          <w:tab w:val="left" w:pos="426"/>
          <w:tab w:val="left" w:pos="5554"/>
        </w:tabs>
        <w:spacing w:after="0" w:line="240" w:lineRule="auto"/>
        <w:ind w:firstLine="709"/>
        <w:contextualSpacing/>
        <w:rPr>
          <w:bCs/>
          <w:i/>
          <w:color w:val="auto"/>
          <w:sz w:val="24"/>
          <w:szCs w:val="24"/>
          <w:lang w:val="en-US"/>
        </w:rPr>
      </w:pPr>
      <w:r w:rsidRPr="008C4114">
        <w:rPr>
          <w:bCs/>
          <w:i/>
          <w:color w:val="auto"/>
          <w:sz w:val="24"/>
          <w:szCs w:val="24"/>
          <w:lang w:val="en-US"/>
        </w:rPr>
        <w:t>The content of the educational discipline</w:t>
      </w:r>
    </w:p>
    <w:p w14:paraId="2374DEBB" w14:textId="77777777" w:rsidR="00FE2DA3" w:rsidRPr="00FE2DA3" w:rsidRDefault="00FE2DA3" w:rsidP="00FE2DA3">
      <w:pPr>
        <w:pStyle w:val="11"/>
        <w:ind w:left="0" w:firstLine="708"/>
        <w:jc w:val="both"/>
        <w:rPr>
          <w:i/>
          <w:sz w:val="24"/>
          <w:szCs w:val="24"/>
          <w:lang w:val="en-US"/>
        </w:rPr>
      </w:pPr>
      <w:r w:rsidRPr="00FE2DA3">
        <w:rPr>
          <w:i/>
          <w:sz w:val="24"/>
          <w:szCs w:val="24"/>
          <w:lang w:val="en-US"/>
        </w:rPr>
        <w:t xml:space="preserve">Topic №1. </w:t>
      </w:r>
      <w:proofErr w:type="gramStart"/>
      <w:r w:rsidRPr="00FE2DA3">
        <w:rPr>
          <w:i/>
          <w:sz w:val="24"/>
          <w:szCs w:val="24"/>
          <w:lang w:val="en-US"/>
        </w:rPr>
        <w:t>The subject of radiation medicine, its connection with other medical disciplines.</w:t>
      </w:r>
      <w:proofErr w:type="gramEnd"/>
      <w:r w:rsidRPr="00FE2DA3">
        <w:rPr>
          <w:i/>
          <w:sz w:val="24"/>
          <w:szCs w:val="24"/>
          <w:lang w:val="en-US"/>
        </w:rPr>
        <w:t xml:space="preserve"> </w:t>
      </w:r>
      <w:proofErr w:type="gramStart"/>
      <w:r w:rsidRPr="00FE2DA3">
        <w:rPr>
          <w:i/>
          <w:sz w:val="24"/>
          <w:szCs w:val="24"/>
          <w:lang w:val="en-US"/>
        </w:rPr>
        <w:t>History of development of radiation medicine.</w:t>
      </w:r>
      <w:proofErr w:type="gramEnd"/>
      <w:r w:rsidRPr="00FE2DA3">
        <w:rPr>
          <w:i/>
          <w:sz w:val="24"/>
          <w:szCs w:val="24"/>
          <w:lang w:val="en-US"/>
        </w:rPr>
        <w:t xml:space="preserve"> </w:t>
      </w:r>
    </w:p>
    <w:p w14:paraId="55915F1C" w14:textId="77777777" w:rsidR="00FE2DA3" w:rsidRPr="00617022" w:rsidRDefault="00FE2DA3" w:rsidP="00FE2DA3">
      <w:pPr>
        <w:pStyle w:val="11"/>
        <w:ind w:left="0"/>
        <w:jc w:val="both"/>
        <w:rPr>
          <w:sz w:val="24"/>
          <w:szCs w:val="24"/>
          <w:lang w:val="en-US"/>
        </w:rPr>
      </w:pPr>
      <w:proofErr w:type="gramStart"/>
      <w:r w:rsidRPr="00BC40B2">
        <w:rPr>
          <w:sz w:val="24"/>
          <w:szCs w:val="24"/>
          <w:lang w:val="en-US"/>
        </w:rPr>
        <w:t>Natural radiation background, its components and changes.</w:t>
      </w:r>
      <w:proofErr w:type="gramEnd"/>
      <w:r w:rsidRPr="00BC40B2">
        <w:rPr>
          <w:sz w:val="24"/>
          <w:szCs w:val="24"/>
          <w:lang w:val="en-US"/>
        </w:rPr>
        <w:t xml:space="preserve"> </w:t>
      </w:r>
      <w:proofErr w:type="gramStart"/>
      <w:r w:rsidRPr="00BC40B2">
        <w:rPr>
          <w:sz w:val="24"/>
          <w:szCs w:val="24"/>
          <w:lang w:val="en-US"/>
        </w:rPr>
        <w:t>Artificial sources of ionizing radiation and their application in the national economy.</w:t>
      </w:r>
      <w:proofErr w:type="gramEnd"/>
      <w:r w:rsidRPr="00BC40B2">
        <w:rPr>
          <w:sz w:val="24"/>
          <w:szCs w:val="24"/>
          <w:lang w:val="en-US"/>
        </w:rPr>
        <w:t xml:space="preserve"> </w:t>
      </w:r>
      <w:proofErr w:type="gramStart"/>
      <w:r w:rsidRPr="00BC40B2">
        <w:rPr>
          <w:sz w:val="24"/>
          <w:szCs w:val="24"/>
          <w:lang w:val="en-US"/>
        </w:rPr>
        <w:t xml:space="preserve">Discoveries of Wilhelm Conrad Roentgen x-ray, Henri Becquerel on the natural radioactivity of uranium, Marie </w:t>
      </w:r>
      <w:proofErr w:type="spellStart"/>
      <w:r w:rsidRPr="00BC40B2">
        <w:rPr>
          <w:sz w:val="24"/>
          <w:szCs w:val="24"/>
          <w:lang w:val="en-US"/>
        </w:rPr>
        <w:t>Skladowska</w:t>
      </w:r>
      <w:proofErr w:type="spellEnd"/>
      <w:r w:rsidRPr="00BC40B2">
        <w:rPr>
          <w:sz w:val="24"/>
          <w:szCs w:val="24"/>
          <w:lang w:val="en-US"/>
        </w:rPr>
        <w:t>-Curie and Pierre Curie on the radioactive properties of polonium and radium.</w:t>
      </w:r>
      <w:proofErr w:type="gramEnd"/>
    </w:p>
    <w:p w14:paraId="588314F1" w14:textId="1519EDF8" w:rsidR="00FE2DA3" w:rsidRPr="00FE2DA3" w:rsidRDefault="009A27CD" w:rsidP="00FE2DA3">
      <w:pPr>
        <w:pStyle w:val="11"/>
        <w:jc w:val="both"/>
        <w:rPr>
          <w:i/>
          <w:sz w:val="24"/>
          <w:szCs w:val="24"/>
          <w:lang w:val="en-US"/>
        </w:rPr>
      </w:pPr>
      <w:proofErr w:type="gramStart"/>
      <w:r>
        <w:rPr>
          <w:i/>
          <w:sz w:val="24"/>
          <w:szCs w:val="24"/>
          <w:lang w:val="en-US"/>
        </w:rPr>
        <w:t>Topic № 2</w:t>
      </w:r>
      <w:r w:rsidR="00FE2DA3" w:rsidRPr="00FE2DA3">
        <w:rPr>
          <w:i/>
          <w:sz w:val="24"/>
          <w:szCs w:val="24"/>
          <w:lang w:val="en-US"/>
        </w:rPr>
        <w:t>.</w:t>
      </w:r>
      <w:proofErr w:type="gramEnd"/>
      <w:r w:rsidR="00FE2DA3" w:rsidRPr="00FE2DA3">
        <w:rPr>
          <w:i/>
          <w:sz w:val="24"/>
          <w:szCs w:val="24"/>
          <w:lang w:val="en-US"/>
        </w:rPr>
        <w:t xml:space="preserve"> </w:t>
      </w:r>
      <w:proofErr w:type="gramStart"/>
      <w:r w:rsidR="00FE2DA3" w:rsidRPr="00FE2DA3">
        <w:rPr>
          <w:i/>
          <w:sz w:val="24"/>
          <w:szCs w:val="24"/>
          <w:lang w:val="en-US"/>
        </w:rPr>
        <w:t>Biological action of ionizing radiation.</w:t>
      </w:r>
      <w:proofErr w:type="gramEnd"/>
      <w:r w:rsidR="00FE2DA3" w:rsidRPr="00FE2DA3">
        <w:rPr>
          <w:i/>
          <w:sz w:val="24"/>
          <w:szCs w:val="24"/>
          <w:lang w:val="en-US"/>
        </w:rPr>
        <w:t xml:space="preserve"> </w:t>
      </w:r>
    </w:p>
    <w:p w14:paraId="37C75996" w14:textId="77777777" w:rsidR="00FE2DA3" w:rsidRPr="00617022" w:rsidRDefault="00FE2DA3" w:rsidP="00FE2DA3">
      <w:pPr>
        <w:pStyle w:val="11"/>
        <w:ind w:left="0"/>
        <w:jc w:val="both"/>
        <w:rPr>
          <w:sz w:val="24"/>
          <w:szCs w:val="24"/>
          <w:lang w:val="en-US"/>
        </w:rPr>
      </w:pPr>
      <w:r w:rsidRPr="00BC40B2">
        <w:rPr>
          <w:sz w:val="24"/>
          <w:szCs w:val="24"/>
          <w:lang w:val="en-US"/>
        </w:rPr>
        <w:t xml:space="preserve">Dependence of the biological effect on the nature of the action of ionizing radiation, the volume of radiation, the </w:t>
      </w:r>
      <w:proofErr w:type="spellStart"/>
      <w:r w:rsidRPr="00BC40B2">
        <w:rPr>
          <w:sz w:val="24"/>
          <w:szCs w:val="24"/>
          <w:lang w:val="en-US"/>
        </w:rPr>
        <w:t>radiosensitivity</w:t>
      </w:r>
      <w:proofErr w:type="spellEnd"/>
      <w:r w:rsidRPr="00BC40B2">
        <w:rPr>
          <w:sz w:val="24"/>
          <w:szCs w:val="24"/>
          <w:lang w:val="en-US"/>
        </w:rPr>
        <w:t xml:space="preserve"> of body tissues. </w:t>
      </w:r>
      <w:proofErr w:type="gramStart"/>
      <w:r w:rsidRPr="00BC40B2">
        <w:rPr>
          <w:sz w:val="24"/>
          <w:szCs w:val="24"/>
          <w:lang w:val="en-US"/>
        </w:rPr>
        <w:t>The concept of the risk of exposure to ionizing radiation on the human body.</w:t>
      </w:r>
      <w:proofErr w:type="gramEnd"/>
      <w:r w:rsidRPr="00BC40B2">
        <w:rPr>
          <w:sz w:val="24"/>
          <w:szCs w:val="24"/>
          <w:lang w:val="en-US"/>
        </w:rPr>
        <w:t xml:space="preserve"> Radiation syndromes. </w:t>
      </w:r>
      <w:proofErr w:type="gramStart"/>
      <w:r w:rsidRPr="00BC40B2">
        <w:rPr>
          <w:sz w:val="24"/>
          <w:szCs w:val="24"/>
          <w:lang w:val="en-US"/>
        </w:rPr>
        <w:t>Mutation genes and chromosomal aberrations.</w:t>
      </w:r>
      <w:proofErr w:type="gramEnd"/>
      <w:r w:rsidRPr="00BC40B2">
        <w:rPr>
          <w:sz w:val="24"/>
          <w:szCs w:val="24"/>
          <w:lang w:val="en-US"/>
        </w:rPr>
        <w:t xml:space="preserve"> </w:t>
      </w:r>
      <w:proofErr w:type="spellStart"/>
      <w:proofErr w:type="gramStart"/>
      <w:r w:rsidRPr="00BC40B2">
        <w:rPr>
          <w:sz w:val="24"/>
          <w:szCs w:val="24"/>
          <w:lang w:val="en-US"/>
        </w:rPr>
        <w:t>Radiosensitivity</w:t>
      </w:r>
      <w:proofErr w:type="spellEnd"/>
      <w:r w:rsidRPr="00BC40B2">
        <w:rPr>
          <w:sz w:val="24"/>
          <w:szCs w:val="24"/>
          <w:lang w:val="en-US"/>
        </w:rPr>
        <w:t xml:space="preserve"> of the nucleus, DNA cleavage.</w:t>
      </w:r>
      <w:proofErr w:type="gramEnd"/>
    </w:p>
    <w:p w14:paraId="4094110B" w14:textId="6A315E6B" w:rsidR="00FE2DA3" w:rsidRPr="00FE2DA3" w:rsidRDefault="009A27CD" w:rsidP="00FE2DA3">
      <w:pPr>
        <w:pStyle w:val="11"/>
        <w:jc w:val="both"/>
        <w:rPr>
          <w:i/>
          <w:sz w:val="24"/>
          <w:szCs w:val="24"/>
          <w:lang w:val="en-US"/>
        </w:rPr>
      </w:pPr>
      <w:proofErr w:type="gramStart"/>
      <w:r>
        <w:rPr>
          <w:i/>
          <w:sz w:val="24"/>
          <w:szCs w:val="24"/>
          <w:lang w:val="en-US"/>
        </w:rPr>
        <w:t>Topic № 4</w:t>
      </w:r>
      <w:r w:rsidR="00FE2DA3" w:rsidRPr="00FE2DA3">
        <w:rPr>
          <w:i/>
          <w:sz w:val="24"/>
          <w:szCs w:val="24"/>
          <w:lang w:val="en-US"/>
        </w:rPr>
        <w:t>.</w:t>
      </w:r>
      <w:proofErr w:type="gramEnd"/>
      <w:r w:rsidR="00FE2DA3" w:rsidRPr="00FE2DA3">
        <w:rPr>
          <w:i/>
          <w:sz w:val="24"/>
          <w:szCs w:val="24"/>
          <w:lang w:val="en-US"/>
        </w:rPr>
        <w:t xml:space="preserve"> </w:t>
      </w:r>
      <w:proofErr w:type="gramStart"/>
      <w:r w:rsidR="00FE2DA3" w:rsidRPr="00FE2DA3">
        <w:rPr>
          <w:i/>
          <w:sz w:val="24"/>
          <w:szCs w:val="24"/>
          <w:lang w:val="en-US"/>
        </w:rPr>
        <w:t>Types of radiation damage.</w:t>
      </w:r>
      <w:proofErr w:type="gramEnd"/>
      <w:r w:rsidR="00FE2DA3" w:rsidRPr="00FE2DA3">
        <w:rPr>
          <w:i/>
          <w:sz w:val="24"/>
          <w:szCs w:val="24"/>
          <w:lang w:val="en-US"/>
        </w:rPr>
        <w:t xml:space="preserve"> </w:t>
      </w:r>
    </w:p>
    <w:p w14:paraId="0B5EB3E2" w14:textId="77777777" w:rsidR="00FE2DA3" w:rsidRPr="00617022" w:rsidRDefault="00FE2DA3" w:rsidP="00FE2DA3">
      <w:pPr>
        <w:pStyle w:val="11"/>
        <w:ind w:left="0"/>
        <w:jc w:val="both"/>
        <w:rPr>
          <w:sz w:val="24"/>
          <w:szCs w:val="24"/>
          <w:lang w:val="en-US"/>
        </w:rPr>
      </w:pPr>
      <w:r w:rsidRPr="00BC40B2">
        <w:rPr>
          <w:sz w:val="24"/>
          <w:szCs w:val="24"/>
          <w:lang w:val="en-US"/>
        </w:rPr>
        <w:t xml:space="preserve">Acute radiation sickness caused by external irradiation. </w:t>
      </w:r>
      <w:proofErr w:type="gramStart"/>
      <w:r w:rsidRPr="00BC40B2">
        <w:rPr>
          <w:sz w:val="24"/>
          <w:szCs w:val="24"/>
          <w:lang w:val="en-US"/>
        </w:rPr>
        <w:t>Etiology, pathogenesis, diagnosis, clinic, treatment, consequences of acute radiation sickness, medical and social examination.</w:t>
      </w:r>
      <w:proofErr w:type="gramEnd"/>
      <w:r w:rsidRPr="00BC40B2">
        <w:rPr>
          <w:sz w:val="24"/>
          <w:szCs w:val="24"/>
          <w:lang w:val="en-US"/>
        </w:rPr>
        <w:t xml:space="preserve"> </w:t>
      </w:r>
      <w:proofErr w:type="gramStart"/>
      <w:r w:rsidRPr="00BC40B2">
        <w:rPr>
          <w:sz w:val="24"/>
          <w:szCs w:val="24"/>
          <w:lang w:val="en-US"/>
        </w:rPr>
        <w:t>Acute local radiation lesions.</w:t>
      </w:r>
      <w:proofErr w:type="gramEnd"/>
      <w:r w:rsidRPr="00BC40B2">
        <w:rPr>
          <w:sz w:val="24"/>
          <w:szCs w:val="24"/>
          <w:lang w:val="en-US"/>
        </w:rPr>
        <w:t xml:space="preserve"> Features of the clinic, diagnosis and treatment of people who have been exposed to combined radiation. </w:t>
      </w:r>
      <w:proofErr w:type="gramStart"/>
      <w:r w:rsidRPr="00BC40B2">
        <w:rPr>
          <w:sz w:val="24"/>
          <w:szCs w:val="24"/>
          <w:lang w:val="en-US"/>
        </w:rPr>
        <w:t>Analysis of the most characteristic medical histories of people who have suffered from acute radiation sickness and local radiation injuries.</w:t>
      </w:r>
      <w:proofErr w:type="gramEnd"/>
      <w:r w:rsidRPr="00BC40B2">
        <w:rPr>
          <w:sz w:val="24"/>
          <w:szCs w:val="24"/>
          <w:lang w:val="en-US"/>
        </w:rPr>
        <w:t xml:space="preserve"> </w:t>
      </w:r>
      <w:proofErr w:type="spellStart"/>
      <w:r w:rsidRPr="00BC40B2">
        <w:rPr>
          <w:sz w:val="24"/>
          <w:szCs w:val="24"/>
          <w:lang w:val="en-US"/>
        </w:rPr>
        <w:t>Curation</w:t>
      </w:r>
      <w:proofErr w:type="spellEnd"/>
      <w:r w:rsidRPr="00BC40B2">
        <w:rPr>
          <w:sz w:val="24"/>
          <w:szCs w:val="24"/>
          <w:lang w:val="en-US"/>
        </w:rPr>
        <w:t xml:space="preserve"> of patients who have suffered from acute radiation sickness or have internal diseases, the development of which is associated with the influence of radiation. </w:t>
      </w:r>
      <w:proofErr w:type="gramStart"/>
      <w:r w:rsidRPr="00BC40B2">
        <w:rPr>
          <w:sz w:val="24"/>
          <w:szCs w:val="24"/>
          <w:lang w:val="en-US"/>
        </w:rPr>
        <w:t>Clinical analysis of patients and writing a medical history.</w:t>
      </w:r>
      <w:proofErr w:type="gramEnd"/>
    </w:p>
    <w:p w14:paraId="4B279342" w14:textId="1B39D517" w:rsidR="00FE2DA3" w:rsidRPr="00FE2DA3" w:rsidRDefault="009A27CD" w:rsidP="00FE2DA3">
      <w:pPr>
        <w:pStyle w:val="11"/>
        <w:jc w:val="both"/>
        <w:rPr>
          <w:i/>
          <w:sz w:val="24"/>
          <w:szCs w:val="24"/>
          <w:lang w:val="en-US"/>
        </w:rPr>
      </w:pPr>
      <w:r>
        <w:rPr>
          <w:i/>
          <w:sz w:val="24"/>
          <w:szCs w:val="24"/>
          <w:lang w:val="en-US"/>
        </w:rPr>
        <w:t>Topic №5</w:t>
      </w:r>
      <w:r w:rsidR="00FE2DA3" w:rsidRPr="00FE2DA3">
        <w:rPr>
          <w:i/>
          <w:sz w:val="24"/>
          <w:szCs w:val="24"/>
          <w:lang w:val="en-US"/>
        </w:rPr>
        <w:t xml:space="preserve">. </w:t>
      </w:r>
      <w:proofErr w:type="gramStart"/>
      <w:r w:rsidR="00FE2DA3" w:rsidRPr="00FE2DA3">
        <w:rPr>
          <w:i/>
          <w:sz w:val="24"/>
          <w:szCs w:val="24"/>
          <w:lang w:val="en-US"/>
        </w:rPr>
        <w:t>Chronic radiation sickness.</w:t>
      </w:r>
      <w:proofErr w:type="gramEnd"/>
      <w:r w:rsidR="00FE2DA3" w:rsidRPr="00FE2DA3">
        <w:rPr>
          <w:i/>
          <w:sz w:val="24"/>
          <w:szCs w:val="24"/>
          <w:lang w:val="en-US"/>
        </w:rPr>
        <w:t xml:space="preserve"> </w:t>
      </w:r>
    </w:p>
    <w:p w14:paraId="4849209F" w14:textId="77777777" w:rsidR="00FE2DA3" w:rsidRPr="00617022" w:rsidRDefault="00FE2DA3" w:rsidP="00FE2DA3">
      <w:pPr>
        <w:pStyle w:val="11"/>
        <w:ind w:left="0"/>
        <w:jc w:val="both"/>
        <w:rPr>
          <w:sz w:val="24"/>
          <w:szCs w:val="24"/>
          <w:lang w:val="en-US"/>
        </w:rPr>
      </w:pPr>
      <w:proofErr w:type="gramStart"/>
      <w:r w:rsidRPr="00BC40B2">
        <w:rPr>
          <w:sz w:val="24"/>
          <w:szCs w:val="24"/>
          <w:lang w:val="en-US"/>
        </w:rPr>
        <w:t>Etiology, pathogenesis, diagnosis, clinic, treatment.</w:t>
      </w:r>
      <w:proofErr w:type="gramEnd"/>
      <w:r w:rsidRPr="00BC40B2">
        <w:rPr>
          <w:sz w:val="24"/>
          <w:szCs w:val="24"/>
          <w:lang w:val="en-US"/>
        </w:rPr>
        <w:t xml:space="preserve"> Degrees of severity of chronic radiation sickness: mild, moderate, </w:t>
      </w:r>
      <w:proofErr w:type="gramStart"/>
      <w:r w:rsidRPr="00BC40B2">
        <w:rPr>
          <w:sz w:val="24"/>
          <w:szCs w:val="24"/>
          <w:lang w:val="en-US"/>
        </w:rPr>
        <w:t>severe</w:t>
      </w:r>
      <w:proofErr w:type="gramEnd"/>
      <w:r w:rsidRPr="00BC40B2">
        <w:rPr>
          <w:sz w:val="24"/>
          <w:szCs w:val="24"/>
          <w:lang w:val="en-US"/>
        </w:rPr>
        <w:t>. A</w:t>
      </w:r>
      <w:r>
        <w:rPr>
          <w:sz w:val="24"/>
          <w:szCs w:val="24"/>
          <w:lang w:val="en-US"/>
        </w:rPr>
        <w:t>nnual radiation dose: 0.7 - 1 Gr</w:t>
      </w:r>
      <w:proofErr w:type="gramStart"/>
      <w:r w:rsidRPr="00BC40B2">
        <w:rPr>
          <w:sz w:val="24"/>
          <w:szCs w:val="24"/>
          <w:lang w:val="en-US"/>
        </w:rPr>
        <w:t>;</w:t>
      </w:r>
      <w:proofErr w:type="gramEnd"/>
      <w:r w:rsidRPr="00BC40B2">
        <w:rPr>
          <w:sz w:val="24"/>
          <w:szCs w:val="24"/>
          <w:lang w:val="en-US"/>
        </w:rPr>
        <w:t xml:space="preserve"> clinical and laboratory characteristics of different degrees of severity of chronic radiation sickness.</w:t>
      </w:r>
    </w:p>
    <w:p w14:paraId="38753ED7" w14:textId="77777777" w:rsidR="00FE2DA3" w:rsidRPr="00FE2DA3" w:rsidRDefault="00FE2DA3" w:rsidP="00FE2DA3">
      <w:pPr>
        <w:pStyle w:val="11"/>
        <w:jc w:val="both"/>
        <w:rPr>
          <w:i/>
          <w:sz w:val="24"/>
          <w:szCs w:val="24"/>
          <w:lang w:val="en-US"/>
        </w:rPr>
      </w:pPr>
      <w:proofErr w:type="gramStart"/>
      <w:r w:rsidRPr="00FE2DA3">
        <w:rPr>
          <w:i/>
          <w:sz w:val="24"/>
          <w:szCs w:val="24"/>
          <w:lang w:val="en-US"/>
        </w:rPr>
        <w:t>Topic № 7.</w:t>
      </w:r>
      <w:proofErr w:type="gramEnd"/>
      <w:r w:rsidRPr="00FE2DA3">
        <w:rPr>
          <w:i/>
          <w:sz w:val="24"/>
          <w:szCs w:val="24"/>
          <w:lang w:val="en-US"/>
        </w:rPr>
        <w:t xml:space="preserve"> </w:t>
      </w:r>
      <w:proofErr w:type="gramStart"/>
      <w:r w:rsidRPr="00FE2DA3">
        <w:rPr>
          <w:i/>
          <w:sz w:val="24"/>
          <w:szCs w:val="24"/>
          <w:lang w:val="en-US"/>
        </w:rPr>
        <w:t>Long-term effects of ionizing radiation.</w:t>
      </w:r>
      <w:proofErr w:type="gramEnd"/>
      <w:r w:rsidRPr="00FE2DA3">
        <w:rPr>
          <w:i/>
          <w:sz w:val="24"/>
          <w:szCs w:val="24"/>
          <w:lang w:val="en-US"/>
        </w:rPr>
        <w:t xml:space="preserve"> </w:t>
      </w:r>
    </w:p>
    <w:p w14:paraId="04F89819" w14:textId="77777777" w:rsidR="00FE2DA3" w:rsidRPr="00617022" w:rsidRDefault="00FE2DA3" w:rsidP="00FE2DA3">
      <w:pPr>
        <w:pStyle w:val="11"/>
        <w:ind w:left="0"/>
        <w:jc w:val="both"/>
        <w:rPr>
          <w:sz w:val="24"/>
          <w:szCs w:val="24"/>
          <w:lang w:val="en-US"/>
        </w:rPr>
      </w:pPr>
      <w:proofErr w:type="gramStart"/>
      <w:r w:rsidRPr="00BC40B2">
        <w:rPr>
          <w:sz w:val="24"/>
          <w:szCs w:val="24"/>
          <w:lang w:val="en-US"/>
        </w:rPr>
        <w:t>Stochastic and non-stochastic effects of radiation.</w:t>
      </w:r>
      <w:proofErr w:type="gramEnd"/>
      <w:r w:rsidRPr="00BC40B2">
        <w:rPr>
          <w:sz w:val="24"/>
          <w:szCs w:val="24"/>
          <w:lang w:val="en-US"/>
        </w:rPr>
        <w:t xml:space="preserve"> </w:t>
      </w:r>
      <w:proofErr w:type="gramStart"/>
      <w:r w:rsidRPr="00BC40B2">
        <w:rPr>
          <w:sz w:val="24"/>
          <w:szCs w:val="24"/>
          <w:lang w:val="en-US"/>
        </w:rPr>
        <w:t xml:space="preserve">Genetic, </w:t>
      </w:r>
      <w:proofErr w:type="spellStart"/>
      <w:r w:rsidRPr="00BC40B2">
        <w:rPr>
          <w:sz w:val="24"/>
          <w:szCs w:val="24"/>
          <w:lang w:val="en-US"/>
        </w:rPr>
        <w:t>teratogenic</w:t>
      </w:r>
      <w:proofErr w:type="spellEnd"/>
      <w:r w:rsidRPr="00BC40B2">
        <w:rPr>
          <w:sz w:val="24"/>
          <w:szCs w:val="24"/>
          <w:lang w:val="en-US"/>
        </w:rPr>
        <w:t xml:space="preserve"> and somatic effects of human exposure.</w:t>
      </w:r>
      <w:proofErr w:type="gramEnd"/>
      <w:r w:rsidRPr="00BC40B2">
        <w:rPr>
          <w:sz w:val="24"/>
          <w:szCs w:val="24"/>
          <w:lang w:val="en-US"/>
        </w:rPr>
        <w:t xml:space="preserve"> </w:t>
      </w:r>
      <w:proofErr w:type="gramStart"/>
      <w:r w:rsidRPr="00BC40B2">
        <w:rPr>
          <w:sz w:val="24"/>
          <w:szCs w:val="24"/>
          <w:lang w:val="en-US"/>
        </w:rPr>
        <w:t>The effect of small doses of ionizing radiation on the human body.</w:t>
      </w:r>
      <w:proofErr w:type="gramEnd"/>
      <w:r w:rsidRPr="00BC40B2">
        <w:rPr>
          <w:sz w:val="24"/>
          <w:szCs w:val="24"/>
          <w:lang w:val="en-US"/>
        </w:rPr>
        <w:t xml:space="preserve"> Radiation lesions: intestinal syndrome, </w:t>
      </w:r>
      <w:proofErr w:type="spellStart"/>
      <w:r w:rsidRPr="00BC40B2">
        <w:rPr>
          <w:sz w:val="24"/>
          <w:szCs w:val="24"/>
          <w:lang w:val="en-US"/>
        </w:rPr>
        <w:t>oropharyngeal</w:t>
      </w:r>
      <w:proofErr w:type="spellEnd"/>
      <w:r w:rsidRPr="00BC40B2">
        <w:rPr>
          <w:sz w:val="24"/>
          <w:szCs w:val="24"/>
          <w:lang w:val="en-US"/>
        </w:rPr>
        <w:t xml:space="preserve">, </w:t>
      </w:r>
      <w:proofErr w:type="spellStart"/>
      <w:r w:rsidRPr="00BC40B2">
        <w:rPr>
          <w:sz w:val="24"/>
          <w:szCs w:val="24"/>
          <w:lang w:val="en-US"/>
        </w:rPr>
        <w:t>pulmonitis</w:t>
      </w:r>
      <w:proofErr w:type="spellEnd"/>
      <w:r w:rsidRPr="00BC40B2">
        <w:rPr>
          <w:sz w:val="24"/>
          <w:szCs w:val="24"/>
          <w:lang w:val="en-US"/>
        </w:rPr>
        <w:t xml:space="preserve">, radiation cataract, thyroid gland, </w:t>
      </w:r>
      <w:proofErr w:type="gramStart"/>
      <w:r w:rsidRPr="00BC40B2">
        <w:rPr>
          <w:sz w:val="24"/>
          <w:szCs w:val="24"/>
          <w:lang w:val="en-US"/>
        </w:rPr>
        <w:t>CNS</w:t>
      </w:r>
      <w:proofErr w:type="gramEnd"/>
      <w:r w:rsidRPr="00BC40B2">
        <w:rPr>
          <w:sz w:val="24"/>
          <w:szCs w:val="24"/>
          <w:lang w:val="en-US"/>
        </w:rPr>
        <w:t xml:space="preserve"> lesions, skin lesions.</w:t>
      </w:r>
    </w:p>
    <w:p w14:paraId="40CBE3BC" w14:textId="57A3B7D6" w:rsidR="00FE2DA3" w:rsidRPr="00FE2DA3" w:rsidRDefault="009A27CD" w:rsidP="00FE2DA3">
      <w:pPr>
        <w:pStyle w:val="11"/>
        <w:ind w:left="709"/>
        <w:jc w:val="both"/>
        <w:rPr>
          <w:i/>
          <w:sz w:val="24"/>
          <w:szCs w:val="24"/>
          <w:lang w:val="en-US"/>
        </w:rPr>
      </w:pPr>
      <w:proofErr w:type="gramStart"/>
      <w:r>
        <w:rPr>
          <w:i/>
          <w:sz w:val="24"/>
          <w:szCs w:val="24"/>
          <w:lang w:val="en-US"/>
        </w:rPr>
        <w:t>Topic № 6</w:t>
      </w:r>
      <w:r w:rsidR="00FE2DA3" w:rsidRPr="00FE2DA3">
        <w:rPr>
          <w:i/>
          <w:sz w:val="24"/>
          <w:szCs w:val="24"/>
          <w:lang w:val="en-US"/>
        </w:rPr>
        <w:t>.</w:t>
      </w:r>
      <w:proofErr w:type="gramEnd"/>
      <w:r w:rsidR="00FE2DA3" w:rsidRPr="00FE2DA3">
        <w:rPr>
          <w:i/>
          <w:sz w:val="24"/>
          <w:szCs w:val="24"/>
          <w:lang w:val="en-US"/>
        </w:rPr>
        <w:t xml:space="preserve"> Medical and psychological aspects of large-scale accidents at nuclear</w:t>
      </w:r>
    </w:p>
    <w:p w14:paraId="68EC6801" w14:textId="77777777" w:rsidR="00FE2DA3" w:rsidRPr="00FE2DA3" w:rsidRDefault="00FE2DA3" w:rsidP="00FE2DA3">
      <w:pPr>
        <w:pStyle w:val="11"/>
        <w:ind w:left="709" w:hanging="709"/>
        <w:jc w:val="both"/>
        <w:rPr>
          <w:i/>
          <w:sz w:val="24"/>
          <w:szCs w:val="24"/>
          <w:lang w:val="en-US"/>
        </w:rPr>
      </w:pPr>
      <w:proofErr w:type="gramStart"/>
      <w:r w:rsidRPr="00FE2DA3">
        <w:rPr>
          <w:i/>
          <w:sz w:val="24"/>
          <w:szCs w:val="24"/>
          <w:lang w:val="en-US"/>
        </w:rPr>
        <w:t>power</w:t>
      </w:r>
      <w:proofErr w:type="gramEnd"/>
      <w:r w:rsidRPr="00FE2DA3">
        <w:rPr>
          <w:i/>
          <w:sz w:val="24"/>
          <w:szCs w:val="24"/>
          <w:lang w:val="en-US"/>
        </w:rPr>
        <w:t xml:space="preserve"> plants. </w:t>
      </w:r>
    </w:p>
    <w:p w14:paraId="505EDDDB" w14:textId="77777777" w:rsidR="00FE2DA3" w:rsidRDefault="00FE2DA3" w:rsidP="00FE2DA3">
      <w:pPr>
        <w:pStyle w:val="11"/>
        <w:ind w:left="0"/>
        <w:jc w:val="both"/>
        <w:rPr>
          <w:sz w:val="24"/>
          <w:szCs w:val="24"/>
          <w:lang w:val="en-US"/>
        </w:rPr>
      </w:pPr>
      <w:r w:rsidRPr="00BC40B2">
        <w:rPr>
          <w:sz w:val="24"/>
          <w:szCs w:val="24"/>
          <w:lang w:val="en-US"/>
        </w:rPr>
        <w:t xml:space="preserve">Equipment and operation of special medical institutions to provide assistance to persons exposed to ionizing radiation. </w:t>
      </w:r>
      <w:proofErr w:type="gramStart"/>
      <w:r w:rsidRPr="00BC40B2">
        <w:rPr>
          <w:sz w:val="24"/>
          <w:szCs w:val="24"/>
          <w:lang w:val="en-US"/>
        </w:rPr>
        <w:t>Model of the Chernobyl accident.</w:t>
      </w:r>
      <w:proofErr w:type="gramEnd"/>
      <w:r w:rsidRPr="00BC40B2">
        <w:rPr>
          <w:sz w:val="24"/>
          <w:szCs w:val="24"/>
          <w:lang w:val="en-US"/>
        </w:rPr>
        <w:t xml:space="preserve"> </w:t>
      </w:r>
      <w:proofErr w:type="gramStart"/>
      <w:r w:rsidRPr="00BC40B2">
        <w:rPr>
          <w:sz w:val="24"/>
          <w:szCs w:val="24"/>
          <w:lang w:val="en-US"/>
        </w:rPr>
        <w:t>Demographic indicators after the Chernobyl accident.</w:t>
      </w:r>
      <w:proofErr w:type="gramEnd"/>
      <w:r w:rsidRPr="00BC40B2">
        <w:rPr>
          <w:sz w:val="24"/>
          <w:szCs w:val="24"/>
          <w:lang w:val="en-US"/>
        </w:rPr>
        <w:t xml:space="preserve"> National Register of Ukraine of persons affected by the Chernobyl disaster: purpose, structure, purpose, </w:t>
      </w:r>
      <w:proofErr w:type="gramStart"/>
      <w:r w:rsidRPr="00BC40B2">
        <w:rPr>
          <w:sz w:val="24"/>
          <w:szCs w:val="24"/>
          <w:lang w:val="en-US"/>
        </w:rPr>
        <w:t>tasks</w:t>
      </w:r>
      <w:proofErr w:type="gramEnd"/>
      <w:r w:rsidRPr="00BC40B2">
        <w:rPr>
          <w:sz w:val="24"/>
          <w:szCs w:val="24"/>
          <w:lang w:val="en-US"/>
        </w:rPr>
        <w:t>.</w:t>
      </w:r>
    </w:p>
    <w:p w14:paraId="6271FF2F" w14:textId="5E91560E" w:rsidR="00FE2DA3" w:rsidRPr="00FE2DA3" w:rsidRDefault="009A27CD" w:rsidP="00FE2DA3">
      <w:pPr>
        <w:pStyle w:val="11"/>
        <w:jc w:val="both"/>
        <w:rPr>
          <w:i/>
          <w:sz w:val="24"/>
          <w:szCs w:val="24"/>
          <w:lang w:val="en-US"/>
        </w:rPr>
      </w:pPr>
      <w:proofErr w:type="gramStart"/>
      <w:r>
        <w:rPr>
          <w:i/>
          <w:sz w:val="24"/>
          <w:szCs w:val="24"/>
          <w:lang w:val="en-US"/>
        </w:rPr>
        <w:t>Topic № 7</w:t>
      </w:r>
      <w:r w:rsidR="00FE2DA3" w:rsidRPr="00FE2DA3">
        <w:rPr>
          <w:i/>
          <w:sz w:val="24"/>
          <w:szCs w:val="24"/>
          <w:lang w:val="en-US"/>
        </w:rPr>
        <w:t>.</w:t>
      </w:r>
      <w:proofErr w:type="gramEnd"/>
      <w:r w:rsidR="00FE2DA3" w:rsidRPr="00FE2DA3">
        <w:rPr>
          <w:i/>
          <w:sz w:val="24"/>
          <w:szCs w:val="24"/>
          <w:lang w:val="en-US"/>
        </w:rPr>
        <w:t xml:space="preserve"> Medical examination of personnel working with sources of ionizing </w:t>
      </w:r>
    </w:p>
    <w:p w14:paraId="4A57AC1A" w14:textId="77777777" w:rsidR="00FE2DA3" w:rsidRPr="00FE2DA3" w:rsidRDefault="00FE2DA3" w:rsidP="00FE2DA3">
      <w:pPr>
        <w:pStyle w:val="11"/>
        <w:ind w:left="0"/>
        <w:jc w:val="both"/>
        <w:rPr>
          <w:i/>
          <w:sz w:val="24"/>
          <w:szCs w:val="24"/>
          <w:lang w:val="en-US"/>
        </w:rPr>
      </w:pPr>
      <w:proofErr w:type="gramStart"/>
      <w:r w:rsidRPr="00FE2DA3">
        <w:rPr>
          <w:i/>
          <w:sz w:val="24"/>
          <w:szCs w:val="24"/>
          <w:lang w:val="en-US"/>
        </w:rPr>
        <w:t>radiation</w:t>
      </w:r>
      <w:proofErr w:type="gramEnd"/>
      <w:r w:rsidRPr="00FE2DA3">
        <w:rPr>
          <w:i/>
          <w:sz w:val="24"/>
          <w:szCs w:val="24"/>
          <w:lang w:val="en-US"/>
        </w:rPr>
        <w:t xml:space="preserve">. </w:t>
      </w:r>
    </w:p>
    <w:p w14:paraId="20724F38" w14:textId="77777777" w:rsidR="00FE2DA3" w:rsidRPr="000C06F9" w:rsidRDefault="00FE2DA3" w:rsidP="00FE2DA3">
      <w:pPr>
        <w:pStyle w:val="11"/>
        <w:ind w:left="0"/>
        <w:jc w:val="both"/>
        <w:rPr>
          <w:sz w:val="24"/>
          <w:szCs w:val="24"/>
          <w:lang w:val="en-US"/>
        </w:rPr>
      </w:pPr>
      <w:proofErr w:type="gramStart"/>
      <w:r w:rsidRPr="00BC40B2">
        <w:rPr>
          <w:sz w:val="24"/>
          <w:szCs w:val="24"/>
          <w:lang w:val="en-US"/>
        </w:rPr>
        <w:t>Groups of primary dispensary records, categories and levels of observation.</w:t>
      </w:r>
      <w:proofErr w:type="gramEnd"/>
      <w:r w:rsidRPr="00BC40B2">
        <w:rPr>
          <w:sz w:val="24"/>
          <w:szCs w:val="24"/>
          <w:lang w:val="en-US"/>
        </w:rPr>
        <w:t xml:space="preserve"> Equipment and operation of special medical institutions to provide assistance to persons exposed to ionizing radiation. National program to eliminate the consequences of the Chernobyl accident: the formation of socio-environmental, legal and medical standards of assistance to victims, respectively, groups of dispensary accounting.</w:t>
      </w:r>
    </w:p>
    <w:p w14:paraId="287B7644" w14:textId="77777777" w:rsidR="00FE2DA3" w:rsidRPr="008C4114" w:rsidRDefault="00FE2DA3" w:rsidP="00FE2DA3">
      <w:pPr>
        <w:widowControl w:val="0"/>
        <w:tabs>
          <w:tab w:val="left" w:pos="426"/>
          <w:tab w:val="left" w:pos="5554"/>
        </w:tabs>
        <w:spacing w:after="0" w:line="240" w:lineRule="auto"/>
        <w:contextualSpacing/>
        <w:rPr>
          <w:i/>
          <w:color w:val="auto"/>
          <w:sz w:val="24"/>
          <w:szCs w:val="24"/>
          <w:lang w:val="en-US"/>
        </w:rPr>
      </w:pPr>
    </w:p>
    <w:p w14:paraId="2AB452E3" w14:textId="77777777" w:rsidR="0098721F" w:rsidRPr="008C4114" w:rsidRDefault="005256A7" w:rsidP="00804917">
      <w:pPr>
        <w:widowControl w:val="0"/>
        <w:tabs>
          <w:tab w:val="left" w:pos="180"/>
        </w:tabs>
        <w:spacing w:after="0" w:line="240" w:lineRule="auto"/>
        <w:ind w:firstLine="709"/>
        <w:rPr>
          <w:i/>
          <w:color w:val="auto"/>
          <w:sz w:val="24"/>
          <w:szCs w:val="24"/>
          <w:lang w:val="en-US"/>
        </w:rPr>
      </w:pPr>
      <w:r w:rsidRPr="008C4114">
        <w:rPr>
          <w:rStyle w:val="q4iawc"/>
          <w:i/>
          <w:color w:val="auto"/>
          <w:sz w:val="24"/>
          <w:szCs w:val="24"/>
          <w:lang w:val="en-US"/>
        </w:rPr>
        <w:lastRenderedPageBreak/>
        <w:t>Recommended literature</w:t>
      </w:r>
      <w:r w:rsidR="0098721F" w:rsidRPr="008C4114">
        <w:rPr>
          <w:i/>
          <w:color w:val="auto"/>
          <w:sz w:val="24"/>
          <w:szCs w:val="24"/>
          <w:lang w:val="en-US"/>
        </w:rPr>
        <w:t>:</w:t>
      </w:r>
    </w:p>
    <w:p w14:paraId="62DC8CBA" w14:textId="77777777" w:rsidR="005256A7" w:rsidRDefault="005256A7" w:rsidP="00804917">
      <w:pPr>
        <w:pStyle w:val="a6"/>
        <w:widowControl w:val="0"/>
        <w:ind w:firstLine="708"/>
        <w:jc w:val="both"/>
        <w:rPr>
          <w:i/>
          <w:color w:val="auto"/>
          <w:sz w:val="24"/>
          <w:szCs w:val="24"/>
          <w:lang w:val="en-US"/>
        </w:rPr>
      </w:pPr>
      <w:r w:rsidRPr="008C4114">
        <w:rPr>
          <w:i/>
          <w:color w:val="auto"/>
          <w:sz w:val="24"/>
          <w:szCs w:val="24"/>
          <w:lang w:val="en-US"/>
        </w:rPr>
        <w:t>Basic:</w:t>
      </w:r>
    </w:p>
    <w:p w14:paraId="53F2B2BB" w14:textId="77777777" w:rsidR="00FE2DA3" w:rsidRPr="00D2182A" w:rsidRDefault="00FE2DA3" w:rsidP="00FE2DA3">
      <w:pPr>
        <w:spacing w:after="0" w:line="240" w:lineRule="auto"/>
        <w:rPr>
          <w:sz w:val="24"/>
          <w:szCs w:val="24"/>
          <w:lang w:val="uk-UA"/>
        </w:rPr>
      </w:pPr>
      <w:r w:rsidRPr="00D2182A">
        <w:rPr>
          <w:sz w:val="24"/>
          <w:szCs w:val="24"/>
          <w:lang w:val="uk-UA"/>
        </w:rPr>
        <w:t>1. Ovcharenko O. P., Lazar A. P., Matyushko R. P. Fundamentals of radio medicine. - Odessa, Odessa Medical University, 2017 .-- 208 p.</w:t>
      </w:r>
    </w:p>
    <w:p w14:paraId="20BF96D0" w14:textId="77777777" w:rsidR="00FE2DA3" w:rsidRPr="00B47572" w:rsidRDefault="00FE2DA3" w:rsidP="00FE2DA3">
      <w:pPr>
        <w:spacing w:after="0" w:line="240" w:lineRule="auto"/>
        <w:jc w:val="both"/>
        <w:rPr>
          <w:sz w:val="24"/>
          <w:szCs w:val="24"/>
          <w:lang w:val="en-US"/>
        </w:rPr>
      </w:pPr>
      <w:r w:rsidRPr="00D2182A">
        <w:rPr>
          <w:sz w:val="24"/>
          <w:szCs w:val="24"/>
          <w:lang w:val="uk-UA"/>
        </w:rPr>
        <w:t xml:space="preserve">2. </w:t>
      </w:r>
      <w:proofErr w:type="gramStart"/>
      <w:r w:rsidRPr="00B47572">
        <w:rPr>
          <w:sz w:val="24"/>
          <w:szCs w:val="24"/>
          <w:lang w:val="en-US"/>
        </w:rPr>
        <w:t xml:space="preserve">Essential radiology for medical students, interns and residents // A. </w:t>
      </w:r>
      <w:proofErr w:type="spellStart"/>
      <w:r w:rsidRPr="00B47572">
        <w:rPr>
          <w:sz w:val="24"/>
          <w:szCs w:val="24"/>
          <w:lang w:val="en-US"/>
        </w:rPr>
        <w:t>Ahuja</w:t>
      </w:r>
      <w:proofErr w:type="spellEnd"/>
      <w:r w:rsidRPr="00B47572">
        <w:rPr>
          <w:sz w:val="24"/>
          <w:szCs w:val="24"/>
          <w:lang w:val="en-US"/>
        </w:rPr>
        <w:t>.</w:t>
      </w:r>
      <w:proofErr w:type="gramEnd"/>
      <w:r w:rsidRPr="00B47572">
        <w:rPr>
          <w:sz w:val="24"/>
          <w:szCs w:val="24"/>
          <w:lang w:val="en-US"/>
        </w:rPr>
        <w:t xml:space="preserve"> – OMF publishing. – 2017. – 518 p.</w:t>
      </w:r>
    </w:p>
    <w:p w14:paraId="4BF6BE63" w14:textId="77777777" w:rsidR="00FE2DA3" w:rsidRPr="008C4114" w:rsidRDefault="00FE2DA3" w:rsidP="00FE2DA3">
      <w:pPr>
        <w:pStyle w:val="a6"/>
        <w:widowControl w:val="0"/>
        <w:jc w:val="both"/>
        <w:rPr>
          <w:i/>
          <w:color w:val="auto"/>
          <w:sz w:val="24"/>
          <w:szCs w:val="24"/>
          <w:lang w:val="en-US"/>
        </w:rPr>
      </w:pPr>
    </w:p>
    <w:p w14:paraId="46D09F06" w14:textId="77777777" w:rsidR="005256A7" w:rsidRPr="008C4114" w:rsidRDefault="005256A7" w:rsidP="00804917">
      <w:pPr>
        <w:pStyle w:val="a6"/>
        <w:widowControl w:val="0"/>
        <w:tabs>
          <w:tab w:val="num" w:pos="180"/>
          <w:tab w:val="num" w:pos="360"/>
        </w:tabs>
        <w:ind w:firstLine="709"/>
        <w:rPr>
          <w:i/>
          <w:color w:val="auto"/>
          <w:sz w:val="24"/>
          <w:szCs w:val="24"/>
          <w:lang w:val="en-US"/>
        </w:rPr>
      </w:pPr>
      <w:r w:rsidRPr="008C4114">
        <w:rPr>
          <w:i/>
          <w:color w:val="auto"/>
          <w:sz w:val="24"/>
          <w:szCs w:val="24"/>
          <w:lang w:val="en-US"/>
        </w:rPr>
        <w:t>Additional:</w:t>
      </w:r>
    </w:p>
    <w:p w14:paraId="5A1FEDAD" w14:textId="4902D328" w:rsidR="00FE2DA3" w:rsidRPr="00E677FF" w:rsidRDefault="00FE2DA3" w:rsidP="00FE2DA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sz w:val="24"/>
          <w:szCs w:val="24"/>
          <w:lang w:val="en-US" w:eastAsia="uk-UA"/>
        </w:rPr>
      </w:pPr>
      <w:r>
        <w:rPr>
          <w:sz w:val="24"/>
          <w:szCs w:val="24"/>
          <w:lang w:val="uk-UA"/>
        </w:rPr>
        <w:t xml:space="preserve">1. </w:t>
      </w:r>
      <w:proofErr w:type="spellStart"/>
      <w:r w:rsidRPr="00E677FF">
        <w:rPr>
          <w:sz w:val="24"/>
          <w:szCs w:val="24"/>
          <w:lang w:val="en-US" w:eastAsia="uk-UA"/>
        </w:rPr>
        <w:t>Zhukova</w:t>
      </w:r>
      <w:proofErr w:type="spellEnd"/>
      <w:r w:rsidRPr="00E677FF">
        <w:rPr>
          <w:sz w:val="24"/>
          <w:szCs w:val="24"/>
          <w:lang w:val="en-US" w:eastAsia="uk-UA"/>
        </w:rPr>
        <w:t>, T. O.</w:t>
      </w:r>
      <w:r>
        <w:rPr>
          <w:sz w:val="24"/>
          <w:szCs w:val="24"/>
          <w:lang w:val="en-US" w:eastAsia="uk-UA"/>
        </w:rPr>
        <w:t xml:space="preserve"> </w:t>
      </w:r>
      <w:r w:rsidRPr="00E677FF">
        <w:rPr>
          <w:sz w:val="24"/>
          <w:szCs w:val="24"/>
          <w:lang w:val="en-US" w:eastAsia="uk-UA"/>
        </w:rPr>
        <w:t>Means of Protecting the Body from the Effect</w:t>
      </w:r>
      <w:r>
        <w:rPr>
          <w:sz w:val="24"/>
          <w:szCs w:val="24"/>
          <w:lang w:val="en-US" w:eastAsia="uk-UA"/>
        </w:rPr>
        <w:t xml:space="preserve">s of </w:t>
      </w:r>
      <w:proofErr w:type="spellStart"/>
      <w:r>
        <w:rPr>
          <w:sz w:val="24"/>
          <w:szCs w:val="24"/>
          <w:lang w:val="en-US" w:eastAsia="uk-UA"/>
        </w:rPr>
        <w:t>Ionising</w:t>
      </w:r>
      <w:proofErr w:type="spellEnd"/>
      <w:r>
        <w:rPr>
          <w:sz w:val="24"/>
          <w:szCs w:val="24"/>
          <w:lang w:val="en-US" w:eastAsia="uk-UA"/>
        </w:rPr>
        <w:t xml:space="preserve"> Radiation </w:t>
      </w:r>
    </w:p>
    <w:p w14:paraId="15EDE53C" w14:textId="77777777" w:rsidR="00FE2DA3" w:rsidRPr="00E677FF" w:rsidRDefault="00FE2DA3" w:rsidP="00FE2DA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sz w:val="24"/>
          <w:szCs w:val="24"/>
          <w:lang w:val="en-US" w:eastAsia="uk-UA"/>
        </w:rPr>
      </w:pPr>
      <w:proofErr w:type="gramStart"/>
      <w:r w:rsidRPr="00E677FF">
        <w:rPr>
          <w:sz w:val="24"/>
          <w:szCs w:val="24"/>
          <w:lang w:val="en-US" w:eastAsia="uk-UA"/>
        </w:rPr>
        <w:t>study</w:t>
      </w:r>
      <w:proofErr w:type="gramEnd"/>
      <w:r w:rsidRPr="00E677FF">
        <w:rPr>
          <w:sz w:val="24"/>
          <w:szCs w:val="24"/>
          <w:lang w:val="en-US" w:eastAsia="uk-UA"/>
        </w:rPr>
        <w:t xml:space="preserve"> guide / T. O. </w:t>
      </w:r>
      <w:proofErr w:type="spellStart"/>
      <w:r w:rsidRPr="00E677FF">
        <w:rPr>
          <w:sz w:val="24"/>
          <w:szCs w:val="24"/>
          <w:lang w:val="en-US" w:eastAsia="uk-UA"/>
        </w:rPr>
        <w:t>Zhukova</w:t>
      </w:r>
      <w:proofErr w:type="spellEnd"/>
      <w:r w:rsidRPr="00E677FF">
        <w:rPr>
          <w:sz w:val="24"/>
          <w:szCs w:val="24"/>
          <w:lang w:val="en-US" w:eastAsia="uk-UA"/>
        </w:rPr>
        <w:t xml:space="preserve">, V. F. </w:t>
      </w:r>
      <w:proofErr w:type="spellStart"/>
      <w:r w:rsidRPr="00E677FF">
        <w:rPr>
          <w:sz w:val="24"/>
          <w:szCs w:val="24"/>
          <w:lang w:val="en-US" w:eastAsia="uk-UA"/>
        </w:rPr>
        <w:t>Pocherniayeva</w:t>
      </w:r>
      <w:proofErr w:type="spellEnd"/>
      <w:r w:rsidRPr="00E677FF">
        <w:rPr>
          <w:sz w:val="24"/>
          <w:szCs w:val="24"/>
          <w:lang w:val="en-US" w:eastAsia="uk-UA"/>
        </w:rPr>
        <w:t xml:space="preserve">, V. P. </w:t>
      </w:r>
      <w:proofErr w:type="spellStart"/>
      <w:r w:rsidRPr="00E677FF">
        <w:rPr>
          <w:sz w:val="24"/>
          <w:szCs w:val="24"/>
          <w:lang w:val="en-US" w:eastAsia="uk-UA"/>
        </w:rPr>
        <w:t>Bashtan</w:t>
      </w:r>
      <w:proofErr w:type="spellEnd"/>
      <w:r w:rsidRPr="00E677FF">
        <w:rPr>
          <w:sz w:val="24"/>
          <w:szCs w:val="24"/>
          <w:lang w:val="en-US" w:eastAsia="uk-UA"/>
        </w:rPr>
        <w:t>. - K</w:t>
      </w:r>
      <w:proofErr w:type="gramStart"/>
      <w:r w:rsidRPr="00E677FF">
        <w:rPr>
          <w:sz w:val="24"/>
          <w:szCs w:val="24"/>
          <w:lang w:val="en-US" w:eastAsia="uk-UA"/>
        </w:rPr>
        <w:t>. :</w:t>
      </w:r>
      <w:proofErr w:type="gramEnd"/>
      <w:r w:rsidRPr="00E677FF">
        <w:rPr>
          <w:sz w:val="24"/>
          <w:szCs w:val="24"/>
          <w:lang w:val="en-US" w:eastAsia="uk-UA"/>
        </w:rPr>
        <w:t xml:space="preserve"> Medicine</w:t>
      </w:r>
    </w:p>
    <w:p w14:paraId="627FEB0A" w14:textId="77777777" w:rsidR="00FE2DA3" w:rsidRDefault="00FE2DA3" w:rsidP="00FE2DA3">
      <w:pPr>
        <w:spacing w:after="0" w:line="240" w:lineRule="auto"/>
        <w:rPr>
          <w:sz w:val="24"/>
          <w:szCs w:val="24"/>
          <w:lang w:val="en-US" w:eastAsia="uk-UA"/>
        </w:rPr>
      </w:pPr>
      <w:r w:rsidRPr="00E677FF">
        <w:rPr>
          <w:sz w:val="24"/>
          <w:szCs w:val="24"/>
          <w:lang w:val="en-US" w:eastAsia="uk-UA"/>
        </w:rPr>
        <w:t>Publishing,</w:t>
      </w:r>
      <w:r>
        <w:rPr>
          <w:sz w:val="24"/>
          <w:szCs w:val="24"/>
          <w:lang w:val="en-US" w:eastAsia="uk-UA"/>
        </w:rPr>
        <w:t xml:space="preserve"> 2019. - 112 p. </w:t>
      </w:r>
    </w:p>
    <w:p w14:paraId="6068B9F8" w14:textId="11A0A118" w:rsidR="00FE2DA3" w:rsidRDefault="00FE2DA3" w:rsidP="00FE2DA3">
      <w:pPr>
        <w:spacing w:after="0" w:line="240" w:lineRule="auto"/>
        <w:rPr>
          <w:sz w:val="24"/>
          <w:szCs w:val="24"/>
          <w:lang w:val="en-US"/>
        </w:rPr>
      </w:pPr>
      <w:r>
        <w:rPr>
          <w:sz w:val="24"/>
          <w:szCs w:val="24"/>
          <w:lang w:val="en-US"/>
        </w:rPr>
        <w:t>2.</w:t>
      </w:r>
      <w:r w:rsidRPr="00B47572">
        <w:rPr>
          <w:sz w:val="24"/>
          <w:szCs w:val="24"/>
          <w:lang w:val="en-US"/>
        </w:rPr>
        <w:t xml:space="preserve">Kovalsky O. Radiology. Radiotherapy. </w:t>
      </w:r>
      <w:proofErr w:type="gramStart"/>
      <w:r w:rsidRPr="00B47572">
        <w:rPr>
          <w:sz w:val="24"/>
          <w:szCs w:val="24"/>
          <w:lang w:val="en-US"/>
        </w:rPr>
        <w:t xml:space="preserve">Diagnostic Imaging: textbook for students of higher med. education establishments of </w:t>
      </w:r>
      <w:proofErr w:type="spellStart"/>
      <w:r w:rsidRPr="00B47572">
        <w:rPr>
          <w:sz w:val="24"/>
          <w:szCs w:val="24"/>
          <w:lang w:val="en-US"/>
        </w:rPr>
        <w:t>IVth</w:t>
      </w:r>
      <w:proofErr w:type="spellEnd"/>
      <w:r w:rsidRPr="00B47572">
        <w:rPr>
          <w:sz w:val="24"/>
          <w:szCs w:val="24"/>
          <w:lang w:val="en-US"/>
        </w:rPr>
        <w:t xml:space="preserve"> accreditation level / O. </w:t>
      </w:r>
      <w:proofErr w:type="spellStart"/>
      <w:r w:rsidRPr="00B47572">
        <w:rPr>
          <w:sz w:val="24"/>
          <w:szCs w:val="24"/>
          <w:lang w:val="en-US"/>
        </w:rPr>
        <w:t>Kovalsky</w:t>
      </w:r>
      <w:proofErr w:type="spellEnd"/>
      <w:r w:rsidRPr="00B47572">
        <w:rPr>
          <w:sz w:val="24"/>
          <w:szCs w:val="24"/>
          <w:lang w:val="en-US"/>
        </w:rPr>
        <w:t xml:space="preserve">, D. </w:t>
      </w:r>
      <w:proofErr w:type="spellStart"/>
      <w:r w:rsidRPr="00B47572">
        <w:rPr>
          <w:sz w:val="24"/>
          <w:szCs w:val="24"/>
          <w:lang w:val="en-US"/>
        </w:rPr>
        <w:t>Mechev</w:t>
      </w:r>
      <w:proofErr w:type="spellEnd"/>
      <w:r w:rsidRPr="00B47572">
        <w:rPr>
          <w:sz w:val="24"/>
          <w:szCs w:val="24"/>
          <w:lang w:val="en-US"/>
        </w:rPr>
        <w:t xml:space="preserve">, V. </w:t>
      </w:r>
      <w:proofErr w:type="spellStart"/>
      <w:r w:rsidRPr="00B47572">
        <w:rPr>
          <w:sz w:val="24"/>
          <w:szCs w:val="24"/>
          <w:lang w:val="en-US"/>
        </w:rPr>
        <w:t>Danylevych</w:t>
      </w:r>
      <w:proofErr w:type="spellEnd"/>
      <w:r w:rsidRPr="00B47572">
        <w:rPr>
          <w:sz w:val="24"/>
          <w:szCs w:val="24"/>
          <w:lang w:val="en-US"/>
        </w:rPr>
        <w:t>.</w:t>
      </w:r>
      <w:proofErr w:type="gramEnd"/>
      <w:r w:rsidRPr="00B47572">
        <w:rPr>
          <w:sz w:val="24"/>
          <w:szCs w:val="24"/>
          <w:lang w:val="en-US"/>
        </w:rPr>
        <w:t xml:space="preserve"> — 2nd ed. — </w:t>
      </w:r>
      <w:proofErr w:type="spellStart"/>
      <w:r w:rsidRPr="00B47572">
        <w:rPr>
          <w:sz w:val="24"/>
          <w:szCs w:val="24"/>
          <w:lang w:val="en-US"/>
        </w:rPr>
        <w:t>Vinnytsia</w:t>
      </w:r>
      <w:proofErr w:type="spellEnd"/>
      <w:r w:rsidRPr="00B47572">
        <w:rPr>
          <w:sz w:val="24"/>
          <w:szCs w:val="24"/>
          <w:lang w:val="en-US"/>
        </w:rPr>
        <w:t xml:space="preserve">: Nova </w:t>
      </w:r>
      <w:proofErr w:type="spellStart"/>
      <w:r w:rsidRPr="00B47572">
        <w:rPr>
          <w:sz w:val="24"/>
          <w:szCs w:val="24"/>
          <w:lang w:val="en-US"/>
        </w:rPr>
        <w:t>Knyha</w:t>
      </w:r>
      <w:proofErr w:type="spellEnd"/>
      <w:r w:rsidRPr="00B47572">
        <w:rPr>
          <w:sz w:val="24"/>
          <w:szCs w:val="24"/>
          <w:lang w:val="en-US"/>
        </w:rPr>
        <w:t>, 2017. — 504 p</w:t>
      </w:r>
      <w:r>
        <w:rPr>
          <w:sz w:val="24"/>
          <w:szCs w:val="24"/>
          <w:lang w:val="en-US"/>
        </w:rPr>
        <w:t>.</w:t>
      </w:r>
    </w:p>
    <w:p w14:paraId="2CB3490B" w14:textId="696B6783" w:rsidR="00FE2DA3" w:rsidRDefault="00FE2DA3" w:rsidP="00FE2DA3">
      <w:pPr>
        <w:spacing w:after="0" w:line="240" w:lineRule="auto"/>
        <w:rPr>
          <w:sz w:val="24"/>
          <w:szCs w:val="24"/>
          <w:lang w:val="en-US"/>
        </w:rPr>
      </w:pPr>
      <w:r>
        <w:rPr>
          <w:sz w:val="24"/>
          <w:szCs w:val="24"/>
          <w:lang w:val="en-US" w:eastAsia="uk-UA"/>
        </w:rPr>
        <w:t>3</w:t>
      </w:r>
      <w:r w:rsidRPr="003043C7">
        <w:rPr>
          <w:sz w:val="24"/>
          <w:szCs w:val="24"/>
          <w:lang w:val="en-US" w:eastAsia="uk-UA"/>
        </w:rPr>
        <w:t xml:space="preserve">. </w:t>
      </w:r>
      <w:r w:rsidRPr="003043C7">
        <w:rPr>
          <w:sz w:val="24"/>
          <w:szCs w:val="24"/>
          <w:lang w:val="en-US"/>
        </w:rPr>
        <w:t xml:space="preserve">Jo-Anne O Shepard MD\Thoracic Imaging The Requisites (Requisites in Radiology) </w:t>
      </w:r>
      <w:r>
        <w:rPr>
          <w:sz w:val="24"/>
          <w:szCs w:val="24"/>
          <w:lang w:val="en-US"/>
        </w:rPr>
        <w:t>3rd Edition\ March, 2018 \496 p.</w:t>
      </w:r>
    </w:p>
    <w:p w14:paraId="7505FEB0" w14:textId="36DA7E76" w:rsidR="00FE2DA3" w:rsidRDefault="00FE2DA3" w:rsidP="00FE2DA3">
      <w:pPr>
        <w:spacing w:after="0" w:line="240" w:lineRule="auto"/>
        <w:rPr>
          <w:sz w:val="24"/>
          <w:szCs w:val="24"/>
          <w:lang w:val="en-US"/>
        </w:rPr>
      </w:pPr>
      <w:r>
        <w:rPr>
          <w:sz w:val="24"/>
          <w:szCs w:val="24"/>
          <w:lang w:val="en-US"/>
        </w:rPr>
        <w:t>4</w:t>
      </w:r>
      <w:r w:rsidRPr="003043C7">
        <w:rPr>
          <w:sz w:val="24"/>
          <w:szCs w:val="24"/>
          <w:lang w:val="en-US"/>
        </w:rPr>
        <w:t xml:space="preserve">. </w:t>
      </w:r>
      <w:proofErr w:type="spellStart"/>
      <w:r w:rsidRPr="003043C7">
        <w:rPr>
          <w:sz w:val="24"/>
          <w:szCs w:val="24"/>
          <w:lang w:val="en-US"/>
        </w:rPr>
        <w:t>Mista</w:t>
      </w:r>
      <w:proofErr w:type="spellEnd"/>
      <w:r w:rsidRPr="003043C7">
        <w:rPr>
          <w:sz w:val="24"/>
          <w:szCs w:val="24"/>
          <w:lang w:val="en-US"/>
        </w:rPr>
        <w:t xml:space="preserve"> R., Planner A., </w:t>
      </w:r>
      <w:proofErr w:type="spellStart"/>
      <w:r w:rsidRPr="003043C7">
        <w:rPr>
          <w:sz w:val="24"/>
          <w:szCs w:val="24"/>
          <w:lang w:val="en-US"/>
        </w:rPr>
        <w:t>Uthappa</w:t>
      </w:r>
      <w:proofErr w:type="spellEnd"/>
      <w:r w:rsidRPr="003043C7">
        <w:rPr>
          <w:sz w:val="24"/>
          <w:szCs w:val="24"/>
          <w:lang w:val="en-US"/>
        </w:rPr>
        <w:t xml:space="preserve"> M. \ A-Z of Chest Radio</w:t>
      </w:r>
      <w:r>
        <w:rPr>
          <w:sz w:val="24"/>
          <w:szCs w:val="24"/>
          <w:lang w:val="en-US"/>
        </w:rPr>
        <w:t>logy \ Cambridge University, 201</w:t>
      </w:r>
      <w:r w:rsidRPr="003043C7">
        <w:rPr>
          <w:sz w:val="24"/>
          <w:szCs w:val="24"/>
          <w:lang w:val="en-US"/>
        </w:rPr>
        <w:t xml:space="preserve">7\224 </w:t>
      </w:r>
      <w:r w:rsidRPr="003043C7">
        <w:rPr>
          <w:sz w:val="24"/>
          <w:szCs w:val="24"/>
        </w:rPr>
        <w:t>р</w:t>
      </w:r>
      <w:r>
        <w:rPr>
          <w:sz w:val="24"/>
          <w:szCs w:val="24"/>
          <w:lang w:val="en-US"/>
        </w:rPr>
        <w:t>.</w:t>
      </w:r>
    </w:p>
    <w:p w14:paraId="0208A206" w14:textId="6107DBA8" w:rsidR="00FE2DA3" w:rsidRDefault="00FE2DA3" w:rsidP="00FE2DA3">
      <w:pPr>
        <w:spacing w:after="0" w:line="240" w:lineRule="auto"/>
        <w:rPr>
          <w:sz w:val="24"/>
          <w:szCs w:val="24"/>
          <w:lang w:val="en-US"/>
        </w:rPr>
      </w:pPr>
      <w:r>
        <w:rPr>
          <w:sz w:val="24"/>
          <w:szCs w:val="24"/>
          <w:lang w:val="en-US"/>
        </w:rPr>
        <w:t>5</w:t>
      </w:r>
      <w:r w:rsidRPr="003043C7">
        <w:rPr>
          <w:sz w:val="24"/>
          <w:szCs w:val="24"/>
          <w:lang w:val="en-US"/>
        </w:rPr>
        <w:t xml:space="preserve">. Chen M. Basic Radiology / Michael Y. M. Chen, Thomas L. Pope, David J. </w:t>
      </w:r>
      <w:proofErr w:type="spellStart"/>
      <w:r w:rsidRPr="003043C7">
        <w:rPr>
          <w:sz w:val="24"/>
          <w:szCs w:val="24"/>
          <w:lang w:val="en-US"/>
        </w:rPr>
        <w:t>Ott</w:t>
      </w:r>
      <w:proofErr w:type="spellEnd"/>
      <w:r w:rsidRPr="003043C7">
        <w:rPr>
          <w:sz w:val="24"/>
          <w:szCs w:val="24"/>
          <w:lang w:val="en-US"/>
        </w:rPr>
        <w:t xml:space="preserve">. — 2nd ed. </w:t>
      </w:r>
      <w:r>
        <w:rPr>
          <w:sz w:val="24"/>
          <w:szCs w:val="24"/>
          <w:lang w:val="en-US"/>
        </w:rPr>
        <w:t>— McGraw Hill Professional, 2016</w:t>
      </w:r>
      <w:r w:rsidRPr="003043C7">
        <w:rPr>
          <w:sz w:val="24"/>
          <w:szCs w:val="24"/>
          <w:lang w:val="en-US"/>
        </w:rPr>
        <w:t>. — 408 p</w:t>
      </w:r>
    </w:p>
    <w:p w14:paraId="416D89BF" w14:textId="77777777" w:rsidR="00B37CD8" w:rsidRPr="008C4114" w:rsidRDefault="00B37CD8" w:rsidP="00804917">
      <w:pPr>
        <w:widowControl w:val="0"/>
        <w:spacing w:after="0" w:line="240" w:lineRule="auto"/>
        <w:rPr>
          <w:b/>
          <w:caps/>
          <w:color w:val="auto"/>
          <w:sz w:val="24"/>
          <w:szCs w:val="24"/>
          <w:lang w:val="en-US"/>
        </w:rPr>
      </w:pPr>
    </w:p>
    <w:p w14:paraId="224A3E87" w14:textId="77777777" w:rsidR="00020B64" w:rsidRPr="008C4114" w:rsidRDefault="00020B64" w:rsidP="00804917">
      <w:pPr>
        <w:spacing w:after="0" w:line="240" w:lineRule="auto"/>
        <w:rPr>
          <w:b/>
          <w:caps/>
          <w:color w:val="auto"/>
          <w:sz w:val="24"/>
          <w:szCs w:val="24"/>
          <w:lang w:val="en-US"/>
        </w:rPr>
      </w:pPr>
      <w:r w:rsidRPr="008C4114">
        <w:rPr>
          <w:b/>
          <w:caps/>
          <w:color w:val="auto"/>
          <w:sz w:val="24"/>
          <w:szCs w:val="24"/>
          <w:lang w:val="en-US"/>
        </w:rPr>
        <w:t>Assessment</w:t>
      </w:r>
    </w:p>
    <w:p w14:paraId="154D883A" w14:textId="77777777" w:rsidR="00020B64" w:rsidRPr="008C4114" w:rsidRDefault="00020B64" w:rsidP="00804917">
      <w:pPr>
        <w:widowControl w:val="0"/>
        <w:spacing w:after="0" w:line="240" w:lineRule="auto"/>
        <w:rPr>
          <w:b/>
          <w:caps/>
          <w:color w:val="auto"/>
          <w:sz w:val="24"/>
          <w:szCs w:val="24"/>
          <w:lang w:val="en-US"/>
        </w:rPr>
      </w:pPr>
    </w:p>
    <w:p w14:paraId="5A6FE1F9" w14:textId="77777777" w:rsidR="00004C0B" w:rsidRPr="008C4114" w:rsidRDefault="00020B64" w:rsidP="00804917">
      <w:pPr>
        <w:widowControl w:val="0"/>
        <w:tabs>
          <w:tab w:val="left" w:pos="426"/>
          <w:tab w:val="left" w:pos="5554"/>
        </w:tabs>
        <w:spacing w:after="0" w:line="240" w:lineRule="auto"/>
        <w:ind w:firstLine="709"/>
        <w:contextualSpacing/>
        <w:jc w:val="both"/>
        <w:rPr>
          <w:i/>
          <w:color w:val="auto"/>
          <w:sz w:val="24"/>
          <w:szCs w:val="24"/>
          <w:lang w:val="en-US"/>
        </w:rPr>
      </w:pPr>
      <w:r w:rsidRPr="008C4114">
        <w:rPr>
          <w:i/>
          <w:color w:val="auto"/>
          <w:sz w:val="24"/>
          <w:szCs w:val="24"/>
          <w:lang w:val="en-US"/>
        </w:rPr>
        <w:t>Forms and methods of current control</w:t>
      </w:r>
      <w:r w:rsidR="007A355B" w:rsidRPr="008C4114">
        <w:rPr>
          <w:i/>
          <w:color w:val="auto"/>
          <w:sz w:val="24"/>
          <w:szCs w:val="24"/>
          <w:lang w:val="en-US"/>
        </w:rPr>
        <w:t>:</w:t>
      </w:r>
      <w:r w:rsidRPr="008C4114">
        <w:rPr>
          <w:i/>
          <w:color w:val="auto"/>
          <w:sz w:val="24"/>
          <w:szCs w:val="24"/>
          <w:lang w:val="en-US"/>
        </w:rPr>
        <w:t xml:space="preserve"> </w:t>
      </w:r>
    </w:p>
    <w:p w14:paraId="113D038C" w14:textId="77777777" w:rsidR="005256A7" w:rsidRPr="008C4114" w:rsidRDefault="005256A7" w:rsidP="00804917">
      <w:pPr>
        <w:widowControl w:val="0"/>
        <w:tabs>
          <w:tab w:val="left" w:pos="426"/>
          <w:tab w:val="left" w:pos="5554"/>
        </w:tabs>
        <w:spacing w:after="0" w:line="240" w:lineRule="auto"/>
        <w:ind w:firstLine="709"/>
        <w:contextualSpacing/>
        <w:jc w:val="both"/>
        <w:rPr>
          <w:i/>
          <w:color w:val="auto"/>
          <w:sz w:val="24"/>
          <w:szCs w:val="24"/>
          <w:lang w:val="en-US"/>
        </w:rPr>
      </w:pPr>
      <w:r w:rsidRPr="008C4114">
        <w:rPr>
          <w:i/>
          <w:color w:val="auto"/>
          <w:sz w:val="24"/>
          <w:szCs w:val="24"/>
          <w:lang w:val="en-US"/>
        </w:rPr>
        <w:t xml:space="preserve">Ongoing control: </w:t>
      </w:r>
    </w:p>
    <w:p w14:paraId="27DC89EF" w14:textId="77777777" w:rsidR="00FE2DA3" w:rsidRDefault="00FE2DA3" w:rsidP="00FE2DA3">
      <w:pPr>
        <w:spacing w:after="0"/>
        <w:contextualSpacing/>
        <w:rPr>
          <w:color w:val="auto"/>
          <w:sz w:val="24"/>
          <w:szCs w:val="24"/>
          <w:lang w:val="en-US"/>
        </w:rPr>
      </w:pPr>
      <w:r w:rsidRPr="00FE2DA3">
        <w:rPr>
          <w:color w:val="auto"/>
          <w:sz w:val="24"/>
          <w:szCs w:val="24"/>
          <w:lang w:val="en-US"/>
        </w:rPr>
        <w:t xml:space="preserve">- </w:t>
      </w:r>
      <w:proofErr w:type="gramStart"/>
      <w:r w:rsidRPr="00FE2DA3">
        <w:rPr>
          <w:color w:val="auto"/>
          <w:sz w:val="24"/>
          <w:szCs w:val="24"/>
          <w:lang w:val="en-US"/>
        </w:rPr>
        <w:t>oral</w:t>
      </w:r>
      <w:proofErr w:type="gramEnd"/>
      <w:r w:rsidRPr="00FE2DA3">
        <w:rPr>
          <w:color w:val="auto"/>
          <w:sz w:val="24"/>
          <w:szCs w:val="24"/>
          <w:lang w:val="en-US"/>
        </w:rPr>
        <w:t xml:space="preserve"> control: individual survey on the questions of the relevant topic;</w:t>
      </w:r>
    </w:p>
    <w:p w14:paraId="01819FA4" w14:textId="77777777" w:rsidR="00FE2DA3" w:rsidRDefault="00FE2DA3" w:rsidP="00FE2DA3">
      <w:pPr>
        <w:spacing w:after="0"/>
        <w:contextualSpacing/>
        <w:rPr>
          <w:color w:val="auto"/>
          <w:sz w:val="24"/>
          <w:szCs w:val="24"/>
          <w:lang w:val="en-US"/>
        </w:rPr>
      </w:pPr>
      <w:r w:rsidRPr="00FE2DA3">
        <w:rPr>
          <w:color w:val="auto"/>
          <w:sz w:val="24"/>
          <w:szCs w:val="24"/>
          <w:lang w:val="en-US"/>
        </w:rPr>
        <w:t xml:space="preserve">- </w:t>
      </w:r>
      <w:proofErr w:type="gramStart"/>
      <w:r w:rsidRPr="00FE2DA3">
        <w:rPr>
          <w:color w:val="auto"/>
          <w:sz w:val="24"/>
          <w:szCs w:val="24"/>
          <w:lang w:val="en-US"/>
        </w:rPr>
        <w:t>written</w:t>
      </w:r>
      <w:proofErr w:type="gramEnd"/>
      <w:r w:rsidRPr="00FE2DA3">
        <w:rPr>
          <w:color w:val="auto"/>
          <w:sz w:val="24"/>
          <w:szCs w:val="24"/>
          <w:lang w:val="en-US"/>
        </w:rPr>
        <w:t xml:space="preserve"> control: solving clinical tasks;</w:t>
      </w:r>
    </w:p>
    <w:p w14:paraId="096741E1" w14:textId="64D5F48C" w:rsidR="00804917" w:rsidRPr="00FE2DA3" w:rsidRDefault="00FE2DA3" w:rsidP="00FE2DA3">
      <w:pPr>
        <w:rPr>
          <w:color w:val="auto"/>
          <w:sz w:val="24"/>
          <w:szCs w:val="24"/>
          <w:lang w:val="en-US"/>
        </w:rPr>
      </w:pPr>
      <w:r w:rsidRPr="00FE2DA3">
        <w:rPr>
          <w:color w:val="auto"/>
          <w:sz w:val="24"/>
          <w:szCs w:val="24"/>
          <w:lang w:val="en-US"/>
        </w:rPr>
        <w:t xml:space="preserve">- </w:t>
      </w:r>
      <w:proofErr w:type="gramStart"/>
      <w:r w:rsidRPr="00FE2DA3">
        <w:rPr>
          <w:color w:val="auto"/>
          <w:sz w:val="24"/>
          <w:szCs w:val="24"/>
          <w:lang w:val="en-US"/>
        </w:rPr>
        <w:t>test</w:t>
      </w:r>
      <w:proofErr w:type="gramEnd"/>
      <w:r w:rsidRPr="00FE2DA3">
        <w:rPr>
          <w:color w:val="auto"/>
          <w:sz w:val="24"/>
          <w:szCs w:val="24"/>
          <w:lang w:val="en-US"/>
        </w:rPr>
        <w:t xml:space="preserve"> control: assessment of performance of test tasks by topic.</w:t>
      </w:r>
      <w:r w:rsidR="00804917" w:rsidRPr="008C4114">
        <w:rPr>
          <w:b/>
          <w:color w:val="auto"/>
          <w:sz w:val="24"/>
          <w:szCs w:val="24"/>
          <w:lang w:val="en-US"/>
        </w:rPr>
        <w:br w:type="page"/>
      </w:r>
    </w:p>
    <w:p w14:paraId="5956F94D" w14:textId="1F2DF6D7" w:rsidR="000A70AB" w:rsidRPr="008C4114" w:rsidRDefault="000A70AB" w:rsidP="00804917">
      <w:pPr>
        <w:pStyle w:val="11"/>
        <w:widowControl w:val="0"/>
        <w:jc w:val="center"/>
        <w:rPr>
          <w:b/>
          <w:sz w:val="24"/>
          <w:szCs w:val="24"/>
          <w:lang w:val="en-US"/>
        </w:rPr>
      </w:pPr>
      <w:r w:rsidRPr="008C4114">
        <w:rPr>
          <w:b/>
          <w:sz w:val="24"/>
          <w:szCs w:val="24"/>
          <w:lang w:val="en-US"/>
        </w:rPr>
        <w:lastRenderedPageBreak/>
        <w:t>Criteria of ongoing assessment at the</w:t>
      </w:r>
      <w:r w:rsidR="00FE2DA3">
        <w:rPr>
          <w:rFonts w:eastAsia="SimSun"/>
          <w:b/>
          <w:bCs/>
          <w:sz w:val="24"/>
          <w:szCs w:val="24"/>
          <w:lang w:val="en-US" w:eastAsia="zh-CN"/>
        </w:rPr>
        <w:t xml:space="preserve"> practical</w:t>
      </w:r>
      <w:r w:rsidRPr="008C4114">
        <w:rPr>
          <w:b/>
          <w:sz w:val="24"/>
          <w:szCs w:val="24"/>
          <w:lang w:val="en-US"/>
        </w:rPr>
        <w:t xml:space="preserve"> class </w:t>
      </w:r>
    </w:p>
    <w:p w14:paraId="78A6F163" w14:textId="77777777" w:rsidR="000A70AB" w:rsidRPr="008C4114" w:rsidRDefault="000A70AB" w:rsidP="00804917">
      <w:pPr>
        <w:pStyle w:val="11"/>
        <w:widowControl w:val="0"/>
        <w:jc w:val="center"/>
        <w:rPr>
          <w:b/>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6"/>
        <w:gridCol w:w="7954"/>
      </w:tblGrid>
      <w:tr w:rsidR="008C4114" w:rsidRPr="008C4114" w14:paraId="380E79EA" w14:textId="77777777" w:rsidTr="003A539E">
        <w:tc>
          <w:tcPr>
            <w:tcW w:w="1616" w:type="dxa"/>
          </w:tcPr>
          <w:p w14:paraId="37874AD1" w14:textId="77777777" w:rsidR="000A70AB" w:rsidRPr="008C4114" w:rsidRDefault="000A70AB" w:rsidP="00804917">
            <w:pPr>
              <w:widowControl w:val="0"/>
              <w:spacing w:after="0" w:line="240" w:lineRule="auto"/>
              <w:jc w:val="center"/>
              <w:rPr>
                <w:b/>
                <w:color w:val="auto"/>
                <w:sz w:val="24"/>
                <w:szCs w:val="24"/>
                <w:lang w:val="en-US"/>
              </w:rPr>
            </w:pPr>
            <w:r w:rsidRPr="008C4114">
              <w:rPr>
                <w:b/>
                <w:color w:val="auto"/>
                <w:sz w:val="24"/>
                <w:szCs w:val="24"/>
                <w:lang w:val="en-US"/>
              </w:rPr>
              <w:t>Score</w:t>
            </w:r>
          </w:p>
        </w:tc>
        <w:tc>
          <w:tcPr>
            <w:tcW w:w="7954" w:type="dxa"/>
          </w:tcPr>
          <w:p w14:paraId="5C4E0479" w14:textId="77777777" w:rsidR="000A70AB" w:rsidRPr="008C4114" w:rsidRDefault="000A70AB" w:rsidP="00804917">
            <w:pPr>
              <w:widowControl w:val="0"/>
              <w:spacing w:after="0" w:line="240" w:lineRule="auto"/>
              <w:jc w:val="center"/>
              <w:rPr>
                <w:b/>
                <w:color w:val="auto"/>
                <w:sz w:val="24"/>
                <w:szCs w:val="24"/>
                <w:lang w:val="en-US"/>
              </w:rPr>
            </w:pPr>
            <w:r w:rsidRPr="008C4114">
              <w:rPr>
                <w:b/>
                <w:color w:val="auto"/>
                <w:sz w:val="24"/>
                <w:szCs w:val="24"/>
                <w:lang w:val="en-US"/>
              </w:rPr>
              <w:t>Assessment criterion</w:t>
            </w:r>
          </w:p>
        </w:tc>
      </w:tr>
      <w:tr w:rsidR="008C4114" w:rsidRPr="008C4114" w14:paraId="6CFF0804" w14:textId="77777777" w:rsidTr="003A539E">
        <w:tc>
          <w:tcPr>
            <w:tcW w:w="1616" w:type="dxa"/>
          </w:tcPr>
          <w:p w14:paraId="1E67C553" w14:textId="77777777" w:rsidR="000A70AB" w:rsidRPr="008C4114" w:rsidRDefault="000A70AB" w:rsidP="00804917">
            <w:pPr>
              <w:widowControl w:val="0"/>
              <w:spacing w:after="0" w:line="240" w:lineRule="auto"/>
              <w:jc w:val="both"/>
              <w:rPr>
                <w:color w:val="auto"/>
                <w:sz w:val="24"/>
                <w:szCs w:val="24"/>
                <w:lang w:val="en-US"/>
              </w:rPr>
            </w:pPr>
            <w:r w:rsidRPr="008C4114">
              <w:rPr>
                <w:color w:val="auto"/>
                <w:sz w:val="24"/>
                <w:szCs w:val="24"/>
                <w:lang w:val="en-US"/>
              </w:rPr>
              <w:t>Excellent</w:t>
            </w:r>
          </w:p>
          <w:p w14:paraId="0E09C74A" w14:textId="77777777" w:rsidR="000A70AB" w:rsidRPr="008C4114" w:rsidRDefault="000A70AB" w:rsidP="00804917">
            <w:pPr>
              <w:widowControl w:val="0"/>
              <w:spacing w:after="0" w:line="240" w:lineRule="auto"/>
              <w:jc w:val="both"/>
              <w:rPr>
                <w:color w:val="auto"/>
                <w:sz w:val="24"/>
                <w:szCs w:val="24"/>
                <w:lang w:val="en-US"/>
              </w:rPr>
            </w:pPr>
            <w:r w:rsidRPr="008C4114">
              <w:rPr>
                <w:color w:val="auto"/>
                <w:sz w:val="24"/>
                <w:szCs w:val="24"/>
                <w:lang w:val="en-US"/>
              </w:rPr>
              <w:t>«5»</w:t>
            </w:r>
          </w:p>
        </w:tc>
        <w:tc>
          <w:tcPr>
            <w:tcW w:w="7954" w:type="dxa"/>
          </w:tcPr>
          <w:p w14:paraId="53688D3C" w14:textId="1098A1DB" w:rsidR="000A70AB" w:rsidRPr="008C4114" w:rsidRDefault="00FE2DA3" w:rsidP="00804917">
            <w:pPr>
              <w:widowControl w:val="0"/>
              <w:spacing w:after="0" w:line="240" w:lineRule="auto"/>
              <w:jc w:val="both"/>
              <w:rPr>
                <w:snapToGrid w:val="0"/>
                <w:color w:val="auto"/>
                <w:sz w:val="24"/>
                <w:szCs w:val="24"/>
                <w:lang w:val="en-US"/>
              </w:rPr>
            </w:pPr>
            <w:r w:rsidRPr="00FE2DA3">
              <w:rPr>
                <w:snapToGrid w:val="0"/>
                <w:color w:val="auto"/>
                <w:sz w:val="24"/>
                <w:szCs w:val="24"/>
                <w:lang w:val="en-US"/>
              </w:rPr>
              <w:t>The student is fluent in the material, takes an active part in discussing and solving a situational clinical problem, confidently demonstrates practical skills during the examination of a sick child and the interpretation of clinical, laboratory and instrumental research data, expresses his opinion on the subject of the lesson, demonstrates clinical thinking.</w:t>
            </w:r>
          </w:p>
        </w:tc>
      </w:tr>
      <w:tr w:rsidR="008C4114" w:rsidRPr="008C4114" w14:paraId="533D9DC5" w14:textId="77777777" w:rsidTr="003A539E">
        <w:tc>
          <w:tcPr>
            <w:tcW w:w="1616" w:type="dxa"/>
          </w:tcPr>
          <w:p w14:paraId="0EE37DC3" w14:textId="77777777" w:rsidR="000A70AB" w:rsidRPr="008C4114" w:rsidRDefault="000A70AB" w:rsidP="00804917">
            <w:pPr>
              <w:widowControl w:val="0"/>
              <w:spacing w:after="0" w:line="240" w:lineRule="auto"/>
              <w:jc w:val="both"/>
              <w:rPr>
                <w:color w:val="auto"/>
                <w:sz w:val="24"/>
                <w:szCs w:val="24"/>
                <w:lang w:val="en-US"/>
              </w:rPr>
            </w:pPr>
            <w:r w:rsidRPr="008C4114">
              <w:rPr>
                <w:color w:val="auto"/>
                <w:sz w:val="24"/>
                <w:szCs w:val="24"/>
                <w:lang w:val="en-US"/>
              </w:rPr>
              <w:t>Good</w:t>
            </w:r>
          </w:p>
          <w:p w14:paraId="485C6281" w14:textId="77777777" w:rsidR="000A70AB" w:rsidRPr="008C4114" w:rsidRDefault="000A70AB" w:rsidP="00804917">
            <w:pPr>
              <w:widowControl w:val="0"/>
              <w:spacing w:after="0" w:line="240" w:lineRule="auto"/>
              <w:jc w:val="both"/>
              <w:rPr>
                <w:color w:val="auto"/>
                <w:sz w:val="24"/>
                <w:szCs w:val="24"/>
                <w:lang w:val="en-US"/>
              </w:rPr>
            </w:pPr>
            <w:r w:rsidRPr="008C4114">
              <w:rPr>
                <w:color w:val="auto"/>
                <w:sz w:val="24"/>
                <w:szCs w:val="24"/>
                <w:lang w:val="en-US"/>
              </w:rPr>
              <w:t>«4»</w:t>
            </w:r>
          </w:p>
        </w:tc>
        <w:tc>
          <w:tcPr>
            <w:tcW w:w="7954" w:type="dxa"/>
          </w:tcPr>
          <w:p w14:paraId="44DC51DE" w14:textId="22325172" w:rsidR="000A70AB" w:rsidRPr="008C4114" w:rsidRDefault="00FE2DA3" w:rsidP="00804917">
            <w:pPr>
              <w:widowControl w:val="0"/>
              <w:spacing w:after="0" w:line="240" w:lineRule="auto"/>
              <w:jc w:val="both"/>
              <w:rPr>
                <w:snapToGrid w:val="0"/>
                <w:color w:val="auto"/>
                <w:sz w:val="24"/>
                <w:szCs w:val="24"/>
                <w:lang w:val="en-US"/>
              </w:rPr>
            </w:pPr>
            <w:r>
              <w:rPr>
                <w:snapToGrid w:val="0"/>
                <w:color w:val="auto"/>
                <w:sz w:val="24"/>
                <w:szCs w:val="24"/>
                <w:lang w:val="en-US"/>
              </w:rPr>
              <w:t>The student</w:t>
            </w:r>
            <w:r w:rsidRPr="00FE2DA3">
              <w:rPr>
                <w:snapToGrid w:val="0"/>
                <w:color w:val="auto"/>
                <w:sz w:val="24"/>
                <w:szCs w:val="24"/>
                <w:lang w:val="en-US"/>
              </w:rPr>
              <w:t xml:space="preserve"> has a good command of the material, participates in the discussion and solution of a situational clinical problem, demonstrates practical skills during the examination of a sick child and the interpretation of clinical, laboratory and instrumental research data with some errors, expresses his opinion on the subject of the lesson, demonstrates clinical thinking.</w:t>
            </w:r>
          </w:p>
        </w:tc>
      </w:tr>
      <w:tr w:rsidR="008C4114" w:rsidRPr="008C4114" w14:paraId="352FAD58" w14:textId="77777777" w:rsidTr="003A539E">
        <w:tc>
          <w:tcPr>
            <w:tcW w:w="1616" w:type="dxa"/>
          </w:tcPr>
          <w:p w14:paraId="7DDA6C86" w14:textId="77777777" w:rsidR="000A70AB" w:rsidRPr="008C4114" w:rsidRDefault="000A70AB" w:rsidP="00804917">
            <w:pPr>
              <w:widowControl w:val="0"/>
              <w:spacing w:after="0" w:line="240" w:lineRule="auto"/>
              <w:jc w:val="both"/>
              <w:rPr>
                <w:color w:val="auto"/>
                <w:sz w:val="24"/>
                <w:szCs w:val="24"/>
                <w:lang w:val="en-US"/>
              </w:rPr>
            </w:pPr>
            <w:r w:rsidRPr="008C4114">
              <w:rPr>
                <w:color w:val="auto"/>
                <w:sz w:val="24"/>
                <w:szCs w:val="24"/>
                <w:lang w:val="en-US"/>
              </w:rPr>
              <w:t>Satisfactory</w:t>
            </w:r>
          </w:p>
          <w:p w14:paraId="3F824857" w14:textId="77777777" w:rsidR="000A70AB" w:rsidRPr="008C4114" w:rsidRDefault="000A70AB" w:rsidP="00804917">
            <w:pPr>
              <w:widowControl w:val="0"/>
              <w:spacing w:after="0" w:line="240" w:lineRule="auto"/>
              <w:jc w:val="both"/>
              <w:rPr>
                <w:color w:val="auto"/>
                <w:sz w:val="24"/>
                <w:szCs w:val="24"/>
                <w:lang w:val="en-US"/>
              </w:rPr>
            </w:pPr>
            <w:r w:rsidRPr="008C4114">
              <w:rPr>
                <w:color w:val="auto"/>
                <w:sz w:val="24"/>
                <w:szCs w:val="24"/>
                <w:lang w:val="en-US"/>
              </w:rPr>
              <w:t>«3»</w:t>
            </w:r>
          </w:p>
        </w:tc>
        <w:tc>
          <w:tcPr>
            <w:tcW w:w="7954" w:type="dxa"/>
          </w:tcPr>
          <w:p w14:paraId="1B7A12CB" w14:textId="59851238" w:rsidR="000A70AB" w:rsidRPr="008C4114" w:rsidRDefault="00FE2DA3" w:rsidP="00804917">
            <w:pPr>
              <w:widowControl w:val="0"/>
              <w:spacing w:after="0" w:line="240" w:lineRule="auto"/>
              <w:jc w:val="both"/>
              <w:rPr>
                <w:snapToGrid w:val="0"/>
                <w:color w:val="auto"/>
                <w:sz w:val="24"/>
                <w:szCs w:val="24"/>
                <w:lang w:val="en-US"/>
              </w:rPr>
            </w:pPr>
            <w:r>
              <w:rPr>
                <w:snapToGrid w:val="0"/>
                <w:color w:val="auto"/>
                <w:sz w:val="24"/>
                <w:szCs w:val="24"/>
                <w:lang w:val="en-US"/>
              </w:rPr>
              <w:t>The student</w:t>
            </w:r>
            <w:r w:rsidRPr="00FE2DA3">
              <w:rPr>
                <w:snapToGrid w:val="0"/>
                <w:color w:val="auto"/>
                <w:sz w:val="24"/>
                <w:szCs w:val="24"/>
                <w:lang w:val="en-US"/>
              </w:rPr>
              <w:t xml:space="preserve"> does not have sufficient knowledge of the material, is unsure of participating in the discussion and solution of the situational clinical problem, demonstrates practical skills during the examination of the patient and the interpretation of clinical, laboratory and instrumental research data with significant errors.</w:t>
            </w:r>
          </w:p>
        </w:tc>
      </w:tr>
      <w:tr w:rsidR="008C4114" w:rsidRPr="008C4114" w14:paraId="47235073" w14:textId="77777777" w:rsidTr="003A539E">
        <w:tc>
          <w:tcPr>
            <w:tcW w:w="1616" w:type="dxa"/>
          </w:tcPr>
          <w:p w14:paraId="0119DA45" w14:textId="77777777" w:rsidR="000A70AB" w:rsidRPr="008C4114" w:rsidRDefault="000A70AB" w:rsidP="00804917">
            <w:pPr>
              <w:widowControl w:val="0"/>
              <w:spacing w:after="0" w:line="240" w:lineRule="auto"/>
              <w:jc w:val="both"/>
              <w:rPr>
                <w:color w:val="auto"/>
                <w:sz w:val="24"/>
                <w:szCs w:val="24"/>
                <w:lang w:val="en-US"/>
              </w:rPr>
            </w:pPr>
            <w:r w:rsidRPr="008C4114">
              <w:rPr>
                <w:color w:val="auto"/>
                <w:sz w:val="24"/>
                <w:szCs w:val="24"/>
                <w:lang w:val="en-US"/>
              </w:rPr>
              <w:t>Unsatisfactory</w:t>
            </w:r>
          </w:p>
          <w:p w14:paraId="57D73F9D" w14:textId="77777777" w:rsidR="000A70AB" w:rsidRPr="008C4114" w:rsidRDefault="000A70AB" w:rsidP="00804917">
            <w:pPr>
              <w:widowControl w:val="0"/>
              <w:spacing w:after="0" w:line="240" w:lineRule="auto"/>
              <w:jc w:val="both"/>
              <w:rPr>
                <w:color w:val="auto"/>
                <w:sz w:val="24"/>
                <w:szCs w:val="24"/>
                <w:lang w:val="en-US"/>
              </w:rPr>
            </w:pPr>
            <w:r w:rsidRPr="008C4114">
              <w:rPr>
                <w:color w:val="auto"/>
                <w:sz w:val="24"/>
                <w:szCs w:val="24"/>
                <w:lang w:val="en-US"/>
              </w:rPr>
              <w:t>«2»</w:t>
            </w:r>
          </w:p>
        </w:tc>
        <w:tc>
          <w:tcPr>
            <w:tcW w:w="7954" w:type="dxa"/>
          </w:tcPr>
          <w:p w14:paraId="282FA6EB" w14:textId="5AB77C30" w:rsidR="000A70AB" w:rsidRPr="008C4114" w:rsidRDefault="00FE2DA3" w:rsidP="00804917">
            <w:pPr>
              <w:widowControl w:val="0"/>
              <w:spacing w:after="0" w:line="240" w:lineRule="auto"/>
              <w:jc w:val="both"/>
              <w:rPr>
                <w:bCs/>
                <w:snapToGrid w:val="0"/>
                <w:color w:val="auto"/>
                <w:sz w:val="24"/>
                <w:szCs w:val="24"/>
                <w:lang w:val="en-US"/>
              </w:rPr>
            </w:pPr>
            <w:r>
              <w:rPr>
                <w:bCs/>
                <w:snapToGrid w:val="0"/>
                <w:color w:val="auto"/>
                <w:sz w:val="24"/>
                <w:szCs w:val="24"/>
                <w:lang w:val="en-US"/>
              </w:rPr>
              <w:t>The student</w:t>
            </w:r>
            <w:r w:rsidRPr="00FE2DA3">
              <w:rPr>
                <w:bCs/>
                <w:snapToGrid w:val="0"/>
                <w:color w:val="auto"/>
                <w:sz w:val="24"/>
                <w:szCs w:val="24"/>
                <w:lang w:val="en-US"/>
              </w:rPr>
              <w:t xml:space="preserve"> does not possess the material, does not participate in the discussion and solution of the situational clinical problem, </w:t>
            </w:r>
            <w:proofErr w:type="gramStart"/>
            <w:r w:rsidRPr="00FE2DA3">
              <w:rPr>
                <w:bCs/>
                <w:snapToGrid w:val="0"/>
                <w:color w:val="auto"/>
                <w:sz w:val="24"/>
                <w:szCs w:val="24"/>
                <w:lang w:val="en-US"/>
              </w:rPr>
              <w:t>does</w:t>
            </w:r>
            <w:proofErr w:type="gramEnd"/>
            <w:r w:rsidRPr="00FE2DA3">
              <w:rPr>
                <w:bCs/>
                <w:snapToGrid w:val="0"/>
                <w:color w:val="auto"/>
                <w:sz w:val="24"/>
                <w:szCs w:val="24"/>
                <w:lang w:val="en-US"/>
              </w:rPr>
              <w:t xml:space="preserve"> not demonstrate practical skills during the examination of the patient and the interpretation of clinical, laboratory and instrumental research data.</w:t>
            </w:r>
          </w:p>
        </w:tc>
      </w:tr>
    </w:tbl>
    <w:p w14:paraId="30D225C4" w14:textId="77777777" w:rsidR="000A70AB" w:rsidRPr="008C4114" w:rsidRDefault="000A70AB" w:rsidP="00804917">
      <w:pPr>
        <w:widowControl w:val="0"/>
        <w:spacing w:after="0" w:line="240" w:lineRule="auto"/>
        <w:jc w:val="both"/>
        <w:rPr>
          <w:b/>
          <w:i/>
          <w:color w:val="auto"/>
          <w:sz w:val="24"/>
          <w:szCs w:val="24"/>
          <w:lang w:val="en-US"/>
        </w:rPr>
      </w:pPr>
    </w:p>
    <w:p w14:paraId="08FFAFD1" w14:textId="16C589DF" w:rsidR="009F777D" w:rsidRPr="00B92173" w:rsidRDefault="007A355B" w:rsidP="00804917">
      <w:pPr>
        <w:widowControl w:val="0"/>
        <w:spacing w:after="0" w:line="240" w:lineRule="auto"/>
        <w:ind w:firstLine="708"/>
        <w:jc w:val="both"/>
        <w:rPr>
          <w:i/>
          <w:color w:val="auto"/>
          <w:sz w:val="24"/>
          <w:szCs w:val="24"/>
          <w:lang w:val="uk-UA"/>
        </w:rPr>
      </w:pPr>
      <w:r w:rsidRPr="008C4114">
        <w:rPr>
          <w:i/>
          <w:color w:val="auto"/>
          <w:sz w:val="24"/>
          <w:szCs w:val="24"/>
          <w:lang w:val="en-US"/>
        </w:rPr>
        <w:t>Forms and methods of final control</w:t>
      </w:r>
      <w:r w:rsidR="00354063" w:rsidRPr="008C4114">
        <w:rPr>
          <w:i/>
          <w:color w:val="auto"/>
          <w:sz w:val="24"/>
          <w:szCs w:val="24"/>
          <w:lang w:val="en-US"/>
        </w:rPr>
        <w:t>:</w:t>
      </w:r>
      <w:r w:rsidR="00B92173">
        <w:rPr>
          <w:i/>
          <w:color w:val="auto"/>
          <w:sz w:val="24"/>
          <w:szCs w:val="24"/>
          <w:lang w:val="en-US"/>
        </w:rPr>
        <w:t xml:space="preserve"> credit test</w:t>
      </w:r>
      <w:r w:rsidR="00B92173">
        <w:rPr>
          <w:i/>
          <w:color w:val="auto"/>
          <w:sz w:val="24"/>
          <w:szCs w:val="24"/>
          <w:lang w:val="uk-UA"/>
        </w:rPr>
        <w:t>.</w:t>
      </w:r>
    </w:p>
    <w:p w14:paraId="5E1F082F" w14:textId="77777777" w:rsidR="00B92173" w:rsidRPr="002153F6" w:rsidRDefault="00B92173" w:rsidP="00B92173">
      <w:pPr>
        <w:widowControl w:val="0"/>
        <w:contextualSpacing/>
        <w:rPr>
          <w:sz w:val="24"/>
          <w:szCs w:val="24"/>
          <w:lang w:val="en-US"/>
        </w:rPr>
      </w:pPr>
      <w:r w:rsidRPr="002153F6">
        <w:rPr>
          <w:sz w:val="24"/>
          <w:szCs w:val="24"/>
          <w:lang w:val="en-US"/>
        </w:rPr>
        <w:t>Credit is given to the applicant who completed all tasks of t</w:t>
      </w:r>
      <w:r>
        <w:rPr>
          <w:sz w:val="24"/>
          <w:szCs w:val="24"/>
          <w:lang w:val="en-US"/>
        </w:rPr>
        <w:t xml:space="preserve">he work program of the academic   </w:t>
      </w:r>
      <w:r w:rsidRPr="002153F6">
        <w:rPr>
          <w:sz w:val="24"/>
          <w:szCs w:val="24"/>
          <w:lang w:val="en-US"/>
        </w:rPr>
        <w:t>discipline, took an active part in practical classes, completed and de</w:t>
      </w:r>
      <w:r>
        <w:rPr>
          <w:sz w:val="24"/>
          <w:szCs w:val="24"/>
          <w:lang w:val="en-US"/>
        </w:rPr>
        <w:t xml:space="preserve">fended an individual assignment </w:t>
      </w:r>
      <w:r w:rsidRPr="002153F6">
        <w:rPr>
          <w:sz w:val="24"/>
          <w:szCs w:val="24"/>
          <w:lang w:val="en-US"/>
        </w:rPr>
        <w:t>and has an average current grade of at least 3.0 and has no academic debt.</w:t>
      </w:r>
    </w:p>
    <w:p w14:paraId="6789CEC9" w14:textId="77777777" w:rsidR="00B92173" w:rsidRDefault="00B92173" w:rsidP="00B92173">
      <w:pPr>
        <w:widowControl w:val="0"/>
        <w:rPr>
          <w:sz w:val="24"/>
          <w:szCs w:val="24"/>
          <w:lang w:val="en-US"/>
        </w:rPr>
      </w:pPr>
      <w:r w:rsidRPr="002153F6">
        <w:rPr>
          <w:sz w:val="24"/>
          <w:szCs w:val="24"/>
          <w:lang w:val="en-US"/>
        </w:rPr>
        <w:t>Assessment is carried out: at the last lesson before the beginning of the examination session - with the tape system of learning, at the last lesson - with the cyclical system of learning. The credit score is the arithmetic mean of all components according to the traditional four-point scale and has a value that is rounded according to the statistics method with two decimal places after the decimal point.</w:t>
      </w:r>
    </w:p>
    <w:p w14:paraId="6909456D" w14:textId="77777777" w:rsidR="00354063" w:rsidRPr="008C4114" w:rsidRDefault="002D2FCA" w:rsidP="00B92173">
      <w:pPr>
        <w:widowControl w:val="0"/>
        <w:tabs>
          <w:tab w:val="left" w:pos="567"/>
        </w:tabs>
        <w:spacing w:after="0" w:line="240" w:lineRule="auto"/>
        <w:jc w:val="both"/>
        <w:rPr>
          <w:i/>
          <w:color w:val="auto"/>
          <w:sz w:val="24"/>
          <w:szCs w:val="24"/>
          <w:lang w:val="en-US"/>
        </w:rPr>
      </w:pPr>
      <w:r w:rsidRPr="008C4114">
        <w:rPr>
          <w:i/>
          <w:color w:val="auto"/>
          <w:sz w:val="24"/>
          <w:szCs w:val="24"/>
          <w:lang w:val="en-US"/>
        </w:rPr>
        <w:t>Possibility and conditions for obtaining additional (bonus) points: not provided</w:t>
      </w:r>
      <w:r w:rsidR="00354063" w:rsidRPr="008C4114">
        <w:rPr>
          <w:i/>
          <w:color w:val="auto"/>
          <w:sz w:val="24"/>
          <w:szCs w:val="24"/>
          <w:lang w:val="en-US"/>
        </w:rPr>
        <w:t>.</w:t>
      </w:r>
    </w:p>
    <w:p w14:paraId="23B95618" w14:textId="77777777" w:rsidR="00354063" w:rsidRPr="008C4114" w:rsidRDefault="00354063" w:rsidP="00804917">
      <w:pPr>
        <w:spacing w:after="0" w:line="240" w:lineRule="auto"/>
        <w:rPr>
          <w:color w:val="auto"/>
          <w:sz w:val="24"/>
          <w:szCs w:val="24"/>
          <w:lang w:val="en-US"/>
        </w:rPr>
      </w:pPr>
    </w:p>
    <w:p w14:paraId="182894FD" w14:textId="77777777" w:rsidR="0098721F" w:rsidRPr="008C4114" w:rsidRDefault="005D30E8" w:rsidP="00804917">
      <w:pPr>
        <w:spacing w:after="0" w:line="240" w:lineRule="auto"/>
        <w:rPr>
          <w:b/>
          <w:color w:val="auto"/>
          <w:sz w:val="24"/>
          <w:szCs w:val="24"/>
          <w:lang w:val="en-US"/>
        </w:rPr>
      </w:pPr>
      <w:r w:rsidRPr="008C4114">
        <w:rPr>
          <w:b/>
          <w:color w:val="auto"/>
          <w:sz w:val="24"/>
          <w:szCs w:val="24"/>
          <w:lang w:val="en-US"/>
        </w:rPr>
        <w:t>INDEPENDENT WORK OF APPLICANTS FOR HIGHER EDUCATION</w:t>
      </w:r>
    </w:p>
    <w:p w14:paraId="59E23FD2" w14:textId="659B6C2E" w:rsidR="009F777D" w:rsidRPr="008C4114" w:rsidRDefault="00FE2DA3" w:rsidP="00804917">
      <w:pPr>
        <w:widowControl w:val="0"/>
        <w:spacing w:after="0" w:line="240" w:lineRule="auto"/>
        <w:jc w:val="both"/>
        <w:rPr>
          <w:bCs/>
          <w:color w:val="auto"/>
          <w:sz w:val="24"/>
          <w:szCs w:val="24"/>
          <w:highlight w:val="yellow"/>
          <w:lang w:val="en-US"/>
        </w:rPr>
      </w:pPr>
      <w:r w:rsidRPr="00FE2DA3">
        <w:rPr>
          <w:bCs/>
          <w:color w:val="auto"/>
          <w:sz w:val="24"/>
          <w:szCs w:val="24"/>
          <w:lang w:val="en-US"/>
        </w:rPr>
        <w:t>Independent work involves preparation for each practical session.</w:t>
      </w:r>
    </w:p>
    <w:p w14:paraId="7973C2D2" w14:textId="77777777" w:rsidR="00FE2DA3" w:rsidRDefault="00FE2DA3" w:rsidP="00804917">
      <w:pPr>
        <w:widowControl w:val="0"/>
        <w:tabs>
          <w:tab w:val="left" w:pos="426"/>
          <w:tab w:val="left" w:pos="5554"/>
        </w:tabs>
        <w:spacing w:after="0" w:line="240" w:lineRule="auto"/>
        <w:contextualSpacing/>
        <w:jc w:val="center"/>
        <w:rPr>
          <w:b/>
          <w:color w:val="auto"/>
          <w:sz w:val="24"/>
          <w:szCs w:val="24"/>
          <w:lang w:val="en-US"/>
        </w:rPr>
      </w:pPr>
    </w:p>
    <w:p w14:paraId="42110752" w14:textId="77777777" w:rsidR="00957FA7" w:rsidRPr="008C4114" w:rsidRDefault="000242AA" w:rsidP="00092DAA">
      <w:pPr>
        <w:spacing w:after="0" w:line="240" w:lineRule="auto"/>
        <w:rPr>
          <w:b/>
          <w:color w:val="auto"/>
          <w:sz w:val="24"/>
          <w:szCs w:val="24"/>
          <w:lang w:val="en-US"/>
        </w:rPr>
      </w:pPr>
      <w:r w:rsidRPr="008C4114">
        <w:rPr>
          <w:b/>
          <w:color w:val="auto"/>
          <w:sz w:val="24"/>
          <w:szCs w:val="24"/>
          <w:lang w:val="en-US"/>
        </w:rPr>
        <w:t>POLICY OF THE ACADEMIC DISCIPLINE</w:t>
      </w:r>
    </w:p>
    <w:p w14:paraId="2252A50A" w14:textId="77777777" w:rsidR="00004C0B" w:rsidRPr="008C4114" w:rsidRDefault="00004C0B" w:rsidP="00092DAA">
      <w:pPr>
        <w:widowControl w:val="0"/>
        <w:tabs>
          <w:tab w:val="left" w:pos="426"/>
          <w:tab w:val="left" w:pos="5554"/>
        </w:tabs>
        <w:spacing w:after="0" w:line="240" w:lineRule="auto"/>
        <w:ind w:firstLine="709"/>
        <w:contextualSpacing/>
        <w:jc w:val="both"/>
        <w:rPr>
          <w:bCs/>
          <w:i/>
          <w:color w:val="auto"/>
          <w:sz w:val="24"/>
          <w:szCs w:val="24"/>
          <w:lang w:val="en-US"/>
        </w:rPr>
      </w:pPr>
    </w:p>
    <w:p w14:paraId="579238B6" w14:textId="77777777" w:rsidR="00604E1D" w:rsidRPr="008C4114" w:rsidRDefault="00A7498F" w:rsidP="00092DAA">
      <w:pPr>
        <w:widowControl w:val="0"/>
        <w:tabs>
          <w:tab w:val="left" w:pos="426"/>
          <w:tab w:val="left" w:pos="5554"/>
        </w:tabs>
        <w:spacing w:after="0" w:line="240" w:lineRule="auto"/>
        <w:ind w:firstLine="709"/>
        <w:contextualSpacing/>
        <w:jc w:val="both"/>
        <w:rPr>
          <w:bCs/>
          <w:color w:val="auto"/>
          <w:sz w:val="24"/>
          <w:szCs w:val="24"/>
          <w:lang w:val="en-US"/>
        </w:rPr>
      </w:pPr>
      <w:r w:rsidRPr="008C4114">
        <w:rPr>
          <w:bCs/>
          <w:i/>
          <w:color w:val="auto"/>
          <w:sz w:val="24"/>
          <w:szCs w:val="24"/>
          <w:lang w:val="en-US"/>
        </w:rPr>
        <w:t xml:space="preserve">Deadline and </w:t>
      </w:r>
      <w:r w:rsidR="002553B6" w:rsidRPr="008C4114">
        <w:rPr>
          <w:bCs/>
          <w:i/>
          <w:color w:val="auto"/>
          <w:sz w:val="24"/>
          <w:szCs w:val="24"/>
          <w:lang w:val="en-US"/>
        </w:rPr>
        <w:t>work out p</w:t>
      </w:r>
      <w:r w:rsidRPr="008C4114">
        <w:rPr>
          <w:bCs/>
          <w:i/>
          <w:color w:val="auto"/>
          <w:sz w:val="24"/>
          <w:szCs w:val="24"/>
          <w:lang w:val="en-US"/>
        </w:rPr>
        <w:t>olicy</w:t>
      </w:r>
      <w:r w:rsidR="00604E1D" w:rsidRPr="008C4114">
        <w:rPr>
          <w:bCs/>
          <w:color w:val="auto"/>
          <w:sz w:val="24"/>
          <w:szCs w:val="24"/>
          <w:lang w:val="en-US"/>
        </w:rPr>
        <w:t>:</w:t>
      </w:r>
    </w:p>
    <w:p w14:paraId="1F969448" w14:textId="77777777" w:rsidR="00604E1D" w:rsidRPr="008C4114" w:rsidRDefault="002553B6" w:rsidP="00092DAA">
      <w:pPr>
        <w:pStyle w:val="a3"/>
        <w:numPr>
          <w:ilvl w:val="0"/>
          <w:numId w:val="32"/>
        </w:numPr>
        <w:spacing w:after="0" w:line="240" w:lineRule="auto"/>
        <w:jc w:val="both"/>
        <w:rPr>
          <w:color w:val="auto"/>
          <w:sz w:val="24"/>
          <w:szCs w:val="24"/>
          <w:lang w:val="en-US"/>
        </w:rPr>
      </w:pPr>
      <w:r w:rsidRPr="008C4114">
        <w:rPr>
          <w:color w:val="auto"/>
          <w:sz w:val="24"/>
          <w:szCs w:val="24"/>
          <w:lang w:val="en-US"/>
        </w:rPr>
        <w:t>Absences of classes for disrespectful reasons are worked out according to the schedule of the teacher on duty</w:t>
      </w:r>
      <w:r w:rsidR="00604E1D" w:rsidRPr="008C4114">
        <w:rPr>
          <w:color w:val="auto"/>
          <w:sz w:val="24"/>
          <w:szCs w:val="24"/>
          <w:lang w:val="en-US"/>
        </w:rPr>
        <w:t>.</w:t>
      </w:r>
    </w:p>
    <w:p w14:paraId="6EC352CA" w14:textId="77777777" w:rsidR="00604E1D" w:rsidRPr="008C4114" w:rsidRDefault="00CB51FB" w:rsidP="00092DAA">
      <w:pPr>
        <w:pStyle w:val="a3"/>
        <w:widowControl w:val="0"/>
        <w:numPr>
          <w:ilvl w:val="0"/>
          <w:numId w:val="13"/>
        </w:numPr>
        <w:tabs>
          <w:tab w:val="left" w:pos="426"/>
          <w:tab w:val="left" w:pos="1134"/>
          <w:tab w:val="left" w:pos="5554"/>
        </w:tabs>
        <w:spacing w:after="0" w:line="240" w:lineRule="auto"/>
        <w:jc w:val="both"/>
        <w:rPr>
          <w:color w:val="auto"/>
          <w:sz w:val="24"/>
          <w:szCs w:val="24"/>
          <w:lang w:val="en-US"/>
        </w:rPr>
      </w:pPr>
      <w:r w:rsidRPr="008C4114">
        <w:rPr>
          <w:color w:val="auto"/>
          <w:sz w:val="24"/>
          <w:szCs w:val="24"/>
          <w:lang w:val="en-US"/>
        </w:rPr>
        <w:t>Absences of classes for valid reasons are worked out according to an individual schedule with the permission of the dean's office</w:t>
      </w:r>
      <w:r w:rsidR="00604E1D" w:rsidRPr="008C4114">
        <w:rPr>
          <w:color w:val="auto"/>
          <w:sz w:val="24"/>
          <w:szCs w:val="24"/>
          <w:lang w:val="en-US"/>
        </w:rPr>
        <w:t>.</w:t>
      </w:r>
    </w:p>
    <w:p w14:paraId="564BF7E8" w14:textId="77777777" w:rsidR="00604E1D" w:rsidRPr="008C4114" w:rsidRDefault="00CB51FB" w:rsidP="00092DAA">
      <w:pPr>
        <w:spacing w:after="0" w:line="240" w:lineRule="auto"/>
        <w:ind w:firstLine="708"/>
        <w:jc w:val="both"/>
        <w:rPr>
          <w:i/>
          <w:color w:val="auto"/>
          <w:sz w:val="24"/>
          <w:szCs w:val="24"/>
          <w:lang w:val="en-US"/>
        </w:rPr>
      </w:pPr>
      <w:r w:rsidRPr="008C4114">
        <w:rPr>
          <w:i/>
          <w:color w:val="auto"/>
          <w:sz w:val="24"/>
          <w:szCs w:val="24"/>
          <w:lang w:val="en-US"/>
        </w:rPr>
        <w:t>Academic virtue policy</w:t>
      </w:r>
      <w:r w:rsidR="00604E1D" w:rsidRPr="008C4114">
        <w:rPr>
          <w:i/>
          <w:color w:val="auto"/>
          <w:sz w:val="24"/>
          <w:szCs w:val="24"/>
          <w:lang w:val="en-US"/>
        </w:rPr>
        <w:t xml:space="preserve">: </w:t>
      </w:r>
    </w:p>
    <w:p w14:paraId="3B72681B" w14:textId="77777777" w:rsidR="00604E1D" w:rsidRPr="008C4114" w:rsidRDefault="00CB51FB" w:rsidP="00092DAA">
      <w:pPr>
        <w:spacing w:after="0" w:line="240" w:lineRule="auto"/>
        <w:ind w:firstLine="708"/>
        <w:jc w:val="both"/>
        <w:rPr>
          <w:color w:val="auto"/>
          <w:sz w:val="24"/>
          <w:szCs w:val="24"/>
          <w:lang w:val="en-US"/>
        </w:rPr>
      </w:pPr>
      <w:r w:rsidRPr="008C4114">
        <w:rPr>
          <w:color w:val="auto"/>
          <w:sz w:val="24"/>
          <w:szCs w:val="24"/>
          <w:lang w:val="en-US"/>
        </w:rPr>
        <w:t>It is mandatory for applicants to observe academic virtue, namely</w:t>
      </w:r>
      <w:r w:rsidR="0098721F" w:rsidRPr="008C4114">
        <w:rPr>
          <w:color w:val="auto"/>
          <w:sz w:val="24"/>
          <w:szCs w:val="24"/>
          <w:lang w:val="en-US"/>
        </w:rPr>
        <w:t>:</w:t>
      </w:r>
    </w:p>
    <w:p w14:paraId="2F10B212" w14:textId="77777777" w:rsidR="00804917" w:rsidRPr="008C4114" w:rsidRDefault="00CB51FB" w:rsidP="00092DAA">
      <w:pPr>
        <w:pStyle w:val="a3"/>
        <w:numPr>
          <w:ilvl w:val="0"/>
          <w:numId w:val="13"/>
        </w:numPr>
        <w:spacing w:after="0" w:line="240" w:lineRule="auto"/>
        <w:jc w:val="both"/>
        <w:rPr>
          <w:color w:val="auto"/>
          <w:sz w:val="24"/>
          <w:szCs w:val="24"/>
          <w:lang w:val="en-US"/>
        </w:rPr>
      </w:pPr>
      <w:proofErr w:type="gramStart"/>
      <w:r w:rsidRPr="008C4114">
        <w:rPr>
          <w:color w:val="auto"/>
          <w:sz w:val="24"/>
          <w:szCs w:val="24"/>
          <w:lang w:val="en-US"/>
        </w:rPr>
        <w:t>independent</w:t>
      </w:r>
      <w:proofErr w:type="gramEnd"/>
      <w:r w:rsidRPr="008C4114">
        <w:rPr>
          <w:color w:val="auto"/>
          <w:sz w:val="24"/>
          <w:szCs w:val="24"/>
          <w:lang w:val="en-US"/>
        </w:rPr>
        <w:t xml:space="preserve"> performance of all types of work, tasks, forms of control provided for by the work program of this academic discipline</w:t>
      </w:r>
      <w:r w:rsidR="0098721F" w:rsidRPr="008C4114">
        <w:rPr>
          <w:color w:val="auto"/>
          <w:sz w:val="24"/>
          <w:szCs w:val="24"/>
          <w:lang w:val="en-US"/>
        </w:rPr>
        <w:t>;</w:t>
      </w:r>
    </w:p>
    <w:p w14:paraId="2E8C2359" w14:textId="77777777" w:rsidR="00604E1D" w:rsidRPr="008C4114" w:rsidRDefault="00F05D8E" w:rsidP="00092DAA">
      <w:pPr>
        <w:pStyle w:val="a3"/>
        <w:numPr>
          <w:ilvl w:val="0"/>
          <w:numId w:val="13"/>
        </w:numPr>
        <w:spacing w:after="0" w:line="240" w:lineRule="auto"/>
        <w:jc w:val="both"/>
        <w:rPr>
          <w:color w:val="auto"/>
          <w:sz w:val="24"/>
          <w:szCs w:val="24"/>
          <w:lang w:val="en-US"/>
        </w:rPr>
      </w:pPr>
      <w:proofErr w:type="gramStart"/>
      <w:r w:rsidRPr="008C4114">
        <w:rPr>
          <w:color w:val="auto"/>
          <w:sz w:val="24"/>
          <w:szCs w:val="24"/>
          <w:lang w:val="en-US"/>
        </w:rPr>
        <w:t>links</w:t>
      </w:r>
      <w:proofErr w:type="gramEnd"/>
      <w:r w:rsidRPr="008C4114">
        <w:rPr>
          <w:color w:val="auto"/>
          <w:sz w:val="24"/>
          <w:szCs w:val="24"/>
          <w:lang w:val="en-US"/>
        </w:rPr>
        <w:t xml:space="preserve"> to information sources when using ideas, developments, statements, information</w:t>
      </w:r>
      <w:r w:rsidR="0098721F" w:rsidRPr="008C4114">
        <w:rPr>
          <w:color w:val="auto"/>
          <w:sz w:val="24"/>
          <w:szCs w:val="24"/>
          <w:lang w:val="en-US"/>
        </w:rPr>
        <w:t xml:space="preserve">; </w:t>
      </w:r>
    </w:p>
    <w:p w14:paraId="5134D9C2" w14:textId="77777777" w:rsidR="00092DAA" w:rsidRPr="008C4114" w:rsidRDefault="001D1069" w:rsidP="00092DAA">
      <w:pPr>
        <w:pStyle w:val="a3"/>
        <w:widowControl w:val="0"/>
        <w:numPr>
          <w:ilvl w:val="0"/>
          <w:numId w:val="14"/>
        </w:numPr>
        <w:tabs>
          <w:tab w:val="left" w:pos="426"/>
          <w:tab w:val="left" w:pos="5554"/>
        </w:tabs>
        <w:spacing w:after="0" w:line="240" w:lineRule="auto"/>
        <w:jc w:val="both"/>
        <w:rPr>
          <w:color w:val="auto"/>
          <w:sz w:val="24"/>
          <w:szCs w:val="24"/>
          <w:lang w:val="en-US"/>
        </w:rPr>
      </w:pPr>
      <w:proofErr w:type="gramStart"/>
      <w:r w:rsidRPr="008C4114">
        <w:rPr>
          <w:color w:val="auto"/>
          <w:sz w:val="24"/>
          <w:szCs w:val="24"/>
          <w:lang w:val="en-US"/>
        </w:rPr>
        <w:t>compliance</w:t>
      </w:r>
      <w:proofErr w:type="gramEnd"/>
      <w:r w:rsidRPr="008C4114">
        <w:rPr>
          <w:color w:val="auto"/>
          <w:sz w:val="24"/>
          <w:szCs w:val="24"/>
          <w:lang w:val="en-US"/>
        </w:rPr>
        <w:t xml:space="preserve"> with the legislation on copyright and related rights</w:t>
      </w:r>
      <w:r w:rsidR="0098721F" w:rsidRPr="008C4114">
        <w:rPr>
          <w:color w:val="auto"/>
          <w:sz w:val="24"/>
          <w:szCs w:val="24"/>
          <w:lang w:val="en-US"/>
        </w:rPr>
        <w:t>;</w:t>
      </w:r>
    </w:p>
    <w:p w14:paraId="7392CBCD" w14:textId="77777777" w:rsidR="0098721F" w:rsidRPr="008C4114" w:rsidRDefault="00E61245" w:rsidP="00092DAA">
      <w:pPr>
        <w:pStyle w:val="a3"/>
        <w:widowControl w:val="0"/>
        <w:numPr>
          <w:ilvl w:val="0"/>
          <w:numId w:val="14"/>
        </w:numPr>
        <w:tabs>
          <w:tab w:val="left" w:pos="426"/>
          <w:tab w:val="left" w:pos="5554"/>
        </w:tabs>
        <w:spacing w:after="0" w:line="240" w:lineRule="auto"/>
        <w:jc w:val="both"/>
        <w:rPr>
          <w:color w:val="auto"/>
          <w:sz w:val="24"/>
          <w:szCs w:val="24"/>
          <w:lang w:val="en-US"/>
        </w:rPr>
      </w:pPr>
      <w:proofErr w:type="gramStart"/>
      <w:r w:rsidRPr="008C4114">
        <w:rPr>
          <w:color w:val="auto"/>
          <w:sz w:val="24"/>
          <w:szCs w:val="24"/>
          <w:lang w:val="en-US"/>
        </w:rPr>
        <w:t>providing</w:t>
      </w:r>
      <w:proofErr w:type="gramEnd"/>
      <w:r w:rsidRPr="008C4114">
        <w:rPr>
          <w:color w:val="auto"/>
          <w:sz w:val="24"/>
          <w:szCs w:val="24"/>
          <w:lang w:val="en-US"/>
        </w:rPr>
        <w:t xml:space="preserve"> reliable information about the results of their own educational (scientific) </w:t>
      </w:r>
      <w:r w:rsidRPr="008C4114">
        <w:rPr>
          <w:color w:val="auto"/>
          <w:sz w:val="24"/>
          <w:szCs w:val="24"/>
          <w:lang w:val="en-US"/>
        </w:rPr>
        <w:lastRenderedPageBreak/>
        <w:t>activities, using research methods and information sources</w:t>
      </w:r>
      <w:r w:rsidR="0098721F" w:rsidRPr="008C4114">
        <w:rPr>
          <w:color w:val="auto"/>
          <w:sz w:val="24"/>
          <w:szCs w:val="24"/>
          <w:lang w:val="en-US"/>
        </w:rPr>
        <w:t>.</w:t>
      </w:r>
    </w:p>
    <w:p w14:paraId="61A17FFE" w14:textId="77777777" w:rsidR="0098721F" w:rsidRPr="008C4114" w:rsidRDefault="007E022C" w:rsidP="00092DAA">
      <w:pPr>
        <w:spacing w:after="0" w:line="240" w:lineRule="auto"/>
        <w:ind w:firstLine="708"/>
        <w:jc w:val="both"/>
        <w:rPr>
          <w:color w:val="auto"/>
          <w:sz w:val="24"/>
          <w:szCs w:val="24"/>
          <w:lang w:val="en-US"/>
        </w:rPr>
      </w:pPr>
      <w:r w:rsidRPr="008C4114">
        <w:rPr>
          <w:color w:val="auto"/>
          <w:sz w:val="24"/>
          <w:szCs w:val="24"/>
          <w:lang w:val="en-US"/>
        </w:rPr>
        <w:t>Unacceptable in educational activities for participants of the educational process are</w:t>
      </w:r>
      <w:r w:rsidR="0098721F" w:rsidRPr="008C4114">
        <w:rPr>
          <w:color w:val="auto"/>
          <w:sz w:val="24"/>
          <w:szCs w:val="24"/>
          <w:lang w:val="en-US"/>
        </w:rPr>
        <w:t>:</w:t>
      </w:r>
    </w:p>
    <w:p w14:paraId="0BB80B51" w14:textId="77777777" w:rsidR="00604E1D" w:rsidRPr="008C4114" w:rsidRDefault="00574FDD" w:rsidP="00092DAA">
      <w:pPr>
        <w:pStyle w:val="a3"/>
        <w:numPr>
          <w:ilvl w:val="0"/>
          <w:numId w:val="33"/>
        </w:numPr>
        <w:spacing w:after="0" w:line="240" w:lineRule="auto"/>
        <w:jc w:val="both"/>
        <w:rPr>
          <w:color w:val="auto"/>
          <w:sz w:val="24"/>
          <w:szCs w:val="24"/>
          <w:lang w:val="en-US"/>
        </w:rPr>
      </w:pPr>
      <w:proofErr w:type="gramStart"/>
      <w:r w:rsidRPr="008C4114">
        <w:rPr>
          <w:color w:val="auto"/>
          <w:sz w:val="24"/>
          <w:szCs w:val="24"/>
          <w:lang w:val="en-US"/>
        </w:rPr>
        <w:t>the</w:t>
      </w:r>
      <w:proofErr w:type="gramEnd"/>
      <w:r w:rsidRPr="008C4114">
        <w:rPr>
          <w:color w:val="auto"/>
          <w:sz w:val="24"/>
          <w:szCs w:val="24"/>
          <w:lang w:val="en-US"/>
        </w:rPr>
        <w:t xml:space="preserve"> use of kinship or service ties to obtain a positive or higher assessment in the implementation of any form of control of learning outcomes or benefits in scientific work</w:t>
      </w:r>
      <w:r w:rsidR="0098721F" w:rsidRPr="008C4114">
        <w:rPr>
          <w:color w:val="auto"/>
          <w:sz w:val="24"/>
          <w:szCs w:val="24"/>
          <w:lang w:val="en-US"/>
        </w:rPr>
        <w:t>;</w:t>
      </w:r>
    </w:p>
    <w:p w14:paraId="2E96E650" w14:textId="77777777" w:rsidR="00604E1D" w:rsidRPr="008C4114" w:rsidRDefault="007A25BF" w:rsidP="00092DAA">
      <w:pPr>
        <w:pStyle w:val="a3"/>
        <w:numPr>
          <w:ilvl w:val="0"/>
          <w:numId w:val="33"/>
        </w:numPr>
        <w:spacing w:after="0" w:line="240" w:lineRule="auto"/>
        <w:jc w:val="both"/>
        <w:rPr>
          <w:color w:val="auto"/>
          <w:sz w:val="24"/>
          <w:szCs w:val="24"/>
          <w:lang w:val="en-US"/>
        </w:rPr>
      </w:pPr>
      <w:proofErr w:type="gramStart"/>
      <w:r w:rsidRPr="008C4114">
        <w:rPr>
          <w:color w:val="auto"/>
          <w:sz w:val="24"/>
          <w:szCs w:val="24"/>
          <w:lang w:val="en-US"/>
        </w:rPr>
        <w:t>the</w:t>
      </w:r>
      <w:proofErr w:type="gramEnd"/>
      <w:r w:rsidRPr="008C4114">
        <w:rPr>
          <w:color w:val="auto"/>
          <w:sz w:val="24"/>
          <w:szCs w:val="24"/>
          <w:lang w:val="en-US"/>
        </w:rPr>
        <w:t xml:space="preserve"> use of prohibited auxiliary materials or technical means during control measures (cribs, notes, micro-headphones, phones, smartphones, tablets, etc.)</w:t>
      </w:r>
      <w:r w:rsidR="0098721F" w:rsidRPr="008C4114">
        <w:rPr>
          <w:color w:val="auto"/>
          <w:sz w:val="24"/>
          <w:szCs w:val="24"/>
          <w:lang w:val="en-US"/>
        </w:rPr>
        <w:t>;</w:t>
      </w:r>
    </w:p>
    <w:p w14:paraId="6E0E5444" w14:textId="77777777" w:rsidR="0098721F" w:rsidRPr="008C4114" w:rsidRDefault="00876CFE" w:rsidP="00092DAA">
      <w:pPr>
        <w:pStyle w:val="a3"/>
        <w:numPr>
          <w:ilvl w:val="0"/>
          <w:numId w:val="33"/>
        </w:numPr>
        <w:spacing w:after="0" w:line="240" w:lineRule="auto"/>
        <w:jc w:val="both"/>
        <w:rPr>
          <w:color w:val="auto"/>
          <w:sz w:val="24"/>
          <w:szCs w:val="24"/>
          <w:lang w:val="en-US"/>
        </w:rPr>
      </w:pPr>
      <w:proofErr w:type="gramStart"/>
      <w:r w:rsidRPr="008C4114">
        <w:rPr>
          <w:color w:val="auto"/>
          <w:sz w:val="24"/>
          <w:szCs w:val="24"/>
          <w:lang w:val="en-US"/>
        </w:rPr>
        <w:t>the</w:t>
      </w:r>
      <w:proofErr w:type="gramEnd"/>
      <w:r w:rsidRPr="008C4114">
        <w:rPr>
          <w:color w:val="auto"/>
          <w:sz w:val="24"/>
          <w:szCs w:val="24"/>
          <w:lang w:val="en-US"/>
        </w:rPr>
        <w:t xml:space="preserve"> passage of procedures for monitoring the results of training by front persons</w:t>
      </w:r>
      <w:r w:rsidR="0098721F" w:rsidRPr="008C4114">
        <w:rPr>
          <w:color w:val="auto"/>
          <w:sz w:val="24"/>
          <w:szCs w:val="24"/>
          <w:lang w:val="en-US"/>
        </w:rPr>
        <w:t>.</w:t>
      </w:r>
    </w:p>
    <w:p w14:paraId="36C3A04D" w14:textId="77777777" w:rsidR="0098721F" w:rsidRPr="008C4114" w:rsidRDefault="002749F5" w:rsidP="00092DAA">
      <w:pPr>
        <w:spacing w:after="0" w:line="240" w:lineRule="auto"/>
        <w:ind w:firstLine="708"/>
        <w:jc w:val="both"/>
        <w:rPr>
          <w:color w:val="auto"/>
          <w:sz w:val="24"/>
          <w:szCs w:val="24"/>
          <w:lang w:val="en-US"/>
        </w:rPr>
      </w:pPr>
      <w:r w:rsidRPr="008C4114">
        <w:rPr>
          <w:color w:val="auto"/>
          <w:sz w:val="24"/>
          <w:szCs w:val="24"/>
          <w:lang w:val="en-US"/>
        </w:rPr>
        <w:t>For violation of academic virtue, applicants for education may be brought to such academic responsibility</w:t>
      </w:r>
      <w:r w:rsidR="0098721F" w:rsidRPr="008C4114">
        <w:rPr>
          <w:color w:val="auto"/>
          <w:sz w:val="24"/>
          <w:szCs w:val="24"/>
          <w:lang w:val="en-US"/>
        </w:rPr>
        <w:t xml:space="preserve">: </w:t>
      </w:r>
    </w:p>
    <w:p w14:paraId="09E97D85" w14:textId="77777777" w:rsidR="00004C0B" w:rsidRPr="008C4114" w:rsidRDefault="002D4C91" w:rsidP="00092DAA">
      <w:pPr>
        <w:pStyle w:val="a3"/>
        <w:numPr>
          <w:ilvl w:val="0"/>
          <w:numId w:val="34"/>
        </w:numPr>
        <w:spacing w:after="0" w:line="240" w:lineRule="auto"/>
        <w:jc w:val="both"/>
        <w:rPr>
          <w:color w:val="auto"/>
          <w:sz w:val="24"/>
          <w:szCs w:val="24"/>
          <w:lang w:val="en-US"/>
        </w:rPr>
      </w:pPr>
      <w:proofErr w:type="gramStart"/>
      <w:r w:rsidRPr="008C4114">
        <w:rPr>
          <w:color w:val="auto"/>
          <w:sz w:val="24"/>
          <w:szCs w:val="24"/>
          <w:lang w:val="en-US"/>
        </w:rPr>
        <w:t>reducing</w:t>
      </w:r>
      <w:proofErr w:type="gramEnd"/>
      <w:r w:rsidRPr="008C4114">
        <w:rPr>
          <w:color w:val="auto"/>
          <w:sz w:val="24"/>
          <w:szCs w:val="24"/>
          <w:lang w:val="en-US"/>
        </w:rPr>
        <w:t xml:space="preserve"> the results of the evaluation of an individual survey, performing test tasks, evaluating the solution of situational tasks, performing an individual task, passing tests, etc.</w:t>
      </w:r>
      <w:r w:rsidR="00004C0B" w:rsidRPr="008C4114">
        <w:rPr>
          <w:color w:val="auto"/>
          <w:sz w:val="24"/>
          <w:szCs w:val="24"/>
          <w:lang w:val="en-US"/>
        </w:rPr>
        <w:t>;</w:t>
      </w:r>
    </w:p>
    <w:p w14:paraId="5D811F19" w14:textId="77777777" w:rsidR="00004C0B" w:rsidRPr="008C4114" w:rsidRDefault="00A62750" w:rsidP="00092DAA">
      <w:pPr>
        <w:pStyle w:val="a3"/>
        <w:numPr>
          <w:ilvl w:val="0"/>
          <w:numId w:val="34"/>
        </w:numPr>
        <w:spacing w:after="0" w:line="240" w:lineRule="auto"/>
        <w:jc w:val="both"/>
        <w:rPr>
          <w:color w:val="auto"/>
          <w:sz w:val="24"/>
          <w:szCs w:val="24"/>
          <w:lang w:val="en-US"/>
        </w:rPr>
      </w:pPr>
      <w:proofErr w:type="gramStart"/>
      <w:r w:rsidRPr="008C4114">
        <w:rPr>
          <w:color w:val="auto"/>
          <w:sz w:val="24"/>
          <w:szCs w:val="24"/>
          <w:lang w:val="en-US"/>
        </w:rPr>
        <w:t>repeated</w:t>
      </w:r>
      <w:proofErr w:type="gramEnd"/>
      <w:r w:rsidRPr="008C4114">
        <w:rPr>
          <w:color w:val="auto"/>
          <w:sz w:val="24"/>
          <w:szCs w:val="24"/>
          <w:lang w:val="en-US"/>
        </w:rPr>
        <w:t xml:space="preserve"> passing of the assessment (test tasks, situational tasks, individual tasks, tests, etc.)</w:t>
      </w:r>
      <w:r w:rsidR="00004C0B" w:rsidRPr="008C4114">
        <w:rPr>
          <w:color w:val="auto"/>
          <w:sz w:val="24"/>
          <w:szCs w:val="24"/>
          <w:lang w:val="en-US"/>
        </w:rPr>
        <w:t xml:space="preserve">; </w:t>
      </w:r>
    </w:p>
    <w:p w14:paraId="3D92DC5F" w14:textId="77777777" w:rsidR="00004C0B" w:rsidRPr="008C4114" w:rsidRDefault="004A3618" w:rsidP="00092DAA">
      <w:pPr>
        <w:pStyle w:val="a3"/>
        <w:numPr>
          <w:ilvl w:val="0"/>
          <w:numId w:val="34"/>
        </w:numPr>
        <w:spacing w:after="0" w:line="240" w:lineRule="auto"/>
        <w:jc w:val="both"/>
        <w:rPr>
          <w:color w:val="auto"/>
          <w:sz w:val="24"/>
          <w:szCs w:val="24"/>
          <w:lang w:val="en-US"/>
        </w:rPr>
      </w:pPr>
      <w:proofErr w:type="gramStart"/>
      <w:r w:rsidRPr="008C4114">
        <w:rPr>
          <w:color w:val="auto"/>
          <w:sz w:val="24"/>
          <w:szCs w:val="24"/>
          <w:lang w:val="en-US"/>
        </w:rPr>
        <w:t>assignment</w:t>
      </w:r>
      <w:proofErr w:type="gramEnd"/>
      <w:r w:rsidRPr="008C4114">
        <w:rPr>
          <w:color w:val="auto"/>
          <w:sz w:val="24"/>
          <w:szCs w:val="24"/>
          <w:lang w:val="en-US"/>
        </w:rPr>
        <w:t xml:space="preserve"> of additional control measures (additional situational tasks, individual tasks, tests, etc.)</w:t>
      </w:r>
      <w:r w:rsidR="00004C0B" w:rsidRPr="008C4114">
        <w:rPr>
          <w:color w:val="auto"/>
          <w:sz w:val="24"/>
          <w:szCs w:val="24"/>
          <w:lang w:val="en-US"/>
        </w:rPr>
        <w:t>;</w:t>
      </w:r>
    </w:p>
    <w:p w14:paraId="461CFDA1" w14:textId="77777777" w:rsidR="00004C0B" w:rsidRPr="008C4114" w:rsidRDefault="00246F9C" w:rsidP="00092DAA">
      <w:pPr>
        <w:pStyle w:val="a3"/>
        <w:numPr>
          <w:ilvl w:val="0"/>
          <w:numId w:val="34"/>
        </w:numPr>
        <w:spacing w:after="0" w:line="240" w:lineRule="auto"/>
        <w:jc w:val="both"/>
        <w:rPr>
          <w:color w:val="auto"/>
          <w:sz w:val="24"/>
          <w:szCs w:val="24"/>
          <w:lang w:val="en-US"/>
        </w:rPr>
      </w:pPr>
      <w:proofErr w:type="gramStart"/>
      <w:r w:rsidRPr="008C4114">
        <w:rPr>
          <w:color w:val="auto"/>
          <w:sz w:val="24"/>
          <w:szCs w:val="24"/>
          <w:lang w:val="en-US"/>
        </w:rPr>
        <w:t>conducting</w:t>
      </w:r>
      <w:proofErr w:type="gramEnd"/>
      <w:r w:rsidRPr="008C4114">
        <w:rPr>
          <w:color w:val="auto"/>
          <w:sz w:val="24"/>
          <w:szCs w:val="24"/>
          <w:lang w:val="en-US"/>
        </w:rPr>
        <w:t xml:space="preserve"> additional verification of other works of the authorship of the violator</w:t>
      </w:r>
      <w:r w:rsidR="00004C0B" w:rsidRPr="008C4114">
        <w:rPr>
          <w:color w:val="auto"/>
          <w:sz w:val="24"/>
          <w:szCs w:val="24"/>
          <w:lang w:val="en-US"/>
        </w:rPr>
        <w:t>.</w:t>
      </w:r>
    </w:p>
    <w:p w14:paraId="613AF083" w14:textId="77777777" w:rsidR="00092DAA" w:rsidRPr="008C4114" w:rsidRDefault="004435A4" w:rsidP="00092DAA">
      <w:pPr>
        <w:spacing w:after="0" w:line="240" w:lineRule="auto"/>
        <w:ind w:firstLine="708"/>
        <w:jc w:val="both"/>
        <w:rPr>
          <w:i/>
          <w:color w:val="auto"/>
          <w:sz w:val="24"/>
          <w:szCs w:val="24"/>
          <w:lang w:val="en-US"/>
        </w:rPr>
      </w:pPr>
      <w:r w:rsidRPr="008C4114">
        <w:rPr>
          <w:i/>
          <w:color w:val="auto"/>
          <w:sz w:val="24"/>
          <w:szCs w:val="24"/>
          <w:lang w:val="en-US"/>
        </w:rPr>
        <w:t>Attendance and lateness policy</w:t>
      </w:r>
      <w:r w:rsidR="00604E1D" w:rsidRPr="008C4114">
        <w:rPr>
          <w:i/>
          <w:color w:val="auto"/>
          <w:sz w:val="24"/>
          <w:szCs w:val="24"/>
          <w:lang w:val="en-US"/>
        </w:rPr>
        <w:t>:</w:t>
      </w:r>
    </w:p>
    <w:p w14:paraId="2D29C86D" w14:textId="77777777" w:rsidR="00092DAA" w:rsidRPr="008C4114" w:rsidRDefault="00247E85" w:rsidP="00092DAA">
      <w:pPr>
        <w:spacing w:after="0" w:line="240" w:lineRule="auto"/>
        <w:ind w:firstLine="708"/>
        <w:jc w:val="both"/>
        <w:rPr>
          <w:i/>
          <w:color w:val="auto"/>
          <w:sz w:val="24"/>
          <w:szCs w:val="24"/>
          <w:lang w:val="en-US"/>
        </w:rPr>
      </w:pPr>
      <w:r w:rsidRPr="008C4114">
        <w:rPr>
          <w:color w:val="auto"/>
          <w:sz w:val="24"/>
          <w:szCs w:val="24"/>
          <w:lang w:val="en-US"/>
        </w:rPr>
        <w:t>Health status: applicants with acute infectious diseases, including respiratory diseases, are not allowed to take classes</w:t>
      </w:r>
      <w:r w:rsidR="0098721F" w:rsidRPr="008C4114">
        <w:rPr>
          <w:color w:val="auto"/>
          <w:sz w:val="24"/>
          <w:szCs w:val="24"/>
          <w:lang w:val="en-US"/>
        </w:rPr>
        <w:t>.</w:t>
      </w:r>
    </w:p>
    <w:p w14:paraId="36FADA96" w14:textId="77777777" w:rsidR="0098721F" w:rsidRPr="008C4114" w:rsidRDefault="006F28F7" w:rsidP="00092DAA">
      <w:pPr>
        <w:spacing w:after="0" w:line="240" w:lineRule="auto"/>
        <w:ind w:firstLine="708"/>
        <w:jc w:val="both"/>
        <w:rPr>
          <w:i/>
          <w:color w:val="auto"/>
          <w:sz w:val="24"/>
          <w:szCs w:val="24"/>
          <w:lang w:val="en-US"/>
        </w:rPr>
      </w:pPr>
      <w:r w:rsidRPr="008C4114">
        <w:rPr>
          <w:color w:val="auto"/>
          <w:sz w:val="24"/>
          <w:szCs w:val="24"/>
          <w:lang w:val="en-US"/>
        </w:rPr>
        <w:t>Being late for classes is not allowed. An applicant who is late for a lesson can attend it, but if the teacher put "absent" in the journal, he must work it out in the general order</w:t>
      </w:r>
      <w:r w:rsidR="0098721F" w:rsidRPr="008C4114">
        <w:rPr>
          <w:color w:val="auto"/>
          <w:sz w:val="24"/>
          <w:szCs w:val="24"/>
          <w:lang w:val="en-US"/>
        </w:rPr>
        <w:t>.</w:t>
      </w:r>
    </w:p>
    <w:p w14:paraId="50A06FED" w14:textId="77777777" w:rsidR="00092DAA" w:rsidRPr="008C4114" w:rsidRDefault="00DB30F7" w:rsidP="00092DAA">
      <w:pPr>
        <w:spacing w:after="0" w:line="240" w:lineRule="auto"/>
        <w:ind w:firstLine="708"/>
        <w:jc w:val="both"/>
        <w:rPr>
          <w:i/>
          <w:color w:val="auto"/>
          <w:sz w:val="24"/>
          <w:szCs w:val="24"/>
          <w:lang w:val="en-US"/>
        </w:rPr>
      </w:pPr>
      <w:r w:rsidRPr="008C4114">
        <w:rPr>
          <w:i/>
          <w:color w:val="auto"/>
          <w:sz w:val="24"/>
          <w:szCs w:val="24"/>
          <w:lang w:val="en-US"/>
        </w:rPr>
        <w:t>Using mobile devices</w:t>
      </w:r>
      <w:r w:rsidR="0098721F" w:rsidRPr="008C4114">
        <w:rPr>
          <w:i/>
          <w:color w:val="auto"/>
          <w:sz w:val="24"/>
          <w:szCs w:val="24"/>
          <w:lang w:val="en-US"/>
        </w:rPr>
        <w:t xml:space="preserve">: </w:t>
      </w:r>
    </w:p>
    <w:p w14:paraId="35F2C338" w14:textId="77777777" w:rsidR="00092DAA" w:rsidRPr="008C4114" w:rsidRDefault="000E2E65" w:rsidP="00092DAA">
      <w:pPr>
        <w:spacing w:after="0" w:line="240" w:lineRule="auto"/>
        <w:ind w:firstLine="708"/>
        <w:jc w:val="both"/>
        <w:rPr>
          <w:i/>
          <w:color w:val="auto"/>
          <w:sz w:val="24"/>
          <w:szCs w:val="24"/>
          <w:lang w:val="en-US"/>
        </w:rPr>
      </w:pPr>
      <w:r w:rsidRPr="008C4114">
        <w:rPr>
          <w:color w:val="auto"/>
          <w:sz w:val="24"/>
          <w:szCs w:val="24"/>
          <w:lang w:val="en-US"/>
        </w:rPr>
        <w:t>The use of mobile devices is prohibited. In case of violation of this paragraph, the applicant must leave the classes and the teacher puts "absent" in the journal, which he must work out in a general manner.</w:t>
      </w:r>
    </w:p>
    <w:p w14:paraId="3D38194E" w14:textId="77777777" w:rsidR="0098721F" w:rsidRPr="008C4114" w:rsidRDefault="005565DB" w:rsidP="00092DAA">
      <w:pPr>
        <w:spacing w:after="0" w:line="240" w:lineRule="auto"/>
        <w:ind w:firstLine="708"/>
        <w:jc w:val="both"/>
        <w:rPr>
          <w:i/>
          <w:color w:val="auto"/>
          <w:sz w:val="24"/>
          <w:szCs w:val="24"/>
          <w:lang w:val="en-US"/>
        </w:rPr>
      </w:pPr>
      <w:proofErr w:type="gramStart"/>
      <w:r w:rsidRPr="008C4114">
        <w:rPr>
          <w:color w:val="auto"/>
          <w:sz w:val="24"/>
          <w:szCs w:val="24"/>
          <w:lang w:val="en-US"/>
        </w:rPr>
        <w:t>Mobile devices can be used by applicants with the permission of the teacher</w:t>
      </w:r>
      <w:proofErr w:type="gramEnd"/>
      <w:r w:rsidRPr="008C4114">
        <w:rPr>
          <w:color w:val="auto"/>
          <w:sz w:val="24"/>
          <w:szCs w:val="24"/>
          <w:lang w:val="en-US"/>
        </w:rPr>
        <w:t>, if they are needed to complete the task</w:t>
      </w:r>
      <w:r w:rsidR="0098721F" w:rsidRPr="008C4114">
        <w:rPr>
          <w:color w:val="auto"/>
          <w:sz w:val="24"/>
          <w:szCs w:val="24"/>
          <w:lang w:val="en-US"/>
        </w:rPr>
        <w:t>.</w:t>
      </w:r>
    </w:p>
    <w:p w14:paraId="2C2F96A2" w14:textId="77777777" w:rsidR="00092DAA" w:rsidRPr="008C4114" w:rsidRDefault="00373538" w:rsidP="00092DAA">
      <w:pPr>
        <w:spacing w:after="0" w:line="240" w:lineRule="auto"/>
        <w:ind w:firstLine="708"/>
        <w:jc w:val="both"/>
        <w:rPr>
          <w:i/>
          <w:color w:val="auto"/>
          <w:sz w:val="24"/>
          <w:szCs w:val="24"/>
          <w:lang w:val="en-US"/>
        </w:rPr>
      </w:pPr>
      <w:r w:rsidRPr="008C4114">
        <w:rPr>
          <w:i/>
          <w:color w:val="auto"/>
          <w:sz w:val="24"/>
          <w:szCs w:val="24"/>
          <w:lang w:val="en-US"/>
        </w:rPr>
        <w:t xml:space="preserve">Behavior in </w:t>
      </w:r>
      <w:r w:rsidR="00D340DA" w:rsidRPr="008C4114">
        <w:rPr>
          <w:i/>
          <w:color w:val="auto"/>
          <w:sz w:val="24"/>
          <w:szCs w:val="24"/>
          <w:lang w:val="en-US"/>
        </w:rPr>
        <w:t>classroom</w:t>
      </w:r>
      <w:r w:rsidR="0098721F" w:rsidRPr="008C4114">
        <w:rPr>
          <w:i/>
          <w:color w:val="auto"/>
          <w:sz w:val="24"/>
          <w:szCs w:val="24"/>
          <w:lang w:val="en-US"/>
        </w:rPr>
        <w:t xml:space="preserve">: </w:t>
      </w:r>
    </w:p>
    <w:p w14:paraId="38B2A1C3" w14:textId="77777777" w:rsidR="00304BCE" w:rsidRPr="008C4114" w:rsidRDefault="00D340DA" w:rsidP="00092DAA">
      <w:pPr>
        <w:spacing w:after="0" w:line="240" w:lineRule="auto"/>
        <w:ind w:firstLine="708"/>
        <w:jc w:val="both"/>
        <w:rPr>
          <w:i/>
          <w:color w:val="auto"/>
          <w:sz w:val="24"/>
          <w:szCs w:val="24"/>
          <w:lang w:val="en-US"/>
        </w:rPr>
      </w:pPr>
      <w:r w:rsidRPr="008C4114">
        <w:rPr>
          <w:color w:val="auto"/>
          <w:sz w:val="24"/>
          <w:szCs w:val="24"/>
          <w:lang w:val="en-US"/>
        </w:rPr>
        <w:t xml:space="preserve">The behavior of applicants and teachers in the classrooms should be working and calm, strictly comply with the rules established by the Regulations on Academic Virtue and Ethics of Academic Relations at the </w:t>
      </w:r>
      <w:proofErr w:type="spellStart"/>
      <w:r w:rsidRPr="008C4114">
        <w:rPr>
          <w:color w:val="auto"/>
          <w:sz w:val="24"/>
          <w:szCs w:val="24"/>
          <w:lang w:val="en-US"/>
        </w:rPr>
        <w:t>Odesa</w:t>
      </w:r>
      <w:proofErr w:type="spellEnd"/>
      <w:r w:rsidRPr="008C4114">
        <w:rPr>
          <w:color w:val="auto"/>
          <w:sz w:val="24"/>
          <w:szCs w:val="24"/>
          <w:lang w:val="en-US"/>
        </w:rPr>
        <w:t xml:space="preserve"> National Medical University,</w:t>
      </w:r>
      <w:r w:rsidR="00392C26" w:rsidRPr="008C4114">
        <w:rPr>
          <w:color w:val="auto"/>
          <w:sz w:val="24"/>
          <w:szCs w:val="24"/>
          <w:lang w:val="en-US"/>
        </w:rPr>
        <w:t xml:space="preserve"> in accordance with the Code of Academic Ethics and Relations of the University Community of </w:t>
      </w:r>
      <w:proofErr w:type="spellStart"/>
      <w:r w:rsidR="00392C26" w:rsidRPr="008C4114">
        <w:rPr>
          <w:color w:val="auto"/>
          <w:sz w:val="24"/>
          <w:szCs w:val="24"/>
          <w:lang w:val="en-US"/>
        </w:rPr>
        <w:t>Odesa</w:t>
      </w:r>
      <w:proofErr w:type="spellEnd"/>
      <w:r w:rsidR="00392C26" w:rsidRPr="008C4114">
        <w:rPr>
          <w:color w:val="auto"/>
          <w:sz w:val="24"/>
          <w:szCs w:val="24"/>
          <w:lang w:val="en-US"/>
        </w:rPr>
        <w:t xml:space="preserve"> National Medical University,</w:t>
      </w:r>
      <w:r w:rsidR="008166E0" w:rsidRPr="008C4114">
        <w:rPr>
          <w:color w:val="auto"/>
          <w:sz w:val="24"/>
          <w:szCs w:val="24"/>
          <w:lang w:val="en-US"/>
        </w:rPr>
        <w:t xml:space="preserve"> Regulation on the prevention and detection of academic plagiarism in the research and educational work of applicants for higher education, scientists and teachers of the </w:t>
      </w:r>
      <w:proofErr w:type="spellStart"/>
      <w:r w:rsidR="008166E0" w:rsidRPr="008C4114">
        <w:rPr>
          <w:color w:val="auto"/>
          <w:sz w:val="24"/>
          <w:szCs w:val="24"/>
          <w:lang w:val="en-US"/>
        </w:rPr>
        <w:t>Odesa</w:t>
      </w:r>
      <w:proofErr w:type="spellEnd"/>
      <w:r w:rsidR="008166E0" w:rsidRPr="008C4114">
        <w:rPr>
          <w:color w:val="auto"/>
          <w:sz w:val="24"/>
          <w:szCs w:val="24"/>
          <w:lang w:val="en-US"/>
        </w:rPr>
        <w:t xml:space="preserve"> National Medical University</w:t>
      </w:r>
      <w:r w:rsidR="00804917" w:rsidRPr="008C4114">
        <w:rPr>
          <w:color w:val="auto"/>
          <w:sz w:val="24"/>
          <w:szCs w:val="24"/>
          <w:lang w:val="en-US"/>
        </w:rPr>
        <w:t>.</w:t>
      </w:r>
    </w:p>
    <w:sectPr w:rsidR="00304BCE" w:rsidRPr="008C4114" w:rsidSect="00213AD4">
      <w:footerReference w:type="default" r:id="rId9"/>
      <w:pgSz w:w="11909" w:h="16848"/>
      <w:pgMar w:top="1134" w:right="851" w:bottom="1134" w:left="1701" w:header="720" w:footer="720" w:gutter="0"/>
      <w:cols w:space="720"/>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F19208" w14:textId="77777777" w:rsidR="003A539E" w:rsidRDefault="003A539E">
      <w:pPr>
        <w:spacing w:after="0" w:line="240" w:lineRule="auto"/>
      </w:pPr>
      <w:r>
        <w:separator/>
      </w:r>
    </w:p>
  </w:endnote>
  <w:endnote w:type="continuationSeparator" w:id="0">
    <w:p w14:paraId="569282EC" w14:textId="77777777" w:rsidR="003A539E" w:rsidRDefault="003A53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等线 Light">
    <w:panose1 w:val="00000000000000000000"/>
    <w:charset w:val="80"/>
    <w:family w:val="roman"/>
    <w:notTrueType/>
    <w:pitch w:val="default"/>
  </w:font>
  <w:font w:name="Arial">
    <w:panose1 w:val="020B0604020202020204"/>
    <w:charset w:val="00"/>
    <w:family w:val="auto"/>
    <w:pitch w:val="variable"/>
    <w:sig w:usb0="E0002AFF" w:usb1="C0007843" w:usb2="00000009" w:usb3="00000000" w:csb0="000001FF" w:csb1="00000000"/>
  </w:font>
  <w:font w:name="Courier">
    <w:panose1 w:val="02000500000000000000"/>
    <w:charset w:val="00"/>
    <w:family w:val="auto"/>
    <w:pitch w:val="variable"/>
    <w:sig w:usb0="00000003" w:usb1="00000000" w:usb2="00000000" w:usb3="00000000" w:csb0="00000001" w:csb1="00000000"/>
  </w:font>
  <w:font w:name="等线">
    <w:panose1 w:val="00000000000000000000"/>
    <w:charset w:val="80"/>
    <w:family w:val="roman"/>
    <w:notTrueType/>
    <w:pitch w:val="default"/>
  </w:font>
  <w:font w:name="SimSun">
    <w:altName w:val="宋体"/>
    <w:panose1 w:val="00000000000000000000"/>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518579"/>
      <w:docPartObj>
        <w:docPartGallery w:val="Page Numbers (Bottom of Page)"/>
        <w:docPartUnique/>
      </w:docPartObj>
    </w:sdtPr>
    <w:sdtEndPr/>
    <w:sdtContent>
      <w:p w14:paraId="45AA7C60" w14:textId="77777777" w:rsidR="003A539E" w:rsidRPr="00213AD4" w:rsidRDefault="003A539E" w:rsidP="00213AD4">
        <w:pPr>
          <w:pStyle w:val="a4"/>
          <w:jc w:val="center"/>
        </w:pPr>
        <w:r>
          <w:fldChar w:fldCharType="begin"/>
        </w:r>
        <w:r>
          <w:instrText xml:space="preserve"> PAGE   \* MERGEFORMAT </w:instrText>
        </w:r>
        <w:r>
          <w:fldChar w:fldCharType="separate"/>
        </w:r>
        <w:r w:rsidR="00BE7748">
          <w:rPr>
            <w:noProof/>
          </w:rPr>
          <w:t>1</w:t>
        </w:r>
        <w:r>
          <w:rPr>
            <w:noProof/>
          </w:rPr>
          <w:fldChar w:fldCharType="end"/>
        </w:r>
      </w:p>
    </w:sdtContent>
  </w:sdt>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F498AC" w14:textId="77777777" w:rsidR="003A539E" w:rsidRDefault="003A539E">
      <w:pPr>
        <w:spacing w:after="0" w:line="240" w:lineRule="auto"/>
      </w:pPr>
      <w:r>
        <w:separator/>
      </w:r>
    </w:p>
  </w:footnote>
  <w:footnote w:type="continuationSeparator" w:id="0">
    <w:p w14:paraId="1CC07560" w14:textId="77777777" w:rsidR="003A539E" w:rsidRDefault="003A539E">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35767"/>
    <w:multiLevelType w:val="hybridMultilevel"/>
    <w:tmpl w:val="FFFFFFFF"/>
    <w:lvl w:ilvl="0" w:tplc="8A020E8A">
      <w:start w:val="6"/>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48E75F2"/>
    <w:multiLevelType w:val="hybridMultilevel"/>
    <w:tmpl w:val="43F20DAA"/>
    <w:lvl w:ilvl="0" w:tplc="386E4F92">
      <w:numFmt w:val="bullet"/>
      <w:lvlText w:val="-"/>
      <w:lvlJc w:val="left"/>
      <w:pPr>
        <w:ind w:left="36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nsid w:val="117A3B92"/>
    <w:multiLevelType w:val="hybridMultilevel"/>
    <w:tmpl w:val="38928B5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147B78DA"/>
    <w:multiLevelType w:val="hybridMultilevel"/>
    <w:tmpl w:val="97F285C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17B06DF5"/>
    <w:multiLevelType w:val="hybridMultilevel"/>
    <w:tmpl w:val="3E92E48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A821BDB"/>
    <w:multiLevelType w:val="hybridMultilevel"/>
    <w:tmpl w:val="D2C8E16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1C5D42B3"/>
    <w:multiLevelType w:val="hybridMultilevel"/>
    <w:tmpl w:val="FB6E44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8C36CFC"/>
    <w:multiLevelType w:val="hybridMultilevel"/>
    <w:tmpl w:val="7C30B1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10">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E2873D4"/>
    <w:multiLevelType w:val="hybridMultilevel"/>
    <w:tmpl w:val="CC9AC67E"/>
    <w:lvl w:ilvl="0" w:tplc="386E4F92">
      <w:numFmt w:val="bullet"/>
      <w:lvlText w:val="-"/>
      <w:lvlJc w:val="left"/>
      <w:pPr>
        <w:ind w:left="36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nsid w:val="33B02E73"/>
    <w:multiLevelType w:val="hybridMultilevel"/>
    <w:tmpl w:val="4E5EE72A"/>
    <w:lvl w:ilvl="0" w:tplc="0422000F">
      <w:start w:val="1"/>
      <w:numFmt w:val="decimal"/>
      <w:lvlText w:val="%1."/>
      <w:lvlJc w:val="left"/>
      <w:pPr>
        <w:ind w:left="994" w:hanging="360"/>
      </w:pPr>
    </w:lvl>
    <w:lvl w:ilvl="1" w:tplc="04220019" w:tentative="1">
      <w:start w:val="1"/>
      <w:numFmt w:val="lowerLetter"/>
      <w:lvlText w:val="%2."/>
      <w:lvlJc w:val="left"/>
      <w:pPr>
        <w:ind w:left="1714" w:hanging="360"/>
      </w:pPr>
    </w:lvl>
    <w:lvl w:ilvl="2" w:tplc="0422001B" w:tentative="1">
      <w:start w:val="1"/>
      <w:numFmt w:val="lowerRoman"/>
      <w:lvlText w:val="%3."/>
      <w:lvlJc w:val="right"/>
      <w:pPr>
        <w:ind w:left="2434" w:hanging="180"/>
      </w:pPr>
    </w:lvl>
    <w:lvl w:ilvl="3" w:tplc="0422000F" w:tentative="1">
      <w:start w:val="1"/>
      <w:numFmt w:val="decimal"/>
      <w:lvlText w:val="%4."/>
      <w:lvlJc w:val="left"/>
      <w:pPr>
        <w:ind w:left="3154" w:hanging="360"/>
      </w:pPr>
    </w:lvl>
    <w:lvl w:ilvl="4" w:tplc="04220019" w:tentative="1">
      <w:start w:val="1"/>
      <w:numFmt w:val="lowerLetter"/>
      <w:lvlText w:val="%5."/>
      <w:lvlJc w:val="left"/>
      <w:pPr>
        <w:ind w:left="3874" w:hanging="360"/>
      </w:pPr>
    </w:lvl>
    <w:lvl w:ilvl="5" w:tplc="0422001B" w:tentative="1">
      <w:start w:val="1"/>
      <w:numFmt w:val="lowerRoman"/>
      <w:lvlText w:val="%6."/>
      <w:lvlJc w:val="right"/>
      <w:pPr>
        <w:ind w:left="4594" w:hanging="180"/>
      </w:pPr>
    </w:lvl>
    <w:lvl w:ilvl="6" w:tplc="0422000F" w:tentative="1">
      <w:start w:val="1"/>
      <w:numFmt w:val="decimal"/>
      <w:lvlText w:val="%7."/>
      <w:lvlJc w:val="left"/>
      <w:pPr>
        <w:ind w:left="5314" w:hanging="360"/>
      </w:pPr>
    </w:lvl>
    <w:lvl w:ilvl="7" w:tplc="04220019" w:tentative="1">
      <w:start w:val="1"/>
      <w:numFmt w:val="lowerLetter"/>
      <w:lvlText w:val="%8."/>
      <w:lvlJc w:val="left"/>
      <w:pPr>
        <w:ind w:left="6034" w:hanging="360"/>
      </w:pPr>
    </w:lvl>
    <w:lvl w:ilvl="8" w:tplc="0422001B" w:tentative="1">
      <w:start w:val="1"/>
      <w:numFmt w:val="lowerRoman"/>
      <w:lvlText w:val="%9."/>
      <w:lvlJc w:val="right"/>
      <w:pPr>
        <w:ind w:left="6754" w:hanging="180"/>
      </w:pPr>
    </w:lvl>
  </w:abstractNum>
  <w:abstractNum w:abstractNumId="13">
    <w:nsid w:val="34014FA9"/>
    <w:multiLevelType w:val="hybridMultilevel"/>
    <w:tmpl w:val="7B0CF18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5E42872"/>
    <w:multiLevelType w:val="hybridMultilevel"/>
    <w:tmpl w:val="94B21B66"/>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5">
    <w:nsid w:val="3B351F19"/>
    <w:multiLevelType w:val="hybridMultilevel"/>
    <w:tmpl w:val="6C20A31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3FAC7255"/>
    <w:multiLevelType w:val="hybridMultilevel"/>
    <w:tmpl w:val="055C10CC"/>
    <w:lvl w:ilvl="0" w:tplc="FFFFFFFF">
      <w:start w:val="1"/>
      <w:numFmt w:val="decimal"/>
      <w:lvlText w:val="%1."/>
      <w:lvlJc w:val="left"/>
      <w:pPr>
        <w:ind w:left="360" w:hanging="360"/>
      </w:pPr>
      <w:rPr>
        <w:rFonts w:ascii="Times New Roman" w:eastAsia="Calibri" w:hAnsi="Times New Roman" w:cs="Times New Roman"/>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nsid w:val="426B510C"/>
    <w:multiLevelType w:val="hybridMultilevel"/>
    <w:tmpl w:val="E214DF0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42D951BF"/>
    <w:multiLevelType w:val="hybridMultilevel"/>
    <w:tmpl w:val="A5A2C88C"/>
    <w:lvl w:ilvl="0" w:tplc="386E4F92">
      <w:numFmt w:val="bullet"/>
      <w:lvlText w:val="-"/>
      <w:lvlJc w:val="left"/>
      <w:pPr>
        <w:ind w:left="294" w:hanging="360"/>
      </w:pPr>
      <w:rPr>
        <w:rFonts w:hint="default"/>
      </w:rPr>
    </w:lvl>
    <w:lvl w:ilvl="1" w:tplc="04190003" w:tentative="1">
      <w:start w:val="1"/>
      <w:numFmt w:val="bullet"/>
      <w:lvlText w:val="o"/>
      <w:lvlJc w:val="left"/>
      <w:pPr>
        <w:ind w:left="1014" w:hanging="360"/>
      </w:pPr>
      <w:rPr>
        <w:rFonts w:ascii="Courier New" w:hAnsi="Courier New" w:cs="Courier New" w:hint="default"/>
      </w:rPr>
    </w:lvl>
    <w:lvl w:ilvl="2" w:tplc="04190005" w:tentative="1">
      <w:start w:val="1"/>
      <w:numFmt w:val="bullet"/>
      <w:lvlText w:val=""/>
      <w:lvlJc w:val="left"/>
      <w:pPr>
        <w:ind w:left="1734" w:hanging="360"/>
      </w:pPr>
      <w:rPr>
        <w:rFonts w:ascii="Wingdings" w:hAnsi="Wingdings" w:hint="default"/>
      </w:rPr>
    </w:lvl>
    <w:lvl w:ilvl="3" w:tplc="04190001" w:tentative="1">
      <w:start w:val="1"/>
      <w:numFmt w:val="bullet"/>
      <w:lvlText w:val=""/>
      <w:lvlJc w:val="left"/>
      <w:pPr>
        <w:ind w:left="2454" w:hanging="360"/>
      </w:pPr>
      <w:rPr>
        <w:rFonts w:ascii="Symbol" w:hAnsi="Symbol" w:hint="default"/>
      </w:rPr>
    </w:lvl>
    <w:lvl w:ilvl="4" w:tplc="04190003" w:tentative="1">
      <w:start w:val="1"/>
      <w:numFmt w:val="bullet"/>
      <w:lvlText w:val="o"/>
      <w:lvlJc w:val="left"/>
      <w:pPr>
        <w:ind w:left="3174" w:hanging="360"/>
      </w:pPr>
      <w:rPr>
        <w:rFonts w:ascii="Courier New" w:hAnsi="Courier New" w:cs="Courier New" w:hint="default"/>
      </w:rPr>
    </w:lvl>
    <w:lvl w:ilvl="5" w:tplc="04190005" w:tentative="1">
      <w:start w:val="1"/>
      <w:numFmt w:val="bullet"/>
      <w:lvlText w:val=""/>
      <w:lvlJc w:val="left"/>
      <w:pPr>
        <w:ind w:left="3894" w:hanging="360"/>
      </w:pPr>
      <w:rPr>
        <w:rFonts w:ascii="Wingdings" w:hAnsi="Wingdings" w:hint="default"/>
      </w:rPr>
    </w:lvl>
    <w:lvl w:ilvl="6" w:tplc="04190001" w:tentative="1">
      <w:start w:val="1"/>
      <w:numFmt w:val="bullet"/>
      <w:lvlText w:val=""/>
      <w:lvlJc w:val="left"/>
      <w:pPr>
        <w:ind w:left="4614" w:hanging="360"/>
      </w:pPr>
      <w:rPr>
        <w:rFonts w:ascii="Symbol" w:hAnsi="Symbol" w:hint="default"/>
      </w:rPr>
    </w:lvl>
    <w:lvl w:ilvl="7" w:tplc="04190003" w:tentative="1">
      <w:start w:val="1"/>
      <w:numFmt w:val="bullet"/>
      <w:lvlText w:val="o"/>
      <w:lvlJc w:val="left"/>
      <w:pPr>
        <w:ind w:left="5334" w:hanging="360"/>
      </w:pPr>
      <w:rPr>
        <w:rFonts w:ascii="Courier New" w:hAnsi="Courier New" w:cs="Courier New" w:hint="default"/>
      </w:rPr>
    </w:lvl>
    <w:lvl w:ilvl="8" w:tplc="04190005" w:tentative="1">
      <w:start w:val="1"/>
      <w:numFmt w:val="bullet"/>
      <w:lvlText w:val=""/>
      <w:lvlJc w:val="left"/>
      <w:pPr>
        <w:ind w:left="6054" w:hanging="360"/>
      </w:pPr>
      <w:rPr>
        <w:rFonts w:ascii="Wingdings" w:hAnsi="Wingdings" w:hint="default"/>
      </w:rPr>
    </w:lvl>
  </w:abstractNum>
  <w:abstractNum w:abstractNumId="20">
    <w:nsid w:val="488302C2"/>
    <w:multiLevelType w:val="hybridMultilevel"/>
    <w:tmpl w:val="F886B98C"/>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48B33221"/>
    <w:multiLevelType w:val="hybridMultilevel"/>
    <w:tmpl w:val="B5840FE2"/>
    <w:lvl w:ilvl="0" w:tplc="38687CA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2">
    <w:nsid w:val="48DD03C5"/>
    <w:multiLevelType w:val="hybridMultilevel"/>
    <w:tmpl w:val="A21487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C371830"/>
    <w:multiLevelType w:val="hybridMultilevel"/>
    <w:tmpl w:val="5254C6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4C8D0A67"/>
    <w:multiLevelType w:val="hybridMultilevel"/>
    <w:tmpl w:val="44CA4A60"/>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nsid w:val="53954C15"/>
    <w:multiLevelType w:val="hybridMultilevel"/>
    <w:tmpl w:val="59244190"/>
    <w:lvl w:ilvl="0" w:tplc="A70CEFAC">
      <w:start w:val="1"/>
      <w:numFmt w:val="decimal"/>
      <w:lvlText w:val="%1."/>
      <w:lvlJc w:val="left"/>
      <w:pPr>
        <w:tabs>
          <w:tab w:val="num" w:pos="360"/>
        </w:tabs>
        <w:ind w:left="360" w:hanging="360"/>
      </w:pPr>
      <w:rPr>
        <w:rFonts w:hint="default"/>
        <w:b w:val="0"/>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6">
    <w:nsid w:val="545D4ADC"/>
    <w:multiLevelType w:val="hybridMultilevel"/>
    <w:tmpl w:val="58448DC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5C8649F1"/>
    <w:multiLevelType w:val="hybridMultilevel"/>
    <w:tmpl w:val="C1BC03FA"/>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5DE42CB9"/>
    <w:multiLevelType w:val="hybridMultilevel"/>
    <w:tmpl w:val="F4C48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
    <w:nsid w:val="611822DE"/>
    <w:multiLevelType w:val="hybridMultilevel"/>
    <w:tmpl w:val="24ECEBA6"/>
    <w:lvl w:ilvl="0" w:tplc="E57EB844">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63C25300"/>
    <w:multiLevelType w:val="hybridMultilevel"/>
    <w:tmpl w:val="EC6A1F6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6AAB7EDB"/>
    <w:multiLevelType w:val="hybridMultilevel"/>
    <w:tmpl w:val="DA6293AA"/>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32">
    <w:nsid w:val="6D163236"/>
    <w:multiLevelType w:val="hybridMultilevel"/>
    <w:tmpl w:val="0CDA7D2E"/>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74D30AFA"/>
    <w:multiLevelType w:val="hybridMultilevel"/>
    <w:tmpl w:val="94645BEC"/>
    <w:lvl w:ilvl="0" w:tplc="76E49600">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4"/>
  </w:num>
  <w:num w:numId="2">
    <w:abstractNumId w:val="9"/>
  </w:num>
  <w:num w:numId="3">
    <w:abstractNumId w:val="25"/>
  </w:num>
  <w:num w:numId="4">
    <w:abstractNumId w:val="31"/>
  </w:num>
  <w:num w:numId="5">
    <w:abstractNumId w:val="12"/>
  </w:num>
  <w:num w:numId="6">
    <w:abstractNumId w:val="33"/>
  </w:num>
  <w:num w:numId="7">
    <w:abstractNumId w:val="21"/>
  </w:num>
  <w:num w:numId="8">
    <w:abstractNumId w:val="7"/>
  </w:num>
  <w:num w:numId="9">
    <w:abstractNumId w:val="8"/>
  </w:num>
  <w:num w:numId="10">
    <w:abstractNumId w:val="0"/>
  </w:num>
  <w:num w:numId="11">
    <w:abstractNumId w:val="16"/>
  </w:num>
  <w:num w:numId="12">
    <w:abstractNumId w:val="22"/>
  </w:num>
  <w:num w:numId="13">
    <w:abstractNumId w:val="4"/>
  </w:num>
  <w:num w:numId="14">
    <w:abstractNumId w:val="26"/>
  </w:num>
  <w:num w:numId="15">
    <w:abstractNumId w:val="18"/>
  </w:num>
  <w:num w:numId="16">
    <w:abstractNumId w:val="6"/>
  </w:num>
  <w:num w:numId="17">
    <w:abstractNumId w:val="28"/>
  </w:num>
  <w:num w:numId="18">
    <w:abstractNumId w:val="32"/>
  </w:num>
  <w:num w:numId="19">
    <w:abstractNumId w:val="30"/>
  </w:num>
  <w:num w:numId="20">
    <w:abstractNumId w:val="5"/>
  </w:num>
  <w:num w:numId="21">
    <w:abstractNumId w:val="24"/>
  </w:num>
  <w:num w:numId="22">
    <w:abstractNumId w:val="20"/>
  </w:num>
  <w:num w:numId="23">
    <w:abstractNumId w:val="3"/>
  </w:num>
  <w:num w:numId="24">
    <w:abstractNumId w:val="29"/>
  </w:num>
  <w:num w:numId="25">
    <w:abstractNumId w:val="10"/>
  </w:num>
  <w:num w:numId="26">
    <w:abstractNumId w:val="19"/>
  </w:num>
  <w:num w:numId="27">
    <w:abstractNumId w:val="27"/>
  </w:num>
  <w:num w:numId="28">
    <w:abstractNumId w:val="1"/>
  </w:num>
  <w:num w:numId="29">
    <w:abstractNumId w:val="17"/>
  </w:num>
  <w:num w:numId="30">
    <w:abstractNumId w:val="11"/>
  </w:num>
  <w:num w:numId="31">
    <w:abstractNumId w:val="2"/>
  </w:num>
  <w:num w:numId="32">
    <w:abstractNumId w:val="13"/>
  </w:num>
  <w:num w:numId="33">
    <w:abstractNumId w:val="23"/>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21F"/>
    <w:rsid w:val="00004C0B"/>
    <w:rsid w:val="00010E49"/>
    <w:rsid w:val="00020B64"/>
    <w:rsid w:val="00023F26"/>
    <w:rsid w:val="000242AA"/>
    <w:rsid w:val="000546B2"/>
    <w:rsid w:val="00092DAA"/>
    <w:rsid w:val="000A28AC"/>
    <w:rsid w:val="000A70AB"/>
    <w:rsid w:val="000B66DF"/>
    <w:rsid w:val="000C1683"/>
    <w:rsid w:val="000E2E65"/>
    <w:rsid w:val="001556A1"/>
    <w:rsid w:val="00156FB3"/>
    <w:rsid w:val="00164B32"/>
    <w:rsid w:val="00183B22"/>
    <w:rsid w:val="00184711"/>
    <w:rsid w:val="001D1069"/>
    <w:rsid w:val="001E4AA3"/>
    <w:rsid w:val="00213AD4"/>
    <w:rsid w:val="00222AA8"/>
    <w:rsid w:val="00223C11"/>
    <w:rsid w:val="00241A4B"/>
    <w:rsid w:val="00246F9C"/>
    <w:rsid w:val="00247E85"/>
    <w:rsid w:val="002553B6"/>
    <w:rsid w:val="002749F5"/>
    <w:rsid w:val="002B36C7"/>
    <w:rsid w:val="002D2FCA"/>
    <w:rsid w:val="002D4C91"/>
    <w:rsid w:val="002D77B8"/>
    <w:rsid w:val="002E48D5"/>
    <w:rsid w:val="002F026A"/>
    <w:rsid w:val="00304BCE"/>
    <w:rsid w:val="00354063"/>
    <w:rsid w:val="00361948"/>
    <w:rsid w:val="00373538"/>
    <w:rsid w:val="00392C26"/>
    <w:rsid w:val="003A539E"/>
    <w:rsid w:val="003C31AE"/>
    <w:rsid w:val="003E5AB8"/>
    <w:rsid w:val="004212B2"/>
    <w:rsid w:val="00424D6C"/>
    <w:rsid w:val="004435A4"/>
    <w:rsid w:val="00443A61"/>
    <w:rsid w:val="00472E4D"/>
    <w:rsid w:val="00475EB8"/>
    <w:rsid w:val="0048535C"/>
    <w:rsid w:val="004A16F2"/>
    <w:rsid w:val="004A3618"/>
    <w:rsid w:val="004B6FC6"/>
    <w:rsid w:val="004D63A7"/>
    <w:rsid w:val="004F7BC7"/>
    <w:rsid w:val="004F7C15"/>
    <w:rsid w:val="00514308"/>
    <w:rsid w:val="00522BAE"/>
    <w:rsid w:val="005256A7"/>
    <w:rsid w:val="00543903"/>
    <w:rsid w:val="005546E0"/>
    <w:rsid w:val="005565DB"/>
    <w:rsid w:val="00556771"/>
    <w:rsid w:val="00574FDD"/>
    <w:rsid w:val="005D30E8"/>
    <w:rsid w:val="00604E1D"/>
    <w:rsid w:val="00631BBA"/>
    <w:rsid w:val="00654B65"/>
    <w:rsid w:val="00681F90"/>
    <w:rsid w:val="006E0840"/>
    <w:rsid w:val="006F28F7"/>
    <w:rsid w:val="00744FBC"/>
    <w:rsid w:val="00745351"/>
    <w:rsid w:val="00767919"/>
    <w:rsid w:val="00786EFD"/>
    <w:rsid w:val="007A25BF"/>
    <w:rsid w:val="007A355B"/>
    <w:rsid w:val="007B4C1D"/>
    <w:rsid w:val="007E022C"/>
    <w:rsid w:val="007E2B11"/>
    <w:rsid w:val="007F350B"/>
    <w:rsid w:val="00804917"/>
    <w:rsid w:val="008166E0"/>
    <w:rsid w:val="00876CFE"/>
    <w:rsid w:val="008C4114"/>
    <w:rsid w:val="008E3856"/>
    <w:rsid w:val="008F16A2"/>
    <w:rsid w:val="00904B34"/>
    <w:rsid w:val="00916532"/>
    <w:rsid w:val="009266B0"/>
    <w:rsid w:val="00957FA7"/>
    <w:rsid w:val="0098721F"/>
    <w:rsid w:val="009A27CD"/>
    <w:rsid w:val="009B53B3"/>
    <w:rsid w:val="009F2679"/>
    <w:rsid w:val="009F777D"/>
    <w:rsid w:val="00A06180"/>
    <w:rsid w:val="00A343CD"/>
    <w:rsid w:val="00A46651"/>
    <w:rsid w:val="00A62750"/>
    <w:rsid w:val="00A7498F"/>
    <w:rsid w:val="00A74FC8"/>
    <w:rsid w:val="00A8482B"/>
    <w:rsid w:val="00AC0505"/>
    <w:rsid w:val="00AC5F03"/>
    <w:rsid w:val="00AD0A61"/>
    <w:rsid w:val="00AF34D4"/>
    <w:rsid w:val="00AF6EE1"/>
    <w:rsid w:val="00B14D00"/>
    <w:rsid w:val="00B259C2"/>
    <w:rsid w:val="00B37CD8"/>
    <w:rsid w:val="00B54014"/>
    <w:rsid w:val="00B6051F"/>
    <w:rsid w:val="00B70DBE"/>
    <w:rsid w:val="00B92173"/>
    <w:rsid w:val="00BA0770"/>
    <w:rsid w:val="00BC1A47"/>
    <w:rsid w:val="00BC41F8"/>
    <w:rsid w:val="00BE7748"/>
    <w:rsid w:val="00C01552"/>
    <w:rsid w:val="00C21690"/>
    <w:rsid w:val="00C22AAD"/>
    <w:rsid w:val="00C25043"/>
    <w:rsid w:val="00C27D76"/>
    <w:rsid w:val="00C75C87"/>
    <w:rsid w:val="00C810DC"/>
    <w:rsid w:val="00CA1176"/>
    <w:rsid w:val="00CB304C"/>
    <w:rsid w:val="00CB51FB"/>
    <w:rsid w:val="00CF0C85"/>
    <w:rsid w:val="00D0281F"/>
    <w:rsid w:val="00D340DA"/>
    <w:rsid w:val="00D55504"/>
    <w:rsid w:val="00D75318"/>
    <w:rsid w:val="00D81FBA"/>
    <w:rsid w:val="00D87130"/>
    <w:rsid w:val="00D9079D"/>
    <w:rsid w:val="00D91914"/>
    <w:rsid w:val="00D91EBA"/>
    <w:rsid w:val="00DA533D"/>
    <w:rsid w:val="00DB30F7"/>
    <w:rsid w:val="00DD52AC"/>
    <w:rsid w:val="00DE640E"/>
    <w:rsid w:val="00DF1E68"/>
    <w:rsid w:val="00E059A1"/>
    <w:rsid w:val="00E07B30"/>
    <w:rsid w:val="00E25B0D"/>
    <w:rsid w:val="00E408FE"/>
    <w:rsid w:val="00E61245"/>
    <w:rsid w:val="00E67F1E"/>
    <w:rsid w:val="00EA609C"/>
    <w:rsid w:val="00F05D8E"/>
    <w:rsid w:val="00F06591"/>
    <w:rsid w:val="00F152FC"/>
    <w:rsid w:val="00F96AA1"/>
    <w:rsid w:val="00FE2DA3"/>
    <w:rsid w:val="00FE6119"/>
    <w:rsid w:val="00FF7100"/>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9DA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21F"/>
    <w:rPr>
      <w:rFonts w:ascii="Times New Roman" w:eastAsia="Times New Roman" w:hAnsi="Times New Roman" w:cs="Times New Roman"/>
      <w:color w:val="000000"/>
      <w:lang w:val="ru-RU" w:eastAsia="ru-RU"/>
    </w:rPr>
  </w:style>
  <w:style w:type="paragraph" w:styleId="1">
    <w:name w:val="heading 1"/>
    <w:next w:val="a"/>
    <w:link w:val="10"/>
    <w:uiPriority w:val="9"/>
    <w:unhideWhenUsed/>
    <w:qFormat/>
    <w:rsid w:val="0098721F"/>
    <w:pPr>
      <w:keepNext/>
      <w:keepLines/>
      <w:spacing w:after="0"/>
      <w:ind w:left="557"/>
      <w:jc w:val="center"/>
      <w:outlineLvl w:val="0"/>
    </w:pPr>
    <w:rPr>
      <w:rFonts w:ascii="Times New Roman" w:eastAsia="Times New Roman" w:hAnsi="Times New Roman" w:cs="Times New Roman"/>
      <w:color w:val="000000"/>
      <w:sz w:val="24"/>
      <w:u w:val="single" w:color="000000"/>
      <w:lang w:val="ru-RU" w:eastAsia="ru-RU"/>
    </w:rPr>
  </w:style>
  <w:style w:type="paragraph" w:styleId="4">
    <w:name w:val="heading 4"/>
    <w:basedOn w:val="a"/>
    <w:next w:val="a"/>
    <w:link w:val="40"/>
    <w:uiPriority w:val="9"/>
    <w:semiHidden/>
    <w:unhideWhenUsed/>
    <w:qFormat/>
    <w:rsid w:val="00745351"/>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8">
    <w:name w:val="heading 8"/>
    <w:basedOn w:val="a"/>
    <w:next w:val="a"/>
    <w:link w:val="80"/>
    <w:uiPriority w:val="9"/>
    <w:semiHidden/>
    <w:unhideWhenUsed/>
    <w:qFormat/>
    <w:rsid w:val="00AF6EE1"/>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8721F"/>
    <w:rPr>
      <w:rFonts w:ascii="Times New Roman" w:eastAsia="Times New Roman" w:hAnsi="Times New Roman" w:cs="Times New Roman"/>
      <w:color w:val="000000"/>
      <w:sz w:val="24"/>
      <w:u w:val="single" w:color="000000"/>
      <w:lang w:val="ru-RU" w:eastAsia="ru-RU"/>
    </w:rPr>
  </w:style>
  <w:style w:type="paragraph" w:styleId="a3">
    <w:name w:val="List Paragraph"/>
    <w:basedOn w:val="a"/>
    <w:uiPriority w:val="34"/>
    <w:qFormat/>
    <w:rsid w:val="0098721F"/>
    <w:pPr>
      <w:ind w:left="720"/>
      <w:contextualSpacing/>
    </w:pPr>
  </w:style>
  <w:style w:type="paragraph" w:styleId="a4">
    <w:name w:val="footer"/>
    <w:basedOn w:val="a"/>
    <w:link w:val="a5"/>
    <w:uiPriority w:val="99"/>
    <w:unhideWhenUsed/>
    <w:rsid w:val="0098721F"/>
    <w:pPr>
      <w:tabs>
        <w:tab w:val="center" w:pos="4677"/>
        <w:tab w:val="right" w:pos="9355"/>
      </w:tabs>
      <w:spacing w:after="0" w:line="360" w:lineRule="auto"/>
      <w:ind w:firstLine="720"/>
      <w:jc w:val="both"/>
    </w:pPr>
    <w:rPr>
      <w:color w:val="auto"/>
      <w:sz w:val="24"/>
      <w:szCs w:val="20"/>
    </w:rPr>
  </w:style>
  <w:style w:type="character" w:customStyle="1" w:styleId="a5">
    <w:name w:val="Нижний колонтитул Знак"/>
    <w:basedOn w:val="a0"/>
    <w:link w:val="a4"/>
    <w:uiPriority w:val="99"/>
    <w:rsid w:val="0098721F"/>
    <w:rPr>
      <w:rFonts w:ascii="Times New Roman" w:eastAsia="Times New Roman" w:hAnsi="Times New Roman" w:cs="Times New Roman"/>
      <w:sz w:val="24"/>
      <w:szCs w:val="20"/>
      <w:lang w:val="ru-RU" w:eastAsia="ru-RU"/>
    </w:rPr>
  </w:style>
  <w:style w:type="paragraph" w:customStyle="1" w:styleId="11">
    <w:name w:val="Абзац списка1"/>
    <w:basedOn w:val="a"/>
    <w:rsid w:val="0098721F"/>
    <w:pPr>
      <w:spacing w:after="0" w:line="240" w:lineRule="auto"/>
      <w:ind w:left="720"/>
      <w:contextualSpacing/>
    </w:pPr>
    <w:rPr>
      <w:rFonts w:eastAsia="Calibri"/>
      <w:color w:val="auto"/>
      <w:sz w:val="20"/>
      <w:szCs w:val="20"/>
    </w:rPr>
  </w:style>
  <w:style w:type="paragraph" w:customStyle="1" w:styleId="12">
    <w:name w:val="Обычный1"/>
    <w:rsid w:val="0098721F"/>
    <w:pPr>
      <w:spacing w:after="0" w:line="276" w:lineRule="auto"/>
    </w:pPr>
    <w:rPr>
      <w:rFonts w:ascii="Arial" w:eastAsia="Times New Roman" w:hAnsi="Arial" w:cs="Arial"/>
      <w:lang w:val="ru-RU" w:eastAsia="uk-UA"/>
    </w:rPr>
  </w:style>
  <w:style w:type="paragraph" w:customStyle="1" w:styleId="Normal1">
    <w:name w:val="Normal1"/>
    <w:rsid w:val="0098721F"/>
    <w:pPr>
      <w:widowControl w:val="0"/>
      <w:spacing w:after="0" w:line="240" w:lineRule="auto"/>
    </w:pPr>
    <w:rPr>
      <w:rFonts w:ascii="Arial" w:eastAsia="Calibri" w:hAnsi="Arial" w:cs="Arial"/>
      <w:color w:val="000000"/>
      <w:sz w:val="20"/>
      <w:szCs w:val="20"/>
      <w:lang w:val="en-US"/>
    </w:rPr>
  </w:style>
  <w:style w:type="paragraph" w:styleId="2">
    <w:name w:val="Body Text 2"/>
    <w:basedOn w:val="a"/>
    <w:link w:val="20"/>
    <w:uiPriority w:val="99"/>
    <w:unhideWhenUsed/>
    <w:rsid w:val="0098721F"/>
    <w:pPr>
      <w:spacing w:after="120" w:line="480" w:lineRule="auto"/>
    </w:pPr>
  </w:style>
  <w:style w:type="character" w:customStyle="1" w:styleId="20">
    <w:name w:val="Основной текст 2 Знак"/>
    <w:basedOn w:val="a0"/>
    <w:link w:val="2"/>
    <w:uiPriority w:val="99"/>
    <w:rsid w:val="0098721F"/>
    <w:rPr>
      <w:rFonts w:ascii="Times New Roman" w:eastAsia="Times New Roman" w:hAnsi="Times New Roman" w:cs="Times New Roman"/>
      <w:color w:val="000000"/>
      <w:lang w:val="ru-RU" w:eastAsia="ru-RU"/>
    </w:rPr>
  </w:style>
  <w:style w:type="paragraph" w:customStyle="1" w:styleId="Default">
    <w:name w:val="Default"/>
    <w:rsid w:val="0098721F"/>
    <w:pPr>
      <w:autoSpaceDE w:val="0"/>
      <w:autoSpaceDN w:val="0"/>
      <w:adjustRightInd w:val="0"/>
      <w:spacing w:after="0" w:line="240" w:lineRule="auto"/>
    </w:pPr>
    <w:rPr>
      <w:rFonts w:ascii="Arial" w:eastAsia="Times New Roman" w:hAnsi="Arial" w:cs="Arial"/>
      <w:color w:val="000000"/>
      <w:sz w:val="24"/>
      <w:szCs w:val="24"/>
      <w:lang w:eastAsia="uk-UA"/>
    </w:rPr>
  </w:style>
  <w:style w:type="paragraph" w:customStyle="1" w:styleId="rvps2">
    <w:name w:val="rvps2"/>
    <w:basedOn w:val="a"/>
    <w:rsid w:val="0098721F"/>
    <w:pPr>
      <w:spacing w:before="100" w:beforeAutospacing="1" w:after="100" w:afterAutospacing="1" w:line="240" w:lineRule="auto"/>
    </w:pPr>
    <w:rPr>
      <w:color w:val="auto"/>
      <w:sz w:val="24"/>
      <w:szCs w:val="24"/>
    </w:rPr>
  </w:style>
  <w:style w:type="paragraph" w:styleId="a6">
    <w:name w:val="header"/>
    <w:aliases w:val="Знак Знак Знак,Знак Знак"/>
    <w:basedOn w:val="a"/>
    <w:link w:val="a7"/>
    <w:unhideWhenUsed/>
    <w:rsid w:val="0098721F"/>
    <w:pPr>
      <w:tabs>
        <w:tab w:val="center" w:pos="4819"/>
        <w:tab w:val="right" w:pos="9639"/>
      </w:tabs>
      <w:spacing w:after="0" w:line="240" w:lineRule="auto"/>
    </w:pPr>
  </w:style>
  <w:style w:type="character" w:customStyle="1" w:styleId="a7">
    <w:name w:val="Верхний колонтитул Знак"/>
    <w:aliases w:val="Знак Знак Знак Знак,Знак Знак Знак1"/>
    <w:basedOn w:val="a0"/>
    <w:link w:val="a6"/>
    <w:rsid w:val="0098721F"/>
    <w:rPr>
      <w:rFonts w:ascii="Times New Roman" w:eastAsia="Times New Roman" w:hAnsi="Times New Roman" w:cs="Times New Roman"/>
      <w:color w:val="000000"/>
      <w:lang w:val="ru-RU" w:eastAsia="ru-RU"/>
    </w:rPr>
  </w:style>
  <w:style w:type="character" w:styleId="a8">
    <w:name w:val="Hyperlink"/>
    <w:basedOn w:val="a0"/>
    <w:uiPriority w:val="99"/>
    <w:unhideWhenUsed/>
    <w:rsid w:val="0098721F"/>
    <w:rPr>
      <w:color w:val="0563C1" w:themeColor="hyperlink"/>
      <w:u w:val="single"/>
    </w:rPr>
  </w:style>
  <w:style w:type="paragraph" w:styleId="a9">
    <w:name w:val="Body Text Indent"/>
    <w:basedOn w:val="a"/>
    <w:link w:val="aa"/>
    <w:rsid w:val="0098721F"/>
    <w:pPr>
      <w:spacing w:after="120" w:line="240" w:lineRule="auto"/>
      <w:ind w:left="283"/>
    </w:pPr>
    <w:rPr>
      <w:rFonts w:eastAsia="Calibri"/>
      <w:color w:val="auto"/>
      <w:sz w:val="20"/>
      <w:szCs w:val="20"/>
    </w:rPr>
  </w:style>
  <w:style w:type="character" w:customStyle="1" w:styleId="aa">
    <w:name w:val="Отступ основного текста Знак"/>
    <w:basedOn w:val="a0"/>
    <w:link w:val="a9"/>
    <w:rsid w:val="0098721F"/>
    <w:rPr>
      <w:rFonts w:ascii="Times New Roman" w:eastAsia="Calibri" w:hAnsi="Times New Roman" w:cs="Times New Roman"/>
      <w:sz w:val="20"/>
      <w:szCs w:val="20"/>
      <w:lang w:val="ru-RU" w:eastAsia="ru-RU"/>
    </w:rPr>
  </w:style>
  <w:style w:type="character" w:customStyle="1" w:styleId="13">
    <w:name w:val="Выделение1"/>
    <w:basedOn w:val="a0"/>
    <w:rsid w:val="0098721F"/>
  </w:style>
  <w:style w:type="character" w:customStyle="1" w:styleId="40">
    <w:name w:val="Заголовок 4 Знак"/>
    <w:basedOn w:val="a0"/>
    <w:link w:val="4"/>
    <w:rsid w:val="00745351"/>
    <w:rPr>
      <w:rFonts w:asciiTheme="majorHAnsi" w:eastAsiaTheme="majorEastAsia" w:hAnsiTheme="majorHAnsi" w:cstheme="majorBidi"/>
      <w:i/>
      <w:iCs/>
      <w:color w:val="2E74B5" w:themeColor="accent1" w:themeShade="BF"/>
      <w:lang w:val="ru-RU" w:eastAsia="ru-RU"/>
    </w:rPr>
  </w:style>
  <w:style w:type="character" w:customStyle="1" w:styleId="small1">
    <w:name w:val="small1"/>
    <w:basedOn w:val="a0"/>
    <w:rsid w:val="00AC5F03"/>
    <w:rPr>
      <w:rFonts w:cs="Times New Roman"/>
    </w:rPr>
  </w:style>
  <w:style w:type="paragraph" w:styleId="ab">
    <w:name w:val="Body Text"/>
    <w:basedOn w:val="a"/>
    <w:link w:val="ac"/>
    <w:uiPriority w:val="99"/>
    <w:unhideWhenUsed/>
    <w:rsid w:val="009B53B3"/>
    <w:pPr>
      <w:spacing w:after="120"/>
    </w:pPr>
  </w:style>
  <w:style w:type="character" w:customStyle="1" w:styleId="ac">
    <w:name w:val="Основной текст Знак"/>
    <w:basedOn w:val="a0"/>
    <w:link w:val="ab"/>
    <w:uiPriority w:val="99"/>
    <w:rsid w:val="009B53B3"/>
    <w:rPr>
      <w:rFonts w:ascii="Times New Roman" w:eastAsia="Times New Roman" w:hAnsi="Times New Roman" w:cs="Times New Roman"/>
      <w:color w:val="000000"/>
      <w:lang w:val="ru-RU" w:eastAsia="ru-RU"/>
    </w:rPr>
  </w:style>
  <w:style w:type="paragraph" w:styleId="ad">
    <w:name w:val="Normal (Web)"/>
    <w:basedOn w:val="a"/>
    <w:uiPriority w:val="99"/>
    <w:unhideWhenUsed/>
    <w:qFormat/>
    <w:rsid w:val="000B66DF"/>
    <w:pPr>
      <w:spacing w:before="100" w:beforeAutospacing="1" w:after="100" w:afterAutospacing="1" w:line="240" w:lineRule="auto"/>
    </w:pPr>
    <w:rPr>
      <w:color w:val="auto"/>
      <w:sz w:val="24"/>
      <w:szCs w:val="24"/>
      <w:lang w:val="uk-UA" w:eastAsia="en-US"/>
    </w:rPr>
  </w:style>
  <w:style w:type="paragraph" w:customStyle="1" w:styleId="5">
    <w:name w:val="Стиль5"/>
    <w:basedOn w:val="21"/>
    <w:rsid w:val="003E5AB8"/>
    <w:pPr>
      <w:spacing w:after="0" w:line="360" w:lineRule="auto"/>
      <w:ind w:left="0" w:firstLine="709"/>
      <w:jc w:val="both"/>
    </w:pPr>
    <w:rPr>
      <w:color w:val="auto"/>
      <w:sz w:val="24"/>
      <w:szCs w:val="20"/>
      <w:lang w:val="en-US"/>
    </w:rPr>
  </w:style>
  <w:style w:type="paragraph" w:styleId="21">
    <w:name w:val="Body Text Indent 2"/>
    <w:basedOn w:val="a"/>
    <w:link w:val="22"/>
    <w:uiPriority w:val="99"/>
    <w:semiHidden/>
    <w:unhideWhenUsed/>
    <w:rsid w:val="003E5AB8"/>
    <w:pPr>
      <w:spacing w:after="120" w:line="480" w:lineRule="auto"/>
      <w:ind w:left="283"/>
    </w:pPr>
  </w:style>
  <w:style w:type="character" w:customStyle="1" w:styleId="22">
    <w:name w:val="Основной текст с отступом 2 Знак"/>
    <w:basedOn w:val="a0"/>
    <w:link w:val="21"/>
    <w:uiPriority w:val="99"/>
    <w:semiHidden/>
    <w:rsid w:val="003E5AB8"/>
    <w:rPr>
      <w:rFonts w:ascii="Times New Roman" w:eastAsia="Times New Roman" w:hAnsi="Times New Roman" w:cs="Times New Roman"/>
      <w:color w:val="000000"/>
      <w:lang w:val="ru-RU" w:eastAsia="ru-RU"/>
    </w:rPr>
  </w:style>
  <w:style w:type="character" w:customStyle="1" w:styleId="80">
    <w:name w:val="Заголовок 8 Знак"/>
    <w:basedOn w:val="a0"/>
    <w:link w:val="8"/>
    <w:uiPriority w:val="9"/>
    <w:semiHidden/>
    <w:rsid w:val="00AF6EE1"/>
    <w:rPr>
      <w:rFonts w:asciiTheme="majorHAnsi" w:eastAsiaTheme="majorEastAsia" w:hAnsiTheme="majorHAnsi" w:cstheme="majorBidi"/>
      <w:color w:val="404040" w:themeColor="text1" w:themeTint="BF"/>
      <w:sz w:val="20"/>
      <w:szCs w:val="20"/>
      <w:lang w:val="ru-RU" w:eastAsia="ru-RU"/>
    </w:rPr>
  </w:style>
  <w:style w:type="character" w:customStyle="1" w:styleId="q4iawc">
    <w:name w:val="q4iawc"/>
    <w:basedOn w:val="a0"/>
    <w:rsid w:val="00164B32"/>
  </w:style>
  <w:style w:type="paragraph" w:styleId="HTML">
    <w:name w:val="HTML Preformatted"/>
    <w:basedOn w:val="a"/>
    <w:link w:val="HTML0"/>
    <w:uiPriority w:val="99"/>
    <w:semiHidden/>
    <w:unhideWhenUsed/>
    <w:rsid w:val="004B6F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eastAsiaTheme="minorHAnsi" w:hAnsi="Courier" w:cs="Courier"/>
      <w:color w:val="auto"/>
      <w:sz w:val="20"/>
      <w:szCs w:val="20"/>
    </w:rPr>
  </w:style>
  <w:style w:type="character" w:customStyle="1" w:styleId="HTML0">
    <w:name w:val="Стандартный HTML Знак"/>
    <w:basedOn w:val="a0"/>
    <w:link w:val="HTML"/>
    <w:uiPriority w:val="99"/>
    <w:semiHidden/>
    <w:rsid w:val="004B6FC6"/>
    <w:rPr>
      <w:rFonts w:ascii="Courier" w:hAnsi="Courier" w:cs="Courier"/>
      <w:sz w:val="20"/>
      <w:szCs w:val="20"/>
      <w:lang w:val="ru-RU" w:eastAsia="ru-RU"/>
    </w:rPr>
  </w:style>
  <w:style w:type="character" w:customStyle="1" w:styleId="y2iqfc">
    <w:name w:val="y2iqfc"/>
    <w:basedOn w:val="a0"/>
    <w:rsid w:val="004B6FC6"/>
  </w:style>
  <w:style w:type="character" w:customStyle="1" w:styleId="apple-converted-space">
    <w:name w:val="apple-converted-space"/>
    <w:basedOn w:val="a0"/>
    <w:rsid w:val="00BE774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21F"/>
    <w:rPr>
      <w:rFonts w:ascii="Times New Roman" w:eastAsia="Times New Roman" w:hAnsi="Times New Roman" w:cs="Times New Roman"/>
      <w:color w:val="000000"/>
      <w:lang w:val="ru-RU" w:eastAsia="ru-RU"/>
    </w:rPr>
  </w:style>
  <w:style w:type="paragraph" w:styleId="1">
    <w:name w:val="heading 1"/>
    <w:next w:val="a"/>
    <w:link w:val="10"/>
    <w:uiPriority w:val="9"/>
    <w:unhideWhenUsed/>
    <w:qFormat/>
    <w:rsid w:val="0098721F"/>
    <w:pPr>
      <w:keepNext/>
      <w:keepLines/>
      <w:spacing w:after="0"/>
      <w:ind w:left="557"/>
      <w:jc w:val="center"/>
      <w:outlineLvl w:val="0"/>
    </w:pPr>
    <w:rPr>
      <w:rFonts w:ascii="Times New Roman" w:eastAsia="Times New Roman" w:hAnsi="Times New Roman" w:cs="Times New Roman"/>
      <w:color w:val="000000"/>
      <w:sz w:val="24"/>
      <w:u w:val="single" w:color="000000"/>
      <w:lang w:val="ru-RU" w:eastAsia="ru-RU"/>
    </w:rPr>
  </w:style>
  <w:style w:type="paragraph" w:styleId="4">
    <w:name w:val="heading 4"/>
    <w:basedOn w:val="a"/>
    <w:next w:val="a"/>
    <w:link w:val="40"/>
    <w:uiPriority w:val="9"/>
    <w:semiHidden/>
    <w:unhideWhenUsed/>
    <w:qFormat/>
    <w:rsid w:val="00745351"/>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8">
    <w:name w:val="heading 8"/>
    <w:basedOn w:val="a"/>
    <w:next w:val="a"/>
    <w:link w:val="80"/>
    <w:uiPriority w:val="9"/>
    <w:semiHidden/>
    <w:unhideWhenUsed/>
    <w:qFormat/>
    <w:rsid w:val="00AF6EE1"/>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8721F"/>
    <w:rPr>
      <w:rFonts w:ascii="Times New Roman" w:eastAsia="Times New Roman" w:hAnsi="Times New Roman" w:cs="Times New Roman"/>
      <w:color w:val="000000"/>
      <w:sz w:val="24"/>
      <w:u w:val="single" w:color="000000"/>
      <w:lang w:val="ru-RU" w:eastAsia="ru-RU"/>
    </w:rPr>
  </w:style>
  <w:style w:type="paragraph" w:styleId="a3">
    <w:name w:val="List Paragraph"/>
    <w:basedOn w:val="a"/>
    <w:uiPriority w:val="34"/>
    <w:qFormat/>
    <w:rsid w:val="0098721F"/>
    <w:pPr>
      <w:ind w:left="720"/>
      <w:contextualSpacing/>
    </w:pPr>
  </w:style>
  <w:style w:type="paragraph" w:styleId="a4">
    <w:name w:val="footer"/>
    <w:basedOn w:val="a"/>
    <w:link w:val="a5"/>
    <w:uiPriority w:val="99"/>
    <w:unhideWhenUsed/>
    <w:rsid w:val="0098721F"/>
    <w:pPr>
      <w:tabs>
        <w:tab w:val="center" w:pos="4677"/>
        <w:tab w:val="right" w:pos="9355"/>
      </w:tabs>
      <w:spacing w:after="0" w:line="360" w:lineRule="auto"/>
      <w:ind w:firstLine="720"/>
      <w:jc w:val="both"/>
    </w:pPr>
    <w:rPr>
      <w:color w:val="auto"/>
      <w:sz w:val="24"/>
      <w:szCs w:val="20"/>
    </w:rPr>
  </w:style>
  <w:style w:type="character" w:customStyle="1" w:styleId="a5">
    <w:name w:val="Нижний колонтитул Знак"/>
    <w:basedOn w:val="a0"/>
    <w:link w:val="a4"/>
    <w:uiPriority w:val="99"/>
    <w:rsid w:val="0098721F"/>
    <w:rPr>
      <w:rFonts w:ascii="Times New Roman" w:eastAsia="Times New Roman" w:hAnsi="Times New Roman" w:cs="Times New Roman"/>
      <w:sz w:val="24"/>
      <w:szCs w:val="20"/>
      <w:lang w:val="ru-RU" w:eastAsia="ru-RU"/>
    </w:rPr>
  </w:style>
  <w:style w:type="paragraph" w:customStyle="1" w:styleId="11">
    <w:name w:val="Абзац списка1"/>
    <w:basedOn w:val="a"/>
    <w:rsid w:val="0098721F"/>
    <w:pPr>
      <w:spacing w:after="0" w:line="240" w:lineRule="auto"/>
      <w:ind w:left="720"/>
      <w:contextualSpacing/>
    </w:pPr>
    <w:rPr>
      <w:rFonts w:eastAsia="Calibri"/>
      <w:color w:val="auto"/>
      <w:sz w:val="20"/>
      <w:szCs w:val="20"/>
    </w:rPr>
  </w:style>
  <w:style w:type="paragraph" w:customStyle="1" w:styleId="12">
    <w:name w:val="Обычный1"/>
    <w:rsid w:val="0098721F"/>
    <w:pPr>
      <w:spacing w:after="0" w:line="276" w:lineRule="auto"/>
    </w:pPr>
    <w:rPr>
      <w:rFonts w:ascii="Arial" w:eastAsia="Times New Roman" w:hAnsi="Arial" w:cs="Arial"/>
      <w:lang w:val="ru-RU" w:eastAsia="uk-UA"/>
    </w:rPr>
  </w:style>
  <w:style w:type="paragraph" w:customStyle="1" w:styleId="Normal1">
    <w:name w:val="Normal1"/>
    <w:rsid w:val="0098721F"/>
    <w:pPr>
      <w:widowControl w:val="0"/>
      <w:spacing w:after="0" w:line="240" w:lineRule="auto"/>
    </w:pPr>
    <w:rPr>
      <w:rFonts w:ascii="Arial" w:eastAsia="Calibri" w:hAnsi="Arial" w:cs="Arial"/>
      <w:color w:val="000000"/>
      <w:sz w:val="20"/>
      <w:szCs w:val="20"/>
      <w:lang w:val="en-US"/>
    </w:rPr>
  </w:style>
  <w:style w:type="paragraph" w:styleId="2">
    <w:name w:val="Body Text 2"/>
    <w:basedOn w:val="a"/>
    <w:link w:val="20"/>
    <w:uiPriority w:val="99"/>
    <w:unhideWhenUsed/>
    <w:rsid w:val="0098721F"/>
    <w:pPr>
      <w:spacing w:after="120" w:line="480" w:lineRule="auto"/>
    </w:pPr>
  </w:style>
  <w:style w:type="character" w:customStyle="1" w:styleId="20">
    <w:name w:val="Основной текст 2 Знак"/>
    <w:basedOn w:val="a0"/>
    <w:link w:val="2"/>
    <w:uiPriority w:val="99"/>
    <w:rsid w:val="0098721F"/>
    <w:rPr>
      <w:rFonts w:ascii="Times New Roman" w:eastAsia="Times New Roman" w:hAnsi="Times New Roman" w:cs="Times New Roman"/>
      <w:color w:val="000000"/>
      <w:lang w:val="ru-RU" w:eastAsia="ru-RU"/>
    </w:rPr>
  </w:style>
  <w:style w:type="paragraph" w:customStyle="1" w:styleId="Default">
    <w:name w:val="Default"/>
    <w:rsid w:val="0098721F"/>
    <w:pPr>
      <w:autoSpaceDE w:val="0"/>
      <w:autoSpaceDN w:val="0"/>
      <w:adjustRightInd w:val="0"/>
      <w:spacing w:after="0" w:line="240" w:lineRule="auto"/>
    </w:pPr>
    <w:rPr>
      <w:rFonts w:ascii="Arial" w:eastAsia="Times New Roman" w:hAnsi="Arial" w:cs="Arial"/>
      <w:color w:val="000000"/>
      <w:sz w:val="24"/>
      <w:szCs w:val="24"/>
      <w:lang w:eastAsia="uk-UA"/>
    </w:rPr>
  </w:style>
  <w:style w:type="paragraph" w:customStyle="1" w:styleId="rvps2">
    <w:name w:val="rvps2"/>
    <w:basedOn w:val="a"/>
    <w:rsid w:val="0098721F"/>
    <w:pPr>
      <w:spacing w:before="100" w:beforeAutospacing="1" w:after="100" w:afterAutospacing="1" w:line="240" w:lineRule="auto"/>
    </w:pPr>
    <w:rPr>
      <w:color w:val="auto"/>
      <w:sz w:val="24"/>
      <w:szCs w:val="24"/>
    </w:rPr>
  </w:style>
  <w:style w:type="paragraph" w:styleId="a6">
    <w:name w:val="header"/>
    <w:aliases w:val="Знак Знак Знак,Знак Знак"/>
    <w:basedOn w:val="a"/>
    <w:link w:val="a7"/>
    <w:unhideWhenUsed/>
    <w:rsid w:val="0098721F"/>
    <w:pPr>
      <w:tabs>
        <w:tab w:val="center" w:pos="4819"/>
        <w:tab w:val="right" w:pos="9639"/>
      </w:tabs>
      <w:spacing w:after="0" w:line="240" w:lineRule="auto"/>
    </w:pPr>
  </w:style>
  <w:style w:type="character" w:customStyle="1" w:styleId="a7">
    <w:name w:val="Верхний колонтитул Знак"/>
    <w:aliases w:val="Знак Знак Знак Знак,Знак Знак Знак1"/>
    <w:basedOn w:val="a0"/>
    <w:link w:val="a6"/>
    <w:rsid w:val="0098721F"/>
    <w:rPr>
      <w:rFonts w:ascii="Times New Roman" w:eastAsia="Times New Roman" w:hAnsi="Times New Roman" w:cs="Times New Roman"/>
      <w:color w:val="000000"/>
      <w:lang w:val="ru-RU" w:eastAsia="ru-RU"/>
    </w:rPr>
  </w:style>
  <w:style w:type="character" w:styleId="a8">
    <w:name w:val="Hyperlink"/>
    <w:basedOn w:val="a0"/>
    <w:uiPriority w:val="99"/>
    <w:unhideWhenUsed/>
    <w:rsid w:val="0098721F"/>
    <w:rPr>
      <w:color w:val="0563C1" w:themeColor="hyperlink"/>
      <w:u w:val="single"/>
    </w:rPr>
  </w:style>
  <w:style w:type="paragraph" w:styleId="a9">
    <w:name w:val="Body Text Indent"/>
    <w:basedOn w:val="a"/>
    <w:link w:val="aa"/>
    <w:rsid w:val="0098721F"/>
    <w:pPr>
      <w:spacing w:after="120" w:line="240" w:lineRule="auto"/>
      <w:ind w:left="283"/>
    </w:pPr>
    <w:rPr>
      <w:rFonts w:eastAsia="Calibri"/>
      <w:color w:val="auto"/>
      <w:sz w:val="20"/>
      <w:szCs w:val="20"/>
    </w:rPr>
  </w:style>
  <w:style w:type="character" w:customStyle="1" w:styleId="aa">
    <w:name w:val="Отступ основного текста Знак"/>
    <w:basedOn w:val="a0"/>
    <w:link w:val="a9"/>
    <w:rsid w:val="0098721F"/>
    <w:rPr>
      <w:rFonts w:ascii="Times New Roman" w:eastAsia="Calibri" w:hAnsi="Times New Roman" w:cs="Times New Roman"/>
      <w:sz w:val="20"/>
      <w:szCs w:val="20"/>
      <w:lang w:val="ru-RU" w:eastAsia="ru-RU"/>
    </w:rPr>
  </w:style>
  <w:style w:type="character" w:customStyle="1" w:styleId="13">
    <w:name w:val="Выделение1"/>
    <w:basedOn w:val="a0"/>
    <w:rsid w:val="0098721F"/>
  </w:style>
  <w:style w:type="character" w:customStyle="1" w:styleId="40">
    <w:name w:val="Заголовок 4 Знак"/>
    <w:basedOn w:val="a0"/>
    <w:link w:val="4"/>
    <w:rsid w:val="00745351"/>
    <w:rPr>
      <w:rFonts w:asciiTheme="majorHAnsi" w:eastAsiaTheme="majorEastAsia" w:hAnsiTheme="majorHAnsi" w:cstheme="majorBidi"/>
      <w:i/>
      <w:iCs/>
      <w:color w:val="2E74B5" w:themeColor="accent1" w:themeShade="BF"/>
      <w:lang w:val="ru-RU" w:eastAsia="ru-RU"/>
    </w:rPr>
  </w:style>
  <w:style w:type="character" w:customStyle="1" w:styleId="small1">
    <w:name w:val="small1"/>
    <w:basedOn w:val="a0"/>
    <w:rsid w:val="00AC5F03"/>
    <w:rPr>
      <w:rFonts w:cs="Times New Roman"/>
    </w:rPr>
  </w:style>
  <w:style w:type="paragraph" w:styleId="ab">
    <w:name w:val="Body Text"/>
    <w:basedOn w:val="a"/>
    <w:link w:val="ac"/>
    <w:uiPriority w:val="99"/>
    <w:unhideWhenUsed/>
    <w:rsid w:val="009B53B3"/>
    <w:pPr>
      <w:spacing w:after="120"/>
    </w:pPr>
  </w:style>
  <w:style w:type="character" w:customStyle="1" w:styleId="ac">
    <w:name w:val="Основной текст Знак"/>
    <w:basedOn w:val="a0"/>
    <w:link w:val="ab"/>
    <w:uiPriority w:val="99"/>
    <w:rsid w:val="009B53B3"/>
    <w:rPr>
      <w:rFonts w:ascii="Times New Roman" w:eastAsia="Times New Roman" w:hAnsi="Times New Roman" w:cs="Times New Roman"/>
      <w:color w:val="000000"/>
      <w:lang w:val="ru-RU" w:eastAsia="ru-RU"/>
    </w:rPr>
  </w:style>
  <w:style w:type="paragraph" w:styleId="ad">
    <w:name w:val="Normal (Web)"/>
    <w:basedOn w:val="a"/>
    <w:uiPriority w:val="99"/>
    <w:unhideWhenUsed/>
    <w:qFormat/>
    <w:rsid w:val="000B66DF"/>
    <w:pPr>
      <w:spacing w:before="100" w:beforeAutospacing="1" w:after="100" w:afterAutospacing="1" w:line="240" w:lineRule="auto"/>
    </w:pPr>
    <w:rPr>
      <w:color w:val="auto"/>
      <w:sz w:val="24"/>
      <w:szCs w:val="24"/>
      <w:lang w:val="uk-UA" w:eastAsia="en-US"/>
    </w:rPr>
  </w:style>
  <w:style w:type="paragraph" w:customStyle="1" w:styleId="5">
    <w:name w:val="Стиль5"/>
    <w:basedOn w:val="21"/>
    <w:rsid w:val="003E5AB8"/>
    <w:pPr>
      <w:spacing w:after="0" w:line="360" w:lineRule="auto"/>
      <w:ind w:left="0" w:firstLine="709"/>
      <w:jc w:val="both"/>
    </w:pPr>
    <w:rPr>
      <w:color w:val="auto"/>
      <w:sz w:val="24"/>
      <w:szCs w:val="20"/>
      <w:lang w:val="en-US"/>
    </w:rPr>
  </w:style>
  <w:style w:type="paragraph" w:styleId="21">
    <w:name w:val="Body Text Indent 2"/>
    <w:basedOn w:val="a"/>
    <w:link w:val="22"/>
    <w:uiPriority w:val="99"/>
    <w:semiHidden/>
    <w:unhideWhenUsed/>
    <w:rsid w:val="003E5AB8"/>
    <w:pPr>
      <w:spacing w:after="120" w:line="480" w:lineRule="auto"/>
      <w:ind w:left="283"/>
    </w:pPr>
  </w:style>
  <w:style w:type="character" w:customStyle="1" w:styleId="22">
    <w:name w:val="Основной текст с отступом 2 Знак"/>
    <w:basedOn w:val="a0"/>
    <w:link w:val="21"/>
    <w:uiPriority w:val="99"/>
    <w:semiHidden/>
    <w:rsid w:val="003E5AB8"/>
    <w:rPr>
      <w:rFonts w:ascii="Times New Roman" w:eastAsia="Times New Roman" w:hAnsi="Times New Roman" w:cs="Times New Roman"/>
      <w:color w:val="000000"/>
      <w:lang w:val="ru-RU" w:eastAsia="ru-RU"/>
    </w:rPr>
  </w:style>
  <w:style w:type="character" w:customStyle="1" w:styleId="80">
    <w:name w:val="Заголовок 8 Знак"/>
    <w:basedOn w:val="a0"/>
    <w:link w:val="8"/>
    <w:uiPriority w:val="9"/>
    <w:semiHidden/>
    <w:rsid w:val="00AF6EE1"/>
    <w:rPr>
      <w:rFonts w:asciiTheme="majorHAnsi" w:eastAsiaTheme="majorEastAsia" w:hAnsiTheme="majorHAnsi" w:cstheme="majorBidi"/>
      <w:color w:val="404040" w:themeColor="text1" w:themeTint="BF"/>
      <w:sz w:val="20"/>
      <w:szCs w:val="20"/>
      <w:lang w:val="ru-RU" w:eastAsia="ru-RU"/>
    </w:rPr>
  </w:style>
  <w:style w:type="character" w:customStyle="1" w:styleId="q4iawc">
    <w:name w:val="q4iawc"/>
    <w:basedOn w:val="a0"/>
    <w:rsid w:val="00164B32"/>
  </w:style>
  <w:style w:type="paragraph" w:styleId="HTML">
    <w:name w:val="HTML Preformatted"/>
    <w:basedOn w:val="a"/>
    <w:link w:val="HTML0"/>
    <w:uiPriority w:val="99"/>
    <w:semiHidden/>
    <w:unhideWhenUsed/>
    <w:rsid w:val="004B6F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w:eastAsiaTheme="minorHAnsi" w:hAnsi="Courier" w:cs="Courier"/>
      <w:color w:val="auto"/>
      <w:sz w:val="20"/>
      <w:szCs w:val="20"/>
    </w:rPr>
  </w:style>
  <w:style w:type="character" w:customStyle="1" w:styleId="HTML0">
    <w:name w:val="Стандартный HTML Знак"/>
    <w:basedOn w:val="a0"/>
    <w:link w:val="HTML"/>
    <w:uiPriority w:val="99"/>
    <w:semiHidden/>
    <w:rsid w:val="004B6FC6"/>
    <w:rPr>
      <w:rFonts w:ascii="Courier" w:hAnsi="Courier" w:cs="Courier"/>
      <w:sz w:val="20"/>
      <w:szCs w:val="20"/>
      <w:lang w:val="ru-RU" w:eastAsia="ru-RU"/>
    </w:rPr>
  </w:style>
  <w:style w:type="character" w:customStyle="1" w:styleId="y2iqfc">
    <w:name w:val="y2iqfc"/>
    <w:basedOn w:val="a0"/>
    <w:rsid w:val="004B6FC6"/>
  </w:style>
  <w:style w:type="character" w:customStyle="1" w:styleId="apple-converted-space">
    <w:name w:val="apple-converted-space"/>
    <w:basedOn w:val="a0"/>
    <w:rsid w:val="00BE77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10230">
      <w:bodyDiv w:val="1"/>
      <w:marLeft w:val="0"/>
      <w:marRight w:val="0"/>
      <w:marTop w:val="0"/>
      <w:marBottom w:val="0"/>
      <w:divBdr>
        <w:top w:val="none" w:sz="0" w:space="0" w:color="auto"/>
        <w:left w:val="none" w:sz="0" w:space="0" w:color="auto"/>
        <w:bottom w:val="none" w:sz="0" w:space="0" w:color="auto"/>
        <w:right w:val="none" w:sz="0" w:space="0" w:color="auto"/>
      </w:divBdr>
    </w:div>
    <w:div w:id="1636375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tamara.dorofeyeva@onmedu.edu.ua" TargetMode="Externa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6</Pages>
  <Words>2457</Words>
  <Characters>14005</Characters>
  <Application>Microsoft Macintosh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Усенко Дар'я Вячеславівна</dc:creator>
  <cp:lastModifiedBy>Domino.</cp:lastModifiedBy>
  <cp:revision>11</cp:revision>
  <cp:lastPrinted>2024-09-15T10:45:00Z</cp:lastPrinted>
  <dcterms:created xsi:type="dcterms:W3CDTF">2022-08-30T16:49:00Z</dcterms:created>
  <dcterms:modified xsi:type="dcterms:W3CDTF">2026-02-01T13:26:00Z</dcterms:modified>
</cp:coreProperties>
</file>