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D0C35D" w14:textId="77777777" w:rsidR="008B6DAC" w:rsidRPr="00974317" w:rsidRDefault="008B6DAC" w:rsidP="008B6DAC">
      <w:pPr>
        <w:jc w:val="center"/>
        <w:rPr>
          <w:b/>
          <w:bCs/>
          <w:lang w:val="ru-RU"/>
        </w:rPr>
      </w:pPr>
      <w:r w:rsidRPr="00974317">
        <w:rPr>
          <w:b/>
          <w:bCs/>
          <w:lang w:val="ru-RU"/>
        </w:rPr>
        <w:t>МІНІСТЕРСТВО ОХОРОНИ ЗДОРОВ’Я УКРАЇНИ</w:t>
      </w:r>
    </w:p>
    <w:p w14:paraId="3DE38354" w14:textId="77777777" w:rsidR="008B6DAC" w:rsidRPr="00974317" w:rsidRDefault="008B6DAC" w:rsidP="008B6DAC">
      <w:pPr>
        <w:spacing w:line="276" w:lineRule="auto"/>
        <w:jc w:val="center"/>
        <w:rPr>
          <w:bCs/>
        </w:rPr>
      </w:pPr>
      <w:r w:rsidRPr="00974317">
        <w:rPr>
          <w:bCs/>
        </w:rPr>
        <w:t>ОДЕСЬКИЙ НАЦІОНАЛЬНИЙ МЕДИЧНИЙ УНІВЕРСИТЕТ</w:t>
      </w:r>
    </w:p>
    <w:p w14:paraId="5C31FE5D" w14:textId="77777777" w:rsidR="008B6DAC" w:rsidRPr="00974317" w:rsidRDefault="008B6DAC" w:rsidP="008B6DAC">
      <w:pPr>
        <w:spacing w:line="276" w:lineRule="auto"/>
        <w:jc w:val="center"/>
        <w:rPr>
          <w:bCs/>
        </w:rPr>
      </w:pPr>
      <w:r w:rsidRPr="00974317">
        <w:rPr>
          <w:bCs/>
        </w:rPr>
        <w:t>Медичний факультет №2</w:t>
      </w:r>
    </w:p>
    <w:p w14:paraId="04F80F41" w14:textId="77777777" w:rsidR="008B6DAC" w:rsidRPr="00974317" w:rsidRDefault="008B6DAC" w:rsidP="008B6DAC">
      <w:pPr>
        <w:spacing w:line="276" w:lineRule="auto"/>
        <w:jc w:val="center"/>
        <w:rPr>
          <w:bCs/>
        </w:rPr>
      </w:pPr>
      <w:r w:rsidRPr="00974317">
        <w:rPr>
          <w:bCs/>
        </w:rPr>
        <w:t>Кафедра внутрішньої медицини №2 з післядипломною освітою</w:t>
      </w:r>
    </w:p>
    <w:p w14:paraId="3B6DDF72" w14:textId="77777777" w:rsidR="008B6DAC" w:rsidRPr="00974317" w:rsidRDefault="008B6DAC" w:rsidP="008B6DAC">
      <w:pPr>
        <w:spacing w:line="276" w:lineRule="auto"/>
        <w:ind w:firstLine="720"/>
        <w:jc w:val="center"/>
      </w:pPr>
    </w:p>
    <w:p w14:paraId="0121E00D" w14:textId="77777777" w:rsidR="008B6DAC" w:rsidRPr="00974317" w:rsidRDefault="008B6DAC" w:rsidP="008B6DAC">
      <w:pPr>
        <w:spacing w:line="276" w:lineRule="auto"/>
        <w:ind w:firstLine="720"/>
        <w:jc w:val="center"/>
      </w:pPr>
    </w:p>
    <w:p w14:paraId="0B9CF8B7" w14:textId="77777777" w:rsidR="008B6DAC" w:rsidRPr="00974317" w:rsidRDefault="008B6DAC" w:rsidP="008B6DAC">
      <w:pPr>
        <w:spacing w:line="276" w:lineRule="auto"/>
        <w:ind w:firstLine="720"/>
        <w:jc w:val="center"/>
      </w:pPr>
    </w:p>
    <w:p w14:paraId="3FFE127C" w14:textId="77777777" w:rsidR="008B6DAC" w:rsidRPr="00974317" w:rsidRDefault="008B6DAC" w:rsidP="008B6DAC">
      <w:pPr>
        <w:jc w:val="center"/>
        <w:rPr>
          <w:bCs/>
        </w:rPr>
      </w:pPr>
    </w:p>
    <w:p w14:paraId="11180687" w14:textId="77777777" w:rsidR="008B6DAC" w:rsidRPr="00974317" w:rsidRDefault="008B6DAC" w:rsidP="008B6DAC">
      <w:pPr>
        <w:jc w:val="center"/>
        <w:rPr>
          <w:b/>
        </w:rPr>
      </w:pPr>
      <w:r w:rsidRPr="00974317">
        <w:rPr>
          <w:b/>
        </w:rPr>
        <w:t>Методична розробка</w:t>
      </w:r>
    </w:p>
    <w:p w14:paraId="61BF1699" w14:textId="77777777" w:rsidR="008B6DAC" w:rsidRPr="00974317" w:rsidRDefault="008B6DAC" w:rsidP="008B6DAC">
      <w:pPr>
        <w:jc w:val="center"/>
        <w:rPr>
          <w:b/>
        </w:rPr>
      </w:pPr>
      <w:r w:rsidRPr="00974317">
        <w:rPr>
          <w:b/>
        </w:rPr>
        <w:t xml:space="preserve"> до практичних занять з начальної дисципліни</w:t>
      </w:r>
    </w:p>
    <w:p w14:paraId="7AD2D634" w14:textId="77777777" w:rsidR="008B6DAC" w:rsidRPr="00974317" w:rsidRDefault="008B6DAC" w:rsidP="008B6DAC">
      <w:pPr>
        <w:jc w:val="center"/>
        <w:rPr>
          <w:b/>
        </w:rPr>
      </w:pPr>
      <w:r w:rsidRPr="00974317">
        <w:rPr>
          <w:b/>
        </w:rPr>
        <w:t>«Внутрішні хвороби»</w:t>
      </w:r>
    </w:p>
    <w:p w14:paraId="057074F1" w14:textId="0FF892E1" w:rsidR="008B6DAC" w:rsidRPr="00974317" w:rsidRDefault="008B6DAC" w:rsidP="008B6DAC">
      <w:pPr>
        <w:jc w:val="center"/>
        <w:rPr>
          <w:b/>
        </w:rPr>
      </w:pPr>
      <w:r w:rsidRPr="00974317">
        <w:rPr>
          <w:b/>
        </w:rPr>
        <w:t>Хвороби органів серцево-судинної системи</w:t>
      </w:r>
    </w:p>
    <w:p w14:paraId="4642F254" w14:textId="77777777" w:rsidR="008B6DAC" w:rsidRPr="00974317" w:rsidRDefault="008B6DAC" w:rsidP="008B6DAC">
      <w:pPr>
        <w:spacing w:line="276" w:lineRule="auto"/>
        <w:jc w:val="center"/>
        <w:rPr>
          <w:b/>
          <w:bCs/>
          <w:i/>
        </w:rPr>
      </w:pPr>
      <w:r w:rsidRPr="00974317">
        <w:rPr>
          <w:b/>
          <w:bCs/>
          <w:i/>
        </w:rPr>
        <w:t xml:space="preserve"> </w:t>
      </w:r>
    </w:p>
    <w:p w14:paraId="115763E0" w14:textId="77777777" w:rsidR="008B6DAC" w:rsidRPr="00974317" w:rsidRDefault="008B6DAC" w:rsidP="008B6DAC">
      <w:pPr>
        <w:spacing w:line="276" w:lineRule="auto"/>
        <w:ind w:firstLine="720"/>
        <w:rPr>
          <w:bCs/>
        </w:rPr>
      </w:pPr>
      <w:r w:rsidRPr="00974317">
        <w:rPr>
          <w:rFonts w:eastAsia="Calibri"/>
          <w:bCs/>
          <w:lang w:eastAsia="en-US"/>
        </w:rPr>
        <w:t xml:space="preserve">Інтерни, </w:t>
      </w:r>
      <w:r w:rsidRPr="00974317">
        <w:rPr>
          <w:bCs/>
        </w:rPr>
        <w:t xml:space="preserve">1 рік навчання </w:t>
      </w:r>
    </w:p>
    <w:p w14:paraId="609F364E" w14:textId="77777777" w:rsidR="008B6DAC" w:rsidRPr="00974317" w:rsidRDefault="008B6DAC" w:rsidP="008B6DAC">
      <w:pPr>
        <w:spacing w:line="276" w:lineRule="auto"/>
        <w:ind w:firstLine="720"/>
        <w:jc w:val="center"/>
        <w:rPr>
          <w:bCs/>
        </w:rPr>
      </w:pPr>
    </w:p>
    <w:p w14:paraId="56F33570" w14:textId="77777777" w:rsidR="008B6DAC" w:rsidRPr="00974317" w:rsidRDefault="008B6DAC" w:rsidP="008B6DAC">
      <w:pPr>
        <w:spacing w:line="276" w:lineRule="auto"/>
        <w:ind w:firstLine="720"/>
        <w:jc w:val="center"/>
        <w:rPr>
          <w:bCs/>
        </w:rPr>
      </w:pPr>
      <w:r w:rsidRPr="00974317">
        <w:rPr>
          <w:bCs/>
        </w:rPr>
        <w:t xml:space="preserve"> </w:t>
      </w:r>
    </w:p>
    <w:p w14:paraId="4B55E121" w14:textId="77777777" w:rsidR="008B6DAC" w:rsidRPr="00974317" w:rsidRDefault="008B6DAC" w:rsidP="008B6DAC">
      <w:pPr>
        <w:spacing w:line="276" w:lineRule="auto"/>
        <w:ind w:firstLine="720"/>
        <w:jc w:val="both"/>
      </w:pPr>
    </w:p>
    <w:p w14:paraId="38AA87DB" w14:textId="77777777" w:rsidR="008B6DAC" w:rsidRPr="00974317" w:rsidRDefault="008B6DAC" w:rsidP="008B6DAC">
      <w:pPr>
        <w:spacing w:line="276" w:lineRule="auto"/>
        <w:ind w:firstLine="720"/>
        <w:jc w:val="both"/>
      </w:pPr>
    </w:p>
    <w:p w14:paraId="012AA05F" w14:textId="77777777" w:rsidR="008B6DAC" w:rsidRPr="00974317" w:rsidRDefault="008B6DAC" w:rsidP="008B6DAC">
      <w:pPr>
        <w:spacing w:line="276" w:lineRule="auto"/>
        <w:ind w:firstLine="720"/>
        <w:jc w:val="both"/>
      </w:pPr>
    </w:p>
    <w:p w14:paraId="5B571EBF" w14:textId="77777777" w:rsidR="008B6DAC" w:rsidRPr="00974317" w:rsidRDefault="008B6DAC" w:rsidP="008B6DAC">
      <w:pPr>
        <w:spacing w:line="276" w:lineRule="auto"/>
        <w:ind w:firstLine="720"/>
        <w:jc w:val="both"/>
      </w:pPr>
    </w:p>
    <w:p w14:paraId="3843751B" w14:textId="77777777" w:rsidR="008B6DAC" w:rsidRPr="00974317" w:rsidRDefault="008B6DAC" w:rsidP="008B6DAC">
      <w:pPr>
        <w:spacing w:line="276" w:lineRule="auto"/>
        <w:ind w:firstLine="720"/>
        <w:jc w:val="both"/>
      </w:pPr>
    </w:p>
    <w:p w14:paraId="0EF06B72" w14:textId="77777777" w:rsidR="008B6DAC" w:rsidRPr="00974317" w:rsidRDefault="008B6DAC" w:rsidP="008B6DAC">
      <w:pPr>
        <w:spacing w:line="276" w:lineRule="auto"/>
        <w:ind w:firstLine="720"/>
        <w:jc w:val="both"/>
      </w:pPr>
    </w:p>
    <w:p w14:paraId="3856B7B3" w14:textId="77777777" w:rsidR="008B6DAC" w:rsidRPr="00974317" w:rsidRDefault="008B6DAC" w:rsidP="008B6DAC">
      <w:pPr>
        <w:spacing w:line="276" w:lineRule="auto"/>
        <w:ind w:firstLine="720"/>
        <w:jc w:val="both"/>
      </w:pPr>
    </w:p>
    <w:p w14:paraId="71D22C36" w14:textId="77777777" w:rsidR="008B6DAC" w:rsidRPr="00974317" w:rsidRDefault="008B6DAC" w:rsidP="008B6DAC">
      <w:pPr>
        <w:spacing w:line="276" w:lineRule="auto"/>
        <w:ind w:firstLine="720"/>
        <w:jc w:val="both"/>
      </w:pPr>
    </w:p>
    <w:p w14:paraId="26F6F9D2" w14:textId="77777777" w:rsidR="008B6DAC" w:rsidRPr="00974317" w:rsidRDefault="008B6DAC" w:rsidP="008B6DAC">
      <w:pPr>
        <w:spacing w:line="276" w:lineRule="auto"/>
        <w:ind w:firstLine="720"/>
        <w:jc w:val="both"/>
      </w:pPr>
    </w:p>
    <w:p w14:paraId="6BDABDD6" w14:textId="77777777" w:rsidR="008B6DAC" w:rsidRPr="00974317" w:rsidRDefault="008B6DAC" w:rsidP="008B6DAC">
      <w:pPr>
        <w:spacing w:line="276" w:lineRule="auto"/>
        <w:ind w:firstLine="720"/>
        <w:jc w:val="both"/>
      </w:pPr>
    </w:p>
    <w:p w14:paraId="41B19EB2" w14:textId="77777777" w:rsidR="008B6DAC" w:rsidRPr="00974317" w:rsidRDefault="008B6DAC" w:rsidP="008B6DAC">
      <w:pPr>
        <w:spacing w:line="276" w:lineRule="auto"/>
        <w:ind w:firstLine="720"/>
        <w:jc w:val="both"/>
      </w:pPr>
    </w:p>
    <w:p w14:paraId="5621F87E" w14:textId="77777777" w:rsidR="008B6DAC" w:rsidRPr="00974317" w:rsidRDefault="008B6DAC" w:rsidP="008B6DAC">
      <w:pPr>
        <w:spacing w:line="276" w:lineRule="auto"/>
        <w:ind w:firstLine="720"/>
        <w:jc w:val="both"/>
      </w:pPr>
    </w:p>
    <w:p w14:paraId="7046CDD7" w14:textId="77777777" w:rsidR="008B6DAC" w:rsidRPr="00974317" w:rsidRDefault="008B6DAC" w:rsidP="008B6DAC">
      <w:pPr>
        <w:spacing w:line="276" w:lineRule="auto"/>
        <w:ind w:firstLine="720"/>
        <w:jc w:val="both"/>
      </w:pPr>
    </w:p>
    <w:p w14:paraId="6753A9AA" w14:textId="77777777" w:rsidR="008B6DAC" w:rsidRPr="00974317" w:rsidRDefault="008B6DAC" w:rsidP="008B6DAC">
      <w:pPr>
        <w:spacing w:line="276" w:lineRule="auto"/>
        <w:ind w:firstLine="720"/>
        <w:jc w:val="both"/>
      </w:pPr>
    </w:p>
    <w:p w14:paraId="0FA0C2A4" w14:textId="77777777" w:rsidR="008B6DAC" w:rsidRPr="00974317" w:rsidRDefault="008B6DAC" w:rsidP="008B6DAC">
      <w:pPr>
        <w:spacing w:line="276" w:lineRule="auto"/>
        <w:ind w:firstLine="720"/>
        <w:jc w:val="both"/>
      </w:pPr>
    </w:p>
    <w:p w14:paraId="2557C5ED" w14:textId="77777777" w:rsidR="008B6DAC" w:rsidRPr="00974317" w:rsidRDefault="008B6DAC" w:rsidP="008B6DAC">
      <w:pPr>
        <w:spacing w:line="276" w:lineRule="auto"/>
        <w:ind w:firstLine="720"/>
        <w:jc w:val="both"/>
      </w:pPr>
    </w:p>
    <w:p w14:paraId="3350DF5A" w14:textId="77777777" w:rsidR="008B6DAC" w:rsidRPr="00974317" w:rsidRDefault="008B6DAC" w:rsidP="008B6DAC">
      <w:pPr>
        <w:spacing w:line="276" w:lineRule="auto"/>
        <w:ind w:firstLine="720"/>
        <w:jc w:val="both"/>
      </w:pPr>
    </w:p>
    <w:p w14:paraId="409559C2" w14:textId="77777777" w:rsidR="008B6DAC" w:rsidRPr="00974317" w:rsidRDefault="008B6DAC" w:rsidP="008B6DAC">
      <w:pPr>
        <w:spacing w:line="276" w:lineRule="auto"/>
        <w:ind w:firstLine="720"/>
        <w:jc w:val="both"/>
      </w:pPr>
    </w:p>
    <w:p w14:paraId="3CA14E0E" w14:textId="77777777" w:rsidR="008B6DAC" w:rsidRPr="00974317" w:rsidRDefault="008B6DAC" w:rsidP="008B6DAC">
      <w:pPr>
        <w:spacing w:line="276" w:lineRule="auto"/>
        <w:ind w:firstLine="720"/>
        <w:jc w:val="both"/>
      </w:pPr>
    </w:p>
    <w:p w14:paraId="133C3C1E" w14:textId="77777777" w:rsidR="008B6DAC" w:rsidRPr="00974317" w:rsidRDefault="008B6DAC" w:rsidP="008B6DAC">
      <w:pPr>
        <w:spacing w:line="360" w:lineRule="auto"/>
        <w:rPr>
          <w:b/>
          <w:bCs/>
        </w:rPr>
      </w:pPr>
    </w:p>
    <w:p w14:paraId="08DAF3E3" w14:textId="77777777" w:rsidR="008B6DAC" w:rsidRPr="00974317" w:rsidRDefault="008B6DAC" w:rsidP="008B6DAC">
      <w:pPr>
        <w:spacing w:line="360" w:lineRule="auto"/>
        <w:rPr>
          <w:b/>
          <w:bCs/>
        </w:rPr>
      </w:pPr>
    </w:p>
    <w:p w14:paraId="52CB0CA7" w14:textId="77777777" w:rsidR="008B6DAC" w:rsidRPr="00974317" w:rsidRDefault="008B6DAC" w:rsidP="008B6DAC">
      <w:pPr>
        <w:spacing w:line="360" w:lineRule="auto"/>
        <w:rPr>
          <w:b/>
          <w:bCs/>
        </w:rPr>
      </w:pPr>
    </w:p>
    <w:p w14:paraId="58CB5B6E" w14:textId="77777777" w:rsidR="00517BD7" w:rsidRDefault="00517BD7" w:rsidP="008B6DAC">
      <w:pPr>
        <w:spacing w:line="360" w:lineRule="auto"/>
        <w:rPr>
          <w:b/>
          <w:bCs/>
        </w:rPr>
      </w:pPr>
    </w:p>
    <w:p w14:paraId="0EFA3642" w14:textId="77777777" w:rsidR="00517BD7" w:rsidRDefault="00517BD7" w:rsidP="008B6DAC">
      <w:pPr>
        <w:spacing w:line="360" w:lineRule="auto"/>
        <w:rPr>
          <w:b/>
          <w:bCs/>
        </w:rPr>
      </w:pPr>
    </w:p>
    <w:p w14:paraId="159077FA" w14:textId="77777777" w:rsidR="00517BD7" w:rsidRDefault="00517BD7" w:rsidP="008B6DAC">
      <w:pPr>
        <w:spacing w:line="360" w:lineRule="auto"/>
        <w:rPr>
          <w:b/>
          <w:bCs/>
        </w:rPr>
      </w:pPr>
    </w:p>
    <w:p w14:paraId="103B5D0E" w14:textId="3000462A" w:rsidR="008B6DAC" w:rsidRPr="00974317" w:rsidRDefault="008B6DAC" w:rsidP="008B6DAC">
      <w:pPr>
        <w:spacing w:line="360" w:lineRule="auto"/>
        <w:rPr>
          <w:b/>
          <w:bCs/>
        </w:rPr>
      </w:pPr>
      <w:r w:rsidRPr="00974317">
        <w:rPr>
          <w:b/>
          <w:bCs/>
        </w:rPr>
        <w:lastRenderedPageBreak/>
        <w:t xml:space="preserve">Затверджено: </w:t>
      </w:r>
    </w:p>
    <w:p w14:paraId="506DA9DE" w14:textId="77777777" w:rsidR="008B6DAC" w:rsidRPr="00974317" w:rsidRDefault="008B6DAC" w:rsidP="008B6DAC">
      <w:pPr>
        <w:spacing w:line="276" w:lineRule="auto"/>
        <w:rPr>
          <w:bCs/>
        </w:rPr>
      </w:pPr>
      <w:r w:rsidRPr="00974317">
        <w:rPr>
          <w:lang w:bidi="ru-RU"/>
        </w:rPr>
        <w:t>Засіданням  к</w:t>
      </w:r>
      <w:r w:rsidRPr="00974317">
        <w:rPr>
          <w:bCs/>
        </w:rPr>
        <w:t>афедри внутрішньої медицини №2 з післядипломною освітою</w:t>
      </w:r>
    </w:p>
    <w:p w14:paraId="1A1A83F1" w14:textId="77777777" w:rsidR="008B6DAC" w:rsidRPr="00974317" w:rsidRDefault="008B6DAC" w:rsidP="008B6DAC">
      <w:pPr>
        <w:spacing w:line="360" w:lineRule="auto"/>
        <w:rPr>
          <w:lang w:val="ru-RU"/>
        </w:rPr>
      </w:pPr>
      <w:r w:rsidRPr="00974317">
        <w:rPr>
          <w:lang w:val="ru-RU" w:bidi="ru-RU"/>
        </w:rPr>
        <w:t xml:space="preserve">Одеського </w:t>
      </w:r>
      <w:r w:rsidRPr="00974317">
        <w:rPr>
          <w:lang w:val="ru-RU"/>
        </w:rPr>
        <w:t>національного медичного університету</w:t>
      </w:r>
    </w:p>
    <w:p w14:paraId="0644634F" w14:textId="77777777" w:rsidR="008B6DAC" w:rsidRPr="00974317" w:rsidRDefault="008B6DAC" w:rsidP="008B6DAC">
      <w:pPr>
        <w:spacing w:line="360" w:lineRule="auto"/>
      </w:pPr>
      <w:r w:rsidRPr="00974317">
        <w:t>Протокол № ___ від «___» __________ 20_____</w:t>
      </w:r>
    </w:p>
    <w:p w14:paraId="08A28E5E" w14:textId="77777777" w:rsidR="008B6DAC" w:rsidRPr="00974317" w:rsidRDefault="008B6DAC" w:rsidP="008B6DAC">
      <w:pPr>
        <w:spacing w:line="360" w:lineRule="auto"/>
        <w:rPr>
          <w:bCs/>
        </w:rPr>
      </w:pPr>
      <w:r w:rsidRPr="00974317">
        <w:t>Завідувач кафедри  ___________________ Олена Волошина</w:t>
      </w:r>
    </w:p>
    <w:p w14:paraId="5F3C5642" w14:textId="77777777" w:rsidR="008B6DAC" w:rsidRPr="00974317" w:rsidRDefault="008B6DAC" w:rsidP="008B6DAC">
      <w:pPr>
        <w:tabs>
          <w:tab w:val="left" w:pos="6823"/>
        </w:tabs>
        <w:rPr>
          <w:i/>
        </w:rPr>
      </w:pPr>
    </w:p>
    <w:p w14:paraId="28C5FEF7" w14:textId="77777777" w:rsidR="008B6DAC" w:rsidRPr="00974317" w:rsidRDefault="008B6DAC" w:rsidP="008B6DAC">
      <w:pPr>
        <w:rPr>
          <w:b/>
          <w:lang w:bidi="ru-RU"/>
        </w:rPr>
      </w:pPr>
    </w:p>
    <w:p w14:paraId="4ED30D2A" w14:textId="77777777" w:rsidR="008B6DAC" w:rsidRPr="00974317" w:rsidRDefault="008B6DAC" w:rsidP="008B6DAC">
      <w:pPr>
        <w:rPr>
          <w:b/>
          <w:lang w:bidi="ru-RU"/>
        </w:rPr>
      </w:pPr>
    </w:p>
    <w:p w14:paraId="11ACF062" w14:textId="77777777" w:rsidR="008B6DAC" w:rsidRPr="00974317" w:rsidRDefault="008B6DAC" w:rsidP="008B6DAC">
      <w:pPr>
        <w:contextualSpacing/>
        <w:jc w:val="both"/>
        <w:rPr>
          <w:b/>
          <w:lang w:bidi="ru-RU"/>
        </w:rPr>
      </w:pPr>
      <w:r w:rsidRPr="00974317">
        <w:rPr>
          <w:rFonts w:eastAsia="MS Mincho"/>
          <w:b/>
          <w:bCs/>
          <w:lang w:eastAsia="ja-JP"/>
        </w:rPr>
        <w:t xml:space="preserve">Розробники: </w:t>
      </w:r>
      <w:r w:rsidRPr="00974317">
        <w:rPr>
          <w:rFonts w:eastAsia="MS Mincho"/>
          <w:lang w:eastAsia="ja-JP"/>
        </w:rPr>
        <w:t xml:space="preserve">О.Б. Волошина, д.мед.н., професор; І.С. Лисий, к.мед.н., доцент; В.В. Бугерук, </w:t>
      </w:r>
      <w:bookmarkStart w:id="0" w:name="_Hlk121779951"/>
      <w:r w:rsidRPr="00974317">
        <w:rPr>
          <w:rFonts w:eastAsia="MS Mincho"/>
          <w:lang w:eastAsia="ja-JP"/>
        </w:rPr>
        <w:t>к.мед.н., доцент;</w:t>
      </w:r>
      <w:bookmarkEnd w:id="0"/>
      <w:r w:rsidRPr="00974317">
        <w:rPr>
          <w:rFonts w:eastAsia="MS Mincho"/>
          <w:lang w:eastAsia="ja-JP"/>
        </w:rPr>
        <w:t xml:space="preserve"> І.В. Балашова, к.мед.н., доцент; О.Р. Дукова, к.мед.н., доцент; Л.І. Ковальчук, к.мед.н., доцент; О.В. Найдьонова, к.мед.н., доцент; В.О. Збітнєва, к.мед.н., асистент.</w:t>
      </w:r>
    </w:p>
    <w:p w14:paraId="328E9733" w14:textId="77777777" w:rsidR="008B6DAC" w:rsidRPr="00974317" w:rsidRDefault="008B6DAC" w:rsidP="008B6DAC">
      <w:pPr>
        <w:spacing w:line="276" w:lineRule="auto"/>
        <w:jc w:val="both"/>
        <w:rPr>
          <w:bCs/>
        </w:rPr>
      </w:pPr>
    </w:p>
    <w:p w14:paraId="234B50D4" w14:textId="77777777" w:rsidR="008B6DAC" w:rsidRPr="00974317" w:rsidRDefault="008B6DAC" w:rsidP="008B6DAC">
      <w:pPr>
        <w:jc w:val="both"/>
        <w:rPr>
          <w:bCs/>
        </w:rPr>
      </w:pPr>
    </w:p>
    <w:p w14:paraId="1B688B91" w14:textId="77777777" w:rsidR="008B6DAC" w:rsidRPr="00974317" w:rsidRDefault="008B6DAC" w:rsidP="008B6DAC">
      <w:pPr>
        <w:jc w:val="both"/>
        <w:rPr>
          <w:bCs/>
        </w:rPr>
      </w:pPr>
    </w:p>
    <w:p w14:paraId="1962B5C9" w14:textId="77777777" w:rsidR="00F12C76" w:rsidRPr="00974317" w:rsidRDefault="00F12C76" w:rsidP="006C0B77">
      <w:pPr>
        <w:ind w:firstLine="709"/>
        <w:jc w:val="both"/>
      </w:pPr>
    </w:p>
    <w:p w14:paraId="5A19388A" w14:textId="77777777" w:rsidR="008B6DAC" w:rsidRPr="00974317" w:rsidRDefault="008B6DAC" w:rsidP="006C0B77">
      <w:pPr>
        <w:ind w:firstLine="709"/>
        <w:jc w:val="both"/>
      </w:pPr>
    </w:p>
    <w:p w14:paraId="17AB614F" w14:textId="77777777" w:rsidR="008B6DAC" w:rsidRPr="00974317" w:rsidRDefault="008B6DAC" w:rsidP="006C0B77">
      <w:pPr>
        <w:ind w:firstLine="709"/>
        <w:jc w:val="both"/>
      </w:pPr>
    </w:p>
    <w:p w14:paraId="13FBEBA2" w14:textId="77777777" w:rsidR="008B6DAC" w:rsidRPr="00974317" w:rsidRDefault="008B6DAC" w:rsidP="006C0B77">
      <w:pPr>
        <w:ind w:firstLine="709"/>
        <w:jc w:val="both"/>
      </w:pPr>
    </w:p>
    <w:p w14:paraId="781C8F9B" w14:textId="77777777" w:rsidR="008B6DAC" w:rsidRPr="00974317" w:rsidRDefault="008B6DAC" w:rsidP="006C0B77">
      <w:pPr>
        <w:ind w:firstLine="709"/>
        <w:jc w:val="both"/>
      </w:pPr>
    </w:p>
    <w:p w14:paraId="6B387FAE" w14:textId="77777777" w:rsidR="008B6DAC" w:rsidRPr="00974317" w:rsidRDefault="008B6DAC" w:rsidP="006C0B77">
      <w:pPr>
        <w:ind w:firstLine="709"/>
        <w:jc w:val="both"/>
      </w:pPr>
    </w:p>
    <w:p w14:paraId="67907CAC" w14:textId="77777777" w:rsidR="008B6DAC" w:rsidRPr="00974317" w:rsidRDefault="008B6DAC" w:rsidP="006C0B77">
      <w:pPr>
        <w:ind w:firstLine="709"/>
        <w:jc w:val="both"/>
      </w:pPr>
    </w:p>
    <w:p w14:paraId="3634A2ED" w14:textId="77777777" w:rsidR="008B6DAC" w:rsidRPr="00974317" w:rsidRDefault="008B6DAC" w:rsidP="006C0B77">
      <w:pPr>
        <w:ind w:firstLine="709"/>
        <w:jc w:val="both"/>
      </w:pPr>
    </w:p>
    <w:p w14:paraId="70729B65" w14:textId="77777777" w:rsidR="008B6DAC" w:rsidRPr="00974317" w:rsidRDefault="008B6DAC" w:rsidP="006C0B77">
      <w:pPr>
        <w:ind w:firstLine="709"/>
        <w:jc w:val="both"/>
      </w:pPr>
    </w:p>
    <w:p w14:paraId="2A37CE76" w14:textId="77777777" w:rsidR="008B6DAC" w:rsidRPr="00974317" w:rsidRDefault="008B6DAC" w:rsidP="006C0B77">
      <w:pPr>
        <w:ind w:firstLine="709"/>
        <w:jc w:val="both"/>
      </w:pPr>
    </w:p>
    <w:p w14:paraId="0598B6FC" w14:textId="77777777" w:rsidR="008B6DAC" w:rsidRPr="00974317" w:rsidRDefault="008B6DAC" w:rsidP="006C0B77">
      <w:pPr>
        <w:ind w:firstLine="709"/>
        <w:jc w:val="both"/>
      </w:pPr>
    </w:p>
    <w:p w14:paraId="68770BA8" w14:textId="77777777" w:rsidR="008B6DAC" w:rsidRPr="00974317" w:rsidRDefault="008B6DAC" w:rsidP="006C0B77">
      <w:pPr>
        <w:ind w:firstLine="709"/>
        <w:jc w:val="both"/>
      </w:pPr>
    </w:p>
    <w:p w14:paraId="4066C966" w14:textId="77777777" w:rsidR="008B6DAC" w:rsidRPr="00974317" w:rsidRDefault="008B6DAC" w:rsidP="006C0B77">
      <w:pPr>
        <w:ind w:firstLine="709"/>
        <w:jc w:val="both"/>
      </w:pPr>
    </w:p>
    <w:p w14:paraId="0D18FC05" w14:textId="77777777" w:rsidR="008B6DAC" w:rsidRPr="00974317" w:rsidRDefault="008B6DAC" w:rsidP="006C0B77">
      <w:pPr>
        <w:ind w:firstLine="709"/>
        <w:jc w:val="both"/>
      </w:pPr>
    </w:p>
    <w:p w14:paraId="2DA8270E" w14:textId="77777777" w:rsidR="008B6DAC" w:rsidRPr="00974317" w:rsidRDefault="008B6DAC" w:rsidP="006C0B77">
      <w:pPr>
        <w:ind w:firstLine="709"/>
        <w:jc w:val="both"/>
      </w:pPr>
    </w:p>
    <w:p w14:paraId="3E282119" w14:textId="77777777" w:rsidR="008B6DAC" w:rsidRPr="00974317" w:rsidRDefault="008B6DAC" w:rsidP="006C0B77">
      <w:pPr>
        <w:ind w:firstLine="709"/>
        <w:jc w:val="both"/>
      </w:pPr>
    </w:p>
    <w:p w14:paraId="73335594" w14:textId="77777777" w:rsidR="008B6DAC" w:rsidRPr="00974317" w:rsidRDefault="008B6DAC" w:rsidP="006C0B77">
      <w:pPr>
        <w:ind w:firstLine="709"/>
        <w:jc w:val="both"/>
      </w:pPr>
    </w:p>
    <w:p w14:paraId="6F9A012C" w14:textId="77777777" w:rsidR="008B6DAC" w:rsidRPr="00974317" w:rsidRDefault="008B6DAC" w:rsidP="006C0B77">
      <w:pPr>
        <w:ind w:firstLine="709"/>
        <w:jc w:val="both"/>
      </w:pPr>
    </w:p>
    <w:p w14:paraId="6876061F" w14:textId="77777777" w:rsidR="008B6DAC" w:rsidRPr="00974317" w:rsidRDefault="008B6DAC" w:rsidP="006C0B77">
      <w:pPr>
        <w:ind w:firstLine="709"/>
        <w:jc w:val="both"/>
      </w:pPr>
    </w:p>
    <w:p w14:paraId="2BC03737" w14:textId="77777777" w:rsidR="008B6DAC" w:rsidRPr="00974317" w:rsidRDefault="008B6DAC" w:rsidP="006C0B77">
      <w:pPr>
        <w:ind w:firstLine="709"/>
        <w:jc w:val="both"/>
      </w:pPr>
    </w:p>
    <w:p w14:paraId="5C1F727B" w14:textId="77777777" w:rsidR="008B6DAC" w:rsidRPr="00974317" w:rsidRDefault="008B6DAC" w:rsidP="006C0B77">
      <w:pPr>
        <w:ind w:firstLine="709"/>
        <w:jc w:val="both"/>
      </w:pPr>
    </w:p>
    <w:p w14:paraId="35FCB9DA" w14:textId="77777777" w:rsidR="008B6DAC" w:rsidRPr="00974317" w:rsidRDefault="008B6DAC" w:rsidP="006C0B77">
      <w:pPr>
        <w:ind w:firstLine="709"/>
        <w:jc w:val="both"/>
      </w:pPr>
    </w:p>
    <w:p w14:paraId="374CEB80" w14:textId="77777777" w:rsidR="008B6DAC" w:rsidRPr="00974317" w:rsidRDefault="008B6DAC" w:rsidP="006C0B77">
      <w:pPr>
        <w:ind w:firstLine="709"/>
        <w:jc w:val="both"/>
      </w:pPr>
    </w:p>
    <w:p w14:paraId="3EDC1CC8" w14:textId="77777777" w:rsidR="008B6DAC" w:rsidRPr="00974317" w:rsidRDefault="008B6DAC" w:rsidP="006C0B77">
      <w:pPr>
        <w:ind w:firstLine="709"/>
        <w:jc w:val="both"/>
      </w:pPr>
    </w:p>
    <w:p w14:paraId="1280B505" w14:textId="77777777" w:rsidR="008B6DAC" w:rsidRPr="00974317" w:rsidRDefault="008B6DAC" w:rsidP="006C0B77">
      <w:pPr>
        <w:ind w:firstLine="709"/>
        <w:jc w:val="both"/>
      </w:pPr>
    </w:p>
    <w:p w14:paraId="09370AD5" w14:textId="77777777" w:rsidR="008B6DAC" w:rsidRPr="00974317" w:rsidRDefault="008B6DAC" w:rsidP="006C0B77">
      <w:pPr>
        <w:ind w:firstLine="709"/>
        <w:jc w:val="both"/>
      </w:pPr>
    </w:p>
    <w:p w14:paraId="6CA3F7EC" w14:textId="77777777" w:rsidR="008B6DAC" w:rsidRPr="00974317" w:rsidRDefault="008B6DAC" w:rsidP="006C0B77">
      <w:pPr>
        <w:ind w:firstLine="709"/>
        <w:jc w:val="both"/>
      </w:pPr>
    </w:p>
    <w:p w14:paraId="47EB7782" w14:textId="77777777" w:rsidR="008B6DAC" w:rsidRPr="00974317" w:rsidRDefault="008B6DAC" w:rsidP="006C0B77">
      <w:pPr>
        <w:ind w:firstLine="709"/>
        <w:jc w:val="both"/>
      </w:pPr>
    </w:p>
    <w:p w14:paraId="5D0A6C9C" w14:textId="77777777" w:rsidR="008B6DAC" w:rsidRPr="00974317" w:rsidRDefault="008B6DAC" w:rsidP="006C0B77">
      <w:pPr>
        <w:ind w:firstLine="709"/>
        <w:jc w:val="both"/>
      </w:pPr>
    </w:p>
    <w:p w14:paraId="2D00D80B" w14:textId="77777777" w:rsidR="008B6DAC" w:rsidRPr="00974317" w:rsidRDefault="008B6DAC" w:rsidP="006C0B77">
      <w:pPr>
        <w:ind w:firstLine="709"/>
        <w:jc w:val="both"/>
      </w:pPr>
    </w:p>
    <w:p w14:paraId="33ABDB92" w14:textId="77777777" w:rsidR="008B6DAC" w:rsidRPr="00974317" w:rsidRDefault="008B6DAC" w:rsidP="006C0B77">
      <w:pPr>
        <w:ind w:firstLine="709"/>
        <w:jc w:val="both"/>
      </w:pPr>
    </w:p>
    <w:p w14:paraId="73DE273D" w14:textId="77777777" w:rsidR="008B6DAC" w:rsidRPr="00974317" w:rsidRDefault="008B6DAC" w:rsidP="006C0B77">
      <w:pPr>
        <w:ind w:firstLine="709"/>
        <w:jc w:val="both"/>
      </w:pPr>
    </w:p>
    <w:p w14:paraId="4E7C4E23" w14:textId="77777777" w:rsidR="008B6DAC" w:rsidRPr="00974317" w:rsidRDefault="008B6DAC" w:rsidP="006C0B77">
      <w:pPr>
        <w:ind w:firstLine="709"/>
        <w:jc w:val="both"/>
      </w:pPr>
    </w:p>
    <w:p w14:paraId="39FAD229" w14:textId="77777777" w:rsidR="008B6DAC" w:rsidRPr="00974317" w:rsidRDefault="008B6DAC" w:rsidP="006C0B77">
      <w:pPr>
        <w:ind w:firstLine="709"/>
        <w:jc w:val="both"/>
      </w:pPr>
    </w:p>
    <w:p w14:paraId="22B0D200" w14:textId="77777777" w:rsidR="008B6DAC" w:rsidRPr="00974317" w:rsidRDefault="008B6DAC" w:rsidP="006C0B77">
      <w:pPr>
        <w:ind w:firstLine="709"/>
        <w:jc w:val="both"/>
      </w:pPr>
    </w:p>
    <w:p w14:paraId="4C2E250E" w14:textId="77777777" w:rsidR="008B6DAC" w:rsidRPr="00974317" w:rsidRDefault="008B6DAC" w:rsidP="008B6DAC">
      <w:pPr>
        <w:spacing w:line="276" w:lineRule="auto"/>
        <w:ind w:firstLine="720"/>
        <w:jc w:val="both"/>
        <w:rPr>
          <w:b/>
          <w:bCs/>
        </w:rPr>
      </w:pPr>
      <w:bookmarkStart w:id="1" w:name="_Hlk122693249"/>
      <w:r w:rsidRPr="00974317">
        <w:rPr>
          <w:b/>
          <w:bCs/>
        </w:rPr>
        <w:t xml:space="preserve">Практичне заняття </w:t>
      </w:r>
      <w:r w:rsidRPr="00974317">
        <w:rPr>
          <w:b/>
          <w:bCs/>
          <w:lang w:val="ru-RU"/>
        </w:rPr>
        <w:t>1</w:t>
      </w:r>
      <w:r w:rsidRPr="00974317">
        <w:rPr>
          <w:b/>
          <w:bCs/>
        </w:rPr>
        <w:t>.</w:t>
      </w:r>
    </w:p>
    <w:p w14:paraId="21505FCE" w14:textId="77777777" w:rsidR="008B6DAC" w:rsidRPr="00974317" w:rsidRDefault="008B6DAC" w:rsidP="008B6DAC">
      <w:pPr>
        <w:spacing w:line="276" w:lineRule="auto"/>
        <w:ind w:firstLine="720"/>
        <w:jc w:val="both"/>
        <w:rPr>
          <w:bCs/>
          <w:color w:val="000000"/>
        </w:rPr>
      </w:pPr>
      <w:r w:rsidRPr="00974317">
        <w:rPr>
          <w:b/>
          <w:bCs/>
        </w:rPr>
        <w:t>Тема: «</w:t>
      </w:r>
      <w:r w:rsidRPr="00974317">
        <w:rPr>
          <w:bCs/>
          <w:color w:val="000000"/>
        </w:rPr>
        <w:t>Методи обстеження при серцево-судинній патології» - 2 години.</w:t>
      </w:r>
    </w:p>
    <w:p w14:paraId="237833E2" w14:textId="77777777" w:rsidR="008B6DAC" w:rsidRPr="00974317" w:rsidRDefault="008B6DAC" w:rsidP="008B6DAC">
      <w:pPr>
        <w:spacing w:line="276" w:lineRule="auto"/>
        <w:ind w:firstLine="720"/>
        <w:jc w:val="both"/>
        <w:rPr>
          <w:bCs/>
          <w:color w:val="000000"/>
        </w:rPr>
      </w:pPr>
    </w:p>
    <w:p w14:paraId="556B3AF8" w14:textId="77777777" w:rsidR="008B6DAC" w:rsidRPr="00974317" w:rsidRDefault="008B6DAC" w:rsidP="008B6DAC">
      <w:pPr>
        <w:spacing w:line="276" w:lineRule="auto"/>
        <w:ind w:firstLine="720"/>
        <w:jc w:val="both"/>
        <w:rPr>
          <w:b/>
          <w:color w:val="000000"/>
        </w:rPr>
      </w:pPr>
      <w:r w:rsidRPr="00974317">
        <w:rPr>
          <w:b/>
          <w:color w:val="000000"/>
        </w:rPr>
        <w:t>Мета:</w:t>
      </w:r>
    </w:p>
    <w:p w14:paraId="0DC21C15" w14:textId="77777777" w:rsidR="008B6DAC" w:rsidRPr="00974317" w:rsidRDefault="008B6DAC" w:rsidP="008B6DAC">
      <w:pPr>
        <w:spacing w:line="276" w:lineRule="auto"/>
        <w:ind w:firstLine="720"/>
        <w:jc w:val="both"/>
        <w:rPr>
          <w:b/>
          <w:color w:val="000000"/>
        </w:rPr>
      </w:pPr>
      <w:r w:rsidRPr="00974317">
        <w:t>Сформувати у лікарів-інтернів системне уявлення про основні методи обстеження пацієнтів із серцево-судинною патологією, навчити правильно збирати скарги та анамнез у хворих із захворюваннями серцево-судинної системи, опанувати алгоритм фізикального обстеження серцево-судинної системи, інтерпретувати основні клінічні дані, отримані під час обстеження, розвивати клінічне мислення та навички диференційної діагностики.</w:t>
      </w:r>
    </w:p>
    <w:p w14:paraId="6ABBF8E4" w14:textId="77777777" w:rsidR="008B6DAC" w:rsidRPr="00974317" w:rsidRDefault="008B6DAC" w:rsidP="008B6DAC">
      <w:pPr>
        <w:widowControl w:val="0"/>
        <w:tabs>
          <w:tab w:val="left" w:pos="840"/>
        </w:tabs>
        <w:spacing w:line="276" w:lineRule="auto"/>
        <w:jc w:val="both"/>
        <w:rPr>
          <w:b/>
          <w:bCs/>
        </w:rPr>
      </w:pPr>
    </w:p>
    <w:p w14:paraId="4848238F" w14:textId="77777777" w:rsidR="008B6DAC" w:rsidRPr="00974317" w:rsidRDefault="008B6DAC" w:rsidP="008B6DAC">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28911E6" w14:textId="77777777" w:rsidR="008B6DAC" w:rsidRPr="00974317" w:rsidRDefault="008B6DAC" w:rsidP="008B6DAC">
      <w:pPr>
        <w:widowControl w:val="0"/>
        <w:tabs>
          <w:tab w:val="left" w:pos="840"/>
        </w:tabs>
        <w:spacing w:line="276" w:lineRule="auto"/>
        <w:ind w:firstLine="839"/>
        <w:jc w:val="both"/>
        <w:rPr>
          <w:lang w:eastAsia="uk-UA"/>
        </w:rPr>
      </w:pPr>
      <w:r w:rsidRPr="00974317">
        <w:rPr>
          <w:lang w:eastAsia="uk-UA"/>
        </w:rPr>
        <w:t>Серцево-судинна патологія , скарги, анамнез захворювання, фізикальне обстеження, артеріальний тиск (АТ), пульс, частота серцевих скорочень, аускультація серця, інструментальні методи обстеження (електрокардіограма (ЕКГ), ехокардіографія, добове моніторування АТ та ЕКГ), лабораторні методи дослідження.</w:t>
      </w:r>
    </w:p>
    <w:p w14:paraId="2F805C14" w14:textId="77777777" w:rsidR="008B6DAC" w:rsidRPr="00974317" w:rsidRDefault="008B6DAC" w:rsidP="008B6DAC">
      <w:pPr>
        <w:widowControl w:val="0"/>
        <w:tabs>
          <w:tab w:val="left" w:pos="840"/>
        </w:tabs>
        <w:spacing w:line="276" w:lineRule="auto"/>
        <w:ind w:firstLine="839"/>
        <w:jc w:val="both"/>
        <w:rPr>
          <w:lang w:eastAsia="uk-UA"/>
        </w:rPr>
      </w:pPr>
    </w:p>
    <w:p w14:paraId="6A593598" w14:textId="77777777" w:rsidR="008B6DAC" w:rsidRPr="00974317" w:rsidRDefault="008B6DAC" w:rsidP="008B6DA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 фонендоскопи, механічні та/або автоматичні тонометри, пульсоксиметр, ЕКГ-апарат.</w:t>
      </w:r>
    </w:p>
    <w:p w14:paraId="7B69E93F" w14:textId="77777777" w:rsidR="008B6DAC" w:rsidRPr="00974317" w:rsidRDefault="008B6DAC" w:rsidP="008B6DAC">
      <w:pPr>
        <w:widowControl w:val="0"/>
        <w:tabs>
          <w:tab w:val="left" w:pos="840"/>
        </w:tabs>
        <w:spacing w:line="360" w:lineRule="auto"/>
        <w:ind w:firstLine="839"/>
        <w:rPr>
          <w:b/>
        </w:rPr>
      </w:pPr>
    </w:p>
    <w:p w14:paraId="29261EB5" w14:textId="77777777" w:rsidR="008B6DAC" w:rsidRPr="00974317" w:rsidRDefault="008B6DAC" w:rsidP="008B6DAC">
      <w:pPr>
        <w:widowControl w:val="0"/>
        <w:tabs>
          <w:tab w:val="left" w:pos="840"/>
        </w:tabs>
        <w:spacing w:line="360" w:lineRule="auto"/>
        <w:ind w:firstLine="839"/>
        <w:rPr>
          <w:b/>
        </w:rPr>
      </w:pPr>
      <w:r w:rsidRPr="00974317">
        <w:rPr>
          <w:b/>
        </w:rPr>
        <w:t>План:</w:t>
      </w:r>
    </w:p>
    <w:p w14:paraId="3674D34E" w14:textId="77777777" w:rsidR="008B6DAC" w:rsidRPr="00974317" w:rsidRDefault="008B6DAC" w:rsidP="008B6DAC">
      <w:pPr>
        <w:widowControl w:val="0"/>
        <w:numPr>
          <w:ilvl w:val="0"/>
          <w:numId w:val="1"/>
        </w:numPr>
        <w:tabs>
          <w:tab w:val="left" w:pos="330"/>
          <w:tab w:val="left" w:pos="840"/>
        </w:tabs>
        <w:spacing w:line="276" w:lineRule="auto"/>
        <w:ind w:left="0" w:firstLine="839"/>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ADB311A" w14:textId="77777777" w:rsidR="008B6DAC" w:rsidRPr="00974317" w:rsidRDefault="008B6DAC" w:rsidP="008B6DAC">
      <w:pPr>
        <w:widowControl w:val="0"/>
        <w:tabs>
          <w:tab w:val="left" w:pos="330"/>
          <w:tab w:val="left" w:pos="840"/>
        </w:tabs>
        <w:spacing w:line="276" w:lineRule="auto"/>
        <w:ind w:left="839"/>
        <w:jc w:val="both"/>
      </w:pPr>
    </w:p>
    <w:p w14:paraId="05F77D27" w14:textId="77777777" w:rsidR="008B6DAC" w:rsidRPr="00974317" w:rsidRDefault="008B6DAC" w:rsidP="008B6DAC">
      <w:pPr>
        <w:widowControl w:val="0"/>
        <w:numPr>
          <w:ilvl w:val="0"/>
          <w:numId w:val="1"/>
        </w:numPr>
        <w:tabs>
          <w:tab w:val="left" w:pos="330"/>
          <w:tab w:val="left" w:pos="840"/>
        </w:tabs>
        <w:spacing w:line="276" w:lineRule="auto"/>
        <w:ind w:left="0" w:firstLine="839"/>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0288F852" w14:textId="77777777" w:rsidR="008B6DAC" w:rsidRPr="00974317" w:rsidRDefault="008B6DAC" w:rsidP="008B6DAC">
      <w:pPr>
        <w:pStyle w:val="a7"/>
      </w:pPr>
    </w:p>
    <w:p w14:paraId="5BAB0946" w14:textId="77777777" w:rsidR="008B6DAC" w:rsidRPr="00974317" w:rsidRDefault="008B6DAC" w:rsidP="008B6DAC">
      <w:pPr>
        <w:widowControl w:val="0"/>
        <w:tabs>
          <w:tab w:val="left" w:pos="330"/>
          <w:tab w:val="left" w:pos="840"/>
        </w:tabs>
        <w:spacing w:line="276" w:lineRule="auto"/>
        <w:ind w:left="839"/>
        <w:jc w:val="both"/>
        <w:rPr>
          <w:spacing w:val="8"/>
        </w:rPr>
      </w:pPr>
      <w:r w:rsidRPr="00974317">
        <w:t>-Основні функції серцево-судинної системи.</w:t>
      </w:r>
    </w:p>
    <w:p w14:paraId="4B8FB812" w14:textId="77777777" w:rsidR="008B6DAC" w:rsidRPr="00974317" w:rsidRDefault="008B6DAC" w:rsidP="008B6DAC">
      <w:pPr>
        <w:widowControl w:val="0"/>
        <w:tabs>
          <w:tab w:val="left" w:pos="330"/>
          <w:tab w:val="left" w:pos="840"/>
        </w:tabs>
        <w:spacing w:line="276" w:lineRule="auto"/>
        <w:ind w:left="839"/>
        <w:jc w:val="both"/>
        <w:rPr>
          <w:spacing w:val="8"/>
        </w:rPr>
      </w:pPr>
      <w:r w:rsidRPr="00974317">
        <w:rPr>
          <w:spacing w:val="8"/>
        </w:rPr>
        <w:t>-</w:t>
      </w:r>
      <w:r w:rsidRPr="00974317">
        <w:t>Основні симптоми та синдроми при серцево-судинних захворюваннях.</w:t>
      </w:r>
    </w:p>
    <w:p w14:paraId="63955BC2" w14:textId="77777777" w:rsidR="008B6DAC" w:rsidRPr="00974317" w:rsidRDefault="008B6DAC" w:rsidP="008B6DAC">
      <w:pPr>
        <w:widowControl w:val="0"/>
        <w:tabs>
          <w:tab w:val="left" w:pos="330"/>
          <w:tab w:val="left" w:pos="840"/>
        </w:tabs>
        <w:spacing w:line="276" w:lineRule="auto"/>
        <w:ind w:left="839"/>
        <w:jc w:val="both"/>
        <w:rPr>
          <w:spacing w:val="8"/>
        </w:rPr>
      </w:pPr>
      <w:r w:rsidRPr="00974317">
        <w:rPr>
          <w:spacing w:val="8"/>
        </w:rPr>
        <w:t xml:space="preserve">- </w:t>
      </w:r>
      <w:r w:rsidRPr="00974317">
        <w:t>Поняття про артеріальний тиск, його нормальні значення.</w:t>
      </w:r>
    </w:p>
    <w:p w14:paraId="73EE1DC8" w14:textId="77777777" w:rsidR="008B6DAC" w:rsidRPr="00974317" w:rsidRDefault="008B6DAC" w:rsidP="008B6DAC">
      <w:pPr>
        <w:widowControl w:val="0"/>
        <w:tabs>
          <w:tab w:val="left" w:pos="330"/>
          <w:tab w:val="left" w:pos="840"/>
        </w:tabs>
        <w:spacing w:line="276" w:lineRule="auto"/>
        <w:ind w:left="839"/>
        <w:jc w:val="both"/>
        <w:rPr>
          <w:spacing w:val="8"/>
        </w:rPr>
      </w:pPr>
      <w:r w:rsidRPr="00974317">
        <w:rPr>
          <w:spacing w:val="8"/>
        </w:rPr>
        <w:t>-</w:t>
      </w:r>
      <w:r w:rsidRPr="00974317">
        <w:t>Методи клінічного обстеження пацієнта.</w:t>
      </w:r>
    </w:p>
    <w:p w14:paraId="10F9689C" w14:textId="77777777" w:rsidR="008B6DAC" w:rsidRPr="00974317" w:rsidRDefault="008B6DAC" w:rsidP="008B6DAC">
      <w:pPr>
        <w:widowControl w:val="0"/>
        <w:tabs>
          <w:tab w:val="left" w:pos="330"/>
          <w:tab w:val="left" w:pos="840"/>
        </w:tabs>
        <w:spacing w:line="276" w:lineRule="auto"/>
        <w:ind w:left="839"/>
        <w:jc w:val="both"/>
      </w:pPr>
      <w:r w:rsidRPr="00974317">
        <w:rPr>
          <w:spacing w:val="8"/>
        </w:rPr>
        <w:t>-</w:t>
      </w:r>
      <w:r w:rsidRPr="00974317">
        <w:t>Значення фізикальних методів дослідження в кардіології.</w:t>
      </w:r>
    </w:p>
    <w:p w14:paraId="4B2EF253" w14:textId="77777777" w:rsidR="008B6DAC" w:rsidRPr="00974317" w:rsidRDefault="008B6DAC" w:rsidP="008B6DAC">
      <w:pPr>
        <w:widowControl w:val="0"/>
        <w:tabs>
          <w:tab w:val="left" w:pos="330"/>
          <w:tab w:val="left" w:pos="840"/>
        </w:tabs>
        <w:spacing w:line="276" w:lineRule="auto"/>
        <w:ind w:left="839"/>
        <w:jc w:val="both"/>
      </w:pPr>
      <w:r w:rsidRPr="00974317">
        <w:t>- Значення інструментальних методів дослідження в кардіології.</w:t>
      </w:r>
    </w:p>
    <w:p w14:paraId="63134932" w14:textId="77777777" w:rsidR="008B6DAC" w:rsidRPr="00974317" w:rsidRDefault="008B6DAC" w:rsidP="008B6DAC">
      <w:pPr>
        <w:widowControl w:val="0"/>
        <w:tabs>
          <w:tab w:val="left" w:pos="330"/>
          <w:tab w:val="left" w:pos="840"/>
        </w:tabs>
        <w:spacing w:line="276" w:lineRule="auto"/>
        <w:ind w:left="839"/>
        <w:jc w:val="both"/>
      </w:pPr>
      <w:r w:rsidRPr="00974317">
        <w:t>- Значення лабораторних методів дослідження в кардіології.</w:t>
      </w:r>
    </w:p>
    <w:p w14:paraId="75EBE458" w14:textId="77777777" w:rsidR="008B6DAC" w:rsidRPr="00974317" w:rsidRDefault="008B6DAC" w:rsidP="008B6DAC">
      <w:pPr>
        <w:widowControl w:val="0"/>
        <w:tabs>
          <w:tab w:val="left" w:pos="330"/>
          <w:tab w:val="left" w:pos="840"/>
        </w:tabs>
        <w:spacing w:line="276" w:lineRule="auto"/>
        <w:ind w:left="839"/>
        <w:jc w:val="both"/>
        <w:rPr>
          <w:spacing w:val="8"/>
        </w:rPr>
      </w:pPr>
    </w:p>
    <w:p w14:paraId="75A3F45C" w14:textId="77777777" w:rsidR="008B6DAC" w:rsidRPr="00974317" w:rsidRDefault="008B6DAC" w:rsidP="008B6DAC">
      <w:pPr>
        <w:widowControl w:val="0"/>
        <w:numPr>
          <w:ilvl w:val="0"/>
          <w:numId w:val="1"/>
        </w:numPr>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2DE258F2" w14:textId="77777777" w:rsidR="008B6DAC" w:rsidRPr="00974317" w:rsidRDefault="008B6DAC" w:rsidP="008B6DA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5F7B0890" w14:textId="77777777" w:rsidR="008B6DAC" w:rsidRPr="00974317" w:rsidRDefault="008B6DAC" w:rsidP="008B6DA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0E04758D" w14:textId="77777777" w:rsidR="008B6DAC" w:rsidRPr="00974317" w:rsidRDefault="008B6DAC" w:rsidP="008B6DA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lastRenderedPageBreak/>
        <w:t xml:space="preserve"> </w:t>
      </w:r>
    </w:p>
    <w:p w14:paraId="5C1E51A7" w14:textId="77777777" w:rsidR="008B6DAC" w:rsidRPr="00974317" w:rsidRDefault="008B6DAC" w:rsidP="008B6DAC">
      <w:pPr>
        <w:widowControl w:val="0"/>
        <w:tabs>
          <w:tab w:val="left" w:pos="426"/>
          <w:tab w:val="left" w:pos="5554"/>
        </w:tabs>
        <w:spacing w:line="276" w:lineRule="auto"/>
        <w:ind w:firstLine="709"/>
        <w:jc w:val="both"/>
      </w:pPr>
      <w:r w:rsidRPr="00974317">
        <w:t xml:space="preserve">Здобувач вищої освіти повинен: </w:t>
      </w:r>
    </w:p>
    <w:p w14:paraId="122F4CB0" w14:textId="77777777" w:rsidR="008B6DAC" w:rsidRPr="00974317" w:rsidRDefault="008B6DAC" w:rsidP="008B6DAC">
      <w:pPr>
        <w:widowControl w:val="0"/>
        <w:tabs>
          <w:tab w:val="left" w:pos="426"/>
          <w:tab w:val="left" w:pos="5554"/>
        </w:tabs>
        <w:spacing w:line="276" w:lineRule="auto"/>
        <w:ind w:firstLine="709"/>
        <w:jc w:val="both"/>
      </w:pPr>
      <w:r w:rsidRPr="00974317">
        <w:t>- вміти спілкуватися з хворим на серцево-судинну патологію з дотриманням принципів медичної етики та деонтології.</w:t>
      </w:r>
    </w:p>
    <w:p w14:paraId="3B9DA752" w14:textId="77777777" w:rsidR="008B6DAC" w:rsidRPr="00974317" w:rsidRDefault="008B6DAC" w:rsidP="008B6DAC">
      <w:pPr>
        <w:widowControl w:val="0"/>
        <w:tabs>
          <w:tab w:val="left" w:pos="426"/>
          <w:tab w:val="left" w:pos="5554"/>
        </w:tabs>
        <w:spacing w:line="276" w:lineRule="auto"/>
        <w:ind w:firstLine="709"/>
        <w:jc w:val="both"/>
      </w:pPr>
      <w:r w:rsidRPr="00974317">
        <w:t>- збирати скарги, анамнез життя та захворювання, епідеміологічний анамнез, проводити цілеспрямоване опитування пацієнта</w:t>
      </w:r>
    </w:p>
    <w:p w14:paraId="2A28D526" w14:textId="77777777" w:rsidR="008B6DAC" w:rsidRPr="00974317" w:rsidRDefault="008B6DAC" w:rsidP="008B6DAC">
      <w:pPr>
        <w:widowControl w:val="0"/>
        <w:tabs>
          <w:tab w:val="left" w:pos="426"/>
          <w:tab w:val="left" w:pos="5554"/>
        </w:tabs>
        <w:spacing w:line="276" w:lineRule="auto"/>
        <w:ind w:firstLine="709"/>
        <w:jc w:val="both"/>
      </w:pPr>
      <w:r w:rsidRPr="00974317">
        <w:t>- проводити фізикальне обстеження хворого на серцево-судинну патологію (огляд, пальпація, перкусія, аускультація) та визначати основні симптоми захворювання.</w:t>
      </w:r>
    </w:p>
    <w:p w14:paraId="7B85DCE8" w14:textId="77777777" w:rsidR="008B6DAC" w:rsidRPr="00974317" w:rsidRDefault="008B6DAC" w:rsidP="008B6DAC">
      <w:pPr>
        <w:widowControl w:val="0"/>
        <w:tabs>
          <w:tab w:val="left" w:pos="426"/>
          <w:tab w:val="left" w:pos="5554"/>
        </w:tabs>
        <w:spacing w:line="276" w:lineRule="auto"/>
        <w:ind w:firstLine="709"/>
        <w:jc w:val="both"/>
      </w:pPr>
      <w:r w:rsidRPr="00974317">
        <w:t>- вимірювати артеріальний тиск, визначати пульс, частоту серцевих скорочень.</w:t>
      </w:r>
    </w:p>
    <w:p w14:paraId="5978A2C5" w14:textId="77777777" w:rsidR="008B6DAC" w:rsidRPr="00974317" w:rsidRDefault="008B6DAC" w:rsidP="008B6DAC">
      <w:pPr>
        <w:widowControl w:val="0"/>
        <w:tabs>
          <w:tab w:val="left" w:pos="426"/>
          <w:tab w:val="left" w:pos="5554"/>
        </w:tabs>
        <w:spacing w:line="276" w:lineRule="auto"/>
        <w:ind w:firstLine="709"/>
        <w:jc w:val="both"/>
      </w:pPr>
      <w:r w:rsidRPr="00974317">
        <w:t>- призначати комплекс лабораторних та інструментальних досліджень хворого на серцево-судинну патологію.</w:t>
      </w:r>
    </w:p>
    <w:p w14:paraId="04094E64" w14:textId="77777777" w:rsidR="008B6DAC" w:rsidRPr="00974317" w:rsidRDefault="008B6DAC" w:rsidP="008B6DAC">
      <w:pPr>
        <w:widowControl w:val="0"/>
        <w:tabs>
          <w:tab w:val="left" w:pos="426"/>
          <w:tab w:val="left" w:pos="5554"/>
        </w:tabs>
        <w:spacing w:line="276" w:lineRule="auto"/>
        <w:ind w:firstLine="709"/>
        <w:jc w:val="both"/>
      </w:pPr>
      <w:r w:rsidRPr="00974317">
        <w:t>- аналізувати та інтерпретувати результати лабораторних та інструментальних досліджень.</w:t>
      </w:r>
    </w:p>
    <w:p w14:paraId="7410F83D" w14:textId="77777777" w:rsidR="008B6DAC" w:rsidRPr="00974317" w:rsidRDefault="008B6DAC" w:rsidP="008B6DAC">
      <w:pPr>
        <w:widowControl w:val="0"/>
        <w:tabs>
          <w:tab w:val="left" w:pos="426"/>
          <w:tab w:val="left" w:pos="5554"/>
        </w:tabs>
        <w:spacing w:line="276" w:lineRule="auto"/>
        <w:ind w:firstLine="709"/>
        <w:jc w:val="both"/>
      </w:pPr>
      <w:r w:rsidRPr="00974317">
        <w:t>- проводити диференційну діагностику та обґрунтовувати клінічний діагноз у хворих на серцево-судинну патологію.</w:t>
      </w:r>
    </w:p>
    <w:p w14:paraId="4A1038EA" w14:textId="77777777" w:rsidR="008B6DAC" w:rsidRPr="00974317" w:rsidRDefault="008B6DAC" w:rsidP="008B6DAC">
      <w:pPr>
        <w:widowControl w:val="0"/>
        <w:ind w:left="360"/>
        <w:jc w:val="both"/>
        <w:rPr>
          <w:i/>
        </w:rPr>
      </w:pPr>
    </w:p>
    <w:p w14:paraId="6B64537B" w14:textId="77777777" w:rsidR="008B6DAC" w:rsidRPr="00974317" w:rsidRDefault="008B6DAC" w:rsidP="008B6DAC">
      <w:pPr>
        <w:jc w:val="center"/>
        <w:rPr>
          <w:i/>
          <w:iCs/>
        </w:rPr>
      </w:pPr>
      <w:r w:rsidRPr="00974317">
        <w:rPr>
          <w:i/>
          <w:iCs/>
        </w:rPr>
        <w:t>Матеріали для заключного етапу заняття</w:t>
      </w:r>
    </w:p>
    <w:p w14:paraId="02E373CC" w14:textId="77777777" w:rsidR="008B6DAC" w:rsidRPr="00974317" w:rsidRDefault="008B6DAC" w:rsidP="008B6DAC">
      <w:pPr>
        <w:widowControl w:val="0"/>
        <w:jc w:val="center"/>
        <w:rPr>
          <w:bCs/>
          <w:i/>
        </w:rPr>
      </w:pPr>
      <w:bookmarkStart w:id="2" w:name="_Hlk122531889"/>
      <w:r w:rsidRPr="00974317">
        <w:rPr>
          <w:bCs/>
          <w:i/>
        </w:rPr>
        <w:t>Ситуаційна задача 1</w:t>
      </w:r>
    </w:p>
    <w:bookmarkEnd w:id="2"/>
    <w:p w14:paraId="6ADE11FA" w14:textId="77777777" w:rsidR="008B6DAC" w:rsidRPr="00974317" w:rsidRDefault="008B6DAC" w:rsidP="008B6DAC">
      <w:pPr>
        <w:ind w:left="720"/>
        <w:jc w:val="both"/>
        <w:rPr>
          <w:i/>
        </w:rPr>
      </w:pPr>
      <w:r w:rsidRPr="00974317">
        <w:rPr>
          <w:i/>
        </w:rPr>
        <w:t>Хворий 56 років звернувся до лікаря зі скаргами на задишку при незначному фізичному навантаженні, періодичні болі стискаючого характеру за грудиною, серцебиття, набряки гомілок увечері. Хворіє близько 5 років, відмічає підвищення артеріального тиску до 160–170/95–100 мм рт.ст. Курить понад 30 років. Об’єктивно: стан середньої тяжкості. Шкірні покриви бліді. Периферичні набряки на гомілках. Пульс ритмічний, 96/хв, наповнення знижене. АТ 165/100 мм рт. ст. Межі відносної серцевої тупості розширені вліво. Тони серця приглушені, акцент II тону над аортою. У легенях – ослаблене везикулярне дихання в нижніх відділах.</w:t>
      </w:r>
    </w:p>
    <w:p w14:paraId="64649EDA" w14:textId="77777777" w:rsidR="008B6DAC" w:rsidRPr="00974317" w:rsidRDefault="008B6DAC" w:rsidP="008B6DAC">
      <w:pPr>
        <w:ind w:left="720"/>
        <w:jc w:val="both"/>
        <w:rPr>
          <w:i/>
        </w:rPr>
      </w:pPr>
    </w:p>
    <w:p w14:paraId="032F0BDB" w14:textId="77777777" w:rsidR="008B6DAC" w:rsidRPr="00974317" w:rsidRDefault="008B6DAC" w:rsidP="008B6DAC">
      <w:pPr>
        <w:jc w:val="both"/>
        <w:rPr>
          <w:bCs/>
          <w:color w:val="000000"/>
        </w:rPr>
      </w:pPr>
      <w:r w:rsidRPr="00974317">
        <w:rPr>
          <w:i/>
        </w:rPr>
        <w:t xml:space="preserve">           </w:t>
      </w:r>
      <w:r w:rsidRPr="00974317">
        <w:rPr>
          <w:bCs/>
          <w:color w:val="000000"/>
        </w:rPr>
        <w:t>Питання:</w:t>
      </w:r>
    </w:p>
    <w:p w14:paraId="3EE6914C" w14:textId="77777777" w:rsidR="008B6DAC" w:rsidRPr="00974317" w:rsidRDefault="008B6DAC" w:rsidP="008B6DAC">
      <w:pPr>
        <w:ind w:left="720"/>
        <w:jc w:val="both"/>
      </w:pPr>
      <w:r w:rsidRPr="00974317">
        <w:t>1. Які основні скарги та фізикальні симптоми свідчать про ураження серцево-судинної системи?</w:t>
      </w:r>
    </w:p>
    <w:p w14:paraId="2E60E80E" w14:textId="77777777" w:rsidR="008B6DAC" w:rsidRPr="00974317" w:rsidRDefault="008B6DAC" w:rsidP="008B6DAC">
      <w:pPr>
        <w:ind w:left="720"/>
        <w:jc w:val="both"/>
      </w:pPr>
      <w:r w:rsidRPr="00974317">
        <w:t>2. Які методи фізикального обстеження серцево-судинної системи необхідно застосувати для уточнення стану хворого?</w:t>
      </w:r>
    </w:p>
    <w:p w14:paraId="56B32A97" w14:textId="77777777" w:rsidR="008B6DAC" w:rsidRPr="00974317" w:rsidRDefault="008B6DAC" w:rsidP="008B6DAC">
      <w:pPr>
        <w:ind w:left="720"/>
        <w:jc w:val="both"/>
      </w:pPr>
      <w:r w:rsidRPr="00974317">
        <w:t>3. Які інструментальні методи обстеження серцево-судинної системи доцільно призначити даному пацієнту?</w:t>
      </w:r>
    </w:p>
    <w:p w14:paraId="3275C3F7" w14:textId="77777777" w:rsidR="008B6DAC" w:rsidRPr="00974317" w:rsidRDefault="008B6DAC" w:rsidP="008B6DAC">
      <w:pPr>
        <w:ind w:left="720"/>
        <w:jc w:val="both"/>
      </w:pPr>
      <w:r w:rsidRPr="00974317">
        <w:t>4. Які лабораторні показники можуть мати діагностичне значення при даній патології?</w:t>
      </w:r>
    </w:p>
    <w:p w14:paraId="6AEB9DCA" w14:textId="77777777" w:rsidR="008B6DAC" w:rsidRPr="00974317" w:rsidRDefault="008B6DAC" w:rsidP="008B6DAC">
      <w:pPr>
        <w:ind w:left="720"/>
        <w:jc w:val="both"/>
      </w:pPr>
      <w:r w:rsidRPr="00974317">
        <w:t xml:space="preserve">5. </w:t>
      </w:r>
      <w:bookmarkStart w:id="3" w:name="_Hlk216619749"/>
      <w:r w:rsidRPr="00974317">
        <w:t>Який попередній клінічний діагноз</w:t>
      </w:r>
      <w:bookmarkEnd w:id="3"/>
      <w:r w:rsidRPr="00974317">
        <w:t>?</w:t>
      </w:r>
    </w:p>
    <w:p w14:paraId="6C113E06" w14:textId="77777777" w:rsidR="008B6DAC" w:rsidRPr="00974317" w:rsidRDefault="008B6DAC" w:rsidP="008B6DAC">
      <w:pPr>
        <w:ind w:left="720"/>
        <w:jc w:val="both"/>
      </w:pPr>
    </w:p>
    <w:p w14:paraId="6C855EE4" w14:textId="77777777" w:rsidR="008B6DAC" w:rsidRPr="00974317" w:rsidRDefault="008B6DAC" w:rsidP="008B6DAC">
      <w:pPr>
        <w:ind w:left="720"/>
        <w:jc w:val="both"/>
        <w:rPr>
          <w:bCs/>
          <w:i/>
        </w:rPr>
      </w:pPr>
      <w:r w:rsidRPr="00974317">
        <w:rPr>
          <w:bCs/>
          <w:i/>
        </w:rPr>
        <w:t>Ситуаційна задача 2</w:t>
      </w:r>
    </w:p>
    <w:p w14:paraId="539654A0" w14:textId="77777777" w:rsidR="008B6DAC" w:rsidRPr="00974317" w:rsidRDefault="008B6DAC" w:rsidP="008B6DAC">
      <w:pPr>
        <w:ind w:left="720"/>
        <w:jc w:val="both"/>
        <w:rPr>
          <w:i/>
        </w:rPr>
      </w:pPr>
      <w:r w:rsidRPr="00974317">
        <w:rPr>
          <w:i/>
        </w:rPr>
        <w:t>Хвора 45 років звернулася зі скаргами на перебої в роботі серця, періодичне серцебиття, відчуття нестачі повітря, епізоди запаморочення. Симптоми виникають переважно у стані спокою та після емоційного напруження. В анамнезі — часті стреси, соматичні захворювання заперечує. Об’єктивно: загальний стан задовільний. Шкірні покриви звичайного кольору. Пульс неритмічний, 110/хв. АТ 120/75 мм рт. ст. При аускультації серця — нерегулярний ритм, різна гучність тонів. Межі серця не розширені. У легенях — везикулярне дихання, хрипів немає. Набряки відсутні.</w:t>
      </w:r>
    </w:p>
    <w:p w14:paraId="49396B72" w14:textId="77777777" w:rsidR="008B6DAC" w:rsidRPr="00974317" w:rsidRDefault="008B6DAC" w:rsidP="008B6DAC">
      <w:pPr>
        <w:ind w:left="720"/>
        <w:jc w:val="both"/>
        <w:rPr>
          <w:i/>
        </w:rPr>
      </w:pPr>
    </w:p>
    <w:p w14:paraId="3ADBCEC7" w14:textId="77777777" w:rsidR="008B6DAC" w:rsidRPr="00974317" w:rsidRDefault="008B6DAC" w:rsidP="008B6DAC">
      <w:pPr>
        <w:ind w:left="720"/>
        <w:jc w:val="both"/>
        <w:rPr>
          <w:bCs/>
          <w:color w:val="000000"/>
        </w:rPr>
      </w:pPr>
      <w:r w:rsidRPr="00974317">
        <w:rPr>
          <w:bCs/>
          <w:color w:val="000000"/>
        </w:rPr>
        <w:t>Питання:</w:t>
      </w:r>
    </w:p>
    <w:p w14:paraId="1D988462" w14:textId="77777777" w:rsidR="008B6DAC" w:rsidRPr="00974317" w:rsidRDefault="008B6DAC" w:rsidP="008B6DAC">
      <w:pPr>
        <w:pStyle w:val="a7"/>
        <w:numPr>
          <w:ilvl w:val="0"/>
          <w:numId w:val="5"/>
        </w:numPr>
        <w:jc w:val="both"/>
      </w:pPr>
      <w:r w:rsidRPr="00974317">
        <w:lastRenderedPageBreak/>
        <w:t>Які дані анамнезу та скарг мають найбільше діагностичне значення?</w:t>
      </w:r>
    </w:p>
    <w:p w14:paraId="7F1B6024" w14:textId="77777777" w:rsidR="008B6DAC" w:rsidRPr="00974317" w:rsidRDefault="008B6DAC" w:rsidP="008B6DAC">
      <w:pPr>
        <w:pStyle w:val="a7"/>
        <w:numPr>
          <w:ilvl w:val="0"/>
          <w:numId w:val="5"/>
        </w:numPr>
        <w:jc w:val="both"/>
      </w:pPr>
      <w:r w:rsidRPr="00974317">
        <w:t>Які особливості пульсу та аускультативної картини серця виявлено у хворої?</w:t>
      </w:r>
    </w:p>
    <w:p w14:paraId="58443C4A" w14:textId="77777777" w:rsidR="008B6DAC" w:rsidRPr="00974317" w:rsidRDefault="008B6DAC" w:rsidP="008B6DAC">
      <w:pPr>
        <w:pStyle w:val="a7"/>
        <w:numPr>
          <w:ilvl w:val="0"/>
          <w:numId w:val="5"/>
        </w:numPr>
        <w:jc w:val="both"/>
      </w:pPr>
      <w:r w:rsidRPr="00974317">
        <w:t>Які інструментальні методи обстеження є першочерговими для уточнення характеру порушень ритму?</w:t>
      </w:r>
    </w:p>
    <w:p w14:paraId="4CC9BC6C" w14:textId="77777777" w:rsidR="008B6DAC" w:rsidRPr="00974317" w:rsidRDefault="008B6DAC" w:rsidP="008B6DAC">
      <w:pPr>
        <w:pStyle w:val="a7"/>
        <w:numPr>
          <w:ilvl w:val="0"/>
          <w:numId w:val="5"/>
        </w:numPr>
        <w:jc w:val="both"/>
      </w:pPr>
      <w:r w:rsidRPr="00974317">
        <w:t>Які додаткові методи обстеження доцільно використати для оцінки функціонального стану серця?</w:t>
      </w:r>
    </w:p>
    <w:p w14:paraId="724E5765" w14:textId="77777777" w:rsidR="008B6DAC" w:rsidRPr="00974317" w:rsidRDefault="008B6DAC" w:rsidP="008B6DAC">
      <w:pPr>
        <w:pStyle w:val="a7"/>
        <w:numPr>
          <w:ilvl w:val="0"/>
          <w:numId w:val="5"/>
        </w:numPr>
        <w:jc w:val="both"/>
      </w:pPr>
      <w:r w:rsidRPr="00974317">
        <w:t>Який попередній клінічний діагноз?</w:t>
      </w:r>
    </w:p>
    <w:p w14:paraId="427BA791" w14:textId="77777777" w:rsidR="008B6DAC" w:rsidRPr="00974317" w:rsidRDefault="008B6DAC" w:rsidP="008B6DAC">
      <w:pPr>
        <w:ind w:left="720"/>
        <w:jc w:val="both"/>
      </w:pPr>
    </w:p>
    <w:p w14:paraId="1CD8327B" w14:textId="77777777" w:rsidR="008B6DAC" w:rsidRPr="00974317" w:rsidRDefault="008B6DAC" w:rsidP="008B6DAC">
      <w:pPr>
        <w:ind w:left="720"/>
        <w:jc w:val="both"/>
        <w:rPr>
          <w:b/>
        </w:rPr>
      </w:pPr>
      <w:r w:rsidRPr="00974317">
        <w:rPr>
          <w:bCs/>
          <w:i/>
        </w:rPr>
        <w:t>Ситуаційна задача 3</w:t>
      </w:r>
    </w:p>
    <w:p w14:paraId="2D155321" w14:textId="77777777" w:rsidR="008B6DAC" w:rsidRPr="00974317" w:rsidRDefault="008B6DAC" w:rsidP="008B6DAC">
      <w:pPr>
        <w:ind w:left="720"/>
        <w:jc w:val="both"/>
        <w:rPr>
          <w:i/>
        </w:rPr>
      </w:pPr>
      <w:r w:rsidRPr="00974317">
        <w:rPr>
          <w:i/>
        </w:rPr>
        <w:t>Хворий 62 років звернувся зі скаргами на стискаючий біль за грудиною, що виникає під час ходьби на відстань 100–200 м та зникає у спокої, задишку, підвищену втомлюваність. В анамнезі — артеріальна гіпертензія понад 10 років, дисліпідемія. Спадковість обтяжена щодо серцево-судинних захворювань. Об’єктивно: стан середньої тяжкості. Шкірні покриви бліді. Пульс ритмічний, 84/хв. АТ 150/90 мм рт. ст. Межі серця помірно розширені вліво. Тони серця приглушені, акцент II тону над аортою. У легенях — везикулярне дихання. Набряків немає.</w:t>
      </w:r>
      <w:r w:rsidRPr="00974317">
        <w:rPr>
          <w:bCs/>
          <w:i/>
          <w:color w:val="000000"/>
        </w:rPr>
        <w:t xml:space="preserve"> </w:t>
      </w:r>
    </w:p>
    <w:p w14:paraId="2622E68A" w14:textId="77777777" w:rsidR="008B6DAC" w:rsidRPr="00974317" w:rsidRDefault="008B6DAC" w:rsidP="008B6DAC">
      <w:pPr>
        <w:ind w:left="720"/>
        <w:jc w:val="both"/>
        <w:rPr>
          <w:bCs/>
          <w:color w:val="000000"/>
        </w:rPr>
      </w:pPr>
      <w:r w:rsidRPr="00974317">
        <w:rPr>
          <w:bCs/>
          <w:color w:val="000000"/>
        </w:rPr>
        <w:t>Питання:</w:t>
      </w:r>
    </w:p>
    <w:p w14:paraId="23F315E6" w14:textId="77777777" w:rsidR="008B6DAC" w:rsidRPr="00974317" w:rsidRDefault="008B6DAC" w:rsidP="008B6DAC">
      <w:pPr>
        <w:ind w:left="720"/>
        <w:jc w:val="both"/>
        <w:rPr>
          <w:bCs/>
          <w:color w:val="000000"/>
        </w:rPr>
      </w:pPr>
      <w:r w:rsidRPr="00974317">
        <w:rPr>
          <w:bCs/>
          <w:color w:val="000000"/>
        </w:rPr>
        <w:t>1.</w:t>
      </w:r>
      <w:r w:rsidRPr="00974317">
        <w:t xml:space="preserve"> Які характеристики больового синдрому є ключовими при обстеженні пацієнта з підозрою на ішемічну хворобу серця?</w:t>
      </w:r>
    </w:p>
    <w:p w14:paraId="3F9BE342" w14:textId="77777777" w:rsidR="008B6DAC" w:rsidRPr="00974317" w:rsidRDefault="008B6DAC" w:rsidP="008B6DAC">
      <w:pPr>
        <w:ind w:left="720"/>
        <w:jc w:val="both"/>
        <w:rPr>
          <w:bCs/>
          <w:color w:val="000000"/>
        </w:rPr>
      </w:pPr>
      <w:r w:rsidRPr="00974317">
        <w:rPr>
          <w:bCs/>
          <w:color w:val="000000"/>
        </w:rPr>
        <w:t>2.</w:t>
      </w:r>
      <w:r w:rsidRPr="00974317">
        <w:t xml:space="preserve"> Які фізикальні дані свідчать про ураження серцево-судинної системи у даного хворого?</w:t>
      </w:r>
    </w:p>
    <w:p w14:paraId="5A6A387C" w14:textId="77777777" w:rsidR="008B6DAC" w:rsidRPr="00974317" w:rsidRDefault="008B6DAC" w:rsidP="008B6DAC">
      <w:pPr>
        <w:ind w:left="720"/>
        <w:jc w:val="both"/>
        <w:rPr>
          <w:bCs/>
          <w:color w:val="000000"/>
        </w:rPr>
      </w:pPr>
      <w:r w:rsidRPr="00974317">
        <w:rPr>
          <w:bCs/>
          <w:color w:val="000000"/>
        </w:rPr>
        <w:t>3.</w:t>
      </w:r>
      <w:r w:rsidRPr="00974317">
        <w:t xml:space="preserve"> Які інструментальні методи обстеження необхідно призначити на першому етапі?</w:t>
      </w:r>
    </w:p>
    <w:p w14:paraId="3805E143" w14:textId="77777777" w:rsidR="008B6DAC" w:rsidRPr="00974317" w:rsidRDefault="008B6DAC" w:rsidP="008B6DAC">
      <w:pPr>
        <w:ind w:left="720"/>
        <w:jc w:val="both"/>
        <w:rPr>
          <w:bCs/>
          <w:color w:val="000000"/>
        </w:rPr>
      </w:pPr>
      <w:r w:rsidRPr="00974317">
        <w:rPr>
          <w:bCs/>
          <w:color w:val="000000"/>
        </w:rPr>
        <w:t>4.</w:t>
      </w:r>
      <w:r w:rsidRPr="00974317">
        <w:t xml:space="preserve"> Які додаткові методи дослідження доцільні для оцінки ішемії міокарда?</w:t>
      </w:r>
    </w:p>
    <w:p w14:paraId="549F969D" w14:textId="77777777" w:rsidR="008B6DAC" w:rsidRPr="00974317" w:rsidRDefault="008B6DAC" w:rsidP="008B6DAC">
      <w:pPr>
        <w:ind w:left="720"/>
        <w:jc w:val="both"/>
      </w:pPr>
      <w:r w:rsidRPr="00974317">
        <w:rPr>
          <w:bCs/>
          <w:color w:val="000000"/>
        </w:rPr>
        <w:t>5.</w:t>
      </w:r>
      <w:r w:rsidRPr="00974317">
        <w:t xml:space="preserve"> Який попередній клінічний діагноз?</w:t>
      </w:r>
    </w:p>
    <w:p w14:paraId="0961E59F" w14:textId="77777777" w:rsidR="008B6DAC" w:rsidRPr="00974317" w:rsidRDefault="008B6DAC" w:rsidP="008B6DAC">
      <w:pPr>
        <w:ind w:left="720"/>
        <w:jc w:val="both"/>
        <w:rPr>
          <w:bCs/>
          <w:color w:val="000000"/>
        </w:rPr>
      </w:pPr>
    </w:p>
    <w:p w14:paraId="0BB2BD69" w14:textId="77777777" w:rsidR="008B6DAC" w:rsidRPr="00974317" w:rsidRDefault="008B6DAC" w:rsidP="008B6DAC">
      <w:pPr>
        <w:widowControl w:val="0"/>
        <w:tabs>
          <w:tab w:val="left" w:pos="536"/>
          <w:tab w:val="left" w:pos="840"/>
        </w:tabs>
        <w:ind w:left="360"/>
        <w:jc w:val="both"/>
      </w:pPr>
      <w:r w:rsidRPr="00974317">
        <w:t>Підбиття підсумків:</w:t>
      </w:r>
    </w:p>
    <w:p w14:paraId="631924E8" w14:textId="253C4CF3" w:rsidR="008B6DAC" w:rsidRPr="00974317" w:rsidRDefault="006E4416" w:rsidP="006E4416">
      <w:pPr>
        <w:widowControl w:val="0"/>
        <w:tabs>
          <w:tab w:val="left" w:pos="840"/>
        </w:tabs>
        <w:jc w:val="both"/>
      </w:pPr>
      <w:r w:rsidRPr="00974317">
        <w:t>4.</w:t>
      </w:r>
      <w:r w:rsidR="008B6DAC" w:rsidRPr="00974317">
        <w:t>Проведення оцінювання інтернів, підведення підсумків, оголошення наступної теми заняття.</w:t>
      </w:r>
    </w:p>
    <w:p w14:paraId="56A9C839" w14:textId="3AD711E1" w:rsidR="008B6DAC" w:rsidRPr="00974317" w:rsidRDefault="006E4416" w:rsidP="006E4416">
      <w:pPr>
        <w:widowControl w:val="0"/>
        <w:tabs>
          <w:tab w:val="left" w:pos="840"/>
          <w:tab w:val="left" w:pos="1101"/>
        </w:tabs>
        <w:jc w:val="both"/>
        <w:rPr>
          <w:b/>
        </w:rPr>
      </w:pPr>
      <w:r w:rsidRPr="00974317">
        <w:t>5.</w:t>
      </w:r>
      <w:r w:rsidR="008B6DAC" w:rsidRPr="00974317">
        <w:t xml:space="preserve">Список рекомендованої літератури (основна, додаткова, електронні інформаційні </w:t>
      </w:r>
      <w:r w:rsidR="008B6DAC" w:rsidRPr="00974317">
        <w:rPr>
          <w:lang w:bidi="ru-RU"/>
        </w:rPr>
        <w:t>ресурси)</w:t>
      </w:r>
      <w:r w:rsidR="008B6DAC" w:rsidRPr="00974317">
        <w:t>:</w:t>
      </w:r>
    </w:p>
    <w:p w14:paraId="4A731AC8" w14:textId="77777777" w:rsidR="008B6DAC" w:rsidRPr="00974317" w:rsidRDefault="008B6DAC" w:rsidP="008B6DAC">
      <w:pPr>
        <w:widowControl w:val="0"/>
        <w:jc w:val="both"/>
        <w:rPr>
          <w:rFonts w:eastAsia="Calibri"/>
          <w:u w:val="single"/>
        </w:rPr>
      </w:pPr>
      <w:r w:rsidRPr="00974317">
        <w:rPr>
          <w:rFonts w:eastAsia="Calibri"/>
          <w:u w:val="single"/>
        </w:rPr>
        <w:t>Основна:</w:t>
      </w:r>
    </w:p>
    <w:p w14:paraId="3CD74FF6" w14:textId="77777777" w:rsidR="008B6DAC" w:rsidRPr="00974317" w:rsidRDefault="008B6DAC" w:rsidP="008B6DAC">
      <w:pPr>
        <w:pStyle w:val="a7"/>
        <w:numPr>
          <w:ilvl w:val="0"/>
          <w:numId w:val="4"/>
        </w:numPr>
        <w:contextualSpacing w:val="0"/>
        <w:jc w:val="both"/>
        <w:rPr>
          <w:bCs/>
        </w:rPr>
      </w:pPr>
      <w:r w:rsidRPr="00974317">
        <w:rPr>
          <w:bCs/>
        </w:rPr>
        <w:t>Функціональна діагностика: Підручник для лікарів-інтернів та лікарів- 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 іл.</w:t>
      </w:r>
    </w:p>
    <w:p w14:paraId="2B235A06" w14:textId="77777777" w:rsidR="008B6DAC" w:rsidRPr="00974317" w:rsidRDefault="008B6DAC" w:rsidP="008B6DAC">
      <w:pPr>
        <w:pStyle w:val="a7"/>
        <w:numPr>
          <w:ilvl w:val="0"/>
          <w:numId w:val="4"/>
        </w:numPr>
        <w:contextualSpacing w:val="0"/>
        <w:jc w:val="both"/>
        <w:rPr>
          <w:bCs/>
        </w:rPr>
      </w:pPr>
      <w:bookmarkStart w:id="4" w:name="_Hlk116553335"/>
      <w:r w:rsidRPr="00974317">
        <w:rPr>
          <w:bCs/>
        </w:rPr>
        <w:t xml:space="preserve">Жарінов О.Й., Куць В.О. </w:t>
      </w:r>
      <w:bookmarkEnd w:id="4"/>
      <w:r w:rsidRPr="00974317">
        <w:rPr>
          <w:bCs/>
        </w:rPr>
        <w:t>(редактори) Основи електрокардіографії (четверте видання, перероблене і доповнене). – Київ: Четверта хвиля, 2020. – 248 с.</w:t>
      </w:r>
    </w:p>
    <w:p w14:paraId="064160DD" w14:textId="77777777" w:rsidR="008B6DAC" w:rsidRPr="00974317" w:rsidRDefault="008B6DAC" w:rsidP="008B6DAC">
      <w:pPr>
        <w:pStyle w:val="a7"/>
        <w:numPr>
          <w:ilvl w:val="0"/>
          <w:numId w:val="4"/>
        </w:numPr>
        <w:contextualSpacing w:val="0"/>
        <w:jc w:val="both"/>
        <w:rPr>
          <w:bCs/>
        </w:rPr>
      </w:pPr>
      <w:r w:rsidRPr="00974317">
        <w:rPr>
          <w:bCs/>
        </w:rPr>
        <w:t>Жарінов О.Й., Куць В.О., Вєрєжнікова Г.П., Сєрова О.Д. Практикум з електрокардіографії. – Львів, 2014. – 268 с.</w:t>
      </w:r>
    </w:p>
    <w:p w14:paraId="152DB91B" w14:textId="77777777" w:rsidR="008B6DAC" w:rsidRPr="00974317" w:rsidRDefault="008B6DAC" w:rsidP="008B6DAC">
      <w:pPr>
        <w:pStyle w:val="a7"/>
        <w:numPr>
          <w:ilvl w:val="0"/>
          <w:numId w:val="4"/>
        </w:numPr>
        <w:contextualSpacing w:val="0"/>
        <w:jc w:val="both"/>
        <w:rPr>
          <w:bCs/>
        </w:rPr>
      </w:pPr>
      <w:r w:rsidRPr="00974317">
        <w:rPr>
          <w:bCs/>
        </w:rPr>
        <w:t>Клінічна електрокардіографія для професіоналів \ В.А. Скибчик, Я. В. Скибчик. – Львів : Видавець Марченко Т.В., 2021. – 568 с.</w:t>
      </w:r>
    </w:p>
    <w:p w14:paraId="16230AD7" w14:textId="77777777" w:rsidR="008B6DAC" w:rsidRPr="00974317" w:rsidRDefault="008B6DAC" w:rsidP="008B6DAC">
      <w:pPr>
        <w:pStyle w:val="a7"/>
        <w:numPr>
          <w:ilvl w:val="0"/>
          <w:numId w:val="4"/>
        </w:numPr>
        <w:contextualSpacing w:val="0"/>
        <w:jc w:val="both"/>
        <w:rPr>
          <w:bCs/>
        </w:rPr>
      </w:pPr>
      <w:r w:rsidRPr="00974317">
        <w:rPr>
          <w:bCs/>
        </w:rPr>
        <w:t>Фібриляція і тріпотіння передсердь \ за ред. О.Й. Жарінова, В.О. Куця. – Київ: Четверта хвиля, 2022. -248 с.: іл.</w:t>
      </w:r>
    </w:p>
    <w:p w14:paraId="59639F43" w14:textId="77777777" w:rsidR="008B6DAC" w:rsidRPr="00974317" w:rsidRDefault="008B6DAC" w:rsidP="008B6DAC">
      <w:pPr>
        <w:spacing w:after="160" w:line="259" w:lineRule="auto"/>
        <w:rPr>
          <w:u w:val="single"/>
        </w:rPr>
      </w:pPr>
      <w:r w:rsidRPr="00974317">
        <w:rPr>
          <w:u w:val="single"/>
        </w:rPr>
        <w:t>Електронні інформаційні ресурси:</w:t>
      </w:r>
    </w:p>
    <w:p w14:paraId="5DE1C047" w14:textId="77777777" w:rsidR="008B6DAC" w:rsidRPr="00974317" w:rsidRDefault="008B6DAC" w:rsidP="008B6DAC">
      <w:pPr>
        <w:pStyle w:val="a7"/>
        <w:widowControl w:val="0"/>
        <w:numPr>
          <w:ilvl w:val="0"/>
          <w:numId w:val="3"/>
        </w:numPr>
      </w:pPr>
      <w:hyperlink r:id="rId7"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389A560F" w14:textId="77777777" w:rsidR="008B6DAC" w:rsidRPr="00974317" w:rsidRDefault="008B6DAC" w:rsidP="008B6DAC">
      <w:pPr>
        <w:pStyle w:val="a7"/>
        <w:widowControl w:val="0"/>
        <w:numPr>
          <w:ilvl w:val="0"/>
          <w:numId w:val="3"/>
        </w:numPr>
      </w:pPr>
      <w:hyperlink r:id="rId8"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9"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13E4575E" w14:textId="77777777" w:rsidR="008B6DAC" w:rsidRPr="00974317" w:rsidRDefault="008B6DAC" w:rsidP="008B6DAC">
      <w:pPr>
        <w:pStyle w:val="a7"/>
        <w:widowControl w:val="0"/>
        <w:numPr>
          <w:ilvl w:val="0"/>
          <w:numId w:val="3"/>
        </w:numPr>
      </w:pPr>
      <w:hyperlink r:id="rId10"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39F8636D" w14:textId="77777777" w:rsidR="008B6DAC" w:rsidRPr="00974317" w:rsidRDefault="008B6DAC" w:rsidP="008B6DAC">
      <w:pPr>
        <w:pStyle w:val="a7"/>
        <w:widowControl w:val="0"/>
        <w:numPr>
          <w:ilvl w:val="0"/>
          <w:numId w:val="3"/>
        </w:numPr>
      </w:pPr>
      <w:hyperlink r:id="rId11"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090B21DF" w14:textId="77777777" w:rsidR="008B6DAC" w:rsidRPr="00974317" w:rsidRDefault="008B6DAC" w:rsidP="008B6DAC">
      <w:pPr>
        <w:pStyle w:val="a7"/>
        <w:widowControl w:val="0"/>
        <w:numPr>
          <w:ilvl w:val="0"/>
          <w:numId w:val="3"/>
        </w:numPr>
      </w:pPr>
      <w:hyperlink r:id="rId12" w:history="1">
        <w:r w:rsidRPr="00974317">
          <w:rPr>
            <w:rStyle w:val="ac"/>
            <w:rFonts w:eastAsiaTheme="majorEastAsia"/>
          </w:rPr>
          <w:t>http://bma.org.uk</w:t>
        </w:r>
      </w:hyperlink>
      <w:r w:rsidRPr="00974317">
        <w:t xml:space="preserve"> – Британська медична асоціація</w:t>
      </w:r>
    </w:p>
    <w:p w14:paraId="0B1F1040" w14:textId="77777777" w:rsidR="008B6DAC" w:rsidRPr="00974317" w:rsidRDefault="008B6DAC" w:rsidP="008B6DAC">
      <w:pPr>
        <w:pStyle w:val="a7"/>
        <w:widowControl w:val="0"/>
        <w:numPr>
          <w:ilvl w:val="0"/>
          <w:numId w:val="3"/>
        </w:numPr>
      </w:pPr>
      <w:hyperlink r:id="rId13"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41BF2F7B" w14:textId="77777777" w:rsidR="008B6DAC" w:rsidRPr="00974317" w:rsidRDefault="008B6DAC" w:rsidP="008B6DAC">
      <w:pPr>
        <w:pStyle w:val="a7"/>
        <w:widowControl w:val="0"/>
        <w:numPr>
          <w:ilvl w:val="0"/>
          <w:numId w:val="3"/>
        </w:numPr>
      </w:pPr>
      <w:hyperlink r:id="rId14" w:history="1">
        <w:r w:rsidRPr="00974317">
          <w:rPr>
            <w:rStyle w:val="ac"/>
            <w:rFonts w:eastAsiaTheme="majorEastAsia"/>
          </w:rPr>
          <w:t>www.bundesaerztekammer.de</w:t>
        </w:r>
      </w:hyperlink>
      <w:r w:rsidRPr="00974317">
        <w:t xml:space="preserve"> – Німецька медична асоціація</w:t>
      </w:r>
    </w:p>
    <w:p w14:paraId="5E8D5F6B" w14:textId="77777777" w:rsidR="008B6DAC" w:rsidRPr="00974317" w:rsidRDefault="008B6DAC" w:rsidP="008B6DAC">
      <w:pPr>
        <w:pStyle w:val="a7"/>
        <w:widowControl w:val="0"/>
        <w:numPr>
          <w:ilvl w:val="0"/>
          <w:numId w:val="3"/>
        </w:numPr>
      </w:pPr>
      <w:hyperlink r:id="rId15" w:history="1">
        <w:r w:rsidRPr="00974317">
          <w:rPr>
            <w:rStyle w:val="ac"/>
            <w:rFonts w:eastAsiaTheme="majorEastAsia"/>
          </w:rPr>
          <w:t>https://library.odmu.edu.ua/catalog/</w:t>
        </w:r>
      </w:hyperlink>
      <w:r w:rsidRPr="00974317">
        <w:t xml:space="preserve"> - Електронний каталог</w:t>
      </w:r>
    </w:p>
    <w:p w14:paraId="70926EA0" w14:textId="77777777" w:rsidR="008B6DAC" w:rsidRPr="00974317" w:rsidRDefault="008B6DAC" w:rsidP="008B6DAC">
      <w:pPr>
        <w:pStyle w:val="a7"/>
        <w:numPr>
          <w:ilvl w:val="0"/>
          <w:numId w:val="3"/>
        </w:numPr>
      </w:pPr>
      <w:hyperlink r:id="rId16" w:history="1">
        <w:r w:rsidRPr="00974317">
          <w:rPr>
            <w:rStyle w:val="ac"/>
            <w:rFonts w:eastAsiaTheme="majorEastAsia"/>
          </w:rPr>
          <w:t>https://fd.org.ua/</w:t>
        </w:r>
      </w:hyperlink>
      <w:r w:rsidRPr="00974317">
        <w:t xml:space="preserve"> Український портал функціональноїдіагностики </w:t>
      </w:r>
    </w:p>
    <w:p w14:paraId="3CAAD966" w14:textId="77777777" w:rsidR="008B6DAC" w:rsidRPr="00974317" w:rsidRDefault="008B6DAC" w:rsidP="008B6DAC">
      <w:pPr>
        <w:pStyle w:val="a7"/>
        <w:numPr>
          <w:ilvl w:val="0"/>
          <w:numId w:val="3"/>
        </w:numPr>
      </w:pPr>
      <w:r w:rsidRPr="00974317">
        <w:t xml:space="preserve"> </w:t>
      </w:r>
      <w:hyperlink r:id="rId17" w:history="1">
        <w:r w:rsidRPr="00974317">
          <w:rPr>
            <w:rStyle w:val="ac"/>
            <w:rFonts w:eastAsiaTheme="majorEastAsia"/>
          </w:rPr>
          <w:t>http://hqmeded-ecg.blogspot.com/</w:t>
        </w:r>
      </w:hyperlink>
      <w:r w:rsidRPr="00974317">
        <w:t xml:space="preserve"> Dr. Smith`s ECG Blog </w:t>
      </w:r>
    </w:p>
    <w:p w14:paraId="0162FFD7" w14:textId="77777777" w:rsidR="008B6DAC" w:rsidRPr="00974317" w:rsidRDefault="008B6DAC" w:rsidP="008B6DAC">
      <w:pPr>
        <w:pStyle w:val="a7"/>
        <w:numPr>
          <w:ilvl w:val="0"/>
          <w:numId w:val="3"/>
        </w:numPr>
      </w:pPr>
      <w:r w:rsidRPr="00974317">
        <w:t xml:space="preserve"> </w:t>
      </w:r>
      <w:hyperlink r:id="rId18" w:history="1">
        <w:r w:rsidRPr="00974317">
          <w:rPr>
            <w:rStyle w:val="ac"/>
            <w:rFonts w:eastAsiaTheme="majorEastAsia"/>
          </w:rPr>
          <w:t>http://www.acc.org/</w:t>
        </w:r>
      </w:hyperlink>
      <w:r w:rsidRPr="00974317">
        <w:t xml:space="preserve"> American College of Cardiology </w:t>
      </w:r>
    </w:p>
    <w:p w14:paraId="4DFD9027" w14:textId="77777777" w:rsidR="008B6DAC" w:rsidRPr="00974317" w:rsidRDefault="008B6DAC" w:rsidP="008B6DAC">
      <w:pPr>
        <w:pStyle w:val="a7"/>
        <w:numPr>
          <w:ilvl w:val="0"/>
          <w:numId w:val="3"/>
        </w:numPr>
      </w:pPr>
      <w:r w:rsidRPr="00974317">
        <w:t xml:space="preserve"> </w:t>
      </w:r>
      <w:hyperlink r:id="rId19" w:history="1">
        <w:r w:rsidRPr="00974317">
          <w:rPr>
            <w:rStyle w:val="ac"/>
            <w:rFonts w:eastAsiaTheme="majorEastAsia"/>
          </w:rPr>
          <w:t>http://news.heart.org/</w:t>
        </w:r>
      </w:hyperlink>
      <w:r w:rsidRPr="00974317">
        <w:t xml:space="preserve"> American Heart Association </w:t>
      </w:r>
    </w:p>
    <w:p w14:paraId="13901917" w14:textId="77777777" w:rsidR="008B6DAC" w:rsidRPr="00974317" w:rsidRDefault="008B6DAC" w:rsidP="008B6DAC">
      <w:pPr>
        <w:pStyle w:val="a7"/>
        <w:numPr>
          <w:ilvl w:val="0"/>
          <w:numId w:val="3"/>
        </w:numPr>
      </w:pPr>
      <w:r w:rsidRPr="00974317">
        <w:t xml:space="preserve">  </w:t>
      </w:r>
      <w:hyperlink r:id="rId20" w:history="1">
        <w:r w:rsidRPr="00974317">
          <w:rPr>
            <w:rStyle w:val="ac"/>
            <w:rFonts w:eastAsiaTheme="majorEastAsia"/>
          </w:rPr>
          <w:t>http://www.escardio.org/</w:t>
        </w:r>
      </w:hyperlink>
      <w:r w:rsidRPr="00974317">
        <w:t xml:space="preserve"> European Society of Cardiology </w:t>
      </w:r>
    </w:p>
    <w:p w14:paraId="1A1F3C08" w14:textId="77777777" w:rsidR="008B6DAC" w:rsidRPr="00974317" w:rsidRDefault="008B6DAC" w:rsidP="008B6DAC">
      <w:pPr>
        <w:pStyle w:val="a7"/>
        <w:numPr>
          <w:ilvl w:val="0"/>
          <w:numId w:val="3"/>
        </w:numPr>
      </w:pPr>
      <w:r w:rsidRPr="00974317">
        <w:t xml:space="preserve"> </w:t>
      </w:r>
      <w:hyperlink r:id="rId21" w:history="1">
        <w:r w:rsidRPr="00974317">
          <w:rPr>
            <w:rStyle w:val="ac"/>
            <w:rFonts w:eastAsiaTheme="majorEastAsia"/>
          </w:rPr>
          <w:t>http://www.uptodate.com</w:t>
        </w:r>
      </w:hyperlink>
      <w:r w:rsidRPr="00974317">
        <w:t xml:space="preserve"> Up To Date </w:t>
      </w:r>
    </w:p>
    <w:p w14:paraId="3B4ECCFB" w14:textId="77777777" w:rsidR="008B6DAC" w:rsidRPr="00974317" w:rsidRDefault="008B6DAC" w:rsidP="008B6DAC">
      <w:pPr>
        <w:pStyle w:val="a7"/>
        <w:widowControl w:val="0"/>
        <w:numPr>
          <w:ilvl w:val="0"/>
          <w:numId w:val="3"/>
        </w:numPr>
      </w:pPr>
      <w:r w:rsidRPr="00974317">
        <w:t xml:space="preserve"> </w:t>
      </w:r>
      <w:hyperlink r:id="rId22" w:history="1">
        <w:r w:rsidRPr="00974317">
          <w:rPr>
            <w:rStyle w:val="ac"/>
            <w:rFonts w:eastAsiaTheme="majorEastAsia"/>
          </w:rPr>
          <w:t>http://clinicalevidence.bmj.com</w:t>
        </w:r>
      </w:hyperlink>
      <w:r w:rsidRPr="00974317">
        <w:t xml:space="preserve">  BMJ Clinical Evidence </w:t>
      </w:r>
    </w:p>
    <w:p w14:paraId="591A9D5D" w14:textId="77777777" w:rsidR="008B6DAC" w:rsidRPr="00974317" w:rsidRDefault="008B6DAC" w:rsidP="008B6DAC">
      <w:pPr>
        <w:pStyle w:val="a7"/>
        <w:numPr>
          <w:ilvl w:val="0"/>
          <w:numId w:val="3"/>
        </w:numPr>
      </w:pPr>
      <w:r w:rsidRPr="00974317">
        <w:t xml:space="preserve"> </w:t>
      </w:r>
      <w:hyperlink r:id="rId23" w:history="1">
        <w:r w:rsidRPr="00974317">
          <w:rPr>
            <w:rStyle w:val="ac"/>
            <w:rFonts w:eastAsiaTheme="majorEastAsia"/>
          </w:rPr>
          <w:t>http://www.medscape.com</w:t>
        </w:r>
      </w:hyperlink>
      <w:r w:rsidRPr="00974317">
        <w:t xml:space="preserve"> Meds cape from WebMD </w:t>
      </w:r>
    </w:p>
    <w:p w14:paraId="6D13CD01" w14:textId="77777777" w:rsidR="008B6DAC" w:rsidRPr="00974317" w:rsidRDefault="008B6DAC" w:rsidP="008B6DAC">
      <w:pPr>
        <w:pStyle w:val="a7"/>
        <w:numPr>
          <w:ilvl w:val="0"/>
          <w:numId w:val="3"/>
        </w:numPr>
      </w:pPr>
      <w:r w:rsidRPr="00974317">
        <w:t xml:space="preserve"> </w:t>
      </w:r>
      <w:hyperlink r:id="rId24" w:history="1">
        <w:r w:rsidRPr="00974317">
          <w:rPr>
            <w:rStyle w:val="ac"/>
            <w:rFonts w:eastAsiaTheme="majorEastAsia"/>
          </w:rPr>
          <w:t>https://www.guideline.gov/</w:t>
        </w:r>
      </w:hyperlink>
      <w:r w:rsidRPr="00974317">
        <w:t xml:space="preserve">  National Guideline Clearinghouse </w:t>
      </w:r>
    </w:p>
    <w:p w14:paraId="2BAC7F7F" w14:textId="77777777" w:rsidR="008B6DAC" w:rsidRPr="00974317" w:rsidRDefault="008B6DAC" w:rsidP="008B6DAC">
      <w:pPr>
        <w:pStyle w:val="a7"/>
        <w:numPr>
          <w:ilvl w:val="0"/>
          <w:numId w:val="3"/>
        </w:numPr>
      </w:pPr>
      <w:r w:rsidRPr="00974317">
        <w:t xml:space="preserve"> </w:t>
      </w:r>
      <w:hyperlink r:id="rId25" w:history="1">
        <w:r w:rsidRPr="00974317">
          <w:rPr>
            <w:rStyle w:val="ac"/>
            <w:rFonts w:eastAsiaTheme="majorEastAsia"/>
          </w:rPr>
          <w:t>https://www.cdc.gov/</w:t>
        </w:r>
      </w:hyperlink>
      <w:r w:rsidRPr="00974317">
        <w:t xml:space="preserve"> Centers for Disease Control and Prevention (CDC) </w:t>
      </w:r>
    </w:p>
    <w:p w14:paraId="13A406C7" w14:textId="77777777" w:rsidR="008B6DAC" w:rsidRPr="00974317" w:rsidRDefault="008B6DAC" w:rsidP="008B6DAC">
      <w:pPr>
        <w:pStyle w:val="a7"/>
        <w:numPr>
          <w:ilvl w:val="0"/>
          <w:numId w:val="3"/>
        </w:numPr>
      </w:pPr>
      <w:r w:rsidRPr="00974317">
        <w:t xml:space="preserve"> </w:t>
      </w:r>
      <w:hyperlink r:id="rId26" w:history="1">
        <w:r w:rsidRPr="00974317">
          <w:rPr>
            <w:rStyle w:val="ac"/>
            <w:rFonts w:eastAsiaTheme="majorEastAsia"/>
          </w:rPr>
          <w:t>http://www.cochrane.org/</w:t>
        </w:r>
      </w:hyperlink>
      <w:r w:rsidRPr="00974317">
        <w:t xml:space="preserve"> The CochraneCollaboration The Cochrane Library  </w:t>
      </w:r>
    </w:p>
    <w:p w14:paraId="16A4B964" w14:textId="77777777" w:rsidR="008B6DAC" w:rsidRPr="00974317" w:rsidRDefault="008B6DAC" w:rsidP="008B6DAC">
      <w:pPr>
        <w:pStyle w:val="a7"/>
        <w:numPr>
          <w:ilvl w:val="0"/>
          <w:numId w:val="3"/>
        </w:numPr>
      </w:pPr>
      <w:r w:rsidRPr="00974317">
        <w:t xml:space="preserve"> </w:t>
      </w:r>
      <w:hyperlink r:id="rId27" w:history="1">
        <w:r w:rsidRPr="00974317">
          <w:rPr>
            <w:rStyle w:val="ac"/>
            <w:rFonts w:eastAsiaTheme="majorEastAsia"/>
          </w:rPr>
          <w:t>http://prodigy.clarity.co.uk/</w:t>
        </w:r>
      </w:hyperlink>
      <w:r w:rsidRPr="00974317">
        <w:t xml:space="preserve">  Clinical Knowledge Summaries (CKS) </w:t>
      </w:r>
    </w:p>
    <w:p w14:paraId="4868F48A" w14:textId="77777777" w:rsidR="008B6DAC" w:rsidRPr="00974317" w:rsidRDefault="008B6DAC" w:rsidP="008B6DAC">
      <w:pPr>
        <w:pStyle w:val="a7"/>
        <w:numPr>
          <w:ilvl w:val="0"/>
          <w:numId w:val="3"/>
        </w:numPr>
      </w:pPr>
      <w:hyperlink r:id="rId28"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7D7A2959" w14:textId="77777777" w:rsidR="008B6DAC" w:rsidRPr="00974317" w:rsidRDefault="008B6DAC" w:rsidP="008B6DAC">
      <w:pPr>
        <w:pStyle w:val="a7"/>
        <w:numPr>
          <w:ilvl w:val="0"/>
          <w:numId w:val="3"/>
        </w:numPr>
      </w:pPr>
      <w:r w:rsidRPr="00974317">
        <w:t xml:space="preserve"> </w:t>
      </w:r>
      <w:hyperlink r:id="rId29"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529125A8" w14:textId="77777777" w:rsidR="008B6DAC" w:rsidRPr="00974317" w:rsidRDefault="008B6DAC" w:rsidP="008B6DAC">
      <w:pPr>
        <w:pStyle w:val="a7"/>
        <w:numPr>
          <w:ilvl w:val="0"/>
          <w:numId w:val="3"/>
        </w:numPr>
      </w:pPr>
      <w:hyperlink r:id="rId30" w:history="1">
        <w:r w:rsidRPr="00974317">
          <w:rPr>
            <w:rStyle w:val="ac"/>
            <w:rFonts w:eastAsiaTheme="majorEastAsia"/>
          </w:rPr>
          <w:t>https://bestpractice.bmj.com/</w:t>
        </w:r>
      </w:hyperlink>
      <w:r w:rsidRPr="00974317">
        <w:t xml:space="preserve">  Онлайн платформа Британського медичного журналу </w:t>
      </w:r>
    </w:p>
    <w:p w14:paraId="255E6E48" w14:textId="77777777" w:rsidR="008B6DAC" w:rsidRPr="00974317" w:rsidRDefault="008B6DAC" w:rsidP="008B6DAC">
      <w:pPr>
        <w:pStyle w:val="a7"/>
        <w:tabs>
          <w:tab w:val="left" w:pos="-1496"/>
        </w:tabs>
        <w:ind w:left="1080"/>
        <w:jc w:val="both"/>
      </w:pPr>
    </w:p>
    <w:bookmarkEnd w:id="1"/>
    <w:p w14:paraId="32B9883D" w14:textId="77777777" w:rsidR="008B6DAC" w:rsidRPr="00974317" w:rsidRDefault="008B6DAC" w:rsidP="008B6DAC"/>
    <w:p w14:paraId="3B1D1F7C" w14:textId="77777777" w:rsidR="008B6DAC" w:rsidRPr="00974317" w:rsidRDefault="008B6DAC" w:rsidP="008B6DAC">
      <w:pPr>
        <w:spacing w:line="276" w:lineRule="auto"/>
        <w:ind w:firstLine="720"/>
        <w:jc w:val="both"/>
        <w:rPr>
          <w:b/>
          <w:bCs/>
        </w:rPr>
      </w:pPr>
      <w:r w:rsidRPr="00974317">
        <w:rPr>
          <w:b/>
          <w:bCs/>
        </w:rPr>
        <w:t xml:space="preserve">Практичне заняття </w:t>
      </w:r>
      <w:r w:rsidRPr="00974317">
        <w:rPr>
          <w:b/>
          <w:bCs/>
          <w:lang w:val="ru-RU"/>
        </w:rPr>
        <w:t>2</w:t>
      </w:r>
      <w:r w:rsidRPr="00974317">
        <w:rPr>
          <w:b/>
          <w:bCs/>
        </w:rPr>
        <w:t>.</w:t>
      </w:r>
    </w:p>
    <w:p w14:paraId="674D9902" w14:textId="77777777" w:rsidR="008B6DAC" w:rsidRPr="00974317" w:rsidRDefault="008B6DAC" w:rsidP="008B6DAC">
      <w:pPr>
        <w:spacing w:line="276" w:lineRule="auto"/>
        <w:ind w:firstLine="720"/>
        <w:jc w:val="both"/>
        <w:rPr>
          <w:bCs/>
          <w:color w:val="000000"/>
        </w:rPr>
      </w:pPr>
      <w:r w:rsidRPr="00974317">
        <w:rPr>
          <w:b/>
          <w:bCs/>
        </w:rPr>
        <w:t>Тема: «</w:t>
      </w:r>
      <w:r w:rsidRPr="00974317">
        <w:rPr>
          <w:bCs/>
          <w:color w:val="000000"/>
        </w:rPr>
        <w:t>Основи електрокардіодіагностики, методика проведення, основні електрокардіографічні синдроми при захворюваннях серцево-судинної системи, їх значення» - 4 години.</w:t>
      </w:r>
    </w:p>
    <w:p w14:paraId="26F3CE13" w14:textId="77777777" w:rsidR="008B6DAC" w:rsidRPr="00974317" w:rsidRDefault="008B6DAC" w:rsidP="008B6DAC">
      <w:pPr>
        <w:spacing w:line="276" w:lineRule="auto"/>
        <w:ind w:firstLine="720"/>
        <w:jc w:val="both"/>
        <w:rPr>
          <w:bCs/>
          <w:color w:val="000000"/>
        </w:rPr>
      </w:pPr>
    </w:p>
    <w:p w14:paraId="72357B67" w14:textId="77777777" w:rsidR="008B6DAC" w:rsidRPr="00974317" w:rsidRDefault="008B6DAC" w:rsidP="008B6DAC">
      <w:pPr>
        <w:spacing w:line="276" w:lineRule="auto"/>
        <w:ind w:firstLine="720"/>
        <w:jc w:val="both"/>
        <w:rPr>
          <w:b/>
          <w:color w:val="000000"/>
        </w:rPr>
      </w:pPr>
      <w:r w:rsidRPr="00974317">
        <w:rPr>
          <w:b/>
          <w:color w:val="000000"/>
        </w:rPr>
        <w:t>Мета:</w:t>
      </w:r>
    </w:p>
    <w:p w14:paraId="08CC09B8" w14:textId="77777777" w:rsidR="008B6DAC" w:rsidRPr="00974317" w:rsidRDefault="008B6DAC" w:rsidP="008B6DAC">
      <w:pPr>
        <w:spacing w:line="276" w:lineRule="auto"/>
        <w:ind w:firstLine="720"/>
        <w:jc w:val="both"/>
      </w:pPr>
      <w:r w:rsidRPr="00974317">
        <w:t>Сформувати у лікарів-інтернів теоретичні знання щодо фізіологічних основ електрокардіографії (ЕКГ) та принципів формування ЕКГ, ознайомити з методикою проведення електрокардіографічного дослідження та правилами накладання електродів, навчити аналізувати електрокардіограму за стандартним алгоритмом, опанувати розпізнавання основних електрокардіографічних синдромів при захворюваннях серцево-судинної системи, сформувати практичні навички інтерпретації ЕКГ для використання в клінічній практиці та діагностиці серцево-судинної патології.</w:t>
      </w:r>
    </w:p>
    <w:p w14:paraId="169D8F85" w14:textId="77777777" w:rsidR="008B6DAC" w:rsidRPr="00974317" w:rsidRDefault="008B6DAC" w:rsidP="008B6DAC">
      <w:pPr>
        <w:spacing w:line="276" w:lineRule="auto"/>
        <w:ind w:firstLine="720"/>
        <w:jc w:val="both"/>
      </w:pPr>
    </w:p>
    <w:p w14:paraId="35979338" w14:textId="77777777" w:rsidR="008B6DAC" w:rsidRPr="00974317" w:rsidRDefault="008B6DAC" w:rsidP="008B6DAC">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2F7A423" w14:textId="77777777" w:rsidR="008B6DAC" w:rsidRPr="00974317" w:rsidRDefault="008B6DAC" w:rsidP="008B6DAC">
      <w:pPr>
        <w:widowControl w:val="0"/>
        <w:tabs>
          <w:tab w:val="left" w:pos="840"/>
        </w:tabs>
        <w:spacing w:line="276" w:lineRule="auto"/>
        <w:ind w:firstLine="839"/>
        <w:jc w:val="both"/>
        <w:rPr>
          <w:lang w:eastAsia="uk-UA"/>
        </w:rPr>
      </w:pPr>
      <w:r w:rsidRPr="00974317">
        <w:rPr>
          <w:lang w:eastAsia="uk-UA"/>
        </w:rPr>
        <w:t>Електрокардіографія (ЕКГ), відведення ЕКГ, зубці ЕКГ, інтервали ЕКГ, сегменти ЕКГ, серцевий ритм, електрична вісь серця, електрокардіографічний синдром, порушення ритму та провідності серця.</w:t>
      </w:r>
    </w:p>
    <w:p w14:paraId="41608F8F" w14:textId="77777777" w:rsidR="008B6DAC" w:rsidRPr="00974317" w:rsidRDefault="008B6DAC" w:rsidP="008B6DAC">
      <w:pPr>
        <w:widowControl w:val="0"/>
        <w:tabs>
          <w:tab w:val="left" w:pos="840"/>
        </w:tabs>
        <w:spacing w:line="276" w:lineRule="auto"/>
        <w:ind w:firstLine="839"/>
        <w:jc w:val="both"/>
        <w:rPr>
          <w:lang w:eastAsia="uk-UA"/>
        </w:rPr>
      </w:pPr>
    </w:p>
    <w:p w14:paraId="3070274F" w14:textId="77777777" w:rsidR="008B6DAC" w:rsidRPr="00974317" w:rsidRDefault="008B6DAC" w:rsidP="008B6DA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 ЕКГ-апарат.</w:t>
      </w:r>
    </w:p>
    <w:p w14:paraId="59A0CAAE" w14:textId="77777777" w:rsidR="008B6DAC" w:rsidRPr="00974317" w:rsidRDefault="008B6DAC" w:rsidP="008B6DAC">
      <w:pPr>
        <w:widowControl w:val="0"/>
        <w:tabs>
          <w:tab w:val="left" w:pos="840"/>
        </w:tabs>
        <w:spacing w:line="276" w:lineRule="auto"/>
        <w:ind w:firstLine="839"/>
        <w:jc w:val="both"/>
        <w:rPr>
          <w:bCs/>
        </w:rPr>
      </w:pPr>
    </w:p>
    <w:p w14:paraId="088C4BE8" w14:textId="77777777" w:rsidR="008B6DAC" w:rsidRPr="00974317" w:rsidRDefault="008B6DAC" w:rsidP="008B6DAC">
      <w:pPr>
        <w:widowControl w:val="0"/>
        <w:tabs>
          <w:tab w:val="left" w:pos="840"/>
        </w:tabs>
        <w:spacing w:line="360" w:lineRule="auto"/>
        <w:ind w:firstLine="839"/>
        <w:rPr>
          <w:b/>
        </w:rPr>
      </w:pPr>
      <w:r w:rsidRPr="00974317">
        <w:rPr>
          <w:b/>
        </w:rPr>
        <w:t>План:</w:t>
      </w:r>
    </w:p>
    <w:p w14:paraId="0948BCD4" w14:textId="43429BB2" w:rsidR="008B6DAC" w:rsidRPr="00974317" w:rsidRDefault="006E4416" w:rsidP="006E4416">
      <w:pPr>
        <w:widowControl w:val="0"/>
        <w:tabs>
          <w:tab w:val="left" w:pos="330"/>
          <w:tab w:val="left" w:pos="840"/>
        </w:tabs>
        <w:spacing w:line="276" w:lineRule="auto"/>
        <w:jc w:val="both"/>
      </w:pPr>
      <w:r w:rsidRPr="00974317">
        <w:t>1.</w:t>
      </w:r>
      <w:r w:rsidR="008B6DAC"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4680D7AC" w14:textId="77777777" w:rsidR="008B6DAC" w:rsidRPr="00974317" w:rsidRDefault="008B6DAC" w:rsidP="008B6DAC">
      <w:pPr>
        <w:widowControl w:val="0"/>
        <w:tabs>
          <w:tab w:val="left" w:pos="330"/>
          <w:tab w:val="left" w:pos="840"/>
        </w:tabs>
        <w:spacing w:line="276" w:lineRule="auto"/>
        <w:ind w:left="839"/>
        <w:jc w:val="both"/>
      </w:pPr>
    </w:p>
    <w:p w14:paraId="57DEC656" w14:textId="78C3F464" w:rsidR="008B6DAC" w:rsidRPr="00974317" w:rsidRDefault="006E4416" w:rsidP="006E4416">
      <w:pPr>
        <w:widowControl w:val="0"/>
        <w:tabs>
          <w:tab w:val="left" w:pos="330"/>
          <w:tab w:val="left" w:pos="840"/>
        </w:tabs>
        <w:spacing w:line="276" w:lineRule="auto"/>
        <w:jc w:val="both"/>
        <w:rPr>
          <w:spacing w:val="8"/>
        </w:rPr>
      </w:pPr>
      <w:r w:rsidRPr="00974317">
        <w:rPr>
          <w:spacing w:val="8"/>
        </w:rPr>
        <w:t>2.</w:t>
      </w:r>
      <w:r w:rsidR="008B6DAC" w:rsidRPr="00974317">
        <w:rPr>
          <w:spacing w:val="8"/>
        </w:rPr>
        <w:t>Контроль опорного рівня знань проводиться методом фронтального опитування.</w:t>
      </w:r>
      <w:r w:rsidR="008B6DAC" w:rsidRPr="00974317">
        <w:rPr>
          <w:spacing w:val="8"/>
          <w:lang w:val="ru-RU"/>
        </w:rPr>
        <w:t xml:space="preserve"> Для </w:t>
      </w:r>
      <w:r w:rsidR="008B6DAC" w:rsidRPr="00974317">
        <w:rPr>
          <w:spacing w:val="8"/>
        </w:rPr>
        <w:lastRenderedPageBreak/>
        <w:t>контроля опорного рівня знань з</w:t>
      </w:r>
      <w:r w:rsidR="008B6DAC" w:rsidRPr="00974317">
        <w:t xml:space="preserve">добувач вищої освіти </w:t>
      </w:r>
      <w:r w:rsidR="008B6DAC" w:rsidRPr="00974317">
        <w:rPr>
          <w:spacing w:val="8"/>
        </w:rPr>
        <w:t>повинен знати відповіді на питання.</w:t>
      </w:r>
    </w:p>
    <w:p w14:paraId="186BBDD1" w14:textId="77777777" w:rsidR="008B6DAC" w:rsidRPr="00974317" w:rsidRDefault="008B6DAC" w:rsidP="008B6DAC">
      <w:pPr>
        <w:pStyle w:val="a7"/>
      </w:pPr>
    </w:p>
    <w:p w14:paraId="785DB5F7" w14:textId="77777777" w:rsidR="008B6DAC" w:rsidRPr="00974317" w:rsidRDefault="008B6DAC" w:rsidP="008B6DAC">
      <w:pPr>
        <w:pStyle w:val="a7"/>
        <w:widowControl w:val="0"/>
        <w:numPr>
          <w:ilvl w:val="0"/>
          <w:numId w:val="6"/>
        </w:numPr>
        <w:tabs>
          <w:tab w:val="left" w:pos="330"/>
          <w:tab w:val="left" w:pos="840"/>
        </w:tabs>
        <w:spacing w:line="276" w:lineRule="auto"/>
        <w:jc w:val="both"/>
      </w:pPr>
      <w:r w:rsidRPr="00974317">
        <w:t>Що таке електрокардіографія та її клінічне значення?</w:t>
      </w:r>
    </w:p>
    <w:p w14:paraId="3E1ACA07" w14:textId="77777777" w:rsidR="008B6DAC" w:rsidRPr="00974317" w:rsidRDefault="008B6DAC" w:rsidP="008B6DAC">
      <w:pPr>
        <w:pStyle w:val="a7"/>
        <w:widowControl w:val="0"/>
        <w:numPr>
          <w:ilvl w:val="0"/>
          <w:numId w:val="6"/>
        </w:numPr>
        <w:tabs>
          <w:tab w:val="left" w:pos="330"/>
          <w:tab w:val="left" w:pos="840"/>
        </w:tabs>
        <w:spacing w:line="276" w:lineRule="auto"/>
        <w:jc w:val="both"/>
      </w:pPr>
      <w:r w:rsidRPr="00974317">
        <w:t>Які типи відведень застосовуються в стандартній ЕКГ?</w:t>
      </w:r>
    </w:p>
    <w:p w14:paraId="24C54DC7" w14:textId="77777777" w:rsidR="008B6DAC" w:rsidRPr="00974317" w:rsidRDefault="008B6DAC" w:rsidP="008B6DAC">
      <w:pPr>
        <w:pStyle w:val="a7"/>
        <w:widowControl w:val="0"/>
        <w:numPr>
          <w:ilvl w:val="0"/>
          <w:numId w:val="6"/>
        </w:numPr>
        <w:tabs>
          <w:tab w:val="left" w:pos="330"/>
          <w:tab w:val="left" w:pos="840"/>
        </w:tabs>
        <w:spacing w:line="276" w:lineRule="auto"/>
        <w:jc w:val="both"/>
      </w:pPr>
      <w:r w:rsidRPr="00974317">
        <w:t>Що відображають зубці P, Q, R, S, T на ЕКГ?</w:t>
      </w:r>
    </w:p>
    <w:p w14:paraId="40459FF6" w14:textId="77777777" w:rsidR="008B6DAC" w:rsidRPr="00974317" w:rsidRDefault="008B6DAC" w:rsidP="008B6DAC">
      <w:pPr>
        <w:pStyle w:val="a7"/>
        <w:widowControl w:val="0"/>
        <w:numPr>
          <w:ilvl w:val="0"/>
          <w:numId w:val="6"/>
        </w:numPr>
        <w:tabs>
          <w:tab w:val="left" w:pos="330"/>
          <w:tab w:val="left" w:pos="840"/>
        </w:tabs>
        <w:spacing w:line="276" w:lineRule="auto"/>
        <w:jc w:val="both"/>
      </w:pPr>
      <w:r w:rsidRPr="00974317">
        <w:t>Які основні інтервали та сегменти на ЕКГ та їхнє значення?</w:t>
      </w:r>
    </w:p>
    <w:p w14:paraId="4A1683F2" w14:textId="77777777" w:rsidR="008B6DAC" w:rsidRPr="00974317" w:rsidRDefault="008B6DAC" w:rsidP="008B6DAC">
      <w:pPr>
        <w:pStyle w:val="a7"/>
        <w:widowControl w:val="0"/>
        <w:numPr>
          <w:ilvl w:val="0"/>
          <w:numId w:val="6"/>
        </w:numPr>
        <w:tabs>
          <w:tab w:val="left" w:pos="330"/>
          <w:tab w:val="left" w:pos="840"/>
        </w:tabs>
        <w:spacing w:line="276" w:lineRule="auto"/>
        <w:jc w:val="both"/>
      </w:pPr>
      <w:r w:rsidRPr="00974317">
        <w:t>Що таке електрична вісь серця і як її визначають?</w:t>
      </w:r>
    </w:p>
    <w:p w14:paraId="5CD0C41D" w14:textId="77777777" w:rsidR="008B6DAC" w:rsidRPr="00974317" w:rsidRDefault="008B6DAC" w:rsidP="008B6DAC">
      <w:pPr>
        <w:pStyle w:val="a7"/>
        <w:widowControl w:val="0"/>
        <w:numPr>
          <w:ilvl w:val="0"/>
          <w:numId w:val="6"/>
        </w:numPr>
        <w:tabs>
          <w:tab w:val="left" w:pos="330"/>
          <w:tab w:val="left" w:pos="840"/>
        </w:tabs>
        <w:spacing w:line="276" w:lineRule="auto"/>
        <w:jc w:val="both"/>
      </w:pPr>
      <w:r w:rsidRPr="00974317">
        <w:t>Які основні електрокардіографічні синдроми зустрічаються при захворюваннях серцево-судинної системи?</w:t>
      </w:r>
    </w:p>
    <w:p w14:paraId="50006746" w14:textId="77777777" w:rsidR="008B6DAC" w:rsidRPr="00974317" w:rsidRDefault="008B6DAC" w:rsidP="008B6DAC">
      <w:pPr>
        <w:pStyle w:val="a7"/>
        <w:widowControl w:val="0"/>
        <w:numPr>
          <w:ilvl w:val="0"/>
          <w:numId w:val="6"/>
        </w:numPr>
        <w:tabs>
          <w:tab w:val="left" w:pos="330"/>
          <w:tab w:val="left" w:pos="840"/>
        </w:tabs>
        <w:spacing w:line="276" w:lineRule="auto"/>
        <w:jc w:val="both"/>
      </w:pPr>
      <w:r w:rsidRPr="00974317">
        <w:t>Як розпізнати порушення ритму та провідності за ЕКГ?</w:t>
      </w:r>
    </w:p>
    <w:p w14:paraId="3A86C0FF" w14:textId="77777777" w:rsidR="008B6DAC" w:rsidRPr="00974317" w:rsidRDefault="008B6DAC" w:rsidP="008B6DAC">
      <w:pPr>
        <w:widowControl w:val="0"/>
        <w:tabs>
          <w:tab w:val="left" w:pos="330"/>
          <w:tab w:val="left" w:pos="840"/>
        </w:tabs>
        <w:spacing w:line="276" w:lineRule="auto"/>
        <w:ind w:left="839"/>
        <w:jc w:val="both"/>
      </w:pPr>
    </w:p>
    <w:p w14:paraId="5EA6C4EF" w14:textId="6D1F98DF" w:rsidR="008B6DAC" w:rsidRPr="00974317" w:rsidRDefault="006E4416" w:rsidP="006E4416">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B6DAC"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3EDDFDE9" w14:textId="77777777" w:rsidR="008B6DAC" w:rsidRPr="00974317" w:rsidRDefault="008B6DAC" w:rsidP="008B6DA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65629B80" w14:textId="77777777" w:rsidR="008B6DAC" w:rsidRPr="00974317" w:rsidRDefault="008B6DAC" w:rsidP="008B6DA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12F45EC3" w14:textId="77777777" w:rsidR="008B6DAC" w:rsidRPr="00974317" w:rsidRDefault="008B6DAC" w:rsidP="008B6DA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43E40979" w14:textId="77777777" w:rsidR="008B6DAC" w:rsidRPr="00974317" w:rsidRDefault="008B6DAC" w:rsidP="008B6DAC">
      <w:pPr>
        <w:widowControl w:val="0"/>
        <w:tabs>
          <w:tab w:val="left" w:pos="426"/>
          <w:tab w:val="left" w:pos="5554"/>
        </w:tabs>
        <w:spacing w:line="276" w:lineRule="auto"/>
        <w:ind w:firstLine="709"/>
        <w:jc w:val="both"/>
      </w:pPr>
      <w:r w:rsidRPr="00974317">
        <w:t xml:space="preserve">Здобувач вищої освіти повинен: </w:t>
      </w:r>
    </w:p>
    <w:p w14:paraId="1E4C4E5C" w14:textId="77777777" w:rsidR="008B6DAC" w:rsidRPr="00974317" w:rsidRDefault="008B6DAC" w:rsidP="008B6DAC">
      <w:pPr>
        <w:widowControl w:val="0"/>
        <w:tabs>
          <w:tab w:val="left" w:pos="426"/>
          <w:tab w:val="left" w:pos="5554"/>
        </w:tabs>
        <w:spacing w:before="240" w:line="276" w:lineRule="auto"/>
        <w:jc w:val="both"/>
      </w:pPr>
      <w:r w:rsidRPr="00974317">
        <w:rPr>
          <w:rStyle w:val="af3"/>
          <w:rFonts w:eastAsiaTheme="majorEastAsia"/>
        </w:rPr>
        <w:t>Знати:</w:t>
      </w:r>
    </w:p>
    <w:p w14:paraId="7066EC5F" w14:textId="77777777" w:rsidR="008B6DAC" w:rsidRPr="00974317" w:rsidRDefault="008B6DAC" w:rsidP="008B6DAC">
      <w:pPr>
        <w:pStyle w:val="af2"/>
        <w:numPr>
          <w:ilvl w:val="0"/>
          <w:numId w:val="7"/>
        </w:numPr>
        <w:spacing w:before="240" w:beforeAutospacing="0" w:line="276" w:lineRule="auto"/>
        <w:jc w:val="both"/>
      </w:pPr>
      <w:r w:rsidRPr="00974317">
        <w:t>Основи фізіології серця та проведення електричного імпульсу.</w:t>
      </w:r>
    </w:p>
    <w:p w14:paraId="3786E742" w14:textId="77777777" w:rsidR="008B6DAC" w:rsidRPr="00974317" w:rsidRDefault="008B6DAC" w:rsidP="008B6DAC">
      <w:pPr>
        <w:pStyle w:val="af2"/>
        <w:numPr>
          <w:ilvl w:val="0"/>
          <w:numId w:val="7"/>
        </w:numPr>
        <w:spacing w:line="276" w:lineRule="auto"/>
        <w:jc w:val="both"/>
      </w:pPr>
      <w:r w:rsidRPr="00974317">
        <w:t>Принципи електрокардіографії та методику реєстрації ЕКГ.</w:t>
      </w:r>
    </w:p>
    <w:p w14:paraId="4D62946F" w14:textId="77777777" w:rsidR="008B6DAC" w:rsidRPr="00974317" w:rsidRDefault="008B6DAC" w:rsidP="008B6DAC">
      <w:pPr>
        <w:pStyle w:val="af2"/>
        <w:numPr>
          <w:ilvl w:val="0"/>
          <w:numId w:val="7"/>
        </w:numPr>
        <w:spacing w:line="276" w:lineRule="auto"/>
        <w:jc w:val="both"/>
      </w:pPr>
      <w:r w:rsidRPr="00974317">
        <w:t>Значення різних відведень, зубців, інтервалів та сегментів на ЕКГ.</w:t>
      </w:r>
    </w:p>
    <w:p w14:paraId="59E54EC6" w14:textId="77777777" w:rsidR="008B6DAC" w:rsidRPr="00974317" w:rsidRDefault="008B6DAC" w:rsidP="008B6DAC">
      <w:pPr>
        <w:pStyle w:val="af2"/>
        <w:numPr>
          <w:ilvl w:val="0"/>
          <w:numId w:val="7"/>
        </w:numPr>
        <w:spacing w:line="276" w:lineRule="auto"/>
        <w:jc w:val="both"/>
      </w:pPr>
      <w:r w:rsidRPr="00974317">
        <w:t>Основні електрокардіографічні синдроми при захворюваннях серцево-судинної системи.</w:t>
      </w:r>
    </w:p>
    <w:p w14:paraId="4D0BE3B6" w14:textId="77777777" w:rsidR="008B6DAC" w:rsidRPr="00974317" w:rsidRDefault="008B6DAC" w:rsidP="008B6DAC">
      <w:pPr>
        <w:pStyle w:val="af2"/>
        <w:numPr>
          <w:ilvl w:val="0"/>
          <w:numId w:val="7"/>
        </w:numPr>
        <w:spacing w:line="276" w:lineRule="auto"/>
        <w:jc w:val="both"/>
      </w:pPr>
      <w:r w:rsidRPr="00974317">
        <w:t>Клінічне значення порушень ритму та провідності серця.</w:t>
      </w:r>
    </w:p>
    <w:p w14:paraId="5C2B9887" w14:textId="77777777" w:rsidR="008B6DAC" w:rsidRPr="00974317" w:rsidRDefault="008B6DAC" w:rsidP="008B6DAC">
      <w:pPr>
        <w:pStyle w:val="af2"/>
        <w:numPr>
          <w:ilvl w:val="0"/>
          <w:numId w:val="7"/>
        </w:numPr>
        <w:spacing w:line="276" w:lineRule="auto"/>
        <w:jc w:val="both"/>
      </w:pPr>
      <w:r w:rsidRPr="00974317">
        <w:t>Алгоритм аналізу ЕКГ.</w:t>
      </w:r>
    </w:p>
    <w:p w14:paraId="0F8763F7" w14:textId="77777777" w:rsidR="008B6DAC" w:rsidRPr="00974317" w:rsidRDefault="008B6DAC" w:rsidP="008B6DAC">
      <w:pPr>
        <w:pStyle w:val="af2"/>
      </w:pPr>
      <w:r w:rsidRPr="00974317">
        <w:rPr>
          <w:rStyle w:val="af3"/>
          <w:rFonts w:eastAsiaTheme="majorEastAsia"/>
        </w:rPr>
        <w:t>Вміти:</w:t>
      </w:r>
    </w:p>
    <w:p w14:paraId="5812A3F1" w14:textId="77777777" w:rsidR="008B6DAC" w:rsidRPr="00974317" w:rsidRDefault="008B6DAC" w:rsidP="008B6DAC">
      <w:pPr>
        <w:pStyle w:val="af2"/>
        <w:numPr>
          <w:ilvl w:val="0"/>
          <w:numId w:val="8"/>
        </w:numPr>
        <w:jc w:val="both"/>
      </w:pPr>
      <w:r w:rsidRPr="00974317">
        <w:t>Проводити ЕКГ згідно з методичними вимогами.</w:t>
      </w:r>
    </w:p>
    <w:p w14:paraId="5E282AA4" w14:textId="77777777" w:rsidR="008B6DAC" w:rsidRPr="00974317" w:rsidRDefault="008B6DAC" w:rsidP="008B6DAC">
      <w:pPr>
        <w:pStyle w:val="af2"/>
        <w:numPr>
          <w:ilvl w:val="0"/>
          <w:numId w:val="8"/>
        </w:numPr>
      </w:pPr>
      <w:r w:rsidRPr="00974317">
        <w:t>Правильно накладати електроди та контролювати техніку дослідження.</w:t>
      </w:r>
    </w:p>
    <w:p w14:paraId="45F8CA77" w14:textId="77777777" w:rsidR="008B6DAC" w:rsidRPr="00974317" w:rsidRDefault="008B6DAC" w:rsidP="008B6DAC">
      <w:pPr>
        <w:pStyle w:val="af2"/>
        <w:numPr>
          <w:ilvl w:val="0"/>
          <w:numId w:val="8"/>
        </w:numPr>
        <w:jc w:val="both"/>
      </w:pPr>
      <w:r w:rsidRPr="00974317">
        <w:t>Інтерпретувати основні ЕКГ-зміни та співставляти їх з клінічною картиною.</w:t>
      </w:r>
    </w:p>
    <w:p w14:paraId="747C1EDA" w14:textId="77777777" w:rsidR="008B6DAC" w:rsidRPr="00974317" w:rsidRDefault="008B6DAC" w:rsidP="008B6DAC">
      <w:pPr>
        <w:pStyle w:val="af2"/>
        <w:numPr>
          <w:ilvl w:val="0"/>
          <w:numId w:val="8"/>
        </w:numPr>
        <w:jc w:val="both"/>
      </w:pPr>
      <w:r w:rsidRPr="00974317">
        <w:t>Розпізнавати типові електрокардіографічні синдроми та порушення ритму.</w:t>
      </w:r>
    </w:p>
    <w:p w14:paraId="58B8996A" w14:textId="77777777" w:rsidR="008B6DAC" w:rsidRPr="00974317" w:rsidRDefault="008B6DAC" w:rsidP="008B6DAC">
      <w:pPr>
        <w:pStyle w:val="af2"/>
        <w:numPr>
          <w:ilvl w:val="0"/>
          <w:numId w:val="8"/>
        </w:numPr>
      </w:pPr>
      <w:r w:rsidRPr="00974317">
        <w:t>Формулювати попередній клінічний висновок на основі ЕКГ.</w:t>
      </w:r>
    </w:p>
    <w:p w14:paraId="3CE25A0A" w14:textId="77777777" w:rsidR="008B6DAC" w:rsidRPr="00974317" w:rsidRDefault="008B6DAC" w:rsidP="008B6DAC">
      <w:pPr>
        <w:widowControl w:val="0"/>
        <w:ind w:left="360"/>
        <w:jc w:val="both"/>
        <w:rPr>
          <w:i/>
        </w:rPr>
      </w:pPr>
    </w:p>
    <w:p w14:paraId="52A50600" w14:textId="77777777" w:rsidR="008B6DAC" w:rsidRPr="00974317" w:rsidRDefault="008B6DAC" w:rsidP="008B6DAC">
      <w:pPr>
        <w:jc w:val="center"/>
        <w:rPr>
          <w:i/>
          <w:iCs/>
        </w:rPr>
      </w:pPr>
      <w:r w:rsidRPr="00974317">
        <w:rPr>
          <w:i/>
          <w:iCs/>
        </w:rPr>
        <w:t>Матеріали для заключного етапу заняття</w:t>
      </w:r>
    </w:p>
    <w:p w14:paraId="1FE41C12" w14:textId="77777777" w:rsidR="008B6DAC" w:rsidRPr="00974317" w:rsidRDefault="008B6DAC" w:rsidP="008B6DAC">
      <w:pPr>
        <w:widowControl w:val="0"/>
        <w:jc w:val="center"/>
        <w:rPr>
          <w:bCs/>
          <w:i/>
        </w:rPr>
      </w:pPr>
      <w:r w:rsidRPr="00974317">
        <w:rPr>
          <w:bCs/>
          <w:i/>
        </w:rPr>
        <w:t>Ситуаційна задача 1</w:t>
      </w:r>
    </w:p>
    <w:p w14:paraId="0D15B1DD" w14:textId="77777777" w:rsidR="008B6DAC" w:rsidRPr="00974317" w:rsidRDefault="008B6DAC" w:rsidP="008B6DAC">
      <w:pPr>
        <w:ind w:left="720"/>
        <w:jc w:val="both"/>
        <w:rPr>
          <w:i/>
        </w:rPr>
      </w:pPr>
      <w:r w:rsidRPr="00974317">
        <w:rPr>
          <w:i/>
        </w:rPr>
        <w:t xml:space="preserve">Хворий 58 років звернувся зі скаргами на задишку при фізичному навантаженні, періодичні серцебиття, епізоди болю за грудиною стискаючого характеру. В анамнезі — артеріальна гіпертензія 8 років, інфаркт міокарда 5 років тому. Курить понад 20 років. Об’єктивно: стан середньої тяжкості. Пульс ритмічний, 82/хв. АТ 150/95 мм рт. ст. При аускультації серця — тони приглушені, акцент II тону над аортою. Межі серця незначно розширені. Набряків немає. ЕКГ: Синусовий ритм, ЧСС 82/хв. Зубець P позитивний у </w:t>
      </w:r>
      <w:r w:rsidRPr="00974317">
        <w:rPr>
          <w:i/>
        </w:rPr>
        <w:lastRenderedPageBreak/>
        <w:t xml:space="preserve">відведеннях </w:t>
      </w:r>
      <w:r w:rsidRPr="00974317">
        <w:rPr>
          <w:i/>
          <w:lang w:val="en-US"/>
        </w:rPr>
        <w:t>II</w:t>
      </w:r>
      <w:r w:rsidRPr="00974317">
        <w:rPr>
          <w:i/>
        </w:rPr>
        <w:t xml:space="preserve">, </w:t>
      </w:r>
      <w:r w:rsidRPr="00974317">
        <w:rPr>
          <w:i/>
          <w:lang w:val="en-US"/>
        </w:rPr>
        <w:t>III</w:t>
      </w:r>
      <w:r w:rsidRPr="00974317">
        <w:rPr>
          <w:i/>
        </w:rPr>
        <w:t xml:space="preserve">, </w:t>
      </w:r>
      <w:r w:rsidRPr="00974317">
        <w:rPr>
          <w:i/>
          <w:lang w:val="en-US"/>
        </w:rPr>
        <w:t>aVF</w:t>
      </w:r>
      <w:r w:rsidRPr="00974317">
        <w:rPr>
          <w:i/>
        </w:rPr>
        <w:t>, QRS нормальної ширини, сегмент ST – горизотальна депресія до 2 мм у відведеннях II, III, aVF, T зубець інвертований у відведеннях II, III, aVF.</w:t>
      </w:r>
    </w:p>
    <w:p w14:paraId="14551E2A" w14:textId="77777777" w:rsidR="008B6DAC" w:rsidRPr="00974317" w:rsidRDefault="008B6DAC" w:rsidP="008B6DAC">
      <w:pPr>
        <w:jc w:val="both"/>
        <w:rPr>
          <w:bCs/>
          <w:color w:val="000000"/>
        </w:rPr>
      </w:pPr>
      <w:r w:rsidRPr="00974317">
        <w:rPr>
          <w:i/>
        </w:rPr>
        <w:t xml:space="preserve">           </w:t>
      </w:r>
      <w:r w:rsidRPr="00974317">
        <w:rPr>
          <w:bCs/>
          <w:color w:val="000000"/>
        </w:rPr>
        <w:t>Питання:</w:t>
      </w:r>
    </w:p>
    <w:p w14:paraId="2072F18C" w14:textId="77777777" w:rsidR="008B6DAC" w:rsidRPr="00974317" w:rsidRDefault="008B6DAC" w:rsidP="008B6DAC">
      <w:pPr>
        <w:pStyle w:val="a7"/>
        <w:numPr>
          <w:ilvl w:val="1"/>
          <w:numId w:val="7"/>
        </w:numPr>
        <w:jc w:val="both"/>
      </w:pPr>
      <w:r w:rsidRPr="00974317">
        <w:t>Які зміни на ЕКГ свідчать про ішемію міокарда?</w:t>
      </w:r>
    </w:p>
    <w:p w14:paraId="74A95BDA" w14:textId="77777777" w:rsidR="008B6DAC" w:rsidRPr="00974317" w:rsidRDefault="008B6DAC" w:rsidP="008B6DAC">
      <w:pPr>
        <w:pStyle w:val="a7"/>
        <w:numPr>
          <w:ilvl w:val="1"/>
          <w:numId w:val="7"/>
        </w:numPr>
        <w:jc w:val="both"/>
      </w:pPr>
      <w:r w:rsidRPr="00974317">
        <w:t>Які додаткові методи обстеження доцільно призначити для уточнення діагнозу?</w:t>
      </w:r>
    </w:p>
    <w:p w14:paraId="2035ABCA" w14:textId="77777777" w:rsidR="008B6DAC" w:rsidRPr="00974317" w:rsidRDefault="008B6DAC" w:rsidP="008B6DAC">
      <w:pPr>
        <w:pStyle w:val="a7"/>
        <w:numPr>
          <w:ilvl w:val="1"/>
          <w:numId w:val="7"/>
        </w:numPr>
        <w:jc w:val="both"/>
      </w:pPr>
      <w:r w:rsidRPr="00974317">
        <w:t>Який попередній клінічний діагноз?</w:t>
      </w:r>
    </w:p>
    <w:p w14:paraId="460C25F2" w14:textId="77777777" w:rsidR="008B6DAC" w:rsidRPr="00974317" w:rsidRDefault="008B6DAC" w:rsidP="008B6DAC">
      <w:pPr>
        <w:ind w:left="1080"/>
        <w:jc w:val="both"/>
      </w:pPr>
    </w:p>
    <w:p w14:paraId="5B188C47" w14:textId="77777777" w:rsidR="008B6DAC" w:rsidRPr="00974317" w:rsidRDefault="008B6DAC" w:rsidP="008B6DAC">
      <w:pPr>
        <w:ind w:left="720"/>
        <w:jc w:val="center"/>
        <w:rPr>
          <w:bCs/>
          <w:i/>
        </w:rPr>
      </w:pPr>
      <w:r w:rsidRPr="00974317">
        <w:rPr>
          <w:bCs/>
          <w:i/>
        </w:rPr>
        <w:t>Ситуаційна задача 2</w:t>
      </w:r>
    </w:p>
    <w:p w14:paraId="57CA780D" w14:textId="77777777" w:rsidR="008B6DAC" w:rsidRPr="00974317" w:rsidRDefault="008B6DAC" w:rsidP="008B6DAC">
      <w:pPr>
        <w:ind w:left="720"/>
        <w:jc w:val="both"/>
        <w:rPr>
          <w:i/>
        </w:rPr>
      </w:pPr>
      <w:r w:rsidRPr="00974317">
        <w:rPr>
          <w:i/>
        </w:rPr>
        <w:t>Хвора 47 років скаржиться на перебої в роботі серця, відчуття «завмирання», іноді запаморочення. Симптоми виникають переважно у стані спокою. В анамнезі — артеріальна гіпертензія 5 років, цукровий діабет 2 типу. Об’єктивно: стан задовільний. Пульс нерегулярний. АТ 130/80 мм рт. ст. Тони серця неритмічні. Набряків нижніх кінцівок немає. ЕКГ: нерегулярний ритм з частотою скорочень шлуночків 77-92-110 за хв, відсутні зубці P, комплекс QRS нормальної ширини, ST сегмент на ізолінії, T зубець без змін.</w:t>
      </w:r>
    </w:p>
    <w:p w14:paraId="0D6C7905" w14:textId="77777777" w:rsidR="008B6DAC" w:rsidRPr="00974317" w:rsidRDefault="008B6DAC" w:rsidP="008B6DAC">
      <w:pPr>
        <w:ind w:left="720"/>
        <w:jc w:val="both"/>
        <w:rPr>
          <w:i/>
        </w:rPr>
      </w:pPr>
    </w:p>
    <w:p w14:paraId="156B76AE" w14:textId="77777777" w:rsidR="008B6DAC" w:rsidRPr="00974317" w:rsidRDefault="008B6DAC" w:rsidP="008B6DAC">
      <w:pPr>
        <w:ind w:left="720"/>
        <w:jc w:val="both"/>
        <w:rPr>
          <w:bCs/>
          <w:color w:val="000000"/>
        </w:rPr>
      </w:pPr>
      <w:r w:rsidRPr="00974317">
        <w:rPr>
          <w:bCs/>
          <w:color w:val="000000"/>
        </w:rPr>
        <w:t>Питання:</w:t>
      </w:r>
    </w:p>
    <w:p w14:paraId="56B4BE16" w14:textId="77777777" w:rsidR="008B6DAC" w:rsidRPr="00974317" w:rsidRDefault="008B6DAC" w:rsidP="008B6DAC">
      <w:pPr>
        <w:pStyle w:val="a7"/>
        <w:numPr>
          <w:ilvl w:val="0"/>
          <w:numId w:val="5"/>
        </w:numPr>
        <w:jc w:val="both"/>
      </w:pPr>
      <w:r w:rsidRPr="00974317">
        <w:t>Які зміни на ЕКГ вказують на порушення ритму серця?</w:t>
      </w:r>
    </w:p>
    <w:p w14:paraId="6EED39C4" w14:textId="77777777" w:rsidR="008B6DAC" w:rsidRPr="00974317" w:rsidRDefault="008B6DAC" w:rsidP="008B6DAC">
      <w:pPr>
        <w:pStyle w:val="a7"/>
        <w:numPr>
          <w:ilvl w:val="0"/>
          <w:numId w:val="5"/>
        </w:numPr>
        <w:jc w:val="both"/>
      </w:pPr>
      <w:r w:rsidRPr="00974317">
        <w:t>Який тип порушення ритму можна запідозрити у хворої?</w:t>
      </w:r>
    </w:p>
    <w:p w14:paraId="1DCE0400" w14:textId="77777777" w:rsidR="008B6DAC" w:rsidRPr="00974317" w:rsidRDefault="008B6DAC" w:rsidP="008B6DAC">
      <w:pPr>
        <w:pStyle w:val="a7"/>
        <w:numPr>
          <w:ilvl w:val="0"/>
          <w:numId w:val="5"/>
        </w:numPr>
        <w:jc w:val="both"/>
      </w:pPr>
      <w:r w:rsidRPr="00974317">
        <w:t>Які додаткові обстеження доцільно призначити для уточнення діагнозу?</w:t>
      </w:r>
    </w:p>
    <w:p w14:paraId="037C27C8" w14:textId="77777777" w:rsidR="008B6DAC" w:rsidRPr="00974317" w:rsidRDefault="008B6DAC" w:rsidP="008B6DAC">
      <w:pPr>
        <w:pStyle w:val="a7"/>
        <w:numPr>
          <w:ilvl w:val="0"/>
          <w:numId w:val="5"/>
        </w:numPr>
        <w:jc w:val="both"/>
      </w:pPr>
      <w:r w:rsidRPr="00974317">
        <w:t>Який попередній клінічний діагноз?</w:t>
      </w:r>
    </w:p>
    <w:p w14:paraId="4D0EC479" w14:textId="77777777" w:rsidR="008B6DAC" w:rsidRPr="00974317" w:rsidRDefault="008B6DAC" w:rsidP="008B6DAC">
      <w:pPr>
        <w:ind w:left="720"/>
        <w:jc w:val="both"/>
      </w:pPr>
    </w:p>
    <w:p w14:paraId="4A94453A" w14:textId="77777777" w:rsidR="008B6DAC" w:rsidRPr="00974317" w:rsidRDefault="008B6DAC" w:rsidP="008B6DAC">
      <w:pPr>
        <w:ind w:left="720"/>
        <w:jc w:val="center"/>
        <w:rPr>
          <w:b/>
        </w:rPr>
      </w:pPr>
      <w:r w:rsidRPr="00974317">
        <w:rPr>
          <w:bCs/>
          <w:i/>
        </w:rPr>
        <w:t>Ситуаційна задача 3</w:t>
      </w:r>
    </w:p>
    <w:p w14:paraId="353091CC" w14:textId="77777777" w:rsidR="008B6DAC" w:rsidRPr="00974317" w:rsidRDefault="008B6DAC" w:rsidP="008B6DAC">
      <w:pPr>
        <w:ind w:left="720"/>
        <w:jc w:val="both"/>
        <w:rPr>
          <w:i/>
        </w:rPr>
      </w:pPr>
      <w:r w:rsidRPr="00974317">
        <w:rPr>
          <w:i/>
        </w:rPr>
        <w:t xml:space="preserve">Хворий 63 роки звернувся зі скаргами на задишку при фізичному навантаженні, підвищену втомлюваність, набряки гомілок. В анамнезі — перенесений інфаркт міокарда 7 років тому, артеріальна гіпертензія 10 років. Об’єктивно: стан середньої тяжкості. Пульс ритмічний, 88/хв. АТ 145/90 мм рт. ст. Тони серця приглушені, акцент II тону над аортою. Периферичні набряки на гомілках. ЕКГ: Синусовий ритм з ЧСС 88 уд\хв, комплекс QRS не розширений, патологічні зубці </w:t>
      </w:r>
      <w:r w:rsidRPr="00974317">
        <w:rPr>
          <w:i/>
          <w:lang w:val="en-US"/>
        </w:rPr>
        <w:t>Q</w:t>
      </w:r>
      <w:r w:rsidRPr="00974317">
        <w:rPr>
          <w:i/>
        </w:rPr>
        <w:t xml:space="preserve"> у відведеннях II, III, aVF, ST сегмент на ізолінії, T зубець згладжений у відведеннях II, III, aVF.</w:t>
      </w:r>
    </w:p>
    <w:p w14:paraId="2355FCC7" w14:textId="77777777" w:rsidR="008B6DAC" w:rsidRPr="00974317" w:rsidRDefault="008B6DAC" w:rsidP="008B6DAC">
      <w:pPr>
        <w:ind w:left="720"/>
        <w:jc w:val="both"/>
        <w:rPr>
          <w:i/>
        </w:rPr>
      </w:pPr>
    </w:p>
    <w:p w14:paraId="34CF2494" w14:textId="77777777" w:rsidR="008B6DAC" w:rsidRPr="00974317" w:rsidRDefault="008B6DAC" w:rsidP="008B6DAC">
      <w:pPr>
        <w:ind w:left="720"/>
        <w:jc w:val="both"/>
        <w:rPr>
          <w:bCs/>
          <w:color w:val="000000"/>
        </w:rPr>
      </w:pPr>
      <w:r w:rsidRPr="00974317">
        <w:rPr>
          <w:bCs/>
          <w:color w:val="000000"/>
        </w:rPr>
        <w:t>Питання:</w:t>
      </w:r>
    </w:p>
    <w:p w14:paraId="09BB03C8" w14:textId="77777777" w:rsidR="008B6DAC" w:rsidRPr="00974317" w:rsidRDefault="008B6DAC" w:rsidP="008B6DAC">
      <w:pPr>
        <w:pStyle w:val="a7"/>
        <w:numPr>
          <w:ilvl w:val="0"/>
          <w:numId w:val="9"/>
        </w:numPr>
        <w:jc w:val="both"/>
      </w:pPr>
      <w:r w:rsidRPr="00974317">
        <w:t>Які зміни на ЕКГ свідчать про постінфарктні зміни?</w:t>
      </w:r>
    </w:p>
    <w:p w14:paraId="668CC41B" w14:textId="77777777" w:rsidR="008B6DAC" w:rsidRPr="00974317" w:rsidRDefault="008B6DAC" w:rsidP="008B6DAC">
      <w:pPr>
        <w:pStyle w:val="a7"/>
        <w:numPr>
          <w:ilvl w:val="0"/>
          <w:numId w:val="9"/>
        </w:numPr>
        <w:jc w:val="both"/>
      </w:pPr>
      <w:r w:rsidRPr="00974317">
        <w:t>Які додаткові інструментальні методи доцільно призначити для оцінки структурних змін серця?</w:t>
      </w:r>
      <w:r w:rsidRPr="00974317">
        <w:rPr>
          <w:bCs/>
          <w:color w:val="000000"/>
        </w:rPr>
        <w:t xml:space="preserve"> </w:t>
      </w:r>
    </w:p>
    <w:p w14:paraId="414C1F58" w14:textId="77777777" w:rsidR="008B6DAC" w:rsidRPr="00974317" w:rsidRDefault="008B6DAC" w:rsidP="008B6DAC">
      <w:pPr>
        <w:pStyle w:val="a7"/>
        <w:numPr>
          <w:ilvl w:val="0"/>
          <w:numId w:val="9"/>
        </w:numPr>
        <w:jc w:val="both"/>
      </w:pPr>
      <w:r w:rsidRPr="00974317">
        <w:t>Який попередній клінічний діагноз?</w:t>
      </w:r>
    </w:p>
    <w:p w14:paraId="205B3D26" w14:textId="77777777" w:rsidR="008B6DAC" w:rsidRPr="00974317" w:rsidRDefault="008B6DAC" w:rsidP="008B6DAC">
      <w:pPr>
        <w:ind w:left="720"/>
        <w:jc w:val="both"/>
        <w:rPr>
          <w:bCs/>
          <w:color w:val="000000"/>
        </w:rPr>
      </w:pPr>
    </w:p>
    <w:p w14:paraId="6745ADE6" w14:textId="77777777" w:rsidR="008B6DAC" w:rsidRPr="00974317" w:rsidRDefault="008B6DAC" w:rsidP="008B6DAC">
      <w:pPr>
        <w:widowControl w:val="0"/>
        <w:tabs>
          <w:tab w:val="left" w:pos="536"/>
          <w:tab w:val="left" w:pos="840"/>
        </w:tabs>
        <w:ind w:left="360"/>
        <w:jc w:val="both"/>
      </w:pPr>
      <w:r w:rsidRPr="00974317">
        <w:t>Підбиття підсумків:</w:t>
      </w:r>
    </w:p>
    <w:p w14:paraId="772D3B40" w14:textId="7D4D0B27" w:rsidR="008B6DAC" w:rsidRPr="00974317" w:rsidRDefault="006E4416" w:rsidP="006E4416">
      <w:pPr>
        <w:widowControl w:val="0"/>
        <w:tabs>
          <w:tab w:val="left" w:pos="840"/>
        </w:tabs>
        <w:jc w:val="both"/>
      </w:pPr>
      <w:r w:rsidRPr="00974317">
        <w:t>4.</w:t>
      </w:r>
      <w:r w:rsidR="008B6DAC" w:rsidRPr="00974317">
        <w:t>Проведення оцінювання інтернів, підведення підсумків, оголошення наступної теми заняття.</w:t>
      </w:r>
    </w:p>
    <w:p w14:paraId="1D46F944" w14:textId="77777777" w:rsidR="008B6DAC" w:rsidRPr="00974317" w:rsidRDefault="008B6DAC" w:rsidP="008B6DAC">
      <w:pPr>
        <w:widowControl w:val="0"/>
        <w:tabs>
          <w:tab w:val="left" w:pos="840"/>
        </w:tabs>
        <w:ind w:firstLine="839"/>
        <w:jc w:val="both"/>
      </w:pPr>
    </w:p>
    <w:p w14:paraId="46D578A6" w14:textId="36C250B0" w:rsidR="008B6DAC" w:rsidRPr="00974317" w:rsidRDefault="006E4416" w:rsidP="006E4416">
      <w:pPr>
        <w:widowControl w:val="0"/>
        <w:tabs>
          <w:tab w:val="left" w:pos="840"/>
          <w:tab w:val="left" w:pos="1101"/>
        </w:tabs>
        <w:jc w:val="both"/>
        <w:rPr>
          <w:b/>
        </w:rPr>
      </w:pPr>
      <w:r w:rsidRPr="00974317">
        <w:t>5.</w:t>
      </w:r>
      <w:r w:rsidR="008B6DAC" w:rsidRPr="00974317">
        <w:t xml:space="preserve">Список рекомендованої літератури (основна, додаткова, електронні інформаційні </w:t>
      </w:r>
      <w:r w:rsidR="008B6DAC" w:rsidRPr="00974317">
        <w:rPr>
          <w:lang w:bidi="ru-RU"/>
        </w:rPr>
        <w:t>ресурси)</w:t>
      </w:r>
      <w:r w:rsidR="008B6DAC" w:rsidRPr="00974317">
        <w:t>:</w:t>
      </w:r>
    </w:p>
    <w:p w14:paraId="06825512" w14:textId="77777777" w:rsidR="008B6DAC" w:rsidRPr="00974317" w:rsidRDefault="008B6DAC" w:rsidP="008B6DAC">
      <w:pPr>
        <w:widowControl w:val="0"/>
        <w:jc w:val="both"/>
        <w:rPr>
          <w:rFonts w:eastAsia="Calibri"/>
          <w:u w:val="single"/>
        </w:rPr>
      </w:pPr>
      <w:r w:rsidRPr="00974317">
        <w:rPr>
          <w:rFonts w:eastAsia="Calibri"/>
          <w:u w:val="single"/>
        </w:rPr>
        <w:t>Основна:</w:t>
      </w:r>
    </w:p>
    <w:p w14:paraId="51064212" w14:textId="77777777" w:rsidR="008B6DAC" w:rsidRPr="00974317" w:rsidRDefault="008B6DAC">
      <w:pPr>
        <w:pStyle w:val="a7"/>
        <w:numPr>
          <w:ilvl w:val="0"/>
          <w:numId w:val="69"/>
        </w:numPr>
        <w:jc w:val="both"/>
        <w:rPr>
          <w:bCs/>
        </w:rPr>
      </w:pPr>
      <w:r w:rsidRPr="00974317">
        <w:rPr>
          <w:bCs/>
        </w:rPr>
        <w:t>Функціональна діагностика: Підручник для лікарів-інтернів та лікарів- 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 іл.</w:t>
      </w:r>
    </w:p>
    <w:p w14:paraId="78217EA8" w14:textId="77777777" w:rsidR="008B6DAC" w:rsidRPr="00974317" w:rsidRDefault="008B6DAC">
      <w:pPr>
        <w:pStyle w:val="a7"/>
        <w:numPr>
          <w:ilvl w:val="0"/>
          <w:numId w:val="69"/>
        </w:numPr>
        <w:contextualSpacing w:val="0"/>
        <w:jc w:val="both"/>
        <w:rPr>
          <w:bCs/>
        </w:rPr>
      </w:pPr>
      <w:r w:rsidRPr="00974317">
        <w:rPr>
          <w:bCs/>
        </w:rPr>
        <w:t>Жарінов О.Й., Куць В.О. (редактори) Основи електрокардіографії (четверте видання, перероблене і доповнене). – Київ: Четверта хвиля, 2020. – 248 с.</w:t>
      </w:r>
    </w:p>
    <w:p w14:paraId="3804F63B" w14:textId="77777777" w:rsidR="008B6DAC" w:rsidRPr="00974317" w:rsidRDefault="008B6DAC">
      <w:pPr>
        <w:pStyle w:val="a7"/>
        <w:numPr>
          <w:ilvl w:val="0"/>
          <w:numId w:val="69"/>
        </w:numPr>
        <w:contextualSpacing w:val="0"/>
        <w:jc w:val="both"/>
        <w:rPr>
          <w:bCs/>
        </w:rPr>
      </w:pPr>
      <w:r w:rsidRPr="00974317">
        <w:rPr>
          <w:bCs/>
        </w:rPr>
        <w:lastRenderedPageBreak/>
        <w:t>Жарінов О.Й., Куць В.О., Вєрєжнікова Г.П., Сєрова О.Д. Практикум з електрокардіографії. – Львів, 2014. – 268 с.</w:t>
      </w:r>
    </w:p>
    <w:p w14:paraId="3167115F" w14:textId="77777777" w:rsidR="008B6DAC" w:rsidRPr="00974317" w:rsidRDefault="008B6DAC">
      <w:pPr>
        <w:pStyle w:val="a7"/>
        <w:numPr>
          <w:ilvl w:val="0"/>
          <w:numId w:val="69"/>
        </w:numPr>
        <w:contextualSpacing w:val="0"/>
        <w:jc w:val="both"/>
        <w:rPr>
          <w:bCs/>
        </w:rPr>
      </w:pPr>
      <w:r w:rsidRPr="00974317">
        <w:rPr>
          <w:bCs/>
        </w:rPr>
        <w:t>Клінічна електрокардіографія для професіоналів \ В.А. Скибчик, Я. В. Скибчик. – Львів : Видавець Марченко Т.В., 2021. – 568 с.</w:t>
      </w:r>
    </w:p>
    <w:p w14:paraId="5A123E7B" w14:textId="77777777" w:rsidR="008B6DAC" w:rsidRPr="00974317" w:rsidRDefault="008B6DAC">
      <w:pPr>
        <w:pStyle w:val="a7"/>
        <w:numPr>
          <w:ilvl w:val="0"/>
          <w:numId w:val="69"/>
        </w:numPr>
        <w:contextualSpacing w:val="0"/>
        <w:jc w:val="both"/>
        <w:rPr>
          <w:bCs/>
        </w:rPr>
      </w:pPr>
      <w:r w:rsidRPr="00974317">
        <w:rPr>
          <w:bCs/>
        </w:rPr>
        <w:t>Фібриляція і тріпотіння передсердь \ за ред. О.Й. Жарінова, В.О. Куця. – Київ: Четверта хвиля, 2022. -248 с.: іл.</w:t>
      </w:r>
    </w:p>
    <w:p w14:paraId="08F3CDC7" w14:textId="77777777" w:rsidR="008B6DAC" w:rsidRPr="00974317" w:rsidRDefault="008B6DAC" w:rsidP="008B6DAC">
      <w:pPr>
        <w:spacing w:after="160" w:line="259" w:lineRule="auto"/>
        <w:rPr>
          <w:u w:val="single"/>
        </w:rPr>
      </w:pPr>
      <w:r w:rsidRPr="00974317">
        <w:rPr>
          <w:u w:val="single"/>
        </w:rPr>
        <w:t>Електронні інформаційні ресурси:</w:t>
      </w:r>
    </w:p>
    <w:p w14:paraId="0C29FDA6" w14:textId="10AFEE06" w:rsidR="008B6DAC" w:rsidRPr="00974317" w:rsidRDefault="008B6DAC">
      <w:pPr>
        <w:pStyle w:val="a7"/>
        <w:widowControl w:val="0"/>
        <w:numPr>
          <w:ilvl w:val="0"/>
          <w:numId w:val="10"/>
        </w:numPr>
      </w:pPr>
      <w:hyperlink r:id="rId31"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41F47F2E" w14:textId="37AFA802" w:rsidR="008B6DAC" w:rsidRPr="00974317" w:rsidRDefault="008B6DAC">
      <w:pPr>
        <w:pStyle w:val="a7"/>
        <w:widowControl w:val="0"/>
        <w:numPr>
          <w:ilvl w:val="0"/>
          <w:numId w:val="10"/>
        </w:numPr>
      </w:pPr>
      <w:hyperlink r:id="rId32"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33"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5BBFD230" w14:textId="77777777" w:rsidR="008B6DAC" w:rsidRPr="00974317" w:rsidRDefault="008B6DAC">
      <w:pPr>
        <w:pStyle w:val="a7"/>
        <w:widowControl w:val="0"/>
        <w:numPr>
          <w:ilvl w:val="0"/>
          <w:numId w:val="10"/>
        </w:numPr>
      </w:pPr>
      <w:hyperlink r:id="rId34"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68EF6A67" w14:textId="77777777" w:rsidR="008B6DAC" w:rsidRPr="00974317" w:rsidRDefault="008B6DAC">
      <w:pPr>
        <w:pStyle w:val="a7"/>
        <w:widowControl w:val="0"/>
        <w:numPr>
          <w:ilvl w:val="0"/>
          <w:numId w:val="10"/>
        </w:numPr>
      </w:pPr>
      <w:hyperlink r:id="rId35"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43D1F1FF" w14:textId="77777777" w:rsidR="008B6DAC" w:rsidRPr="00974317" w:rsidRDefault="008B6DAC">
      <w:pPr>
        <w:pStyle w:val="a7"/>
        <w:widowControl w:val="0"/>
        <w:numPr>
          <w:ilvl w:val="0"/>
          <w:numId w:val="10"/>
        </w:numPr>
      </w:pPr>
      <w:hyperlink r:id="rId36" w:history="1">
        <w:r w:rsidRPr="00974317">
          <w:rPr>
            <w:rStyle w:val="ac"/>
            <w:rFonts w:eastAsiaTheme="majorEastAsia"/>
          </w:rPr>
          <w:t>http://bma.org.uk</w:t>
        </w:r>
      </w:hyperlink>
      <w:r w:rsidRPr="00974317">
        <w:t xml:space="preserve"> – Британська медична асоціація</w:t>
      </w:r>
    </w:p>
    <w:p w14:paraId="683D91C9" w14:textId="77777777" w:rsidR="008B6DAC" w:rsidRPr="00974317" w:rsidRDefault="008B6DAC">
      <w:pPr>
        <w:pStyle w:val="a7"/>
        <w:widowControl w:val="0"/>
        <w:numPr>
          <w:ilvl w:val="0"/>
          <w:numId w:val="10"/>
        </w:numPr>
      </w:pPr>
      <w:hyperlink r:id="rId37"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1D0EB72B" w14:textId="77777777" w:rsidR="008B6DAC" w:rsidRPr="00974317" w:rsidRDefault="008B6DAC">
      <w:pPr>
        <w:pStyle w:val="a7"/>
        <w:widowControl w:val="0"/>
        <w:numPr>
          <w:ilvl w:val="0"/>
          <w:numId w:val="10"/>
        </w:numPr>
      </w:pPr>
      <w:hyperlink r:id="rId38" w:history="1">
        <w:r w:rsidRPr="00974317">
          <w:rPr>
            <w:rStyle w:val="ac"/>
            <w:rFonts w:eastAsiaTheme="majorEastAsia"/>
          </w:rPr>
          <w:t>www.bundesaerztekammer.de</w:t>
        </w:r>
      </w:hyperlink>
      <w:r w:rsidRPr="00974317">
        <w:t xml:space="preserve"> – Німецька медична асоціація</w:t>
      </w:r>
    </w:p>
    <w:p w14:paraId="5895BCB8" w14:textId="77777777" w:rsidR="008B6DAC" w:rsidRPr="00974317" w:rsidRDefault="008B6DAC">
      <w:pPr>
        <w:pStyle w:val="a7"/>
        <w:widowControl w:val="0"/>
        <w:numPr>
          <w:ilvl w:val="0"/>
          <w:numId w:val="10"/>
        </w:numPr>
      </w:pPr>
      <w:hyperlink r:id="rId39" w:history="1">
        <w:r w:rsidRPr="00974317">
          <w:rPr>
            <w:rStyle w:val="ac"/>
            <w:rFonts w:eastAsiaTheme="majorEastAsia"/>
          </w:rPr>
          <w:t>https://library.odmu.edu.ua/catalog/</w:t>
        </w:r>
      </w:hyperlink>
      <w:r w:rsidRPr="00974317">
        <w:t xml:space="preserve"> - Електронний каталог</w:t>
      </w:r>
    </w:p>
    <w:p w14:paraId="0375BF5B" w14:textId="77777777" w:rsidR="008B6DAC" w:rsidRPr="00974317" w:rsidRDefault="008B6DAC">
      <w:pPr>
        <w:pStyle w:val="a7"/>
        <w:numPr>
          <w:ilvl w:val="0"/>
          <w:numId w:val="10"/>
        </w:numPr>
      </w:pPr>
      <w:hyperlink r:id="rId40" w:history="1">
        <w:r w:rsidRPr="00974317">
          <w:rPr>
            <w:rStyle w:val="ac"/>
            <w:rFonts w:eastAsiaTheme="majorEastAsia"/>
          </w:rPr>
          <w:t>https://fd.org.ua/</w:t>
        </w:r>
      </w:hyperlink>
      <w:r w:rsidRPr="00974317">
        <w:t xml:space="preserve"> Український портал функціональноїдіагностики </w:t>
      </w:r>
    </w:p>
    <w:p w14:paraId="573AB7BC" w14:textId="77777777" w:rsidR="008B6DAC" w:rsidRPr="00974317" w:rsidRDefault="008B6DAC">
      <w:pPr>
        <w:pStyle w:val="a7"/>
        <w:numPr>
          <w:ilvl w:val="0"/>
          <w:numId w:val="10"/>
        </w:numPr>
      </w:pPr>
      <w:r w:rsidRPr="00974317">
        <w:t xml:space="preserve"> </w:t>
      </w:r>
      <w:hyperlink r:id="rId41" w:history="1">
        <w:r w:rsidRPr="00974317">
          <w:rPr>
            <w:rStyle w:val="ac"/>
            <w:rFonts w:eastAsiaTheme="majorEastAsia"/>
          </w:rPr>
          <w:t>http://hqmeded-ecg.blogspot.com/</w:t>
        </w:r>
      </w:hyperlink>
      <w:r w:rsidRPr="00974317">
        <w:t xml:space="preserve"> Dr. Smith`s ECG Blog </w:t>
      </w:r>
    </w:p>
    <w:p w14:paraId="02A7918D" w14:textId="77777777" w:rsidR="008B6DAC" w:rsidRPr="00974317" w:rsidRDefault="008B6DAC">
      <w:pPr>
        <w:pStyle w:val="a7"/>
        <w:numPr>
          <w:ilvl w:val="0"/>
          <w:numId w:val="10"/>
        </w:numPr>
      </w:pPr>
      <w:r w:rsidRPr="00974317">
        <w:t xml:space="preserve"> </w:t>
      </w:r>
      <w:hyperlink r:id="rId42" w:history="1">
        <w:r w:rsidRPr="00974317">
          <w:rPr>
            <w:rStyle w:val="ac"/>
            <w:rFonts w:eastAsiaTheme="majorEastAsia"/>
          </w:rPr>
          <w:t>http://www.acc.org/</w:t>
        </w:r>
      </w:hyperlink>
      <w:r w:rsidRPr="00974317">
        <w:t xml:space="preserve"> American College of Cardiology </w:t>
      </w:r>
    </w:p>
    <w:p w14:paraId="71877110" w14:textId="77777777" w:rsidR="008B6DAC" w:rsidRPr="00974317" w:rsidRDefault="008B6DAC">
      <w:pPr>
        <w:pStyle w:val="a7"/>
        <w:numPr>
          <w:ilvl w:val="0"/>
          <w:numId w:val="10"/>
        </w:numPr>
      </w:pPr>
      <w:r w:rsidRPr="00974317">
        <w:t xml:space="preserve"> </w:t>
      </w:r>
      <w:hyperlink r:id="rId43" w:history="1">
        <w:r w:rsidRPr="00974317">
          <w:rPr>
            <w:rStyle w:val="ac"/>
            <w:rFonts w:eastAsiaTheme="majorEastAsia"/>
          </w:rPr>
          <w:t>http://news.heart.org/</w:t>
        </w:r>
      </w:hyperlink>
      <w:r w:rsidRPr="00974317">
        <w:t xml:space="preserve"> American Heart Association </w:t>
      </w:r>
    </w:p>
    <w:p w14:paraId="74095E69" w14:textId="77777777" w:rsidR="008B6DAC" w:rsidRPr="00974317" w:rsidRDefault="008B6DAC">
      <w:pPr>
        <w:pStyle w:val="a7"/>
        <w:numPr>
          <w:ilvl w:val="0"/>
          <w:numId w:val="10"/>
        </w:numPr>
      </w:pPr>
      <w:r w:rsidRPr="00974317">
        <w:t xml:space="preserve">  </w:t>
      </w:r>
      <w:hyperlink r:id="rId44" w:history="1">
        <w:r w:rsidRPr="00974317">
          <w:rPr>
            <w:rStyle w:val="ac"/>
            <w:rFonts w:eastAsiaTheme="majorEastAsia"/>
          </w:rPr>
          <w:t>http://www.escardio.org/</w:t>
        </w:r>
      </w:hyperlink>
      <w:r w:rsidRPr="00974317">
        <w:t xml:space="preserve"> European Society of Cardiology </w:t>
      </w:r>
    </w:p>
    <w:p w14:paraId="2677CCC5" w14:textId="77777777" w:rsidR="008B6DAC" w:rsidRPr="00974317" w:rsidRDefault="008B6DAC">
      <w:pPr>
        <w:pStyle w:val="a7"/>
        <w:numPr>
          <w:ilvl w:val="0"/>
          <w:numId w:val="10"/>
        </w:numPr>
      </w:pPr>
      <w:r w:rsidRPr="00974317">
        <w:t xml:space="preserve"> </w:t>
      </w:r>
      <w:hyperlink r:id="rId45" w:history="1">
        <w:r w:rsidRPr="00974317">
          <w:rPr>
            <w:rStyle w:val="ac"/>
            <w:rFonts w:eastAsiaTheme="majorEastAsia"/>
          </w:rPr>
          <w:t>http://www.uptodate.com</w:t>
        </w:r>
      </w:hyperlink>
      <w:r w:rsidRPr="00974317">
        <w:t xml:space="preserve"> Up To Date </w:t>
      </w:r>
    </w:p>
    <w:p w14:paraId="5CF76753" w14:textId="77777777" w:rsidR="008B6DAC" w:rsidRPr="00974317" w:rsidRDefault="008B6DAC">
      <w:pPr>
        <w:pStyle w:val="a7"/>
        <w:widowControl w:val="0"/>
        <w:numPr>
          <w:ilvl w:val="0"/>
          <w:numId w:val="10"/>
        </w:numPr>
      </w:pPr>
      <w:r w:rsidRPr="00974317">
        <w:t xml:space="preserve"> </w:t>
      </w:r>
      <w:hyperlink r:id="rId46" w:history="1">
        <w:r w:rsidRPr="00974317">
          <w:rPr>
            <w:rStyle w:val="ac"/>
            <w:rFonts w:eastAsiaTheme="majorEastAsia"/>
          </w:rPr>
          <w:t>http://clinicalevidence.bmj.com</w:t>
        </w:r>
      </w:hyperlink>
      <w:r w:rsidRPr="00974317">
        <w:t xml:space="preserve">  BMJ Clinical Evidence </w:t>
      </w:r>
    </w:p>
    <w:p w14:paraId="1A43B91D" w14:textId="77777777" w:rsidR="008B6DAC" w:rsidRPr="00974317" w:rsidRDefault="008B6DAC">
      <w:pPr>
        <w:pStyle w:val="a7"/>
        <w:numPr>
          <w:ilvl w:val="0"/>
          <w:numId w:val="10"/>
        </w:numPr>
      </w:pPr>
      <w:r w:rsidRPr="00974317">
        <w:t xml:space="preserve"> </w:t>
      </w:r>
      <w:hyperlink r:id="rId47" w:history="1">
        <w:r w:rsidRPr="00974317">
          <w:rPr>
            <w:rStyle w:val="ac"/>
            <w:rFonts w:eastAsiaTheme="majorEastAsia"/>
          </w:rPr>
          <w:t>http://www.medscape.com</w:t>
        </w:r>
      </w:hyperlink>
      <w:r w:rsidRPr="00974317">
        <w:t xml:space="preserve"> Meds cape from WebMD </w:t>
      </w:r>
    </w:p>
    <w:p w14:paraId="33215ED5" w14:textId="77777777" w:rsidR="008B6DAC" w:rsidRPr="00974317" w:rsidRDefault="008B6DAC">
      <w:pPr>
        <w:pStyle w:val="a7"/>
        <w:numPr>
          <w:ilvl w:val="0"/>
          <w:numId w:val="10"/>
        </w:numPr>
      </w:pPr>
      <w:r w:rsidRPr="00974317">
        <w:t xml:space="preserve"> </w:t>
      </w:r>
      <w:hyperlink r:id="rId48" w:history="1">
        <w:r w:rsidRPr="00974317">
          <w:rPr>
            <w:rStyle w:val="ac"/>
            <w:rFonts w:eastAsiaTheme="majorEastAsia"/>
          </w:rPr>
          <w:t>https://www.guideline.gov/</w:t>
        </w:r>
      </w:hyperlink>
      <w:r w:rsidRPr="00974317">
        <w:t xml:space="preserve">  National Guideline Clearinghouse </w:t>
      </w:r>
    </w:p>
    <w:p w14:paraId="223FEE4B" w14:textId="77777777" w:rsidR="008B6DAC" w:rsidRPr="00974317" w:rsidRDefault="008B6DAC">
      <w:pPr>
        <w:pStyle w:val="a7"/>
        <w:numPr>
          <w:ilvl w:val="0"/>
          <w:numId w:val="10"/>
        </w:numPr>
      </w:pPr>
      <w:r w:rsidRPr="00974317">
        <w:t xml:space="preserve"> </w:t>
      </w:r>
      <w:hyperlink r:id="rId49" w:history="1">
        <w:r w:rsidRPr="00974317">
          <w:rPr>
            <w:rStyle w:val="ac"/>
            <w:rFonts w:eastAsiaTheme="majorEastAsia"/>
          </w:rPr>
          <w:t>https://www.cdc.gov/</w:t>
        </w:r>
      </w:hyperlink>
      <w:r w:rsidRPr="00974317">
        <w:t xml:space="preserve"> Centers for Disease Control and Prevention (CDC) </w:t>
      </w:r>
    </w:p>
    <w:p w14:paraId="09A56FB8" w14:textId="77777777" w:rsidR="008B6DAC" w:rsidRPr="00974317" w:rsidRDefault="008B6DAC">
      <w:pPr>
        <w:pStyle w:val="a7"/>
        <w:numPr>
          <w:ilvl w:val="0"/>
          <w:numId w:val="10"/>
        </w:numPr>
      </w:pPr>
      <w:r w:rsidRPr="00974317">
        <w:t xml:space="preserve"> </w:t>
      </w:r>
      <w:hyperlink r:id="rId50" w:history="1">
        <w:r w:rsidRPr="00974317">
          <w:rPr>
            <w:rStyle w:val="ac"/>
            <w:rFonts w:eastAsiaTheme="majorEastAsia"/>
          </w:rPr>
          <w:t>http://www.cochrane.org/</w:t>
        </w:r>
      </w:hyperlink>
      <w:r w:rsidRPr="00974317">
        <w:t xml:space="preserve"> The CochraneCollaboration The Cochrane Library  </w:t>
      </w:r>
    </w:p>
    <w:p w14:paraId="2ABB895D" w14:textId="77777777" w:rsidR="008B6DAC" w:rsidRPr="00974317" w:rsidRDefault="008B6DAC">
      <w:pPr>
        <w:pStyle w:val="a7"/>
        <w:numPr>
          <w:ilvl w:val="0"/>
          <w:numId w:val="10"/>
        </w:numPr>
      </w:pPr>
      <w:r w:rsidRPr="00974317">
        <w:t xml:space="preserve"> </w:t>
      </w:r>
      <w:hyperlink r:id="rId51" w:history="1">
        <w:r w:rsidRPr="00974317">
          <w:rPr>
            <w:rStyle w:val="ac"/>
            <w:rFonts w:eastAsiaTheme="majorEastAsia"/>
          </w:rPr>
          <w:t>http://prodigy.clarity.co.uk/</w:t>
        </w:r>
      </w:hyperlink>
      <w:r w:rsidRPr="00974317">
        <w:t xml:space="preserve">  Clinical Knowledge Summaries (CKS) </w:t>
      </w:r>
    </w:p>
    <w:p w14:paraId="77916C01" w14:textId="77777777" w:rsidR="008B6DAC" w:rsidRPr="00974317" w:rsidRDefault="008B6DAC">
      <w:pPr>
        <w:pStyle w:val="a7"/>
        <w:numPr>
          <w:ilvl w:val="0"/>
          <w:numId w:val="10"/>
        </w:numPr>
      </w:pPr>
      <w:hyperlink r:id="rId52"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20E95D8C" w14:textId="77777777" w:rsidR="008B6DAC" w:rsidRPr="00974317" w:rsidRDefault="008B6DAC">
      <w:pPr>
        <w:pStyle w:val="a7"/>
        <w:numPr>
          <w:ilvl w:val="0"/>
          <w:numId w:val="10"/>
        </w:numPr>
      </w:pPr>
      <w:r w:rsidRPr="00974317">
        <w:t xml:space="preserve"> </w:t>
      </w:r>
      <w:hyperlink r:id="rId53"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33B68F03" w14:textId="77777777" w:rsidR="008B6DAC" w:rsidRPr="00974317" w:rsidRDefault="008B6DAC">
      <w:pPr>
        <w:pStyle w:val="a7"/>
        <w:numPr>
          <w:ilvl w:val="0"/>
          <w:numId w:val="10"/>
        </w:numPr>
      </w:pPr>
      <w:hyperlink r:id="rId54"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470D646A" w14:textId="77777777" w:rsidR="008B6DAC" w:rsidRPr="00974317" w:rsidRDefault="008B6DAC" w:rsidP="006C0B77">
      <w:pPr>
        <w:ind w:firstLine="709"/>
        <w:jc w:val="both"/>
      </w:pPr>
    </w:p>
    <w:p w14:paraId="00C19CC6" w14:textId="77777777" w:rsidR="008B6DAC" w:rsidRPr="00974317" w:rsidRDefault="008B6DAC" w:rsidP="008B6DAC">
      <w:pPr>
        <w:spacing w:line="276" w:lineRule="auto"/>
        <w:ind w:firstLine="720"/>
        <w:jc w:val="both"/>
        <w:rPr>
          <w:b/>
          <w:bCs/>
        </w:rPr>
      </w:pPr>
      <w:r w:rsidRPr="00974317">
        <w:rPr>
          <w:b/>
          <w:bCs/>
        </w:rPr>
        <w:t xml:space="preserve">Практичне заняття </w:t>
      </w:r>
      <w:r w:rsidRPr="00974317">
        <w:rPr>
          <w:b/>
          <w:bCs/>
          <w:lang w:val="ru-RU"/>
        </w:rPr>
        <w:t>3</w:t>
      </w:r>
      <w:r w:rsidRPr="00974317">
        <w:rPr>
          <w:b/>
          <w:bCs/>
        </w:rPr>
        <w:t>.</w:t>
      </w:r>
    </w:p>
    <w:p w14:paraId="1EA8106E" w14:textId="77777777" w:rsidR="008B6DAC" w:rsidRPr="00974317" w:rsidRDefault="008B6DAC" w:rsidP="008B6DAC">
      <w:pPr>
        <w:spacing w:line="276" w:lineRule="auto"/>
        <w:ind w:firstLine="720"/>
        <w:jc w:val="both"/>
        <w:rPr>
          <w:bCs/>
          <w:color w:val="000000"/>
        </w:rPr>
      </w:pPr>
      <w:r w:rsidRPr="00974317">
        <w:rPr>
          <w:b/>
          <w:bCs/>
        </w:rPr>
        <w:t>Тема: «</w:t>
      </w:r>
      <w:r w:rsidRPr="00974317">
        <w:rPr>
          <w:bCs/>
          <w:color w:val="000000"/>
        </w:rPr>
        <w:t>Артеріальні гіпертензії. Есенціальна артеріальна гіпертензія. Загальні принципи терапії» - 4 години.</w:t>
      </w:r>
    </w:p>
    <w:p w14:paraId="308AFDCA" w14:textId="77777777" w:rsidR="008B6DAC" w:rsidRPr="00974317" w:rsidRDefault="008B6DAC" w:rsidP="008B6DAC">
      <w:pPr>
        <w:spacing w:line="276" w:lineRule="auto"/>
        <w:ind w:firstLine="720"/>
        <w:jc w:val="both"/>
        <w:rPr>
          <w:bCs/>
          <w:color w:val="000000"/>
        </w:rPr>
      </w:pPr>
    </w:p>
    <w:p w14:paraId="5F370BB4" w14:textId="77777777" w:rsidR="008B6DAC" w:rsidRPr="00974317" w:rsidRDefault="008B6DAC" w:rsidP="008B6DAC">
      <w:pPr>
        <w:spacing w:line="276" w:lineRule="auto"/>
        <w:ind w:firstLine="720"/>
        <w:jc w:val="both"/>
        <w:rPr>
          <w:b/>
          <w:color w:val="000000"/>
        </w:rPr>
      </w:pPr>
      <w:r w:rsidRPr="00974317">
        <w:rPr>
          <w:b/>
          <w:color w:val="000000"/>
        </w:rPr>
        <w:t>Мета:</w:t>
      </w:r>
    </w:p>
    <w:p w14:paraId="5DC8EE5D" w14:textId="77777777" w:rsidR="008B6DAC" w:rsidRPr="00974317" w:rsidRDefault="008B6DAC" w:rsidP="008B6DAC">
      <w:pPr>
        <w:spacing w:line="276" w:lineRule="auto"/>
        <w:ind w:firstLine="720"/>
        <w:jc w:val="both"/>
      </w:pPr>
      <w:r w:rsidRPr="00974317">
        <w:t>Сформувати в лікарів-інтернів системні знання про артеріальні гіпертензії, їх класифікацію та епідеміологічне значення, ознайомити з етіологією, патогенезом та клінічними проявами есенціальної артеріальної гіпертензії, навчити правильно вимірювати артеріальний тиск та оцінювати його рівні відповідно до сучасних рекомендацій, опанувати принципи стратифікації серцево-судинного ризику у хворих на артеріальну гіпертензію, засвоїти загальні принципи немедикаментозної та медикаментозної терапії артеріальної гіпертензії, сформувати практичні навички ведення пацієнтів з артеріальною гіпертензією на амбулаторному та стаціонарному етапах надання медичної допомоги.</w:t>
      </w:r>
    </w:p>
    <w:p w14:paraId="006D5296" w14:textId="77777777" w:rsidR="008B6DAC" w:rsidRPr="00974317" w:rsidRDefault="008B6DAC" w:rsidP="008B6DAC">
      <w:pPr>
        <w:spacing w:line="276" w:lineRule="auto"/>
        <w:ind w:firstLine="720"/>
        <w:jc w:val="both"/>
      </w:pPr>
    </w:p>
    <w:p w14:paraId="7D05EE13" w14:textId="77777777" w:rsidR="008B6DAC" w:rsidRPr="00974317" w:rsidRDefault="008B6DAC" w:rsidP="008B6DAC">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678B47D6" w14:textId="77777777" w:rsidR="008B6DAC" w:rsidRPr="00974317" w:rsidRDefault="008B6DAC" w:rsidP="008B6DAC">
      <w:pPr>
        <w:widowControl w:val="0"/>
        <w:tabs>
          <w:tab w:val="left" w:pos="840"/>
        </w:tabs>
        <w:spacing w:line="276" w:lineRule="auto"/>
        <w:ind w:firstLine="839"/>
        <w:jc w:val="both"/>
        <w:rPr>
          <w:lang w:eastAsia="uk-UA"/>
        </w:rPr>
      </w:pPr>
      <w:r w:rsidRPr="00974317">
        <w:rPr>
          <w:lang w:eastAsia="uk-UA"/>
        </w:rPr>
        <w:t>Артеріальна гіпертензія (АГ), есенціальна (первинна) артеріальна гіпертензія, вторинна артеріальна гіпертензія, систолічний артеріальний тиск (САТ), діастолічний артеріальний тиск (ДАТ), ступені артеріальної гіпертензії, стадії артеріальної гіпертензії, органи-мішені, серцево-судинний ризик, цільовий рівень артеріального тиску, немедикаментозна терапія, медикаментозна терапія.</w:t>
      </w:r>
    </w:p>
    <w:p w14:paraId="654FC890" w14:textId="77777777" w:rsidR="008B6DAC" w:rsidRPr="00974317" w:rsidRDefault="008B6DAC" w:rsidP="008B6DAC">
      <w:pPr>
        <w:widowControl w:val="0"/>
        <w:tabs>
          <w:tab w:val="left" w:pos="840"/>
        </w:tabs>
        <w:spacing w:line="276" w:lineRule="auto"/>
        <w:ind w:firstLine="839"/>
        <w:jc w:val="both"/>
        <w:rPr>
          <w:lang w:eastAsia="uk-UA"/>
        </w:rPr>
      </w:pPr>
    </w:p>
    <w:p w14:paraId="40CE24C3" w14:textId="77777777" w:rsidR="008B6DAC" w:rsidRPr="00974317" w:rsidRDefault="008B6DAC" w:rsidP="008B6DA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3F652E9F" w14:textId="77777777" w:rsidR="008B6DAC" w:rsidRPr="00974317" w:rsidRDefault="008B6DAC" w:rsidP="008B6DAC">
      <w:pPr>
        <w:widowControl w:val="0"/>
        <w:tabs>
          <w:tab w:val="left" w:pos="840"/>
        </w:tabs>
        <w:spacing w:line="276" w:lineRule="auto"/>
        <w:ind w:firstLine="839"/>
        <w:jc w:val="both"/>
        <w:rPr>
          <w:bCs/>
        </w:rPr>
      </w:pPr>
    </w:p>
    <w:p w14:paraId="27BA652D" w14:textId="77777777" w:rsidR="008B6DAC" w:rsidRPr="00974317" w:rsidRDefault="008B6DAC" w:rsidP="008B6DAC">
      <w:pPr>
        <w:widowControl w:val="0"/>
        <w:tabs>
          <w:tab w:val="left" w:pos="840"/>
        </w:tabs>
        <w:spacing w:line="360" w:lineRule="auto"/>
        <w:ind w:firstLine="839"/>
        <w:rPr>
          <w:b/>
        </w:rPr>
      </w:pPr>
      <w:r w:rsidRPr="00974317">
        <w:rPr>
          <w:b/>
        </w:rPr>
        <w:t>План:</w:t>
      </w:r>
    </w:p>
    <w:p w14:paraId="34C839E7" w14:textId="29884986" w:rsidR="008B6DAC" w:rsidRPr="00974317" w:rsidRDefault="006E4416" w:rsidP="006E4416">
      <w:pPr>
        <w:widowControl w:val="0"/>
        <w:tabs>
          <w:tab w:val="left" w:pos="330"/>
          <w:tab w:val="left" w:pos="840"/>
        </w:tabs>
        <w:spacing w:line="276" w:lineRule="auto"/>
        <w:jc w:val="both"/>
      </w:pPr>
      <w:r w:rsidRPr="00974317">
        <w:t>1.</w:t>
      </w:r>
      <w:r w:rsidR="008B6DAC"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0062227F" w14:textId="77777777" w:rsidR="008B6DAC" w:rsidRPr="00974317" w:rsidRDefault="008B6DAC" w:rsidP="008B6DAC">
      <w:pPr>
        <w:widowControl w:val="0"/>
        <w:tabs>
          <w:tab w:val="left" w:pos="330"/>
          <w:tab w:val="left" w:pos="840"/>
        </w:tabs>
        <w:spacing w:line="276" w:lineRule="auto"/>
        <w:ind w:left="839"/>
        <w:jc w:val="both"/>
      </w:pPr>
    </w:p>
    <w:p w14:paraId="4FD211DE" w14:textId="05BCBBC2" w:rsidR="008B6DAC" w:rsidRPr="00974317" w:rsidRDefault="006E4416" w:rsidP="006E4416">
      <w:pPr>
        <w:widowControl w:val="0"/>
        <w:tabs>
          <w:tab w:val="left" w:pos="330"/>
          <w:tab w:val="left" w:pos="840"/>
        </w:tabs>
        <w:spacing w:line="276" w:lineRule="auto"/>
        <w:jc w:val="both"/>
        <w:rPr>
          <w:spacing w:val="8"/>
        </w:rPr>
      </w:pPr>
      <w:r w:rsidRPr="00974317">
        <w:rPr>
          <w:spacing w:val="8"/>
        </w:rPr>
        <w:t>2.</w:t>
      </w:r>
      <w:r w:rsidR="008B6DAC" w:rsidRPr="00974317">
        <w:rPr>
          <w:spacing w:val="8"/>
        </w:rPr>
        <w:t>Контроль опорного рівня знань проводиться методом фронтального опитування.</w:t>
      </w:r>
      <w:r w:rsidR="008B6DAC" w:rsidRPr="00974317">
        <w:rPr>
          <w:spacing w:val="8"/>
          <w:lang w:val="ru-RU"/>
        </w:rPr>
        <w:t xml:space="preserve"> Для </w:t>
      </w:r>
      <w:r w:rsidR="008B6DAC" w:rsidRPr="00974317">
        <w:rPr>
          <w:spacing w:val="8"/>
        </w:rPr>
        <w:t>контроля опорного рівня знань з</w:t>
      </w:r>
      <w:r w:rsidR="008B6DAC" w:rsidRPr="00974317">
        <w:t xml:space="preserve">добувач вищої освіти </w:t>
      </w:r>
      <w:r w:rsidR="008B6DAC" w:rsidRPr="00974317">
        <w:rPr>
          <w:spacing w:val="8"/>
        </w:rPr>
        <w:t>повинен знати відповіді на питання.</w:t>
      </w:r>
    </w:p>
    <w:p w14:paraId="4904402D" w14:textId="77777777" w:rsidR="008B6DAC" w:rsidRPr="00974317" w:rsidRDefault="008B6DAC" w:rsidP="008B6DAC">
      <w:pPr>
        <w:pStyle w:val="a7"/>
      </w:pPr>
    </w:p>
    <w:p w14:paraId="431ECDFF"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Визначення артеріальної гіпертензії та її клінічне значення.</w:t>
      </w:r>
    </w:p>
    <w:p w14:paraId="0FD18CB3"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Класифікація артеріальної гіпертензії (первинна, вторинна).</w:t>
      </w:r>
    </w:p>
    <w:p w14:paraId="750F796E"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Ступені та стадії артеріальної гіпертензії.</w:t>
      </w:r>
    </w:p>
    <w:p w14:paraId="6DB258F5"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Фактори ризику розвитку артеріальної гіпертензії.</w:t>
      </w:r>
    </w:p>
    <w:p w14:paraId="6E0BB3B3"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Органи-мішені при артеріальній гіпертензії та прояви їх ураження.</w:t>
      </w:r>
    </w:p>
    <w:p w14:paraId="51F9CE3E"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Правила та умови правильного вимірювання артеріального тиску.</w:t>
      </w:r>
    </w:p>
    <w:p w14:paraId="7769EFDF"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Поняття серцево-судинного ризику та його стратифікація.</w:t>
      </w:r>
    </w:p>
    <w:p w14:paraId="36242590"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Цільові рівні артеріального тиску для різних категорій пацієнтів.</w:t>
      </w:r>
    </w:p>
    <w:p w14:paraId="23C1E05A"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Основні принципи немедикаментозного лікування артеріальної гіпертензії.</w:t>
      </w:r>
    </w:p>
    <w:p w14:paraId="5FC8AAC5"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Загальні підходи до медикаментозної терапії артеріальної гіпертензії.</w:t>
      </w:r>
    </w:p>
    <w:p w14:paraId="304C2BBF" w14:textId="77777777" w:rsidR="008B6DAC" w:rsidRPr="00974317" w:rsidRDefault="008B6DAC" w:rsidP="008B6DAC">
      <w:pPr>
        <w:widowControl w:val="0"/>
        <w:tabs>
          <w:tab w:val="left" w:pos="330"/>
          <w:tab w:val="left" w:pos="840"/>
        </w:tabs>
        <w:spacing w:line="276" w:lineRule="auto"/>
        <w:ind w:left="839"/>
        <w:jc w:val="both"/>
      </w:pPr>
    </w:p>
    <w:p w14:paraId="7537129A" w14:textId="0290325C" w:rsidR="008B6DAC" w:rsidRPr="00974317" w:rsidRDefault="006E4416" w:rsidP="006E4416">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B6DAC"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5CD1A471" w14:textId="77777777" w:rsidR="008B6DAC" w:rsidRPr="00974317" w:rsidRDefault="008B6DAC" w:rsidP="008B6DA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719E5EAF" w14:textId="77777777" w:rsidR="008B6DAC" w:rsidRPr="00974317" w:rsidRDefault="008B6DAC" w:rsidP="008B6DA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63A36565" w14:textId="77777777" w:rsidR="008B6DAC" w:rsidRPr="00974317" w:rsidRDefault="008B6DAC" w:rsidP="008B6DA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0E75BD6B" w14:textId="77777777" w:rsidR="008B6DAC" w:rsidRPr="00974317" w:rsidRDefault="008B6DAC" w:rsidP="008B6DAC">
      <w:pPr>
        <w:widowControl w:val="0"/>
        <w:tabs>
          <w:tab w:val="left" w:pos="426"/>
          <w:tab w:val="left" w:pos="5554"/>
        </w:tabs>
        <w:spacing w:line="276" w:lineRule="auto"/>
        <w:ind w:firstLine="709"/>
        <w:jc w:val="both"/>
      </w:pPr>
      <w:r w:rsidRPr="00974317">
        <w:t xml:space="preserve">Здобувач вищої освіти повинен: </w:t>
      </w:r>
    </w:p>
    <w:p w14:paraId="55F070A9" w14:textId="77777777" w:rsidR="008B6DAC" w:rsidRPr="00974317" w:rsidRDefault="008B6DAC" w:rsidP="008B6DAC">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041EE57B"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Визначення, класифікацію та епідеміологію артеріальних гіпертензій.</w:t>
      </w:r>
    </w:p>
    <w:p w14:paraId="30564A3F"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Етіологію та патогенез есенціальної артеріальної гіпертензії.</w:t>
      </w:r>
    </w:p>
    <w:p w14:paraId="796B0CF4"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Фактори ризику розвитку артеріальної гіпертензії.</w:t>
      </w:r>
    </w:p>
    <w:p w14:paraId="1ADCE414"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Клінічні прояви артеріальної гіпертензії.</w:t>
      </w:r>
    </w:p>
    <w:p w14:paraId="27269B6C"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Ураження органів-мішеней при артеріальній гіпертензії та їх діагностичні критерії.</w:t>
      </w:r>
    </w:p>
    <w:p w14:paraId="0F255501"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lastRenderedPageBreak/>
        <w:t>Класифікацію артеріальної гіпертензії за ступенями та стадіями.</w:t>
      </w:r>
    </w:p>
    <w:p w14:paraId="263AC7E1"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Принципи стратифікації серцево-судинного ризику.</w:t>
      </w:r>
    </w:p>
    <w:p w14:paraId="3812C547"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Цільові рівні артеріального тиску відповідно до сучасних рекомендацій.</w:t>
      </w:r>
    </w:p>
    <w:p w14:paraId="4326F3A8"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Основні принципи немедикаментозної та медикаментозної терапії артеріальної гіпертензії.</w:t>
      </w:r>
    </w:p>
    <w:p w14:paraId="485E5D15" w14:textId="77777777" w:rsidR="008B6DAC" w:rsidRPr="00974317" w:rsidRDefault="008B6DAC" w:rsidP="008B6DAC">
      <w:pPr>
        <w:pStyle w:val="af2"/>
        <w:jc w:val="both"/>
      </w:pPr>
      <w:r w:rsidRPr="00974317">
        <w:rPr>
          <w:rStyle w:val="af3"/>
          <w:rFonts w:eastAsiaTheme="majorEastAsia"/>
        </w:rPr>
        <w:t>Вміти:</w:t>
      </w:r>
    </w:p>
    <w:p w14:paraId="6725BB6E" w14:textId="77777777" w:rsidR="008B6DAC" w:rsidRPr="00974317" w:rsidRDefault="008B6DAC">
      <w:pPr>
        <w:pStyle w:val="af2"/>
        <w:numPr>
          <w:ilvl w:val="0"/>
          <w:numId w:val="11"/>
        </w:numPr>
        <w:spacing w:line="276" w:lineRule="auto"/>
        <w:jc w:val="both"/>
      </w:pPr>
      <w:r w:rsidRPr="00974317">
        <w:t>Правильно вимірювати артеріальний тиск з дотриманням стандартів.</w:t>
      </w:r>
    </w:p>
    <w:p w14:paraId="2D944BC5" w14:textId="77777777" w:rsidR="008B6DAC" w:rsidRPr="00974317" w:rsidRDefault="008B6DAC">
      <w:pPr>
        <w:pStyle w:val="af2"/>
        <w:numPr>
          <w:ilvl w:val="0"/>
          <w:numId w:val="11"/>
        </w:numPr>
        <w:spacing w:line="276" w:lineRule="auto"/>
        <w:jc w:val="both"/>
      </w:pPr>
      <w:r w:rsidRPr="00974317">
        <w:t xml:space="preserve"> Оцінювати рівень артеріального тиску та встановлювати ступінь і стадію артеріальної гіпертензії.</w:t>
      </w:r>
    </w:p>
    <w:p w14:paraId="2D2B921E" w14:textId="77777777" w:rsidR="008B6DAC" w:rsidRPr="00974317" w:rsidRDefault="008B6DAC">
      <w:pPr>
        <w:pStyle w:val="af2"/>
        <w:numPr>
          <w:ilvl w:val="0"/>
          <w:numId w:val="11"/>
        </w:numPr>
        <w:spacing w:line="276" w:lineRule="auto"/>
        <w:jc w:val="both"/>
      </w:pPr>
      <w:r w:rsidRPr="00974317">
        <w:t>Виявляти фактори ризику та ознаки ураження органів-мішеней</w:t>
      </w:r>
    </w:p>
    <w:p w14:paraId="7B9162A9" w14:textId="77777777" w:rsidR="008B6DAC" w:rsidRPr="00974317" w:rsidRDefault="008B6DAC">
      <w:pPr>
        <w:pStyle w:val="af2"/>
        <w:numPr>
          <w:ilvl w:val="0"/>
          <w:numId w:val="11"/>
        </w:numPr>
        <w:spacing w:line="276" w:lineRule="auto"/>
        <w:jc w:val="both"/>
      </w:pPr>
      <w:r w:rsidRPr="00974317">
        <w:t>Проводити первинну стратифікацію серцево-судинного ризику.</w:t>
      </w:r>
    </w:p>
    <w:p w14:paraId="1382DE77" w14:textId="77777777" w:rsidR="008B6DAC" w:rsidRPr="00974317" w:rsidRDefault="008B6DAC">
      <w:pPr>
        <w:pStyle w:val="af2"/>
        <w:numPr>
          <w:ilvl w:val="0"/>
          <w:numId w:val="11"/>
        </w:numPr>
        <w:spacing w:line="276" w:lineRule="auto"/>
        <w:jc w:val="both"/>
      </w:pPr>
      <w:r w:rsidRPr="00974317">
        <w:t>Формулювати попередній клінічний діагноз у хворих на артеріальну гіпертензію.</w:t>
      </w:r>
    </w:p>
    <w:p w14:paraId="1E9D3274" w14:textId="77777777" w:rsidR="008B6DAC" w:rsidRPr="00974317" w:rsidRDefault="008B6DAC">
      <w:pPr>
        <w:pStyle w:val="af2"/>
        <w:numPr>
          <w:ilvl w:val="0"/>
          <w:numId w:val="11"/>
        </w:numPr>
        <w:spacing w:line="276" w:lineRule="auto"/>
        <w:jc w:val="both"/>
      </w:pPr>
      <w:r w:rsidRPr="00974317">
        <w:t>Обґрунтовувати вибір немедикаментозних та медикаментозних методів лікування.</w:t>
      </w:r>
    </w:p>
    <w:p w14:paraId="0FA560F6" w14:textId="77777777" w:rsidR="008B6DAC" w:rsidRPr="00974317" w:rsidRDefault="008B6DAC">
      <w:pPr>
        <w:pStyle w:val="af2"/>
        <w:numPr>
          <w:ilvl w:val="0"/>
          <w:numId w:val="11"/>
        </w:numPr>
        <w:spacing w:line="276" w:lineRule="auto"/>
        <w:jc w:val="both"/>
      </w:pPr>
      <w:r w:rsidRPr="00974317">
        <w:t>Надавати рекомендації щодо зміни способу життя пацієнтам з артеріальною гіпертензією.</w:t>
      </w:r>
    </w:p>
    <w:p w14:paraId="56858885" w14:textId="77777777" w:rsidR="008B6DAC" w:rsidRPr="00974317" w:rsidRDefault="008B6DAC" w:rsidP="008B6DAC">
      <w:pPr>
        <w:widowControl w:val="0"/>
        <w:ind w:left="360"/>
        <w:jc w:val="both"/>
        <w:rPr>
          <w:i/>
        </w:rPr>
      </w:pPr>
    </w:p>
    <w:p w14:paraId="5BD33746" w14:textId="77777777" w:rsidR="008B6DAC" w:rsidRPr="00974317" w:rsidRDefault="008B6DAC" w:rsidP="008B6DAC">
      <w:pPr>
        <w:jc w:val="center"/>
        <w:rPr>
          <w:i/>
          <w:iCs/>
        </w:rPr>
      </w:pPr>
      <w:r w:rsidRPr="00974317">
        <w:rPr>
          <w:i/>
          <w:iCs/>
        </w:rPr>
        <w:t>Матеріали для заключного етапу заняття</w:t>
      </w:r>
    </w:p>
    <w:p w14:paraId="50FC53EB" w14:textId="77777777" w:rsidR="008B6DAC" w:rsidRPr="00974317" w:rsidRDefault="008B6DAC" w:rsidP="008B6DAC">
      <w:pPr>
        <w:widowControl w:val="0"/>
        <w:jc w:val="center"/>
        <w:rPr>
          <w:bCs/>
          <w:i/>
        </w:rPr>
      </w:pPr>
      <w:r w:rsidRPr="00974317">
        <w:rPr>
          <w:bCs/>
          <w:i/>
        </w:rPr>
        <w:t>Ситуаційна задача 1</w:t>
      </w:r>
    </w:p>
    <w:p w14:paraId="7B2C2FE4" w14:textId="77777777" w:rsidR="008B6DAC" w:rsidRPr="00974317" w:rsidRDefault="008B6DAC" w:rsidP="008B6DAC">
      <w:pPr>
        <w:jc w:val="both"/>
        <w:rPr>
          <w:i/>
        </w:rPr>
      </w:pPr>
      <w:r w:rsidRPr="00974317">
        <w:rPr>
          <w:i/>
        </w:rPr>
        <w:t>Пацієнт 52 років звернувся до лікаря зі скаргами на періодичний головний біль у потиличній ділянці, запаморочення, шум у вухах, серцебиття. Симптоми з’являються переважно вранці. Із анамнезу: протягом 5 років відзначає підвищення артеріального тиску, регулярно не лікується. Курить понад 20 років. Спадковість обтяжена: у батька — інсульт у віці 60 років. Об’єктивно: загальний стан задовільний. Зріст — 175 см, маса тіла — 92 кг, ІМТ — 30,0 кг/м². Шкірні покриви звичайного кольору. Пульс — 86/хв, ритмічний. АТ на правій руці — 168/102 мм рт. ст., на лівій — 166/100 мм рт. ст. Межі серця помірно розширені вліво, тони серця приглушені, акцент II тону над аортою. В легенях — везикулярне дихання. Набряків немає.</w:t>
      </w:r>
    </w:p>
    <w:p w14:paraId="69362FA4" w14:textId="77777777" w:rsidR="008B6DAC" w:rsidRPr="00974317" w:rsidRDefault="008B6DAC" w:rsidP="008B6DAC">
      <w:pPr>
        <w:ind w:left="1080"/>
        <w:jc w:val="both"/>
        <w:rPr>
          <w:i/>
        </w:rPr>
      </w:pPr>
    </w:p>
    <w:p w14:paraId="5ECEA37B" w14:textId="77777777" w:rsidR="008B6DAC" w:rsidRPr="00974317" w:rsidRDefault="008B6DAC" w:rsidP="008B6DAC">
      <w:pPr>
        <w:ind w:left="1080"/>
        <w:jc w:val="both"/>
        <w:rPr>
          <w:iCs/>
        </w:rPr>
      </w:pPr>
      <w:r w:rsidRPr="00974317">
        <w:rPr>
          <w:iCs/>
        </w:rPr>
        <w:t>Питання:</w:t>
      </w:r>
    </w:p>
    <w:p w14:paraId="38629E05" w14:textId="77777777" w:rsidR="008B6DAC" w:rsidRPr="00974317" w:rsidRDefault="008B6DAC">
      <w:pPr>
        <w:pStyle w:val="a7"/>
        <w:numPr>
          <w:ilvl w:val="0"/>
          <w:numId w:val="12"/>
        </w:numPr>
        <w:jc w:val="both"/>
        <w:rPr>
          <w:iCs/>
        </w:rPr>
      </w:pPr>
      <w:r w:rsidRPr="00974317">
        <w:rPr>
          <w:iCs/>
        </w:rPr>
        <w:t>Попередній клінічний діагноз.</w:t>
      </w:r>
    </w:p>
    <w:p w14:paraId="3A54F4B7" w14:textId="77777777" w:rsidR="008B6DAC" w:rsidRPr="00974317" w:rsidRDefault="008B6DAC">
      <w:pPr>
        <w:pStyle w:val="a7"/>
        <w:numPr>
          <w:ilvl w:val="0"/>
          <w:numId w:val="12"/>
        </w:numPr>
        <w:jc w:val="both"/>
        <w:rPr>
          <w:iCs/>
        </w:rPr>
      </w:pPr>
      <w:r w:rsidRPr="00974317">
        <w:rPr>
          <w:iCs/>
        </w:rPr>
        <w:t>Визначте ступінь артеріальної гіпертензії.</w:t>
      </w:r>
    </w:p>
    <w:p w14:paraId="683CF495" w14:textId="77777777" w:rsidR="008B6DAC" w:rsidRPr="00974317" w:rsidRDefault="008B6DAC">
      <w:pPr>
        <w:pStyle w:val="a7"/>
        <w:numPr>
          <w:ilvl w:val="0"/>
          <w:numId w:val="12"/>
        </w:numPr>
        <w:jc w:val="both"/>
        <w:rPr>
          <w:iCs/>
        </w:rPr>
      </w:pPr>
      <w:r w:rsidRPr="00974317">
        <w:rPr>
          <w:iCs/>
        </w:rPr>
        <w:t>Які фактори серцево-судинного ризику наявні у пацієнта?</w:t>
      </w:r>
    </w:p>
    <w:p w14:paraId="057FEBBF" w14:textId="77777777" w:rsidR="008B6DAC" w:rsidRPr="00974317" w:rsidRDefault="008B6DAC">
      <w:pPr>
        <w:pStyle w:val="a7"/>
        <w:numPr>
          <w:ilvl w:val="0"/>
          <w:numId w:val="12"/>
        </w:numPr>
        <w:jc w:val="both"/>
        <w:rPr>
          <w:iCs/>
        </w:rPr>
      </w:pPr>
      <w:r w:rsidRPr="00974317">
        <w:rPr>
          <w:iCs/>
        </w:rPr>
        <w:t>Які додаткові обстеження необхідно призначити для оцінки ураження органів-мішеней?</w:t>
      </w:r>
    </w:p>
    <w:p w14:paraId="1783BC48" w14:textId="77777777" w:rsidR="008B6DAC" w:rsidRPr="00974317" w:rsidRDefault="008B6DAC">
      <w:pPr>
        <w:pStyle w:val="a7"/>
        <w:numPr>
          <w:ilvl w:val="0"/>
          <w:numId w:val="12"/>
        </w:numPr>
        <w:jc w:val="both"/>
        <w:rPr>
          <w:iCs/>
        </w:rPr>
      </w:pPr>
      <w:r w:rsidRPr="00974317">
        <w:rPr>
          <w:iCs/>
        </w:rPr>
        <w:t>Основні принципи немедикаментозного та медикаментозного лікування даного пацієнта.</w:t>
      </w:r>
    </w:p>
    <w:p w14:paraId="33DACAFB" w14:textId="77777777" w:rsidR="008B6DAC" w:rsidRPr="00974317" w:rsidRDefault="008B6DAC" w:rsidP="008B6DAC">
      <w:pPr>
        <w:pStyle w:val="a7"/>
        <w:ind w:left="1440"/>
        <w:jc w:val="both"/>
        <w:rPr>
          <w:iCs/>
        </w:rPr>
      </w:pPr>
    </w:p>
    <w:p w14:paraId="6BA9DB31" w14:textId="77777777" w:rsidR="008B6DAC" w:rsidRPr="00974317" w:rsidRDefault="008B6DAC" w:rsidP="008B6DAC">
      <w:pPr>
        <w:ind w:left="720"/>
        <w:jc w:val="center"/>
        <w:rPr>
          <w:bCs/>
          <w:i/>
        </w:rPr>
      </w:pPr>
      <w:r w:rsidRPr="00974317">
        <w:rPr>
          <w:bCs/>
          <w:i/>
        </w:rPr>
        <w:t>Ситуаційна задача 2</w:t>
      </w:r>
    </w:p>
    <w:p w14:paraId="6E4AE919" w14:textId="77777777" w:rsidR="008B6DAC" w:rsidRPr="00974317" w:rsidRDefault="008B6DAC" w:rsidP="008B6DAC">
      <w:pPr>
        <w:jc w:val="both"/>
        <w:rPr>
          <w:i/>
        </w:rPr>
      </w:pPr>
      <w:r w:rsidRPr="00974317">
        <w:rPr>
          <w:i/>
        </w:rPr>
        <w:t>Пацієнт 47 років звернувся зі скаргами на періодичний головний біль, запаморочення, швидку втомлюваність. Підвищення артеріального тиску відзначає близько 3 років, лікування приймає нерегулярно. Спадковість обтяжена — у матері артеріальна гіпертензія. Курить. Об’єктивно: зріст — 178 см, маса тіла — 96 кг, ІМТ — 30,3 кг/м². Пульс — 84/хв, ритмічний. АТ — 154/96 мм рт. ст. Межі серця незначно розширені вліво, тони серця приглушені, акцент II тону над аортою. В легенях — без патології. Набряків немає.</w:t>
      </w:r>
    </w:p>
    <w:p w14:paraId="4ADD5F7D" w14:textId="77777777" w:rsidR="008B6DAC" w:rsidRPr="00974317" w:rsidRDefault="008B6DAC" w:rsidP="008B6DAC">
      <w:pPr>
        <w:pStyle w:val="a7"/>
        <w:ind w:left="1080"/>
        <w:jc w:val="both"/>
        <w:rPr>
          <w:i/>
        </w:rPr>
      </w:pPr>
    </w:p>
    <w:p w14:paraId="29A51E8B" w14:textId="77777777" w:rsidR="008B6DAC" w:rsidRPr="00974317" w:rsidRDefault="008B6DAC" w:rsidP="008B6DAC">
      <w:pPr>
        <w:pStyle w:val="a7"/>
        <w:ind w:left="1080"/>
        <w:jc w:val="both"/>
        <w:rPr>
          <w:i/>
        </w:rPr>
      </w:pPr>
      <w:r w:rsidRPr="00974317">
        <w:rPr>
          <w:i/>
        </w:rPr>
        <w:t>Питання:</w:t>
      </w:r>
    </w:p>
    <w:p w14:paraId="3E91960F" w14:textId="77777777" w:rsidR="008B6DAC" w:rsidRPr="00974317" w:rsidRDefault="008B6DAC">
      <w:pPr>
        <w:pStyle w:val="a7"/>
        <w:numPr>
          <w:ilvl w:val="0"/>
          <w:numId w:val="13"/>
        </w:numPr>
        <w:jc w:val="both"/>
        <w:rPr>
          <w:iCs/>
        </w:rPr>
      </w:pPr>
      <w:r w:rsidRPr="00974317">
        <w:rPr>
          <w:iCs/>
        </w:rPr>
        <w:t>Попередній клінічний діагноз.</w:t>
      </w:r>
    </w:p>
    <w:p w14:paraId="723695F0" w14:textId="77777777" w:rsidR="008B6DAC" w:rsidRPr="00974317" w:rsidRDefault="008B6DAC">
      <w:pPr>
        <w:pStyle w:val="a7"/>
        <w:numPr>
          <w:ilvl w:val="0"/>
          <w:numId w:val="13"/>
        </w:numPr>
        <w:jc w:val="both"/>
        <w:rPr>
          <w:iCs/>
        </w:rPr>
      </w:pPr>
      <w:r w:rsidRPr="00974317">
        <w:rPr>
          <w:iCs/>
        </w:rPr>
        <w:t>Визначте ступінь артеріальної гіпертензії.</w:t>
      </w:r>
    </w:p>
    <w:p w14:paraId="332305E2" w14:textId="77777777" w:rsidR="008B6DAC" w:rsidRPr="00974317" w:rsidRDefault="008B6DAC">
      <w:pPr>
        <w:pStyle w:val="a7"/>
        <w:numPr>
          <w:ilvl w:val="0"/>
          <w:numId w:val="13"/>
        </w:numPr>
        <w:jc w:val="both"/>
        <w:rPr>
          <w:iCs/>
        </w:rPr>
      </w:pPr>
      <w:r w:rsidRPr="00974317">
        <w:rPr>
          <w:iCs/>
        </w:rPr>
        <w:t>Які фактори ризику розвитку АГ наявні у пацієнта?</w:t>
      </w:r>
    </w:p>
    <w:p w14:paraId="61A585F1" w14:textId="77777777" w:rsidR="008B6DAC" w:rsidRPr="00974317" w:rsidRDefault="008B6DAC">
      <w:pPr>
        <w:pStyle w:val="a7"/>
        <w:numPr>
          <w:ilvl w:val="0"/>
          <w:numId w:val="13"/>
        </w:numPr>
        <w:jc w:val="both"/>
        <w:rPr>
          <w:iCs/>
        </w:rPr>
      </w:pPr>
      <w:r w:rsidRPr="00974317">
        <w:rPr>
          <w:iCs/>
        </w:rPr>
        <w:t>Які обстеження необхідні для виключення вторинної АГ?</w:t>
      </w:r>
    </w:p>
    <w:p w14:paraId="26105C66" w14:textId="77777777" w:rsidR="008B6DAC" w:rsidRPr="00974317" w:rsidRDefault="008B6DAC">
      <w:pPr>
        <w:pStyle w:val="a7"/>
        <w:numPr>
          <w:ilvl w:val="0"/>
          <w:numId w:val="13"/>
        </w:numPr>
        <w:jc w:val="both"/>
        <w:rPr>
          <w:iCs/>
        </w:rPr>
      </w:pPr>
      <w:r w:rsidRPr="00974317">
        <w:rPr>
          <w:iCs/>
        </w:rPr>
        <w:t>Тактика лікування та рекомендації щодо способу життя.</w:t>
      </w:r>
    </w:p>
    <w:p w14:paraId="5CB57378" w14:textId="77777777" w:rsidR="008B6DAC" w:rsidRPr="00974317" w:rsidRDefault="008B6DAC" w:rsidP="008B6DAC">
      <w:pPr>
        <w:pStyle w:val="a7"/>
        <w:ind w:left="1080"/>
        <w:jc w:val="both"/>
        <w:rPr>
          <w:iCs/>
        </w:rPr>
      </w:pPr>
    </w:p>
    <w:p w14:paraId="381BA833" w14:textId="77777777" w:rsidR="008B6DAC" w:rsidRPr="00974317" w:rsidRDefault="008B6DAC" w:rsidP="008B6DAC">
      <w:pPr>
        <w:ind w:left="720"/>
        <w:jc w:val="center"/>
        <w:rPr>
          <w:b/>
        </w:rPr>
      </w:pPr>
      <w:r w:rsidRPr="00974317">
        <w:rPr>
          <w:bCs/>
          <w:i/>
        </w:rPr>
        <w:t>Ситуаційна задача 3</w:t>
      </w:r>
    </w:p>
    <w:p w14:paraId="18106BB2" w14:textId="77777777" w:rsidR="008B6DAC" w:rsidRPr="00974317" w:rsidRDefault="008B6DAC" w:rsidP="008B6DAC">
      <w:pPr>
        <w:jc w:val="both"/>
        <w:rPr>
          <w:i/>
        </w:rPr>
      </w:pPr>
      <w:r w:rsidRPr="00974317">
        <w:rPr>
          <w:i/>
        </w:rPr>
        <w:t>Пацієнт 40 років звернувся зі скаргами на періодичний головний біль після робочого дня. Артеріальний тиск підвищується епізодично. Хронічних захворювань не має. Об’єктивно: ІМТ — 25 кг/м². АТ — 148/90 мм рт. ст. Пульс — 80/хв. Ознак ураження органів-мішеней не виявлено.</w:t>
      </w:r>
    </w:p>
    <w:p w14:paraId="490043DC" w14:textId="77777777" w:rsidR="008B6DAC" w:rsidRPr="00974317" w:rsidRDefault="008B6DAC" w:rsidP="008B6DAC">
      <w:pPr>
        <w:ind w:left="720"/>
        <w:jc w:val="both"/>
        <w:rPr>
          <w:i/>
        </w:rPr>
      </w:pPr>
    </w:p>
    <w:p w14:paraId="2A38319B" w14:textId="77777777" w:rsidR="008B6DAC" w:rsidRPr="00974317" w:rsidRDefault="008B6DAC" w:rsidP="008B6DAC">
      <w:pPr>
        <w:ind w:left="720"/>
        <w:jc w:val="both"/>
        <w:rPr>
          <w:i/>
        </w:rPr>
      </w:pPr>
      <w:r w:rsidRPr="00974317">
        <w:rPr>
          <w:i/>
        </w:rPr>
        <w:t>Питання:</w:t>
      </w:r>
    </w:p>
    <w:p w14:paraId="48D3C340" w14:textId="77777777" w:rsidR="008B6DAC" w:rsidRPr="00974317" w:rsidRDefault="008B6DAC">
      <w:pPr>
        <w:pStyle w:val="a7"/>
        <w:numPr>
          <w:ilvl w:val="0"/>
          <w:numId w:val="14"/>
        </w:numPr>
        <w:jc w:val="both"/>
        <w:rPr>
          <w:iCs/>
        </w:rPr>
      </w:pPr>
      <w:r w:rsidRPr="00974317">
        <w:rPr>
          <w:iCs/>
        </w:rPr>
        <w:t>Попередній діагноз.</w:t>
      </w:r>
    </w:p>
    <w:p w14:paraId="7EF65413" w14:textId="77777777" w:rsidR="008B6DAC" w:rsidRPr="00974317" w:rsidRDefault="008B6DAC">
      <w:pPr>
        <w:pStyle w:val="a7"/>
        <w:numPr>
          <w:ilvl w:val="0"/>
          <w:numId w:val="14"/>
        </w:numPr>
        <w:jc w:val="both"/>
        <w:rPr>
          <w:iCs/>
        </w:rPr>
      </w:pPr>
      <w:r w:rsidRPr="00974317">
        <w:rPr>
          <w:iCs/>
        </w:rPr>
        <w:t>Ступінь і стадія АГ.</w:t>
      </w:r>
    </w:p>
    <w:p w14:paraId="4B045756" w14:textId="77777777" w:rsidR="008B6DAC" w:rsidRPr="00974317" w:rsidRDefault="008B6DAC">
      <w:pPr>
        <w:pStyle w:val="a7"/>
        <w:numPr>
          <w:ilvl w:val="0"/>
          <w:numId w:val="14"/>
        </w:numPr>
        <w:jc w:val="both"/>
        <w:rPr>
          <w:iCs/>
        </w:rPr>
      </w:pPr>
      <w:r w:rsidRPr="00974317">
        <w:rPr>
          <w:iCs/>
        </w:rPr>
        <w:t>Оцінка серцево-судинного ризику.</w:t>
      </w:r>
    </w:p>
    <w:p w14:paraId="00975098" w14:textId="77777777" w:rsidR="008B6DAC" w:rsidRPr="00974317" w:rsidRDefault="008B6DAC">
      <w:pPr>
        <w:pStyle w:val="a7"/>
        <w:numPr>
          <w:ilvl w:val="0"/>
          <w:numId w:val="14"/>
        </w:numPr>
        <w:jc w:val="both"/>
        <w:rPr>
          <w:iCs/>
        </w:rPr>
      </w:pPr>
      <w:r w:rsidRPr="00974317">
        <w:rPr>
          <w:iCs/>
        </w:rPr>
        <w:t>План додаткового обстеження.</w:t>
      </w:r>
    </w:p>
    <w:p w14:paraId="47FB7C3C" w14:textId="77777777" w:rsidR="008B6DAC" w:rsidRPr="00974317" w:rsidRDefault="008B6DAC">
      <w:pPr>
        <w:pStyle w:val="a7"/>
        <w:numPr>
          <w:ilvl w:val="0"/>
          <w:numId w:val="14"/>
        </w:numPr>
        <w:jc w:val="both"/>
        <w:rPr>
          <w:iCs/>
        </w:rPr>
      </w:pPr>
      <w:r w:rsidRPr="00974317">
        <w:rPr>
          <w:iCs/>
        </w:rPr>
        <w:t>Тактика ведення пацієнта.</w:t>
      </w:r>
    </w:p>
    <w:p w14:paraId="15D9D94D" w14:textId="77777777" w:rsidR="008B6DAC" w:rsidRPr="00974317" w:rsidRDefault="008B6DAC" w:rsidP="008B6DAC">
      <w:pPr>
        <w:ind w:left="720"/>
        <w:jc w:val="both"/>
        <w:rPr>
          <w:bCs/>
          <w:color w:val="000000"/>
        </w:rPr>
      </w:pPr>
    </w:p>
    <w:p w14:paraId="61721332" w14:textId="77777777" w:rsidR="008B6DAC" w:rsidRPr="00974317" w:rsidRDefault="008B6DAC" w:rsidP="008B6DAC">
      <w:pPr>
        <w:widowControl w:val="0"/>
        <w:tabs>
          <w:tab w:val="left" w:pos="536"/>
          <w:tab w:val="left" w:pos="840"/>
        </w:tabs>
        <w:ind w:left="360"/>
        <w:jc w:val="both"/>
      </w:pPr>
      <w:r w:rsidRPr="00974317">
        <w:t>Підбиття підсумків:</w:t>
      </w:r>
    </w:p>
    <w:p w14:paraId="70575627" w14:textId="6A3BD4AE" w:rsidR="008B6DAC" w:rsidRPr="00974317" w:rsidRDefault="006E4416" w:rsidP="006E4416">
      <w:pPr>
        <w:widowControl w:val="0"/>
        <w:tabs>
          <w:tab w:val="left" w:pos="840"/>
        </w:tabs>
        <w:jc w:val="both"/>
      </w:pPr>
      <w:r w:rsidRPr="00974317">
        <w:t>4.</w:t>
      </w:r>
      <w:r w:rsidR="008B6DAC" w:rsidRPr="00974317">
        <w:t>Проведення оцінювання інтернів, підведення підсумків, оголошення наступної теми заняття.</w:t>
      </w:r>
    </w:p>
    <w:p w14:paraId="61911312" w14:textId="77777777" w:rsidR="008B6DAC" w:rsidRPr="00974317" w:rsidRDefault="008B6DAC" w:rsidP="008B6DAC">
      <w:pPr>
        <w:widowControl w:val="0"/>
        <w:tabs>
          <w:tab w:val="left" w:pos="840"/>
        </w:tabs>
        <w:ind w:firstLine="839"/>
        <w:jc w:val="both"/>
      </w:pPr>
    </w:p>
    <w:p w14:paraId="159591F4" w14:textId="698A1DCD" w:rsidR="008B6DAC" w:rsidRPr="00974317" w:rsidRDefault="006E4416" w:rsidP="006E4416">
      <w:pPr>
        <w:widowControl w:val="0"/>
        <w:tabs>
          <w:tab w:val="left" w:pos="840"/>
          <w:tab w:val="left" w:pos="1101"/>
        </w:tabs>
        <w:jc w:val="both"/>
        <w:rPr>
          <w:b/>
        </w:rPr>
      </w:pPr>
      <w:r w:rsidRPr="00974317">
        <w:t>5.</w:t>
      </w:r>
      <w:r w:rsidR="008B6DAC" w:rsidRPr="00974317">
        <w:t xml:space="preserve">Список рекомендованої літератури (основна, додаткова, електронні інформаційні </w:t>
      </w:r>
      <w:r w:rsidR="008B6DAC" w:rsidRPr="00974317">
        <w:rPr>
          <w:lang w:bidi="ru-RU"/>
        </w:rPr>
        <w:t>ресурси)</w:t>
      </w:r>
      <w:r w:rsidR="008B6DAC" w:rsidRPr="00974317">
        <w:t>:</w:t>
      </w:r>
    </w:p>
    <w:p w14:paraId="260CED26" w14:textId="77777777" w:rsidR="008B6DAC" w:rsidRPr="00974317" w:rsidRDefault="008B6DAC" w:rsidP="008B6DAC">
      <w:pPr>
        <w:widowControl w:val="0"/>
        <w:jc w:val="both"/>
        <w:rPr>
          <w:rFonts w:eastAsia="Calibri"/>
          <w:u w:val="single"/>
        </w:rPr>
      </w:pPr>
      <w:r w:rsidRPr="00974317">
        <w:rPr>
          <w:rFonts w:eastAsia="Calibri"/>
          <w:u w:val="single"/>
        </w:rPr>
        <w:t>Основна:</w:t>
      </w:r>
    </w:p>
    <w:p w14:paraId="58F2846C" w14:textId="77777777" w:rsidR="008B6DAC" w:rsidRPr="00974317" w:rsidRDefault="008B6DAC">
      <w:pPr>
        <w:pStyle w:val="a7"/>
        <w:numPr>
          <w:ilvl w:val="0"/>
          <w:numId w:val="68"/>
        </w:numPr>
        <w:jc w:val="both"/>
        <w:rPr>
          <w:bCs/>
        </w:rPr>
      </w:pPr>
      <w:r w:rsidRPr="00974317">
        <w:rPr>
          <w:bCs/>
        </w:rPr>
        <w:t xml:space="preserve">2024 ESC Guidelines for the management of elevated blood pressure and hypertension </w:t>
      </w:r>
    </w:p>
    <w:p w14:paraId="6ACF1739" w14:textId="77777777" w:rsidR="008B6DAC" w:rsidRPr="00974317" w:rsidRDefault="008B6DAC">
      <w:pPr>
        <w:pStyle w:val="a7"/>
        <w:numPr>
          <w:ilvl w:val="0"/>
          <w:numId w:val="68"/>
        </w:numPr>
        <w:contextualSpacing w:val="0"/>
        <w:jc w:val="both"/>
        <w:rPr>
          <w:bCs/>
        </w:rPr>
      </w:pPr>
      <w:r w:rsidRPr="00974317">
        <w:rPr>
          <w:bCs/>
        </w:rPr>
        <w:t xml:space="preserve">2025 </w:t>
      </w:r>
      <w:r w:rsidRPr="00974317">
        <w:rPr>
          <w:bCs/>
          <w:lang w:val="en-US"/>
        </w:rPr>
        <w:t>AHA</w:t>
      </w:r>
      <w:r w:rsidRPr="00974317">
        <w:rPr>
          <w:bCs/>
        </w:rPr>
        <w:t xml:space="preserve"> </w:t>
      </w:r>
      <w:r w:rsidRPr="00974317">
        <w:rPr>
          <w:bCs/>
          <w:lang w:val="en-US"/>
        </w:rPr>
        <w:t>H</w:t>
      </w:r>
      <w:r w:rsidRPr="00974317">
        <w:rPr>
          <w:bCs/>
        </w:rPr>
        <w:t xml:space="preserve">ypertension guidelines </w:t>
      </w:r>
    </w:p>
    <w:p w14:paraId="25BAC671" w14:textId="77777777" w:rsidR="008B6DAC" w:rsidRPr="00974317" w:rsidRDefault="008B6DAC">
      <w:pPr>
        <w:pStyle w:val="a7"/>
        <w:numPr>
          <w:ilvl w:val="0"/>
          <w:numId w:val="68"/>
        </w:numPr>
        <w:contextualSpacing w:val="0"/>
        <w:jc w:val="both"/>
      </w:pPr>
      <w:r w:rsidRPr="00974317">
        <w:t>Наказ МОЗ України від 12.09.2024 № 1581 "Про затвердження Уніфікованого клінічного протоколу первинної та спеціалізованої медичної допомоги «Гіпертонічна хвороба (артеріальна гіпертензія)»</w:t>
      </w:r>
    </w:p>
    <w:p w14:paraId="095BA3B6" w14:textId="77777777" w:rsidR="008B6DAC" w:rsidRPr="00974317" w:rsidRDefault="008B6DAC" w:rsidP="008B6DAC">
      <w:pPr>
        <w:pStyle w:val="a7"/>
        <w:contextualSpacing w:val="0"/>
        <w:jc w:val="both"/>
      </w:pPr>
    </w:p>
    <w:p w14:paraId="1BA43B9C" w14:textId="77777777" w:rsidR="008B6DAC" w:rsidRPr="00974317" w:rsidRDefault="008B6DAC" w:rsidP="008B6DAC">
      <w:pPr>
        <w:pStyle w:val="a7"/>
        <w:contextualSpacing w:val="0"/>
        <w:jc w:val="both"/>
        <w:rPr>
          <w:u w:val="single"/>
        </w:rPr>
      </w:pPr>
      <w:r w:rsidRPr="00974317">
        <w:rPr>
          <w:u w:val="single"/>
        </w:rPr>
        <w:t>Електронні інформаційні ресурси:</w:t>
      </w:r>
    </w:p>
    <w:p w14:paraId="068F95E2" w14:textId="03A17BED" w:rsidR="008B6DAC" w:rsidRPr="00974317" w:rsidRDefault="008B6DAC">
      <w:pPr>
        <w:pStyle w:val="a7"/>
        <w:widowControl w:val="0"/>
        <w:numPr>
          <w:ilvl w:val="0"/>
          <w:numId w:val="15"/>
        </w:numPr>
      </w:pPr>
      <w:hyperlink r:id="rId55"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4D75BA25" w14:textId="2F6A4103" w:rsidR="008B6DAC" w:rsidRPr="00974317" w:rsidRDefault="008B6DAC">
      <w:pPr>
        <w:pStyle w:val="a7"/>
        <w:widowControl w:val="0"/>
        <w:numPr>
          <w:ilvl w:val="0"/>
          <w:numId w:val="15"/>
        </w:numPr>
      </w:pPr>
      <w:hyperlink r:id="rId56"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57"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3872FC60" w14:textId="2A678FFB" w:rsidR="008B6DAC" w:rsidRPr="00974317" w:rsidRDefault="008B6DAC">
      <w:pPr>
        <w:pStyle w:val="a7"/>
        <w:widowControl w:val="0"/>
        <w:numPr>
          <w:ilvl w:val="0"/>
          <w:numId w:val="15"/>
        </w:numPr>
      </w:pPr>
      <w:hyperlink r:id="rId58"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2E48CE09" w14:textId="77777777" w:rsidR="008B6DAC" w:rsidRPr="00974317" w:rsidRDefault="008B6DAC">
      <w:pPr>
        <w:pStyle w:val="a7"/>
        <w:widowControl w:val="0"/>
        <w:numPr>
          <w:ilvl w:val="0"/>
          <w:numId w:val="15"/>
        </w:numPr>
      </w:pPr>
      <w:hyperlink r:id="rId59"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A14FCF9" w14:textId="77777777" w:rsidR="008B6DAC" w:rsidRPr="00974317" w:rsidRDefault="008B6DAC">
      <w:pPr>
        <w:pStyle w:val="a7"/>
        <w:widowControl w:val="0"/>
        <w:numPr>
          <w:ilvl w:val="0"/>
          <w:numId w:val="15"/>
        </w:numPr>
      </w:pPr>
      <w:hyperlink r:id="rId60" w:history="1">
        <w:r w:rsidRPr="00974317">
          <w:rPr>
            <w:rStyle w:val="ac"/>
            <w:rFonts w:eastAsiaTheme="majorEastAsia"/>
          </w:rPr>
          <w:t>http://bma.org.uk</w:t>
        </w:r>
      </w:hyperlink>
      <w:r w:rsidRPr="00974317">
        <w:t xml:space="preserve"> – Британська медична асоціація</w:t>
      </w:r>
    </w:p>
    <w:p w14:paraId="52399DCB" w14:textId="77777777" w:rsidR="008B6DAC" w:rsidRPr="00974317" w:rsidRDefault="008B6DAC">
      <w:pPr>
        <w:pStyle w:val="a7"/>
        <w:widowControl w:val="0"/>
        <w:numPr>
          <w:ilvl w:val="0"/>
          <w:numId w:val="15"/>
        </w:numPr>
      </w:pPr>
      <w:hyperlink r:id="rId61"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07675D93" w14:textId="77777777" w:rsidR="008B6DAC" w:rsidRPr="00974317" w:rsidRDefault="008B6DAC">
      <w:pPr>
        <w:pStyle w:val="a7"/>
        <w:widowControl w:val="0"/>
        <w:numPr>
          <w:ilvl w:val="0"/>
          <w:numId w:val="15"/>
        </w:numPr>
      </w:pPr>
      <w:hyperlink r:id="rId62" w:history="1">
        <w:r w:rsidRPr="00974317">
          <w:rPr>
            <w:rStyle w:val="ac"/>
            <w:rFonts w:eastAsiaTheme="majorEastAsia"/>
          </w:rPr>
          <w:t>www.bundesaerztekammer.de</w:t>
        </w:r>
      </w:hyperlink>
      <w:r w:rsidRPr="00974317">
        <w:t xml:space="preserve"> – Німецька медична асоціація</w:t>
      </w:r>
    </w:p>
    <w:p w14:paraId="237D884D" w14:textId="77777777" w:rsidR="008B6DAC" w:rsidRPr="00974317" w:rsidRDefault="008B6DAC">
      <w:pPr>
        <w:pStyle w:val="a7"/>
        <w:widowControl w:val="0"/>
        <w:numPr>
          <w:ilvl w:val="0"/>
          <w:numId w:val="15"/>
        </w:numPr>
      </w:pPr>
      <w:hyperlink r:id="rId63" w:history="1">
        <w:r w:rsidRPr="00974317">
          <w:rPr>
            <w:rStyle w:val="ac"/>
            <w:rFonts w:eastAsiaTheme="majorEastAsia"/>
          </w:rPr>
          <w:t>https://library.odmu.edu.ua/catalog/</w:t>
        </w:r>
      </w:hyperlink>
      <w:r w:rsidRPr="00974317">
        <w:t xml:space="preserve"> - Електронний каталог</w:t>
      </w:r>
    </w:p>
    <w:p w14:paraId="21E2B8C8" w14:textId="77777777" w:rsidR="008B6DAC" w:rsidRPr="00974317" w:rsidRDefault="008B6DAC">
      <w:pPr>
        <w:pStyle w:val="a7"/>
        <w:numPr>
          <w:ilvl w:val="0"/>
          <w:numId w:val="15"/>
        </w:numPr>
      </w:pPr>
      <w:hyperlink r:id="rId64" w:history="1">
        <w:r w:rsidRPr="00974317">
          <w:rPr>
            <w:rStyle w:val="ac"/>
            <w:rFonts w:eastAsiaTheme="majorEastAsia"/>
          </w:rPr>
          <w:t>https://fd.org.ua/</w:t>
        </w:r>
      </w:hyperlink>
      <w:r w:rsidRPr="00974317">
        <w:t xml:space="preserve"> Український портал функціональноїдіагностики </w:t>
      </w:r>
    </w:p>
    <w:p w14:paraId="11D79D16" w14:textId="77777777" w:rsidR="008B6DAC" w:rsidRPr="00974317" w:rsidRDefault="008B6DAC">
      <w:pPr>
        <w:pStyle w:val="a7"/>
        <w:numPr>
          <w:ilvl w:val="0"/>
          <w:numId w:val="15"/>
        </w:numPr>
      </w:pPr>
      <w:r w:rsidRPr="00974317">
        <w:t xml:space="preserve"> </w:t>
      </w:r>
      <w:hyperlink r:id="rId65" w:history="1">
        <w:r w:rsidRPr="00974317">
          <w:rPr>
            <w:rStyle w:val="ac"/>
            <w:rFonts w:eastAsiaTheme="majorEastAsia"/>
          </w:rPr>
          <w:t>http://hqmeded-ecg.blogspot.com/</w:t>
        </w:r>
      </w:hyperlink>
      <w:r w:rsidRPr="00974317">
        <w:t xml:space="preserve"> Dr. Smith`s ECG Blog </w:t>
      </w:r>
    </w:p>
    <w:p w14:paraId="17B212F6" w14:textId="77777777" w:rsidR="008B6DAC" w:rsidRPr="00974317" w:rsidRDefault="008B6DAC">
      <w:pPr>
        <w:pStyle w:val="a7"/>
        <w:numPr>
          <w:ilvl w:val="0"/>
          <w:numId w:val="15"/>
        </w:numPr>
      </w:pPr>
      <w:r w:rsidRPr="00974317">
        <w:t xml:space="preserve"> </w:t>
      </w:r>
      <w:hyperlink r:id="rId66" w:history="1">
        <w:r w:rsidRPr="00974317">
          <w:rPr>
            <w:rStyle w:val="ac"/>
            <w:rFonts w:eastAsiaTheme="majorEastAsia"/>
          </w:rPr>
          <w:t>http://www.acc.org/</w:t>
        </w:r>
      </w:hyperlink>
      <w:r w:rsidRPr="00974317">
        <w:t xml:space="preserve"> American College of Cardiology </w:t>
      </w:r>
    </w:p>
    <w:p w14:paraId="258E2329" w14:textId="77777777" w:rsidR="008B6DAC" w:rsidRPr="00974317" w:rsidRDefault="008B6DAC">
      <w:pPr>
        <w:pStyle w:val="a7"/>
        <w:numPr>
          <w:ilvl w:val="0"/>
          <w:numId w:val="15"/>
        </w:numPr>
      </w:pPr>
      <w:r w:rsidRPr="00974317">
        <w:t xml:space="preserve"> </w:t>
      </w:r>
      <w:hyperlink r:id="rId67" w:history="1">
        <w:r w:rsidRPr="00974317">
          <w:rPr>
            <w:rStyle w:val="ac"/>
            <w:rFonts w:eastAsiaTheme="majorEastAsia"/>
          </w:rPr>
          <w:t>http://news.heart.org/</w:t>
        </w:r>
      </w:hyperlink>
      <w:r w:rsidRPr="00974317">
        <w:t xml:space="preserve"> American Heart Association </w:t>
      </w:r>
    </w:p>
    <w:p w14:paraId="58E7B3C9" w14:textId="77777777" w:rsidR="008B6DAC" w:rsidRPr="00974317" w:rsidRDefault="008B6DAC">
      <w:pPr>
        <w:pStyle w:val="a7"/>
        <w:numPr>
          <w:ilvl w:val="0"/>
          <w:numId w:val="15"/>
        </w:numPr>
      </w:pPr>
      <w:r w:rsidRPr="00974317">
        <w:t xml:space="preserve"> </w:t>
      </w:r>
      <w:r w:rsidRPr="00974317">
        <w:rPr>
          <w:color w:val="002060"/>
        </w:rPr>
        <w:t xml:space="preserve"> </w:t>
      </w:r>
      <w:hyperlink r:id="rId68" w:history="1">
        <w:r w:rsidRPr="00974317">
          <w:rPr>
            <w:rStyle w:val="ac"/>
            <w:rFonts w:eastAsiaTheme="majorEastAsia"/>
            <w:color w:val="002060"/>
          </w:rPr>
          <w:t>http://www.escardio.org/</w:t>
        </w:r>
      </w:hyperlink>
      <w:r w:rsidRPr="00974317">
        <w:t xml:space="preserve"> European Society of Cardiology </w:t>
      </w:r>
    </w:p>
    <w:p w14:paraId="4BE90255" w14:textId="77777777" w:rsidR="008B6DAC" w:rsidRPr="00974317" w:rsidRDefault="008B6DAC">
      <w:pPr>
        <w:pStyle w:val="a7"/>
        <w:numPr>
          <w:ilvl w:val="0"/>
          <w:numId w:val="15"/>
        </w:numPr>
      </w:pPr>
      <w:r w:rsidRPr="00974317">
        <w:t xml:space="preserve"> </w:t>
      </w:r>
      <w:hyperlink r:id="rId69" w:history="1">
        <w:r w:rsidRPr="00974317">
          <w:rPr>
            <w:rStyle w:val="ac"/>
            <w:rFonts w:eastAsiaTheme="majorEastAsia"/>
          </w:rPr>
          <w:t>http://www.uptodate.com</w:t>
        </w:r>
      </w:hyperlink>
      <w:r w:rsidRPr="00974317">
        <w:t xml:space="preserve"> Up To Date </w:t>
      </w:r>
    </w:p>
    <w:p w14:paraId="450B4853" w14:textId="77777777" w:rsidR="008B6DAC" w:rsidRPr="00974317" w:rsidRDefault="008B6DAC">
      <w:pPr>
        <w:pStyle w:val="a7"/>
        <w:widowControl w:val="0"/>
        <w:numPr>
          <w:ilvl w:val="0"/>
          <w:numId w:val="15"/>
        </w:numPr>
      </w:pPr>
      <w:r w:rsidRPr="00974317">
        <w:t xml:space="preserve"> </w:t>
      </w:r>
      <w:hyperlink r:id="rId70" w:history="1">
        <w:r w:rsidRPr="00974317">
          <w:rPr>
            <w:rStyle w:val="ac"/>
            <w:rFonts w:eastAsiaTheme="majorEastAsia"/>
          </w:rPr>
          <w:t>http://clinicalevidence.bmj.com</w:t>
        </w:r>
      </w:hyperlink>
      <w:r w:rsidRPr="00974317">
        <w:t xml:space="preserve">  BMJ Clinical Evidence </w:t>
      </w:r>
    </w:p>
    <w:p w14:paraId="5CE28300" w14:textId="77777777" w:rsidR="008B6DAC" w:rsidRPr="00974317" w:rsidRDefault="008B6DAC">
      <w:pPr>
        <w:pStyle w:val="a7"/>
        <w:numPr>
          <w:ilvl w:val="0"/>
          <w:numId w:val="15"/>
        </w:numPr>
      </w:pPr>
      <w:r w:rsidRPr="00974317">
        <w:t xml:space="preserve"> </w:t>
      </w:r>
      <w:hyperlink r:id="rId71" w:history="1">
        <w:r w:rsidRPr="00974317">
          <w:rPr>
            <w:rStyle w:val="ac"/>
            <w:rFonts w:eastAsiaTheme="majorEastAsia"/>
          </w:rPr>
          <w:t>http://www.medscape.com</w:t>
        </w:r>
      </w:hyperlink>
      <w:r w:rsidRPr="00974317">
        <w:t xml:space="preserve"> Meds cape from WebMD </w:t>
      </w:r>
    </w:p>
    <w:p w14:paraId="78C87196" w14:textId="77777777" w:rsidR="008B6DAC" w:rsidRPr="00974317" w:rsidRDefault="008B6DAC">
      <w:pPr>
        <w:pStyle w:val="a7"/>
        <w:numPr>
          <w:ilvl w:val="0"/>
          <w:numId w:val="15"/>
        </w:numPr>
      </w:pPr>
      <w:r w:rsidRPr="00974317">
        <w:lastRenderedPageBreak/>
        <w:t xml:space="preserve"> </w:t>
      </w:r>
      <w:hyperlink r:id="rId72" w:history="1">
        <w:r w:rsidRPr="00974317">
          <w:rPr>
            <w:rStyle w:val="ac"/>
            <w:rFonts w:eastAsiaTheme="majorEastAsia"/>
          </w:rPr>
          <w:t>https://www.guideline.gov/</w:t>
        </w:r>
      </w:hyperlink>
      <w:r w:rsidRPr="00974317">
        <w:t xml:space="preserve">  National Guideline Clearinghouse </w:t>
      </w:r>
    </w:p>
    <w:p w14:paraId="3CBA787C" w14:textId="77777777" w:rsidR="008B6DAC" w:rsidRPr="00974317" w:rsidRDefault="008B6DAC">
      <w:pPr>
        <w:pStyle w:val="a7"/>
        <w:numPr>
          <w:ilvl w:val="0"/>
          <w:numId w:val="15"/>
        </w:numPr>
      </w:pPr>
      <w:r w:rsidRPr="00974317">
        <w:t xml:space="preserve"> </w:t>
      </w:r>
      <w:hyperlink r:id="rId73" w:history="1">
        <w:r w:rsidRPr="00974317">
          <w:rPr>
            <w:rStyle w:val="ac"/>
            <w:rFonts w:eastAsiaTheme="majorEastAsia"/>
          </w:rPr>
          <w:t>https://www.cdc.gov/</w:t>
        </w:r>
      </w:hyperlink>
      <w:r w:rsidRPr="00974317">
        <w:t xml:space="preserve"> Centers for Disease Control and Prevention (CDC) </w:t>
      </w:r>
    </w:p>
    <w:p w14:paraId="58AD0396" w14:textId="77777777" w:rsidR="008B6DAC" w:rsidRPr="00974317" w:rsidRDefault="008B6DAC">
      <w:pPr>
        <w:pStyle w:val="a7"/>
        <w:numPr>
          <w:ilvl w:val="0"/>
          <w:numId w:val="15"/>
        </w:numPr>
      </w:pPr>
      <w:r w:rsidRPr="00974317">
        <w:t xml:space="preserve"> </w:t>
      </w:r>
      <w:hyperlink r:id="rId74" w:history="1">
        <w:r w:rsidRPr="00974317">
          <w:rPr>
            <w:rStyle w:val="ac"/>
            <w:rFonts w:eastAsiaTheme="majorEastAsia"/>
          </w:rPr>
          <w:t>http://www.cochrane.org/</w:t>
        </w:r>
      </w:hyperlink>
      <w:r w:rsidRPr="00974317">
        <w:t xml:space="preserve"> The CochraneCollaboration The Cochrane Library  </w:t>
      </w:r>
    </w:p>
    <w:p w14:paraId="006F89D5" w14:textId="77777777" w:rsidR="008B6DAC" w:rsidRPr="00974317" w:rsidRDefault="008B6DAC">
      <w:pPr>
        <w:pStyle w:val="a7"/>
        <w:numPr>
          <w:ilvl w:val="0"/>
          <w:numId w:val="15"/>
        </w:numPr>
      </w:pPr>
      <w:r w:rsidRPr="00974317">
        <w:t xml:space="preserve"> </w:t>
      </w:r>
      <w:hyperlink r:id="rId75" w:history="1">
        <w:r w:rsidRPr="00974317">
          <w:rPr>
            <w:rStyle w:val="ac"/>
            <w:rFonts w:eastAsiaTheme="majorEastAsia"/>
          </w:rPr>
          <w:t>http://prodigy.clarity.co.uk/</w:t>
        </w:r>
      </w:hyperlink>
      <w:r w:rsidRPr="00974317">
        <w:t xml:space="preserve">  Clinical Knowledge Summaries (CKS) </w:t>
      </w:r>
    </w:p>
    <w:p w14:paraId="520758EA" w14:textId="77777777" w:rsidR="008B6DAC" w:rsidRPr="00974317" w:rsidRDefault="008B6DAC">
      <w:pPr>
        <w:pStyle w:val="a7"/>
        <w:numPr>
          <w:ilvl w:val="0"/>
          <w:numId w:val="15"/>
        </w:numPr>
      </w:pPr>
      <w:hyperlink r:id="rId76"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7EEAED1C" w14:textId="77777777" w:rsidR="008B6DAC" w:rsidRPr="00974317" w:rsidRDefault="008B6DAC">
      <w:pPr>
        <w:pStyle w:val="a7"/>
        <w:numPr>
          <w:ilvl w:val="0"/>
          <w:numId w:val="15"/>
        </w:numPr>
      </w:pPr>
      <w:r w:rsidRPr="00974317">
        <w:t xml:space="preserve"> </w:t>
      </w:r>
      <w:hyperlink r:id="rId77"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15974A41" w14:textId="77777777" w:rsidR="008B6DAC" w:rsidRPr="00974317" w:rsidRDefault="008B6DAC">
      <w:pPr>
        <w:pStyle w:val="a7"/>
        <w:numPr>
          <w:ilvl w:val="0"/>
          <w:numId w:val="15"/>
        </w:numPr>
      </w:pPr>
      <w:hyperlink r:id="rId78"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6BF1A4AA" w14:textId="77777777" w:rsidR="008B6DAC" w:rsidRPr="00974317" w:rsidRDefault="008B6DAC" w:rsidP="008B6DAC">
      <w:pPr>
        <w:spacing w:line="276" w:lineRule="auto"/>
        <w:ind w:firstLine="720"/>
        <w:jc w:val="both"/>
        <w:rPr>
          <w:b/>
          <w:bCs/>
        </w:rPr>
      </w:pPr>
      <w:r w:rsidRPr="00974317">
        <w:rPr>
          <w:b/>
          <w:bCs/>
        </w:rPr>
        <w:t xml:space="preserve">Практичне заняття </w:t>
      </w:r>
      <w:r w:rsidRPr="00974317">
        <w:rPr>
          <w:b/>
          <w:bCs/>
          <w:lang w:val="ru-RU"/>
        </w:rPr>
        <w:t>4</w:t>
      </w:r>
      <w:r w:rsidRPr="00974317">
        <w:rPr>
          <w:b/>
          <w:bCs/>
        </w:rPr>
        <w:t>.</w:t>
      </w:r>
    </w:p>
    <w:p w14:paraId="3047100F" w14:textId="77777777" w:rsidR="008B6DAC" w:rsidRPr="00974317" w:rsidRDefault="008B6DAC" w:rsidP="008B6DAC">
      <w:pPr>
        <w:spacing w:line="276" w:lineRule="auto"/>
        <w:ind w:firstLine="720"/>
        <w:jc w:val="both"/>
        <w:rPr>
          <w:bCs/>
          <w:color w:val="000000"/>
        </w:rPr>
      </w:pPr>
      <w:r w:rsidRPr="00974317">
        <w:rPr>
          <w:b/>
          <w:bCs/>
        </w:rPr>
        <w:t>Тема: «</w:t>
      </w:r>
      <w:r w:rsidRPr="00974317">
        <w:rPr>
          <w:bCs/>
          <w:color w:val="000000"/>
        </w:rPr>
        <w:t>Вторинні артеріальні гіпертензії. Гіпертензивні кризи. Загальні принципи терапії. Невідкладна допомога» - 4 години.</w:t>
      </w:r>
    </w:p>
    <w:p w14:paraId="313FE47E" w14:textId="77777777" w:rsidR="008B6DAC" w:rsidRPr="00974317" w:rsidRDefault="008B6DAC" w:rsidP="008B6DAC">
      <w:pPr>
        <w:spacing w:line="276" w:lineRule="auto"/>
        <w:ind w:firstLine="720"/>
        <w:jc w:val="both"/>
        <w:rPr>
          <w:bCs/>
          <w:color w:val="000000"/>
        </w:rPr>
      </w:pPr>
    </w:p>
    <w:p w14:paraId="7B2D95D4" w14:textId="77777777" w:rsidR="008B6DAC" w:rsidRPr="00974317" w:rsidRDefault="008B6DAC" w:rsidP="008B6DAC">
      <w:pPr>
        <w:spacing w:line="276" w:lineRule="auto"/>
        <w:ind w:firstLine="720"/>
        <w:jc w:val="both"/>
        <w:rPr>
          <w:b/>
          <w:color w:val="000000"/>
        </w:rPr>
      </w:pPr>
      <w:r w:rsidRPr="00974317">
        <w:rPr>
          <w:b/>
          <w:color w:val="000000"/>
        </w:rPr>
        <w:t>Мета:</w:t>
      </w:r>
    </w:p>
    <w:p w14:paraId="1ED9E0FA" w14:textId="77777777" w:rsidR="008B6DAC" w:rsidRPr="00974317" w:rsidRDefault="008B6DAC" w:rsidP="008B6DAC">
      <w:pPr>
        <w:spacing w:line="276" w:lineRule="auto"/>
        <w:ind w:firstLine="720"/>
        <w:jc w:val="both"/>
      </w:pPr>
      <w:r w:rsidRPr="00974317">
        <w:t>Сформувати в лікарів-інтернів системні знання про артеріальні гіпертензії, їх класифікацію та епідеміологічне значення, ознайомити з етіологією, патогенезом та клінічними проявами вторинної артеріальної гіпертензії, навчити правильно вимірювати артеріальний тиск та оцінювати його рівні відповідно до сучасних рекомендацій, опанувати принципи стратифікації серцево-судинного ризику у хворих на артеріальну гіпертензію, засвоїти загальні принципи немедикаментозної та медикаментозної терапії артеріальної гіпертензії, сформувати практичні навички ведення пацієнтів з артеріальною гіпертензією на амбулаторному та стаціонарному етапах надання медичної допомоги.</w:t>
      </w:r>
    </w:p>
    <w:p w14:paraId="27988D25" w14:textId="77777777" w:rsidR="008B6DAC" w:rsidRPr="00974317" w:rsidRDefault="008B6DAC" w:rsidP="008B6DAC">
      <w:pPr>
        <w:spacing w:line="276" w:lineRule="auto"/>
        <w:ind w:firstLine="720"/>
        <w:jc w:val="both"/>
      </w:pPr>
    </w:p>
    <w:p w14:paraId="226B925E" w14:textId="77777777" w:rsidR="008B6DAC" w:rsidRPr="00974317" w:rsidRDefault="008B6DAC" w:rsidP="008B6DAC">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3DAF665" w14:textId="77777777" w:rsidR="008B6DAC" w:rsidRPr="00974317" w:rsidRDefault="008B6DAC" w:rsidP="008B6DAC">
      <w:pPr>
        <w:widowControl w:val="0"/>
        <w:tabs>
          <w:tab w:val="left" w:pos="840"/>
        </w:tabs>
        <w:spacing w:line="276" w:lineRule="auto"/>
        <w:ind w:firstLine="839"/>
        <w:jc w:val="both"/>
        <w:rPr>
          <w:lang w:eastAsia="uk-UA"/>
        </w:rPr>
      </w:pPr>
      <w:r w:rsidRPr="00974317">
        <w:rPr>
          <w:lang w:eastAsia="uk-UA"/>
        </w:rPr>
        <w:t>Артеріальна гіпертензія (АГ), есенціальна (первинна) артеріальна гіпертензія, вторинна артеріальна гіпертензія, систолічний артеріальний тиск (САТ), діастолічний артеріальний тиск (ДАТ), ступені артеріальної гіпертензії, стадії артеріальної гіпертензії, органи-мішені, серцево-судинний ризик, цільовий рівень артеріального тиску, немедикаментозна терапія, медикаментозна терапія.</w:t>
      </w:r>
    </w:p>
    <w:p w14:paraId="522B36CA" w14:textId="77777777" w:rsidR="008B6DAC" w:rsidRPr="00974317" w:rsidRDefault="008B6DAC" w:rsidP="008B6DAC">
      <w:pPr>
        <w:widowControl w:val="0"/>
        <w:tabs>
          <w:tab w:val="left" w:pos="840"/>
        </w:tabs>
        <w:spacing w:line="276" w:lineRule="auto"/>
        <w:ind w:firstLine="839"/>
        <w:jc w:val="both"/>
        <w:rPr>
          <w:lang w:eastAsia="uk-UA"/>
        </w:rPr>
      </w:pPr>
    </w:p>
    <w:p w14:paraId="5EE1C2C4" w14:textId="77777777" w:rsidR="008B6DAC" w:rsidRPr="00974317" w:rsidRDefault="008B6DAC" w:rsidP="008B6DA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15F9BBD0" w14:textId="77777777" w:rsidR="008B6DAC" w:rsidRPr="00974317" w:rsidRDefault="008B6DAC" w:rsidP="008B6DAC">
      <w:pPr>
        <w:widowControl w:val="0"/>
        <w:tabs>
          <w:tab w:val="left" w:pos="840"/>
        </w:tabs>
        <w:spacing w:line="276" w:lineRule="auto"/>
        <w:ind w:firstLine="839"/>
        <w:jc w:val="both"/>
        <w:rPr>
          <w:bCs/>
        </w:rPr>
      </w:pPr>
    </w:p>
    <w:p w14:paraId="28A6CF8A" w14:textId="77777777" w:rsidR="008B6DAC" w:rsidRPr="00974317" w:rsidRDefault="008B6DAC" w:rsidP="008B6DAC">
      <w:pPr>
        <w:widowControl w:val="0"/>
        <w:tabs>
          <w:tab w:val="left" w:pos="840"/>
        </w:tabs>
        <w:spacing w:line="360" w:lineRule="auto"/>
        <w:ind w:firstLine="839"/>
        <w:rPr>
          <w:b/>
        </w:rPr>
      </w:pPr>
      <w:r w:rsidRPr="00974317">
        <w:rPr>
          <w:b/>
        </w:rPr>
        <w:t>План:</w:t>
      </w:r>
    </w:p>
    <w:p w14:paraId="2274A4B8" w14:textId="1A42794F" w:rsidR="008B6DAC" w:rsidRPr="00974317" w:rsidRDefault="00272089" w:rsidP="00272089">
      <w:pPr>
        <w:widowControl w:val="0"/>
        <w:tabs>
          <w:tab w:val="left" w:pos="330"/>
          <w:tab w:val="left" w:pos="840"/>
        </w:tabs>
        <w:spacing w:line="276" w:lineRule="auto"/>
        <w:jc w:val="both"/>
      </w:pPr>
      <w:r w:rsidRPr="00974317">
        <w:t>1.</w:t>
      </w:r>
      <w:r w:rsidR="008B6DAC"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6FDFFA89" w14:textId="77777777" w:rsidR="008B6DAC" w:rsidRPr="00974317" w:rsidRDefault="008B6DAC" w:rsidP="008B6DAC">
      <w:pPr>
        <w:widowControl w:val="0"/>
        <w:tabs>
          <w:tab w:val="left" w:pos="330"/>
          <w:tab w:val="left" w:pos="840"/>
        </w:tabs>
        <w:spacing w:line="276" w:lineRule="auto"/>
        <w:ind w:left="839"/>
        <w:jc w:val="both"/>
      </w:pPr>
    </w:p>
    <w:p w14:paraId="7E9B55D9" w14:textId="10AF0B22" w:rsidR="008B6DAC" w:rsidRPr="00974317" w:rsidRDefault="00272089" w:rsidP="00272089">
      <w:pPr>
        <w:widowControl w:val="0"/>
        <w:tabs>
          <w:tab w:val="left" w:pos="330"/>
          <w:tab w:val="left" w:pos="840"/>
        </w:tabs>
        <w:spacing w:line="276" w:lineRule="auto"/>
        <w:jc w:val="both"/>
        <w:rPr>
          <w:spacing w:val="8"/>
        </w:rPr>
      </w:pPr>
      <w:r w:rsidRPr="00974317">
        <w:rPr>
          <w:spacing w:val="8"/>
        </w:rPr>
        <w:t>2.</w:t>
      </w:r>
      <w:r w:rsidR="008B6DAC" w:rsidRPr="00974317">
        <w:rPr>
          <w:spacing w:val="8"/>
        </w:rPr>
        <w:t>Контроль опорного рівня знань проводиться методом фронтального опитування.</w:t>
      </w:r>
      <w:r w:rsidR="008B6DAC" w:rsidRPr="00974317">
        <w:rPr>
          <w:spacing w:val="8"/>
          <w:lang w:val="ru-RU"/>
        </w:rPr>
        <w:t xml:space="preserve"> Для </w:t>
      </w:r>
      <w:r w:rsidR="008B6DAC" w:rsidRPr="00974317">
        <w:rPr>
          <w:spacing w:val="8"/>
        </w:rPr>
        <w:t>контроля опорного рівня знань з</w:t>
      </w:r>
      <w:r w:rsidR="008B6DAC" w:rsidRPr="00974317">
        <w:t xml:space="preserve">добувач вищої освіти </w:t>
      </w:r>
      <w:r w:rsidR="008B6DAC" w:rsidRPr="00974317">
        <w:rPr>
          <w:spacing w:val="8"/>
        </w:rPr>
        <w:t>повинен знати відповіді на питання.</w:t>
      </w:r>
    </w:p>
    <w:p w14:paraId="28395E3E" w14:textId="77777777" w:rsidR="008B6DAC" w:rsidRPr="00974317" w:rsidRDefault="008B6DAC" w:rsidP="008B6DAC">
      <w:pPr>
        <w:pStyle w:val="a7"/>
      </w:pPr>
    </w:p>
    <w:p w14:paraId="3BE14677"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Визначення вторинних артеріальних гіпертензій та їх клінічне значення.</w:t>
      </w:r>
    </w:p>
    <w:p w14:paraId="4C592A2E"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Класифікація артеріальної гіпертензії (первинна, вторинна).</w:t>
      </w:r>
    </w:p>
    <w:p w14:paraId="13B41695"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Ступені та стадії артеріальної гіпертензії.</w:t>
      </w:r>
    </w:p>
    <w:p w14:paraId="7ED30CDF"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Фактори ризику розвитку артеріальної гіпертензії.</w:t>
      </w:r>
    </w:p>
    <w:p w14:paraId="01A1B071"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lastRenderedPageBreak/>
        <w:t>Органи-мішені при артеріальній гіпертензії та прояви їх ураження.</w:t>
      </w:r>
    </w:p>
    <w:p w14:paraId="32FA820B"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Правила та умови правильного вимірювання артеріального тиску.</w:t>
      </w:r>
    </w:p>
    <w:p w14:paraId="4F5BB32B"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Поняття серцево-судинного ризику та його стратифікація.</w:t>
      </w:r>
    </w:p>
    <w:p w14:paraId="0BF54F6E"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Цільові рівні артеріального тиску для різних категорій пацієнтів.</w:t>
      </w:r>
    </w:p>
    <w:p w14:paraId="5CF4DFD0"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Основні принципи немедикаментозного лікування артеріальної гіпертензії.</w:t>
      </w:r>
    </w:p>
    <w:p w14:paraId="393B18E3"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Загальні підходи до медикаментозної терапії вторинної артеріальної гіпертензії.</w:t>
      </w:r>
    </w:p>
    <w:p w14:paraId="2B368CA4" w14:textId="77777777" w:rsidR="008B6DAC" w:rsidRPr="00974317" w:rsidRDefault="008B6DAC">
      <w:pPr>
        <w:pStyle w:val="a7"/>
        <w:widowControl w:val="0"/>
        <w:numPr>
          <w:ilvl w:val="0"/>
          <w:numId w:val="11"/>
        </w:numPr>
        <w:tabs>
          <w:tab w:val="left" w:pos="330"/>
          <w:tab w:val="left" w:pos="840"/>
        </w:tabs>
        <w:spacing w:line="276" w:lineRule="auto"/>
        <w:jc w:val="both"/>
        <w:rPr>
          <w:spacing w:val="8"/>
        </w:rPr>
      </w:pPr>
      <w:r w:rsidRPr="00974317">
        <w:t>Визначення гіпертензивних кризів та принципи невідкладної допомоги.</w:t>
      </w:r>
    </w:p>
    <w:p w14:paraId="66BE30B0" w14:textId="77777777" w:rsidR="008B6DAC" w:rsidRPr="00974317" w:rsidRDefault="008B6DAC" w:rsidP="008B6DAC">
      <w:pPr>
        <w:widowControl w:val="0"/>
        <w:tabs>
          <w:tab w:val="left" w:pos="330"/>
          <w:tab w:val="left" w:pos="840"/>
        </w:tabs>
        <w:spacing w:line="276" w:lineRule="auto"/>
        <w:ind w:left="839"/>
        <w:jc w:val="both"/>
      </w:pPr>
    </w:p>
    <w:p w14:paraId="295ECA39" w14:textId="471583C1" w:rsidR="008B6DAC" w:rsidRPr="00974317" w:rsidRDefault="00272089" w:rsidP="00272089">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B6DAC"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3480B0F8" w14:textId="77777777" w:rsidR="008B6DAC" w:rsidRPr="00974317" w:rsidRDefault="008B6DAC" w:rsidP="008B6DA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4811DFC7" w14:textId="77777777" w:rsidR="008B6DAC" w:rsidRPr="00974317" w:rsidRDefault="008B6DAC" w:rsidP="008B6DA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70C2AC48" w14:textId="77777777" w:rsidR="008B6DAC" w:rsidRPr="00974317" w:rsidRDefault="008B6DAC" w:rsidP="008B6DA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775841EF" w14:textId="77777777" w:rsidR="008B6DAC" w:rsidRPr="00974317" w:rsidRDefault="008B6DAC" w:rsidP="008B6DAC">
      <w:pPr>
        <w:widowControl w:val="0"/>
        <w:tabs>
          <w:tab w:val="left" w:pos="426"/>
          <w:tab w:val="left" w:pos="5554"/>
        </w:tabs>
        <w:spacing w:line="276" w:lineRule="auto"/>
        <w:ind w:firstLine="709"/>
        <w:jc w:val="both"/>
      </w:pPr>
      <w:r w:rsidRPr="00974317">
        <w:t xml:space="preserve">Здобувач вищої освіти повинен: </w:t>
      </w:r>
    </w:p>
    <w:p w14:paraId="0FE670BA" w14:textId="77777777" w:rsidR="008B6DAC" w:rsidRPr="00974317" w:rsidRDefault="008B6DAC" w:rsidP="008B6DAC">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167F4FA3"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Визначення, класифікацію та епідеміологію вторинних артеріальних гіпертензій.</w:t>
      </w:r>
    </w:p>
    <w:p w14:paraId="2D1EDF4E"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Етіологію та патогенез вторинних артеріальної гіпертензії.</w:t>
      </w:r>
    </w:p>
    <w:p w14:paraId="14698AEE"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Фактори ризику розвитку артеріальної гіпертензії.</w:t>
      </w:r>
    </w:p>
    <w:p w14:paraId="30038CE7"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Клінічні прояви артеріальної гіпертензії.</w:t>
      </w:r>
    </w:p>
    <w:p w14:paraId="1341357D"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Ураження органів-мішеней при артеріальній гіпертензії та їх діагностичні критерії.</w:t>
      </w:r>
    </w:p>
    <w:p w14:paraId="47ADBF65"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Класифікацію артеріальної гіпертензії за ступенями та стадіями.</w:t>
      </w:r>
    </w:p>
    <w:p w14:paraId="6F946E5D"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Принципи стратифікації серцево-судинного ризику.</w:t>
      </w:r>
    </w:p>
    <w:p w14:paraId="2C5ADC79"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Цільові рівні артеріального тиску відповідно до сучасних рекомендацій.</w:t>
      </w:r>
    </w:p>
    <w:p w14:paraId="34C8DD02" w14:textId="77777777" w:rsidR="008B6DAC" w:rsidRPr="00974317" w:rsidRDefault="008B6DAC">
      <w:pPr>
        <w:pStyle w:val="a7"/>
        <w:widowControl w:val="0"/>
        <w:numPr>
          <w:ilvl w:val="0"/>
          <w:numId w:val="11"/>
        </w:numPr>
        <w:tabs>
          <w:tab w:val="left" w:pos="426"/>
          <w:tab w:val="left" w:pos="5554"/>
        </w:tabs>
        <w:spacing w:before="240" w:line="276" w:lineRule="auto"/>
        <w:jc w:val="both"/>
      </w:pPr>
      <w:r w:rsidRPr="00974317">
        <w:t>Основні принципи немедикаментозної та медикаментозної терапії вторинної артеріальної гіпертензії.</w:t>
      </w:r>
    </w:p>
    <w:p w14:paraId="18D36168" w14:textId="77777777" w:rsidR="008B6DAC" w:rsidRPr="00974317" w:rsidRDefault="008B6DAC">
      <w:pPr>
        <w:pStyle w:val="a7"/>
        <w:numPr>
          <w:ilvl w:val="0"/>
          <w:numId w:val="11"/>
        </w:numPr>
        <w:jc w:val="both"/>
      </w:pPr>
      <w:r w:rsidRPr="00974317">
        <w:t>Визначення гіпертензивних кризів та принципи невідкладної допомоги.</w:t>
      </w:r>
    </w:p>
    <w:p w14:paraId="004C97CB" w14:textId="77777777" w:rsidR="008B6DAC" w:rsidRPr="00974317" w:rsidRDefault="008B6DAC" w:rsidP="008B6DAC">
      <w:pPr>
        <w:pStyle w:val="af2"/>
        <w:jc w:val="both"/>
      </w:pPr>
      <w:r w:rsidRPr="00974317">
        <w:rPr>
          <w:rStyle w:val="af3"/>
          <w:rFonts w:eastAsiaTheme="majorEastAsia"/>
        </w:rPr>
        <w:t>Вміти:</w:t>
      </w:r>
    </w:p>
    <w:p w14:paraId="15680564" w14:textId="77777777" w:rsidR="008B6DAC" w:rsidRPr="00974317" w:rsidRDefault="008B6DAC">
      <w:pPr>
        <w:pStyle w:val="af2"/>
        <w:numPr>
          <w:ilvl w:val="0"/>
          <w:numId w:val="11"/>
        </w:numPr>
        <w:spacing w:line="276" w:lineRule="auto"/>
        <w:jc w:val="both"/>
      </w:pPr>
      <w:r w:rsidRPr="00974317">
        <w:t>Правильно вимірювати артеріальний тиск з дотриманням стандартів.</w:t>
      </w:r>
    </w:p>
    <w:p w14:paraId="52A37B1C" w14:textId="77777777" w:rsidR="008B6DAC" w:rsidRPr="00974317" w:rsidRDefault="008B6DAC">
      <w:pPr>
        <w:pStyle w:val="af2"/>
        <w:numPr>
          <w:ilvl w:val="0"/>
          <w:numId w:val="11"/>
        </w:numPr>
        <w:spacing w:line="276" w:lineRule="auto"/>
        <w:jc w:val="both"/>
      </w:pPr>
      <w:r w:rsidRPr="00974317">
        <w:t xml:space="preserve"> Оцінювати рівень артеріального тиску та встановлювати ступінь і стадію артеріальної гіпертензії.</w:t>
      </w:r>
    </w:p>
    <w:p w14:paraId="64B6C8B4" w14:textId="77777777" w:rsidR="008B6DAC" w:rsidRPr="00974317" w:rsidRDefault="008B6DAC">
      <w:pPr>
        <w:pStyle w:val="af2"/>
        <w:numPr>
          <w:ilvl w:val="0"/>
          <w:numId w:val="11"/>
        </w:numPr>
        <w:spacing w:line="276" w:lineRule="auto"/>
        <w:jc w:val="both"/>
      </w:pPr>
      <w:r w:rsidRPr="00974317">
        <w:t>Виявляти фактори ризику та ознаки ураження органів-мішеней.</w:t>
      </w:r>
    </w:p>
    <w:p w14:paraId="533E8425" w14:textId="77777777" w:rsidR="008B6DAC" w:rsidRPr="00974317" w:rsidRDefault="008B6DAC">
      <w:pPr>
        <w:pStyle w:val="af2"/>
        <w:numPr>
          <w:ilvl w:val="0"/>
          <w:numId w:val="11"/>
        </w:numPr>
        <w:spacing w:line="276" w:lineRule="auto"/>
        <w:jc w:val="both"/>
      </w:pPr>
      <w:r w:rsidRPr="00974317">
        <w:t>Проводити первинну стратифікацію серцево-судинного ризику.</w:t>
      </w:r>
    </w:p>
    <w:p w14:paraId="206068B8" w14:textId="77777777" w:rsidR="008B6DAC" w:rsidRPr="00974317" w:rsidRDefault="008B6DAC">
      <w:pPr>
        <w:pStyle w:val="af2"/>
        <w:numPr>
          <w:ilvl w:val="0"/>
          <w:numId w:val="11"/>
        </w:numPr>
        <w:spacing w:line="276" w:lineRule="auto"/>
        <w:jc w:val="both"/>
      </w:pPr>
      <w:r w:rsidRPr="00974317">
        <w:t>Формулювати попередній клінічний діагноз у хворих на вторинну артеріальну гіпертензію.</w:t>
      </w:r>
    </w:p>
    <w:p w14:paraId="2D9E1630" w14:textId="77777777" w:rsidR="008B6DAC" w:rsidRPr="00974317" w:rsidRDefault="008B6DAC">
      <w:pPr>
        <w:pStyle w:val="af2"/>
        <w:numPr>
          <w:ilvl w:val="0"/>
          <w:numId w:val="11"/>
        </w:numPr>
        <w:spacing w:line="276" w:lineRule="auto"/>
        <w:jc w:val="both"/>
      </w:pPr>
      <w:r w:rsidRPr="00974317">
        <w:t>Обґрунтовувати вибір немедикаментозних та медикаментозних методів лікування.</w:t>
      </w:r>
    </w:p>
    <w:p w14:paraId="24C603E2" w14:textId="77777777" w:rsidR="008B6DAC" w:rsidRPr="00974317" w:rsidRDefault="008B6DAC">
      <w:pPr>
        <w:pStyle w:val="af2"/>
        <w:numPr>
          <w:ilvl w:val="0"/>
          <w:numId w:val="11"/>
        </w:numPr>
        <w:spacing w:line="276" w:lineRule="auto"/>
        <w:jc w:val="both"/>
      </w:pPr>
      <w:r w:rsidRPr="00974317">
        <w:t>Надавати рекомендації щодо зміни способу життя пацієнтам з артеріальною гіпертензією.</w:t>
      </w:r>
    </w:p>
    <w:p w14:paraId="5B8FC3C6" w14:textId="77777777" w:rsidR="008B6DAC" w:rsidRPr="00974317" w:rsidRDefault="008B6DAC" w:rsidP="008B6DAC">
      <w:pPr>
        <w:widowControl w:val="0"/>
        <w:ind w:left="360"/>
        <w:jc w:val="both"/>
        <w:rPr>
          <w:i/>
        </w:rPr>
      </w:pPr>
    </w:p>
    <w:p w14:paraId="3556787E" w14:textId="77777777" w:rsidR="008B6DAC" w:rsidRPr="00974317" w:rsidRDefault="008B6DAC" w:rsidP="008B6DAC">
      <w:pPr>
        <w:jc w:val="center"/>
        <w:rPr>
          <w:i/>
          <w:iCs/>
        </w:rPr>
      </w:pPr>
      <w:r w:rsidRPr="00974317">
        <w:rPr>
          <w:i/>
          <w:iCs/>
        </w:rPr>
        <w:lastRenderedPageBreak/>
        <w:t>Матеріали для заключного етапу заняття</w:t>
      </w:r>
    </w:p>
    <w:p w14:paraId="51595363" w14:textId="77777777" w:rsidR="008B6DAC" w:rsidRPr="00974317" w:rsidRDefault="008B6DAC" w:rsidP="008B6DAC">
      <w:pPr>
        <w:widowControl w:val="0"/>
        <w:jc w:val="center"/>
        <w:rPr>
          <w:bCs/>
          <w:i/>
        </w:rPr>
      </w:pPr>
      <w:r w:rsidRPr="00974317">
        <w:rPr>
          <w:bCs/>
          <w:i/>
        </w:rPr>
        <w:t>Ситуаційна задача 1</w:t>
      </w:r>
    </w:p>
    <w:p w14:paraId="6AE0E018" w14:textId="77777777" w:rsidR="008B6DAC" w:rsidRPr="00974317" w:rsidRDefault="008B6DAC" w:rsidP="008B6DAC">
      <w:pPr>
        <w:pStyle w:val="af2"/>
        <w:jc w:val="both"/>
        <w:rPr>
          <w:i/>
          <w:iCs/>
        </w:rPr>
      </w:pPr>
      <w:r w:rsidRPr="00974317">
        <w:rPr>
          <w:i/>
          <w:iCs/>
        </w:rPr>
        <w:t>Пацієнтка 45 років доставлена на прийом зі скаргами на різке підвищення артеріального тиску, інтенсивний головний біль, нудоту, миготіння «мушок» перед очима, серцебиття. Зазначає подібні епізоди протягом останнього року, переважно після стресу. Раніше артеріальну гіпертензію не лікувала. Із анамнезу: цукровий діабет 2 типу — 6 років. Спадковість обтяжена. Об’єктивно: стан середньої тяжкості. Зріст — 162 см, маса тіла — 84 кг, ІМТ — 32,0 кг/м². Пульс — 98/хв, ритмічний. АТ — 198/116 мм рт. ст. Тони серця приглушені, акцент II тону над аортою. В легенях — везикулярне дихання. Набряки гомілок помірні. Додаткові дані: ЕКГ — ознаки гіпертрофії лівого шлуночка. Аналіз сечі — мікроальбумінурія.</w:t>
      </w:r>
    </w:p>
    <w:p w14:paraId="5001DE79" w14:textId="77777777" w:rsidR="008B6DAC" w:rsidRPr="00974317" w:rsidRDefault="008B6DAC" w:rsidP="008B6DAC">
      <w:pPr>
        <w:pStyle w:val="af2"/>
      </w:pPr>
      <w:r w:rsidRPr="00974317">
        <w:t>Питання:</w:t>
      </w:r>
    </w:p>
    <w:p w14:paraId="72C09535" w14:textId="77777777" w:rsidR="008B6DAC" w:rsidRPr="00974317" w:rsidRDefault="008B6DAC">
      <w:pPr>
        <w:pStyle w:val="af2"/>
        <w:numPr>
          <w:ilvl w:val="0"/>
          <w:numId w:val="16"/>
        </w:numPr>
      </w:pPr>
      <w:r w:rsidRPr="00974317">
        <w:t>Попередній клінічний діагноз.</w:t>
      </w:r>
    </w:p>
    <w:p w14:paraId="6128F682" w14:textId="77777777" w:rsidR="008B6DAC" w:rsidRPr="00974317" w:rsidRDefault="008B6DAC">
      <w:pPr>
        <w:pStyle w:val="af2"/>
        <w:numPr>
          <w:ilvl w:val="0"/>
          <w:numId w:val="16"/>
        </w:numPr>
      </w:pPr>
      <w:r w:rsidRPr="00974317">
        <w:t>Визначте ступінь та стадію артеріальної гіпертензії.</w:t>
      </w:r>
    </w:p>
    <w:p w14:paraId="7B85B490" w14:textId="77777777" w:rsidR="008B6DAC" w:rsidRPr="00974317" w:rsidRDefault="008B6DAC">
      <w:pPr>
        <w:pStyle w:val="af2"/>
        <w:numPr>
          <w:ilvl w:val="0"/>
          <w:numId w:val="16"/>
        </w:numPr>
      </w:pPr>
      <w:r w:rsidRPr="00974317">
        <w:t>Які ознаки ураження органів-мішеней виявлені у пацієнтки?</w:t>
      </w:r>
    </w:p>
    <w:p w14:paraId="536CE243" w14:textId="77777777" w:rsidR="008B6DAC" w:rsidRPr="00974317" w:rsidRDefault="008B6DAC">
      <w:pPr>
        <w:pStyle w:val="af2"/>
        <w:numPr>
          <w:ilvl w:val="0"/>
          <w:numId w:val="16"/>
        </w:numPr>
      </w:pPr>
      <w:r w:rsidRPr="00974317">
        <w:t>Оцініть серцево-судинний ризик.</w:t>
      </w:r>
    </w:p>
    <w:p w14:paraId="1330F830" w14:textId="77777777" w:rsidR="008B6DAC" w:rsidRPr="00974317" w:rsidRDefault="008B6DAC">
      <w:pPr>
        <w:pStyle w:val="af2"/>
        <w:numPr>
          <w:ilvl w:val="0"/>
          <w:numId w:val="16"/>
        </w:numPr>
      </w:pPr>
      <w:r w:rsidRPr="00974317">
        <w:t>Тактика невідкладної допомоги та подальші принципи лікування.</w:t>
      </w:r>
    </w:p>
    <w:p w14:paraId="58AE06BA" w14:textId="77777777" w:rsidR="008B6DAC" w:rsidRPr="00974317" w:rsidRDefault="008B6DAC" w:rsidP="008B6DAC">
      <w:pPr>
        <w:ind w:left="720"/>
        <w:jc w:val="center"/>
        <w:rPr>
          <w:bCs/>
          <w:i/>
        </w:rPr>
      </w:pPr>
      <w:r w:rsidRPr="00974317">
        <w:rPr>
          <w:bCs/>
          <w:i/>
        </w:rPr>
        <w:t>Ситуаційна задача 2</w:t>
      </w:r>
    </w:p>
    <w:p w14:paraId="2744FDBD" w14:textId="77777777" w:rsidR="008B6DAC" w:rsidRPr="00974317" w:rsidRDefault="008B6DAC" w:rsidP="008B6DAC">
      <w:pPr>
        <w:pStyle w:val="af2"/>
        <w:jc w:val="both"/>
        <w:rPr>
          <w:i/>
          <w:iCs/>
        </w:rPr>
      </w:pPr>
      <w:r w:rsidRPr="00974317">
        <w:rPr>
          <w:i/>
          <w:iCs/>
        </w:rPr>
        <w:t>Пацієнт 38 років звернувся зі скаргами на періодичні напади різкого підвищення артеріального тиску, що супроводжуються серцебиттям, тремтінням у тілі, пітливістю, відчуттям страху, головним болем. Напади виникають раптово, тривають 20–30 хвилин та самостійно минають. Між нападами самопочуття задовільне. З анамнезу відомо, що підвищення АТ відмічає близько року. Об’єктивно (під час нападу): стан середньої тяжкості. Шкірні покриви бліді, вологі. Пульс — 112/хв, ритмічний. АТ — 210/120 мм рт. ст. Тони серця звучні. В легенях — без патології. Живіт м’який, безболісний. Набряків немає.</w:t>
      </w:r>
    </w:p>
    <w:p w14:paraId="1CC71248" w14:textId="77777777" w:rsidR="008B6DAC" w:rsidRPr="00974317" w:rsidRDefault="008B6DAC" w:rsidP="008B6DAC">
      <w:pPr>
        <w:pStyle w:val="af2"/>
        <w:jc w:val="both"/>
      </w:pPr>
      <w:r w:rsidRPr="00974317">
        <w:t>Питання:</w:t>
      </w:r>
    </w:p>
    <w:p w14:paraId="1C1506BC" w14:textId="77777777" w:rsidR="008B6DAC" w:rsidRPr="00974317" w:rsidRDefault="008B6DAC">
      <w:pPr>
        <w:pStyle w:val="af2"/>
        <w:numPr>
          <w:ilvl w:val="0"/>
          <w:numId w:val="17"/>
        </w:numPr>
        <w:jc w:val="both"/>
      </w:pPr>
      <w:r w:rsidRPr="00974317">
        <w:t>Попередній клінічний діагноз.</w:t>
      </w:r>
    </w:p>
    <w:p w14:paraId="6DB02513" w14:textId="77777777" w:rsidR="008B6DAC" w:rsidRPr="00974317" w:rsidRDefault="008B6DAC">
      <w:pPr>
        <w:pStyle w:val="af2"/>
        <w:numPr>
          <w:ilvl w:val="0"/>
          <w:numId w:val="17"/>
        </w:numPr>
        <w:jc w:val="both"/>
      </w:pPr>
      <w:r w:rsidRPr="00974317">
        <w:t>Який тип артеріальної гіпертензії можна запідозрити?</w:t>
      </w:r>
    </w:p>
    <w:p w14:paraId="198B2E62" w14:textId="77777777" w:rsidR="008B6DAC" w:rsidRPr="00974317" w:rsidRDefault="008B6DAC">
      <w:pPr>
        <w:pStyle w:val="af2"/>
        <w:numPr>
          <w:ilvl w:val="0"/>
          <w:numId w:val="17"/>
        </w:numPr>
        <w:jc w:val="both"/>
      </w:pPr>
      <w:r w:rsidRPr="00974317">
        <w:t>Які диференційно-діагностичні ознаки свідчать на користь вторинної АГ?</w:t>
      </w:r>
    </w:p>
    <w:p w14:paraId="0B7F2F69" w14:textId="77777777" w:rsidR="008B6DAC" w:rsidRPr="00974317" w:rsidRDefault="008B6DAC">
      <w:pPr>
        <w:pStyle w:val="af2"/>
        <w:numPr>
          <w:ilvl w:val="0"/>
          <w:numId w:val="17"/>
        </w:numPr>
        <w:jc w:val="both"/>
      </w:pPr>
      <w:r w:rsidRPr="00974317">
        <w:t>Які додаткові лабораторні та інструментальні обстеження необхідно призначити?</w:t>
      </w:r>
    </w:p>
    <w:p w14:paraId="294A7F66" w14:textId="77777777" w:rsidR="008B6DAC" w:rsidRPr="00974317" w:rsidRDefault="008B6DAC">
      <w:pPr>
        <w:pStyle w:val="af2"/>
        <w:numPr>
          <w:ilvl w:val="0"/>
          <w:numId w:val="17"/>
        </w:numPr>
        <w:jc w:val="both"/>
      </w:pPr>
      <w:r w:rsidRPr="00974317">
        <w:t>Основні принципи лікування та подальшої тактики ведення пацієнта.</w:t>
      </w:r>
    </w:p>
    <w:p w14:paraId="2A0644FF" w14:textId="77777777" w:rsidR="008B6DAC" w:rsidRPr="00974317" w:rsidRDefault="008B6DAC" w:rsidP="008B6DAC">
      <w:pPr>
        <w:ind w:left="720"/>
        <w:jc w:val="center"/>
        <w:rPr>
          <w:b/>
        </w:rPr>
      </w:pPr>
      <w:r w:rsidRPr="00974317">
        <w:rPr>
          <w:bCs/>
          <w:i/>
        </w:rPr>
        <w:t>Ситуаційна задача 3</w:t>
      </w:r>
    </w:p>
    <w:p w14:paraId="4D91B56A" w14:textId="77777777" w:rsidR="008B6DAC" w:rsidRPr="00974317" w:rsidRDefault="008B6DAC" w:rsidP="008B6DAC">
      <w:pPr>
        <w:widowControl w:val="0"/>
        <w:tabs>
          <w:tab w:val="left" w:pos="536"/>
          <w:tab w:val="left" w:pos="840"/>
        </w:tabs>
        <w:ind w:left="360"/>
        <w:jc w:val="both"/>
        <w:rPr>
          <w:i/>
          <w:iCs/>
        </w:rPr>
      </w:pPr>
      <w:r w:rsidRPr="00974317">
        <w:rPr>
          <w:i/>
          <w:iCs/>
        </w:rPr>
        <w:t>Пацієнт 29 років звернувся зі скаргами на стійке підвищення артеріального тиску, головний біль, серцебиття, періодичну задишку. Підвищення АТ відмічає протягом 6 місяців. Раніше здоровий, антигіпертензивні препарати приймає без суттєвого ефекту. Спадковість щодо артеріальної гіпертензії не обтяжена. Об’єктивно: стан задовільний. Зріст — 180 см, маса тіла — 78 кг, ІМТ — 24,1 кг/м². Пульс — 88/хв, ритмічний. АТ — 186/112 мм рт. ст. При аускультації — систолічний шум у проєкції черевної аорти. Тони серця звучні, акцент II тону над аортою. В легенях — без патології. Набряків немає.</w:t>
      </w:r>
    </w:p>
    <w:p w14:paraId="69E987FC" w14:textId="77777777" w:rsidR="008B6DAC" w:rsidRPr="00974317" w:rsidRDefault="008B6DAC" w:rsidP="008B6DAC">
      <w:pPr>
        <w:widowControl w:val="0"/>
        <w:tabs>
          <w:tab w:val="left" w:pos="536"/>
          <w:tab w:val="left" w:pos="840"/>
        </w:tabs>
        <w:ind w:left="360"/>
        <w:jc w:val="both"/>
        <w:rPr>
          <w:i/>
          <w:iCs/>
        </w:rPr>
      </w:pPr>
      <w:r w:rsidRPr="00974317">
        <w:rPr>
          <w:i/>
          <w:iCs/>
        </w:rPr>
        <w:t>Додаткові дані: аналіз сечі — протеїнурія 0,8 г/л.</w:t>
      </w:r>
    </w:p>
    <w:p w14:paraId="3F12BEA4" w14:textId="77777777" w:rsidR="008B6DAC" w:rsidRPr="00974317" w:rsidRDefault="008B6DAC" w:rsidP="008B6DAC">
      <w:pPr>
        <w:widowControl w:val="0"/>
        <w:tabs>
          <w:tab w:val="left" w:pos="536"/>
          <w:tab w:val="left" w:pos="840"/>
        </w:tabs>
        <w:ind w:left="360"/>
        <w:jc w:val="both"/>
        <w:rPr>
          <w:i/>
          <w:iCs/>
        </w:rPr>
      </w:pPr>
    </w:p>
    <w:p w14:paraId="4D28693A" w14:textId="77777777" w:rsidR="008B6DAC" w:rsidRPr="00974317" w:rsidRDefault="008B6DAC" w:rsidP="008B6DAC">
      <w:pPr>
        <w:widowControl w:val="0"/>
        <w:tabs>
          <w:tab w:val="left" w:pos="536"/>
          <w:tab w:val="left" w:pos="840"/>
        </w:tabs>
        <w:ind w:left="360"/>
        <w:jc w:val="both"/>
      </w:pPr>
      <w:r w:rsidRPr="00974317">
        <w:lastRenderedPageBreak/>
        <w:t>Питання:</w:t>
      </w:r>
    </w:p>
    <w:p w14:paraId="2259B322" w14:textId="77777777" w:rsidR="008B6DAC" w:rsidRPr="00974317" w:rsidRDefault="008B6DAC">
      <w:pPr>
        <w:pStyle w:val="a7"/>
        <w:widowControl w:val="0"/>
        <w:numPr>
          <w:ilvl w:val="0"/>
          <w:numId w:val="18"/>
        </w:numPr>
        <w:tabs>
          <w:tab w:val="left" w:pos="536"/>
          <w:tab w:val="left" w:pos="840"/>
        </w:tabs>
        <w:jc w:val="both"/>
      </w:pPr>
      <w:r w:rsidRPr="00974317">
        <w:t>Попередній клінічний діагноз.</w:t>
      </w:r>
    </w:p>
    <w:p w14:paraId="6639E9C1" w14:textId="77777777" w:rsidR="008B6DAC" w:rsidRPr="00974317" w:rsidRDefault="008B6DAC">
      <w:pPr>
        <w:pStyle w:val="a7"/>
        <w:widowControl w:val="0"/>
        <w:numPr>
          <w:ilvl w:val="0"/>
          <w:numId w:val="18"/>
        </w:numPr>
        <w:tabs>
          <w:tab w:val="left" w:pos="536"/>
          <w:tab w:val="left" w:pos="840"/>
        </w:tabs>
        <w:jc w:val="both"/>
      </w:pPr>
      <w:r w:rsidRPr="00974317">
        <w:t>Які ознаки вказують на вторинний характер артеріальної гіпертензії?</w:t>
      </w:r>
    </w:p>
    <w:p w14:paraId="56C9791D" w14:textId="77777777" w:rsidR="008B6DAC" w:rsidRPr="00974317" w:rsidRDefault="008B6DAC">
      <w:pPr>
        <w:pStyle w:val="a7"/>
        <w:widowControl w:val="0"/>
        <w:numPr>
          <w:ilvl w:val="0"/>
          <w:numId w:val="18"/>
        </w:numPr>
        <w:tabs>
          <w:tab w:val="left" w:pos="536"/>
          <w:tab w:val="left" w:pos="840"/>
        </w:tabs>
        <w:jc w:val="both"/>
      </w:pPr>
      <w:r w:rsidRPr="00974317">
        <w:t>Яку форму вторинної АГ слід запідозрити?</w:t>
      </w:r>
    </w:p>
    <w:p w14:paraId="0A382BE0" w14:textId="77777777" w:rsidR="008B6DAC" w:rsidRPr="00974317" w:rsidRDefault="008B6DAC">
      <w:pPr>
        <w:pStyle w:val="a7"/>
        <w:widowControl w:val="0"/>
        <w:numPr>
          <w:ilvl w:val="0"/>
          <w:numId w:val="18"/>
        </w:numPr>
        <w:tabs>
          <w:tab w:val="left" w:pos="536"/>
          <w:tab w:val="left" w:pos="840"/>
        </w:tabs>
        <w:jc w:val="both"/>
      </w:pPr>
      <w:r w:rsidRPr="00974317">
        <w:t>Які лабораторні та інструментальні дослідження необхідні для уточнення діагнозу?</w:t>
      </w:r>
    </w:p>
    <w:p w14:paraId="27F7D7CA" w14:textId="77777777" w:rsidR="008B6DAC" w:rsidRPr="00974317" w:rsidRDefault="008B6DAC">
      <w:pPr>
        <w:pStyle w:val="a7"/>
        <w:widowControl w:val="0"/>
        <w:numPr>
          <w:ilvl w:val="0"/>
          <w:numId w:val="18"/>
        </w:numPr>
        <w:tabs>
          <w:tab w:val="left" w:pos="536"/>
          <w:tab w:val="left" w:pos="840"/>
        </w:tabs>
        <w:jc w:val="both"/>
      </w:pPr>
      <w:r w:rsidRPr="00974317">
        <w:t>Основні принципи лікування та подальшої тактики ведення пацієнта.</w:t>
      </w:r>
    </w:p>
    <w:p w14:paraId="6A1E28B0" w14:textId="77777777" w:rsidR="008B6DAC" w:rsidRPr="00974317" w:rsidRDefault="008B6DAC" w:rsidP="008B6DAC">
      <w:pPr>
        <w:widowControl w:val="0"/>
        <w:tabs>
          <w:tab w:val="left" w:pos="536"/>
          <w:tab w:val="left" w:pos="840"/>
        </w:tabs>
        <w:ind w:left="360"/>
        <w:jc w:val="both"/>
      </w:pPr>
    </w:p>
    <w:p w14:paraId="220BCCA5" w14:textId="77777777" w:rsidR="008B6DAC" w:rsidRPr="00974317" w:rsidRDefault="008B6DAC" w:rsidP="008B6DAC">
      <w:pPr>
        <w:widowControl w:val="0"/>
        <w:tabs>
          <w:tab w:val="left" w:pos="536"/>
          <w:tab w:val="left" w:pos="840"/>
        </w:tabs>
        <w:ind w:left="360"/>
        <w:jc w:val="both"/>
      </w:pPr>
      <w:r w:rsidRPr="00974317">
        <w:t>Підбиття підсумків:</w:t>
      </w:r>
    </w:p>
    <w:p w14:paraId="39B68E37" w14:textId="1E331AA8" w:rsidR="008B6DAC" w:rsidRPr="00974317" w:rsidRDefault="00272089" w:rsidP="00272089">
      <w:pPr>
        <w:widowControl w:val="0"/>
        <w:tabs>
          <w:tab w:val="left" w:pos="840"/>
        </w:tabs>
        <w:jc w:val="both"/>
      </w:pPr>
      <w:r w:rsidRPr="00974317">
        <w:t>4.</w:t>
      </w:r>
      <w:r w:rsidR="008B6DAC" w:rsidRPr="00974317">
        <w:t>Проведення оцінювання інтернів, підведення підсумків, оголошення наступної теми заняття.</w:t>
      </w:r>
    </w:p>
    <w:p w14:paraId="2B7A9745" w14:textId="77777777" w:rsidR="008B6DAC" w:rsidRPr="00974317" w:rsidRDefault="008B6DAC" w:rsidP="008B6DAC">
      <w:pPr>
        <w:widowControl w:val="0"/>
        <w:tabs>
          <w:tab w:val="left" w:pos="840"/>
        </w:tabs>
        <w:ind w:firstLine="839"/>
        <w:jc w:val="both"/>
      </w:pPr>
    </w:p>
    <w:p w14:paraId="1909E9E4" w14:textId="6D34D9BE" w:rsidR="008B6DAC" w:rsidRPr="00974317" w:rsidRDefault="00272089" w:rsidP="00272089">
      <w:pPr>
        <w:widowControl w:val="0"/>
        <w:tabs>
          <w:tab w:val="left" w:pos="840"/>
          <w:tab w:val="left" w:pos="1101"/>
        </w:tabs>
        <w:jc w:val="both"/>
        <w:rPr>
          <w:b/>
        </w:rPr>
      </w:pPr>
      <w:r w:rsidRPr="00974317">
        <w:t>5.</w:t>
      </w:r>
      <w:r w:rsidR="008B6DAC" w:rsidRPr="00974317">
        <w:t xml:space="preserve">Список рекомендованої літератури (основна, додаткова, електронні інформаційні </w:t>
      </w:r>
      <w:r w:rsidR="008B6DAC" w:rsidRPr="00974317">
        <w:rPr>
          <w:lang w:bidi="ru-RU"/>
        </w:rPr>
        <w:t>ресурси)</w:t>
      </w:r>
      <w:r w:rsidR="008B6DAC" w:rsidRPr="00974317">
        <w:t>:</w:t>
      </w:r>
    </w:p>
    <w:p w14:paraId="2C5E8FAB" w14:textId="77777777" w:rsidR="008B6DAC" w:rsidRPr="00974317" w:rsidRDefault="008B6DAC" w:rsidP="008B6DAC">
      <w:pPr>
        <w:widowControl w:val="0"/>
        <w:jc w:val="both"/>
        <w:rPr>
          <w:rFonts w:eastAsia="Calibri"/>
          <w:u w:val="single"/>
        </w:rPr>
      </w:pPr>
      <w:r w:rsidRPr="00974317">
        <w:rPr>
          <w:rFonts w:eastAsia="Calibri"/>
          <w:u w:val="single"/>
        </w:rPr>
        <w:t>Основна:</w:t>
      </w:r>
    </w:p>
    <w:p w14:paraId="42BA63AB" w14:textId="77777777" w:rsidR="008B6DAC" w:rsidRPr="00974317" w:rsidRDefault="008B6DAC">
      <w:pPr>
        <w:pStyle w:val="a7"/>
        <w:numPr>
          <w:ilvl w:val="0"/>
          <w:numId w:val="67"/>
        </w:numPr>
        <w:jc w:val="both"/>
        <w:rPr>
          <w:bCs/>
        </w:rPr>
      </w:pPr>
      <w:r w:rsidRPr="00974317">
        <w:rPr>
          <w:bCs/>
        </w:rPr>
        <w:t xml:space="preserve">2024 ESC Guidelines for the management of elevated blood pressure and hypertension </w:t>
      </w:r>
    </w:p>
    <w:p w14:paraId="038E7B14" w14:textId="77777777" w:rsidR="008B6DAC" w:rsidRPr="00974317" w:rsidRDefault="008B6DAC">
      <w:pPr>
        <w:pStyle w:val="a7"/>
        <w:numPr>
          <w:ilvl w:val="0"/>
          <w:numId w:val="67"/>
        </w:numPr>
        <w:contextualSpacing w:val="0"/>
        <w:jc w:val="both"/>
        <w:rPr>
          <w:bCs/>
        </w:rPr>
      </w:pPr>
      <w:r w:rsidRPr="00974317">
        <w:rPr>
          <w:bCs/>
        </w:rPr>
        <w:t xml:space="preserve">2025 </w:t>
      </w:r>
      <w:r w:rsidRPr="00974317">
        <w:rPr>
          <w:bCs/>
          <w:lang w:val="en-US"/>
        </w:rPr>
        <w:t>AHA</w:t>
      </w:r>
      <w:r w:rsidRPr="00974317">
        <w:rPr>
          <w:bCs/>
        </w:rPr>
        <w:t xml:space="preserve"> </w:t>
      </w:r>
      <w:r w:rsidRPr="00974317">
        <w:rPr>
          <w:bCs/>
          <w:lang w:val="en-US"/>
        </w:rPr>
        <w:t>H</w:t>
      </w:r>
      <w:r w:rsidRPr="00974317">
        <w:rPr>
          <w:bCs/>
        </w:rPr>
        <w:t xml:space="preserve">ypertension guidelines </w:t>
      </w:r>
    </w:p>
    <w:p w14:paraId="0C146D95" w14:textId="77777777" w:rsidR="008B6DAC" w:rsidRPr="00974317" w:rsidRDefault="008B6DAC">
      <w:pPr>
        <w:pStyle w:val="a7"/>
        <w:numPr>
          <w:ilvl w:val="0"/>
          <w:numId w:val="67"/>
        </w:numPr>
        <w:contextualSpacing w:val="0"/>
        <w:jc w:val="both"/>
      </w:pPr>
      <w:r w:rsidRPr="00974317">
        <w:t>Наказ МОЗ України від 12.09.2024 № 1581 "Про затвердження Уніфікованого клінічного протоколу первинної та спеціалізованої медичної допомоги «Гіпертонічна хвороба (артеріальна гіпертензія)»</w:t>
      </w:r>
    </w:p>
    <w:p w14:paraId="06BCB344" w14:textId="77777777" w:rsidR="008B6DAC" w:rsidRPr="00974317" w:rsidRDefault="008B6DAC" w:rsidP="008B6DAC">
      <w:pPr>
        <w:pStyle w:val="a7"/>
        <w:contextualSpacing w:val="0"/>
        <w:jc w:val="both"/>
      </w:pPr>
    </w:p>
    <w:p w14:paraId="1035EBC8" w14:textId="77777777" w:rsidR="008B6DAC" w:rsidRPr="00974317" w:rsidRDefault="008B6DAC" w:rsidP="008B6DAC">
      <w:pPr>
        <w:pStyle w:val="a7"/>
        <w:contextualSpacing w:val="0"/>
        <w:jc w:val="both"/>
        <w:rPr>
          <w:u w:val="single"/>
        </w:rPr>
      </w:pPr>
      <w:r w:rsidRPr="00974317">
        <w:rPr>
          <w:u w:val="single"/>
        </w:rPr>
        <w:t>Електронні інформаційні ресурси:</w:t>
      </w:r>
    </w:p>
    <w:p w14:paraId="7FA31458" w14:textId="466334F4" w:rsidR="008B6DAC" w:rsidRPr="00974317" w:rsidRDefault="0086731C" w:rsidP="0086731C">
      <w:r w:rsidRPr="00974317">
        <w:rPr>
          <w:rFonts w:eastAsiaTheme="majorEastAsia"/>
        </w:rPr>
        <w:t>1.</w:t>
      </w:r>
      <w:hyperlink r:id="rId79" w:history="1">
        <w:r w:rsidRPr="00974317">
          <w:rPr>
            <w:rStyle w:val="ac"/>
            <w:rFonts w:eastAsiaTheme="majorEastAsia"/>
          </w:rPr>
          <w:t>http://moz.gov.ua</w:t>
        </w:r>
      </w:hyperlink>
      <w:r w:rsidR="008B6DAC" w:rsidRPr="00974317">
        <w:rPr>
          <w:rStyle w:val="ac"/>
          <w:rFonts w:eastAsiaTheme="majorEastAsia"/>
        </w:rPr>
        <w:t xml:space="preserve"> – Міністерство охорони здоров’я України</w:t>
      </w:r>
    </w:p>
    <w:p w14:paraId="2E50791E" w14:textId="71809653" w:rsidR="008B6DAC" w:rsidRPr="00974317" w:rsidRDefault="0086731C" w:rsidP="0086731C">
      <w:pPr>
        <w:widowControl w:val="0"/>
      </w:pPr>
      <w:r w:rsidRPr="00974317">
        <w:rPr>
          <w:rFonts w:eastAsiaTheme="majorEastAsia"/>
        </w:rPr>
        <w:t>2.</w:t>
      </w:r>
      <w:hyperlink r:id="rId80" w:history="1">
        <w:r w:rsidRPr="00974317">
          <w:rPr>
            <w:rStyle w:val="ac"/>
            <w:rFonts w:eastAsiaTheme="majorEastAsia"/>
          </w:rPr>
          <w:t>www.ama-assn.org</w:t>
        </w:r>
      </w:hyperlink>
      <w:r w:rsidR="008B6DAC" w:rsidRPr="00974317">
        <w:rPr>
          <w:lang w:val="en-US"/>
        </w:rPr>
        <w:t xml:space="preserve"> – </w:t>
      </w:r>
      <w:r w:rsidR="008B6DAC" w:rsidRPr="00974317">
        <w:rPr>
          <w:rStyle w:val="ac"/>
          <w:rFonts w:eastAsiaTheme="majorEastAsia"/>
        </w:rPr>
        <w:t>Американська медична асоціація</w:t>
      </w:r>
      <w:r w:rsidR="008B6DAC" w:rsidRPr="00974317">
        <w:rPr>
          <w:rStyle w:val="ac"/>
          <w:rFonts w:eastAsiaTheme="majorEastAsia"/>
          <w:lang w:val="en-US"/>
        </w:rPr>
        <w:t xml:space="preserve"> / </w:t>
      </w:r>
      <w:hyperlink r:id="rId81" w:history="1">
        <w:r w:rsidR="008B6DAC" w:rsidRPr="00974317">
          <w:rPr>
            <w:rStyle w:val="ac"/>
            <w:rFonts w:eastAsiaTheme="majorEastAsia"/>
          </w:rPr>
          <w:t>American</w:t>
        </w:r>
        <w:r w:rsidR="008B6DAC" w:rsidRPr="00974317">
          <w:rPr>
            <w:rStyle w:val="ac"/>
            <w:rFonts w:eastAsiaTheme="majorEastAsia"/>
            <w:lang w:val="en-US"/>
          </w:rPr>
          <w:t xml:space="preserve"> </w:t>
        </w:r>
        <w:r w:rsidR="008B6DAC" w:rsidRPr="00974317">
          <w:rPr>
            <w:rStyle w:val="ac"/>
            <w:rFonts w:eastAsiaTheme="majorEastAsia"/>
          </w:rPr>
          <w:t>Medical</w:t>
        </w:r>
        <w:r w:rsidR="008B6DAC" w:rsidRPr="00974317">
          <w:rPr>
            <w:rStyle w:val="ac"/>
            <w:rFonts w:eastAsiaTheme="majorEastAsia"/>
            <w:lang w:val="en-US"/>
          </w:rPr>
          <w:t xml:space="preserve"> </w:t>
        </w:r>
        <w:r w:rsidR="008B6DAC" w:rsidRPr="00974317">
          <w:rPr>
            <w:rStyle w:val="ac"/>
            <w:rFonts w:eastAsiaTheme="majorEastAsia"/>
          </w:rPr>
          <w:t>Association</w:t>
        </w:r>
      </w:hyperlink>
    </w:p>
    <w:p w14:paraId="60434532" w14:textId="2E458632" w:rsidR="008B6DAC" w:rsidRPr="00974317" w:rsidRDefault="0086731C" w:rsidP="0086731C">
      <w:pPr>
        <w:widowControl w:val="0"/>
      </w:pPr>
      <w:r w:rsidRPr="00974317">
        <w:rPr>
          <w:rFonts w:eastAsiaTheme="majorEastAsia"/>
          <w:shd w:val="clear" w:color="auto" w:fill="FFFFFF"/>
        </w:rPr>
        <w:t>3.</w:t>
      </w:r>
      <w:hyperlink r:id="rId82" w:history="1">
        <w:r w:rsidRPr="00974317">
          <w:rPr>
            <w:rStyle w:val="ac"/>
            <w:rFonts w:eastAsiaTheme="majorEastAsia"/>
            <w:shd w:val="clear" w:color="auto" w:fill="FFFFFF"/>
          </w:rPr>
          <w:t>www.who.int</w:t>
        </w:r>
      </w:hyperlink>
      <w:r w:rsidR="008B6DAC" w:rsidRPr="00974317">
        <w:rPr>
          <w:rStyle w:val="ac"/>
          <w:rFonts w:eastAsiaTheme="majorEastAsia"/>
          <w:shd w:val="clear" w:color="auto" w:fill="FFFFFF"/>
        </w:rPr>
        <w:t xml:space="preserve"> – Всесвітня організація охорони здоров’я</w:t>
      </w:r>
    </w:p>
    <w:p w14:paraId="0FC26C14" w14:textId="29A11277" w:rsidR="008B6DAC" w:rsidRPr="00974317" w:rsidRDefault="0086731C" w:rsidP="0086731C">
      <w:pPr>
        <w:widowControl w:val="0"/>
      </w:pPr>
      <w:r w:rsidRPr="00974317">
        <w:t>4.</w:t>
      </w:r>
      <w:hyperlink r:id="rId83" w:history="1">
        <w:r w:rsidRPr="00974317">
          <w:rPr>
            <w:rStyle w:val="ac"/>
            <w:rFonts w:eastAsiaTheme="majorEastAsia"/>
            <w:shd w:val="clear" w:color="auto" w:fill="FFFFFF"/>
          </w:rPr>
          <w:t>www.dec.gov.ua/mtd/home/</w:t>
        </w:r>
      </w:hyperlink>
      <w:r w:rsidR="008B6DAC" w:rsidRPr="00974317">
        <w:rPr>
          <w:rStyle w:val="ac"/>
          <w:rFonts w:eastAsiaTheme="majorEastAsia"/>
          <w:shd w:val="clear" w:color="auto" w:fill="FFFFFF"/>
        </w:rPr>
        <w:t xml:space="preserve"> - Державний експертний центр МОЗ України</w:t>
      </w:r>
    </w:p>
    <w:p w14:paraId="30B8F7BC" w14:textId="76A38209" w:rsidR="008B6DAC" w:rsidRPr="00974317" w:rsidRDefault="0086731C" w:rsidP="0086731C">
      <w:pPr>
        <w:widowControl w:val="0"/>
      </w:pPr>
      <w:r w:rsidRPr="00974317">
        <w:t>5.</w:t>
      </w:r>
      <w:hyperlink r:id="rId84" w:history="1">
        <w:r w:rsidRPr="00974317">
          <w:rPr>
            <w:rStyle w:val="ac"/>
            <w:rFonts w:eastAsiaTheme="majorEastAsia"/>
          </w:rPr>
          <w:t>http://bma.org.uk</w:t>
        </w:r>
      </w:hyperlink>
      <w:r w:rsidR="008B6DAC" w:rsidRPr="00974317">
        <w:t xml:space="preserve"> – Британська медична асоціація</w:t>
      </w:r>
    </w:p>
    <w:p w14:paraId="4304B12D" w14:textId="04CF9702" w:rsidR="008B6DAC" w:rsidRPr="00974317" w:rsidRDefault="0086731C" w:rsidP="0086731C">
      <w:pPr>
        <w:widowControl w:val="0"/>
      </w:pPr>
      <w:r w:rsidRPr="00974317">
        <w:t>6.</w:t>
      </w:r>
      <w:hyperlink r:id="rId85" w:history="1">
        <w:r w:rsidRPr="00974317">
          <w:rPr>
            <w:rStyle w:val="ac"/>
            <w:rFonts w:eastAsiaTheme="majorEastAsia"/>
          </w:rPr>
          <w:t>www.gmc-uk.org</w:t>
        </w:r>
      </w:hyperlink>
      <w:r w:rsidR="008B6DAC" w:rsidRPr="00974317">
        <w:t xml:space="preserve"> - </w:t>
      </w:r>
      <w:r w:rsidR="008B6DAC" w:rsidRPr="00974317">
        <w:rPr>
          <w:rStyle w:val="ad"/>
          <w:rFonts w:eastAsiaTheme="majorEastAsia"/>
          <w:bCs/>
          <w:shd w:val="clear" w:color="auto" w:fill="FFFFFF"/>
          <w:lang w:val="en-US"/>
        </w:rPr>
        <w:t xml:space="preserve">General Medical Council </w:t>
      </w:r>
      <w:r w:rsidR="008B6DAC" w:rsidRPr="00974317">
        <w:rPr>
          <w:shd w:val="clear" w:color="auto" w:fill="FFFFFF"/>
          <w:lang w:val="en-US"/>
        </w:rPr>
        <w:t>(</w:t>
      </w:r>
      <w:r w:rsidR="008B6DAC" w:rsidRPr="00974317">
        <w:rPr>
          <w:rStyle w:val="ad"/>
          <w:rFonts w:eastAsiaTheme="majorEastAsia"/>
          <w:bCs/>
          <w:shd w:val="clear" w:color="auto" w:fill="FFFFFF"/>
          <w:lang w:val="en-US"/>
        </w:rPr>
        <w:t>GMC</w:t>
      </w:r>
      <w:r w:rsidR="008B6DAC" w:rsidRPr="00974317">
        <w:rPr>
          <w:shd w:val="clear" w:color="auto" w:fill="FFFFFF"/>
          <w:lang w:val="en-US"/>
        </w:rPr>
        <w:t>)</w:t>
      </w:r>
    </w:p>
    <w:p w14:paraId="260DE8EF" w14:textId="6BBC1363" w:rsidR="008B6DAC" w:rsidRPr="00974317" w:rsidRDefault="0086731C" w:rsidP="0086731C">
      <w:pPr>
        <w:widowControl w:val="0"/>
      </w:pPr>
      <w:r w:rsidRPr="00974317">
        <w:t>7.</w:t>
      </w:r>
      <w:hyperlink r:id="rId86" w:history="1">
        <w:r w:rsidRPr="00974317">
          <w:rPr>
            <w:rStyle w:val="ac"/>
            <w:rFonts w:eastAsiaTheme="majorEastAsia"/>
          </w:rPr>
          <w:t>www.bundesaerztekammer.de</w:t>
        </w:r>
      </w:hyperlink>
      <w:r w:rsidR="008B6DAC" w:rsidRPr="00974317">
        <w:t xml:space="preserve"> – Німецька медична асоціація</w:t>
      </w:r>
    </w:p>
    <w:p w14:paraId="7EADEDA4" w14:textId="1C01BD45" w:rsidR="008B6DAC" w:rsidRPr="00974317" w:rsidRDefault="0086731C" w:rsidP="0086731C">
      <w:pPr>
        <w:widowControl w:val="0"/>
      </w:pPr>
      <w:r w:rsidRPr="00974317">
        <w:t>8.</w:t>
      </w:r>
      <w:hyperlink r:id="rId87" w:history="1">
        <w:r w:rsidRPr="00974317">
          <w:rPr>
            <w:rStyle w:val="ac"/>
            <w:rFonts w:eastAsiaTheme="majorEastAsia"/>
          </w:rPr>
          <w:t>https://library.odmu.edu.ua/catalog/</w:t>
        </w:r>
      </w:hyperlink>
      <w:r w:rsidR="008B6DAC" w:rsidRPr="00974317">
        <w:t xml:space="preserve"> - Електронний каталог</w:t>
      </w:r>
    </w:p>
    <w:p w14:paraId="71829E17" w14:textId="6EBADB50" w:rsidR="008B6DAC" w:rsidRPr="00974317" w:rsidRDefault="0086731C" w:rsidP="0086731C">
      <w:r w:rsidRPr="00974317">
        <w:t>9.</w:t>
      </w:r>
      <w:hyperlink r:id="rId88" w:history="1">
        <w:r w:rsidRPr="00974317">
          <w:rPr>
            <w:rStyle w:val="ac"/>
            <w:rFonts w:eastAsiaTheme="majorEastAsia"/>
          </w:rPr>
          <w:t>https://fd.org.ua/</w:t>
        </w:r>
      </w:hyperlink>
      <w:r w:rsidR="008B6DAC" w:rsidRPr="00974317">
        <w:t xml:space="preserve"> Український портал функціональноїдіагностики </w:t>
      </w:r>
    </w:p>
    <w:p w14:paraId="3AF7DFC0" w14:textId="301F88AB" w:rsidR="008B6DAC" w:rsidRPr="00974317" w:rsidRDefault="0086731C" w:rsidP="0086731C">
      <w:r w:rsidRPr="00974317">
        <w:t>10.</w:t>
      </w:r>
      <w:r w:rsidR="008B6DAC" w:rsidRPr="00974317">
        <w:t xml:space="preserve"> </w:t>
      </w:r>
      <w:hyperlink r:id="rId89" w:history="1">
        <w:r w:rsidR="008B6DAC" w:rsidRPr="00974317">
          <w:rPr>
            <w:rStyle w:val="ac"/>
            <w:rFonts w:eastAsiaTheme="majorEastAsia"/>
          </w:rPr>
          <w:t>http://hqmeded-ecg.blogspot.com/</w:t>
        </w:r>
      </w:hyperlink>
      <w:r w:rsidR="008B6DAC" w:rsidRPr="00974317">
        <w:t xml:space="preserve"> Dr. Smith`s ECG Blog </w:t>
      </w:r>
    </w:p>
    <w:p w14:paraId="524FAB48" w14:textId="2C1E26BE" w:rsidR="008B6DAC" w:rsidRPr="00974317" w:rsidRDefault="0086731C" w:rsidP="0086731C">
      <w:r w:rsidRPr="00974317">
        <w:t>11.</w:t>
      </w:r>
      <w:hyperlink r:id="rId90" w:history="1">
        <w:r w:rsidRPr="00974317">
          <w:rPr>
            <w:rStyle w:val="ac"/>
            <w:rFonts w:eastAsiaTheme="majorEastAsia"/>
          </w:rPr>
          <w:t>http://www.acc.org/</w:t>
        </w:r>
      </w:hyperlink>
      <w:r w:rsidR="008B6DAC" w:rsidRPr="00974317">
        <w:t xml:space="preserve"> American College of Cardiology </w:t>
      </w:r>
    </w:p>
    <w:p w14:paraId="556ABD86" w14:textId="21FDAEC7" w:rsidR="008B6DAC" w:rsidRPr="00974317" w:rsidRDefault="0086731C" w:rsidP="0086731C">
      <w:r w:rsidRPr="00974317">
        <w:t>12.</w:t>
      </w:r>
      <w:r w:rsidR="008B6DAC" w:rsidRPr="00974317">
        <w:t xml:space="preserve"> </w:t>
      </w:r>
      <w:hyperlink r:id="rId91" w:history="1">
        <w:r w:rsidR="008B6DAC" w:rsidRPr="00974317">
          <w:rPr>
            <w:rStyle w:val="ac"/>
            <w:rFonts w:eastAsiaTheme="majorEastAsia"/>
          </w:rPr>
          <w:t>http://news.heart.org/</w:t>
        </w:r>
      </w:hyperlink>
      <w:r w:rsidR="008B6DAC" w:rsidRPr="00974317">
        <w:t xml:space="preserve"> American Heart Association </w:t>
      </w:r>
    </w:p>
    <w:p w14:paraId="7AF5ABBF" w14:textId="6E975057" w:rsidR="008B6DAC" w:rsidRPr="00974317" w:rsidRDefault="0086731C" w:rsidP="0086731C">
      <w:r w:rsidRPr="00974317">
        <w:t>13.</w:t>
      </w:r>
      <w:r w:rsidR="008B6DAC" w:rsidRPr="00974317">
        <w:t xml:space="preserve">  </w:t>
      </w:r>
      <w:hyperlink r:id="rId92" w:history="1">
        <w:r w:rsidR="008B6DAC" w:rsidRPr="00974317">
          <w:rPr>
            <w:rStyle w:val="ac"/>
            <w:rFonts w:eastAsiaTheme="majorEastAsia"/>
            <w:color w:val="002060"/>
          </w:rPr>
          <w:t>http://www.escardio.org/</w:t>
        </w:r>
      </w:hyperlink>
      <w:r w:rsidR="008B6DAC" w:rsidRPr="00974317">
        <w:rPr>
          <w:color w:val="5B9BD5" w:themeColor="accent1"/>
        </w:rPr>
        <w:t xml:space="preserve"> </w:t>
      </w:r>
      <w:r w:rsidR="008B6DAC" w:rsidRPr="00974317">
        <w:t xml:space="preserve">European Society of Cardiology </w:t>
      </w:r>
    </w:p>
    <w:p w14:paraId="3DCAB812" w14:textId="463792C1" w:rsidR="008B6DAC" w:rsidRPr="00974317" w:rsidRDefault="0086731C" w:rsidP="0086731C">
      <w:r w:rsidRPr="00974317">
        <w:t>14.</w:t>
      </w:r>
      <w:r w:rsidR="008B6DAC" w:rsidRPr="00974317">
        <w:t xml:space="preserve"> </w:t>
      </w:r>
      <w:hyperlink r:id="rId93" w:history="1">
        <w:r w:rsidR="008B6DAC" w:rsidRPr="00974317">
          <w:rPr>
            <w:rStyle w:val="ac"/>
            <w:rFonts w:eastAsiaTheme="majorEastAsia"/>
          </w:rPr>
          <w:t>http://www.uptodate.com</w:t>
        </w:r>
      </w:hyperlink>
      <w:r w:rsidR="008B6DAC" w:rsidRPr="00974317">
        <w:t xml:space="preserve"> Up To Date </w:t>
      </w:r>
    </w:p>
    <w:p w14:paraId="250463C8" w14:textId="6A88697E" w:rsidR="008B6DAC" w:rsidRPr="00974317" w:rsidRDefault="0086731C" w:rsidP="0086731C">
      <w:pPr>
        <w:widowControl w:val="0"/>
      </w:pPr>
      <w:r w:rsidRPr="00974317">
        <w:t>15.</w:t>
      </w:r>
      <w:r w:rsidR="008B6DAC" w:rsidRPr="00974317">
        <w:t xml:space="preserve"> </w:t>
      </w:r>
      <w:hyperlink r:id="rId94" w:history="1">
        <w:r w:rsidR="008B6DAC" w:rsidRPr="00974317">
          <w:rPr>
            <w:rStyle w:val="ac"/>
            <w:rFonts w:eastAsiaTheme="majorEastAsia"/>
          </w:rPr>
          <w:t>http://clinicalevidence.bmj.com</w:t>
        </w:r>
      </w:hyperlink>
      <w:r w:rsidR="008B6DAC" w:rsidRPr="00974317">
        <w:t xml:space="preserve">  BMJ Clinical Evidence </w:t>
      </w:r>
    </w:p>
    <w:p w14:paraId="3474AFF2" w14:textId="5B009B5E" w:rsidR="008B6DAC" w:rsidRPr="00974317" w:rsidRDefault="0086731C" w:rsidP="0086731C">
      <w:r w:rsidRPr="00974317">
        <w:t>16.</w:t>
      </w:r>
      <w:r w:rsidR="008B6DAC" w:rsidRPr="00974317">
        <w:t xml:space="preserve"> </w:t>
      </w:r>
      <w:hyperlink r:id="rId95" w:history="1">
        <w:r w:rsidR="008B6DAC" w:rsidRPr="00974317">
          <w:rPr>
            <w:rStyle w:val="ac"/>
            <w:rFonts w:eastAsiaTheme="majorEastAsia"/>
          </w:rPr>
          <w:t>http://www.medscape.com</w:t>
        </w:r>
      </w:hyperlink>
      <w:r w:rsidR="008B6DAC" w:rsidRPr="00974317">
        <w:t xml:space="preserve"> Meds cape from WebMD </w:t>
      </w:r>
    </w:p>
    <w:p w14:paraId="7B8EAAE8" w14:textId="4E1DB0A3" w:rsidR="008B6DAC" w:rsidRPr="00974317" w:rsidRDefault="0086731C" w:rsidP="0086731C">
      <w:r w:rsidRPr="00974317">
        <w:t>17.</w:t>
      </w:r>
      <w:r w:rsidR="008B6DAC" w:rsidRPr="00974317">
        <w:t xml:space="preserve"> </w:t>
      </w:r>
      <w:hyperlink r:id="rId96" w:history="1">
        <w:r w:rsidR="008B6DAC" w:rsidRPr="00974317">
          <w:rPr>
            <w:rStyle w:val="ac"/>
            <w:rFonts w:eastAsiaTheme="majorEastAsia"/>
          </w:rPr>
          <w:t>https://www.guideline.gov/</w:t>
        </w:r>
      </w:hyperlink>
      <w:r w:rsidR="008B6DAC" w:rsidRPr="00974317">
        <w:t xml:space="preserve">  National Guideline Clearinghouse </w:t>
      </w:r>
    </w:p>
    <w:p w14:paraId="2B3F77E0" w14:textId="46B9812F" w:rsidR="008B6DAC" w:rsidRPr="00974317" w:rsidRDefault="0086731C" w:rsidP="0086731C">
      <w:r w:rsidRPr="00974317">
        <w:t>18.</w:t>
      </w:r>
      <w:r w:rsidR="008B6DAC" w:rsidRPr="00974317">
        <w:t xml:space="preserve"> </w:t>
      </w:r>
      <w:hyperlink r:id="rId97" w:history="1">
        <w:r w:rsidR="008B6DAC" w:rsidRPr="00974317">
          <w:rPr>
            <w:rStyle w:val="ac"/>
            <w:rFonts w:eastAsiaTheme="majorEastAsia"/>
          </w:rPr>
          <w:t>https://www.cdc.gov/</w:t>
        </w:r>
      </w:hyperlink>
      <w:r w:rsidR="008B6DAC" w:rsidRPr="00974317">
        <w:t xml:space="preserve"> Centers for Disease Control and Prevention (CDC) </w:t>
      </w:r>
    </w:p>
    <w:p w14:paraId="3CE68DF0" w14:textId="3D3EF109" w:rsidR="008B6DAC" w:rsidRPr="00974317" w:rsidRDefault="0086731C" w:rsidP="0086731C">
      <w:r w:rsidRPr="00974317">
        <w:t>19.</w:t>
      </w:r>
      <w:r w:rsidR="008B6DAC" w:rsidRPr="00974317">
        <w:t xml:space="preserve"> </w:t>
      </w:r>
      <w:hyperlink r:id="rId98" w:history="1">
        <w:r w:rsidR="008B6DAC" w:rsidRPr="00974317">
          <w:rPr>
            <w:rStyle w:val="ac"/>
            <w:rFonts w:eastAsiaTheme="majorEastAsia"/>
          </w:rPr>
          <w:t>http://www.cochrane.org/</w:t>
        </w:r>
      </w:hyperlink>
      <w:r w:rsidR="008B6DAC" w:rsidRPr="00974317">
        <w:t xml:space="preserve"> The CochraneCollaboration The Cochrane Library  </w:t>
      </w:r>
    </w:p>
    <w:p w14:paraId="73E0078D" w14:textId="19DA5219" w:rsidR="008B6DAC" w:rsidRPr="00974317" w:rsidRDefault="0086731C" w:rsidP="0086731C">
      <w:r w:rsidRPr="00974317">
        <w:t>20.</w:t>
      </w:r>
      <w:r w:rsidR="008B6DAC" w:rsidRPr="00974317">
        <w:t xml:space="preserve"> </w:t>
      </w:r>
      <w:hyperlink r:id="rId99" w:history="1">
        <w:r w:rsidR="008B6DAC" w:rsidRPr="00974317">
          <w:rPr>
            <w:rStyle w:val="ac"/>
            <w:rFonts w:eastAsiaTheme="majorEastAsia"/>
          </w:rPr>
          <w:t>http://prodigy.clarity.co.uk/</w:t>
        </w:r>
      </w:hyperlink>
      <w:r w:rsidR="008B6DAC" w:rsidRPr="00974317">
        <w:t xml:space="preserve">  Clinical Knowledge Summaries (CKS) </w:t>
      </w:r>
    </w:p>
    <w:p w14:paraId="748EA47B" w14:textId="0B4535F2" w:rsidR="008B6DAC" w:rsidRPr="00974317" w:rsidRDefault="0086731C" w:rsidP="0086731C">
      <w:r w:rsidRPr="00974317">
        <w:t>21.</w:t>
      </w:r>
      <w:hyperlink r:id="rId100" w:history="1">
        <w:r w:rsidRPr="00974317">
          <w:rPr>
            <w:rStyle w:val="ac"/>
            <w:rFonts w:eastAsiaTheme="majorEastAsia"/>
          </w:rPr>
          <w:t>https://moz.gov.ua/</w:t>
        </w:r>
      </w:hyperlink>
      <w:r w:rsidR="008B6DAC" w:rsidRPr="00974317">
        <w:t xml:space="preserve">  Офіційний веб-сайт Міністерства охорони  здоров’я–України </w:t>
      </w:r>
    </w:p>
    <w:p w14:paraId="1F48F10E" w14:textId="76A5DBFD" w:rsidR="008B6DAC" w:rsidRPr="00974317" w:rsidRDefault="0086731C" w:rsidP="0086731C">
      <w:r w:rsidRPr="00974317">
        <w:t>22.</w:t>
      </w:r>
      <w:r w:rsidR="008B6DAC" w:rsidRPr="00974317">
        <w:t xml:space="preserve"> </w:t>
      </w:r>
      <w:hyperlink r:id="rId101" w:history="1">
        <w:r w:rsidR="008B6DAC" w:rsidRPr="00974317">
          <w:rPr>
            <w:rStyle w:val="ac"/>
            <w:rFonts w:eastAsiaTheme="majorEastAsia"/>
          </w:rPr>
          <w:t>https://guidelines.moz.gov.ua/</w:t>
        </w:r>
      </w:hyperlink>
      <w:r w:rsidR="008B6DAC" w:rsidRPr="00974317">
        <w:t xml:space="preserve"> Офіційний веб-сайт Міністерства охорони здоров’я України. Настанови для первинної медичної допомоги Duodecim Medical Publications Ltd.-</w:t>
      </w:r>
    </w:p>
    <w:p w14:paraId="4C546EFE" w14:textId="439BA383" w:rsidR="008B6DAC" w:rsidRPr="00974317" w:rsidRDefault="0086731C" w:rsidP="0086731C">
      <w:r w:rsidRPr="00974317">
        <w:t>23.</w:t>
      </w:r>
      <w:hyperlink r:id="rId102" w:history="1">
        <w:r w:rsidRPr="00974317">
          <w:rPr>
            <w:rStyle w:val="ac"/>
            <w:rFonts w:eastAsiaTheme="majorEastAsia"/>
          </w:rPr>
          <w:t>https://bestpractice.bmj.com/</w:t>
        </w:r>
      </w:hyperlink>
      <w:r w:rsidR="008B6DAC" w:rsidRPr="00974317">
        <w:t xml:space="preserve">  Онлайн платформа Британського медичного журналу</w:t>
      </w:r>
    </w:p>
    <w:p w14:paraId="79AA14C5" w14:textId="77777777" w:rsidR="0086731C" w:rsidRPr="00974317" w:rsidRDefault="0086731C" w:rsidP="0086731C">
      <w:pPr>
        <w:spacing w:line="276" w:lineRule="auto"/>
        <w:ind w:firstLine="720"/>
        <w:jc w:val="both"/>
        <w:rPr>
          <w:b/>
          <w:bCs/>
        </w:rPr>
      </w:pPr>
      <w:r w:rsidRPr="00974317">
        <w:rPr>
          <w:b/>
          <w:bCs/>
        </w:rPr>
        <w:t xml:space="preserve">Практичне заняття </w:t>
      </w:r>
      <w:r w:rsidRPr="00974317">
        <w:rPr>
          <w:b/>
          <w:bCs/>
          <w:lang w:val="ru-RU"/>
        </w:rPr>
        <w:t>5</w:t>
      </w:r>
      <w:r w:rsidRPr="00974317">
        <w:rPr>
          <w:b/>
          <w:bCs/>
        </w:rPr>
        <w:t>.</w:t>
      </w:r>
    </w:p>
    <w:p w14:paraId="0CEBD0E4" w14:textId="77777777" w:rsidR="0086731C" w:rsidRPr="00974317" w:rsidRDefault="0086731C" w:rsidP="0086731C">
      <w:pPr>
        <w:spacing w:line="276" w:lineRule="auto"/>
        <w:ind w:firstLine="720"/>
        <w:jc w:val="both"/>
        <w:rPr>
          <w:bCs/>
          <w:color w:val="000000"/>
        </w:rPr>
      </w:pPr>
      <w:r w:rsidRPr="00974317">
        <w:rPr>
          <w:b/>
          <w:bCs/>
        </w:rPr>
        <w:t>Тема: «</w:t>
      </w:r>
      <w:bookmarkStart w:id="5" w:name="_Hlk217224853"/>
      <w:r w:rsidRPr="00974317">
        <w:rPr>
          <w:bCs/>
          <w:color w:val="000000"/>
        </w:rPr>
        <w:t>Клінічна фармакологія антигіпертензивних засобів</w:t>
      </w:r>
      <w:bookmarkEnd w:id="5"/>
      <w:r w:rsidRPr="00974317">
        <w:rPr>
          <w:bCs/>
          <w:color w:val="000000"/>
        </w:rPr>
        <w:t>» - 2 години.</w:t>
      </w:r>
    </w:p>
    <w:p w14:paraId="4DB9701A" w14:textId="77777777" w:rsidR="0086731C" w:rsidRPr="00974317" w:rsidRDefault="0086731C" w:rsidP="0086731C">
      <w:pPr>
        <w:spacing w:line="276" w:lineRule="auto"/>
        <w:ind w:firstLine="720"/>
        <w:jc w:val="both"/>
        <w:rPr>
          <w:bCs/>
          <w:color w:val="000000"/>
        </w:rPr>
      </w:pPr>
    </w:p>
    <w:p w14:paraId="5E0E74E7" w14:textId="77777777" w:rsidR="0086731C" w:rsidRPr="00974317" w:rsidRDefault="0086731C" w:rsidP="0086731C">
      <w:pPr>
        <w:spacing w:line="276" w:lineRule="auto"/>
        <w:ind w:firstLine="720"/>
        <w:jc w:val="both"/>
        <w:rPr>
          <w:b/>
          <w:color w:val="000000"/>
        </w:rPr>
      </w:pPr>
      <w:r w:rsidRPr="00974317">
        <w:rPr>
          <w:b/>
          <w:color w:val="000000"/>
        </w:rPr>
        <w:t>Мета:</w:t>
      </w:r>
    </w:p>
    <w:p w14:paraId="6BA7AB7D" w14:textId="77777777" w:rsidR="0086731C" w:rsidRPr="00974317" w:rsidRDefault="0086731C" w:rsidP="0086731C">
      <w:pPr>
        <w:spacing w:line="276" w:lineRule="auto"/>
        <w:ind w:firstLine="720"/>
        <w:jc w:val="both"/>
      </w:pPr>
      <w:r w:rsidRPr="00974317">
        <w:lastRenderedPageBreak/>
        <w:t>Сформувати в лікарів-інтернів системні знання про клінічну фармакологію антигіпертензивних засобів, засвоїти загальні принципи медикаментозної терапії артеріальної гіпертензії, сформувати практичні навички ведення пацієнтів з артеріальною гіпертензією на амбулаторному та стаціонарному етапах надання медичної допомоги.</w:t>
      </w:r>
    </w:p>
    <w:p w14:paraId="1A6AD7FE" w14:textId="77777777" w:rsidR="0086731C" w:rsidRPr="00974317" w:rsidRDefault="0086731C" w:rsidP="0086731C">
      <w:pPr>
        <w:spacing w:line="276" w:lineRule="auto"/>
        <w:ind w:firstLine="720"/>
        <w:jc w:val="both"/>
      </w:pPr>
    </w:p>
    <w:p w14:paraId="0FECEF3D" w14:textId="77777777" w:rsidR="0086731C" w:rsidRPr="00974317" w:rsidRDefault="0086731C" w:rsidP="0086731C">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0FA2A0F9" w14:textId="77777777" w:rsidR="0086731C" w:rsidRPr="00974317" w:rsidRDefault="0086731C" w:rsidP="0086731C">
      <w:pPr>
        <w:widowControl w:val="0"/>
        <w:tabs>
          <w:tab w:val="left" w:pos="840"/>
        </w:tabs>
        <w:spacing w:line="276" w:lineRule="auto"/>
        <w:ind w:firstLine="839"/>
        <w:jc w:val="both"/>
        <w:rPr>
          <w:lang w:eastAsia="uk-UA"/>
        </w:rPr>
      </w:pPr>
      <w:r w:rsidRPr="00974317">
        <w:rPr>
          <w:lang w:eastAsia="uk-UA"/>
        </w:rPr>
        <w:t>Артеріальна гіпертензія (АГ), есенціальна (первинна) артеріальна гіпертензія, вторинна артеріальна гіпертензія, систолічний артеріальний тиск (САТ), діастолічний артеріальний тиск (ДАТ), ступені артеріальної гіпертензії, стадії артеріальної гіпертензії, органи-мішені, серцево-судинний ризик, цільовий рівень артеріального тиску, немедикаментозна терапія, медикаментозна терапія.</w:t>
      </w:r>
    </w:p>
    <w:p w14:paraId="6D063191" w14:textId="77777777" w:rsidR="0086731C" w:rsidRPr="00974317" w:rsidRDefault="0086731C" w:rsidP="0086731C">
      <w:pPr>
        <w:widowControl w:val="0"/>
        <w:tabs>
          <w:tab w:val="left" w:pos="840"/>
        </w:tabs>
        <w:spacing w:line="276" w:lineRule="auto"/>
        <w:ind w:firstLine="839"/>
        <w:jc w:val="both"/>
        <w:rPr>
          <w:lang w:eastAsia="uk-UA"/>
        </w:rPr>
      </w:pPr>
    </w:p>
    <w:p w14:paraId="21A881F6" w14:textId="77777777" w:rsidR="0086731C" w:rsidRPr="00974317" w:rsidRDefault="0086731C" w:rsidP="0086731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588E7EA0" w14:textId="77777777" w:rsidR="0086731C" w:rsidRPr="00974317" w:rsidRDefault="0086731C" w:rsidP="0086731C">
      <w:pPr>
        <w:widowControl w:val="0"/>
        <w:tabs>
          <w:tab w:val="left" w:pos="840"/>
        </w:tabs>
        <w:spacing w:line="276" w:lineRule="auto"/>
        <w:ind w:firstLine="839"/>
        <w:jc w:val="both"/>
        <w:rPr>
          <w:bCs/>
        </w:rPr>
      </w:pPr>
    </w:p>
    <w:p w14:paraId="6D9CAC2B" w14:textId="77777777" w:rsidR="0086731C" w:rsidRPr="00974317" w:rsidRDefault="0086731C" w:rsidP="0086731C">
      <w:pPr>
        <w:widowControl w:val="0"/>
        <w:tabs>
          <w:tab w:val="left" w:pos="840"/>
        </w:tabs>
        <w:spacing w:line="360" w:lineRule="auto"/>
        <w:ind w:firstLine="839"/>
        <w:rPr>
          <w:b/>
        </w:rPr>
      </w:pPr>
      <w:r w:rsidRPr="00974317">
        <w:rPr>
          <w:b/>
        </w:rPr>
        <w:t>План:</w:t>
      </w:r>
    </w:p>
    <w:p w14:paraId="2E85EAFA" w14:textId="3B54645D" w:rsidR="0086731C" w:rsidRPr="00974317" w:rsidRDefault="00272089" w:rsidP="00272089">
      <w:pPr>
        <w:widowControl w:val="0"/>
        <w:tabs>
          <w:tab w:val="left" w:pos="330"/>
          <w:tab w:val="left" w:pos="840"/>
        </w:tabs>
        <w:spacing w:line="276" w:lineRule="auto"/>
        <w:jc w:val="both"/>
      </w:pPr>
      <w:r w:rsidRPr="00974317">
        <w:t>1.</w:t>
      </w:r>
      <w:r w:rsidR="0086731C"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62944E50" w14:textId="77777777" w:rsidR="0086731C" w:rsidRPr="00974317" w:rsidRDefault="0086731C" w:rsidP="0086731C">
      <w:pPr>
        <w:widowControl w:val="0"/>
        <w:tabs>
          <w:tab w:val="left" w:pos="330"/>
          <w:tab w:val="left" w:pos="840"/>
        </w:tabs>
        <w:spacing w:line="276" w:lineRule="auto"/>
        <w:ind w:left="839"/>
        <w:jc w:val="both"/>
      </w:pPr>
    </w:p>
    <w:p w14:paraId="6E8D3691" w14:textId="693A3DEC" w:rsidR="0086731C" w:rsidRPr="00974317" w:rsidRDefault="00272089" w:rsidP="00272089">
      <w:pPr>
        <w:widowControl w:val="0"/>
        <w:tabs>
          <w:tab w:val="left" w:pos="330"/>
          <w:tab w:val="left" w:pos="840"/>
        </w:tabs>
        <w:spacing w:line="276" w:lineRule="auto"/>
        <w:jc w:val="both"/>
        <w:rPr>
          <w:spacing w:val="8"/>
        </w:rPr>
      </w:pPr>
      <w:r w:rsidRPr="00974317">
        <w:rPr>
          <w:spacing w:val="8"/>
        </w:rPr>
        <w:t>2.</w:t>
      </w:r>
      <w:r w:rsidR="0086731C" w:rsidRPr="00974317">
        <w:rPr>
          <w:spacing w:val="8"/>
        </w:rPr>
        <w:t>Контроль опорного рівня знань проводиться методом фронтального опитування.</w:t>
      </w:r>
      <w:r w:rsidR="0086731C" w:rsidRPr="00974317">
        <w:rPr>
          <w:spacing w:val="8"/>
          <w:lang w:val="ru-RU"/>
        </w:rPr>
        <w:t xml:space="preserve"> Для </w:t>
      </w:r>
      <w:r w:rsidR="0086731C" w:rsidRPr="00974317">
        <w:rPr>
          <w:spacing w:val="8"/>
        </w:rPr>
        <w:t>контроля опорного рівня знань з</w:t>
      </w:r>
      <w:r w:rsidR="0086731C" w:rsidRPr="00974317">
        <w:t xml:space="preserve">добувач вищої освіти </w:t>
      </w:r>
      <w:r w:rsidR="0086731C" w:rsidRPr="00974317">
        <w:rPr>
          <w:spacing w:val="8"/>
        </w:rPr>
        <w:t>повинен знати відповіді на питання.</w:t>
      </w:r>
    </w:p>
    <w:p w14:paraId="3A733AE8" w14:textId="77777777" w:rsidR="0086731C" w:rsidRPr="00974317" w:rsidRDefault="0086731C" w:rsidP="0086731C">
      <w:pPr>
        <w:pStyle w:val="a7"/>
      </w:pPr>
    </w:p>
    <w:p w14:paraId="71A7B536" w14:textId="77777777" w:rsidR="0086731C" w:rsidRPr="00974317" w:rsidRDefault="0086731C">
      <w:pPr>
        <w:pStyle w:val="a7"/>
        <w:widowControl w:val="0"/>
        <w:numPr>
          <w:ilvl w:val="0"/>
          <w:numId w:val="11"/>
        </w:numPr>
        <w:tabs>
          <w:tab w:val="left" w:pos="330"/>
          <w:tab w:val="left" w:pos="840"/>
        </w:tabs>
        <w:spacing w:line="276" w:lineRule="auto"/>
        <w:jc w:val="both"/>
        <w:rPr>
          <w:spacing w:val="8"/>
        </w:rPr>
      </w:pPr>
      <w:r w:rsidRPr="00974317">
        <w:rPr>
          <w:spacing w:val="8"/>
        </w:rPr>
        <w:t>Клінічна фармакологія основних антигіпертензивних засобів</w:t>
      </w:r>
    </w:p>
    <w:p w14:paraId="49DFDE24" w14:textId="77777777" w:rsidR="0086731C" w:rsidRPr="00974317" w:rsidRDefault="0086731C">
      <w:pPr>
        <w:pStyle w:val="a7"/>
        <w:widowControl w:val="0"/>
        <w:numPr>
          <w:ilvl w:val="0"/>
          <w:numId w:val="11"/>
        </w:numPr>
        <w:tabs>
          <w:tab w:val="left" w:pos="330"/>
          <w:tab w:val="left" w:pos="840"/>
        </w:tabs>
        <w:spacing w:line="276" w:lineRule="auto"/>
        <w:jc w:val="both"/>
        <w:rPr>
          <w:spacing w:val="8"/>
        </w:rPr>
      </w:pPr>
      <w:r w:rsidRPr="00974317">
        <w:t>Загальні підходи до медикаментозної терапії есенціальної артеріальної гіпертензії.</w:t>
      </w:r>
    </w:p>
    <w:p w14:paraId="2C59D8EE" w14:textId="77777777" w:rsidR="0086731C" w:rsidRPr="00974317" w:rsidRDefault="0086731C">
      <w:pPr>
        <w:pStyle w:val="a7"/>
        <w:widowControl w:val="0"/>
        <w:numPr>
          <w:ilvl w:val="0"/>
          <w:numId w:val="11"/>
        </w:numPr>
        <w:tabs>
          <w:tab w:val="left" w:pos="330"/>
          <w:tab w:val="left" w:pos="840"/>
        </w:tabs>
        <w:spacing w:line="276" w:lineRule="auto"/>
        <w:jc w:val="both"/>
        <w:rPr>
          <w:spacing w:val="8"/>
        </w:rPr>
      </w:pPr>
      <w:r w:rsidRPr="00974317">
        <w:t>Загальні підходи до медикаментозної терапії вторинної артеріальної гіпертензії.</w:t>
      </w:r>
    </w:p>
    <w:p w14:paraId="0DE3F1BD" w14:textId="77777777" w:rsidR="0086731C" w:rsidRPr="00974317" w:rsidRDefault="0086731C" w:rsidP="0086731C">
      <w:pPr>
        <w:widowControl w:val="0"/>
        <w:tabs>
          <w:tab w:val="left" w:pos="330"/>
          <w:tab w:val="left" w:pos="840"/>
        </w:tabs>
        <w:spacing w:line="276" w:lineRule="auto"/>
        <w:ind w:left="839"/>
        <w:jc w:val="both"/>
      </w:pPr>
    </w:p>
    <w:p w14:paraId="7CBD99E0" w14:textId="5A6303CC" w:rsidR="0086731C" w:rsidRPr="00974317" w:rsidRDefault="00272089" w:rsidP="00272089">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6731C"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10C52BC0" w14:textId="77777777" w:rsidR="0086731C" w:rsidRPr="00974317" w:rsidRDefault="0086731C" w:rsidP="0086731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772C2483" w14:textId="77777777" w:rsidR="0086731C" w:rsidRPr="00974317" w:rsidRDefault="0086731C" w:rsidP="0086731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7381A588" w14:textId="77777777" w:rsidR="0086731C" w:rsidRPr="00974317" w:rsidRDefault="0086731C" w:rsidP="0086731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4FB83AA2" w14:textId="77777777" w:rsidR="0086731C" w:rsidRPr="00974317" w:rsidRDefault="0086731C" w:rsidP="0086731C">
      <w:pPr>
        <w:widowControl w:val="0"/>
        <w:tabs>
          <w:tab w:val="left" w:pos="426"/>
          <w:tab w:val="left" w:pos="5554"/>
        </w:tabs>
        <w:spacing w:line="276" w:lineRule="auto"/>
        <w:ind w:firstLine="709"/>
        <w:jc w:val="both"/>
      </w:pPr>
      <w:r w:rsidRPr="00974317">
        <w:t xml:space="preserve">Здобувач вищої освіти повинен: </w:t>
      </w:r>
    </w:p>
    <w:p w14:paraId="69AE25CD" w14:textId="77777777" w:rsidR="0086731C" w:rsidRPr="00974317" w:rsidRDefault="0086731C" w:rsidP="0086731C">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58ED1837" w14:textId="77777777" w:rsidR="0086731C" w:rsidRPr="00974317" w:rsidRDefault="0086731C">
      <w:pPr>
        <w:pStyle w:val="a7"/>
        <w:numPr>
          <w:ilvl w:val="0"/>
          <w:numId w:val="11"/>
        </w:numPr>
      </w:pPr>
      <w:r w:rsidRPr="00974317">
        <w:t>Клінічну фармакологію основних антигіпертензивних засобів.</w:t>
      </w:r>
    </w:p>
    <w:p w14:paraId="1AC6E1A8" w14:textId="77777777" w:rsidR="0086731C" w:rsidRPr="00974317" w:rsidRDefault="0086731C">
      <w:pPr>
        <w:pStyle w:val="a7"/>
        <w:widowControl w:val="0"/>
        <w:numPr>
          <w:ilvl w:val="0"/>
          <w:numId w:val="11"/>
        </w:numPr>
        <w:tabs>
          <w:tab w:val="left" w:pos="426"/>
          <w:tab w:val="left" w:pos="5554"/>
        </w:tabs>
        <w:spacing w:before="240" w:line="276" w:lineRule="auto"/>
        <w:jc w:val="both"/>
      </w:pPr>
      <w:r w:rsidRPr="00974317">
        <w:t>Основні принципи медикаментозної терапії есенціальної артеріальної гіпертензії.</w:t>
      </w:r>
    </w:p>
    <w:p w14:paraId="5ACB9E2E" w14:textId="77777777" w:rsidR="0086731C" w:rsidRPr="00974317" w:rsidRDefault="0086731C">
      <w:pPr>
        <w:pStyle w:val="a7"/>
        <w:widowControl w:val="0"/>
        <w:numPr>
          <w:ilvl w:val="0"/>
          <w:numId w:val="11"/>
        </w:numPr>
        <w:tabs>
          <w:tab w:val="left" w:pos="426"/>
          <w:tab w:val="left" w:pos="5554"/>
        </w:tabs>
        <w:spacing w:before="240" w:line="276" w:lineRule="auto"/>
        <w:jc w:val="both"/>
      </w:pPr>
      <w:r w:rsidRPr="00974317">
        <w:t>Основні принципи медикаментозної терапії вторинної артеріальної гіпертензії.</w:t>
      </w:r>
    </w:p>
    <w:p w14:paraId="508034BC" w14:textId="77777777" w:rsidR="0086731C" w:rsidRPr="00974317" w:rsidRDefault="0086731C" w:rsidP="0086731C">
      <w:pPr>
        <w:pStyle w:val="af2"/>
        <w:jc w:val="both"/>
      </w:pPr>
      <w:r w:rsidRPr="00974317">
        <w:rPr>
          <w:rStyle w:val="af3"/>
          <w:rFonts w:eastAsiaTheme="majorEastAsia"/>
        </w:rPr>
        <w:t>Вміти:</w:t>
      </w:r>
    </w:p>
    <w:p w14:paraId="6173EAF5" w14:textId="77777777" w:rsidR="0086731C" w:rsidRPr="00974317" w:rsidRDefault="0086731C">
      <w:pPr>
        <w:pStyle w:val="af2"/>
        <w:numPr>
          <w:ilvl w:val="0"/>
          <w:numId w:val="11"/>
        </w:numPr>
        <w:spacing w:line="276" w:lineRule="auto"/>
        <w:jc w:val="both"/>
      </w:pPr>
      <w:r w:rsidRPr="00974317">
        <w:t>Обґрунтовувати вибір медикаментозних методів лікування.</w:t>
      </w:r>
    </w:p>
    <w:p w14:paraId="3709B0F7" w14:textId="77777777" w:rsidR="0086731C" w:rsidRPr="00974317" w:rsidRDefault="0086731C">
      <w:pPr>
        <w:pStyle w:val="af2"/>
        <w:numPr>
          <w:ilvl w:val="0"/>
          <w:numId w:val="11"/>
        </w:numPr>
        <w:spacing w:line="276" w:lineRule="auto"/>
        <w:jc w:val="both"/>
      </w:pPr>
      <w:r w:rsidRPr="00974317">
        <w:t>Оцінювати протипоказання та побічні дії основних класів антигіпертензивних препаратів</w:t>
      </w:r>
    </w:p>
    <w:p w14:paraId="09D6C628" w14:textId="77777777" w:rsidR="0086731C" w:rsidRPr="00974317" w:rsidRDefault="0086731C">
      <w:pPr>
        <w:pStyle w:val="af2"/>
        <w:numPr>
          <w:ilvl w:val="0"/>
          <w:numId w:val="11"/>
        </w:numPr>
        <w:spacing w:line="276" w:lineRule="auto"/>
        <w:jc w:val="both"/>
      </w:pPr>
      <w:r w:rsidRPr="00974317">
        <w:lastRenderedPageBreak/>
        <w:t>Оцінювати фармакокінетику і фармакодинаміку основних класів антигіпертензивних препаратів</w:t>
      </w:r>
    </w:p>
    <w:p w14:paraId="0F7C9884" w14:textId="77777777" w:rsidR="0086731C" w:rsidRPr="00974317" w:rsidRDefault="0086731C" w:rsidP="0086731C">
      <w:pPr>
        <w:widowControl w:val="0"/>
        <w:ind w:left="360"/>
        <w:jc w:val="both"/>
        <w:rPr>
          <w:i/>
        </w:rPr>
      </w:pPr>
    </w:p>
    <w:p w14:paraId="39F3CB55" w14:textId="77777777" w:rsidR="0086731C" w:rsidRPr="00974317" w:rsidRDefault="0086731C" w:rsidP="0086731C">
      <w:pPr>
        <w:jc w:val="center"/>
        <w:rPr>
          <w:i/>
          <w:iCs/>
        </w:rPr>
      </w:pPr>
      <w:r w:rsidRPr="00974317">
        <w:rPr>
          <w:i/>
          <w:iCs/>
        </w:rPr>
        <w:t>Матеріали для заключного етапу заняття</w:t>
      </w:r>
    </w:p>
    <w:p w14:paraId="58CC4B60" w14:textId="77777777" w:rsidR="0086731C" w:rsidRPr="00974317" w:rsidRDefault="0086731C" w:rsidP="0086731C">
      <w:pPr>
        <w:jc w:val="center"/>
        <w:rPr>
          <w:i/>
          <w:iCs/>
        </w:rPr>
      </w:pPr>
    </w:p>
    <w:p w14:paraId="3074975D" w14:textId="77777777" w:rsidR="0086731C" w:rsidRPr="00974317" w:rsidRDefault="0086731C" w:rsidP="0086731C">
      <w:pPr>
        <w:widowControl w:val="0"/>
        <w:jc w:val="center"/>
        <w:rPr>
          <w:bCs/>
          <w:i/>
        </w:rPr>
      </w:pPr>
      <w:r w:rsidRPr="00974317">
        <w:rPr>
          <w:bCs/>
          <w:i/>
        </w:rPr>
        <w:t>Ситуаційна задача 1</w:t>
      </w:r>
    </w:p>
    <w:p w14:paraId="03DF9D6F" w14:textId="77777777" w:rsidR="0086731C" w:rsidRPr="00974317" w:rsidRDefault="0086731C" w:rsidP="0086731C">
      <w:pPr>
        <w:pStyle w:val="af2"/>
        <w:jc w:val="both"/>
        <w:rPr>
          <w:i/>
          <w:iCs/>
        </w:rPr>
      </w:pPr>
      <w:r w:rsidRPr="00974317">
        <w:rPr>
          <w:i/>
          <w:iCs/>
        </w:rPr>
        <w:t>Пацієнт 58 років звернувся зі скаргами на головний біль, запаморочення, серцебиття, періодичну задишку при фізичному навантаженні. Протягом 8 років хворіє на артеріальну гіпертензію. Постійно приймає амлодипін 5 мг 1 раз на добу, проте останні 3 місяці відзначає недостатній контроль артеріального тиску. В анамнезі — інфаркт міокарда 2 роки тому. Супутні захворювання: цукровий діабет 2 типу. Об’єктивно: загальний стан задовільний. ІМТ — 29 кг/м². Пульс — 86/хв, ритмічний. АТ — 162/98 мм рт. ст. Тони серця приглушені, акцент II тону над аортою. В легенях — без патології. Набряків немає.</w:t>
      </w:r>
    </w:p>
    <w:p w14:paraId="34A76C37" w14:textId="77777777" w:rsidR="0086731C" w:rsidRPr="00974317" w:rsidRDefault="0086731C" w:rsidP="0086731C">
      <w:pPr>
        <w:pStyle w:val="af2"/>
        <w:jc w:val="both"/>
      </w:pPr>
      <w:r w:rsidRPr="00974317">
        <w:rPr>
          <w:rStyle w:val="af3"/>
          <w:rFonts w:eastAsiaTheme="majorEastAsia"/>
        </w:rPr>
        <w:t>Питання:</w:t>
      </w:r>
    </w:p>
    <w:p w14:paraId="15EF3900" w14:textId="77777777" w:rsidR="0086731C" w:rsidRPr="00974317" w:rsidRDefault="0086731C">
      <w:pPr>
        <w:pStyle w:val="af2"/>
        <w:numPr>
          <w:ilvl w:val="0"/>
          <w:numId w:val="19"/>
        </w:numPr>
        <w:jc w:val="both"/>
      </w:pPr>
      <w:r w:rsidRPr="00974317">
        <w:t>Оцініть ефективність поточної антигіпертензивної терапії.</w:t>
      </w:r>
    </w:p>
    <w:p w14:paraId="156A5F43" w14:textId="77777777" w:rsidR="0086731C" w:rsidRPr="00974317" w:rsidRDefault="0086731C">
      <w:pPr>
        <w:pStyle w:val="af2"/>
        <w:numPr>
          <w:ilvl w:val="0"/>
          <w:numId w:val="19"/>
        </w:numPr>
        <w:jc w:val="both"/>
      </w:pPr>
      <w:r w:rsidRPr="00974317">
        <w:t>Які групи антигіпертензивних препаратів показані даному пацієнту з урахуванням супутньої патології?</w:t>
      </w:r>
    </w:p>
    <w:p w14:paraId="2CD551E7" w14:textId="77777777" w:rsidR="0086731C" w:rsidRPr="00974317" w:rsidRDefault="0086731C">
      <w:pPr>
        <w:pStyle w:val="af2"/>
        <w:numPr>
          <w:ilvl w:val="0"/>
          <w:numId w:val="19"/>
        </w:numPr>
        <w:jc w:val="both"/>
      </w:pPr>
      <w:r w:rsidRPr="00974317">
        <w:t>Обґрунтуйте доцільність комбінованої антигіпертензивної терапії.</w:t>
      </w:r>
    </w:p>
    <w:p w14:paraId="0EB3C61D" w14:textId="77777777" w:rsidR="0086731C" w:rsidRPr="00974317" w:rsidRDefault="0086731C">
      <w:pPr>
        <w:pStyle w:val="af2"/>
        <w:numPr>
          <w:ilvl w:val="0"/>
          <w:numId w:val="19"/>
        </w:numPr>
        <w:jc w:val="both"/>
      </w:pPr>
      <w:r w:rsidRPr="00974317">
        <w:t>Які препарати є препаратами вибору після перенесеного інфаркту міокарда?</w:t>
      </w:r>
    </w:p>
    <w:p w14:paraId="21C40D0B" w14:textId="77777777" w:rsidR="0086731C" w:rsidRPr="00974317" w:rsidRDefault="0086731C">
      <w:pPr>
        <w:pStyle w:val="af2"/>
        <w:numPr>
          <w:ilvl w:val="0"/>
          <w:numId w:val="19"/>
        </w:numPr>
        <w:jc w:val="both"/>
      </w:pPr>
      <w:r w:rsidRPr="00974317">
        <w:t>Можливі побічні ефекти та протипоказання до призначення рекомендованих груп препаратів.</w:t>
      </w:r>
    </w:p>
    <w:p w14:paraId="793535E9" w14:textId="77777777" w:rsidR="0086731C" w:rsidRPr="00974317" w:rsidRDefault="0086731C" w:rsidP="0086731C">
      <w:pPr>
        <w:ind w:left="720"/>
        <w:jc w:val="center"/>
        <w:rPr>
          <w:bCs/>
          <w:i/>
        </w:rPr>
      </w:pPr>
      <w:r w:rsidRPr="00974317">
        <w:rPr>
          <w:bCs/>
          <w:i/>
        </w:rPr>
        <w:t>Ситуаційна задача 2</w:t>
      </w:r>
    </w:p>
    <w:p w14:paraId="09622076" w14:textId="77777777" w:rsidR="0086731C" w:rsidRPr="00974317" w:rsidRDefault="0086731C" w:rsidP="0086731C">
      <w:pPr>
        <w:pStyle w:val="af2"/>
        <w:jc w:val="both"/>
        <w:rPr>
          <w:i/>
          <w:iCs/>
        </w:rPr>
      </w:pPr>
      <w:r w:rsidRPr="00974317">
        <w:rPr>
          <w:i/>
          <w:iCs/>
        </w:rPr>
        <w:t>Пацієнтка 63 років звернулася зі скаргами на періодичне серцебиття, запаморочення та слабкість. Хворіє на артеріальну гіпертензію 10 років, останні 2 роки приймає лозартан 50 мг 1 раз на добу. Протягом останніх місяців артеріальний тиск залишається підвищеним (середній АТ 155/95 мм рт. ст.). Супутні захворювання: цукровий діабет 2 типу, хронічна хвороба нирок 3а стадії. Об’єктивно: стан задовільний. Пульс — 78/хв, ритмічний. АТ — 158/96 мм рт. ст. Тони серця звучні, патологічних шумів немає. Набряків немає. Лабораторно: креатинін — 102 мкмоль/л, калій — 4,8 ммоль/л.</w:t>
      </w:r>
    </w:p>
    <w:p w14:paraId="1484093D" w14:textId="77777777" w:rsidR="0086731C" w:rsidRPr="00974317" w:rsidRDefault="0086731C" w:rsidP="0086731C">
      <w:pPr>
        <w:pStyle w:val="af2"/>
        <w:jc w:val="both"/>
      </w:pPr>
      <w:r w:rsidRPr="00974317">
        <w:rPr>
          <w:rStyle w:val="af3"/>
          <w:rFonts w:eastAsiaTheme="majorEastAsia"/>
        </w:rPr>
        <w:t>Питання:</w:t>
      </w:r>
    </w:p>
    <w:p w14:paraId="28632FBF" w14:textId="77777777" w:rsidR="0086731C" w:rsidRPr="00974317" w:rsidRDefault="0086731C">
      <w:pPr>
        <w:pStyle w:val="af2"/>
        <w:numPr>
          <w:ilvl w:val="0"/>
          <w:numId w:val="20"/>
        </w:numPr>
        <w:jc w:val="both"/>
      </w:pPr>
      <w:r w:rsidRPr="00974317">
        <w:t>Оцініть ефективність поточної антигіпертензивної терапії.</w:t>
      </w:r>
    </w:p>
    <w:p w14:paraId="002B69EA" w14:textId="77777777" w:rsidR="0086731C" w:rsidRPr="00974317" w:rsidRDefault="0086731C">
      <w:pPr>
        <w:pStyle w:val="af2"/>
        <w:numPr>
          <w:ilvl w:val="0"/>
          <w:numId w:val="20"/>
        </w:numPr>
        <w:jc w:val="both"/>
      </w:pPr>
      <w:r w:rsidRPr="00974317">
        <w:t>Чи доцільно підвищувати дозу лозартану чи додавати інший препарат? Обґрунтуйте.</w:t>
      </w:r>
    </w:p>
    <w:p w14:paraId="1C8AD9FA" w14:textId="77777777" w:rsidR="0086731C" w:rsidRPr="00974317" w:rsidRDefault="0086731C">
      <w:pPr>
        <w:pStyle w:val="af2"/>
        <w:numPr>
          <w:ilvl w:val="0"/>
          <w:numId w:val="20"/>
        </w:numPr>
        <w:jc w:val="both"/>
      </w:pPr>
      <w:r w:rsidRPr="00974317">
        <w:t>Які групи антигіпертензивних препаратів є найбільш безпечними та ефективними при супутньому цукровому діабеті та ранній ХХН?</w:t>
      </w:r>
    </w:p>
    <w:p w14:paraId="15D9067E" w14:textId="77777777" w:rsidR="0086731C" w:rsidRPr="00974317" w:rsidRDefault="0086731C">
      <w:pPr>
        <w:pStyle w:val="af2"/>
        <w:numPr>
          <w:ilvl w:val="0"/>
          <w:numId w:val="20"/>
        </w:numPr>
        <w:jc w:val="both"/>
      </w:pPr>
      <w:r w:rsidRPr="00974317">
        <w:t>Які комбінації препаратів є рекомендованими за сучасними клінічними рекомендаціями?</w:t>
      </w:r>
    </w:p>
    <w:p w14:paraId="41DADA41" w14:textId="77777777" w:rsidR="0086731C" w:rsidRPr="00974317" w:rsidRDefault="0086731C">
      <w:pPr>
        <w:pStyle w:val="af2"/>
        <w:numPr>
          <w:ilvl w:val="0"/>
          <w:numId w:val="20"/>
        </w:numPr>
        <w:jc w:val="both"/>
      </w:pPr>
      <w:r w:rsidRPr="00974317">
        <w:t>Які можливі побічні ефекти та взаємодії слід контролювати при комбінованій терапії?</w:t>
      </w:r>
    </w:p>
    <w:p w14:paraId="03F3B839" w14:textId="77777777" w:rsidR="0086731C" w:rsidRPr="00974317" w:rsidRDefault="0086731C" w:rsidP="0086731C">
      <w:pPr>
        <w:ind w:left="720"/>
        <w:jc w:val="center"/>
        <w:rPr>
          <w:b/>
        </w:rPr>
      </w:pPr>
      <w:r w:rsidRPr="00974317">
        <w:rPr>
          <w:bCs/>
          <w:i/>
        </w:rPr>
        <w:t>Ситуаційна задача 3</w:t>
      </w:r>
    </w:p>
    <w:p w14:paraId="37EF168F" w14:textId="77777777" w:rsidR="0086731C" w:rsidRPr="00974317" w:rsidRDefault="0086731C" w:rsidP="0086731C">
      <w:pPr>
        <w:pStyle w:val="af2"/>
        <w:jc w:val="both"/>
        <w:rPr>
          <w:i/>
          <w:iCs/>
        </w:rPr>
      </w:pPr>
      <w:r w:rsidRPr="00974317">
        <w:rPr>
          <w:i/>
          <w:iCs/>
        </w:rPr>
        <w:lastRenderedPageBreak/>
        <w:t>Пацієнт 55 років доставлений до відділення з різким підвищенням артеріального тиску (АТ 220/130 мм рт. ст.), головним болем, нудотою та шумом у вухах. Із анамнезу: артеріальна гіпертензія 8 років, приймає амлодипін 5 мг 1 раз на добу нерегулярно. Супутні захворювання: атеросклеротичне ураження судин, ожиріння. Об’єктивно: стан середньої тяжкості. Пульс — 92/хв, ритмічний. Тони серця приглушені, акцент II тону над аортою. Набряків немає.</w:t>
      </w:r>
    </w:p>
    <w:p w14:paraId="6A413A19" w14:textId="77777777" w:rsidR="0086731C" w:rsidRPr="00974317" w:rsidRDefault="0086731C" w:rsidP="0086731C">
      <w:pPr>
        <w:pStyle w:val="af2"/>
        <w:jc w:val="both"/>
      </w:pPr>
      <w:r w:rsidRPr="00974317">
        <w:rPr>
          <w:rStyle w:val="af3"/>
          <w:rFonts w:eastAsiaTheme="majorEastAsia"/>
        </w:rPr>
        <w:t>Питання:</w:t>
      </w:r>
    </w:p>
    <w:p w14:paraId="635EBC3A" w14:textId="77777777" w:rsidR="0086731C" w:rsidRPr="00974317" w:rsidRDefault="0086731C">
      <w:pPr>
        <w:pStyle w:val="af2"/>
        <w:numPr>
          <w:ilvl w:val="0"/>
          <w:numId w:val="21"/>
        </w:numPr>
        <w:jc w:val="both"/>
      </w:pPr>
      <w:r w:rsidRPr="00974317">
        <w:t>Попередній клінічний діагноз (гіпертензивний криз).</w:t>
      </w:r>
    </w:p>
    <w:p w14:paraId="4467F388" w14:textId="77777777" w:rsidR="0086731C" w:rsidRPr="00974317" w:rsidRDefault="0086731C">
      <w:pPr>
        <w:pStyle w:val="af2"/>
        <w:numPr>
          <w:ilvl w:val="0"/>
          <w:numId w:val="21"/>
        </w:numPr>
        <w:jc w:val="both"/>
      </w:pPr>
      <w:r w:rsidRPr="00974317">
        <w:t>Які антигіпертензивні препарати показані для термінового зниження АТ даному пацієнта?</w:t>
      </w:r>
    </w:p>
    <w:p w14:paraId="62F688E9" w14:textId="77777777" w:rsidR="0086731C" w:rsidRPr="00974317" w:rsidRDefault="0086731C">
      <w:pPr>
        <w:pStyle w:val="af2"/>
        <w:numPr>
          <w:ilvl w:val="0"/>
          <w:numId w:val="21"/>
        </w:numPr>
        <w:jc w:val="both"/>
      </w:pPr>
      <w:r w:rsidRPr="00974317">
        <w:t>Які цільові рівні зниження АТ у гострому періоді?</w:t>
      </w:r>
    </w:p>
    <w:p w14:paraId="26EF510D" w14:textId="77777777" w:rsidR="0086731C" w:rsidRPr="00974317" w:rsidRDefault="0086731C">
      <w:pPr>
        <w:pStyle w:val="af2"/>
        <w:numPr>
          <w:ilvl w:val="0"/>
          <w:numId w:val="21"/>
        </w:numPr>
        <w:jc w:val="both"/>
      </w:pPr>
      <w:r w:rsidRPr="00974317">
        <w:t>Які лабораторні та інструментальні обстеження необхідно провести для оцінки ураження органів-мішеней?</w:t>
      </w:r>
    </w:p>
    <w:p w14:paraId="4605239C" w14:textId="77777777" w:rsidR="0086731C" w:rsidRPr="00974317" w:rsidRDefault="0086731C" w:rsidP="0086731C">
      <w:pPr>
        <w:widowControl w:val="0"/>
        <w:tabs>
          <w:tab w:val="left" w:pos="536"/>
          <w:tab w:val="left" w:pos="840"/>
        </w:tabs>
        <w:ind w:left="360"/>
        <w:jc w:val="both"/>
      </w:pPr>
    </w:p>
    <w:p w14:paraId="4E33E0E0" w14:textId="77777777" w:rsidR="0086731C" w:rsidRPr="00974317" w:rsidRDefault="0086731C" w:rsidP="0086731C">
      <w:pPr>
        <w:widowControl w:val="0"/>
        <w:tabs>
          <w:tab w:val="left" w:pos="536"/>
          <w:tab w:val="left" w:pos="840"/>
        </w:tabs>
        <w:ind w:left="360"/>
        <w:jc w:val="both"/>
      </w:pPr>
      <w:r w:rsidRPr="00974317">
        <w:t>Підбиття підсумків:</w:t>
      </w:r>
    </w:p>
    <w:p w14:paraId="3746DCF9" w14:textId="098B2731" w:rsidR="0086731C" w:rsidRPr="00974317" w:rsidRDefault="00272089" w:rsidP="00272089">
      <w:pPr>
        <w:widowControl w:val="0"/>
        <w:tabs>
          <w:tab w:val="left" w:pos="840"/>
        </w:tabs>
        <w:jc w:val="both"/>
      </w:pPr>
      <w:r w:rsidRPr="00974317">
        <w:t>4.</w:t>
      </w:r>
      <w:r w:rsidR="0086731C" w:rsidRPr="00974317">
        <w:t>Проведення оцінювання інтернів, підведення підсумків, оголошення наступної теми заняття.</w:t>
      </w:r>
    </w:p>
    <w:p w14:paraId="34981001" w14:textId="77777777" w:rsidR="0086731C" w:rsidRPr="00974317" w:rsidRDefault="0086731C" w:rsidP="0086731C">
      <w:pPr>
        <w:widowControl w:val="0"/>
        <w:tabs>
          <w:tab w:val="left" w:pos="840"/>
        </w:tabs>
        <w:ind w:firstLine="839"/>
        <w:jc w:val="both"/>
      </w:pPr>
    </w:p>
    <w:p w14:paraId="48AABE25" w14:textId="3E1992F3" w:rsidR="0086731C" w:rsidRPr="00974317" w:rsidRDefault="00272089" w:rsidP="00272089">
      <w:pPr>
        <w:widowControl w:val="0"/>
        <w:tabs>
          <w:tab w:val="left" w:pos="840"/>
          <w:tab w:val="left" w:pos="1101"/>
        </w:tabs>
        <w:jc w:val="both"/>
        <w:rPr>
          <w:b/>
        </w:rPr>
      </w:pPr>
      <w:r w:rsidRPr="00974317">
        <w:t>5.</w:t>
      </w:r>
      <w:r w:rsidR="0086731C" w:rsidRPr="00974317">
        <w:t xml:space="preserve">Список рекомендованої літератури (основна, додаткова, електронні інформаційні </w:t>
      </w:r>
      <w:r w:rsidR="0086731C" w:rsidRPr="00974317">
        <w:rPr>
          <w:lang w:bidi="ru-RU"/>
        </w:rPr>
        <w:t>ресурси)</w:t>
      </w:r>
      <w:r w:rsidR="0086731C" w:rsidRPr="00974317">
        <w:t>:</w:t>
      </w:r>
    </w:p>
    <w:p w14:paraId="594D6BBB" w14:textId="77777777" w:rsidR="0086731C" w:rsidRPr="00974317" w:rsidRDefault="0086731C" w:rsidP="0086731C">
      <w:pPr>
        <w:widowControl w:val="0"/>
        <w:jc w:val="both"/>
        <w:rPr>
          <w:rFonts w:eastAsia="Calibri"/>
          <w:u w:val="single"/>
        </w:rPr>
      </w:pPr>
      <w:r w:rsidRPr="00974317">
        <w:rPr>
          <w:rFonts w:eastAsia="Calibri"/>
          <w:u w:val="single"/>
        </w:rPr>
        <w:t>Основна:</w:t>
      </w:r>
    </w:p>
    <w:p w14:paraId="0A2ABA0E" w14:textId="77777777" w:rsidR="0086731C" w:rsidRPr="00974317" w:rsidRDefault="0086731C">
      <w:pPr>
        <w:pStyle w:val="a7"/>
        <w:numPr>
          <w:ilvl w:val="0"/>
          <w:numId w:val="66"/>
        </w:numPr>
        <w:jc w:val="both"/>
        <w:rPr>
          <w:bCs/>
        </w:rPr>
      </w:pPr>
      <w:r w:rsidRPr="00974317">
        <w:rPr>
          <w:bCs/>
        </w:rPr>
        <w:t xml:space="preserve">2024 ESC Guidelines for the management of elevated blood pressure and hypertension </w:t>
      </w:r>
    </w:p>
    <w:p w14:paraId="24306BC0" w14:textId="77777777" w:rsidR="0086731C" w:rsidRPr="00974317" w:rsidRDefault="0086731C">
      <w:pPr>
        <w:pStyle w:val="a7"/>
        <w:numPr>
          <w:ilvl w:val="0"/>
          <w:numId w:val="66"/>
        </w:numPr>
        <w:contextualSpacing w:val="0"/>
        <w:jc w:val="both"/>
        <w:rPr>
          <w:bCs/>
        </w:rPr>
      </w:pPr>
      <w:r w:rsidRPr="00974317">
        <w:rPr>
          <w:bCs/>
        </w:rPr>
        <w:t xml:space="preserve">2025 </w:t>
      </w:r>
      <w:r w:rsidRPr="00974317">
        <w:rPr>
          <w:bCs/>
          <w:lang w:val="en-US"/>
        </w:rPr>
        <w:t>AHA</w:t>
      </w:r>
      <w:r w:rsidRPr="00974317">
        <w:rPr>
          <w:bCs/>
        </w:rPr>
        <w:t xml:space="preserve"> </w:t>
      </w:r>
      <w:r w:rsidRPr="00974317">
        <w:rPr>
          <w:bCs/>
          <w:lang w:val="en-US"/>
        </w:rPr>
        <w:t>H</w:t>
      </w:r>
      <w:r w:rsidRPr="00974317">
        <w:rPr>
          <w:bCs/>
        </w:rPr>
        <w:t xml:space="preserve">ypertension guidelines </w:t>
      </w:r>
    </w:p>
    <w:p w14:paraId="70A27538" w14:textId="77777777" w:rsidR="0086731C" w:rsidRPr="00974317" w:rsidRDefault="0086731C">
      <w:pPr>
        <w:pStyle w:val="a7"/>
        <w:numPr>
          <w:ilvl w:val="0"/>
          <w:numId w:val="66"/>
        </w:numPr>
        <w:contextualSpacing w:val="0"/>
        <w:jc w:val="both"/>
      </w:pPr>
      <w:r w:rsidRPr="00974317">
        <w:t>Наказ МОЗ України від 12.09.2024 № 1581 "Про затвердження Уніфікованого клінічного протоколу первинної та спеціалізованої медичної допомоги «Гіпертонічна хвороба (артеріальна гіпертензія)»</w:t>
      </w:r>
    </w:p>
    <w:p w14:paraId="2377E8B2" w14:textId="77777777" w:rsidR="0086731C" w:rsidRPr="00974317" w:rsidRDefault="0086731C" w:rsidP="0086731C">
      <w:pPr>
        <w:pStyle w:val="a7"/>
        <w:contextualSpacing w:val="0"/>
        <w:jc w:val="both"/>
      </w:pPr>
    </w:p>
    <w:p w14:paraId="4A26B82D" w14:textId="77777777" w:rsidR="0086731C" w:rsidRPr="00974317" w:rsidRDefault="0086731C" w:rsidP="0086731C">
      <w:pPr>
        <w:pStyle w:val="a7"/>
        <w:contextualSpacing w:val="0"/>
        <w:jc w:val="both"/>
        <w:rPr>
          <w:u w:val="single"/>
        </w:rPr>
      </w:pPr>
      <w:r w:rsidRPr="00974317">
        <w:rPr>
          <w:u w:val="single"/>
        </w:rPr>
        <w:t>Електронні інформаційні ресурси:</w:t>
      </w:r>
    </w:p>
    <w:p w14:paraId="4A746313" w14:textId="4C281127" w:rsidR="0086731C" w:rsidRPr="00974317" w:rsidRDefault="0086731C">
      <w:pPr>
        <w:pStyle w:val="a7"/>
        <w:widowControl w:val="0"/>
        <w:numPr>
          <w:ilvl w:val="0"/>
          <w:numId w:val="22"/>
        </w:numPr>
      </w:pPr>
      <w:hyperlink r:id="rId103"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6E09A9BD" w14:textId="77777777" w:rsidR="0086731C" w:rsidRPr="00974317" w:rsidRDefault="0086731C">
      <w:pPr>
        <w:pStyle w:val="a7"/>
        <w:widowControl w:val="0"/>
        <w:numPr>
          <w:ilvl w:val="0"/>
          <w:numId w:val="22"/>
        </w:numPr>
      </w:pPr>
      <w:hyperlink r:id="rId104"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105"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03C1AFB3" w14:textId="77777777" w:rsidR="0086731C" w:rsidRPr="00974317" w:rsidRDefault="0086731C">
      <w:pPr>
        <w:pStyle w:val="a7"/>
        <w:widowControl w:val="0"/>
        <w:numPr>
          <w:ilvl w:val="0"/>
          <w:numId w:val="22"/>
        </w:numPr>
      </w:pPr>
      <w:hyperlink r:id="rId106"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387E1934" w14:textId="77777777" w:rsidR="0086731C" w:rsidRPr="00974317" w:rsidRDefault="0086731C">
      <w:pPr>
        <w:pStyle w:val="a7"/>
        <w:widowControl w:val="0"/>
        <w:numPr>
          <w:ilvl w:val="0"/>
          <w:numId w:val="22"/>
        </w:numPr>
      </w:pPr>
      <w:hyperlink r:id="rId107"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5899BC0D" w14:textId="77777777" w:rsidR="0086731C" w:rsidRPr="00974317" w:rsidRDefault="0086731C">
      <w:pPr>
        <w:pStyle w:val="a7"/>
        <w:widowControl w:val="0"/>
        <w:numPr>
          <w:ilvl w:val="0"/>
          <w:numId w:val="22"/>
        </w:numPr>
      </w:pPr>
      <w:hyperlink r:id="rId108" w:history="1">
        <w:r w:rsidRPr="00974317">
          <w:rPr>
            <w:rStyle w:val="ac"/>
            <w:rFonts w:eastAsiaTheme="majorEastAsia"/>
          </w:rPr>
          <w:t>http://bma.org.uk</w:t>
        </w:r>
      </w:hyperlink>
      <w:r w:rsidRPr="00974317">
        <w:t xml:space="preserve"> – Британська медична асоціація</w:t>
      </w:r>
    </w:p>
    <w:p w14:paraId="1CD02899" w14:textId="77777777" w:rsidR="0086731C" w:rsidRPr="00974317" w:rsidRDefault="0086731C">
      <w:pPr>
        <w:pStyle w:val="a7"/>
        <w:widowControl w:val="0"/>
        <w:numPr>
          <w:ilvl w:val="0"/>
          <w:numId w:val="22"/>
        </w:numPr>
      </w:pPr>
      <w:hyperlink r:id="rId109"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78B2424E" w14:textId="77777777" w:rsidR="0086731C" w:rsidRPr="00974317" w:rsidRDefault="0086731C">
      <w:pPr>
        <w:pStyle w:val="a7"/>
        <w:widowControl w:val="0"/>
        <w:numPr>
          <w:ilvl w:val="0"/>
          <w:numId w:val="22"/>
        </w:numPr>
      </w:pPr>
      <w:hyperlink r:id="rId110" w:history="1">
        <w:r w:rsidRPr="00974317">
          <w:rPr>
            <w:rStyle w:val="ac"/>
            <w:rFonts w:eastAsiaTheme="majorEastAsia"/>
          </w:rPr>
          <w:t>www.bundesaerztekammer.de</w:t>
        </w:r>
      </w:hyperlink>
      <w:r w:rsidRPr="00974317">
        <w:t xml:space="preserve"> – Німецька медична асоціація</w:t>
      </w:r>
    </w:p>
    <w:p w14:paraId="69A6AA89" w14:textId="77777777" w:rsidR="0086731C" w:rsidRPr="00974317" w:rsidRDefault="0086731C">
      <w:pPr>
        <w:pStyle w:val="a7"/>
        <w:widowControl w:val="0"/>
        <w:numPr>
          <w:ilvl w:val="0"/>
          <w:numId w:val="22"/>
        </w:numPr>
      </w:pPr>
      <w:hyperlink r:id="rId111" w:history="1">
        <w:r w:rsidRPr="00974317">
          <w:rPr>
            <w:rStyle w:val="ac"/>
            <w:rFonts w:eastAsiaTheme="majorEastAsia"/>
          </w:rPr>
          <w:t>https://library.odmu.edu.ua/catalog/</w:t>
        </w:r>
      </w:hyperlink>
      <w:r w:rsidRPr="00974317">
        <w:t xml:space="preserve"> - Електронний каталог</w:t>
      </w:r>
    </w:p>
    <w:p w14:paraId="39E941E1" w14:textId="77777777" w:rsidR="0086731C" w:rsidRPr="00974317" w:rsidRDefault="0086731C">
      <w:pPr>
        <w:pStyle w:val="a7"/>
        <w:numPr>
          <w:ilvl w:val="0"/>
          <w:numId w:val="22"/>
        </w:numPr>
      </w:pPr>
      <w:hyperlink r:id="rId112" w:history="1">
        <w:r w:rsidRPr="00974317">
          <w:rPr>
            <w:rStyle w:val="ac"/>
            <w:rFonts w:eastAsiaTheme="majorEastAsia"/>
          </w:rPr>
          <w:t>https://fd.org.ua/</w:t>
        </w:r>
      </w:hyperlink>
      <w:r w:rsidRPr="00974317">
        <w:t xml:space="preserve"> Український портал функціональноїдіагностики </w:t>
      </w:r>
    </w:p>
    <w:p w14:paraId="44913519" w14:textId="77777777" w:rsidR="0086731C" w:rsidRPr="00974317" w:rsidRDefault="0086731C">
      <w:pPr>
        <w:pStyle w:val="a7"/>
        <w:numPr>
          <w:ilvl w:val="0"/>
          <w:numId w:val="22"/>
        </w:numPr>
      </w:pPr>
      <w:r w:rsidRPr="00974317">
        <w:t xml:space="preserve"> </w:t>
      </w:r>
      <w:hyperlink r:id="rId113" w:history="1">
        <w:r w:rsidRPr="00974317">
          <w:rPr>
            <w:rStyle w:val="ac"/>
            <w:rFonts w:eastAsiaTheme="majorEastAsia"/>
          </w:rPr>
          <w:t>http://hqmeded-ecg.blogspot.com/</w:t>
        </w:r>
      </w:hyperlink>
      <w:r w:rsidRPr="00974317">
        <w:t xml:space="preserve"> Dr. Smith`s ECG Blog </w:t>
      </w:r>
    </w:p>
    <w:p w14:paraId="11AECA30" w14:textId="77777777" w:rsidR="0086731C" w:rsidRPr="00974317" w:rsidRDefault="0086731C">
      <w:pPr>
        <w:pStyle w:val="a7"/>
        <w:numPr>
          <w:ilvl w:val="0"/>
          <w:numId w:val="22"/>
        </w:numPr>
      </w:pPr>
      <w:r w:rsidRPr="00974317">
        <w:t xml:space="preserve"> </w:t>
      </w:r>
      <w:hyperlink r:id="rId114" w:history="1">
        <w:r w:rsidRPr="00974317">
          <w:rPr>
            <w:rStyle w:val="ac"/>
            <w:rFonts w:eastAsiaTheme="majorEastAsia"/>
          </w:rPr>
          <w:t>http://www.acc.org/</w:t>
        </w:r>
      </w:hyperlink>
      <w:r w:rsidRPr="00974317">
        <w:t xml:space="preserve"> American College of Cardiology </w:t>
      </w:r>
    </w:p>
    <w:p w14:paraId="798F5F90" w14:textId="77777777" w:rsidR="0086731C" w:rsidRPr="00974317" w:rsidRDefault="0086731C">
      <w:pPr>
        <w:pStyle w:val="a7"/>
        <w:numPr>
          <w:ilvl w:val="0"/>
          <w:numId w:val="22"/>
        </w:numPr>
      </w:pPr>
      <w:r w:rsidRPr="00974317">
        <w:t xml:space="preserve"> </w:t>
      </w:r>
      <w:hyperlink r:id="rId115" w:history="1">
        <w:r w:rsidRPr="00974317">
          <w:rPr>
            <w:rStyle w:val="ac"/>
            <w:rFonts w:eastAsiaTheme="majorEastAsia"/>
          </w:rPr>
          <w:t>http://news.heart.org/</w:t>
        </w:r>
      </w:hyperlink>
      <w:r w:rsidRPr="00974317">
        <w:t xml:space="preserve"> American Heart Association </w:t>
      </w:r>
    </w:p>
    <w:p w14:paraId="0C520623" w14:textId="77777777" w:rsidR="0086731C" w:rsidRPr="00974317" w:rsidRDefault="0086731C">
      <w:pPr>
        <w:pStyle w:val="a7"/>
        <w:numPr>
          <w:ilvl w:val="0"/>
          <w:numId w:val="22"/>
        </w:numPr>
      </w:pPr>
      <w:r w:rsidRPr="00974317">
        <w:t xml:space="preserve">  </w:t>
      </w:r>
      <w:hyperlink r:id="rId116"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41C212B4" w14:textId="77777777" w:rsidR="0086731C" w:rsidRPr="00974317" w:rsidRDefault="0086731C">
      <w:pPr>
        <w:pStyle w:val="a7"/>
        <w:numPr>
          <w:ilvl w:val="0"/>
          <w:numId w:val="22"/>
        </w:numPr>
      </w:pPr>
      <w:r w:rsidRPr="00974317">
        <w:t xml:space="preserve"> </w:t>
      </w:r>
      <w:hyperlink r:id="rId117" w:history="1">
        <w:r w:rsidRPr="00974317">
          <w:rPr>
            <w:rStyle w:val="ac"/>
            <w:rFonts w:eastAsiaTheme="majorEastAsia"/>
          </w:rPr>
          <w:t>http://www.uptodate.com</w:t>
        </w:r>
      </w:hyperlink>
      <w:r w:rsidRPr="00974317">
        <w:t xml:space="preserve"> Up To Date </w:t>
      </w:r>
    </w:p>
    <w:p w14:paraId="4D5460C0" w14:textId="77777777" w:rsidR="0086731C" w:rsidRPr="00974317" w:rsidRDefault="0086731C">
      <w:pPr>
        <w:pStyle w:val="a7"/>
        <w:widowControl w:val="0"/>
        <w:numPr>
          <w:ilvl w:val="0"/>
          <w:numId w:val="22"/>
        </w:numPr>
      </w:pPr>
      <w:r w:rsidRPr="00974317">
        <w:t xml:space="preserve"> </w:t>
      </w:r>
      <w:hyperlink r:id="rId118" w:history="1">
        <w:r w:rsidRPr="00974317">
          <w:rPr>
            <w:rStyle w:val="ac"/>
            <w:rFonts w:eastAsiaTheme="majorEastAsia"/>
          </w:rPr>
          <w:t>http://clinicalevidence.bmj.com</w:t>
        </w:r>
      </w:hyperlink>
      <w:r w:rsidRPr="00974317">
        <w:t xml:space="preserve">  BMJ Clinical Evidence </w:t>
      </w:r>
    </w:p>
    <w:p w14:paraId="39108C07" w14:textId="77777777" w:rsidR="0086731C" w:rsidRPr="00974317" w:rsidRDefault="0086731C">
      <w:pPr>
        <w:pStyle w:val="a7"/>
        <w:numPr>
          <w:ilvl w:val="0"/>
          <w:numId w:val="22"/>
        </w:numPr>
      </w:pPr>
      <w:r w:rsidRPr="00974317">
        <w:t xml:space="preserve"> </w:t>
      </w:r>
      <w:hyperlink r:id="rId119" w:history="1">
        <w:r w:rsidRPr="00974317">
          <w:rPr>
            <w:rStyle w:val="ac"/>
            <w:rFonts w:eastAsiaTheme="majorEastAsia"/>
          </w:rPr>
          <w:t>http://www.medscape.com</w:t>
        </w:r>
      </w:hyperlink>
      <w:r w:rsidRPr="00974317">
        <w:t xml:space="preserve"> Meds cape from WebMD </w:t>
      </w:r>
    </w:p>
    <w:p w14:paraId="4AD8C00F" w14:textId="77777777" w:rsidR="0086731C" w:rsidRPr="00974317" w:rsidRDefault="0086731C">
      <w:pPr>
        <w:pStyle w:val="a7"/>
        <w:numPr>
          <w:ilvl w:val="0"/>
          <w:numId w:val="22"/>
        </w:numPr>
      </w:pPr>
      <w:r w:rsidRPr="00974317">
        <w:t xml:space="preserve"> </w:t>
      </w:r>
      <w:hyperlink r:id="rId120" w:history="1">
        <w:r w:rsidRPr="00974317">
          <w:rPr>
            <w:rStyle w:val="ac"/>
            <w:rFonts w:eastAsiaTheme="majorEastAsia"/>
          </w:rPr>
          <w:t>https://www.guideline.gov/</w:t>
        </w:r>
      </w:hyperlink>
      <w:r w:rsidRPr="00974317">
        <w:t xml:space="preserve">  National Guideline Clearinghouse </w:t>
      </w:r>
    </w:p>
    <w:p w14:paraId="784CDF48" w14:textId="77777777" w:rsidR="0086731C" w:rsidRPr="00974317" w:rsidRDefault="0086731C">
      <w:pPr>
        <w:pStyle w:val="a7"/>
        <w:numPr>
          <w:ilvl w:val="0"/>
          <w:numId w:val="22"/>
        </w:numPr>
      </w:pPr>
      <w:r w:rsidRPr="00974317">
        <w:t xml:space="preserve"> </w:t>
      </w:r>
      <w:hyperlink r:id="rId121" w:history="1">
        <w:r w:rsidRPr="00974317">
          <w:rPr>
            <w:rStyle w:val="ac"/>
            <w:rFonts w:eastAsiaTheme="majorEastAsia"/>
          </w:rPr>
          <w:t>https://www.cdc.gov/</w:t>
        </w:r>
      </w:hyperlink>
      <w:r w:rsidRPr="00974317">
        <w:t xml:space="preserve"> Centers for Disease Control and Prevention (CDC) </w:t>
      </w:r>
    </w:p>
    <w:p w14:paraId="381EB336" w14:textId="77777777" w:rsidR="0086731C" w:rsidRPr="00974317" w:rsidRDefault="0086731C">
      <w:pPr>
        <w:pStyle w:val="a7"/>
        <w:numPr>
          <w:ilvl w:val="0"/>
          <w:numId w:val="22"/>
        </w:numPr>
      </w:pPr>
      <w:r w:rsidRPr="00974317">
        <w:t xml:space="preserve"> </w:t>
      </w:r>
      <w:hyperlink r:id="rId122" w:history="1">
        <w:r w:rsidRPr="00974317">
          <w:rPr>
            <w:rStyle w:val="ac"/>
            <w:rFonts w:eastAsiaTheme="majorEastAsia"/>
          </w:rPr>
          <w:t>http://www.cochrane.org/</w:t>
        </w:r>
      </w:hyperlink>
      <w:r w:rsidRPr="00974317">
        <w:t xml:space="preserve"> The CochraneCollaboration The Cochrane Library  </w:t>
      </w:r>
    </w:p>
    <w:p w14:paraId="0CCDE162" w14:textId="77777777" w:rsidR="0086731C" w:rsidRPr="00974317" w:rsidRDefault="0086731C">
      <w:pPr>
        <w:pStyle w:val="a7"/>
        <w:numPr>
          <w:ilvl w:val="0"/>
          <w:numId w:val="22"/>
        </w:numPr>
      </w:pPr>
      <w:r w:rsidRPr="00974317">
        <w:t xml:space="preserve"> </w:t>
      </w:r>
      <w:hyperlink r:id="rId123" w:history="1">
        <w:r w:rsidRPr="00974317">
          <w:rPr>
            <w:rStyle w:val="ac"/>
            <w:rFonts w:eastAsiaTheme="majorEastAsia"/>
          </w:rPr>
          <w:t>http://prodigy.clarity.co.uk/</w:t>
        </w:r>
      </w:hyperlink>
      <w:r w:rsidRPr="00974317">
        <w:t xml:space="preserve">  Clinical Knowledge Summaries (CKS) </w:t>
      </w:r>
    </w:p>
    <w:p w14:paraId="514C1A02" w14:textId="77777777" w:rsidR="0086731C" w:rsidRPr="00974317" w:rsidRDefault="0086731C">
      <w:pPr>
        <w:pStyle w:val="a7"/>
        <w:numPr>
          <w:ilvl w:val="0"/>
          <w:numId w:val="22"/>
        </w:numPr>
      </w:pPr>
      <w:hyperlink r:id="rId124"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6F8E9B69" w14:textId="77777777" w:rsidR="0086731C" w:rsidRPr="00974317" w:rsidRDefault="0086731C">
      <w:pPr>
        <w:pStyle w:val="a7"/>
        <w:numPr>
          <w:ilvl w:val="0"/>
          <w:numId w:val="22"/>
        </w:numPr>
      </w:pPr>
      <w:r w:rsidRPr="00974317">
        <w:lastRenderedPageBreak/>
        <w:t xml:space="preserve"> </w:t>
      </w:r>
      <w:hyperlink r:id="rId125"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CECFF6F" w14:textId="77777777" w:rsidR="0086731C" w:rsidRPr="00974317" w:rsidRDefault="0086731C">
      <w:pPr>
        <w:pStyle w:val="a7"/>
        <w:numPr>
          <w:ilvl w:val="0"/>
          <w:numId w:val="22"/>
        </w:numPr>
      </w:pPr>
      <w:hyperlink r:id="rId126"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392809EF" w14:textId="77777777" w:rsidR="0086731C" w:rsidRPr="00974317" w:rsidRDefault="0086731C" w:rsidP="0086731C">
      <w:pPr>
        <w:spacing w:line="276" w:lineRule="auto"/>
        <w:ind w:firstLine="720"/>
        <w:jc w:val="both"/>
        <w:rPr>
          <w:b/>
          <w:bCs/>
        </w:rPr>
      </w:pPr>
      <w:r w:rsidRPr="00974317">
        <w:rPr>
          <w:b/>
          <w:bCs/>
        </w:rPr>
        <w:t xml:space="preserve">Практичне заняття </w:t>
      </w:r>
      <w:r w:rsidRPr="00974317">
        <w:rPr>
          <w:b/>
          <w:bCs/>
          <w:lang w:val="ru-RU"/>
        </w:rPr>
        <w:t>6.</w:t>
      </w:r>
    </w:p>
    <w:p w14:paraId="5011E998" w14:textId="77777777" w:rsidR="0086731C" w:rsidRPr="00974317" w:rsidRDefault="0086731C" w:rsidP="0086731C">
      <w:pPr>
        <w:spacing w:line="276" w:lineRule="auto"/>
        <w:ind w:firstLine="720"/>
        <w:jc w:val="both"/>
        <w:rPr>
          <w:bCs/>
          <w:color w:val="000000"/>
        </w:rPr>
      </w:pPr>
      <w:r w:rsidRPr="00974317">
        <w:rPr>
          <w:b/>
          <w:bCs/>
        </w:rPr>
        <w:t>Тема: «</w:t>
      </w:r>
      <w:r w:rsidRPr="00974317">
        <w:rPr>
          <w:bCs/>
          <w:color w:val="000000"/>
        </w:rPr>
        <w:t>Атеросклероз. Сучасні погляди на проблему. Принципи лікування та  профілактика» - 4 години.</w:t>
      </w:r>
    </w:p>
    <w:p w14:paraId="5A3B48E7" w14:textId="77777777" w:rsidR="0086731C" w:rsidRPr="00974317" w:rsidRDefault="0086731C" w:rsidP="0086731C">
      <w:pPr>
        <w:spacing w:line="276" w:lineRule="auto"/>
        <w:ind w:firstLine="720"/>
        <w:jc w:val="both"/>
        <w:rPr>
          <w:bCs/>
          <w:color w:val="000000"/>
        </w:rPr>
      </w:pPr>
    </w:p>
    <w:p w14:paraId="2F68BA35" w14:textId="77777777" w:rsidR="0086731C" w:rsidRPr="00974317" w:rsidRDefault="0086731C" w:rsidP="0086731C">
      <w:pPr>
        <w:spacing w:line="276" w:lineRule="auto"/>
        <w:ind w:firstLine="720"/>
        <w:jc w:val="both"/>
        <w:rPr>
          <w:b/>
          <w:color w:val="000000"/>
        </w:rPr>
      </w:pPr>
      <w:r w:rsidRPr="00974317">
        <w:rPr>
          <w:b/>
          <w:color w:val="000000"/>
        </w:rPr>
        <w:t>Мета:</w:t>
      </w:r>
    </w:p>
    <w:p w14:paraId="5FBC597F" w14:textId="77777777" w:rsidR="0086731C" w:rsidRPr="00974317" w:rsidRDefault="0086731C" w:rsidP="0086731C">
      <w:pPr>
        <w:spacing w:line="276" w:lineRule="auto"/>
        <w:ind w:firstLine="720"/>
        <w:jc w:val="both"/>
      </w:pPr>
      <w:r w:rsidRPr="00974317">
        <w:t>Ознайомити лікарів-інтернів з етіологією, патогенезом та сучасними концепціями розвитку атеросклерозу, сформувати знання про фактори ризику атеросклеротичного ураження судин та методи їх оцінки, навчити проводити клінічну оцінку ризику серцево-судинних ускладнень у пацієнтів, ознайомити з принципами лікування атеросклерозу, включаючи немедикаментозні та медикаментозні підходи, розглянути сучасні рекомендації щодо профілактики серцево-судинних подій у пацієнтів з високим та дуже високим ризиком, сформувати практичні навички ведення пацієнтів з атеросклеротичною патологією на амбулаторному та стаціонарному етапах надання медичної допомоги.</w:t>
      </w:r>
    </w:p>
    <w:p w14:paraId="57C23999" w14:textId="77777777" w:rsidR="0086731C" w:rsidRPr="00974317" w:rsidRDefault="0086731C" w:rsidP="0086731C">
      <w:pPr>
        <w:spacing w:line="276" w:lineRule="auto"/>
        <w:ind w:firstLine="720"/>
        <w:jc w:val="both"/>
      </w:pPr>
    </w:p>
    <w:p w14:paraId="512881F7" w14:textId="77777777" w:rsidR="0086731C" w:rsidRPr="00974317" w:rsidRDefault="0086731C" w:rsidP="0086731C">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A0EC357" w14:textId="77777777" w:rsidR="0086731C" w:rsidRPr="00974317" w:rsidRDefault="0086731C" w:rsidP="0086731C">
      <w:pPr>
        <w:widowControl w:val="0"/>
        <w:tabs>
          <w:tab w:val="left" w:pos="840"/>
        </w:tabs>
        <w:spacing w:line="276" w:lineRule="auto"/>
        <w:ind w:firstLine="839"/>
        <w:jc w:val="both"/>
        <w:rPr>
          <w:lang w:eastAsia="uk-UA"/>
        </w:rPr>
      </w:pPr>
      <w:r w:rsidRPr="00974317">
        <w:rPr>
          <w:lang w:eastAsia="uk-UA"/>
        </w:rPr>
        <w:t>Атеросклероз, атерогенез, фактори ризику атеросклерозу, ліпідний профіль, серцево-судинний ризик, немедикаментозна профілактика атеросклерозу, медикаментозна терапія, стадії атеросклерозу.</w:t>
      </w:r>
    </w:p>
    <w:p w14:paraId="43689594" w14:textId="77777777" w:rsidR="0086731C" w:rsidRPr="00974317" w:rsidRDefault="0086731C" w:rsidP="0086731C">
      <w:pPr>
        <w:widowControl w:val="0"/>
        <w:tabs>
          <w:tab w:val="left" w:pos="840"/>
        </w:tabs>
        <w:spacing w:line="276" w:lineRule="auto"/>
        <w:ind w:firstLine="839"/>
        <w:jc w:val="both"/>
        <w:rPr>
          <w:lang w:eastAsia="uk-UA"/>
        </w:rPr>
      </w:pPr>
      <w:r w:rsidRPr="00974317">
        <w:rPr>
          <w:lang w:eastAsia="uk-UA"/>
        </w:rPr>
        <w:t xml:space="preserve"> </w:t>
      </w:r>
    </w:p>
    <w:p w14:paraId="1E3F38B7" w14:textId="77777777" w:rsidR="0086731C" w:rsidRPr="00974317" w:rsidRDefault="0086731C" w:rsidP="0086731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7A6F982C" w14:textId="77777777" w:rsidR="0086731C" w:rsidRPr="00974317" w:rsidRDefault="0086731C" w:rsidP="0086731C">
      <w:pPr>
        <w:widowControl w:val="0"/>
        <w:tabs>
          <w:tab w:val="left" w:pos="840"/>
        </w:tabs>
        <w:spacing w:line="276" w:lineRule="auto"/>
        <w:ind w:firstLine="839"/>
        <w:jc w:val="both"/>
        <w:rPr>
          <w:bCs/>
        </w:rPr>
      </w:pPr>
    </w:p>
    <w:p w14:paraId="262DCC11" w14:textId="77777777" w:rsidR="0086731C" w:rsidRPr="00974317" w:rsidRDefault="0086731C" w:rsidP="0086731C">
      <w:pPr>
        <w:widowControl w:val="0"/>
        <w:tabs>
          <w:tab w:val="left" w:pos="840"/>
        </w:tabs>
        <w:spacing w:line="360" w:lineRule="auto"/>
        <w:ind w:firstLine="839"/>
        <w:rPr>
          <w:b/>
        </w:rPr>
      </w:pPr>
      <w:r w:rsidRPr="00974317">
        <w:rPr>
          <w:b/>
        </w:rPr>
        <w:t>План:</w:t>
      </w:r>
    </w:p>
    <w:p w14:paraId="45FA7A39" w14:textId="7AD5F6D7" w:rsidR="0086731C" w:rsidRPr="00974317" w:rsidRDefault="00272089" w:rsidP="00272089">
      <w:pPr>
        <w:widowControl w:val="0"/>
        <w:tabs>
          <w:tab w:val="left" w:pos="330"/>
          <w:tab w:val="left" w:pos="840"/>
        </w:tabs>
        <w:spacing w:line="276" w:lineRule="auto"/>
        <w:jc w:val="both"/>
      </w:pPr>
      <w:r w:rsidRPr="00974317">
        <w:t>1.</w:t>
      </w:r>
      <w:r w:rsidR="0086731C"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52FB293" w14:textId="77777777" w:rsidR="0086731C" w:rsidRPr="00974317" w:rsidRDefault="0086731C" w:rsidP="0086731C">
      <w:pPr>
        <w:widowControl w:val="0"/>
        <w:tabs>
          <w:tab w:val="left" w:pos="330"/>
          <w:tab w:val="left" w:pos="840"/>
        </w:tabs>
        <w:spacing w:line="276" w:lineRule="auto"/>
        <w:ind w:left="839"/>
        <w:jc w:val="both"/>
      </w:pPr>
    </w:p>
    <w:p w14:paraId="01E29164" w14:textId="6A9ABFA3" w:rsidR="0086731C" w:rsidRPr="00974317" w:rsidRDefault="00272089" w:rsidP="00272089">
      <w:pPr>
        <w:widowControl w:val="0"/>
        <w:tabs>
          <w:tab w:val="left" w:pos="330"/>
          <w:tab w:val="left" w:pos="840"/>
        </w:tabs>
        <w:spacing w:line="276" w:lineRule="auto"/>
        <w:jc w:val="both"/>
        <w:rPr>
          <w:spacing w:val="8"/>
        </w:rPr>
      </w:pPr>
      <w:r w:rsidRPr="00974317">
        <w:rPr>
          <w:spacing w:val="8"/>
        </w:rPr>
        <w:t>2.</w:t>
      </w:r>
      <w:r w:rsidR="0086731C" w:rsidRPr="00974317">
        <w:rPr>
          <w:spacing w:val="8"/>
        </w:rPr>
        <w:t>Контроль опорного рівня знань проводиться методом фронтального опитування.</w:t>
      </w:r>
      <w:r w:rsidR="0086731C" w:rsidRPr="00974317">
        <w:rPr>
          <w:spacing w:val="8"/>
          <w:lang w:val="ru-RU"/>
        </w:rPr>
        <w:t xml:space="preserve"> Для </w:t>
      </w:r>
      <w:r w:rsidR="0086731C" w:rsidRPr="00974317">
        <w:rPr>
          <w:spacing w:val="8"/>
        </w:rPr>
        <w:t>контроля опорного рівня знань з</w:t>
      </w:r>
      <w:r w:rsidR="0086731C" w:rsidRPr="00974317">
        <w:t xml:space="preserve">добувач вищої освіти </w:t>
      </w:r>
      <w:r w:rsidR="0086731C" w:rsidRPr="00974317">
        <w:rPr>
          <w:spacing w:val="8"/>
        </w:rPr>
        <w:t>повинен знати відповіді на питання.</w:t>
      </w:r>
    </w:p>
    <w:p w14:paraId="6BF05097" w14:textId="77777777" w:rsidR="0086731C" w:rsidRPr="00974317" w:rsidRDefault="0086731C" w:rsidP="0086731C">
      <w:pPr>
        <w:pStyle w:val="a7"/>
      </w:pPr>
    </w:p>
    <w:p w14:paraId="7D509196"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Визначення атеросклерозу та його сучасні концепції.</w:t>
      </w:r>
    </w:p>
    <w:p w14:paraId="16EE2B72"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Основні етапи атерогенезу.</w:t>
      </w:r>
    </w:p>
    <w:p w14:paraId="4A0562F2"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Модифіковані та немодифіковані фактори ризику атеросклерозу.</w:t>
      </w:r>
    </w:p>
    <w:p w14:paraId="4BB1B009"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Клінічні прояви атеросклерозу та ураження органів-мішеней.</w:t>
      </w:r>
    </w:p>
    <w:p w14:paraId="7ABB261A"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Основи оцінки ліпідного профілю та серцево-судинного ризику.</w:t>
      </w:r>
    </w:p>
    <w:p w14:paraId="78B1B5AB"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Принципи немедикаментозної профілактики атеросклерозу.</w:t>
      </w:r>
    </w:p>
    <w:p w14:paraId="549355A2"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Основні групи медикаментозних засобів для лікування та профілактики ускладнень атеросклерозу.</w:t>
      </w:r>
    </w:p>
    <w:p w14:paraId="33491313"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Стадії атеросклеротичного процесу та їх клінічне значення.</w:t>
      </w:r>
    </w:p>
    <w:p w14:paraId="156D96F9" w14:textId="77777777" w:rsidR="0086731C" w:rsidRPr="00974317" w:rsidRDefault="0086731C" w:rsidP="0086731C">
      <w:pPr>
        <w:widowControl w:val="0"/>
        <w:tabs>
          <w:tab w:val="left" w:pos="330"/>
          <w:tab w:val="left" w:pos="840"/>
        </w:tabs>
        <w:spacing w:line="276" w:lineRule="auto"/>
        <w:ind w:left="839"/>
        <w:jc w:val="both"/>
      </w:pPr>
    </w:p>
    <w:p w14:paraId="2845847B" w14:textId="14EEBAD1" w:rsidR="0086731C" w:rsidRPr="00974317" w:rsidRDefault="00272089" w:rsidP="00272089">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lastRenderedPageBreak/>
        <w:t>3.</w:t>
      </w:r>
      <w:r w:rsidR="0086731C"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0DF83B1A" w14:textId="77777777" w:rsidR="0086731C" w:rsidRPr="00974317" w:rsidRDefault="0086731C" w:rsidP="0086731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070014D0" w14:textId="77777777" w:rsidR="0086731C" w:rsidRPr="00974317" w:rsidRDefault="0086731C" w:rsidP="0086731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292B242A" w14:textId="77777777" w:rsidR="0086731C" w:rsidRPr="00974317" w:rsidRDefault="0086731C" w:rsidP="0086731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7717265D" w14:textId="77777777" w:rsidR="0086731C" w:rsidRPr="00974317" w:rsidRDefault="0086731C" w:rsidP="0086731C">
      <w:pPr>
        <w:widowControl w:val="0"/>
        <w:tabs>
          <w:tab w:val="left" w:pos="426"/>
          <w:tab w:val="left" w:pos="5554"/>
        </w:tabs>
        <w:spacing w:line="276" w:lineRule="auto"/>
        <w:ind w:firstLine="709"/>
        <w:jc w:val="both"/>
      </w:pPr>
      <w:r w:rsidRPr="00974317">
        <w:t xml:space="preserve">Здобувач вищої освіти повинен: </w:t>
      </w:r>
    </w:p>
    <w:p w14:paraId="4E27A616" w14:textId="77777777" w:rsidR="0086731C" w:rsidRPr="00974317" w:rsidRDefault="0086731C" w:rsidP="0086731C">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621B6DD6" w14:textId="77777777" w:rsidR="0086731C" w:rsidRPr="00974317" w:rsidRDefault="0086731C" w:rsidP="0086731C">
      <w:pPr>
        <w:widowControl w:val="0"/>
        <w:tabs>
          <w:tab w:val="left" w:pos="426"/>
          <w:tab w:val="left" w:pos="5554"/>
        </w:tabs>
        <w:spacing w:line="276" w:lineRule="auto"/>
        <w:jc w:val="both"/>
      </w:pPr>
      <w:r w:rsidRPr="00974317">
        <w:rPr>
          <w:rStyle w:val="af3"/>
          <w:rFonts w:eastAsiaTheme="majorEastAsia"/>
        </w:rPr>
        <w:t>-</w:t>
      </w:r>
      <w:r w:rsidRPr="00974317">
        <w:t>Визначення атеросклерозу та сучасні концепції його розвитку.</w:t>
      </w:r>
    </w:p>
    <w:p w14:paraId="51518E65" w14:textId="77777777" w:rsidR="0086731C" w:rsidRPr="00974317" w:rsidRDefault="0086731C" w:rsidP="0086731C">
      <w:pPr>
        <w:widowControl w:val="0"/>
        <w:tabs>
          <w:tab w:val="left" w:pos="426"/>
          <w:tab w:val="left" w:pos="5554"/>
        </w:tabs>
        <w:spacing w:line="276" w:lineRule="auto"/>
        <w:jc w:val="both"/>
      </w:pPr>
      <w:r w:rsidRPr="00974317">
        <w:t>- Етіологію та патогенез атерогенезу.</w:t>
      </w:r>
    </w:p>
    <w:p w14:paraId="40D0A8DC" w14:textId="77777777" w:rsidR="0086731C" w:rsidRPr="00974317" w:rsidRDefault="0086731C" w:rsidP="0086731C">
      <w:pPr>
        <w:widowControl w:val="0"/>
        <w:tabs>
          <w:tab w:val="left" w:pos="426"/>
          <w:tab w:val="left" w:pos="5554"/>
        </w:tabs>
        <w:spacing w:line="276" w:lineRule="auto"/>
        <w:jc w:val="both"/>
      </w:pPr>
      <w:r w:rsidRPr="00974317">
        <w:t>- Основні фактори ризику атеросклерозу та їх класифікацію.</w:t>
      </w:r>
    </w:p>
    <w:p w14:paraId="1FEAD68B" w14:textId="77777777" w:rsidR="0086731C" w:rsidRPr="00974317" w:rsidRDefault="0086731C" w:rsidP="0086731C">
      <w:pPr>
        <w:widowControl w:val="0"/>
        <w:tabs>
          <w:tab w:val="left" w:pos="426"/>
          <w:tab w:val="left" w:pos="5554"/>
        </w:tabs>
        <w:spacing w:line="276" w:lineRule="auto"/>
        <w:jc w:val="both"/>
      </w:pPr>
      <w:r w:rsidRPr="00974317">
        <w:t>- Клінічні прояви атеросклерозу та ознаки ураження органів-мішеней.</w:t>
      </w:r>
    </w:p>
    <w:p w14:paraId="0F354513" w14:textId="77777777" w:rsidR="0086731C" w:rsidRPr="00974317" w:rsidRDefault="0086731C" w:rsidP="0086731C">
      <w:pPr>
        <w:widowControl w:val="0"/>
        <w:tabs>
          <w:tab w:val="left" w:pos="426"/>
          <w:tab w:val="left" w:pos="5554"/>
        </w:tabs>
        <w:spacing w:line="276" w:lineRule="auto"/>
        <w:jc w:val="both"/>
      </w:pPr>
      <w:r w:rsidRPr="00974317">
        <w:t>- Методи оцінки ліпідного профілю та серцево-судинного ризику.</w:t>
      </w:r>
    </w:p>
    <w:p w14:paraId="09A7B4AF" w14:textId="77777777" w:rsidR="0086731C" w:rsidRPr="00974317" w:rsidRDefault="0086731C" w:rsidP="0086731C">
      <w:pPr>
        <w:widowControl w:val="0"/>
        <w:tabs>
          <w:tab w:val="left" w:pos="426"/>
          <w:tab w:val="left" w:pos="5554"/>
        </w:tabs>
        <w:spacing w:line="276" w:lineRule="auto"/>
        <w:jc w:val="both"/>
      </w:pPr>
      <w:r w:rsidRPr="00974317">
        <w:t>- Основи немедикаментозної профілактики та лікування атеросклерозу.</w:t>
      </w:r>
    </w:p>
    <w:p w14:paraId="01CB5BB2" w14:textId="77777777" w:rsidR="0086731C" w:rsidRPr="00974317" w:rsidRDefault="0086731C" w:rsidP="0086731C">
      <w:pPr>
        <w:widowControl w:val="0"/>
        <w:tabs>
          <w:tab w:val="left" w:pos="426"/>
          <w:tab w:val="left" w:pos="5554"/>
        </w:tabs>
        <w:spacing w:line="276" w:lineRule="auto"/>
        <w:jc w:val="both"/>
      </w:pPr>
      <w:r w:rsidRPr="00974317">
        <w:t>- Медикаментозні засоби, їх групи, механізми дії та показання.</w:t>
      </w:r>
    </w:p>
    <w:p w14:paraId="71895F07" w14:textId="77777777" w:rsidR="0086731C" w:rsidRPr="00974317" w:rsidRDefault="0086731C" w:rsidP="0086731C">
      <w:pPr>
        <w:widowControl w:val="0"/>
        <w:tabs>
          <w:tab w:val="left" w:pos="426"/>
          <w:tab w:val="left" w:pos="5554"/>
        </w:tabs>
        <w:spacing w:line="276" w:lineRule="auto"/>
        <w:jc w:val="both"/>
        <w:rPr>
          <w:b/>
          <w:bCs/>
        </w:rPr>
      </w:pPr>
      <w:r w:rsidRPr="00974317">
        <w:t>- Стадії атеросклеротичного процесу та їх клінічне значення.</w:t>
      </w:r>
    </w:p>
    <w:p w14:paraId="3E0F858F" w14:textId="77777777" w:rsidR="0086731C" w:rsidRPr="00974317" w:rsidRDefault="0086731C" w:rsidP="0086731C">
      <w:pPr>
        <w:pStyle w:val="af2"/>
        <w:jc w:val="both"/>
        <w:rPr>
          <w:rStyle w:val="af3"/>
          <w:rFonts w:eastAsiaTheme="majorEastAsia"/>
        </w:rPr>
      </w:pPr>
      <w:r w:rsidRPr="00974317">
        <w:rPr>
          <w:rStyle w:val="af3"/>
          <w:rFonts w:eastAsiaTheme="majorEastAsia"/>
        </w:rPr>
        <w:t>Вміти:</w:t>
      </w:r>
    </w:p>
    <w:p w14:paraId="74838CA6" w14:textId="77777777" w:rsidR="0086731C" w:rsidRPr="00974317" w:rsidRDefault="0086731C">
      <w:pPr>
        <w:pStyle w:val="af2"/>
        <w:numPr>
          <w:ilvl w:val="0"/>
          <w:numId w:val="23"/>
        </w:numPr>
        <w:jc w:val="both"/>
      </w:pPr>
      <w:r w:rsidRPr="00974317">
        <w:t>Проводити оцінку факторів ризику у пацієнта.</w:t>
      </w:r>
    </w:p>
    <w:p w14:paraId="75B7A401" w14:textId="77777777" w:rsidR="0086731C" w:rsidRPr="00974317" w:rsidRDefault="0086731C">
      <w:pPr>
        <w:pStyle w:val="af2"/>
        <w:numPr>
          <w:ilvl w:val="0"/>
          <w:numId w:val="23"/>
        </w:numPr>
        <w:jc w:val="both"/>
      </w:pPr>
      <w:r w:rsidRPr="00974317">
        <w:t>Інтерпретувати результати ліпідного профілю та інших лабораторних досліджень.</w:t>
      </w:r>
    </w:p>
    <w:p w14:paraId="211BA331" w14:textId="77777777" w:rsidR="0086731C" w:rsidRPr="00974317" w:rsidRDefault="0086731C">
      <w:pPr>
        <w:pStyle w:val="af2"/>
        <w:numPr>
          <w:ilvl w:val="0"/>
          <w:numId w:val="23"/>
        </w:numPr>
        <w:jc w:val="both"/>
      </w:pPr>
      <w:r w:rsidRPr="00974317">
        <w:t>Формулювати попередній клінічний діагноз атеросклерозу.</w:t>
      </w:r>
    </w:p>
    <w:p w14:paraId="3C5046C6" w14:textId="77777777" w:rsidR="0086731C" w:rsidRPr="00974317" w:rsidRDefault="0086731C">
      <w:pPr>
        <w:pStyle w:val="af2"/>
        <w:numPr>
          <w:ilvl w:val="0"/>
          <w:numId w:val="23"/>
        </w:numPr>
        <w:jc w:val="both"/>
      </w:pPr>
      <w:r w:rsidRPr="00974317">
        <w:t>Розробляти план немедикаментозної профілактики для пацієнта.</w:t>
      </w:r>
    </w:p>
    <w:p w14:paraId="6EB7E7B4" w14:textId="77777777" w:rsidR="0086731C" w:rsidRPr="00974317" w:rsidRDefault="0086731C">
      <w:pPr>
        <w:pStyle w:val="af2"/>
        <w:numPr>
          <w:ilvl w:val="0"/>
          <w:numId w:val="23"/>
        </w:numPr>
        <w:jc w:val="both"/>
      </w:pPr>
      <w:r w:rsidRPr="00974317">
        <w:t>Обґрунтовувати вибір медикаментозної терапії відповідно до клінічних рекомендацій.</w:t>
      </w:r>
    </w:p>
    <w:p w14:paraId="2040D310" w14:textId="77777777" w:rsidR="0086731C" w:rsidRPr="00974317" w:rsidRDefault="0086731C">
      <w:pPr>
        <w:pStyle w:val="af2"/>
        <w:numPr>
          <w:ilvl w:val="0"/>
          <w:numId w:val="23"/>
        </w:numPr>
        <w:jc w:val="both"/>
      </w:pPr>
      <w:r w:rsidRPr="00974317">
        <w:t>Розраховувати серцево-судинний ризик та призначати відповідні профілактичні заходи.</w:t>
      </w:r>
    </w:p>
    <w:p w14:paraId="71EDCB3A" w14:textId="77777777" w:rsidR="0086731C" w:rsidRPr="00974317" w:rsidRDefault="0086731C" w:rsidP="0086731C">
      <w:pPr>
        <w:jc w:val="center"/>
        <w:rPr>
          <w:i/>
          <w:iCs/>
        </w:rPr>
      </w:pPr>
      <w:r w:rsidRPr="00974317">
        <w:rPr>
          <w:i/>
          <w:iCs/>
        </w:rPr>
        <w:t>Матеріали для заключного етапу заняття</w:t>
      </w:r>
    </w:p>
    <w:p w14:paraId="4A9A55AC" w14:textId="77777777" w:rsidR="0086731C" w:rsidRPr="00974317" w:rsidRDefault="0086731C" w:rsidP="0086731C">
      <w:pPr>
        <w:jc w:val="center"/>
        <w:rPr>
          <w:i/>
          <w:iCs/>
        </w:rPr>
      </w:pPr>
    </w:p>
    <w:p w14:paraId="1DD58D04" w14:textId="77777777" w:rsidR="0086731C" w:rsidRPr="00974317" w:rsidRDefault="0086731C" w:rsidP="0086731C">
      <w:pPr>
        <w:widowControl w:val="0"/>
        <w:jc w:val="center"/>
        <w:rPr>
          <w:bCs/>
          <w:i/>
        </w:rPr>
      </w:pPr>
      <w:r w:rsidRPr="00974317">
        <w:rPr>
          <w:bCs/>
          <w:i/>
        </w:rPr>
        <w:t>Ситуаційна задача 1</w:t>
      </w:r>
    </w:p>
    <w:p w14:paraId="248F8AA7" w14:textId="77777777" w:rsidR="0086731C" w:rsidRPr="00974317" w:rsidRDefault="0086731C" w:rsidP="0086731C">
      <w:pPr>
        <w:pStyle w:val="af2"/>
        <w:jc w:val="both"/>
        <w:rPr>
          <w:i/>
          <w:iCs/>
        </w:rPr>
      </w:pPr>
      <w:r w:rsidRPr="00974317">
        <w:rPr>
          <w:i/>
          <w:iCs/>
        </w:rPr>
        <w:t>Пацієнт 56 років звернувся зі скаргами на періодичний біль у грудях при фізичному навантаженні, задишку та швидку втому. Хворіє на артеріальну гіпертензію 7 років. Курить понад 20 років. Зріст — 170 см, маса тіла — 88 кг, ІМТ — 30,4 кг/м². Пульс — 82/хв, АТ — 150/95 мм рт. ст.</w:t>
      </w:r>
    </w:p>
    <w:p w14:paraId="31C6E4FD" w14:textId="77777777" w:rsidR="0086731C" w:rsidRPr="00974317" w:rsidRDefault="0086731C" w:rsidP="0086731C">
      <w:pPr>
        <w:pStyle w:val="af2"/>
      </w:pPr>
      <w:r w:rsidRPr="00974317">
        <w:t>Питання:</w:t>
      </w:r>
    </w:p>
    <w:p w14:paraId="364B79DB" w14:textId="77777777" w:rsidR="0086731C" w:rsidRPr="00974317" w:rsidRDefault="0086731C">
      <w:pPr>
        <w:pStyle w:val="af2"/>
        <w:numPr>
          <w:ilvl w:val="0"/>
          <w:numId w:val="24"/>
        </w:numPr>
        <w:jc w:val="both"/>
      </w:pPr>
      <w:r w:rsidRPr="00974317">
        <w:t>Які фактори ризику атеросклеротичного серцево-судинного захворювання наявні у пацієнта?</w:t>
      </w:r>
    </w:p>
    <w:p w14:paraId="088E8607" w14:textId="77777777" w:rsidR="0086731C" w:rsidRPr="00974317" w:rsidRDefault="0086731C">
      <w:pPr>
        <w:pStyle w:val="af2"/>
        <w:numPr>
          <w:ilvl w:val="0"/>
          <w:numId w:val="24"/>
        </w:numPr>
        <w:jc w:val="both"/>
      </w:pPr>
      <w:r w:rsidRPr="00974317">
        <w:t>Які обстеження необхідно провести для оцінки ураження коронарних судин?</w:t>
      </w:r>
    </w:p>
    <w:p w14:paraId="5EB8683F" w14:textId="77777777" w:rsidR="0086731C" w:rsidRPr="00974317" w:rsidRDefault="0086731C">
      <w:pPr>
        <w:pStyle w:val="af2"/>
        <w:numPr>
          <w:ilvl w:val="0"/>
          <w:numId w:val="24"/>
        </w:numPr>
        <w:jc w:val="both"/>
      </w:pPr>
      <w:r w:rsidRPr="00974317">
        <w:t>Рекомендації щодо немедикаментозного та медикаментозного лікування.</w:t>
      </w:r>
    </w:p>
    <w:p w14:paraId="63843172" w14:textId="77777777" w:rsidR="0086731C" w:rsidRPr="00974317" w:rsidRDefault="0086731C" w:rsidP="0086731C">
      <w:pPr>
        <w:ind w:left="720"/>
        <w:jc w:val="center"/>
        <w:rPr>
          <w:bCs/>
          <w:i/>
        </w:rPr>
      </w:pPr>
      <w:r w:rsidRPr="00974317">
        <w:rPr>
          <w:bCs/>
          <w:i/>
        </w:rPr>
        <w:t>Ситуаційна задача 2</w:t>
      </w:r>
    </w:p>
    <w:p w14:paraId="6169C638" w14:textId="77777777" w:rsidR="0086731C" w:rsidRPr="00974317" w:rsidRDefault="0086731C" w:rsidP="0086731C">
      <w:pPr>
        <w:pStyle w:val="af2"/>
        <w:jc w:val="both"/>
        <w:rPr>
          <w:i/>
          <w:iCs/>
        </w:rPr>
      </w:pPr>
      <w:r w:rsidRPr="00974317">
        <w:rPr>
          <w:i/>
          <w:iCs/>
        </w:rPr>
        <w:lastRenderedPageBreak/>
        <w:t>Пацієнтка 62 років має скарги на запаморочення, періодичні епізоди стенокардії та оніміння пальців кінцівок. В анамнезі: цукровий діабет 2 типу, артеріальна гіпертензія, підвищений загальний холестерин до 8,0 мкмоль\л. Зріст — 165 см, маса тіла — 80 кг. Пульс — 78/хв, АТ — 160/100 мм рт. ст.</w:t>
      </w:r>
    </w:p>
    <w:p w14:paraId="31E62A16" w14:textId="77777777" w:rsidR="0086731C" w:rsidRPr="00974317" w:rsidRDefault="0086731C" w:rsidP="0086731C">
      <w:pPr>
        <w:pStyle w:val="af2"/>
        <w:jc w:val="both"/>
      </w:pPr>
      <w:r w:rsidRPr="00974317">
        <w:t>Питання:</w:t>
      </w:r>
    </w:p>
    <w:p w14:paraId="65E95C5D" w14:textId="77777777" w:rsidR="0086731C" w:rsidRPr="00974317" w:rsidRDefault="0086731C">
      <w:pPr>
        <w:pStyle w:val="af2"/>
        <w:numPr>
          <w:ilvl w:val="0"/>
          <w:numId w:val="25"/>
        </w:numPr>
        <w:jc w:val="both"/>
      </w:pPr>
      <w:r w:rsidRPr="00974317">
        <w:t>Які лабораторно-інструментальні дослідження слід призначити?</w:t>
      </w:r>
    </w:p>
    <w:p w14:paraId="44895BD6" w14:textId="77777777" w:rsidR="0086731C" w:rsidRPr="00974317" w:rsidRDefault="0086731C">
      <w:pPr>
        <w:pStyle w:val="af2"/>
        <w:numPr>
          <w:ilvl w:val="0"/>
          <w:numId w:val="25"/>
        </w:numPr>
        <w:jc w:val="both"/>
      </w:pPr>
      <w:r w:rsidRPr="00974317">
        <w:t>Які медикаментозні групи препаратів потрібно розглянути?</w:t>
      </w:r>
    </w:p>
    <w:p w14:paraId="64950AD7" w14:textId="77777777" w:rsidR="0086731C" w:rsidRPr="00974317" w:rsidRDefault="0086731C">
      <w:pPr>
        <w:pStyle w:val="af2"/>
        <w:numPr>
          <w:ilvl w:val="0"/>
          <w:numId w:val="25"/>
        </w:numPr>
        <w:jc w:val="both"/>
      </w:pPr>
      <w:r w:rsidRPr="00974317">
        <w:t>Немедикаментозні рекомендації для зниження серцево-судинного ризику.</w:t>
      </w:r>
    </w:p>
    <w:p w14:paraId="44CDBBBD" w14:textId="77777777" w:rsidR="0086731C" w:rsidRPr="00974317" w:rsidRDefault="0086731C" w:rsidP="0086731C">
      <w:pPr>
        <w:ind w:left="720"/>
        <w:jc w:val="center"/>
        <w:rPr>
          <w:b/>
        </w:rPr>
      </w:pPr>
      <w:r w:rsidRPr="00974317">
        <w:rPr>
          <w:bCs/>
          <w:i/>
        </w:rPr>
        <w:t>Ситуаційна задача 3</w:t>
      </w:r>
    </w:p>
    <w:p w14:paraId="23A80F23" w14:textId="77777777" w:rsidR="0086731C" w:rsidRPr="00974317" w:rsidRDefault="0086731C" w:rsidP="0086731C">
      <w:pPr>
        <w:pStyle w:val="af2"/>
        <w:jc w:val="both"/>
        <w:rPr>
          <w:i/>
          <w:iCs/>
        </w:rPr>
      </w:pPr>
      <w:r w:rsidRPr="00974317">
        <w:rPr>
          <w:i/>
          <w:iCs/>
        </w:rPr>
        <w:t>Пацієнт 48 років звернувся з симптомами нестабільної стенокардії та високим рівнем загального холестерину (7,8 ммоль/л) та ЛПНЩ (5,5 ммоль/л). Пульс — 88/хв, АТ — 155/95 мм рт. ст. Обтяжена спадковість: батько помер від інфаркту у 55 років.</w:t>
      </w:r>
    </w:p>
    <w:p w14:paraId="01598484" w14:textId="77777777" w:rsidR="0086731C" w:rsidRPr="00974317" w:rsidRDefault="0086731C" w:rsidP="0086731C">
      <w:pPr>
        <w:pStyle w:val="af2"/>
        <w:jc w:val="both"/>
      </w:pPr>
      <w:r w:rsidRPr="00974317">
        <w:t>Питання:</w:t>
      </w:r>
    </w:p>
    <w:p w14:paraId="623D646A" w14:textId="77777777" w:rsidR="0086731C" w:rsidRPr="00974317" w:rsidRDefault="0086731C">
      <w:pPr>
        <w:pStyle w:val="af2"/>
        <w:numPr>
          <w:ilvl w:val="0"/>
          <w:numId w:val="26"/>
        </w:numPr>
        <w:jc w:val="both"/>
      </w:pPr>
      <w:r w:rsidRPr="00974317">
        <w:t>Попередній діагноз.</w:t>
      </w:r>
    </w:p>
    <w:p w14:paraId="684213A5" w14:textId="77777777" w:rsidR="0086731C" w:rsidRPr="00974317" w:rsidRDefault="0086731C">
      <w:pPr>
        <w:pStyle w:val="af2"/>
        <w:numPr>
          <w:ilvl w:val="0"/>
          <w:numId w:val="26"/>
        </w:numPr>
        <w:jc w:val="both"/>
      </w:pPr>
      <w:r w:rsidRPr="00974317">
        <w:t>Оцінка серцево-судинного ризику.</w:t>
      </w:r>
    </w:p>
    <w:p w14:paraId="49F87DC7" w14:textId="77777777" w:rsidR="0086731C" w:rsidRPr="00974317" w:rsidRDefault="0086731C">
      <w:pPr>
        <w:pStyle w:val="af2"/>
        <w:numPr>
          <w:ilvl w:val="0"/>
          <w:numId w:val="26"/>
        </w:numPr>
        <w:jc w:val="both"/>
      </w:pPr>
      <w:r w:rsidRPr="00974317">
        <w:t>Які додаткові обстеження необхідні для підтвердження атеросклерозу?</w:t>
      </w:r>
    </w:p>
    <w:p w14:paraId="5CFE1727" w14:textId="77777777" w:rsidR="0086731C" w:rsidRPr="00974317" w:rsidRDefault="0086731C">
      <w:pPr>
        <w:pStyle w:val="af2"/>
        <w:numPr>
          <w:ilvl w:val="0"/>
          <w:numId w:val="26"/>
        </w:numPr>
        <w:jc w:val="both"/>
      </w:pPr>
      <w:r w:rsidRPr="00974317">
        <w:t>План лікування та профілактики, включаючи медикаментозні та немедикаментозні заходи.</w:t>
      </w:r>
    </w:p>
    <w:p w14:paraId="1ACB2789" w14:textId="77777777" w:rsidR="0086731C" w:rsidRPr="00974317" w:rsidRDefault="0086731C" w:rsidP="0086731C">
      <w:pPr>
        <w:widowControl w:val="0"/>
        <w:tabs>
          <w:tab w:val="left" w:pos="536"/>
          <w:tab w:val="left" w:pos="840"/>
        </w:tabs>
        <w:ind w:left="360"/>
        <w:jc w:val="both"/>
      </w:pPr>
    </w:p>
    <w:p w14:paraId="7EB8699D" w14:textId="77777777" w:rsidR="0086731C" w:rsidRPr="00974317" w:rsidRDefault="0086731C" w:rsidP="0086731C">
      <w:pPr>
        <w:widowControl w:val="0"/>
        <w:tabs>
          <w:tab w:val="left" w:pos="536"/>
          <w:tab w:val="left" w:pos="840"/>
        </w:tabs>
        <w:ind w:left="360"/>
        <w:jc w:val="both"/>
      </w:pPr>
      <w:r w:rsidRPr="00974317">
        <w:t>Підбиття підсумків:</w:t>
      </w:r>
    </w:p>
    <w:p w14:paraId="03B8AABE" w14:textId="3912D374" w:rsidR="0086731C" w:rsidRPr="00974317" w:rsidRDefault="00272089" w:rsidP="00272089">
      <w:pPr>
        <w:widowControl w:val="0"/>
        <w:tabs>
          <w:tab w:val="left" w:pos="840"/>
        </w:tabs>
        <w:jc w:val="both"/>
      </w:pPr>
      <w:r w:rsidRPr="00974317">
        <w:t>4.</w:t>
      </w:r>
      <w:r w:rsidR="0086731C" w:rsidRPr="00974317">
        <w:t>Проведення оцінювання інтернів, підведення підсумків, оголошення наступної теми заняття.</w:t>
      </w:r>
    </w:p>
    <w:p w14:paraId="5E7AF47E" w14:textId="77777777" w:rsidR="0086731C" w:rsidRPr="00974317" w:rsidRDefault="0086731C" w:rsidP="0086731C">
      <w:pPr>
        <w:widowControl w:val="0"/>
        <w:tabs>
          <w:tab w:val="left" w:pos="840"/>
        </w:tabs>
        <w:ind w:firstLine="839"/>
        <w:jc w:val="both"/>
      </w:pPr>
    </w:p>
    <w:p w14:paraId="2E026BD4" w14:textId="03F8FF8F" w:rsidR="0086731C" w:rsidRPr="00974317" w:rsidRDefault="00272089" w:rsidP="00272089">
      <w:pPr>
        <w:widowControl w:val="0"/>
        <w:tabs>
          <w:tab w:val="left" w:pos="840"/>
          <w:tab w:val="left" w:pos="1101"/>
        </w:tabs>
        <w:jc w:val="both"/>
        <w:rPr>
          <w:b/>
        </w:rPr>
      </w:pPr>
      <w:r w:rsidRPr="00974317">
        <w:t>5.</w:t>
      </w:r>
      <w:r w:rsidR="0086731C" w:rsidRPr="00974317">
        <w:t xml:space="preserve">Список рекомендованої літератури (основна, додаткова, електронні інформаційні </w:t>
      </w:r>
      <w:r w:rsidR="0086731C" w:rsidRPr="00974317">
        <w:rPr>
          <w:lang w:bidi="ru-RU"/>
        </w:rPr>
        <w:t>ресурси)</w:t>
      </w:r>
      <w:r w:rsidR="0086731C" w:rsidRPr="00974317">
        <w:t>:</w:t>
      </w:r>
    </w:p>
    <w:p w14:paraId="2DEF66A1" w14:textId="77777777" w:rsidR="0086731C" w:rsidRPr="00974317" w:rsidRDefault="0086731C" w:rsidP="0086731C">
      <w:pPr>
        <w:widowControl w:val="0"/>
        <w:jc w:val="both"/>
        <w:rPr>
          <w:rFonts w:eastAsia="Calibri"/>
          <w:u w:val="single"/>
        </w:rPr>
      </w:pPr>
      <w:r w:rsidRPr="00974317">
        <w:rPr>
          <w:rFonts w:eastAsia="Calibri"/>
          <w:u w:val="single"/>
        </w:rPr>
        <w:t>Основна:</w:t>
      </w:r>
    </w:p>
    <w:p w14:paraId="5440F452" w14:textId="60DCA0BB" w:rsidR="0086731C" w:rsidRPr="00974317" w:rsidRDefault="0086731C">
      <w:pPr>
        <w:pStyle w:val="a7"/>
        <w:numPr>
          <w:ilvl w:val="0"/>
          <w:numId w:val="65"/>
        </w:numPr>
        <w:jc w:val="both"/>
        <w:rPr>
          <w:bCs/>
        </w:rPr>
      </w:pPr>
      <w:r w:rsidRPr="00974317">
        <w:rPr>
          <w:bCs/>
        </w:rPr>
        <w:t>024 ESC Guidelines for the management of peripheral arterial and aortic diseases</w:t>
      </w:r>
    </w:p>
    <w:p w14:paraId="5AE9D2B7" w14:textId="77777777" w:rsidR="0086731C" w:rsidRPr="00974317" w:rsidRDefault="0086731C">
      <w:pPr>
        <w:pStyle w:val="a7"/>
        <w:numPr>
          <w:ilvl w:val="0"/>
          <w:numId w:val="65"/>
        </w:numPr>
        <w:jc w:val="both"/>
        <w:rPr>
          <w:bCs/>
          <w:lang w:val="en-US"/>
        </w:rPr>
      </w:pPr>
      <w:r w:rsidRPr="00974317">
        <w:rPr>
          <w:bCs/>
        </w:rPr>
        <w:t>2025 ESC Guidelines</w:t>
      </w:r>
      <w:r w:rsidRPr="00974317">
        <w:t xml:space="preserve"> </w:t>
      </w:r>
      <w:r w:rsidRPr="00974317">
        <w:rPr>
          <w:bCs/>
        </w:rPr>
        <w:t xml:space="preserve">for the management of </w:t>
      </w:r>
      <w:r w:rsidRPr="00974317">
        <w:rPr>
          <w:bCs/>
          <w:lang w:val="en-US"/>
        </w:rPr>
        <w:t>Dyslipidaemias</w:t>
      </w:r>
    </w:p>
    <w:p w14:paraId="5745AA05" w14:textId="77777777" w:rsidR="0086731C" w:rsidRPr="00974317" w:rsidRDefault="0086731C">
      <w:pPr>
        <w:pStyle w:val="a7"/>
        <w:numPr>
          <w:ilvl w:val="0"/>
          <w:numId w:val="65"/>
        </w:numPr>
        <w:jc w:val="both"/>
        <w:rPr>
          <w:bCs/>
          <w:lang w:val="en-US"/>
        </w:rPr>
      </w:pPr>
      <w:r w:rsidRPr="00974317">
        <w:rPr>
          <w:bCs/>
          <w:lang w:val="en-US"/>
        </w:rPr>
        <w:t>2024 ESC Guidelines for the management of Chronic Coronary Syndromes</w:t>
      </w:r>
    </w:p>
    <w:p w14:paraId="26985F1B" w14:textId="77777777" w:rsidR="0086731C" w:rsidRPr="00974317" w:rsidRDefault="0086731C">
      <w:pPr>
        <w:pStyle w:val="a7"/>
        <w:numPr>
          <w:ilvl w:val="0"/>
          <w:numId w:val="65"/>
        </w:numPr>
        <w:jc w:val="both"/>
        <w:rPr>
          <w:bCs/>
          <w:lang w:val="en-US"/>
        </w:rPr>
      </w:pPr>
      <w:r w:rsidRPr="00974317">
        <w:rPr>
          <w:bCs/>
          <w:lang w:val="en-US"/>
        </w:rPr>
        <w:t>2023 ESC Guidelines for the management of Acute Coronary Syndromes (ACS)</w:t>
      </w:r>
    </w:p>
    <w:p w14:paraId="3E8547C1" w14:textId="77777777" w:rsidR="0086731C" w:rsidRPr="00974317" w:rsidRDefault="0086731C">
      <w:pPr>
        <w:pStyle w:val="a7"/>
        <w:numPr>
          <w:ilvl w:val="0"/>
          <w:numId w:val="65"/>
        </w:numPr>
        <w:jc w:val="both"/>
        <w:rPr>
          <w:bCs/>
          <w:lang w:val="en-US"/>
        </w:rPr>
      </w:pPr>
      <w:r w:rsidRPr="00974317">
        <w:t>Наказ МОЗ України від 23.12.2021 № 2857 "Про затвердження Уніфікованого клінічного протоколу первинної, вторинної (спеціалізованої) та третинної (високоспеціалізованої) медичної допомоги «Стабільна ішемічна хвороба серця»</w:t>
      </w:r>
    </w:p>
    <w:p w14:paraId="1A1E92C1" w14:textId="77777777" w:rsidR="0086731C" w:rsidRPr="00974317" w:rsidRDefault="0086731C" w:rsidP="0086731C">
      <w:pPr>
        <w:pStyle w:val="a7"/>
        <w:contextualSpacing w:val="0"/>
        <w:jc w:val="both"/>
      </w:pPr>
    </w:p>
    <w:p w14:paraId="21F0AF36" w14:textId="77777777" w:rsidR="0086731C" w:rsidRPr="00974317" w:rsidRDefault="0086731C" w:rsidP="0086731C">
      <w:pPr>
        <w:pStyle w:val="a7"/>
        <w:contextualSpacing w:val="0"/>
        <w:jc w:val="both"/>
        <w:rPr>
          <w:u w:val="single"/>
        </w:rPr>
      </w:pPr>
      <w:r w:rsidRPr="00974317">
        <w:rPr>
          <w:u w:val="single"/>
        </w:rPr>
        <w:t>Електронні інформаційні ресурси:</w:t>
      </w:r>
    </w:p>
    <w:p w14:paraId="297E6DD4" w14:textId="71AAA969" w:rsidR="0086731C" w:rsidRPr="00974317" w:rsidRDefault="0086731C">
      <w:pPr>
        <w:pStyle w:val="a7"/>
        <w:widowControl w:val="0"/>
        <w:numPr>
          <w:ilvl w:val="0"/>
          <w:numId w:val="27"/>
        </w:numPr>
      </w:pPr>
      <w:hyperlink r:id="rId127"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7248353B" w14:textId="77777777" w:rsidR="0086731C" w:rsidRPr="00974317" w:rsidRDefault="0086731C">
      <w:pPr>
        <w:pStyle w:val="a7"/>
        <w:widowControl w:val="0"/>
        <w:numPr>
          <w:ilvl w:val="0"/>
          <w:numId w:val="27"/>
        </w:numPr>
      </w:pPr>
      <w:hyperlink r:id="rId128"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129"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572F02C1" w14:textId="77777777" w:rsidR="0086731C" w:rsidRPr="00974317" w:rsidRDefault="0086731C">
      <w:pPr>
        <w:pStyle w:val="a7"/>
        <w:widowControl w:val="0"/>
        <w:numPr>
          <w:ilvl w:val="0"/>
          <w:numId w:val="27"/>
        </w:numPr>
      </w:pPr>
      <w:hyperlink r:id="rId130"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41899CBA" w14:textId="77777777" w:rsidR="0086731C" w:rsidRPr="00974317" w:rsidRDefault="0086731C">
      <w:pPr>
        <w:pStyle w:val="a7"/>
        <w:widowControl w:val="0"/>
        <w:numPr>
          <w:ilvl w:val="0"/>
          <w:numId w:val="27"/>
        </w:numPr>
      </w:pPr>
      <w:hyperlink r:id="rId131"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574E53A6" w14:textId="77777777" w:rsidR="0086731C" w:rsidRPr="00974317" w:rsidRDefault="0086731C">
      <w:pPr>
        <w:pStyle w:val="a7"/>
        <w:widowControl w:val="0"/>
        <w:numPr>
          <w:ilvl w:val="0"/>
          <w:numId w:val="27"/>
        </w:numPr>
      </w:pPr>
      <w:hyperlink r:id="rId132" w:history="1">
        <w:r w:rsidRPr="00974317">
          <w:rPr>
            <w:rStyle w:val="ac"/>
            <w:rFonts w:eastAsiaTheme="majorEastAsia"/>
          </w:rPr>
          <w:t>http://bma.org.uk</w:t>
        </w:r>
      </w:hyperlink>
      <w:r w:rsidRPr="00974317">
        <w:t xml:space="preserve"> – Британська медична асоціація</w:t>
      </w:r>
    </w:p>
    <w:p w14:paraId="72EBFD77" w14:textId="77777777" w:rsidR="0086731C" w:rsidRPr="00974317" w:rsidRDefault="0086731C">
      <w:pPr>
        <w:pStyle w:val="a7"/>
        <w:widowControl w:val="0"/>
        <w:numPr>
          <w:ilvl w:val="0"/>
          <w:numId w:val="27"/>
        </w:numPr>
      </w:pPr>
      <w:hyperlink r:id="rId133"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6267A93A" w14:textId="77777777" w:rsidR="0086731C" w:rsidRPr="00974317" w:rsidRDefault="0086731C">
      <w:pPr>
        <w:pStyle w:val="a7"/>
        <w:widowControl w:val="0"/>
        <w:numPr>
          <w:ilvl w:val="0"/>
          <w:numId w:val="27"/>
        </w:numPr>
      </w:pPr>
      <w:hyperlink r:id="rId134" w:history="1">
        <w:r w:rsidRPr="00974317">
          <w:rPr>
            <w:rStyle w:val="ac"/>
            <w:rFonts w:eastAsiaTheme="majorEastAsia"/>
          </w:rPr>
          <w:t>www.bundesaerztekammer.de</w:t>
        </w:r>
      </w:hyperlink>
      <w:r w:rsidRPr="00974317">
        <w:t xml:space="preserve"> – Німецька медична асоціація</w:t>
      </w:r>
    </w:p>
    <w:p w14:paraId="3DD3FE99" w14:textId="77777777" w:rsidR="0086731C" w:rsidRPr="00974317" w:rsidRDefault="0086731C">
      <w:pPr>
        <w:pStyle w:val="a7"/>
        <w:widowControl w:val="0"/>
        <w:numPr>
          <w:ilvl w:val="0"/>
          <w:numId w:val="27"/>
        </w:numPr>
      </w:pPr>
      <w:hyperlink r:id="rId135" w:history="1">
        <w:r w:rsidRPr="00974317">
          <w:rPr>
            <w:rStyle w:val="ac"/>
            <w:rFonts w:eastAsiaTheme="majorEastAsia"/>
          </w:rPr>
          <w:t>https://library.odmu.edu.ua/catalog/</w:t>
        </w:r>
      </w:hyperlink>
      <w:r w:rsidRPr="00974317">
        <w:t xml:space="preserve"> - Електронний каталог</w:t>
      </w:r>
    </w:p>
    <w:p w14:paraId="08DAF5F9" w14:textId="77777777" w:rsidR="0086731C" w:rsidRPr="00974317" w:rsidRDefault="0086731C">
      <w:pPr>
        <w:pStyle w:val="a7"/>
        <w:numPr>
          <w:ilvl w:val="0"/>
          <w:numId w:val="27"/>
        </w:numPr>
      </w:pPr>
      <w:hyperlink r:id="rId136" w:history="1">
        <w:r w:rsidRPr="00974317">
          <w:rPr>
            <w:rStyle w:val="ac"/>
            <w:rFonts w:eastAsiaTheme="majorEastAsia"/>
          </w:rPr>
          <w:t>https://fd.org.ua/</w:t>
        </w:r>
      </w:hyperlink>
      <w:r w:rsidRPr="00974317">
        <w:t xml:space="preserve"> Український портал функціональноїдіагностики </w:t>
      </w:r>
    </w:p>
    <w:p w14:paraId="531B0262" w14:textId="77777777" w:rsidR="0086731C" w:rsidRPr="00974317" w:rsidRDefault="0086731C">
      <w:pPr>
        <w:pStyle w:val="a7"/>
        <w:numPr>
          <w:ilvl w:val="0"/>
          <w:numId w:val="27"/>
        </w:numPr>
      </w:pPr>
      <w:r w:rsidRPr="00974317">
        <w:lastRenderedPageBreak/>
        <w:t xml:space="preserve"> </w:t>
      </w:r>
      <w:hyperlink r:id="rId137" w:history="1">
        <w:r w:rsidRPr="00974317">
          <w:rPr>
            <w:rStyle w:val="ac"/>
            <w:rFonts w:eastAsiaTheme="majorEastAsia"/>
          </w:rPr>
          <w:t>http://hqmeded-ecg.blogspot.com/</w:t>
        </w:r>
      </w:hyperlink>
      <w:r w:rsidRPr="00974317">
        <w:t xml:space="preserve"> Dr. Smith`s ECG Blog </w:t>
      </w:r>
    </w:p>
    <w:p w14:paraId="4E375AE5" w14:textId="77777777" w:rsidR="0086731C" w:rsidRPr="00974317" w:rsidRDefault="0086731C">
      <w:pPr>
        <w:pStyle w:val="a7"/>
        <w:numPr>
          <w:ilvl w:val="0"/>
          <w:numId w:val="27"/>
        </w:numPr>
      </w:pPr>
      <w:r w:rsidRPr="00974317">
        <w:t xml:space="preserve"> </w:t>
      </w:r>
      <w:hyperlink r:id="rId138" w:history="1">
        <w:r w:rsidRPr="00974317">
          <w:rPr>
            <w:rStyle w:val="ac"/>
            <w:rFonts w:eastAsiaTheme="majorEastAsia"/>
          </w:rPr>
          <w:t>http://www.acc.org/</w:t>
        </w:r>
      </w:hyperlink>
      <w:r w:rsidRPr="00974317">
        <w:t xml:space="preserve"> American College of Cardiology </w:t>
      </w:r>
    </w:p>
    <w:p w14:paraId="3CA6CF3F" w14:textId="77777777" w:rsidR="0086731C" w:rsidRPr="00974317" w:rsidRDefault="0086731C">
      <w:pPr>
        <w:pStyle w:val="a7"/>
        <w:numPr>
          <w:ilvl w:val="0"/>
          <w:numId w:val="27"/>
        </w:numPr>
      </w:pPr>
      <w:r w:rsidRPr="00974317">
        <w:t xml:space="preserve"> </w:t>
      </w:r>
      <w:hyperlink r:id="rId139" w:history="1">
        <w:r w:rsidRPr="00974317">
          <w:rPr>
            <w:rStyle w:val="ac"/>
            <w:rFonts w:eastAsiaTheme="majorEastAsia"/>
          </w:rPr>
          <w:t>http://news.heart.org/</w:t>
        </w:r>
      </w:hyperlink>
      <w:r w:rsidRPr="00974317">
        <w:t xml:space="preserve"> American Heart Association </w:t>
      </w:r>
    </w:p>
    <w:p w14:paraId="6669655F" w14:textId="77777777" w:rsidR="0086731C" w:rsidRPr="00974317" w:rsidRDefault="0086731C">
      <w:pPr>
        <w:pStyle w:val="a7"/>
        <w:numPr>
          <w:ilvl w:val="0"/>
          <w:numId w:val="27"/>
        </w:numPr>
      </w:pPr>
      <w:r w:rsidRPr="00974317">
        <w:t xml:space="preserve">  </w:t>
      </w:r>
      <w:hyperlink r:id="rId140"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7462E445" w14:textId="77777777" w:rsidR="0086731C" w:rsidRPr="00974317" w:rsidRDefault="0086731C">
      <w:pPr>
        <w:pStyle w:val="a7"/>
        <w:numPr>
          <w:ilvl w:val="0"/>
          <w:numId w:val="27"/>
        </w:numPr>
      </w:pPr>
      <w:r w:rsidRPr="00974317">
        <w:t xml:space="preserve"> </w:t>
      </w:r>
      <w:hyperlink r:id="rId141" w:history="1">
        <w:r w:rsidRPr="00974317">
          <w:rPr>
            <w:rStyle w:val="ac"/>
            <w:rFonts w:eastAsiaTheme="majorEastAsia"/>
          </w:rPr>
          <w:t>http://www.uptodate.com</w:t>
        </w:r>
      </w:hyperlink>
      <w:r w:rsidRPr="00974317">
        <w:t xml:space="preserve"> Up To Date </w:t>
      </w:r>
    </w:p>
    <w:p w14:paraId="10DC2773" w14:textId="77777777" w:rsidR="0086731C" w:rsidRPr="00974317" w:rsidRDefault="0086731C">
      <w:pPr>
        <w:pStyle w:val="a7"/>
        <w:widowControl w:val="0"/>
        <w:numPr>
          <w:ilvl w:val="0"/>
          <w:numId w:val="27"/>
        </w:numPr>
      </w:pPr>
      <w:r w:rsidRPr="00974317">
        <w:t xml:space="preserve"> </w:t>
      </w:r>
      <w:hyperlink r:id="rId142" w:history="1">
        <w:r w:rsidRPr="00974317">
          <w:rPr>
            <w:rStyle w:val="ac"/>
            <w:rFonts w:eastAsiaTheme="majorEastAsia"/>
          </w:rPr>
          <w:t>http://clinicalevidence.bmj.com</w:t>
        </w:r>
      </w:hyperlink>
      <w:r w:rsidRPr="00974317">
        <w:t xml:space="preserve">  BMJ Clinical Evidence </w:t>
      </w:r>
    </w:p>
    <w:p w14:paraId="68E22E55" w14:textId="77777777" w:rsidR="0086731C" w:rsidRPr="00974317" w:rsidRDefault="0086731C">
      <w:pPr>
        <w:pStyle w:val="a7"/>
        <w:numPr>
          <w:ilvl w:val="0"/>
          <w:numId w:val="27"/>
        </w:numPr>
      </w:pPr>
      <w:r w:rsidRPr="00974317">
        <w:t xml:space="preserve"> </w:t>
      </w:r>
      <w:hyperlink r:id="rId143" w:history="1">
        <w:r w:rsidRPr="00974317">
          <w:rPr>
            <w:rStyle w:val="ac"/>
            <w:rFonts w:eastAsiaTheme="majorEastAsia"/>
          </w:rPr>
          <w:t>http://www.medscape.com</w:t>
        </w:r>
      </w:hyperlink>
      <w:r w:rsidRPr="00974317">
        <w:t xml:space="preserve"> Meds cape from WebMD </w:t>
      </w:r>
    </w:p>
    <w:p w14:paraId="48185EA0" w14:textId="77777777" w:rsidR="0086731C" w:rsidRPr="00974317" w:rsidRDefault="0086731C">
      <w:pPr>
        <w:pStyle w:val="a7"/>
        <w:numPr>
          <w:ilvl w:val="0"/>
          <w:numId w:val="27"/>
        </w:numPr>
      </w:pPr>
      <w:r w:rsidRPr="00974317">
        <w:t xml:space="preserve"> </w:t>
      </w:r>
      <w:hyperlink r:id="rId144" w:history="1">
        <w:r w:rsidRPr="00974317">
          <w:rPr>
            <w:rStyle w:val="ac"/>
            <w:rFonts w:eastAsiaTheme="majorEastAsia"/>
          </w:rPr>
          <w:t>https://www.guideline.gov/</w:t>
        </w:r>
      </w:hyperlink>
      <w:r w:rsidRPr="00974317">
        <w:t xml:space="preserve">  National Guideline Clearinghouse </w:t>
      </w:r>
    </w:p>
    <w:p w14:paraId="69F3019B" w14:textId="77777777" w:rsidR="0086731C" w:rsidRPr="00974317" w:rsidRDefault="0086731C">
      <w:pPr>
        <w:pStyle w:val="a7"/>
        <w:numPr>
          <w:ilvl w:val="0"/>
          <w:numId w:val="27"/>
        </w:numPr>
      </w:pPr>
      <w:r w:rsidRPr="00974317">
        <w:t xml:space="preserve"> </w:t>
      </w:r>
      <w:hyperlink r:id="rId145" w:history="1">
        <w:r w:rsidRPr="00974317">
          <w:rPr>
            <w:rStyle w:val="ac"/>
            <w:rFonts w:eastAsiaTheme="majorEastAsia"/>
          </w:rPr>
          <w:t>https://www.cdc.gov/</w:t>
        </w:r>
      </w:hyperlink>
      <w:r w:rsidRPr="00974317">
        <w:t xml:space="preserve"> Centers for Disease Control and Prevention (CDC) </w:t>
      </w:r>
    </w:p>
    <w:p w14:paraId="2A917D36" w14:textId="77777777" w:rsidR="0086731C" w:rsidRPr="00974317" w:rsidRDefault="0086731C">
      <w:pPr>
        <w:pStyle w:val="a7"/>
        <w:numPr>
          <w:ilvl w:val="0"/>
          <w:numId w:val="27"/>
        </w:numPr>
      </w:pPr>
      <w:r w:rsidRPr="00974317">
        <w:t xml:space="preserve"> </w:t>
      </w:r>
      <w:hyperlink r:id="rId146" w:history="1">
        <w:r w:rsidRPr="00974317">
          <w:rPr>
            <w:rStyle w:val="ac"/>
            <w:rFonts w:eastAsiaTheme="majorEastAsia"/>
          </w:rPr>
          <w:t>http://www.cochrane.org/</w:t>
        </w:r>
      </w:hyperlink>
      <w:r w:rsidRPr="00974317">
        <w:t xml:space="preserve"> The CochraneCollaboration The Cochrane Library  </w:t>
      </w:r>
    </w:p>
    <w:p w14:paraId="2A7D5BA8" w14:textId="77777777" w:rsidR="0086731C" w:rsidRPr="00974317" w:rsidRDefault="0086731C">
      <w:pPr>
        <w:pStyle w:val="a7"/>
        <w:numPr>
          <w:ilvl w:val="0"/>
          <w:numId w:val="27"/>
        </w:numPr>
      </w:pPr>
      <w:r w:rsidRPr="00974317">
        <w:t xml:space="preserve"> </w:t>
      </w:r>
      <w:hyperlink r:id="rId147" w:history="1">
        <w:r w:rsidRPr="00974317">
          <w:rPr>
            <w:rStyle w:val="ac"/>
            <w:rFonts w:eastAsiaTheme="majorEastAsia"/>
          </w:rPr>
          <w:t>http://prodigy.clarity.co.uk/</w:t>
        </w:r>
      </w:hyperlink>
      <w:r w:rsidRPr="00974317">
        <w:t xml:space="preserve">  Clinical Knowledge Summaries (CKS) </w:t>
      </w:r>
    </w:p>
    <w:p w14:paraId="26320A1C" w14:textId="77777777" w:rsidR="0086731C" w:rsidRPr="00974317" w:rsidRDefault="0086731C">
      <w:pPr>
        <w:pStyle w:val="a7"/>
        <w:numPr>
          <w:ilvl w:val="0"/>
          <w:numId w:val="27"/>
        </w:numPr>
      </w:pPr>
      <w:hyperlink r:id="rId148"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68BA91FC" w14:textId="77777777" w:rsidR="0086731C" w:rsidRPr="00974317" w:rsidRDefault="0086731C">
      <w:pPr>
        <w:pStyle w:val="a7"/>
        <w:numPr>
          <w:ilvl w:val="0"/>
          <w:numId w:val="27"/>
        </w:numPr>
      </w:pPr>
      <w:r w:rsidRPr="00974317">
        <w:t xml:space="preserve"> </w:t>
      </w:r>
      <w:hyperlink r:id="rId149"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587F6B21" w14:textId="77777777" w:rsidR="0086731C" w:rsidRPr="00974317" w:rsidRDefault="0086731C">
      <w:pPr>
        <w:pStyle w:val="a7"/>
        <w:numPr>
          <w:ilvl w:val="0"/>
          <w:numId w:val="27"/>
        </w:numPr>
      </w:pPr>
      <w:hyperlink r:id="rId150"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2FE5AAB9" w14:textId="77777777" w:rsidR="0086731C" w:rsidRPr="00974317" w:rsidRDefault="0086731C" w:rsidP="0086731C">
      <w:pPr>
        <w:spacing w:line="276" w:lineRule="auto"/>
        <w:ind w:firstLine="720"/>
        <w:jc w:val="both"/>
        <w:rPr>
          <w:b/>
          <w:bCs/>
        </w:rPr>
      </w:pPr>
      <w:r w:rsidRPr="00974317">
        <w:rPr>
          <w:b/>
          <w:bCs/>
        </w:rPr>
        <w:t xml:space="preserve">Практичне заняття </w:t>
      </w:r>
      <w:r w:rsidRPr="00974317">
        <w:rPr>
          <w:b/>
          <w:bCs/>
          <w:lang w:val="ru-RU"/>
        </w:rPr>
        <w:t>7.</w:t>
      </w:r>
    </w:p>
    <w:p w14:paraId="18D34251" w14:textId="77777777" w:rsidR="0086731C" w:rsidRPr="00974317" w:rsidRDefault="0086731C" w:rsidP="0086731C">
      <w:pPr>
        <w:spacing w:line="276" w:lineRule="auto"/>
        <w:ind w:firstLine="720"/>
        <w:jc w:val="both"/>
        <w:rPr>
          <w:bCs/>
          <w:color w:val="000000"/>
        </w:rPr>
      </w:pPr>
      <w:r w:rsidRPr="00974317">
        <w:rPr>
          <w:b/>
          <w:bCs/>
        </w:rPr>
        <w:t>Тема: «</w:t>
      </w:r>
      <w:r w:rsidRPr="00974317">
        <w:rPr>
          <w:bCs/>
          <w:color w:val="000000"/>
        </w:rPr>
        <w:t>Клінічна фармакологія основних груп препаратів, що застосовуються при  лікуванні хворих з атеросклерозом» - 4 години.</w:t>
      </w:r>
    </w:p>
    <w:p w14:paraId="7BA3DF5C" w14:textId="77777777" w:rsidR="0086731C" w:rsidRPr="00974317" w:rsidRDefault="0086731C" w:rsidP="0086731C">
      <w:pPr>
        <w:spacing w:line="276" w:lineRule="auto"/>
        <w:ind w:firstLine="720"/>
        <w:jc w:val="both"/>
        <w:rPr>
          <w:bCs/>
          <w:color w:val="000000"/>
        </w:rPr>
      </w:pPr>
    </w:p>
    <w:p w14:paraId="58BCC6A1" w14:textId="77777777" w:rsidR="0086731C" w:rsidRPr="00974317" w:rsidRDefault="0086731C" w:rsidP="0086731C">
      <w:pPr>
        <w:spacing w:line="276" w:lineRule="auto"/>
        <w:ind w:firstLine="720"/>
        <w:jc w:val="both"/>
        <w:rPr>
          <w:b/>
          <w:color w:val="000000"/>
        </w:rPr>
      </w:pPr>
      <w:r w:rsidRPr="00974317">
        <w:rPr>
          <w:b/>
          <w:color w:val="000000"/>
        </w:rPr>
        <w:t>Мета:</w:t>
      </w:r>
    </w:p>
    <w:p w14:paraId="5D1CF237" w14:textId="77777777" w:rsidR="0086731C" w:rsidRPr="00974317" w:rsidRDefault="0086731C" w:rsidP="0086731C">
      <w:pPr>
        <w:spacing w:line="276" w:lineRule="auto"/>
        <w:ind w:firstLine="720"/>
        <w:jc w:val="both"/>
      </w:pPr>
      <w:r w:rsidRPr="00974317">
        <w:t>Ознайомити лікарів-інтернів з принципами лікування атеросклерозу,</w:t>
      </w:r>
      <w:r w:rsidRPr="00974317">
        <w:rPr>
          <w:bCs/>
          <w:color w:val="000000"/>
        </w:rPr>
        <w:t xml:space="preserve"> основними групами ліпідзнижуючих препаратів, що застосовуються при  лікуванні хворих з атеросклерозом</w:t>
      </w:r>
      <w:r w:rsidRPr="00974317">
        <w:t>, розглянути сучасні рекомендації щодо профілактики серцево-судинних подій у пацієнтів з високим та дуже високим ризиком, сформувати практичні навички ведення пацієнтів з атеросклеротичною патологією на амбулаторному та стаціонарному етапах надання медичної допомоги.</w:t>
      </w:r>
    </w:p>
    <w:p w14:paraId="3A851F1E" w14:textId="77777777" w:rsidR="0086731C" w:rsidRPr="00974317" w:rsidRDefault="0086731C" w:rsidP="0086731C">
      <w:pPr>
        <w:spacing w:line="276" w:lineRule="auto"/>
        <w:ind w:firstLine="720"/>
        <w:jc w:val="both"/>
      </w:pPr>
    </w:p>
    <w:p w14:paraId="20079466" w14:textId="77777777" w:rsidR="0086731C" w:rsidRPr="00974317" w:rsidRDefault="0086731C" w:rsidP="0086731C">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5DD4C001" w14:textId="77777777" w:rsidR="0086731C" w:rsidRPr="00974317" w:rsidRDefault="0086731C" w:rsidP="0086731C">
      <w:pPr>
        <w:widowControl w:val="0"/>
        <w:tabs>
          <w:tab w:val="left" w:pos="840"/>
        </w:tabs>
        <w:spacing w:line="276" w:lineRule="auto"/>
        <w:ind w:firstLine="839"/>
        <w:jc w:val="both"/>
        <w:rPr>
          <w:lang w:eastAsia="uk-UA"/>
        </w:rPr>
      </w:pPr>
      <w:r w:rsidRPr="00974317">
        <w:rPr>
          <w:lang w:eastAsia="uk-UA"/>
        </w:rPr>
        <w:t>Атеросклероз, атерогенез, фактори ризику атеросклерозу, ліпідний профіль, серцево-судинний ризик, немедикаментозна профілактика атеросклерозу, медикаментозна терапія, стадії атеросклерозу.</w:t>
      </w:r>
    </w:p>
    <w:p w14:paraId="45D6D3FC" w14:textId="77777777" w:rsidR="0086731C" w:rsidRPr="00974317" w:rsidRDefault="0086731C" w:rsidP="0086731C">
      <w:pPr>
        <w:widowControl w:val="0"/>
        <w:tabs>
          <w:tab w:val="left" w:pos="840"/>
        </w:tabs>
        <w:spacing w:line="276" w:lineRule="auto"/>
        <w:ind w:firstLine="839"/>
        <w:jc w:val="both"/>
        <w:rPr>
          <w:lang w:eastAsia="uk-UA"/>
        </w:rPr>
      </w:pPr>
      <w:r w:rsidRPr="00974317">
        <w:rPr>
          <w:lang w:eastAsia="uk-UA"/>
        </w:rPr>
        <w:t xml:space="preserve"> </w:t>
      </w:r>
    </w:p>
    <w:p w14:paraId="5D8F3A6B" w14:textId="77777777" w:rsidR="0086731C" w:rsidRPr="00974317" w:rsidRDefault="0086731C" w:rsidP="0086731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5AC10CD6" w14:textId="77777777" w:rsidR="0086731C" w:rsidRPr="00974317" w:rsidRDefault="0086731C" w:rsidP="0086731C">
      <w:pPr>
        <w:widowControl w:val="0"/>
        <w:tabs>
          <w:tab w:val="left" w:pos="840"/>
        </w:tabs>
        <w:spacing w:line="276" w:lineRule="auto"/>
        <w:ind w:firstLine="839"/>
        <w:jc w:val="both"/>
        <w:rPr>
          <w:bCs/>
        </w:rPr>
      </w:pPr>
    </w:p>
    <w:p w14:paraId="3B165226" w14:textId="77777777" w:rsidR="0086731C" w:rsidRPr="00974317" w:rsidRDefault="0086731C" w:rsidP="0086731C">
      <w:pPr>
        <w:widowControl w:val="0"/>
        <w:tabs>
          <w:tab w:val="left" w:pos="840"/>
        </w:tabs>
        <w:spacing w:line="360" w:lineRule="auto"/>
        <w:ind w:firstLine="839"/>
        <w:rPr>
          <w:b/>
        </w:rPr>
      </w:pPr>
      <w:r w:rsidRPr="00974317">
        <w:rPr>
          <w:b/>
        </w:rPr>
        <w:t>План:</w:t>
      </w:r>
    </w:p>
    <w:p w14:paraId="625A3E90" w14:textId="11B1365B" w:rsidR="0086731C" w:rsidRPr="00974317" w:rsidRDefault="00272089" w:rsidP="00272089">
      <w:pPr>
        <w:widowControl w:val="0"/>
        <w:tabs>
          <w:tab w:val="left" w:pos="330"/>
          <w:tab w:val="left" w:pos="840"/>
        </w:tabs>
        <w:spacing w:line="276" w:lineRule="auto"/>
        <w:jc w:val="both"/>
      </w:pPr>
      <w:r w:rsidRPr="00974317">
        <w:t>1.</w:t>
      </w:r>
      <w:r w:rsidR="0086731C"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B1F1472" w14:textId="77777777" w:rsidR="0086731C" w:rsidRPr="00974317" w:rsidRDefault="0086731C" w:rsidP="0086731C">
      <w:pPr>
        <w:widowControl w:val="0"/>
        <w:tabs>
          <w:tab w:val="left" w:pos="330"/>
          <w:tab w:val="left" w:pos="840"/>
        </w:tabs>
        <w:spacing w:line="276" w:lineRule="auto"/>
        <w:ind w:left="839"/>
        <w:jc w:val="both"/>
      </w:pPr>
    </w:p>
    <w:p w14:paraId="3260361A" w14:textId="612FC9A7" w:rsidR="0086731C" w:rsidRPr="00974317" w:rsidRDefault="00272089" w:rsidP="00272089">
      <w:pPr>
        <w:widowControl w:val="0"/>
        <w:tabs>
          <w:tab w:val="left" w:pos="330"/>
          <w:tab w:val="left" w:pos="840"/>
        </w:tabs>
        <w:spacing w:line="276" w:lineRule="auto"/>
        <w:jc w:val="both"/>
        <w:rPr>
          <w:spacing w:val="8"/>
        </w:rPr>
      </w:pPr>
      <w:r w:rsidRPr="00974317">
        <w:rPr>
          <w:spacing w:val="8"/>
        </w:rPr>
        <w:t>2.</w:t>
      </w:r>
      <w:r w:rsidR="0086731C" w:rsidRPr="00974317">
        <w:rPr>
          <w:spacing w:val="8"/>
        </w:rPr>
        <w:t>Контроль опорного рівня знань проводиться методом фронтального опитування.</w:t>
      </w:r>
      <w:r w:rsidR="0086731C" w:rsidRPr="00974317">
        <w:rPr>
          <w:spacing w:val="8"/>
          <w:lang w:val="ru-RU"/>
        </w:rPr>
        <w:t xml:space="preserve"> Для </w:t>
      </w:r>
      <w:r w:rsidR="0086731C" w:rsidRPr="00974317">
        <w:rPr>
          <w:spacing w:val="8"/>
        </w:rPr>
        <w:t>контроля опорного рівня знань з</w:t>
      </w:r>
      <w:r w:rsidR="0086731C" w:rsidRPr="00974317">
        <w:t xml:space="preserve">добувач вищої освіти </w:t>
      </w:r>
      <w:r w:rsidR="0086731C" w:rsidRPr="00974317">
        <w:rPr>
          <w:spacing w:val="8"/>
        </w:rPr>
        <w:t>повинен знати відповіді на питання.</w:t>
      </w:r>
    </w:p>
    <w:p w14:paraId="3008515F" w14:textId="77777777" w:rsidR="0086731C" w:rsidRPr="00974317" w:rsidRDefault="0086731C" w:rsidP="0086731C">
      <w:pPr>
        <w:pStyle w:val="a7"/>
      </w:pPr>
    </w:p>
    <w:p w14:paraId="4A267FC1"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Визначення атеросклерозу та його сучасні концепції.</w:t>
      </w:r>
    </w:p>
    <w:p w14:paraId="41FFEB93"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Основні етапи атерогенезу.</w:t>
      </w:r>
    </w:p>
    <w:p w14:paraId="11FD45CA"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lastRenderedPageBreak/>
        <w:t>Клінічні прояви атеросклерозу та ураження органів-мішеней.</w:t>
      </w:r>
    </w:p>
    <w:p w14:paraId="3C6B12A0"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Основи оцінки ліпідного профілю та серцево-судинного ризику.</w:t>
      </w:r>
    </w:p>
    <w:p w14:paraId="72B65F76"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Основні групи медикаментозних засобів для лікування та профілактики ускладнень атеросклерозу.</w:t>
      </w:r>
    </w:p>
    <w:p w14:paraId="59791BD1" w14:textId="77777777" w:rsidR="0086731C" w:rsidRPr="00974317" w:rsidRDefault="0086731C">
      <w:pPr>
        <w:pStyle w:val="a7"/>
        <w:widowControl w:val="0"/>
        <w:numPr>
          <w:ilvl w:val="0"/>
          <w:numId w:val="23"/>
        </w:numPr>
        <w:tabs>
          <w:tab w:val="left" w:pos="330"/>
          <w:tab w:val="left" w:pos="840"/>
        </w:tabs>
        <w:spacing w:line="276" w:lineRule="auto"/>
        <w:jc w:val="both"/>
      </w:pPr>
      <w:r w:rsidRPr="00974317">
        <w:t>Фармакокінетику і фармакодинаміку основних ліпідзнижуючих препаратів.</w:t>
      </w:r>
    </w:p>
    <w:p w14:paraId="162CF4C6" w14:textId="77777777" w:rsidR="0086731C" w:rsidRPr="00974317" w:rsidRDefault="0086731C" w:rsidP="0086731C">
      <w:pPr>
        <w:widowControl w:val="0"/>
        <w:tabs>
          <w:tab w:val="left" w:pos="330"/>
          <w:tab w:val="left" w:pos="840"/>
        </w:tabs>
        <w:spacing w:line="276" w:lineRule="auto"/>
        <w:ind w:left="839"/>
        <w:jc w:val="both"/>
      </w:pPr>
    </w:p>
    <w:p w14:paraId="55B70D38" w14:textId="7888D3FB" w:rsidR="0086731C" w:rsidRPr="00974317" w:rsidRDefault="00272089" w:rsidP="00272089">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6731C"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6A830D82" w14:textId="77777777" w:rsidR="0086731C" w:rsidRPr="00974317" w:rsidRDefault="0086731C" w:rsidP="0086731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40AA3135" w14:textId="77777777" w:rsidR="0086731C" w:rsidRPr="00974317" w:rsidRDefault="0086731C" w:rsidP="0086731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C2E9731" w14:textId="77777777" w:rsidR="0086731C" w:rsidRPr="00974317" w:rsidRDefault="0086731C" w:rsidP="0086731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026B23F2" w14:textId="77777777" w:rsidR="0086731C" w:rsidRPr="00974317" w:rsidRDefault="0086731C" w:rsidP="0086731C">
      <w:pPr>
        <w:widowControl w:val="0"/>
        <w:tabs>
          <w:tab w:val="left" w:pos="426"/>
          <w:tab w:val="left" w:pos="5554"/>
        </w:tabs>
        <w:spacing w:line="276" w:lineRule="auto"/>
        <w:ind w:firstLine="709"/>
        <w:jc w:val="both"/>
      </w:pPr>
      <w:r w:rsidRPr="00974317">
        <w:t xml:space="preserve">Здобувач вищої освіти повинен: </w:t>
      </w:r>
    </w:p>
    <w:p w14:paraId="634EB907" w14:textId="77777777" w:rsidR="0086731C" w:rsidRPr="00974317" w:rsidRDefault="0086731C" w:rsidP="0086731C">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5E1D31A3" w14:textId="77777777" w:rsidR="0086731C" w:rsidRPr="00974317" w:rsidRDefault="0086731C" w:rsidP="0086731C">
      <w:pPr>
        <w:widowControl w:val="0"/>
        <w:tabs>
          <w:tab w:val="left" w:pos="426"/>
          <w:tab w:val="left" w:pos="5554"/>
        </w:tabs>
        <w:spacing w:line="276" w:lineRule="auto"/>
        <w:jc w:val="both"/>
      </w:pPr>
      <w:r w:rsidRPr="00974317">
        <w:rPr>
          <w:rStyle w:val="af3"/>
          <w:rFonts w:eastAsiaTheme="majorEastAsia"/>
        </w:rPr>
        <w:t>-</w:t>
      </w:r>
      <w:r w:rsidRPr="00974317">
        <w:t>Визначення атеросклерозу та сучасні концепції його розвитку.</w:t>
      </w:r>
    </w:p>
    <w:p w14:paraId="210620DE" w14:textId="77777777" w:rsidR="0086731C" w:rsidRPr="00974317" w:rsidRDefault="0086731C" w:rsidP="0086731C">
      <w:pPr>
        <w:widowControl w:val="0"/>
        <w:tabs>
          <w:tab w:val="left" w:pos="426"/>
          <w:tab w:val="left" w:pos="5554"/>
        </w:tabs>
        <w:spacing w:line="276" w:lineRule="auto"/>
        <w:jc w:val="both"/>
      </w:pPr>
      <w:r w:rsidRPr="00974317">
        <w:t>- Етіологію та патогенез атерогенезу.</w:t>
      </w:r>
    </w:p>
    <w:p w14:paraId="0327B8A6" w14:textId="77777777" w:rsidR="0086731C" w:rsidRPr="00974317" w:rsidRDefault="0086731C" w:rsidP="0086731C">
      <w:pPr>
        <w:widowControl w:val="0"/>
        <w:tabs>
          <w:tab w:val="left" w:pos="426"/>
          <w:tab w:val="left" w:pos="5554"/>
        </w:tabs>
        <w:spacing w:line="276" w:lineRule="auto"/>
        <w:jc w:val="both"/>
      </w:pPr>
      <w:r w:rsidRPr="00974317">
        <w:t>- Основні фактори ризику атеросклерозу та їх класифікацію.</w:t>
      </w:r>
    </w:p>
    <w:p w14:paraId="25E35D2C" w14:textId="77777777" w:rsidR="0086731C" w:rsidRPr="00974317" w:rsidRDefault="0086731C" w:rsidP="0086731C">
      <w:pPr>
        <w:widowControl w:val="0"/>
        <w:tabs>
          <w:tab w:val="left" w:pos="426"/>
          <w:tab w:val="left" w:pos="5554"/>
        </w:tabs>
        <w:spacing w:line="276" w:lineRule="auto"/>
        <w:jc w:val="both"/>
      </w:pPr>
      <w:r w:rsidRPr="00974317">
        <w:t>- Клінічні прояви атеросклерозу та ознаки ураження органів-мішеней.</w:t>
      </w:r>
    </w:p>
    <w:p w14:paraId="1E7A228D" w14:textId="77777777" w:rsidR="0086731C" w:rsidRPr="00974317" w:rsidRDefault="0086731C" w:rsidP="0086731C">
      <w:pPr>
        <w:widowControl w:val="0"/>
        <w:tabs>
          <w:tab w:val="left" w:pos="426"/>
          <w:tab w:val="left" w:pos="5554"/>
        </w:tabs>
        <w:spacing w:line="276" w:lineRule="auto"/>
        <w:jc w:val="both"/>
      </w:pPr>
      <w:r w:rsidRPr="00974317">
        <w:t>- Методи оцінки ліпідного профілю та серцево-судинного ризику.</w:t>
      </w:r>
    </w:p>
    <w:p w14:paraId="4E8C433A" w14:textId="77777777" w:rsidR="0086731C" w:rsidRPr="00974317" w:rsidRDefault="0086731C" w:rsidP="0086731C">
      <w:pPr>
        <w:widowControl w:val="0"/>
        <w:tabs>
          <w:tab w:val="left" w:pos="426"/>
          <w:tab w:val="left" w:pos="5554"/>
        </w:tabs>
        <w:spacing w:line="276" w:lineRule="auto"/>
        <w:jc w:val="both"/>
      </w:pPr>
      <w:r w:rsidRPr="00974317">
        <w:t>- Фармакокінетику і фармакодинаміку основних ліпідзнижуючих препаратів.</w:t>
      </w:r>
    </w:p>
    <w:p w14:paraId="75FBF743" w14:textId="77777777" w:rsidR="0086731C" w:rsidRPr="00974317" w:rsidRDefault="0086731C" w:rsidP="0086731C">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5E49B475" w14:textId="77777777" w:rsidR="0086731C" w:rsidRPr="00974317" w:rsidRDefault="0086731C">
      <w:pPr>
        <w:pStyle w:val="af2"/>
        <w:numPr>
          <w:ilvl w:val="0"/>
          <w:numId w:val="23"/>
        </w:numPr>
        <w:jc w:val="both"/>
      </w:pPr>
      <w:r w:rsidRPr="00974317">
        <w:t>Проводити оцінку факторів ризику у пацієнта.</w:t>
      </w:r>
    </w:p>
    <w:p w14:paraId="4C9CD4BB" w14:textId="77777777" w:rsidR="0086731C" w:rsidRPr="00974317" w:rsidRDefault="0086731C">
      <w:pPr>
        <w:pStyle w:val="af2"/>
        <w:numPr>
          <w:ilvl w:val="0"/>
          <w:numId w:val="23"/>
        </w:numPr>
        <w:jc w:val="both"/>
      </w:pPr>
      <w:r w:rsidRPr="00974317">
        <w:t>Інтерпретувати результати ліпідного профілю та інших лабораторних досліджень.</w:t>
      </w:r>
    </w:p>
    <w:p w14:paraId="3799D6D0" w14:textId="77777777" w:rsidR="0086731C" w:rsidRPr="00974317" w:rsidRDefault="0086731C">
      <w:pPr>
        <w:pStyle w:val="af2"/>
        <w:numPr>
          <w:ilvl w:val="0"/>
          <w:numId w:val="23"/>
        </w:numPr>
        <w:jc w:val="both"/>
      </w:pPr>
      <w:r w:rsidRPr="00974317">
        <w:t>Формулювати попередній клінічний діагноз атеросклерозу.</w:t>
      </w:r>
    </w:p>
    <w:p w14:paraId="23D2AAFA" w14:textId="77777777" w:rsidR="0086731C" w:rsidRPr="00974317" w:rsidRDefault="0086731C">
      <w:pPr>
        <w:pStyle w:val="af2"/>
        <w:numPr>
          <w:ilvl w:val="0"/>
          <w:numId w:val="23"/>
        </w:numPr>
        <w:jc w:val="both"/>
      </w:pPr>
      <w:r w:rsidRPr="00974317">
        <w:t>Обґрунтовувати вибір медикаментозної терапії відповідно до клінічних рекомендацій.</w:t>
      </w:r>
    </w:p>
    <w:p w14:paraId="63F60240" w14:textId="77777777" w:rsidR="0086731C" w:rsidRPr="00974317" w:rsidRDefault="0086731C">
      <w:pPr>
        <w:pStyle w:val="af2"/>
        <w:numPr>
          <w:ilvl w:val="0"/>
          <w:numId w:val="23"/>
        </w:numPr>
        <w:jc w:val="both"/>
      </w:pPr>
      <w:r w:rsidRPr="00974317">
        <w:t>Показання для призначення основних ліпідзнижуючих препаратів, особливості дозування.</w:t>
      </w:r>
    </w:p>
    <w:p w14:paraId="6FC12B63" w14:textId="77777777" w:rsidR="0086731C" w:rsidRPr="00974317" w:rsidRDefault="0086731C">
      <w:pPr>
        <w:pStyle w:val="af2"/>
        <w:numPr>
          <w:ilvl w:val="0"/>
          <w:numId w:val="23"/>
        </w:numPr>
        <w:jc w:val="both"/>
      </w:pPr>
      <w:r w:rsidRPr="00974317">
        <w:t>Оцінювати побічні ефекти основних ліпідзнижуючих препаратів.</w:t>
      </w:r>
    </w:p>
    <w:p w14:paraId="60AA6282" w14:textId="77777777" w:rsidR="0086731C" w:rsidRPr="00974317" w:rsidRDefault="0086731C" w:rsidP="0086731C">
      <w:pPr>
        <w:jc w:val="center"/>
        <w:rPr>
          <w:i/>
          <w:iCs/>
        </w:rPr>
      </w:pPr>
      <w:r w:rsidRPr="00974317">
        <w:rPr>
          <w:i/>
          <w:iCs/>
        </w:rPr>
        <w:t>Матеріали для заключного етапу заняття</w:t>
      </w:r>
    </w:p>
    <w:p w14:paraId="039204A6" w14:textId="77777777" w:rsidR="0086731C" w:rsidRPr="00974317" w:rsidRDefault="0086731C" w:rsidP="0086731C">
      <w:pPr>
        <w:jc w:val="center"/>
        <w:rPr>
          <w:i/>
          <w:iCs/>
        </w:rPr>
      </w:pPr>
    </w:p>
    <w:p w14:paraId="13C90B9B" w14:textId="77777777" w:rsidR="0086731C" w:rsidRPr="00974317" w:rsidRDefault="0086731C" w:rsidP="0086731C">
      <w:pPr>
        <w:widowControl w:val="0"/>
        <w:jc w:val="center"/>
        <w:rPr>
          <w:bCs/>
          <w:i/>
        </w:rPr>
      </w:pPr>
      <w:r w:rsidRPr="00974317">
        <w:rPr>
          <w:bCs/>
          <w:i/>
        </w:rPr>
        <w:t>Ситуаційна задача 1</w:t>
      </w:r>
    </w:p>
    <w:p w14:paraId="22CEEEBC" w14:textId="77777777" w:rsidR="0086731C" w:rsidRPr="00974317" w:rsidRDefault="0086731C" w:rsidP="0086731C">
      <w:pPr>
        <w:pStyle w:val="af2"/>
        <w:jc w:val="both"/>
        <w:rPr>
          <w:i/>
          <w:iCs/>
        </w:rPr>
      </w:pPr>
      <w:r w:rsidRPr="00974317">
        <w:rPr>
          <w:i/>
          <w:iCs/>
        </w:rPr>
        <w:t>Пацієнт 54 років звернувся на плановий огляд. Скарг не пред’являє. В анамнезі: артеріальна гіпертензія, куріння понад 25 років. Переніс ішемічний інсульт 1,5 року тому.</w:t>
      </w:r>
    </w:p>
    <w:p w14:paraId="77A96953" w14:textId="77777777" w:rsidR="0086731C" w:rsidRPr="00974317" w:rsidRDefault="0086731C" w:rsidP="0086731C">
      <w:pPr>
        <w:pStyle w:val="af2"/>
        <w:jc w:val="both"/>
        <w:rPr>
          <w:i/>
          <w:iCs/>
        </w:rPr>
      </w:pPr>
      <w:r w:rsidRPr="00974317">
        <w:rPr>
          <w:i/>
          <w:iCs/>
        </w:rPr>
        <w:t>Лабораторні дані:</w:t>
      </w:r>
    </w:p>
    <w:p w14:paraId="393A9CD9" w14:textId="77777777" w:rsidR="0086731C" w:rsidRPr="00974317" w:rsidRDefault="0086731C">
      <w:pPr>
        <w:pStyle w:val="af2"/>
        <w:numPr>
          <w:ilvl w:val="0"/>
          <w:numId w:val="28"/>
        </w:numPr>
        <w:rPr>
          <w:i/>
          <w:iCs/>
        </w:rPr>
      </w:pPr>
      <w:r w:rsidRPr="00974317">
        <w:rPr>
          <w:i/>
          <w:iCs/>
        </w:rPr>
        <w:t>Загальний холестерин — 7,2 ммоль/л</w:t>
      </w:r>
    </w:p>
    <w:p w14:paraId="18A008E0" w14:textId="77777777" w:rsidR="0086731C" w:rsidRPr="00974317" w:rsidRDefault="0086731C">
      <w:pPr>
        <w:pStyle w:val="af2"/>
        <w:numPr>
          <w:ilvl w:val="0"/>
          <w:numId w:val="28"/>
        </w:numPr>
        <w:rPr>
          <w:i/>
          <w:iCs/>
        </w:rPr>
      </w:pPr>
      <w:r w:rsidRPr="00974317">
        <w:rPr>
          <w:i/>
          <w:iCs/>
        </w:rPr>
        <w:t>ЛПНЩ — 4,9 ммоль/л</w:t>
      </w:r>
    </w:p>
    <w:p w14:paraId="4E813D42" w14:textId="77777777" w:rsidR="0086731C" w:rsidRPr="00974317" w:rsidRDefault="0086731C">
      <w:pPr>
        <w:pStyle w:val="af2"/>
        <w:numPr>
          <w:ilvl w:val="0"/>
          <w:numId w:val="28"/>
        </w:numPr>
        <w:rPr>
          <w:i/>
          <w:iCs/>
        </w:rPr>
      </w:pPr>
      <w:r w:rsidRPr="00974317">
        <w:rPr>
          <w:i/>
          <w:iCs/>
        </w:rPr>
        <w:t>ЛПВЩ — 0,9 ммоль/л</w:t>
      </w:r>
    </w:p>
    <w:p w14:paraId="4F17FC8B" w14:textId="77777777" w:rsidR="0086731C" w:rsidRPr="00974317" w:rsidRDefault="0086731C">
      <w:pPr>
        <w:pStyle w:val="af2"/>
        <w:numPr>
          <w:ilvl w:val="0"/>
          <w:numId w:val="28"/>
        </w:numPr>
        <w:rPr>
          <w:i/>
          <w:iCs/>
        </w:rPr>
      </w:pPr>
      <w:r w:rsidRPr="00974317">
        <w:rPr>
          <w:i/>
          <w:iCs/>
        </w:rPr>
        <w:t>Тригліцериди — 2,1 ммоль/л</w:t>
      </w:r>
      <w:r w:rsidRPr="00974317">
        <w:rPr>
          <w:i/>
          <w:iCs/>
        </w:rPr>
        <w:br/>
        <w:t>Печінкові проби — у межах норми.</w:t>
      </w:r>
    </w:p>
    <w:p w14:paraId="66404C17" w14:textId="77777777" w:rsidR="0086731C" w:rsidRPr="00974317" w:rsidRDefault="0086731C" w:rsidP="0086731C">
      <w:pPr>
        <w:pStyle w:val="af2"/>
      </w:pPr>
      <w:r w:rsidRPr="00974317">
        <w:rPr>
          <w:rStyle w:val="af3"/>
          <w:rFonts w:eastAsiaTheme="majorEastAsia"/>
        </w:rPr>
        <w:lastRenderedPageBreak/>
        <w:t>Питання:</w:t>
      </w:r>
    </w:p>
    <w:p w14:paraId="4BB40843" w14:textId="77777777" w:rsidR="0086731C" w:rsidRPr="00974317" w:rsidRDefault="0086731C">
      <w:pPr>
        <w:pStyle w:val="af2"/>
        <w:numPr>
          <w:ilvl w:val="0"/>
          <w:numId w:val="29"/>
        </w:numPr>
      </w:pPr>
      <w:r w:rsidRPr="00974317">
        <w:t>Оцініть серцево-судинний ризик пацієнта.</w:t>
      </w:r>
    </w:p>
    <w:p w14:paraId="54ADE07C" w14:textId="77777777" w:rsidR="0086731C" w:rsidRPr="00974317" w:rsidRDefault="0086731C">
      <w:pPr>
        <w:pStyle w:val="af2"/>
        <w:numPr>
          <w:ilvl w:val="0"/>
          <w:numId w:val="29"/>
        </w:numPr>
      </w:pPr>
      <w:r w:rsidRPr="00974317">
        <w:t>Яка група гіполіпідемічних препаратів є препаратами першої лінії?</w:t>
      </w:r>
    </w:p>
    <w:p w14:paraId="2D89CF56" w14:textId="77777777" w:rsidR="0086731C" w:rsidRPr="00974317" w:rsidRDefault="0086731C">
      <w:pPr>
        <w:pStyle w:val="af2"/>
        <w:numPr>
          <w:ilvl w:val="0"/>
          <w:numId w:val="29"/>
        </w:numPr>
      </w:pPr>
      <w:r w:rsidRPr="00974317">
        <w:t>Механізм дії статинів.</w:t>
      </w:r>
    </w:p>
    <w:p w14:paraId="1AE3EB5D" w14:textId="77777777" w:rsidR="0086731C" w:rsidRPr="00974317" w:rsidRDefault="0086731C">
      <w:pPr>
        <w:pStyle w:val="af2"/>
        <w:numPr>
          <w:ilvl w:val="0"/>
          <w:numId w:val="29"/>
        </w:numPr>
      </w:pPr>
      <w:r w:rsidRPr="00974317">
        <w:t>Які побічні ефекти статинів потребують контролю?</w:t>
      </w:r>
    </w:p>
    <w:p w14:paraId="34C90F73" w14:textId="77777777" w:rsidR="0086731C" w:rsidRPr="00974317" w:rsidRDefault="0086731C">
      <w:pPr>
        <w:pStyle w:val="af2"/>
        <w:numPr>
          <w:ilvl w:val="0"/>
          <w:numId w:val="29"/>
        </w:numPr>
      </w:pPr>
      <w:r w:rsidRPr="00974317">
        <w:t>Які лабораторні показники слід моніторувати під час терапії?</w:t>
      </w:r>
    </w:p>
    <w:p w14:paraId="20627F41" w14:textId="77777777" w:rsidR="0086731C" w:rsidRPr="00974317" w:rsidRDefault="0086731C" w:rsidP="0086731C">
      <w:pPr>
        <w:ind w:left="720"/>
        <w:jc w:val="center"/>
        <w:rPr>
          <w:bCs/>
          <w:i/>
        </w:rPr>
      </w:pPr>
      <w:r w:rsidRPr="00974317">
        <w:rPr>
          <w:bCs/>
          <w:i/>
        </w:rPr>
        <w:t>Ситуаційна задача 2</w:t>
      </w:r>
    </w:p>
    <w:p w14:paraId="7DB8973C" w14:textId="77777777" w:rsidR="0086731C" w:rsidRPr="00974317" w:rsidRDefault="0086731C" w:rsidP="0086731C">
      <w:pPr>
        <w:pStyle w:val="af2"/>
        <w:jc w:val="both"/>
        <w:rPr>
          <w:i/>
          <w:iCs/>
        </w:rPr>
      </w:pPr>
      <w:r w:rsidRPr="00974317">
        <w:rPr>
          <w:i/>
          <w:iCs/>
        </w:rPr>
        <w:t>Пацієнтка 60 років хворіє в анамнезі гострий інфаркт міокарду передньої стінки лівого шлуночка, стентування ПМШГ ЛКА. Приймає аторвастатин 20 мг/добу протягом 6 місяців.</w:t>
      </w:r>
    </w:p>
    <w:p w14:paraId="2D8EC299" w14:textId="77777777" w:rsidR="0086731C" w:rsidRPr="00974317" w:rsidRDefault="0086731C" w:rsidP="0086731C">
      <w:pPr>
        <w:pStyle w:val="af2"/>
        <w:jc w:val="both"/>
        <w:rPr>
          <w:i/>
          <w:iCs/>
        </w:rPr>
      </w:pPr>
      <w:r w:rsidRPr="00974317">
        <w:rPr>
          <w:i/>
          <w:iCs/>
        </w:rPr>
        <w:t>Контроль ліпідограми:</w:t>
      </w:r>
    </w:p>
    <w:p w14:paraId="58CC2D57" w14:textId="77777777" w:rsidR="0086731C" w:rsidRPr="00974317" w:rsidRDefault="0086731C">
      <w:pPr>
        <w:pStyle w:val="af2"/>
        <w:numPr>
          <w:ilvl w:val="0"/>
          <w:numId w:val="30"/>
        </w:numPr>
        <w:jc w:val="both"/>
        <w:rPr>
          <w:i/>
          <w:iCs/>
        </w:rPr>
      </w:pPr>
      <w:r w:rsidRPr="00974317">
        <w:rPr>
          <w:i/>
          <w:iCs/>
        </w:rPr>
        <w:t>ЛПНЩ — 3,1 ммоль/л (цільовий рівень не досягнуто)</w:t>
      </w:r>
    </w:p>
    <w:p w14:paraId="2BF44091" w14:textId="77777777" w:rsidR="0086731C" w:rsidRPr="00974317" w:rsidRDefault="0086731C" w:rsidP="0086731C">
      <w:pPr>
        <w:pStyle w:val="af2"/>
      </w:pPr>
      <w:r w:rsidRPr="00974317">
        <w:rPr>
          <w:rStyle w:val="af3"/>
          <w:rFonts w:eastAsiaTheme="majorEastAsia"/>
        </w:rPr>
        <w:t>Питання:</w:t>
      </w:r>
    </w:p>
    <w:p w14:paraId="545DCBF9" w14:textId="77777777" w:rsidR="0086731C" w:rsidRPr="00974317" w:rsidRDefault="0086731C">
      <w:pPr>
        <w:pStyle w:val="af2"/>
        <w:numPr>
          <w:ilvl w:val="0"/>
          <w:numId w:val="31"/>
        </w:numPr>
      </w:pPr>
      <w:r w:rsidRPr="00974317">
        <w:t>Чому ефект монотерапії статином є недостатнім?</w:t>
      </w:r>
    </w:p>
    <w:p w14:paraId="2D66EC5F" w14:textId="77777777" w:rsidR="0086731C" w:rsidRPr="00974317" w:rsidRDefault="0086731C">
      <w:pPr>
        <w:pStyle w:val="af2"/>
        <w:numPr>
          <w:ilvl w:val="0"/>
          <w:numId w:val="31"/>
        </w:numPr>
      </w:pPr>
      <w:r w:rsidRPr="00974317">
        <w:t>Які препарати можна додати до терапії?</w:t>
      </w:r>
    </w:p>
    <w:p w14:paraId="6086B4FA" w14:textId="77777777" w:rsidR="0086731C" w:rsidRPr="00974317" w:rsidRDefault="0086731C">
      <w:pPr>
        <w:pStyle w:val="af2"/>
        <w:numPr>
          <w:ilvl w:val="0"/>
          <w:numId w:val="31"/>
        </w:numPr>
      </w:pPr>
      <w:r w:rsidRPr="00974317">
        <w:t>Механізм дії езетимібу.</w:t>
      </w:r>
    </w:p>
    <w:p w14:paraId="2AD9CB11" w14:textId="77777777" w:rsidR="0086731C" w:rsidRPr="00974317" w:rsidRDefault="0086731C">
      <w:pPr>
        <w:pStyle w:val="af2"/>
        <w:numPr>
          <w:ilvl w:val="0"/>
          <w:numId w:val="31"/>
        </w:numPr>
      </w:pPr>
      <w:r w:rsidRPr="00974317">
        <w:t>Переваги комбінованої гіполіпідемічної терапії.</w:t>
      </w:r>
    </w:p>
    <w:p w14:paraId="00500267" w14:textId="77777777" w:rsidR="0086731C" w:rsidRPr="00974317" w:rsidRDefault="0086731C">
      <w:pPr>
        <w:pStyle w:val="af2"/>
        <w:numPr>
          <w:ilvl w:val="0"/>
          <w:numId w:val="31"/>
        </w:numPr>
      </w:pPr>
      <w:r w:rsidRPr="00974317">
        <w:t>Можливі лікарські взаємодії та побічні ефекти.</w:t>
      </w:r>
    </w:p>
    <w:p w14:paraId="1878D7E0" w14:textId="77777777" w:rsidR="0086731C" w:rsidRPr="00974317" w:rsidRDefault="0086731C" w:rsidP="0086731C">
      <w:pPr>
        <w:ind w:left="720"/>
        <w:jc w:val="center"/>
        <w:rPr>
          <w:b/>
        </w:rPr>
      </w:pPr>
      <w:r w:rsidRPr="00974317">
        <w:rPr>
          <w:bCs/>
          <w:i/>
        </w:rPr>
        <w:t>Ситуаційна задача 3</w:t>
      </w:r>
    </w:p>
    <w:p w14:paraId="6EFE7787" w14:textId="77777777" w:rsidR="0086731C" w:rsidRPr="00974317" w:rsidRDefault="0086731C" w:rsidP="0086731C">
      <w:pPr>
        <w:pStyle w:val="af2"/>
        <w:jc w:val="both"/>
        <w:rPr>
          <w:i/>
          <w:iCs/>
        </w:rPr>
      </w:pPr>
      <w:r w:rsidRPr="00974317">
        <w:rPr>
          <w:i/>
          <w:iCs/>
        </w:rPr>
        <w:t>Пацієнт 67 років з облітеруючим атеросклерозом артерій нижніх кінцівок (ІІБ стадія). Скарги на біль у литках при ходьбі на відстань до 150 м. В анамнезі — інфаркт міокарда 3 роки тому.</w:t>
      </w:r>
    </w:p>
    <w:p w14:paraId="333C655E" w14:textId="77777777" w:rsidR="0086731C" w:rsidRPr="00974317" w:rsidRDefault="0086731C" w:rsidP="0086731C">
      <w:pPr>
        <w:pStyle w:val="af2"/>
        <w:jc w:val="both"/>
        <w:rPr>
          <w:i/>
          <w:iCs/>
        </w:rPr>
      </w:pPr>
      <w:r w:rsidRPr="00974317">
        <w:rPr>
          <w:i/>
          <w:iCs/>
        </w:rPr>
        <w:t>Постійно приймає ацетилсаліцилову кислоту 75 мг/добу.</w:t>
      </w:r>
    </w:p>
    <w:p w14:paraId="2F09A5C9" w14:textId="77777777" w:rsidR="0086731C" w:rsidRPr="00974317" w:rsidRDefault="0086731C" w:rsidP="0086731C">
      <w:pPr>
        <w:pStyle w:val="af2"/>
      </w:pPr>
      <w:r w:rsidRPr="00974317">
        <w:rPr>
          <w:rStyle w:val="af3"/>
          <w:rFonts w:eastAsiaTheme="majorEastAsia"/>
        </w:rPr>
        <w:t>Питання:</w:t>
      </w:r>
    </w:p>
    <w:p w14:paraId="2029D34F" w14:textId="77777777" w:rsidR="0086731C" w:rsidRPr="00974317" w:rsidRDefault="0086731C">
      <w:pPr>
        <w:pStyle w:val="af2"/>
        <w:numPr>
          <w:ilvl w:val="0"/>
          <w:numId w:val="32"/>
        </w:numPr>
      </w:pPr>
      <w:r w:rsidRPr="00974317">
        <w:t>Обґрунтуйте необхідність антиагрегантної терапії при атеросклерозі.</w:t>
      </w:r>
    </w:p>
    <w:p w14:paraId="7F9C3584" w14:textId="77777777" w:rsidR="0086731C" w:rsidRPr="00974317" w:rsidRDefault="0086731C">
      <w:pPr>
        <w:pStyle w:val="af2"/>
        <w:numPr>
          <w:ilvl w:val="0"/>
          <w:numId w:val="32"/>
        </w:numPr>
      </w:pPr>
      <w:r w:rsidRPr="00974317">
        <w:t>Які альтернативні антиагреганти можуть бути призначені?</w:t>
      </w:r>
    </w:p>
    <w:p w14:paraId="26BE1585" w14:textId="77777777" w:rsidR="0086731C" w:rsidRPr="00974317" w:rsidRDefault="0086731C">
      <w:pPr>
        <w:pStyle w:val="af2"/>
        <w:numPr>
          <w:ilvl w:val="0"/>
          <w:numId w:val="32"/>
        </w:numPr>
      </w:pPr>
      <w:r w:rsidRPr="00974317">
        <w:t>Механізм дії ацетилсаліцилової кислоти та клопідогрелю.</w:t>
      </w:r>
    </w:p>
    <w:p w14:paraId="654C5FDD" w14:textId="77777777" w:rsidR="0086731C" w:rsidRPr="00974317" w:rsidRDefault="0086731C">
      <w:pPr>
        <w:pStyle w:val="af2"/>
        <w:numPr>
          <w:ilvl w:val="0"/>
          <w:numId w:val="32"/>
        </w:numPr>
      </w:pPr>
      <w:r w:rsidRPr="00974317">
        <w:t>Основні протипоказання до антиагрегантної терапії.</w:t>
      </w:r>
    </w:p>
    <w:p w14:paraId="3E06853D" w14:textId="77777777" w:rsidR="0086731C" w:rsidRPr="00974317" w:rsidRDefault="0086731C">
      <w:pPr>
        <w:pStyle w:val="af2"/>
        <w:numPr>
          <w:ilvl w:val="0"/>
          <w:numId w:val="32"/>
        </w:numPr>
      </w:pPr>
      <w:r w:rsidRPr="00974317">
        <w:t>Які ускладнення можливі при тривалому застосуванні антиагрегантів?</w:t>
      </w:r>
    </w:p>
    <w:p w14:paraId="1B325AD7" w14:textId="77777777" w:rsidR="0086731C" w:rsidRPr="00974317" w:rsidRDefault="0086731C" w:rsidP="0086731C">
      <w:pPr>
        <w:widowControl w:val="0"/>
        <w:tabs>
          <w:tab w:val="left" w:pos="536"/>
          <w:tab w:val="left" w:pos="840"/>
        </w:tabs>
        <w:ind w:left="360"/>
        <w:jc w:val="both"/>
      </w:pPr>
    </w:p>
    <w:p w14:paraId="75D3B03C" w14:textId="77777777" w:rsidR="0086731C" w:rsidRPr="00974317" w:rsidRDefault="0086731C" w:rsidP="0086731C">
      <w:pPr>
        <w:widowControl w:val="0"/>
        <w:tabs>
          <w:tab w:val="left" w:pos="536"/>
          <w:tab w:val="left" w:pos="840"/>
        </w:tabs>
        <w:ind w:left="360"/>
        <w:jc w:val="both"/>
      </w:pPr>
      <w:r w:rsidRPr="00974317">
        <w:t>Підбиття підсумків:</w:t>
      </w:r>
    </w:p>
    <w:p w14:paraId="551CEE99" w14:textId="41C2DE38" w:rsidR="0086731C" w:rsidRPr="00974317" w:rsidRDefault="00272089" w:rsidP="00272089">
      <w:pPr>
        <w:widowControl w:val="0"/>
        <w:tabs>
          <w:tab w:val="left" w:pos="840"/>
        </w:tabs>
        <w:jc w:val="both"/>
      </w:pPr>
      <w:r w:rsidRPr="00974317">
        <w:t>4.</w:t>
      </w:r>
      <w:r w:rsidR="0086731C" w:rsidRPr="00974317">
        <w:t>Проведення оцінювання інтернів, підведення підсумків, оголошення наступної теми заняття.</w:t>
      </w:r>
    </w:p>
    <w:p w14:paraId="51FA46B6" w14:textId="77777777" w:rsidR="0086731C" w:rsidRPr="00974317" w:rsidRDefault="0086731C" w:rsidP="0086731C">
      <w:pPr>
        <w:widowControl w:val="0"/>
        <w:tabs>
          <w:tab w:val="left" w:pos="840"/>
        </w:tabs>
        <w:ind w:firstLine="839"/>
        <w:jc w:val="both"/>
      </w:pPr>
    </w:p>
    <w:p w14:paraId="097799E0" w14:textId="39C63DAE" w:rsidR="0086731C" w:rsidRPr="00974317" w:rsidRDefault="00272089" w:rsidP="00272089">
      <w:pPr>
        <w:widowControl w:val="0"/>
        <w:tabs>
          <w:tab w:val="left" w:pos="840"/>
          <w:tab w:val="left" w:pos="1101"/>
        </w:tabs>
        <w:jc w:val="both"/>
        <w:rPr>
          <w:b/>
        </w:rPr>
      </w:pPr>
      <w:r w:rsidRPr="00974317">
        <w:t>5.</w:t>
      </w:r>
      <w:r w:rsidR="0086731C" w:rsidRPr="00974317">
        <w:t xml:space="preserve">Список рекомендованої літератури (основна, додаткова, електронні інформаційні </w:t>
      </w:r>
      <w:r w:rsidR="0086731C" w:rsidRPr="00974317">
        <w:rPr>
          <w:lang w:bidi="ru-RU"/>
        </w:rPr>
        <w:t>ресурси)</w:t>
      </w:r>
      <w:r w:rsidR="0086731C" w:rsidRPr="00974317">
        <w:t>:</w:t>
      </w:r>
    </w:p>
    <w:p w14:paraId="4C56CD1D" w14:textId="77777777" w:rsidR="0086731C" w:rsidRPr="00974317" w:rsidRDefault="0086731C" w:rsidP="0086731C">
      <w:pPr>
        <w:widowControl w:val="0"/>
        <w:jc w:val="both"/>
        <w:rPr>
          <w:rFonts w:eastAsia="Calibri"/>
          <w:u w:val="single"/>
        </w:rPr>
      </w:pPr>
      <w:r w:rsidRPr="00974317">
        <w:rPr>
          <w:rFonts w:eastAsia="Calibri"/>
          <w:u w:val="single"/>
        </w:rPr>
        <w:t>Основна:</w:t>
      </w:r>
    </w:p>
    <w:p w14:paraId="3907A7DA" w14:textId="77777777" w:rsidR="0086731C" w:rsidRPr="00974317" w:rsidRDefault="0086731C">
      <w:pPr>
        <w:pStyle w:val="a7"/>
        <w:numPr>
          <w:ilvl w:val="0"/>
          <w:numId w:val="64"/>
        </w:numPr>
        <w:jc w:val="both"/>
        <w:rPr>
          <w:bCs/>
        </w:rPr>
      </w:pPr>
      <w:r w:rsidRPr="00974317">
        <w:rPr>
          <w:bCs/>
        </w:rPr>
        <w:t>2024 ESC Guidelines for the management of peripheral arterial and aortic diseases</w:t>
      </w:r>
    </w:p>
    <w:p w14:paraId="75BF399F" w14:textId="77777777" w:rsidR="0086731C" w:rsidRPr="00974317" w:rsidRDefault="0086731C">
      <w:pPr>
        <w:pStyle w:val="a7"/>
        <w:numPr>
          <w:ilvl w:val="0"/>
          <w:numId w:val="64"/>
        </w:numPr>
        <w:jc w:val="both"/>
        <w:rPr>
          <w:bCs/>
          <w:lang w:val="en-US"/>
        </w:rPr>
      </w:pPr>
      <w:r w:rsidRPr="00974317">
        <w:rPr>
          <w:bCs/>
        </w:rPr>
        <w:t>2025 ESC Guidelines</w:t>
      </w:r>
      <w:r w:rsidRPr="00974317">
        <w:t xml:space="preserve"> </w:t>
      </w:r>
      <w:r w:rsidRPr="00974317">
        <w:rPr>
          <w:bCs/>
        </w:rPr>
        <w:t xml:space="preserve">for the management of </w:t>
      </w:r>
      <w:r w:rsidRPr="00974317">
        <w:rPr>
          <w:bCs/>
          <w:lang w:val="en-US"/>
        </w:rPr>
        <w:t>Dyslipidaemias</w:t>
      </w:r>
    </w:p>
    <w:p w14:paraId="44128A63" w14:textId="77777777" w:rsidR="0086731C" w:rsidRPr="00974317" w:rsidRDefault="0086731C">
      <w:pPr>
        <w:pStyle w:val="a7"/>
        <w:numPr>
          <w:ilvl w:val="0"/>
          <w:numId w:val="64"/>
        </w:numPr>
        <w:jc w:val="both"/>
        <w:rPr>
          <w:bCs/>
          <w:lang w:val="en-US"/>
        </w:rPr>
      </w:pPr>
      <w:r w:rsidRPr="00974317">
        <w:rPr>
          <w:bCs/>
          <w:lang w:val="en-US"/>
        </w:rPr>
        <w:lastRenderedPageBreak/>
        <w:t>2024 ESC Guidelines for the management of Chronic Coronary Syndromes</w:t>
      </w:r>
    </w:p>
    <w:p w14:paraId="1653DB19" w14:textId="77777777" w:rsidR="0086731C" w:rsidRPr="00974317" w:rsidRDefault="0086731C">
      <w:pPr>
        <w:pStyle w:val="a7"/>
        <w:numPr>
          <w:ilvl w:val="0"/>
          <w:numId w:val="64"/>
        </w:numPr>
        <w:jc w:val="both"/>
        <w:rPr>
          <w:bCs/>
          <w:lang w:val="en-US"/>
        </w:rPr>
      </w:pPr>
      <w:r w:rsidRPr="00974317">
        <w:rPr>
          <w:bCs/>
          <w:lang w:val="en-US"/>
        </w:rPr>
        <w:t>2023 ESC Guidelines for the management of Acute Coronary Syndromes (ACS)</w:t>
      </w:r>
    </w:p>
    <w:p w14:paraId="2A090D79" w14:textId="77777777" w:rsidR="0086731C" w:rsidRPr="00974317" w:rsidRDefault="0086731C">
      <w:pPr>
        <w:pStyle w:val="a7"/>
        <w:numPr>
          <w:ilvl w:val="0"/>
          <w:numId w:val="64"/>
        </w:numPr>
        <w:jc w:val="both"/>
        <w:rPr>
          <w:bCs/>
          <w:lang w:val="en-US"/>
        </w:rPr>
      </w:pPr>
      <w:r w:rsidRPr="00974317">
        <w:t>Наказ МОЗ України від 23.12.2021 № 2857 "Про затвердження Уніфікованого клінічного протоколу первинної, вторинної (спеціалізованої) та третинної (високоспеціалізованої) медичної допомоги «Стабільна ішемічна хвороба серця»</w:t>
      </w:r>
    </w:p>
    <w:p w14:paraId="3856A80F" w14:textId="77777777" w:rsidR="0086731C" w:rsidRPr="00974317" w:rsidRDefault="0086731C" w:rsidP="0086731C">
      <w:pPr>
        <w:pStyle w:val="a7"/>
        <w:contextualSpacing w:val="0"/>
        <w:jc w:val="both"/>
      </w:pPr>
    </w:p>
    <w:p w14:paraId="6F7A1DC4" w14:textId="77777777" w:rsidR="0086731C" w:rsidRPr="00974317" w:rsidRDefault="0086731C" w:rsidP="0086731C">
      <w:pPr>
        <w:pStyle w:val="a7"/>
        <w:contextualSpacing w:val="0"/>
        <w:jc w:val="both"/>
        <w:rPr>
          <w:u w:val="single"/>
        </w:rPr>
      </w:pPr>
      <w:r w:rsidRPr="00974317">
        <w:rPr>
          <w:u w:val="single"/>
        </w:rPr>
        <w:t>Електронні інформаційні ресурси:</w:t>
      </w:r>
    </w:p>
    <w:p w14:paraId="3AD4CBA2" w14:textId="77777777" w:rsidR="0086731C" w:rsidRPr="00974317" w:rsidRDefault="0086731C">
      <w:pPr>
        <w:pStyle w:val="a7"/>
        <w:widowControl w:val="0"/>
        <w:numPr>
          <w:ilvl w:val="0"/>
          <w:numId w:val="33"/>
        </w:numPr>
      </w:pPr>
      <w:hyperlink r:id="rId151"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1094E131" w14:textId="77777777" w:rsidR="0086731C" w:rsidRPr="00974317" w:rsidRDefault="0086731C">
      <w:pPr>
        <w:pStyle w:val="a7"/>
        <w:widowControl w:val="0"/>
        <w:numPr>
          <w:ilvl w:val="0"/>
          <w:numId w:val="33"/>
        </w:numPr>
      </w:pPr>
      <w:hyperlink r:id="rId152"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153"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3A8FD863" w14:textId="77777777" w:rsidR="0086731C" w:rsidRPr="00974317" w:rsidRDefault="0086731C">
      <w:pPr>
        <w:pStyle w:val="a7"/>
        <w:widowControl w:val="0"/>
        <w:numPr>
          <w:ilvl w:val="0"/>
          <w:numId w:val="33"/>
        </w:numPr>
      </w:pPr>
      <w:hyperlink r:id="rId154"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3B6D21A9" w14:textId="77777777" w:rsidR="0086731C" w:rsidRPr="00974317" w:rsidRDefault="0086731C">
      <w:pPr>
        <w:pStyle w:val="a7"/>
        <w:widowControl w:val="0"/>
        <w:numPr>
          <w:ilvl w:val="0"/>
          <w:numId w:val="33"/>
        </w:numPr>
      </w:pPr>
      <w:hyperlink r:id="rId155"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64B1261C" w14:textId="77777777" w:rsidR="0086731C" w:rsidRPr="00974317" w:rsidRDefault="0086731C">
      <w:pPr>
        <w:pStyle w:val="a7"/>
        <w:widowControl w:val="0"/>
        <w:numPr>
          <w:ilvl w:val="0"/>
          <w:numId w:val="33"/>
        </w:numPr>
      </w:pPr>
      <w:hyperlink r:id="rId156" w:history="1">
        <w:r w:rsidRPr="00974317">
          <w:rPr>
            <w:rStyle w:val="ac"/>
            <w:rFonts w:eastAsiaTheme="majorEastAsia"/>
          </w:rPr>
          <w:t>http://bma.org.uk</w:t>
        </w:r>
      </w:hyperlink>
      <w:r w:rsidRPr="00974317">
        <w:t xml:space="preserve"> – Британська медична асоціація</w:t>
      </w:r>
    </w:p>
    <w:p w14:paraId="7B0FF894" w14:textId="77777777" w:rsidR="0086731C" w:rsidRPr="00974317" w:rsidRDefault="0086731C">
      <w:pPr>
        <w:pStyle w:val="a7"/>
        <w:widowControl w:val="0"/>
        <w:numPr>
          <w:ilvl w:val="0"/>
          <w:numId w:val="33"/>
        </w:numPr>
      </w:pPr>
      <w:hyperlink r:id="rId157"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2EC04200" w14:textId="77777777" w:rsidR="0086731C" w:rsidRPr="00974317" w:rsidRDefault="0086731C">
      <w:pPr>
        <w:pStyle w:val="a7"/>
        <w:widowControl w:val="0"/>
        <w:numPr>
          <w:ilvl w:val="0"/>
          <w:numId w:val="33"/>
        </w:numPr>
      </w:pPr>
      <w:hyperlink r:id="rId158" w:history="1">
        <w:r w:rsidRPr="00974317">
          <w:rPr>
            <w:rStyle w:val="ac"/>
            <w:rFonts w:eastAsiaTheme="majorEastAsia"/>
          </w:rPr>
          <w:t>www.bundesaerztekammer.de</w:t>
        </w:r>
      </w:hyperlink>
      <w:r w:rsidRPr="00974317">
        <w:t xml:space="preserve"> – Німецька медична асоціація</w:t>
      </w:r>
    </w:p>
    <w:p w14:paraId="20B0B3C6" w14:textId="77777777" w:rsidR="0086731C" w:rsidRPr="00974317" w:rsidRDefault="0086731C">
      <w:pPr>
        <w:pStyle w:val="a7"/>
        <w:widowControl w:val="0"/>
        <w:numPr>
          <w:ilvl w:val="0"/>
          <w:numId w:val="33"/>
        </w:numPr>
      </w:pPr>
      <w:hyperlink r:id="rId159" w:history="1">
        <w:r w:rsidRPr="00974317">
          <w:rPr>
            <w:rStyle w:val="ac"/>
            <w:rFonts w:eastAsiaTheme="majorEastAsia"/>
          </w:rPr>
          <w:t>https://library.odmu.edu.ua/catalog/</w:t>
        </w:r>
      </w:hyperlink>
      <w:r w:rsidRPr="00974317">
        <w:t xml:space="preserve"> - Електронний каталог</w:t>
      </w:r>
    </w:p>
    <w:p w14:paraId="35ED6821" w14:textId="77777777" w:rsidR="0086731C" w:rsidRPr="00974317" w:rsidRDefault="0086731C">
      <w:pPr>
        <w:pStyle w:val="a7"/>
        <w:numPr>
          <w:ilvl w:val="0"/>
          <w:numId w:val="33"/>
        </w:numPr>
      </w:pPr>
      <w:hyperlink r:id="rId160" w:history="1">
        <w:r w:rsidRPr="00974317">
          <w:rPr>
            <w:rStyle w:val="ac"/>
            <w:rFonts w:eastAsiaTheme="majorEastAsia"/>
          </w:rPr>
          <w:t>https://fd.org.ua/</w:t>
        </w:r>
      </w:hyperlink>
      <w:r w:rsidRPr="00974317">
        <w:t xml:space="preserve"> Український портал функціональноїдіагностики </w:t>
      </w:r>
    </w:p>
    <w:p w14:paraId="6FC0927A" w14:textId="77777777" w:rsidR="0086731C" w:rsidRPr="00974317" w:rsidRDefault="0086731C">
      <w:pPr>
        <w:pStyle w:val="a7"/>
        <w:numPr>
          <w:ilvl w:val="0"/>
          <w:numId w:val="33"/>
        </w:numPr>
      </w:pPr>
      <w:r w:rsidRPr="00974317">
        <w:t xml:space="preserve"> </w:t>
      </w:r>
      <w:hyperlink r:id="rId161" w:history="1">
        <w:r w:rsidRPr="00974317">
          <w:rPr>
            <w:rStyle w:val="ac"/>
            <w:rFonts w:eastAsiaTheme="majorEastAsia"/>
          </w:rPr>
          <w:t>http://hqmeded-ecg.blogspot.com/</w:t>
        </w:r>
      </w:hyperlink>
      <w:r w:rsidRPr="00974317">
        <w:t xml:space="preserve"> Dr. Smith`s ECG Blog </w:t>
      </w:r>
    </w:p>
    <w:p w14:paraId="49C04004" w14:textId="77777777" w:rsidR="0086731C" w:rsidRPr="00974317" w:rsidRDefault="0086731C">
      <w:pPr>
        <w:pStyle w:val="a7"/>
        <w:numPr>
          <w:ilvl w:val="0"/>
          <w:numId w:val="33"/>
        </w:numPr>
      </w:pPr>
      <w:r w:rsidRPr="00974317">
        <w:t xml:space="preserve"> </w:t>
      </w:r>
      <w:hyperlink r:id="rId162" w:history="1">
        <w:r w:rsidRPr="00974317">
          <w:rPr>
            <w:rStyle w:val="ac"/>
            <w:rFonts w:eastAsiaTheme="majorEastAsia"/>
          </w:rPr>
          <w:t>http://www.acc.org/</w:t>
        </w:r>
      </w:hyperlink>
      <w:r w:rsidRPr="00974317">
        <w:t xml:space="preserve"> American College of Cardiology </w:t>
      </w:r>
    </w:p>
    <w:p w14:paraId="6F64B04B" w14:textId="77777777" w:rsidR="0086731C" w:rsidRPr="00974317" w:rsidRDefault="0086731C">
      <w:pPr>
        <w:pStyle w:val="a7"/>
        <w:numPr>
          <w:ilvl w:val="0"/>
          <w:numId w:val="33"/>
        </w:numPr>
      </w:pPr>
      <w:r w:rsidRPr="00974317">
        <w:t xml:space="preserve"> </w:t>
      </w:r>
      <w:hyperlink r:id="rId163" w:history="1">
        <w:r w:rsidRPr="00974317">
          <w:rPr>
            <w:rStyle w:val="ac"/>
            <w:rFonts w:eastAsiaTheme="majorEastAsia"/>
          </w:rPr>
          <w:t>http://news.heart.org/</w:t>
        </w:r>
      </w:hyperlink>
      <w:r w:rsidRPr="00974317">
        <w:t xml:space="preserve"> American Heart Association </w:t>
      </w:r>
    </w:p>
    <w:p w14:paraId="04CC1B18" w14:textId="77777777" w:rsidR="0086731C" w:rsidRPr="00974317" w:rsidRDefault="0086731C">
      <w:pPr>
        <w:pStyle w:val="a7"/>
        <w:numPr>
          <w:ilvl w:val="0"/>
          <w:numId w:val="33"/>
        </w:numPr>
      </w:pPr>
      <w:r w:rsidRPr="00974317">
        <w:t xml:space="preserve">  </w:t>
      </w:r>
      <w:hyperlink r:id="rId164"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25382649" w14:textId="77777777" w:rsidR="0086731C" w:rsidRPr="00974317" w:rsidRDefault="0086731C">
      <w:pPr>
        <w:pStyle w:val="a7"/>
        <w:numPr>
          <w:ilvl w:val="0"/>
          <w:numId w:val="33"/>
        </w:numPr>
      </w:pPr>
      <w:r w:rsidRPr="00974317">
        <w:t xml:space="preserve"> </w:t>
      </w:r>
      <w:hyperlink r:id="rId165" w:history="1">
        <w:r w:rsidRPr="00974317">
          <w:rPr>
            <w:rStyle w:val="ac"/>
            <w:rFonts w:eastAsiaTheme="majorEastAsia"/>
          </w:rPr>
          <w:t>http://www.uptodate.com</w:t>
        </w:r>
      </w:hyperlink>
      <w:r w:rsidRPr="00974317">
        <w:t xml:space="preserve"> Up To Date </w:t>
      </w:r>
    </w:p>
    <w:p w14:paraId="76218BB1" w14:textId="77777777" w:rsidR="0086731C" w:rsidRPr="00974317" w:rsidRDefault="0086731C">
      <w:pPr>
        <w:pStyle w:val="a7"/>
        <w:widowControl w:val="0"/>
        <w:numPr>
          <w:ilvl w:val="0"/>
          <w:numId w:val="33"/>
        </w:numPr>
      </w:pPr>
      <w:r w:rsidRPr="00974317">
        <w:t xml:space="preserve"> </w:t>
      </w:r>
      <w:hyperlink r:id="rId166" w:history="1">
        <w:r w:rsidRPr="00974317">
          <w:rPr>
            <w:rStyle w:val="ac"/>
            <w:rFonts w:eastAsiaTheme="majorEastAsia"/>
          </w:rPr>
          <w:t>http://clinicalevidence.bmj.com</w:t>
        </w:r>
      </w:hyperlink>
      <w:r w:rsidRPr="00974317">
        <w:t xml:space="preserve">  BMJ Clinical Evidence </w:t>
      </w:r>
    </w:p>
    <w:p w14:paraId="7FF908F2" w14:textId="77777777" w:rsidR="0086731C" w:rsidRPr="00974317" w:rsidRDefault="0086731C">
      <w:pPr>
        <w:pStyle w:val="a7"/>
        <w:numPr>
          <w:ilvl w:val="0"/>
          <w:numId w:val="33"/>
        </w:numPr>
      </w:pPr>
      <w:r w:rsidRPr="00974317">
        <w:t xml:space="preserve"> </w:t>
      </w:r>
      <w:hyperlink r:id="rId167" w:history="1">
        <w:r w:rsidRPr="00974317">
          <w:rPr>
            <w:rStyle w:val="ac"/>
            <w:rFonts w:eastAsiaTheme="majorEastAsia"/>
          </w:rPr>
          <w:t>http://www.medscape.com</w:t>
        </w:r>
      </w:hyperlink>
      <w:r w:rsidRPr="00974317">
        <w:t xml:space="preserve"> Meds cape from WebMD </w:t>
      </w:r>
    </w:p>
    <w:p w14:paraId="0FD931AA" w14:textId="77777777" w:rsidR="0086731C" w:rsidRPr="00974317" w:rsidRDefault="0086731C">
      <w:pPr>
        <w:pStyle w:val="a7"/>
        <w:numPr>
          <w:ilvl w:val="0"/>
          <w:numId w:val="33"/>
        </w:numPr>
      </w:pPr>
      <w:r w:rsidRPr="00974317">
        <w:t xml:space="preserve"> </w:t>
      </w:r>
      <w:hyperlink r:id="rId168" w:history="1">
        <w:r w:rsidRPr="00974317">
          <w:rPr>
            <w:rStyle w:val="ac"/>
            <w:rFonts w:eastAsiaTheme="majorEastAsia"/>
          </w:rPr>
          <w:t>https://www.guideline.gov/</w:t>
        </w:r>
      </w:hyperlink>
      <w:r w:rsidRPr="00974317">
        <w:t xml:space="preserve">  National Guideline Clearinghouse </w:t>
      </w:r>
    </w:p>
    <w:p w14:paraId="1A530314" w14:textId="77777777" w:rsidR="0086731C" w:rsidRPr="00974317" w:rsidRDefault="0086731C">
      <w:pPr>
        <w:pStyle w:val="a7"/>
        <w:numPr>
          <w:ilvl w:val="0"/>
          <w:numId w:val="33"/>
        </w:numPr>
      </w:pPr>
      <w:r w:rsidRPr="00974317">
        <w:t xml:space="preserve"> </w:t>
      </w:r>
      <w:hyperlink r:id="rId169" w:history="1">
        <w:r w:rsidRPr="00974317">
          <w:rPr>
            <w:rStyle w:val="ac"/>
            <w:rFonts w:eastAsiaTheme="majorEastAsia"/>
          </w:rPr>
          <w:t>https://www.cdc.gov/</w:t>
        </w:r>
      </w:hyperlink>
      <w:r w:rsidRPr="00974317">
        <w:t xml:space="preserve"> Centers for Disease Control and Prevention (CDC) </w:t>
      </w:r>
    </w:p>
    <w:p w14:paraId="7DA9D234" w14:textId="77777777" w:rsidR="0086731C" w:rsidRPr="00974317" w:rsidRDefault="0086731C">
      <w:pPr>
        <w:pStyle w:val="a7"/>
        <w:numPr>
          <w:ilvl w:val="0"/>
          <w:numId w:val="33"/>
        </w:numPr>
      </w:pPr>
      <w:r w:rsidRPr="00974317">
        <w:t xml:space="preserve"> </w:t>
      </w:r>
      <w:hyperlink r:id="rId170" w:history="1">
        <w:r w:rsidRPr="00974317">
          <w:rPr>
            <w:rStyle w:val="ac"/>
            <w:rFonts w:eastAsiaTheme="majorEastAsia"/>
          </w:rPr>
          <w:t>http://www.cochrane.org/</w:t>
        </w:r>
      </w:hyperlink>
      <w:r w:rsidRPr="00974317">
        <w:t xml:space="preserve"> The CochraneCollaboration The Cochrane Library  </w:t>
      </w:r>
    </w:p>
    <w:p w14:paraId="76F22114" w14:textId="77777777" w:rsidR="0086731C" w:rsidRPr="00974317" w:rsidRDefault="0086731C">
      <w:pPr>
        <w:pStyle w:val="a7"/>
        <w:numPr>
          <w:ilvl w:val="0"/>
          <w:numId w:val="33"/>
        </w:numPr>
      </w:pPr>
      <w:r w:rsidRPr="00974317">
        <w:t xml:space="preserve"> </w:t>
      </w:r>
      <w:hyperlink r:id="rId171" w:history="1">
        <w:r w:rsidRPr="00974317">
          <w:rPr>
            <w:rStyle w:val="ac"/>
            <w:rFonts w:eastAsiaTheme="majorEastAsia"/>
          </w:rPr>
          <w:t>http://prodigy.clarity.co.uk/</w:t>
        </w:r>
      </w:hyperlink>
      <w:r w:rsidRPr="00974317">
        <w:t xml:space="preserve">  Clinical Knowledge Summaries (CKS) </w:t>
      </w:r>
    </w:p>
    <w:p w14:paraId="41EBF6C6" w14:textId="77777777" w:rsidR="0086731C" w:rsidRPr="00974317" w:rsidRDefault="0086731C">
      <w:pPr>
        <w:pStyle w:val="a7"/>
        <w:numPr>
          <w:ilvl w:val="0"/>
          <w:numId w:val="33"/>
        </w:numPr>
      </w:pPr>
      <w:hyperlink r:id="rId172"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1466E32C" w14:textId="77777777" w:rsidR="0086731C" w:rsidRPr="00974317" w:rsidRDefault="0086731C">
      <w:pPr>
        <w:pStyle w:val="a7"/>
        <w:numPr>
          <w:ilvl w:val="0"/>
          <w:numId w:val="33"/>
        </w:numPr>
      </w:pPr>
      <w:r w:rsidRPr="00974317">
        <w:t xml:space="preserve"> </w:t>
      </w:r>
      <w:hyperlink r:id="rId173"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A25CF46" w14:textId="77777777" w:rsidR="0086731C" w:rsidRPr="00974317" w:rsidRDefault="0086731C">
      <w:pPr>
        <w:pStyle w:val="a7"/>
        <w:numPr>
          <w:ilvl w:val="0"/>
          <w:numId w:val="33"/>
        </w:numPr>
      </w:pPr>
      <w:hyperlink r:id="rId174"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28ACF126" w14:textId="77777777" w:rsidR="0086731C" w:rsidRPr="00974317" w:rsidRDefault="0086731C" w:rsidP="0086731C">
      <w:pPr>
        <w:spacing w:line="276" w:lineRule="auto"/>
        <w:ind w:firstLine="720"/>
        <w:jc w:val="both"/>
        <w:rPr>
          <w:b/>
          <w:bCs/>
        </w:rPr>
      </w:pPr>
      <w:r w:rsidRPr="00974317">
        <w:rPr>
          <w:b/>
          <w:bCs/>
        </w:rPr>
        <w:t xml:space="preserve">Практичне заняття </w:t>
      </w:r>
      <w:r w:rsidRPr="00974317">
        <w:rPr>
          <w:b/>
          <w:bCs/>
          <w:lang w:val="ru-RU"/>
        </w:rPr>
        <w:t>8.</w:t>
      </w:r>
    </w:p>
    <w:p w14:paraId="0DABF701" w14:textId="77777777" w:rsidR="0086731C" w:rsidRPr="00974317" w:rsidRDefault="0086731C" w:rsidP="0086731C">
      <w:pPr>
        <w:spacing w:line="276" w:lineRule="auto"/>
        <w:ind w:firstLine="720"/>
        <w:jc w:val="both"/>
        <w:rPr>
          <w:bCs/>
          <w:color w:val="000000"/>
        </w:rPr>
      </w:pPr>
      <w:r w:rsidRPr="00974317">
        <w:rPr>
          <w:b/>
          <w:bCs/>
        </w:rPr>
        <w:t>Тема: «</w:t>
      </w:r>
      <w:r w:rsidRPr="00974317">
        <w:rPr>
          <w:bCs/>
          <w:color w:val="000000"/>
        </w:rPr>
        <w:t>Ішемічна хвороба серця. Класифікація. Стенокардія. Діагностика, диференційна діагностика,  лікування. Реабілітація» - 2 години.</w:t>
      </w:r>
    </w:p>
    <w:p w14:paraId="192F9DAF" w14:textId="77777777" w:rsidR="0086731C" w:rsidRPr="00974317" w:rsidRDefault="0086731C" w:rsidP="0086731C">
      <w:pPr>
        <w:spacing w:line="276" w:lineRule="auto"/>
        <w:ind w:firstLine="720"/>
        <w:jc w:val="both"/>
        <w:rPr>
          <w:bCs/>
          <w:color w:val="000000"/>
        </w:rPr>
      </w:pPr>
    </w:p>
    <w:p w14:paraId="52C0FE84" w14:textId="77777777" w:rsidR="0086731C" w:rsidRPr="00974317" w:rsidRDefault="0086731C" w:rsidP="0086731C">
      <w:pPr>
        <w:spacing w:line="276" w:lineRule="auto"/>
        <w:ind w:firstLine="720"/>
        <w:jc w:val="both"/>
        <w:rPr>
          <w:b/>
          <w:color w:val="000000"/>
        </w:rPr>
      </w:pPr>
      <w:r w:rsidRPr="00974317">
        <w:rPr>
          <w:b/>
          <w:color w:val="000000"/>
        </w:rPr>
        <w:t>Мета:</w:t>
      </w:r>
    </w:p>
    <w:p w14:paraId="50F0F3C8" w14:textId="77777777" w:rsidR="0086731C" w:rsidRPr="00974317" w:rsidRDefault="0086731C" w:rsidP="0086731C">
      <w:pPr>
        <w:spacing w:line="276" w:lineRule="auto"/>
        <w:ind w:firstLine="720"/>
        <w:jc w:val="both"/>
      </w:pPr>
      <w:r w:rsidRPr="00974317">
        <w:t>Сформувати у інтернів системні знання про ішемічну хворобу серця, її етіологію, патогенез та сучасну класифікацію, ознайомити з клінічними формами ІХС, зокрема зі стенокардією напруження та спокою, навчити інтернів збирати анамнез та виявляти типові і атипові клінічні прояви стенокардії, опанувати основні методи діагностики ішемічної хвороби серця та принципи диференційної діагностики больового синдрому в грудній клітці, засвоїти сучасні підходи до медикаментозного лікування стенокардії та невідкладної допомоги при нападі, ознайомити з основними принципами вторинної профілактики та реабілітації хворих на ішемічну хворобу серця.</w:t>
      </w:r>
    </w:p>
    <w:p w14:paraId="46C513BA" w14:textId="77777777" w:rsidR="0086731C" w:rsidRPr="00974317" w:rsidRDefault="0086731C" w:rsidP="0086731C">
      <w:pPr>
        <w:spacing w:line="276" w:lineRule="auto"/>
        <w:ind w:firstLine="720"/>
        <w:jc w:val="both"/>
      </w:pPr>
    </w:p>
    <w:p w14:paraId="119298C5" w14:textId="77777777" w:rsidR="0086731C" w:rsidRPr="00974317" w:rsidRDefault="0086731C" w:rsidP="0086731C">
      <w:pPr>
        <w:widowControl w:val="0"/>
        <w:tabs>
          <w:tab w:val="left" w:pos="840"/>
        </w:tabs>
        <w:spacing w:line="276" w:lineRule="auto"/>
        <w:ind w:firstLine="839"/>
        <w:jc w:val="both"/>
        <w:rPr>
          <w:bCs/>
        </w:rPr>
      </w:pPr>
      <w:r w:rsidRPr="00974317">
        <w:rPr>
          <w:b/>
          <w:bCs/>
        </w:rPr>
        <w:lastRenderedPageBreak/>
        <w:t>Основні поняття</w:t>
      </w:r>
      <w:r w:rsidRPr="00974317">
        <w:rPr>
          <w:bCs/>
        </w:rPr>
        <w:t xml:space="preserve">:  </w:t>
      </w:r>
    </w:p>
    <w:p w14:paraId="3FFB7B02" w14:textId="77777777" w:rsidR="0086731C" w:rsidRPr="00974317" w:rsidRDefault="0086731C" w:rsidP="0086731C">
      <w:pPr>
        <w:widowControl w:val="0"/>
        <w:tabs>
          <w:tab w:val="left" w:pos="840"/>
        </w:tabs>
        <w:spacing w:line="276" w:lineRule="auto"/>
        <w:ind w:firstLine="839"/>
        <w:jc w:val="both"/>
        <w:rPr>
          <w:lang w:eastAsia="uk-UA"/>
        </w:rPr>
      </w:pPr>
      <w:r w:rsidRPr="00974317">
        <w:rPr>
          <w:lang w:eastAsia="uk-UA"/>
        </w:rPr>
        <w:t xml:space="preserve">Ішемічна хвороба серця (ІХС), хронічний коронарний синдром, стенокардія, стабільна стенокардія напруження, нестабільна стенокардія, функціональні класи стенокардії, атипова стенокардія, безбольова ішемія міокарда, диференційна діагностика болю в грудній клітці, реабілітація хворих на ІХС. </w:t>
      </w:r>
    </w:p>
    <w:p w14:paraId="2DAAD378" w14:textId="77777777" w:rsidR="0086731C" w:rsidRPr="00974317" w:rsidRDefault="0086731C" w:rsidP="0086731C">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0D7F70F9" w14:textId="77777777" w:rsidR="0086731C" w:rsidRPr="00974317" w:rsidRDefault="0086731C" w:rsidP="0086731C">
      <w:pPr>
        <w:widowControl w:val="0"/>
        <w:tabs>
          <w:tab w:val="left" w:pos="840"/>
        </w:tabs>
        <w:spacing w:line="276" w:lineRule="auto"/>
        <w:ind w:firstLine="839"/>
        <w:jc w:val="both"/>
        <w:rPr>
          <w:bCs/>
        </w:rPr>
      </w:pPr>
    </w:p>
    <w:p w14:paraId="6D1DB3C8" w14:textId="77777777" w:rsidR="0086731C" w:rsidRPr="00974317" w:rsidRDefault="0086731C" w:rsidP="0086731C">
      <w:pPr>
        <w:widowControl w:val="0"/>
        <w:tabs>
          <w:tab w:val="left" w:pos="840"/>
        </w:tabs>
        <w:spacing w:line="360" w:lineRule="auto"/>
        <w:ind w:firstLine="839"/>
        <w:rPr>
          <w:b/>
        </w:rPr>
      </w:pPr>
      <w:r w:rsidRPr="00974317">
        <w:rPr>
          <w:b/>
        </w:rPr>
        <w:t>План:</w:t>
      </w:r>
    </w:p>
    <w:p w14:paraId="2786E9C2" w14:textId="68A9BB23" w:rsidR="0086731C" w:rsidRPr="00974317" w:rsidRDefault="00272089" w:rsidP="00272089">
      <w:pPr>
        <w:widowControl w:val="0"/>
        <w:tabs>
          <w:tab w:val="left" w:pos="330"/>
          <w:tab w:val="left" w:pos="840"/>
        </w:tabs>
        <w:spacing w:line="276" w:lineRule="auto"/>
        <w:jc w:val="both"/>
      </w:pPr>
      <w:r w:rsidRPr="00974317">
        <w:t>1.</w:t>
      </w:r>
      <w:r w:rsidR="0086731C"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7DC272BE" w14:textId="77777777" w:rsidR="0086731C" w:rsidRPr="00974317" w:rsidRDefault="0086731C" w:rsidP="0086731C">
      <w:pPr>
        <w:widowControl w:val="0"/>
        <w:tabs>
          <w:tab w:val="left" w:pos="330"/>
          <w:tab w:val="left" w:pos="840"/>
        </w:tabs>
        <w:spacing w:line="276" w:lineRule="auto"/>
        <w:ind w:left="839"/>
        <w:jc w:val="both"/>
      </w:pPr>
    </w:p>
    <w:p w14:paraId="27B8D6DD" w14:textId="2693EAD7" w:rsidR="0086731C" w:rsidRPr="00974317" w:rsidRDefault="00272089" w:rsidP="00272089">
      <w:pPr>
        <w:widowControl w:val="0"/>
        <w:tabs>
          <w:tab w:val="left" w:pos="330"/>
          <w:tab w:val="left" w:pos="840"/>
        </w:tabs>
        <w:spacing w:line="276" w:lineRule="auto"/>
        <w:jc w:val="both"/>
        <w:rPr>
          <w:spacing w:val="8"/>
        </w:rPr>
      </w:pPr>
      <w:r w:rsidRPr="00974317">
        <w:rPr>
          <w:spacing w:val="8"/>
        </w:rPr>
        <w:t>2.</w:t>
      </w:r>
      <w:r w:rsidR="0086731C" w:rsidRPr="00974317">
        <w:rPr>
          <w:spacing w:val="8"/>
        </w:rPr>
        <w:t>Контроль опорного рівня знань проводиться методом фронтального опитування.</w:t>
      </w:r>
      <w:r w:rsidR="0086731C" w:rsidRPr="00974317">
        <w:rPr>
          <w:spacing w:val="8"/>
          <w:lang w:val="ru-RU"/>
        </w:rPr>
        <w:t xml:space="preserve"> Для </w:t>
      </w:r>
      <w:r w:rsidR="0086731C" w:rsidRPr="00974317">
        <w:rPr>
          <w:spacing w:val="8"/>
        </w:rPr>
        <w:t>контроля опорного рівня знань з</w:t>
      </w:r>
      <w:r w:rsidR="0086731C" w:rsidRPr="00974317">
        <w:t xml:space="preserve">добувач вищої освіти </w:t>
      </w:r>
      <w:r w:rsidR="0086731C" w:rsidRPr="00974317">
        <w:rPr>
          <w:spacing w:val="8"/>
        </w:rPr>
        <w:t>повинен знати відповіді на питання.</w:t>
      </w:r>
    </w:p>
    <w:p w14:paraId="7917AF3A" w14:textId="77777777" w:rsidR="0086731C" w:rsidRPr="00974317" w:rsidRDefault="0086731C" w:rsidP="0086731C">
      <w:pPr>
        <w:pStyle w:val="a7"/>
      </w:pPr>
    </w:p>
    <w:p w14:paraId="1CAA4733" w14:textId="77777777" w:rsidR="0086731C" w:rsidRPr="00974317" w:rsidRDefault="0086731C" w:rsidP="0086731C">
      <w:pPr>
        <w:widowControl w:val="0"/>
        <w:tabs>
          <w:tab w:val="left" w:pos="330"/>
          <w:tab w:val="left" w:pos="840"/>
        </w:tabs>
        <w:spacing w:line="276" w:lineRule="auto"/>
        <w:ind w:left="839"/>
        <w:jc w:val="both"/>
      </w:pPr>
      <w:r w:rsidRPr="00974317">
        <w:t>  Визначення ішемічної хвороби серця (ІХС).</w:t>
      </w:r>
    </w:p>
    <w:p w14:paraId="4B7A1E35" w14:textId="77777777" w:rsidR="0086731C" w:rsidRPr="00974317" w:rsidRDefault="0086731C" w:rsidP="0086731C">
      <w:pPr>
        <w:widowControl w:val="0"/>
        <w:tabs>
          <w:tab w:val="left" w:pos="330"/>
          <w:tab w:val="left" w:pos="840"/>
        </w:tabs>
        <w:spacing w:line="276" w:lineRule="auto"/>
        <w:ind w:left="839"/>
        <w:jc w:val="both"/>
      </w:pPr>
      <w:r w:rsidRPr="00974317">
        <w:t>  Основні етіологічні чинники та патогенез ІХС.</w:t>
      </w:r>
    </w:p>
    <w:p w14:paraId="26E5B750" w14:textId="77777777" w:rsidR="0086731C" w:rsidRPr="00974317" w:rsidRDefault="0086731C" w:rsidP="0086731C">
      <w:pPr>
        <w:widowControl w:val="0"/>
        <w:tabs>
          <w:tab w:val="left" w:pos="330"/>
          <w:tab w:val="left" w:pos="840"/>
        </w:tabs>
        <w:spacing w:line="276" w:lineRule="auto"/>
        <w:ind w:left="839"/>
        <w:jc w:val="both"/>
      </w:pPr>
      <w:r w:rsidRPr="00974317">
        <w:t>  Фактори ризику розвитку ІХС.</w:t>
      </w:r>
    </w:p>
    <w:p w14:paraId="55B64CA8" w14:textId="77777777" w:rsidR="0086731C" w:rsidRPr="00974317" w:rsidRDefault="0086731C" w:rsidP="0086731C">
      <w:pPr>
        <w:widowControl w:val="0"/>
        <w:tabs>
          <w:tab w:val="left" w:pos="330"/>
          <w:tab w:val="left" w:pos="840"/>
        </w:tabs>
        <w:spacing w:line="276" w:lineRule="auto"/>
        <w:ind w:left="839"/>
        <w:jc w:val="both"/>
      </w:pPr>
      <w:r w:rsidRPr="00974317">
        <w:t>  Класифікацію ІХС.</w:t>
      </w:r>
    </w:p>
    <w:p w14:paraId="4DA7A5A4" w14:textId="77777777" w:rsidR="0086731C" w:rsidRPr="00974317" w:rsidRDefault="0086731C" w:rsidP="0086731C">
      <w:pPr>
        <w:widowControl w:val="0"/>
        <w:tabs>
          <w:tab w:val="left" w:pos="330"/>
          <w:tab w:val="left" w:pos="840"/>
        </w:tabs>
        <w:spacing w:line="276" w:lineRule="auto"/>
        <w:ind w:left="839"/>
        <w:jc w:val="both"/>
      </w:pPr>
      <w:r w:rsidRPr="00974317">
        <w:t>  Поняття стенокардії, основні клінічні форми.</w:t>
      </w:r>
    </w:p>
    <w:p w14:paraId="338A71E6" w14:textId="77777777" w:rsidR="0086731C" w:rsidRPr="00974317" w:rsidRDefault="0086731C" w:rsidP="0086731C">
      <w:pPr>
        <w:widowControl w:val="0"/>
        <w:tabs>
          <w:tab w:val="left" w:pos="330"/>
          <w:tab w:val="left" w:pos="840"/>
        </w:tabs>
        <w:spacing w:line="276" w:lineRule="auto"/>
        <w:ind w:left="839"/>
        <w:jc w:val="both"/>
      </w:pPr>
      <w:r w:rsidRPr="00974317">
        <w:t>  Клінічні прояви стабільної стенокардії напруження.</w:t>
      </w:r>
    </w:p>
    <w:p w14:paraId="61405EEB" w14:textId="77777777" w:rsidR="0086731C" w:rsidRPr="00974317" w:rsidRDefault="0086731C" w:rsidP="0086731C">
      <w:pPr>
        <w:widowControl w:val="0"/>
        <w:tabs>
          <w:tab w:val="left" w:pos="330"/>
          <w:tab w:val="left" w:pos="840"/>
        </w:tabs>
        <w:spacing w:line="276" w:lineRule="auto"/>
        <w:ind w:left="839"/>
        <w:jc w:val="both"/>
      </w:pPr>
      <w:r w:rsidRPr="00974317">
        <w:t>  Функціональні класи стенокардії (I–IV).</w:t>
      </w:r>
    </w:p>
    <w:p w14:paraId="7D863974" w14:textId="77777777" w:rsidR="0086731C" w:rsidRPr="00974317" w:rsidRDefault="0086731C" w:rsidP="0086731C">
      <w:pPr>
        <w:widowControl w:val="0"/>
        <w:tabs>
          <w:tab w:val="left" w:pos="330"/>
          <w:tab w:val="left" w:pos="840"/>
        </w:tabs>
        <w:spacing w:line="276" w:lineRule="auto"/>
        <w:ind w:left="839"/>
        <w:jc w:val="both"/>
      </w:pPr>
      <w:r w:rsidRPr="00974317">
        <w:t>  Відмінності між стабільною та нестабільною стенокардією.</w:t>
      </w:r>
    </w:p>
    <w:p w14:paraId="21572069" w14:textId="77777777" w:rsidR="0086731C" w:rsidRPr="00974317" w:rsidRDefault="0086731C" w:rsidP="0086731C">
      <w:pPr>
        <w:widowControl w:val="0"/>
        <w:tabs>
          <w:tab w:val="left" w:pos="330"/>
          <w:tab w:val="left" w:pos="840"/>
        </w:tabs>
        <w:spacing w:line="276" w:lineRule="auto"/>
        <w:ind w:left="839"/>
        <w:jc w:val="both"/>
      </w:pPr>
      <w:r w:rsidRPr="00974317">
        <w:t>  Діагностичні критерії стенокардії.</w:t>
      </w:r>
    </w:p>
    <w:p w14:paraId="26832CFE" w14:textId="77777777" w:rsidR="0086731C" w:rsidRPr="00974317" w:rsidRDefault="0086731C" w:rsidP="0086731C">
      <w:pPr>
        <w:widowControl w:val="0"/>
        <w:tabs>
          <w:tab w:val="left" w:pos="330"/>
          <w:tab w:val="left" w:pos="840"/>
        </w:tabs>
        <w:spacing w:line="276" w:lineRule="auto"/>
        <w:ind w:left="839"/>
        <w:jc w:val="both"/>
      </w:pPr>
      <w:r w:rsidRPr="00974317">
        <w:t>  Роль ЕКГ у діагностиці ІХС.</w:t>
      </w:r>
    </w:p>
    <w:p w14:paraId="1161E5BE" w14:textId="77777777" w:rsidR="0086731C" w:rsidRPr="00974317" w:rsidRDefault="0086731C" w:rsidP="0086731C">
      <w:pPr>
        <w:widowControl w:val="0"/>
        <w:tabs>
          <w:tab w:val="left" w:pos="330"/>
          <w:tab w:val="left" w:pos="840"/>
        </w:tabs>
        <w:spacing w:line="276" w:lineRule="auto"/>
        <w:ind w:left="839"/>
        <w:jc w:val="both"/>
      </w:pPr>
      <w:r w:rsidRPr="00974317">
        <w:t>  Навантажувальні проби: показання та діагностичне значення.</w:t>
      </w:r>
    </w:p>
    <w:p w14:paraId="73B758DA" w14:textId="77777777" w:rsidR="0086731C" w:rsidRPr="00974317" w:rsidRDefault="0086731C" w:rsidP="0086731C">
      <w:pPr>
        <w:widowControl w:val="0"/>
        <w:tabs>
          <w:tab w:val="left" w:pos="330"/>
          <w:tab w:val="left" w:pos="840"/>
        </w:tabs>
        <w:spacing w:line="276" w:lineRule="auto"/>
        <w:ind w:left="839"/>
        <w:jc w:val="both"/>
      </w:pPr>
      <w:r w:rsidRPr="00974317">
        <w:t>  Лабораторні методи дослідження при ІХС.</w:t>
      </w:r>
    </w:p>
    <w:p w14:paraId="5BD89130" w14:textId="77777777" w:rsidR="0086731C" w:rsidRPr="00974317" w:rsidRDefault="0086731C" w:rsidP="0086731C">
      <w:pPr>
        <w:widowControl w:val="0"/>
        <w:tabs>
          <w:tab w:val="left" w:pos="330"/>
          <w:tab w:val="left" w:pos="840"/>
        </w:tabs>
        <w:spacing w:line="276" w:lineRule="auto"/>
        <w:ind w:left="839"/>
        <w:jc w:val="both"/>
      </w:pPr>
      <w:r w:rsidRPr="00974317">
        <w:t>  Диференційна діагностика стенокардії з іншими причинами болю в грудній клітці.</w:t>
      </w:r>
    </w:p>
    <w:p w14:paraId="1E46D128" w14:textId="77777777" w:rsidR="0086731C" w:rsidRPr="00974317" w:rsidRDefault="0086731C" w:rsidP="0086731C">
      <w:pPr>
        <w:widowControl w:val="0"/>
        <w:tabs>
          <w:tab w:val="left" w:pos="330"/>
          <w:tab w:val="left" w:pos="840"/>
        </w:tabs>
        <w:spacing w:line="276" w:lineRule="auto"/>
        <w:ind w:left="839"/>
        <w:jc w:val="both"/>
      </w:pPr>
      <w:r w:rsidRPr="00974317">
        <w:t>  Основні принципи лікування стенокардії.</w:t>
      </w:r>
    </w:p>
    <w:p w14:paraId="1DD2A288" w14:textId="77777777" w:rsidR="0086731C" w:rsidRPr="00974317" w:rsidRDefault="0086731C" w:rsidP="0086731C">
      <w:pPr>
        <w:widowControl w:val="0"/>
        <w:tabs>
          <w:tab w:val="left" w:pos="330"/>
          <w:tab w:val="left" w:pos="840"/>
        </w:tabs>
        <w:spacing w:line="276" w:lineRule="auto"/>
        <w:ind w:left="839"/>
        <w:jc w:val="both"/>
      </w:pPr>
      <w:r w:rsidRPr="00974317">
        <w:t>  Немедикаментозні методи лікування та профілактики ІХС.</w:t>
      </w:r>
    </w:p>
    <w:p w14:paraId="34B1FB52" w14:textId="77777777" w:rsidR="0086731C" w:rsidRPr="00974317" w:rsidRDefault="0086731C" w:rsidP="0086731C">
      <w:pPr>
        <w:widowControl w:val="0"/>
        <w:tabs>
          <w:tab w:val="left" w:pos="330"/>
          <w:tab w:val="left" w:pos="840"/>
        </w:tabs>
        <w:spacing w:line="276" w:lineRule="auto"/>
        <w:ind w:left="839"/>
        <w:jc w:val="both"/>
      </w:pPr>
    </w:p>
    <w:p w14:paraId="2B03504F" w14:textId="4626A152" w:rsidR="0086731C" w:rsidRPr="00974317" w:rsidRDefault="00272089" w:rsidP="00272089">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6731C"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392CA02C" w14:textId="77777777" w:rsidR="0086731C" w:rsidRPr="00974317" w:rsidRDefault="0086731C" w:rsidP="0086731C">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000977AD" w14:textId="77777777" w:rsidR="0086731C" w:rsidRPr="00974317" w:rsidRDefault="0086731C" w:rsidP="0086731C">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0640EA76" w14:textId="77777777" w:rsidR="0086731C" w:rsidRPr="00974317" w:rsidRDefault="0086731C" w:rsidP="0086731C">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036F76B5" w14:textId="77777777" w:rsidR="0086731C" w:rsidRPr="00974317" w:rsidRDefault="0086731C" w:rsidP="0086731C">
      <w:pPr>
        <w:widowControl w:val="0"/>
        <w:tabs>
          <w:tab w:val="left" w:pos="426"/>
          <w:tab w:val="left" w:pos="5554"/>
        </w:tabs>
        <w:spacing w:line="276" w:lineRule="auto"/>
        <w:ind w:firstLine="709"/>
        <w:jc w:val="both"/>
      </w:pPr>
      <w:r w:rsidRPr="00974317">
        <w:t xml:space="preserve">Здобувач вищої освіти повинен: </w:t>
      </w:r>
    </w:p>
    <w:p w14:paraId="6629A39C" w14:textId="77777777" w:rsidR="0086731C" w:rsidRPr="00974317" w:rsidRDefault="0086731C" w:rsidP="0086731C">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6676859C" w14:textId="77777777" w:rsidR="0086731C" w:rsidRPr="00974317" w:rsidRDefault="0086731C" w:rsidP="0086731C">
      <w:pPr>
        <w:widowControl w:val="0"/>
        <w:tabs>
          <w:tab w:val="left" w:pos="426"/>
          <w:tab w:val="left" w:pos="5554"/>
        </w:tabs>
        <w:spacing w:line="276" w:lineRule="auto"/>
        <w:jc w:val="both"/>
      </w:pPr>
      <w:r w:rsidRPr="00974317">
        <w:t xml:space="preserve">• етіологію та патогенез ішемічної хвороби серця; </w:t>
      </w:r>
    </w:p>
    <w:p w14:paraId="6BF0958D" w14:textId="77777777" w:rsidR="0086731C" w:rsidRPr="00974317" w:rsidRDefault="0086731C" w:rsidP="0086731C">
      <w:pPr>
        <w:widowControl w:val="0"/>
        <w:tabs>
          <w:tab w:val="left" w:pos="426"/>
          <w:tab w:val="left" w:pos="5554"/>
        </w:tabs>
        <w:spacing w:line="276" w:lineRule="auto"/>
        <w:jc w:val="both"/>
      </w:pPr>
      <w:r w:rsidRPr="00974317">
        <w:t xml:space="preserve">• класифікацію ІХС та клінічні форми стенокардії; </w:t>
      </w:r>
    </w:p>
    <w:p w14:paraId="07A620F0" w14:textId="77777777" w:rsidR="0086731C" w:rsidRPr="00974317" w:rsidRDefault="0086731C" w:rsidP="0086731C">
      <w:pPr>
        <w:widowControl w:val="0"/>
        <w:tabs>
          <w:tab w:val="left" w:pos="426"/>
          <w:tab w:val="left" w:pos="5554"/>
        </w:tabs>
        <w:spacing w:line="276" w:lineRule="auto"/>
        <w:jc w:val="both"/>
      </w:pPr>
      <w:r w:rsidRPr="00974317">
        <w:t xml:space="preserve">• основні фактори ризику розвитку ІХС; </w:t>
      </w:r>
    </w:p>
    <w:p w14:paraId="0B4A3B15" w14:textId="77777777" w:rsidR="0086731C" w:rsidRPr="00974317" w:rsidRDefault="0086731C" w:rsidP="0086731C">
      <w:pPr>
        <w:widowControl w:val="0"/>
        <w:tabs>
          <w:tab w:val="left" w:pos="426"/>
          <w:tab w:val="left" w:pos="5554"/>
        </w:tabs>
        <w:spacing w:line="276" w:lineRule="auto"/>
        <w:jc w:val="both"/>
      </w:pPr>
      <w:r w:rsidRPr="00974317">
        <w:t xml:space="preserve">• клінічні прояви стенокардії різних функціональних класів; </w:t>
      </w:r>
    </w:p>
    <w:p w14:paraId="39C94855" w14:textId="77777777" w:rsidR="0086731C" w:rsidRPr="00974317" w:rsidRDefault="0086731C" w:rsidP="0086731C">
      <w:pPr>
        <w:widowControl w:val="0"/>
        <w:tabs>
          <w:tab w:val="left" w:pos="426"/>
          <w:tab w:val="left" w:pos="5554"/>
        </w:tabs>
        <w:spacing w:line="276" w:lineRule="auto"/>
        <w:jc w:val="both"/>
      </w:pPr>
      <w:r w:rsidRPr="00974317">
        <w:lastRenderedPageBreak/>
        <w:t xml:space="preserve">• сучасні методи діагностики ІХС; </w:t>
      </w:r>
    </w:p>
    <w:p w14:paraId="79E8A517" w14:textId="77777777" w:rsidR="0086731C" w:rsidRPr="00974317" w:rsidRDefault="0086731C" w:rsidP="0086731C">
      <w:pPr>
        <w:widowControl w:val="0"/>
        <w:tabs>
          <w:tab w:val="left" w:pos="426"/>
          <w:tab w:val="left" w:pos="5554"/>
        </w:tabs>
        <w:spacing w:line="276" w:lineRule="auto"/>
        <w:jc w:val="both"/>
      </w:pPr>
      <w:r w:rsidRPr="00974317">
        <w:t xml:space="preserve">• ЕКГ-ознаки ішемії міокарда; </w:t>
      </w:r>
    </w:p>
    <w:p w14:paraId="6D1256BE" w14:textId="77777777" w:rsidR="0086731C" w:rsidRPr="00974317" w:rsidRDefault="0086731C" w:rsidP="0086731C">
      <w:pPr>
        <w:widowControl w:val="0"/>
        <w:tabs>
          <w:tab w:val="left" w:pos="426"/>
          <w:tab w:val="left" w:pos="5554"/>
        </w:tabs>
        <w:spacing w:line="276" w:lineRule="auto"/>
        <w:jc w:val="both"/>
      </w:pPr>
      <w:r w:rsidRPr="00974317">
        <w:t xml:space="preserve">• принципи диференційної діагностики больового синдрому в грудній клітці; </w:t>
      </w:r>
    </w:p>
    <w:p w14:paraId="7396ACBC" w14:textId="77777777" w:rsidR="0086731C" w:rsidRPr="00974317" w:rsidRDefault="0086731C" w:rsidP="0086731C">
      <w:pPr>
        <w:widowControl w:val="0"/>
        <w:tabs>
          <w:tab w:val="left" w:pos="426"/>
          <w:tab w:val="left" w:pos="5554"/>
        </w:tabs>
        <w:spacing w:line="276" w:lineRule="auto"/>
        <w:jc w:val="both"/>
      </w:pPr>
      <w:r w:rsidRPr="00974317">
        <w:t xml:space="preserve">• основні групи лікарських засобів, що застосовуються для лікування стенокардії; </w:t>
      </w:r>
    </w:p>
    <w:p w14:paraId="766D8FEB" w14:textId="77777777" w:rsidR="0086731C" w:rsidRPr="00974317" w:rsidRDefault="0086731C" w:rsidP="0086731C">
      <w:pPr>
        <w:widowControl w:val="0"/>
        <w:tabs>
          <w:tab w:val="left" w:pos="426"/>
          <w:tab w:val="left" w:pos="5554"/>
        </w:tabs>
        <w:spacing w:line="276" w:lineRule="auto"/>
        <w:jc w:val="both"/>
      </w:pPr>
      <w:r w:rsidRPr="00974317">
        <w:t>• немедикаментозні заходи лікування та профілактики ІХС.</w:t>
      </w:r>
    </w:p>
    <w:p w14:paraId="643732AA" w14:textId="77777777" w:rsidR="0086731C" w:rsidRPr="00974317" w:rsidRDefault="0086731C" w:rsidP="0086731C">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349F8D2F" w14:textId="77777777" w:rsidR="0086731C" w:rsidRPr="00974317" w:rsidRDefault="0086731C" w:rsidP="0086731C">
      <w:pPr>
        <w:widowControl w:val="0"/>
        <w:tabs>
          <w:tab w:val="left" w:pos="426"/>
          <w:tab w:val="left" w:pos="5554"/>
        </w:tabs>
        <w:spacing w:line="276" w:lineRule="auto"/>
        <w:jc w:val="both"/>
      </w:pPr>
      <w:r w:rsidRPr="00974317">
        <w:t xml:space="preserve">• збирати скарги та анамнез у хворих з підозрою на ІХС; </w:t>
      </w:r>
    </w:p>
    <w:p w14:paraId="67F80D5A" w14:textId="77777777" w:rsidR="0086731C" w:rsidRPr="00974317" w:rsidRDefault="0086731C" w:rsidP="0086731C">
      <w:pPr>
        <w:widowControl w:val="0"/>
        <w:tabs>
          <w:tab w:val="left" w:pos="426"/>
          <w:tab w:val="left" w:pos="5554"/>
        </w:tabs>
        <w:spacing w:line="276" w:lineRule="auto"/>
        <w:jc w:val="both"/>
      </w:pPr>
      <w:r w:rsidRPr="00974317">
        <w:t xml:space="preserve">• оцінювати характер больового синдрому в грудній клітці; </w:t>
      </w:r>
    </w:p>
    <w:p w14:paraId="32252843" w14:textId="77777777" w:rsidR="0086731C" w:rsidRPr="00974317" w:rsidRDefault="0086731C" w:rsidP="0086731C">
      <w:pPr>
        <w:widowControl w:val="0"/>
        <w:tabs>
          <w:tab w:val="left" w:pos="426"/>
          <w:tab w:val="left" w:pos="5554"/>
        </w:tabs>
        <w:spacing w:line="276" w:lineRule="auto"/>
        <w:jc w:val="both"/>
      </w:pPr>
      <w:r w:rsidRPr="00974317">
        <w:t xml:space="preserve">• проводити фізикальне обстеження хворих із серцево-судинною патологією; • інтерпретувати дані ЕКГ при ішемії міокарда; </w:t>
      </w:r>
    </w:p>
    <w:p w14:paraId="568661C3" w14:textId="77777777" w:rsidR="0086731C" w:rsidRPr="00974317" w:rsidRDefault="0086731C" w:rsidP="0086731C">
      <w:pPr>
        <w:widowControl w:val="0"/>
        <w:tabs>
          <w:tab w:val="left" w:pos="426"/>
          <w:tab w:val="left" w:pos="5554"/>
        </w:tabs>
        <w:spacing w:line="276" w:lineRule="auto"/>
        <w:jc w:val="both"/>
      </w:pPr>
      <w:r w:rsidRPr="00974317">
        <w:t xml:space="preserve">• визначати функціональний клас стенокардії; </w:t>
      </w:r>
    </w:p>
    <w:p w14:paraId="7C61645B" w14:textId="77777777" w:rsidR="0086731C" w:rsidRPr="00974317" w:rsidRDefault="0086731C" w:rsidP="0086731C">
      <w:pPr>
        <w:widowControl w:val="0"/>
        <w:tabs>
          <w:tab w:val="left" w:pos="426"/>
          <w:tab w:val="left" w:pos="5554"/>
        </w:tabs>
        <w:spacing w:line="276" w:lineRule="auto"/>
        <w:jc w:val="both"/>
      </w:pPr>
      <w:r w:rsidRPr="00974317">
        <w:t xml:space="preserve">• призначати необхідні лабораторні та інструментальні обстеження; </w:t>
      </w:r>
    </w:p>
    <w:p w14:paraId="3F53F430" w14:textId="77777777" w:rsidR="0086731C" w:rsidRPr="00974317" w:rsidRDefault="0086731C" w:rsidP="0086731C">
      <w:pPr>
        <w:widowControl w:val="0"/>
        <w:tabs>
          <w:tab w:val="left" w:pos="426"/>
          <w:tab w:val="left" w:pos="5554"/>
        </w:tabs>
        <w:spacing w:line="276" w:lineRule="auto"/>
        <w:jc w:val="both"/>
      </w:pPr>
      <w:r w:rsidRPr="00974317">
        <w:t xml:space="preserve">• проводити диференційну діагностику стенокардії; </w:t>
      </w:r>
    </w:p>
    <w:p w14:paraId="12CBBC78" w14:textId="77777777" w:rsidR="0086731C" w:rsidRPr="00974317" w:rsidRDefault="0086731C" w:rsidP="0086731C">
      <w:pPr>
        <w:widowControl w:val="0"/>
        <w:tabs>
          <w:tab w:val="left" w:pos="426"/>
          <w:tab w:val="left" w:pos="5554"/>
        </w:tabs>
        <w:spacing w:line="276" w:lineRule="auto"/>
        <w:jc w:val="both"/>
        <w:rPr>
          <w:b/>
          <w:bCs/>
        </w:rPr>
      </w:pPr>
      <w:r w:rsidRPr="00974317">
        <w:t>• обґрунтовувати план медикаментозного та немедикаментозного лікування хворих на ІХС.</w:t>
      </w:r>
    </w:p>
    <w:p w14:paraId="2D09F1B4" w14:textId="77777777" w:rsidR="0086731C" w:rsidRPr="00974317" w:rsidRDefault="0086731C" w:rsidP="0086731C">
      <w:pPr>
        <w:jc w:val="center"/>
        <w:rPr>
          <w:i/>
          <w:iCs/>
        </w:rPr>
      </w:pPr>
      <w:r w:rsidRPr="00974317">
        <w:rPr>
          <w:i/>
          <w:iCs/>
        </w:rPr>
        <w:t>Матеріали для заключного етапу заняття</w:t>
      </w:r>
    </w:p>
    <w:p w14:paraId="718A6360" w14:textId="77777777" w:rsidR="0086731C" w:rsidRPr="00974317" w:rsidRDefault="0086731C" w:rsidP="0086731C">
      <w:pPr>
        <w:jc w:val="center"/>
        <w:rPr>
          <w:i/>
          <w:iCs/>
        </w:rPr>
      </w:pPr>
    </w:p>
    <w:p w14:paraId="651343AC" w14:textId="77777777" w:rsidR="0086731C" w:rsidRPr="00974317" w:rsidRDefault="0086731C" w:rsidP="0086731C">
      <w:pPr>
        <w:widowControl w:val="0"/>
        <w:jc w:val="center"/>
        <w:rPr>
          <w:bCs/>
          <w:i/>
        </w:rPr>
      </w:pPr>
      <w:r w:rsidRPr="00974317">
        <w:rPr>
          <w:bCs/>
          <w:i/>
        </w:rPr>
        <w:t>Ситуаційна задача 1</w:t>
      </w:r>
    </w:p>
    <w:p w14:paraId="2F18099B" w14:textId="77777777" w:rsidR="0086731C" w:rsidRPr="00974317" w:rsidRDefault="0086731C" w:rsidP="0086731C">
      <w:pPr>
        <w:pStyle w:val="af2"/>
        <w:jc w:val="both"/>
        <w:rPr>
          <w:i/>
          <w:iCs/>
        </w:rPr>
      </w:pPr>
      <w:r w:rsidRPr="00974317">
        <w:rPr>
          <w:i/>
          <w:iCs/>
        </w:rPr>
        <w:t xml:space="preserve">Чоловік 55 років скаржиться на стискаючий біль за грудиною, що виникає під час швидкої ходьби на відстань 300–400 м, триває 3–5 хвилин та зникає після зупинки або прийому нітрогліцерину. Хворіє близько 2 років. Курить. АТ 145/90 мм рт. ст., ЧСС 76/хв. ЕКГ у спокої без гострих змін. </w:t>
      </w:r>
    </w:p>
    <w:p w14:paraId="48355D45" w14:textId="77777777" w:rsidR="0086731C" w:rsidRPr="00974317" w:rsidRDefault="0086731C" w:rsidP="0086731C">
      <w:pPr>
        <w:pStyle w:val="af2"/>
      </w:pPr>
      <w:r w:rsidRPr="00974317">
        <w:t>Питання:</w:t>
      </w:r>
    </w:p>
    <w:p w14:paraId="4247F15D" w14:textId="77777777" w:rsidR="0086731C" w:rsidRPr="00974317" w:rsidRDefault="0086731C">
      <w:pPr>
        <w:pStyle w:val="af2"/>
        <w:numPr>
          <w:ilvl w:val="0"/>
          <w:numId w:val="34"/>
        </w:numPr>
      </w:pPr>
      <w:r w:rsidRPr="00974317">
        <w:t>Ймовірний діагноз.</w:t>
      </w:r>
    </w:p>
    <w:p w14:paraId="5D0359B2" w14:textId="77777777" w:rsidR="0086731C" w:rsidRPr="00974317" w:rsidRDefault="0086731C">
      <w:pPr>
        <w:pStyle w:val="af2"/>
        <w:numPr>
          <w:ilvl w:val="0"/>
          <w:numId w:val="34"/>
        </w:numPr>
      </w:pPr>
      <w:r w:rsidRPr="00974317">
        <w:t>Визначте функціональний клас стенокардії.</w:t>
      </w:r>
    </w:p>
    <w:p w14:paraId="6494E47E" w14:textId="77777777" w:rsidR="0086731C" w:rsidRPr="00974317" w:rsidRDefault="0086731C">
      <w:pPr>
        <w:pStyle w:val="af2"/>
        <w:numPr>
          <w:ilvl w:val="0"/>
          <w:numId w:val="34"/>
        </w:numPr>
      </w:pPr>
      <w:r w:rsidRPr="00974317">
        <w:t>Які додаткові методи обстеження доцільні?</w:t>
      </w:r>
    </w:p>
    <w:p w14:paraId="3F0EA604" w14:textId="77777777" w:rsidR="0086731C" w:rsidRPr="00974317" w:rsidRDefault="0086731C">
      <w:pPr>
        <w:pStyle w:val="af2"/>
        <w:numPr>
          <w:ilvl w:val="0"/>
          <w:numId w:val="34"/>
        </w:numPr>
      </w:pPr>
      <w:r w:rsidRPr="00974317">
        <w:t>Основні принципи лікування.</w:t>
      </w:r>
    </w:p>
    <w:p w14:paraId="3003C50A" w14:textId="77777777" w:rsidR="0086731C" w:rsidRPr="00974317" w:rsidRDefault="0086731C" w:rsidP="0086731C">
      <w:pPr>
        <w:ind w:left="720"/>
        <w:jc w:val="center"/>
        <w:rPr>
          <w:bCs/>
          <w:i/>
        </w:rPr>
      </w:pPr>
      <w:r w:rsidRPr="00974317">
        <w:rPr>
          <w:bCs/>
          <w:i/>
        </w:rPr>
        <w:t>Ситуаційна задача 2</w:t>
      </w:r>
    </w:p>
    <w:p w14:paraId="1BAAE574" w14:textId="77777777" w:rsidR="0086731C" w:rsidRPr="00974317" w:rsidRDefault="0086731C" w:rsidP="0086731C">
      <w:pPr>
        <w:pStyle w:val="af2"/>
        <w:jc w:val="both"/>
        <w:rPr>
          <w:i/>
          <w:iCs/>
        </w:rPr>
      </w:pPr>
      <w:r w:rsidRPr="00974317">
        <w:rPr>
          <w:i/>
          <w:iCs/>
        </w:rPr>
        <w:t xml:space="preserve">Жінка 62 років доставлена зі скаргами на інтенсивний біль за грудиною тривалістю понад 20 хв, який не зменшується після прийому нітрогліцерину, супроводжується страхом смерті, холодним потом, нудотою. В анамнезі – стабільна стенокардія напруження. АТ 100/60 мм рт. ст., ЧСС 92/хв. На ЕКГ – депресія сегмента ST у відведеннях V4–V6. </w:t>
      </w:r>
    </w:p>
    <w:p w14:paraId="06315E4C" w14:textId="77777777" w:rsidR="0086731C" w:rsidRPr="00974317" w:rsidRDefault="0086731C" w:rsidP="0086731C">
      <w:pPr>
        <w:pStyle w:val="af2"/>
      </w:pPr>
      <w:r w:rsidRPr="00974317">
        <w:t>Питання:</w:t>
      </w:r>
    </w:p>
    <w:p w14:paraId="2EFB4434" w14:textId="77777777" w:rsidR="0086731C" w:rsidRPr="00974317" w:rsidRDefault="0086731C">
      <w:pPr>
        <w:pStyle w:val="af2"/>
        <w:numPr>
          <w:ilvl w:val="0"/>
          <w:numId w:val="35"/>
        </w:numPr>
      </w:pPr>
      <w:r w:rsidRPr="00974317">
        <w:t>Попередній діагноз.</w:t>
      </w:r>
    </w:p>
    <w:p w14:paraId="78745A60" w14:textId="77777777" w:rsidR="0086731C" w:rsidRPr="00974317" w:rsidRDefault="0086731C">
      <w:pPr>
        <w:pStyle w:val="af2"/>
        <w:numPr>
          <w:ilvl w:val="0"/>
          <w:numId w:val="35"/>
        </w:numPr>
      </w:pPr>
      <w:r w:rsidRPr="00974317">
        <w:t>З якими станами слід проводити диференційну діагностику?</w:t>
      </w:r>
    </w:p>
    <w:p w14:paraId="22BC0CC3" w14:textId="77777777" w:rsidR="0086731C" w:rsidRPr="00974317" w:rsidRDefault="0086731C">
      <w:pPr>
        <w:pStyle w:val="af2"/>
        <w:numPr>
          <w:ilvl w:val="0"/>
          <w:numId w:val="35"/>
        </w:numPr>
      </w:pPr>
      <w:r w:rsidRPr="00974317">
        <w:t>Які невідкладні обстеження необхідні?</w:t>
      </w:r>
    </w:p>
    <w:p w14:paraId="2342604B" w14:textId="77777777" w:rsidR="0086731C" w:rsidRPr="00974317" w:rsidRDefault="0086731C">
      <w:pPr>
        <w:pStyle w:val="af2"/>
        <w:numPr>
          <w:ilvl w:val="0"/>
          <w:numId w:val="35"/>
        </w:numPr>
      </w:pPr>
      <w:r w:rsidRPr="00974317">
        <w:t>Основні напрямки лікувальної тактики.</w:t>
      </w:r>
    </w:p>
    <w:p w14:paraId="4474F3B7" w14:textId="77777777" w:rsidR="0086731C" w:rsidRPr="00974317" w:rsidRDefault="0086731C" w:rsidP="0086731C">
      <w:pPr>
        <w:ind w:left="720"/>
        <w:jc w:val="center"/>
        <w:rPr>
          <w:b/>
        </w:rPr>
      </w:pPr>
      <w:r w:rsidRPr="00974317">
        <w:rPr>
          <w:bCs/>
          <w:i/>
        </w:rPr>
        <w:t>Ситуаційна задача 3</w:t>
      </w:r>
    </w:p>
    <w:p w14:paraId="55B67E7C" w14:textId="77777777" w:rsidR="0086731C" w:rsidRPr="00974317" w:rsidRDefault="0086731C" w:rsidP="0086731C">
      <w:pPr>
        <w:pStyle w:val="af2"/>
        <w:jc w:val="both"/>
        <w:rPr>
          <w:i/>
          <w:iCs/>
        </w:rPr>
      </w:pPr>
      <w:r w:rsidRPr="00974317">
        <w:rPr>
          <w:i/>
          <w:iCs/>
        </w:rPr>
        <w:lastRenderedPageBreak/>
        <w:t xml:space="preserve">Чоловік 48 років відзначає напади болю за грудиною переважно в нічний час або рано вранці, не пов’язані з фізичним навантаженням, провокуються холодом. Напади тривають до 10 хвилин, швидко купуються нітрогліцерином. Під час нападу на ЕКГ реєструється підйом сегмента ST, який зникає після зменшення болю. </w:t>
      </w:r>
    </w:p>
    <w:p w14:paraId="551F2E11" w14:textId="77777777" w:rsidR="0086731C" w:rsidRPr="00974317" w:rsidRDefault="0086731C" w:rsidP="0086731C">
      <w:pPr>
        <w:pStyle w:val="af2"/>
      </w:pPr>
      <w:r w:rsidRPr="00974317">
        <w:t>Питання:</w:t>
      </w:r>
    </w:p>
    <w:p w14:paraId="283725E8" w14:textId="77777777" w:rsidR="0086731C" w:rsidRPr="00974317" w:rsidRDefault="0086731C">
      <w:pPr>
        <w:pStyle w:val="af2"/>
        <w:numPr>
          <w:ilvl w:val="0"/>
          <w:numId w:val="36"/>
        </w:numPr>
      </w:pPr>
      <w:r w:rsidRPr="00974317">
        <w:t>Найбільш імовірний діагноз.</w:t>
      </w:r>
    </w:p>
    <w:p w14:paraId="66B6060D" w14:textId="77777777" w:rsidR="0086731C" w:rsidRPr="00974317" w:rsidRDefault="0086731C">
      <w:pPr>
        <w:pStyle w:val="af2"/>
        <w:numPr>
          <w:ilvl w:val="0"/>
          <w:numId w:val="36"/>
        </w:numPr>
      </w:pPr>
      <w:r w:rsidRPr="00974317">
        <w:t>Механізм розвитку даного стану.</w:t>
      </w:r>
    </w:p>
    <w:p w14:paraId="70131994" w14:textId="77777777" w:rsidR="0086731C" w:rsidRPr="00974317" w:rsidRDefault="0086731C">
      <w:pPr>
        <w:pStyle w:val="af2"/>
        <w:numPr>
          <w:ilvl w:val="0"/>
          <w:numId w:val="36"/>
        </w:numPr>
      </w:pPr>
      <w:r w:rsidRPr="00974317">
        <w:t>Які методи обстеження підтверджують діагноз?</w:t>
      </w:r>
    </w:p>
    <w:p w14:paraId="27C94272" w14:textId="77777777" w:rsidR="0086731C" w:rsidRPr="00974317" w:rsidRDefault="0086731C">
      <w:pPr>
        <w:pStyle w:val="af2"/>
        <w:numPr>
          <w:ilvl w:val="0"/>
          <w:numId w:val="36"/>
        </w:numPr>
      </w:pPr>
      <w:r w:rsidRPr="00974317">
        <w:t>Принципи медикаментозного лікування.</w:t>
      </w:r>
    </w:p>
    <w:p w14:paraId="6F06D6AB" w14:textId="77777777" w:rsidR="0086731C" w:rsidRPr="00974317" w:rsidRDefault="0086731C" w:rsidP="0086731C">
      <w:pPr>
        <w:widowControl w:val="0"/>
        <w:tabs>
          <w:tab w:val="left" w:pos="536"/>
          <w:tab w:val="left" w:pos="840"/>
        </w:tabs>
        <w:ind w:left="360"/>
        <w:jc w:val="both"/>
      </w:pPr>
    </w:p>
    <w:p w14:paraId="7466545B" w14:textId="77777777" w:rsidR="0086731C" w:rsidRPr="00974317" w:rsidRDefault="0086731C" w:rsidP="0086731C">
      <w:pPr>
        <w:widowControl w:val="0"/>
        <w:tabs>
          <w:tab w:val="left" w:pos="536"/>
          <w:tab w:val="left" w:pos="840"/>
        </w:tabs>
        <w:ind w:left="360"/>
        <w:jc w:val="both"/>
      </w:pPr>
      <w:r w:rsidRPr="00974317">
        <w:t>Підбиття підсумків:</w:t>
      </w:r>
    </w:p>
    <w:p w14:paraId="14BF192D" w14:textId="2CB7C4AF" w:rsidR="0086731C" w:rsidRPr="00974317" w:rsidRDefault="00272089" w:rsidP="00272089">
      <w:pPr>
        <w:widowControl w:val="0"/>
        <w:tabs>
          <w:tab w:val="left" w:pos="840"/>
        </w:tabs>
        <w:jc w:val="both"/>
      </w:pPr>
      <w:r w:rsidRPr="00974317">
        <w:t>4.</w:t>
      </w:r>
      <w:r w:rsidR="0086731C" w:rsidRPr="00974317">
        <w:t>Проведення оцінювання інтернів, підведення підсумків, оголошення наступної теми заняття.</w:t>
      </w:r>
    </w:p>
    <w:p w14:paraId="02359F67" w14:textId="77777777" w:rsidR="0086731C" w:rsidRPr="00974317" w:rsidRDefault="0086731C" w:rsidP="0086731C">
      <w:pPr>
        <w:widowControl w:val="0"/>
        <w:tabs>
          <w:tab w:val="left" w:pos="840"/>
        </w:tabs>
        <w:ind w:firstLine="839"/>
        <w:jc w:val="both"/>
      </w:pPr>
    </w:p>
    <w:p w14:paraId="5E30F3E7" w14:textId="7EED7B19" w:rsidR="0086731C" w:rsidRPr="00974317" w:rsidRDefault="00272089" w:rsidP="00272089">
      <w:pPr>
        <w:widowControl w:val="0"/>
        <w:tabs>
          <w:tab w:val="left" w:pos="840"/>
          <w:tab w:val="left" w:pos="1101"/>
        </w:tabs>
        <w:jc w:val="both"/>
        <w:rPr>
          <w:b/>
        </w:rPr>
      </w:pPr>
      <w:r w:rsidRPr="00974317">
        <w:t>5.</w:t>
      </w:r>
      <w:r w:rsidR="0086731C" w:rsidRPr="00974317">
        <w:t xml:space="preserve">Список рекомендованої літератури (основна, додаткова, електронні інформаційні </w:t>
      </w:r>
      <w:r w:rsidR="0086731C" w:rsidRPr="00974317">
        <w:rPr>
          <w:lang w:bidi="ru-RU"/>
        </w:rPr>
        <w:t>ресурси)</w:t>
      </w:r>
      <w:r w:rsidR="0086731C" w:rsidRPr="00974317">
        <w:t>:</w:t>
      </w:r>
    </w:p>
    <w:p w14:paraId="1709DBAF" w14:textId="77777777" w:rsidR="0086731C" w:rsidRPr="00974317" w:rsidRDefault="0086731C" w:rsidP="0086731C">
      <w:pPr>
        <w:widowControl w:val="0"/>
        <w:jc w:val="both"/>
        <w:rPr>
          <w:rFonts w:eastAsia="Calibri"/>
          <w:u w:val="single"/>
        </w:rPr>
      </w:pPr>
      <w:r w:rsidRPr="00974317">
        <w:rPr>
          <w:rFonts w:eastAsia="Calibri"/>
          <w:u w:val="single"/>
        </w:rPr>
        <w:t>Основна:</w:t>
      </w:r>
    </w:p>
    <w:p w14:paraId="703D8F3B" w14:textId="77777777" w:rsidR="0086731C" w:rsidRPr="00974317" w:rsidRDefault="0086731C">
      <w:pPr>
        <w:pStyle w:val="a7"/>
        <w:numPr>
          <w:ilvl w:val="0"/>
          <w:numId w:val="63"/>
        </w:numPr>
        <w:jc w:val="both"/>
        <w:rPr>
          <w:bCs/>
          <w:lang w:val="en-US"/>
        </w:rPr>
      </w:pPr>
      <w:r w:rsidRPr="00974317">
        <w:rPr>
          <w:bCs/>
          <w:lang w:val="en-US"/>
        </w:rPr>
        <w:t>2024 ESC Guidelines for the management of Chronic Coronary Syndromes</w:t>
      </w:r>
    </w:p>
    <w:p w14:paraId="04ACAF4B" w14:textId="77777777" w:rsidR="0086731C" w:rsidRPr="00974317" w:rsidRDefault="0086731C">
      <w:pPr>
        <w:pStyle w:val="a7"/>
        <w:numPr>
          <w:ilvl w:val="0"/>
          <w:numId w:val="63"/>
        </w:numPr>
        <w:jc w:val="both"/>
        <w:rPr>
          <w:bCs/>
          <w:lang w:val="en-US"/>
        </w:rPr>
      </w:pPr>
      <w:r w:rsidRPr="00974317">
        <w:rPr>
          <w:bCs/>
          <w:lang w:val="en-US"/>
        </w:rPr>
        <w:t>2023 ESC Guidelines for the management of Acute Coronary Syndromes (ACS)</w:t>
      </w:r>
    </w:p>
    <w:p w14:paraId="6FCD703D" w14:textId="77777777" w:rsidR="0086731C" w:rsidRPr="00974317" w:rsidRDefault="0086731C">
      <w:pPr>
        <w:pStyle w:val="a7"/>
        <w:numPr>
          <w:ilvl w:val="0"/>
          <w:numId w:val="63"/>
        </w:numPr>
        <w:jc w:val="both"/>
        <w:rPr>
          <w:bCs/>
          <w:lang w:val="en-US"/>
        </w:rPr>
      </w:pPr>
      <w:r w:rsidRPr="00974317">
        <w:t>Наказ МОЗ України від 23.12.2021 № 2857 "Про затвердження Уніфікованого клінічного протоколу первинної, вторинної (спеціалізованої) та третинної (високоспеціалізованої) медичної допомоги «Стабільна ішемічна хвороба серця»</w:t>
      </w:r>
    </w:p>
    <w:p w14:paraId="3757C381" w14:textId="77777777" w:rsidR="0086731C" w:rsidRPr="00974317" w:rsidRDefault="0086731C" w:rsidP="0086731C">
      <w:pPr>
        <w:pStyle w:val="a7"/>
        <w:contextualSpacing w:val="0"/>
        <w:jc w:val="both"/>
      </w:pPr>
    </w:p>
    <w:p w14:paraId="3CF402B5" w14:textId="77777777" w:rsidR="0086731C" w:rsidRPr="00974317" w:rsidRDefault="0086731C" w:rsidP="0086731C">
      <w:pPr>
        <w:pStyle w:val="a7"/>
        <w:contextualSpacing w:val="0"/>
        <w:jc w:val="both"/>
        <w:rPr>
          <w:u w:val="single"/>
        </w:rPr>
      </w:pPr>
      <w:r w:rsidRPr="00974317">
        <w:rPr>
          <w:u w:val="single"/>
        </w:rPr>
        <w:t>Електронні інформаційні ресурси:</w:t>
      </w:r>
    </w:p>
    <w:p w14:paraId="7818A13B" w14:textId="77777777" w:rsidR="0086731C" w:rsidRPr="00974317" w:rsidRDefault="0086731C">
      <w:pPr>
        <w:pStyle w:val="a7"/>
        <w:widowControl w:val="0"/>
        <w:numPr>
          <w:ilvl w:val="0"/>
          <w:numId w:val="37"/>
        </w:numPr>
      </w:pPr>
      <w:hyperlink r:id="rId175"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63EE5F93" w14:textId="77777777" w:rsidR="0086731C" w:rsidRPr="00974317" w:rsidRDefault="0086731C">
      <w:pPr>
        <w:pStyle w:val="a7"/>
        <w:widowControl w:val="0"/>
        <w:numPr>
          <w:ilvl w:val="0"/>
          <w:numId w:val="37"/>
        </w:numPr>
      </w:pPr>
      <w:hyperlink r:id="rId176"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177"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4AD57014" w14:textId="77777777" w:rsidR="0086731C" w:rsidRPr="00974317" w:rsidRDefault="0086731C">
      <w:pPr>
        <w:pStyle w:val="a7"/>
        <w:widowControl w:val="0"/>
        <w:numPr>
          <w:ilvl w:val="0"/>
          <w:numId w:val="37"/>
        </w:numPr>
      </w:pPr>
      <w:hyperlink r:id="rId178"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79399BC2" w14:textId="77777777" w:rsidR="0086731C" w:rsidRPr="00974317" w:rsidRDefault="0086731C">
      <w:pPr>
        <w:pStyle w:val="a7"/>
        <w:widowControl w:val="0"/>
        <w:numPr>
          <w:ilvl w:val="0"/>
          <w:numId w:val="37"/>
        </w:numPr>
      </w:pPr>
      <w:hyperlink r:id="rId179"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2196248" w14:textId="77777777" w:rsidR="0086731C" w:rsidRPr="00974317" w:rsidRDefault="0086731C">
      <w:pPr>
        <w:pStyle w:val="a7"/>
        <w:widowControl w:val="0"/>
        <w:numPr>
          <w:ilvl w:val="0"/>
          <w:numId w:val="37"/>
        </w:numPr>
      </w:pPr>
      <w:hyperlink r:id="rId180" w:history="1">
        <w:r w:rsidRPr="00974317">
          <w:rPr>
            <w:rStyle w:val="ac"/>
            <w:rFonts w:eastAsiaTheme="majorEastAsia"/>
          </w:rPr>
          <w:t>http://bma.org.uk</w:t>
        </w:r>
      </w:hyperlink>
      <w:r w:rsidRPr="00974317">
        <w:t xml:space="preserve"> – Британська медична асоціація</w:t>
      </w:r>
    </w:p>
    <w:p w14:paraId="12DC20ED" w14:textId="77777777" w:rsidR="0086731C" w:rsidRPr="00974317" w:rsidRDefault="0086731C">
      <w:pPr>
        <w:pStyle w:val="a7"/>
        <w:widowControl w:val="0"/>
        <w:numPr>
          <w:ilvl w:val="0"/>
          <w:numId w:val="37"/>
        </w:numPr>
      </w:pPr>
      <w:hyperlink r:id="rId181"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21E7E37D" w14:textId="77777777" w:rsidR="0086731C" w:rsidRPr="00974317" w:rsidRDefault="0086731C">
      <w:pPr>
        <w:pStyle w:val="a7"/>
        <w:widowControl w:val="0"/>
        <w:numPr>
          <w:ilvl w:val="0"/>
          <w:numId w:val="37"/>
        </w:numPr>
      </w:pPr>
      <w:hyperlink r:id="rId182" w:history="1">
        <w:r w:rsidRPr="00974317">
          <w:rPr>
            <w:rStyle w:val="ac"/>
            <w:rFonts w:eastAsiaTheme="majorEastAsia"/>
          </w:rPr>
          <w:t>www.bundesaerztekammer.de</w:t>
        </w:r>
      </w:hyperlink>
      <w:r w:rsidRPr="00974317">
        <w:t xml:space="preserve"> – Німецька медична асоціація</w:t>
      </w:r>
    </w:p>
    <w:p w14:paraId="580EFF83" w14:textId="77777777" w:rsidR="0086731C" w:rsidRPr="00974317" w:rsidRDefault="0086731C">
      <w:pPr>
        <w:pStyle w:val="a7"/>
        <w:widowControl w:val="0"/>
        <w:numPr>
          <w:ilvl w:val="0"/>
          <w:numId w:val="37"/>
        </w:numPr>
      </w:pPr>
      <w:hyperlink r:id="rId183" w:history="1">
        <w:r w:rsidRPr="00974317">
          <w:rPr>
            <w:rStyle w:val="ac"/>
            <w:rFonts w:eastAsiaTheme="majorEastAsia"/>
          </w:rPr>
          <w:t>https://library.odmu.edu.ua/catalog/</w:t>
        </w:r>
      </w:hyperlink>
      <w:r w:rsidRPr="00974317">
        <w:t xml:space="preserve"> - Електронний каталог</w:t>
      </w:r>
    </w:p>
    <w:p w14:paraId="526D1AE8" w14:textId="77777777" w:rsidR="0086731C" w:rsidRPr="00974317" w:rsidRDefault="0086731C">
      <w:pPr>
        <w:pStyle w:val="a7"/>
        <w:numPr>
          <w:ilvl w:val="0"/>
          <w:numId w:val="37"/>
        </w:numPr>
      </w:pPr>
      <w:hyperlink r:id="rId184" w:history="1">
        <w:r w:rsidRPr="00974317">
          <w:rPr>
            <w:rStyle w:val="ac"/>
            <w:rFonts w:eastAsiaTheme="majorEastAsia"/>
          </w:rPr>
          <w:t>https://fd.org.ua/</w:t>
        </w:r>
      </w:hyperlink>
      <w:r w:rsidRPr="00974317">
        <w:t xml:space="preserve"> Український портал функціональноїдіагностики </w:t>
      </w:r>
    </w:p>
    <w:p w14:paraId="3EAE19B6" w14:textId="77777777" w:rsidR="0086731C" w:rsidRPr="00974317" w:rsidRDefault="0086731C">
      <w:pPr>
        <w:pStyle w:val="a7"/>
        <w:numPr>
          <w:ilvl w:val="0"/>
          <w:numId w:val="37"/>
        </w:numPr>
      </w:pPr>
      <w:r w:rsidRPr="00974317">
        <w:t xml:space="preserve"> </w:t>
      </w:r>
      <w:hyperlink r:id="rId185" w:history="1">
        <w:r w:rsidRPr="00974317">
          <w:rPr>
            <w:rStyle w:val="ac"/>
            <w:rFonts w:eastAsiaTheme="majorEastAsia"/>
          </w:rPr>
          <w:t>http://hqmeded-ecg.blogspot.com/</w:t>
        </w:r>
      </w:hyperlink>
      <w:r w:rsidRPr="00974317">
        <w:t xml:space="preserve"> Dr. Smith`s ECG Blog </w:t>
      </w:r>
    </w:p>
    <w:p w14:paraId="381D3661" w14:textId="77777777" w:rsidR="0086731C" w:rsidRPr="00974317" w:rsidRDefault="0086731C">
      <w:pPr>
        <w:pStyle w:val="a7"/>
        <w:numPr>
          <w:ilvl w:val="0"/>
          <w:numId w:val="37"/>
        </w:numPr>
      </w:pPr>
      <w:r w:rsidRPr="00974317">
        <w:t xml:space="preserve"> </w:t>
      </w:r>
      <w:hyperlink r:id="rId186" w:history="1">
        <w:r w:rsidRPr="00974317">
          <w:rPr>
            <w:rStyle w:val="ac"/>
            <w:rFonts w:eastAsiaTheme="majorEastAsia"/>
          </w:rPr>
          <w:t>http://www.acc.org/</w:t>
        </w:r>
      </w:hyperlink>
      <w:r w:rsidRPr="00974317">
        <w:t xml:space="preserve"> American College of Cardiology </w:t>
      </w:r>
    </w:p>
    <w:p w14:paraId="53BC0A38" w14:textId="77777777" w:rsidR="0086731C" w:rsidRPr="00974317" w:rsidRDefault="0086731C">
      <w:pPr>
        <w:pStyle w:val="a7"/>
        <w:numPr>
          <w:ilvl w:val="0"/>
          <w:numId w:val="37"/>
        </w:numPr>
      </w:pPr>
      <w:r w:rsidRPr="00974317">
        <w:t xml:space="preserve"> </w:t>
      </w:r>
      <w:hyperlink r:id="rId187" w:history="1">
        <w:r w:rsidRPr="00974317">
          <w:rPr>
            <w:rStyle w:val="ac"/>
            <w:rFonts w:eastAsiaTheme="majorEastAsia"/>
          </w:rPr>
          <w:t>http://news.heart.org/</w:t>
        </w:r>
      </w:hyperlink>
      <w:r w:rsidRPr="00974317">
        <w:t xml:space="preserve"> American Heart Association </w:t>
      </w:r>
    </w:p>
    <w:p w14:paraId="6FE0DE28" w14:textId="77777777" w:rsidR="0086731C" w:rsidRPr="00974317" w:rsidRDefault="0086731C">
      <w:pPr>
        <w:pStyle w:val="a7"/>
        <w:numPr>
          <w:ilvl w:val="0"/>
          <w:numId w:val="37"/>
        </w:numPr>
      </w:pPr>
      <w:r w:rsidRPr="00974317">
        <w:t xml:space="preserve">  </w:t>
      </w:r>
      <w:hyperlink r:id="rId188"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20B7A03D" w14:textId="77777777" w:rsidR="0086731C" w:rsidRPr="00974317" w:rsidRDefault="0086731C">
      <w:pPr>
        <w:pStyle w:val="a7"/>
        <w:numPr>
          <w:ilvl w:val="0"/>
          <w:numId w:val="37"/>
        </w:numPr>
      </w:pPr>
      <w:r w:rsidRPr="00974317">
        <w:t xml:space="preserve"> </w:t>
      </w:r>
      <w:hyperlink r:id="rId189" w:history="1">
        <w:r w:rsidRPr="00974317">
          <w:rPr>
            <w:rStyle w:val="ac"/>
            <w:rFonts w:eastAsiaTheme="majorEastAsia"/>
          </w:rPr>
          <w:t>http://www.uptodate.com</w:t>
        </w:r>
      </w:hyperlink>
      <w:r w:rsidRPr="00974317">
        <w:t xml:space="preserve"> Up To Date </w:t>
      </w:r>
    </w:p>
    <w:p w14:paraId="3F8B19CE" w14:textId="77777777" w:rsidR="0086731C" w:rsidRPr="00974317" w:rsidRDefault="0086731C">
      <w:pPr>
        <w:pStyle w:val="a7"/>
        <w:widowControl w:val="0"/>
        <w:numPr>
          <w:ilvl w:val="0"/>
          <w:numId w:val="37"/>
        </w:numPr>
      </w:pPr>
      <w:r w:rsidRPr="00974317">
        <w:t xml:space="preserve"> </w:t>
      </w:r>
      <w:hyperlink r:id="rId190" w:history="1">
        <w:r w:rsidRPr="00974317">
          <w:rPr>
            <w:rStyle w:val="ac"/>
            <w:rFonts w:eastAsiaTheme="majorEastAsia"/>
          </w:rPr>
          <w:t>http://clinicalevidence.bmj.com</w:t>
        </w:r>
      </w:hyperlink>
      <w:r w:rsidRPr="00974317">
        <w:t xml:space="preserve">  BMJ Clinical Evidence </w:t>
      </w:r>
    </w:p>
    <w:p w14:paraId="5669BEEA" w14:textId="77777777" w:rsidR="0086731C" w:rsidRPr="00974317" w:rsidRDefault="0086731C">
      <w:pPr>
        <w:pStyle w:val="a7"/>
        <w:numPr>
          <w:ilvl w:val="0"/>
          <w:numId w:val="37"/>
        </w:numPr>
      </w:pPr>
      <w:r w:rsidRPr="00974317">
        <w:t xml:space="preserve"> </w:t>
      </w:r>
      <w:hyperlink r:id="rId191" w:history="1">
        <w:r w:rsidRPr="00974317">
          <w:rPr>
            <w:rStyle w:val="ac"/>
            <w:rFonts w:eastAsiaTheme="majorEastAsia"/>
          </w:rPr>
          <w:t>http://www.medscape.com</w:t>
        </w:r>
      </w:hyperlink>
      <w:r w:rsidRPr="00974317">
        <w:t xml:space="preserve"> Meds cape from WebMD </w:t>
      </w:r>
    </w:p>
    <w:p w14:paraId="31CDF0FF" w14:textId="77777777" w:rsidR="0086731C" w:rsidRPr="00974317" w:rsidRDefault="0086731C">
      <w:pPr>
        <w:pStyle w:val="a7"/>
        <w:numPr>
          <w:ilvl w:val="0"/>
          <w:numId w:val="37"/>
        </w:numPr>
      </w:pPr>
      <w:r w:rsidRPr="00974317">
        <w:t xml:space="preserve"> </w:t>
      </w:r>
      <w:hyperlink r:id="rId192" w:history="1">
        <w:r w:rsidRPr="00974317">
          <w:rPr>
            <w:rStyle w:val="ac"/>
            <w:rFonts w:eastAsiaTheme="majorEastAsia"/>
          </w:rPr>
          <w:t>https://www.guideline.gov/</w:t>
        </w:r>
      </w:hyperlink>
      <w:r w:rsidRPr="00974317">
        <w:t xml:space="preserve">  National Guideline Clearinghouse </w:t>
      </w:r>
    </w:p>
    <w:p w14:paraId="44A3463F" w14:textId="77777777" w:rsidR="0086731C" w:rsidRPr="00974317" w:rsidRDefault="0086731C">
      <w:pPr>
        <w:pStyle w:val="a7"/>
        <w:numPr>
          <w:ilvl w:val="0"/>
          <w:numId w:val="37"/>
        </w:numPr>
      </w:pPr>
      <w:r w:rsidRPr="00974317">
        <w:t xml:space="preserve"> </w:t>
      </w:r>
      <w:hyperlink r:id="rId193" w:history="1">
        <w:r w:rsidRPr="00974317">
          <w:rPr>
            <w:rStyle w:val="ac"/>
            <w:rFonts w:eastAsiaTheme="majorEastAsia"/>
          </w:rPr>
          <w:t>https://www.cdc.gov/</w:t>
        </w:r>
      </w:hyperlink>
      <w:r w:rsidRPr="00974317">
        <w:t xml:space="preserve"> Centers for Disease Control and Prevention (CDC) </w:t>
      </w:r>
    </w:p>
    <w:p w14:paraId="46CAB009" w14:textId="77777777" w:rsidR="0086731C" w:rsidRPr="00974317" w:rsidRDefault="0086731C">
      <w:pPr>
        <w:pStyle w:val="a7"/>
        <w:numPr>
          <w:ilvl w:val="0"/>
          <w:numId w:val="37"/>
        </w:numPr>
      </w:pPr>
      <w:r w:rsidRPr="00974317">
        <w:t xml:space="preserve"> </w:t>
      </w:r>
      <w:hyperlink r:id="rId194" w:history="1">
        <w:r w:rsidRPr="00974317">
          <w:rPr>
            <w:rStyle w:val="ac"/>
            <w:rFonts w:eastAsiaTheme="majorEastAsia"/>
          </w:rPr>
          <w:t>http://www.cochrane.org/</w:t>
        </w:r>
      </w:hyperlink>
      <w:r w:rsidRPr="00974317">
        <w:t xml:space="preserve"> The CochraneCollaboration The Cochrane Library  </w:t>
      </w:r>
    </w:p>
    <w:p w14:paraId="68D0183E" w14:textId="77777777" w:rsidR="0086731C" w:rsidRPr="00974317" w:rsidRDefault="0086731C">
      <w:pPr>
        <w:pStyle w:val="a7"/>
        <w:numPr>
          <w:ilvl w:val="0"/>
          <w:numId w:val="37"/>
        </w:numPr>
      </w:pPr>
      <w:r w:rsidRPr="00974317">
        <w:t xml:space="preserve"> </w:t>
      </w:r>
      <w:hyperlink r:id="rId195" w:history="1">
        <w:r w:rsidRPr="00974317">
          <w:rPr>
            <w:rStyle w:val="ac"/>
            <w:rFonts w:eastAsiaTheme="majorEastAsia"/>
          </w:rPr>
          <w:t>http://prodigy.clarity.co.uk/</w:t>
        </w:r>
      </w:hyperlink>
      <w:r w:rsidRPr="00974317">
        <w:t xml:space="preserve">  Clinical Knowledge Summaries (CKS) </w:t>
      </w:r>
    </w:p>
    <w:p w14:paraId="123EED99" w14:textId="77777777" w:rsidR="0086731C" w:rsidRPr="00974317" w:rsidRDefault="0086731C">
      <w:pPr>
        <w:pStyle w:val="a7"/>
        <w:numPr>
          <w:ilvl w:val="0"/>
          <w:numId w:val="37"/>
        </w:numPr>
      </w:pPr>
      <w:hyperlink r:id="rId196"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132DCFB7" w14:textId="77777777" w:rsidR="0086731C" w:rsidRPr="00974317" w:rsidRDefault="0086731C">
      <w:pPr>
        <w:pStyle w:val="a7"/>
        <w:numPr>
          <w:ilvl w:val="0"/>
          <w:numId w:val="37"/>
        </w:numPr>
      </w:pPr>
      <w:r w:rsidRPr="00974317">
        <w:lastRenderedPageBreak/>
        <w:t xml:space="preserve"> </w:t>
      </w:r>
      <w:hyperlink r:id="rId197"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5F865DBF" w14:textId="77777777" w:rsidR="0086731C" w:rsidRPr="00974317" w:rsidRDefault="0086731C">
      <w:pPr>
        <w:pStyle w:val="a7"/>
        <w:numPr>
          <w:ilvl w:val="0"/>
          <w:numId w:val="37"/>
        </w:numPr>
      </w:pPr>
      <w:hyperlink r:id="rId198"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3005AEE6" w14:textId="77777777" w:rsidR="008842DA" w:rsidRPr="00974317" w:rsidRDefault="008842DA" w:rsidP="008842DA">
      <w:pPr>
        <w:spacing w:line="276" w:lineRule="auto"/>
        <w:ind w:firstLine="720"/>
        <w:jc w:val="both"/>
        <w:rPr>
          <w:b/>
          <w:bCs/>
        </w:rPr>
      </w:pPr>
      <w:r w:rsidRPr="00974317">
        <w:rPr>
          <w:b/>
          <w:bCs/>
        </w:rPr>
        <w:t xml:space="preserve">Практичне заняття </w:t>
      </w:r>
      <w:r w:rsidRPr="00974317">
        <w:rPr>
          <w:b/>
          <w:bCs/>
          <w:lang w:val="ru-RU"/>
        </w:rPr>
        <w:t>9.</w:t>
      </w:r>
    </w:p>
    <w:p w14:paraId="65136FB7" w14:textId="77777777" w:rsidR="008842DA" w:rsidRPr="00974317" w:rsidRDefault="008842DA" w:rsidP="008842DA">
      <w:pPr>
        <w:spacing w:line="276" w:lineRule="auto"/>
        <w:ind w:firstLine="720"/>
        <w:jc w:val="both"/>
        <w:rPr>
          <w:bCs/>
          <w:color w:val="000000"/>
        </w:rPr>
      </w:pPr>
      <w:r w:rsidRPr="00974317">
        <w:rPr>
          <w:b/>
          <w:bCs/>
        </w:rPr>
        <w:t>Тема: «</w:t>
      </w:r>
      <w:r w:rsidRPr="00974317">
        <w:rPr>
          <w:bCs/>
          <w:color w:val="000000"/>
        </w:rPr>
        <w:t>Гострий коронарний синдром. Нестабільна стенокардія. Інфаркт міокарда. Діагностика, диференційна діагностика. Ускладнення. Невідкладна допомога. Лікування. Реабілітація» - 4 години.</w:t>
      </w:r>
    </w:p>
    <w:p w14:paraId="35B1A83B" w14:textId="77777777" w:rsidR="008842DA" w:rsidRPr="00974317" w:rsidRDefault="008842DA" w:rsidP="008842DA">
      <w:pPr>
        <w:spacing w:line="276" w:lineRule="auto"/>
        <w:ind w:firstLine="720"/>
        <w:jc w:val="both"/>
        <w:rPr>
          <w:bCs/>
          <w:color w:val="000000"/>
        </w:rPr>
      </w:pPr>
    </w:p>
    <w:p w14:paraId="7B8FB6B9" w14:textId="77777777" w:rsidR="008842DA" w:rsidRPr="00974317" w:rsidRDefault="008842DA" w:rsidP="008842DA">
      <w:pPr>
        <w:spacing w:line="276" w:lineRule="auto"/>
        <w:ind w:firstLine="720"/>
        <w:jc w:val="both"/>
        <w:rPr>
          <w:b/>
          <w:color w:val="000000"/>
        </w:rPr>
      </w:pPr>
      <w:r w:rsidRPr="00974317">
        <w:rPr>
          <w:b/>
          <w:color w:val="000000"/>
        </w:rPr>
        <w:t>Мета:</w:t>
      </w:r>
    </w:p>
    <w:p w14:paraId="5361C87F" w14:textId="77777777" w:rsidR="008842DA" w:rsidRPr="00974317" w:rsidRDefault="008842DA" w:rsidP="008842DA">
      <w:pPr>
        <w:spacing w:line="276" w:lineRule="auto"/>
        <w:ind w:firstLine="720"/>
        <w:jc w:val="both"/>
      </w:pPr>
      <w:r w:rsidRPr="00974317">
        <w:t>Сформувати у інтернів системні знання щодо сучасних уявлень про гострий коронарний синдром, нестабільну стенокардію та інфаркт міокарда; навчити розпізнавати основні клінічні прояви, оцінювати дані анамнезу, фізикального обстеження, ЕКГ та лабораторних досліджень; оволодіти принципами диференційної діагностики, надання невідкладної допомоги, вибору оптимальної лікувальної тактики, профілактики ускладнень та проведення медичної реабілітації хворих із гострими коронарними синдромами.</w:t>
      </w:r>
    </w:p>
    <w:p w14:paraId="6955A28D" w14:textId="77777777" w:rsidR="008842DA" w:rsidRPr="00974317" w:rsidRDefault="008842DA" w:rsidP="008842DA">
      <w:pPr>
        <w:spacing w:line="276" w:lineRule="auto"/>
        <w:ind w:firstLine="720"/>
        <w:jc w:val="both"/>
      </w:pPr>
    </w:p>
    <w:p w14:paraId="1549E314" w14:textId="77777777" w:rsidR="008842DA" w:rsidRPr="00974317" w:rsidRDefault="008842DA" w:rsidP="008842DA">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4E99204D" w14:textId="77777777" w:rsidR="008842DA" w:rsidRPr="00974317" w:rsidRDefault="008842DA" w:rsidP="008842DA">
      <w:pPr>
        <w:widowControl w:val="0"/>
        <w:tabs>
          <w:tab w:val="left" w:pos="840"/>
        </w:tabs>
        <w:spacing w:line="276" w:lineRule="auto"/>
        <w:ind w:firstLine="839"/>
        <w:jc w:val="both"/>
      </w:pPr>
      <w:r w:rsidRPr="00974317">
        <w:t>Гострий коронарний синдром (ГКС); патогенез ГКС; нестабільна стенокардія; інфаркт міокарда з підйомом сегмента ST (STEMI); інфаркт міокарда без підйому сегмента ST (NSTEMI); ішемія міокарда; тромбоз коронарних артерій; атеросклеротична бляшка; розрив та ерозія бляшки; коронарний кровотік; кардіальні біомаркери некрозу міокарда (тропонін, КФК-МВ); електрокардіографічні ознаки ішемії та некрозу; реперфузійна терапія; тромболітична терапія; первинне черезшкірне коронарне втручання (ЧКВ); антиагрегантна та антикоагулянтна терапія; ускладнення інфаркту міокарда (аритмії, серцева недостатність, кардіогенний шок, розрив міокарда); реабілітація хворих після ГКС.</w:t>
      </w:r>
    </w:p>
    <w:p w14:paraId="6378FFFD" w14:textId="77777777" w:rsidR="008842DA" w:rsidRPr="00974317" w:rsidRDefault="008842DA" w:rsidP="008842DA">
      <w:pPr>
        <w:widowControl w:val="0"/>
        <w:tabs>
          <w:tab w:val="left" w:pos="840"/>
        </w:tabs>
        <w:spacing w:line="276" w:lineRule="auto"/>
        <w:ind w:firstLine="839"/>
        <w:jc w:val="both"/>
      </w:pPr>
    </w:p>
    <w:p w14:paraId="34017AD5" w14:textId="77777777" w:rsidR="008842DA" w:rsidRPr="00974317" w:rsidRDefault="008842DA" w:rsidP="008842DA">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37D202C3" w14:textId="77777777" w:rsidR="008842DA" w:rsidRPr="00974317" w:rsidRDefault="008842DA" w:rsidP="008842DA">
      <w:pPr>
        <w:widowControl w:val="0"/>
        <w:tabs>
          <w:tab w:val="left" w:pos="840"/>
        </w:tabs>
        <w:spacing w:line="276" w:lineRule="auto"/>
        <w:ind w:firstLine="839"/>
        <w:jc w:val="both"/>
        <w:rPr>
          <w:bCs/>
        </w:rPr>
      </w:pPr>
    </w:p>
    <w:p w14:paraId="0EC0D453" w14:textId="77777777" w:rsidR="008842DA" w:rsidRPr="00974317" w:rsidRDefault="008842DA" w:rsidP="008842DA">
      <w:pPr>
        <w:widowControl w:val="0"/>
        <w:tabs>
          <w:tab w:val="left" w:pos="840"/>
        </w:tabs>
        <w:spacing w:line="360" w:lineRule="auto"/>
        <w:ind w:firstLine="839"/>
        <w:rPr>
          <w:b/>
        </w:rPr>
      </w:pPr>
      <w:r w:rsidRPr="00974317">
        <w:rPr>
          <w:b/>
        </w:rPr>
        <w:t>План:</w:t>
      </w:r>
    </w:p>
    <w:p w14:paraId="169E33B2" w14:textId="10120DD7" w:rsidR="008842DA" w:rsidRPr="00974317" w:rsidRDefault="00272089" w:rsidP="00272089">
      <w:pPr>
        <w:widowControl w:val="0"/>
        <w:tabs>
          <w:tab w:val="left" w:pos="330"/>
          <w:tab w:val="left" w:pos="840"/>
        </w:tabs>
        <w:spacing w:line="276" w:lineRule="auto"/>
        <w:jc w:val="both"/>
      </w:pPr>
      <w:r w:rsidRPr="00974317">
        <w:t>1.</w:t>
      </w:r>
      <w:r w:rsidR="008842DA"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4E31E857" w14:textId="77777777" w:rsidR="008842DA" w:rsidRPr="00974317" w:rsidRDefault="008842DA" w:rsidP="008842DA">
      <w:pPr>
        <w:widowControl w:val="0"/>
        <w:tabs>
          <w:tab w:val="left" w:pos="330"/>
          <w:tab w:val="left" w:pos="840"/>
        </w:tabs>
        <w:spacing w:line="276" w:lineRule="auto"/>
        <w:ind w:left="839"/>
        <w:jc w:val="both"/>
      </w:pPr>
    </w:p>
    <w:p w14:paraId="6BAB1FAE" w14:textId="4947035F" w:rsidR="008842DA" w:rsidRPr="00974317" w:rsidRDefault="00272089" w:rsidP="00272089">
      <w:pPr>
        <w:widowControl w:val="0"/>
        <w:tabs>
          <w:tab w:val="left" w:pos="330"/>
          <w:tab w:val="left" w:pos="840"/>
        </w:tabs>
        <w:spacing w:line="276" w:lineRule="auto"/>
        <w:jc w:val="both"/>
        <w:rPr>
          <w:spacing w:val="8"/>
        </w:rPr>
      </w:pPr>
      <w:r w:rsidRPr="00974317">
        <w:rPr>
          <w:spacing w:val="8"/>
        </w:rPr>
        <w:t>2.</w:t>
      </w:r>
      <w:r w:rsidR="008842DA" w:rsidRPr="00974317">
        <w:rPr>
          <w:spacing w:val="8"/>
        </w:rPr>
        <w:t>Контроль опорного рівня знань проводиться методом фронтального опитування.</w:t>
      </w:r>
      <w:r w:rsidR="008842DA" w:rsidRPr="00974317">
        <w:rPr>
          <w:spacing w:val="8"/>
          <w:lang w:val="ru-RU"/>
        </w:rPr>
        <w:t xml:space="preserve"> Для </w:t>
      </w:r>
      <w:r w:rsidR="008842DA" w:rsidRPr="00974317">
        <w:rPr>
          <w:spacing w:val="8"/>
        </w:rPr>
        <w:t>контроля опорного рівня знань з</w:t>
      </w:r>
      <w:r w:rsidR="008842DA" w:rsidRPr="00974317">
        <w:t xml:space="preserve">добувач вищої освіти </w:t>
      </w:r>
      <w:r w:rsidR="008842DA" w:rsidRPr="00974317">
        <w:rPr>
          <w:spacing w:val="8"/>
        </w:rPr>
        <w:t>повинен знати відповіді на питання.</w:t>
      </w:r>
    </w:p>
    <w:p w14:paraId="1EEB3A64" w14:textId="77777777" w:rsidR="008842DA" w:rsidRPr="00974317" w:rsidRDefault="008842DA" w:rsidP="008842DA">
      <w:pPr>
        <w:pStyle w:val="a7"/>
      </w:pPr>
    </w:p>
    <w:p w14:paraId="412BE29F" w14:textId="77777777" w:rsidR="008842DA" w:rsidRPr="00974317" w:rsidRDefault="008842DA" w:rsidP="008842DA">
      <w:pPr>
        <w:widowControl w:val="0"/>
        <w:tabs>
          <w:tab w:val="left" w:pos="330"/>
          <w:tab w:val="left" w:pos="840"/>
        </w:tabs>
        <w:spacing w:line="276" w:lineRule="auto"/>
        <w:ind w:left="839"/>
        <w:jc w:val="both"/>
      </w:pPr>
      <w:r w:rsidRPr="00974317">
        <w:t>  Визначення гострого коронарного синдрому (ГКС).</w:t>
      </w:r>
    </w:p>
    <w:p w14:paraId="4BA1D4DD" w14:textId="77777777" w:rsidR="008842DA" w:rsidRPr="00974317" w:rsidRDefault="008842DA" w:rsidP="008842DA">
      <w:pPr>
        <w:widowControl w:val="0"/>
        <w:tabs>
          <w:tab w:val="left" w:pos="330"/>
          <w:tab w:val="left" w:pos="840"/>
        </w:tabs>
        <w:spacing w:line="276" w:lineRule="auto"/>
        <w:ind w:left="839"/>
        <w:jc w:val="both"/>
      </w:pPr>
      <w:r w:rsidRPr="00974317">
        <w:t>  Основні ланки патогенезу ГКС.</w:t>
      </w:r>
    </w:p>
    <w:p w14:paraId="1A6FF9BB" w14:textId="77777777" w:rsidR="008842DA" w:rsidRPr="00974317" w:rsidRDefault="008842DA" w:rsidP="008842DA">
      <w:pPr>
        <w:widowControl w:val="0"/>
        <w:tabs>
          <w:tab w:val="left" w:pos="330"/>
          <w:tab w:val="left" w:pos="840"/>
        </w:tabs>
        <w:spacing w:line="276" w:lineRule="auto"/>
        <w:ind w:left="839"/>
        <w:jc w:val="both"/>
      </w:pPr>
      <w:r w:rsidRPr="00974317">
        <w:t>  Класифікацію гострого коронарного синдрому.</w:t>
      </w:r>
    </w:p>
    <w:p w14:paraId="54CC2D6F" w14:textId="77777777" w:rsidR="008842DA" w:rsidRPr="00974317" w:rsidRDefault="008842DA" w:rsidP="008842DA">
      <w:pPr>
        <w:widowControl w:val="0"/>
        <w:tabs>
          <w:tab w:val="left" w:pos="330"/>
          <w:tab w:val="left" w:pos="840"/>
        </w:tabs>
        <w:spacing w:line="276" w:lineRule="auto"/>
        <w:ind w:left="839"/>
        <w:jc w:val="both"/>
      </w:pPr>
      <w:r w:rsidRPr="00974317">
        <w:t>  Клінічні прояви нестабільної стенокардії.</w:t>
      </w:r>
    </w:p>
    <w:p w14:paraId="37F7E580" w14:textId="77777777" w:rsidR="008842DA" w:rsidRPr="00974317" w:rsidRDefault="008842DA" w:rsidP="008842DA">
      <w:pPr>
        <w:widowControl w:val="0"/>
        <w:tabs>
          <w:tab w:val="left" w:pos="330"/>
          <w:tab w:val="left" w:pos="840"/>
        </w:tabs>
        <w:spacing w:line="276" w:lineRule="auto"/>
        <w:ind w:left="839"/>
        <w:jc w:val="both"/>
      </w:pPr>
      <w:r w:rsidRPr="00974317">
        <w:t>  Клінічні форми інфаркту міокарда.</w:t>
      </w:r>
    </w:p>
    <w:p w14:paraId="3C2C21BD" w14:textId="77777777" w:rsidR="008842DA" w:rsidRPr="00974317" w:rsidRDefault="008842DA" w:rsidP="008842DA">
      <w:pPr>
        <w:widowControl w:val="0"/>
        <w:tabs>
          <w:tab w:val="left" w:pos="330"/>
          <w:tab w:val="left" w:pos="840"/>
        </w:tabs>
        <w:spacing w:line="276" w:lineRule="auto"/>
        <w:ind w:left="839"/>
        <w:jc w:val="both"/>
      </w:pPr>
      <w:r w:rsidRPr="00974317">
        <w:t>  Відмінності між STEMI та NSTEMI.</w:t>
      </w:r>
    </w:p>
    <w:p w14:paraId="04171905" w14:textId="77777777" w:rsidR="008842DA" w:rsidRPr="00974317" w:rsidRDefault="008842DA" w:rsidP="008842DA">
      <w:pPr>
        <w:widowControl w:val="0"/>
        <w:tabs>
          <w:tab w:val="left" w:pos="330"/>
          <w:tab w:val="left" w:pos="840"/>
        </w:tabs>
        <w:spacing w:line="276" w:lineRule="auto"/>
        <w:ind w:left="839"/>
        <w:jc w:val="both"/>
      </w:pPr>
      <w:r w:rsidRPr="00974317">
        <w:lastRenderedPageBreak/>
        <w:t>  Типові та атипові клінічні симптоми інфаркту міокарда.</w:t>
      </w:r>
    </w:p>
    <w:p w14:paraId="052781A1" w14:textId="77777777" w:rsidR="008842DA" w:rsidRPr="00974317" w:rsidRDefault="008842DA" w:rsidP="008842DA">
      <w:pPr>
        <w:widowControl w:val="0"/>
        <w:tabs>
          <w:tab w:val="left" w:pos="330"/>
          <w:tab w:val="left" w:pos="840"/>
        </w:tabs>
        <w:spacing w:line="276" w:lineRule="auto"/>
        <w:ind w:left="839"/>
        <w:jc w:val="both"/>
      </w:pPr>
      <w:r w:rsidRPr="00974317">
        <w:t>  ЕКГ-ознаки ішемії, пошкодження та некрозу міокарда.</w:t>
      </w:r>
    </w:p>
    <w:p w14:paraId="57A4A26D" w14:textId="77777777" w:rsidR="008842DA" w:rsidRPr="00974317" w:rsidRDefault="008842DA" w:rsidP="008842DA">
      <w:pPr>
        <w:widowControl w:val="0"/>
        <w:tabs>
          <w:tab w:val="left" w:pos="330"/>
          <w:tab w:val="left" w:pos="840"/>
        </w:tabs>
        <w:spacing w:line="276" w:lineRule="auto"/>
        <w:ind w:left="839"/>
        <w:jc w:val="both"/>
      </w:pPr>
      <w:r w:rsidRPr="00974317">
        <w:t>  Роль кардіальних біомаркерів у діагностиці інфаркту міокарда.</w:t>
      </w:r>
    </w:p>
    <w:p w14:paraId="61F81E7D" w14:textId="77777777" w:rsidR="008842DA" w:rsidRPr="00974317" w:rsidRDefault="008842DA" w:rsidP="008842DA">
      <w:pPr>
        <w:widowControl w:val="0"/>
        <w:tabs>
          <w:tab w:val="left" w:pos="330"/>
          <w:tab w:val="left" w:pos="840"/>
        </w:tabs>
        <w:spacing w:line="276" w:lineRule="auto"/>
        <w:ind w:left="839"/>
        <w:jc w:val="both"/>
      </w:pPr>
      <w:r w:rsidRPr="00974317">
        <w:t>  Диференційна діагностика гострого коронарного синдрому.</w:t>
      </w:r>
    </w:p>
    <w:p w14:paraId="06B69B06" w14:textId="77777777" w:rsidR="008842DA" w:rsidRPr="00974317" w:rsidRDefault="008842DA" w:rsidP="008842DA">
      <w:pPr>
        <w:widowControl w:val="0"/>
        <w:tabs>
          <w:tab w:val="left" w:pos="330"/>
          <w:tab w:val="left" w:pos="840"/>
        </w:tabs>
        <w:spacing w:line="276" w:lineRule="auto"/>
        <w:ind w:left="839"/>
        <w:jc w:val="both"/>
      </w:pPr>
      <w:r w:rsidRPr="00974317">
        <w:t>  Основні ускладнення інфаркту міокарда.</w:t>
      </w:r>
    </w:p>
    <w:p w14:paraId="2665E117" w14:textId="77777777" w:rsidR="008842DA" w:rsidRPr="00974317" w:rsidRDefault="008842DA" w:rsidP="008842DA">
      <w:pPr>
        <w:widowControl w:val="0"/>
        <w:tabs>
          <w:tab w:val="left" w:pos="330"/>
          <w:tab w:val="left" w:pos="840"/>
        </w:tabs>
        <w:spacing w:line="276" w:lineRule="auto"/>
        <w:ind w:left="839"/>
        <w:jc w:val="both"/>
      </w:pPr>
      <w:r w:rsidRPr="00974317">
        <w:t>  Принципи надання невідкладної допомоги при ГКС.</w:t>
      </w:r>
    </w:p>
    <w:p w14:paraId="2D78F3C4" w14:textId="77777777" w:rsidR="008842DA" w:rsidRPr="00974317" w:rsidRDefault="008842DA" w:rsidP="008842DA">
      <w:pPr>
        <w:widowControl w:val="0"/>
        <w:tabs>
          <w:tab w:val="left" w:pos="330"/>
          <w:tab w:val="left" w:pos="840"/>
        </w:tabs>
        <w:spacing w:line="276" w:lineRule="auto"/>
        <w:ind w:left="839"/>
        <w:jc w:val="both"/>
      </w:pPr>
      <w:r w:rsidRPr="00974317">
        <w:t>  Показання до реперфузійної терапії.</w:t>
      </w:r>
    </w:p>
    <w:p w14:paraId="142C79D3" w14:textId="77777777" w:rsidR="008842DA" w:rsidRPr="00974317" w:rsidRDefault="008842DA" w:rsidP="008842DA">
      <w:pPr>
        <w:widowControl w:val="0"/>
        <w:tabs>
          <w:tab w:val="left" w:pos="330"/>
          <w:tab w:val="left" w:pos="840"/>
        </w:tabs>
        <w:spacing w:line="276" w:lineRule="auto"/>
        <w:ind w:left="839"/>
        <w:jc w:val="both"/>
      </w:pPr>
      <w:r w:rsidRPr="00974317">
        <w:t>  Основні групи лікарських засобів, що застосовуються при ГКС.</w:t>
      </w:r>
    </w:p>
    <w:p w14:paraId="094A6268" w14:textId="77777777" w:rsidR="008842DA" w:rsidRPr="00974317" w:rsidRDefault="008842DA" w:rsidP="008842DA">
      <w:pPr>
        <w:widowControl w:val="0"/>
        <w:tabs>
          <w:tab w:val="left" w:pos="330"/>
          <w:tab w:val="left" w:pos="840"/>
        </w:tabs>
        <w:spacing w:line="276" w:lineRule="auto"/>
        <w:ind w:left="839"/>
        <w:jc w:val="both"/>
      </w:pPr>
      <w:r w:rsidRPr="00974317">
        <w:t>  Принципи вторинної профілактики після перенесеного ГКС.</w:t>
      </w:r>
    </w:p>
    <w:p w14:paraId="05ADDF97" w14:textId="77777777" w:rsidR="008842DA" w:rsidRPr="00974317" w:rsidRDefault="008842DA" w:rsidP="008842DA">
      <w:pPr>
        <w:widowControl w:val="0"/>
        <w:tabs>
          <w:tab w:val="left" w:pos="330"/>
          <w:tab w:val="left" w:pos="840"/>
        </w:tabs>
        <w:spacing w:line="276" w:lineRule="auto"/>
        <w:ind w:left="839"/>
        <w:jc w:val="both"/>
      </w:pPr>
    </w:p>
    <w:p w14:paraId="7A6752FB" w14:textId="44707EAF" w:rsidR="008842DA" w:rsidRPr="00974317" w:rsidRDefault="00272089" w:rsidP="00272089">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842DA"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68E7710D" w14:textId="77777777" w:rsidR="008842DA" w:rsidRPr="00974317" w:rsidRDefault="008842DA" w:rsidP="008842DA">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11E8E1F5" w14:textId="77777777" w:rsidR="008842DA" w:rsidRPr="00974317" w:rsidRDefault="008842DA" w:rsidP="00272089">
      <w:pPr>
        <w:widowControl w:val="0"/>
        <w:tabs>
          <w:tab w:val="left" w:pos="426"/>
          <w:tab w:val="left" w:pos="5554"/>
        </w:tabs>
        <w:spacing w:line="276" w:lineRule="auto"/>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2E312C80" w14:textId="77777777" w:rsidR="008842DA" w:rsidRPr="00974317" w:rsidRDefault="008842DA" w:rsidP="008842DA">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2F8502B1" w14:textId="77777777" w:rsidR="008842DA" w:rsidRPr="00974317" w:rsidRDefault="008842DA" w:rsidP="008842DA">
      <w:pPr>
        <w:widowControl w:val="0"/>
        <w:tabs>
          <w:tab w:val="left" w:pos="426"/>
          <w:tab w:val="left" w:pos="5554"/>
        </w:tabs>
        <w:spacing w:line="276" w:lineRule="auto"/>
        <w:ind w:firstLine="709"/>
        <w:jc w:val="both"/>
      </w:pPr>
      <w:r w:rsidRPr="00974317">
        <w:t xml:space="preserve">Здобувач вищої освіти повинен: </w:t>
      </w:r>
    </w:p>
    <w:p w14:paraId="1CC51220" w14:textId="77777777" w:rsidR="008842DA" w:rsidRPr="00974317" w:rsidRDefault="008842DA" w:rsidP="008842DA">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4F551696" w14:textId="77777777" w:rsidR="008842DA" w:rsidRPr="00974317" w:rsidRDefault="008842DA" w:rsidP="008842DA">
      <w:pPr>
        <w:widowControl w:val="0"/>
        <w:tabs>
          <w:tab w:val="left" w:pos="426"/>
          <w:tab w:val="left" w:pos="5554"/>
        </w:tabs>
        <w:spacing w:line="276" w:lineRule="auto"/>
        <w:jc w:val="both"/>
        <w:rPr>
          <w:lang w:val="ru-RU"/>
        </w:rPr>
      </w:pPr>
      <w:r w:rsidRPr="00974317">
        <w:t xml:space="preserve">• етіологію та патогенез гострого коронарного синдрому; </w:t>
      </w:r>
    </w:p>
    <w:p w14:paraId="0E5064D8" w14:textId="77777777" w:rsidR="008842DA" w:rsidRPr="00974317" w:rsidRDefault="008842DA" w:rsidP="008842DA">
      <w:pPr>
        <w:widowControl w:val="0"/>
        <w:tabs>
          <w:tab w:val="left" w:pos="426"/>
          <w:tab w:val="left" w:pos="5554"/>
        </w:tabs>
        <w:spacing w:line="276" w:lineRule="auto"/>
        <w:jc w:val="both"/>
        <w:rPr>
          <w:lang w:val="ru-RU"/>
        </w:rPr>
      </w:pPr>
      <w:r w:rsidRPr="00974317">
        <w:t xml:space="preserve">• класифікацію ГКС, клінічні форми нестабільної стенокардії та інфаркту міокарда; </w:t>
      </w:r>
    </w:p>
    <w:p w14:paraId="3D39589C" w14:textId="77777777" w:rsidR="008842DA" w:rsidRPr="00974317" w:rsidRDefault="008842DA" w:rsidP="008842DA">
      <w:pPr>
        <w:widowControl w:val="0"/>
        <w:tabs>
          <w:tab w:val="left" w:pos="426"/>
          <w:tab w:val="left" w:pos="5554"/>
        </w:tabs>
        <w:spacing w:line="276" w:lineRule="auto"/>
        <w:jc w:val="both"/>
        <w:rPr>
          <w:lang w:val="ru-RU"/>
        </w:rPr>
      </w:pPr>
      <w:r w:rsidRPr="00974317">
        <w:t xml:space="preserve">• клінічні прояви типових та атипових форм інфаркту міокарда; </w:t>
      </w:r>
    </w:p>
    <w:p w14:paraId="5C091D9B" w14:textId="77777777" w:rsidR="008842DA" w:rsidRPr="00974317" w:rsidRDefault="008842DA" w:rsidP="008842DA">
      <w:pPr>
        <w:widowControl w:val="0"/>
        <w:tabs>
          <w:tab w:val="left" w:pos="426"/>
          <w:tab w:val="left" w:pos="5554"/>
        </w:tabs>
        <w:spacing w:line="276" w:lineRule="auto"/>
        <w:jc w:val="both"/>
        <w:rPr>
          <w:lang w:val="ru-RU"/>
        </w:rPr>
      </w:pPr>
      <w:r w:rsidRPr="00974317">
        <w:t xml:space="preserve">• ЕКГ-ознаки ішемії, пошкодження та некрозу міокарда; </w:t>
      </w:r>
    </w:p>
    <w:p w14:paraId="64C1A157" w14:textId="77777777" w:rsidR="008842DA" w:rsidRPr="00974317" w:rsidRDefault="008842DA" w:rsidP="008842DA">
      <w:pPr>
        <w:widowControl w:val="0"/>
        <w:tabs>
          <w:tab w:val="left" w:pos="426"/>
          <w:tab w:val="left" w:pos="5554"/>
        </w:tabs>
        <w:spacing w:line="276" w:lineRule="auto"/>
        <w:jc w:val="both"/>
        <w:rPr>
          <w:lang w:val="ru-RU"/>
        </w:rPr>
      </w:pPr>
      <w:r w:rsidRPr="00974317">
        <w:t xml:space="preserve">• значення кардіальних біомаркерів у діагностиці ГКС; </w:t>
      </w:r>
    </w:p>
    <w:p w14:paraId="7357853B" w14:textId="77777777" w:rsidR="008842DA" w:rsidRPr="00974317" w:rsidRDefault="008842DA" w:rsidP="008842DA">
      <w:pPr>
        <w:widowControl w:val="0"/>
        <w:tabs>
          <w:tab w:val="left" w:pos="426"/>
          <w:tab w:val="left" w:pos="5554"/>
        </w:tabs>
        <w:spacing w:line="276" w:lineRule="auto"/>
        <w:jc w:val="both"/>
        <w:rPr>
          <w:lang w:val="ru-RU"/>
        </w:rPr>
      </w:pPr>
      <w:r w:rsidRPr="00974317">
        <w:t xml:space="preserve">• основні ускладнення інфаркту міокарда та механізми їх розвитку; </w:t>
      </w:r>
    </w:p>
    <w:p w14:paraId="7F9F2795" w14:textId="77777777" w:rsidR="008842DA" w:rsidRPr="00974317" w:rsidRDefault="008842DA" w:rsidP="008842DA">
      <w:pPr>
        <w:widowControl w:val="0"/>
        <w:tabs>
          <w:tab w:val="left" w:pos="426"/>
          <w:tab w:val="left" w:pos="5554"/>
        </w:tabs>
        <w:spacing w:line="276" w:lineRule="auto"/>
        <w:jc w:val="both"/>
        <w:rPr>
          <w:lang w:val="ru-RU"/>
        </w:rPr>
      </w:pPr>
      <w:r w:rsidRPr="00974317">
        <w:t>• принципи надання невідкладної допомоги при ГКС;</w:t>
      </w:r>
    </w:p>
    <w:p w14:paraId="17BE88C6" w14:textId="77777777" w:rsidR="008842DA" w:rsidRPr="00974317" w:rsidRDefault="008842DA" w:rsidP="008842DA">
      <w:pPr>
        <w:widowControl w:val="0"/>
        <w:tabs>
          <w:tab w:val="left" w:pos="426"/>
          <w:tab w:val="left" w:pos="5554"/>
        </w:tabs>
        <w:spacing w:line="276" w:lineRule="auto"/>
        <w:jc w:val="both"/>
        <w:rPr>
          <w:lang w:val="ru-RU"/>
        </w:rPr>
      </w:pPr>
      <w:r w:rsidRPr="00974317">
        <w:t xml:space="preserve"> • сучасні підходи до медикаментозного та інвазивного лікування ГКС; </w:t>
      </w:r>
    </w:p>
    <w:p w14:paraId="0391E156" w14:textId="77777777" w:rsidR="008842DA" w:rsidRPr="00974317" w:rsidRDefault="008842DA" w:rsidP="008842DA">
      <w:pPr>
        <w:widowControl w:val="0"/>
        <w:tabs>
          <w:tab w:val="left" w:pos="426"/>
          <w:tab w:val="left" w:pos="5554"/>
        </w:tabs>
        <w:spacing w:line="276" w:lineRule="auto"/>
        <w:jc w:val="both"/>
        <w:rPr>
          <w:lang w:val="ru-RU"/>
        </w:rPr>
      </w:pPr>
      <w:r w:rsidRPr="00974317">
        <w:t>• принципи реабілітації та вторинної профілактики після інфаркту міокарда.</w:t>
      </w:r>
    </w:p>
    <w:p w14:paraId="0E7E45B6" w14:textId="77777777" w:rsidR="008842DA" w:rsidRPr="00974317" w:rsidRDefault="008842DA" w:rsidP="008842DA">
      <w:pPr>
        <w:widowControl w:val="0"/>
        <w:tabs>
          <w:tab w:val="left" w:pos="426"/>
          <w:tab w:val="left" w:pos="5554"/>
        </w:tabs>
        <w:spacing w:line="276" w:lineRule="auto"/>
        <w:jc w:val="both"/>
        <w:rPr>
          <w:lang w:val="ru-RU"/>
        </w:rPr>
      </w:pPr>
    </w:p>
    <w:p w14:paraId="1D4503B4" w14:textId="77777777" w:rsidR="008842DA" w:rsidRPr="00974317" w:rsidRDefault="008842DA" w:rsidP="008842DA">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7BABC6C9" w14:textId="77777777" w:rsidR="008842DA" w:rsidRPr="00974317" w:rsidRDefault="008842DA" w:rsidP="008842DA">
      <w:pPr>
        <w:jc w:val="both"/>
        <w:rPr>
          <w:lang w:val="ru-RU"/>
        </w:rPr>
      </w:pPr>
      <w:r w:rsidRPr="00974317">
        <w:t xml:space="preserve">• збирати скарги та анамнез у хворих з підозрою на ГКС; </w:t>
      </w:r>
    </w:p>
    <w:p w14:paraId="07F60848" w14:textId="77777777" w:rsidR="008842DA" w:rsidRPr="00974317" w:rsidRDefault="008842DA" w:rsidP="008842DA">
      <w:pPr>
        <w:jc w:val="both"/>
        <w:rPr>
          <w:lang w:val="ru-RU"/>
        </w:rPr>
      </w:pPr>
      <w:r w:rsidRPr="00974317">
        <w:t xml:space="preserve">• оцінювати клінічні симптоми та фактори ризику гострих коронарних подій; • інтерпретувати ЕКГ у хворих з ГКС; </w:t>
      </w:r>
    </w:p>
    <w:p w14:paraId="04A85DFE" w14:textId="77777777" w:rsidR="008842DA" w:rsidRPr="00974317" w:rsidRDefault="008842DA" w:rsidP="008842DA">
      <w:pPr>
        <w:jc w:val="both"/>
        <w:rPr>
          <w:lang w:val="ru-RU"/>
        </w:rPr>
      </w:pPr>
      <w:r w:rsidRPr="00974317">
        <w:t xml:space="preserve">• оцінювати результати лабораторних досліджень (тропонін, КФК-МВ); </w:t>
      </w:r>
    </w:p>
    <w:p w14:paraId="4A2A96B7" w14:textId="77777777" w:rsidR="008842DA" w:rsidRPr="00974317" w:rsidRDefault="008842DA" w:rsidP="008842DA">
      <w:pPr>
        <w:jc w:val="both"/>
        <w:rPr>
          <w:lang w:val="ru-RU"/>
        </w:rPr>
      </w:pPr>
      <w:r w:rsidRPr="00974317">
        <w:t xml:space="preserve">• проводити диференційну діагностику гострого коронарного синдрому; </w:t>
      </w:r>
    </w:p>
    <w:p w14:paraId="5EE4C238" w14:textId="77777777" w:rsidR="008842DA" w:rsidRPr="00974317" w:rsidRDefault="008842DA" w:rsidP="008842DA">
      <w:pPr>
        <w:jc w:val="both"/>
        <w:rPr>
          <w:lang w:val="ru-RU"/>
        </w:rPr>
      </w:pPr>
      <w:r w:rsidRPr="00974317">
        <w:t xml:space="preserve">• визначати показання до невідкладної госпіталізації та реперфузійної терапії; • надавати невідкладну допомогу хворим з гострим коронарним синдромом; </w:t>
      </w:r>
    </w:p>
    <w:p w14:paraId="08FBD316" w14:textId="77777777" w:rsidR="008842DA" w:rsidRPr="00974317" w:rsidRDefault="008842DA" w:rsidP="008842DA">
      <w:pPr>
        <w:jc w:val="both"/>
        <w:rPr>
          <w:lang w:val="ru-RU"/>
        </w:rPr>
      </w:pPr>
      <w:r w:rsidRPr="00974317">
        <w:t xml:space="preserve">• обґрунтовувати план лікування та профілактики ускладнень; </w:t>
      </w:r>
    </w:p>
    <w:p w14:paraId="3FDDA652" w14:textId="77777777" w:rsidR="008842DA" w:rsidRPr="00974317" w:rsidRDefault="008842DA" w:rsidP="008842DA">
      <w:pPr>
        <w:jc w:val="both"/>
        <w:rPr>
          <w:lang w:val="ru-RU"/>
        </w:rPr>
      </w:pPr>
      <w:r w:rsidRPr="00974317">
        <w:t>• формувати рекомендації щодо реабілітації та вторинної профілактики.</w:t>
      </w:r>
    </w:p>
    <w:p w14:paraId="35425B86" w14:textId="77777777" w:rsidR="008842DA" w:rsidRPr="00974317" w:rsidRDefault="008842DA" w:rsidP="008842DA">
      <w:pPr>
        <w:jc w:val="center"/>
        <w:rPr>
          <w:lang w:val="ru-RU"/>
        </w:rPr>
      </w:pPr>
    </w:p>
    <w:p w14:paraId="4DBE0550" w14:textId="77777777" w:rsidR="008842DA" w:rsidRPr="00974317" w:rsidRDefault="008842DA" w:rsidP="008842DA">
      <w:pPr>
        <w:jc w:val="center"/>
        <w:rPr>
          <w:i/>
          <w:iCs/>
        </w:rPr>
      </w:pPr>
      <w:r w:rsidRPr="00974317">
        <w:rPr>
          <w:i/>
          <w:iCs/>
        </w:rPr>
        <w:t>Матеріали для заключного етапу заняття</w:t>
      </w:r>
    </w:p>
    <w:p w14:paraId="0DDE9B8B" w14:textId="77777777" w:rsidR="008842DA" w:rsidRPr="00974317" w:rsidRDefault="008842DA" w:rsidP="008842DA">
      <w:pPr>
        <w:jc w:val="center"/>
        <w:rPr>
          <w:i/>
          <w:iCs/>
        </w:rPr>
      </w:pPr>
    </w:p>
    <w:p w14:paraId="3001CFEE" w14:textId="77777777" w:rsidR="008842DA" w:rsidRPr="00974317" w:rsidRDefault="008842DA" w:rsidP="008842DA">
      <w:pPr>
        <w:widowControl w:val="0"/>
        <w:jc w:val="center"/>
        <w:rPr>
          <w:bCs/>
          <w:i/>
        </w:rPr>
      </w:pPr>
      <w:r w:rsidRPr="00974317">
        <w:rPr>
          <w:bCs/>
          <w:i/>
        </w:rPr>
        <w:t>Ситуаційна задача 1</w:t>
      </w:r>
    </w:p>
    <w:p w14:paraId="5092AC49" w14:textId="77777777" w:rsidR="008842DA" w:rsidRPr="00974317" w:rsidRDefault="008842DA" w:rsidP="008842DA">
      <w:pPr>
        <w:pStyle w:val="af2"/>
        <w:jc w:val="both"/>
        <w:rPr>
          <w:i/>
          <w:iCs/>
        </w:rPr>
      </w:pPr>
      <w:r w:rsidRPr="00974317">
        <w:rPr>
          <w:i/>
          <w:iCs/>
        </w:rPr>
        <w:lastRenderedPageBreak/>
        <w:t xml:space="preserve">Чоловік 58 років доставлений бригадою екстреної медичної допомоги зі скаргами на інтенсивний стискаючий біль за грудиною тривалістю близько 40 хвилин з іррадіацією в ліву руку та нижню щелепу, який не зменшується після прийому нітрогліцерину. Супроводжується задишкою, холодним потом, відчуттям страху смерті. АТ 90/60 мм рт. ст., ЧСС 104/хв. На ЕКГ – підйом сегмента ST у відведеннях II, III, aVF. </w:t>
      </w:r>
    </w:p>
    <w:p w14:paraId="25E849A8" w14:textId="77777777" w:rsidR="008842DA" w:rsidRPr="00974317" w:rsidRDefault="008842DA" w:rsidP="008842DA">
      <w:pPr>
        <w:pStyle w:val="af2"/>
      </w:pPr>
      <w:r w:rsidRPr="00974317">
        <w:t>Питання:</w:t>
      </w:r>
    </w:p>
    <w:p w14:paraId="5B5E8367" w14:textId="77777777" w:rsidR="008842DA" w:rsidRPr="00974317" w:rsidRDefault="008842DA">
      <w:pPr>
        <w:pStyle w:val="af2"/>
        <w:numPr>
          <w:ilvl w:val="0"/>
          <w:numId w:val="38"/>
        </w:numPr>
      </w:pPr>
      <w:r w:rsidRPr="00974317">
        <w:t>Попередній діагноз.</w:t>
      </w:r>
    </w:p>
    <w:p w14:paraId="53E3EA4C" w14:textId="77777777" w:rsidR="008842DA" w:rsidRPr="00974317" w:rsidRDefault="008842DA">
      <w:pPr>
        <w:pStyle w:val="af2"/>
        <w:numPr>
          <w:ilvl w:val="0"/>
          <w:numId w:val="38"/>
        </w:numPr>
      </w:pPr>
      <w:r w:rsidRPr="00974317">
        <w:t>Локалізація ураження міокарда.</w:t>
      </w:r>
    </w:p>
    <w:p w14:paraId="69A04451" w14:textId="77777777" w:rsidR="008842DA" w:rsidRPr="00974317" w:rsidRDefault="008842DA">
      <w:pPr>
        <w:pStyle w:val="af2"/>
        <w:numPr>
          <w:ilvl w:val="0"/>
          <w:numId w:val="38"/>
        </w:numPr>
      </w:pPr>
      <w:r w:rsidRPr="00974317">
        <w:t>Тактика невідкладної допомоги.</w:t>
      </w:r>
    </w:p>
    <w:p w14:paraId="4469C80B" w14:textId="77777777" w:rsidR="008842DA" w:rsidRPr="00974317" w:rsidRDefault="008842DA">
      <w:pPr>
        <w:pStyle w:val="af2"/>
        <w:numPr>
          <w:ilvl w:val="0"/>
          <w:numId w:val="38"/>
        </w:numPr>
      </w:pPr>
      <w:r w:rsidRPr="00974317">
        <w:t>Показання до реперфузійної терапії.</w:t>
      </w:r>
    </w:p>
    <w:p w14:paraId="292C2810" w14:textId="77777777" w:rsidR="008842DA" w:rsidRPr="00974317" w:rsidRDefault="008842DA" w:rsidP="008842DA">
      <w:pPr>
        <w:ind w:left="720"/>
        <w:jc w:val="center"/>
        <w:rPr>
          <w:bCs/>
          <w:i/>
        </w:rPr>
      </w:pPr>
      <w:r w:rsidRPr="00974317">
        <w:rPr>
          <w:bCs/>
          <w:i/>
        </w:rPr>
        <w:t>Ситуаційна задача 2</w:t>
      </w:r>
    </w:p>
    <w:p w14:paraId="1E09AE07" w14:textId="77777777" w:rsidR="008842DA" w:rsidRPr="00974317" w:rsidRDefault="008842DA" w:rsidP="008842DA">
      <w:pPr>
        <w:pStyle w:val="af2"/>
        <w:jc w:val="both"/>
        <w:rPr>
          <w:i/>
          <w:iCs/>
        </w:rPr>
      </w:pPr>
      <w:r w:rsidRPr="00974317">
        <w:rPr>
          <w:i/>
          <w:iCs/>
        </w:rPr>
        <w:t xml:space="preserve">Жінка 64 років скаржиться на біль за грудиною у спокої, що триває понад 20 хвилин, виник уперше. В анамнезі – артеріальна гіпертензія, цукровий діабет 2 типу. На ЕКГ – депресія сегмента ST у відведеннях V4–V6. Рівень тропоніну підвищений. </w:t>
      </w:r>
    </w:p>
    <w:p w14:paraId="74660F91" w14:textId="77777777" w:rsidR="008842DA" w:rsidRPr="00974317" w:rsidRDefault="008842DA" w:rsidP="008842DA">
      <w:pPr>
        <w:pStyle w:val="af2"/>
        <w:jc w:val="both"/>
      </w:pPr>
      <w:r w:rsidRPr="00974317">
        <w:t>Питання:</w:t>
      </w:r>
    </w:p>
    <w:p w14:paraId="0A702364" w14:textId="77777777" w:rsidR="008842DA" w:rsidRPr="00974317" w:rsidRDefault="008842DA">
      <w:pPr>
        <w:pStyle w:val="af2"/>
        <w:numPr>
          <w:ilvl w:val="0"/>
          <w:numId w:val="39"/>
        </w:numPr>
        <w:jc w:val="both"/>
      </w:pPr>
      <w:r w:rsidRPr="00974317">
        <w:t>Ймовірний діагноз.</w:t>
      </w:r>
    </w:p>
    <w:p w14:paraId="0B0A7498" w14:textId="77777777" w:rsidR="008842DA" w:rsidRPr="00974317" w:rsidRDefault="008842DA">
      <w:pPr>
        <w:pStyle w:val="af2"/>
        <w:numPr>
          <w:ilvl w:val="0"/>
          <w:numId w:val="39"/>
        </w:numPr>
        <w:jc w:val="both"/>
      </w:pPr>
      <w:r w:rsidRPr="00974317">
        <w:t>Чим обґрунтовується підвищення тропоніну?</w:t>
      </w:r>
    </w:p>
    <w:p w14:paraId="2B27A6B7" w14:textId="77777777" w:rsidR="008842DA" w:rsidRPr="00974317" w:rsidRDefault="008842DA">
      <w:pPr>
        <w:pStyle w:val="af2"/>
        <w:numPr>
          <w:ilvl w:val="0"/>
          <w:numId w:val="39"/>
        </w:numPr>
        <w:jc w:val="both"/>
      </w:pPr>
      <w:r w:rsidRPr="00974317">
        <w:t>Основні принципи лікування даного стану.</w:t>
      </w:r>
    </w:p>
    <w:p w14:paraId="2B337680" w14:textId="77777777" w:rsidR="008842DA" w:rsidRPr="00974317" w:rsidRDefault="008842DA">
      <w:pPr>
        <w:pStyle w:val="af2"/>
        <w:numPr>
          <w:ilvl w:val="0"/>
          <w:numId w:val="39"/>
        </w:numPr>
        <w:jc w:val="both"/>
      </w:pPr>
      <w:r w:rsidRPr="00974317">
        <w:t>Можливі ускладнення.</w:t>
      </w:r>
    </w:p>
    <w:p w14:paraId="7055D2EE" w14:textId="77777777" w:rsidR="008842DA" w:rsidRPr="00974317" w:rsidRDefault="008842DA" w:rsidP="008842DA">
      <w:pPr>
        <w:ind w:left="720"/>
        <w:jc w:val="center"/>
        <w:rPr>
          <w:b/>
        </w:rPr>
      </w:pPr>
      <w:r w:rsidRPr="00974317">
        <w:rPr>
          <w:bCs/>
          <w:i/>
        </w:rPr>
        <w:t>Ситуаційна задача 3</w:t>
      </w:r>
    </w:p>
    <w:p w14:paraId="2789EAC6" w14:textId="77777777" w:rsidR="008842DA" w:rsidRPr="00974317" w:rsidRDefault="008842DA" w:rsidP="008842DA">
      <w:pPr>
        <w:pStyle w:val="af2"/>
        <w:jc w:val="both"/>
        <w:rPr>
          <w:i/>
          <w:iCs/>
        </w:rPr>
      </w:pPr>
      <w:r w:rsidRPr="00974317">
        <w:rPr>
          <w:i/>
          <w:iCs/>
        </w:rPr>
        <w:t xml:space="preserve">Чоловік 52 років відзначає часті напади болю за грудиною у спокої та при незначному фізичному навантаженні протягом останніх 2 діб. Раніше напади виникали лише при значному навантаженні. На ЕКГ у спокої патологічних змін не виявлено, тропонін у межах норми. </w:t>
      </w:r>
    </w:p>
    <w:p w14:paraId="71008093" w14:textId="77777777" w:rsidR="008842DA" w:rsidRPr="00974317" w:rsidRDefault="008842DA" w:rsidP="008842DA">
      <w:pPr>
        <w:pStyle w:val="af2"/>
      </w:pPr>
      <w:r w:rsidRPr="00974317">
        <w:t>Питання:</w:t>
      </w:r>
    </w:p>
    <w:p w14:paraId="3B516EA7" w14:textId="77777777" w:rsidR="008842DA" w:rsidRPr="00974317" w:rsidRDefault="008842DA">
      <w:pPr>
        <w:pStyle w:val="af2"/>
        <w:numPr>
          <w:ilvl w:val="0"/>
          <w:numId w:val="40"/>
        </w:numPr>
      </w:pPr>
      <w:r w:rsidRPr="00974317">
        <w:t>Найбільш імовірний діагноз.</w:t>
      </w:r>
    </w:p>
    <w:p w14:paraId="3E0EE232" w14:textId="77777777" w:rsidR="008842DA" w:rsidRPr="00974317" w:rsidRDefault="008842DA">
      <w:pPr>
        <w:pStyle w:val="af2"/>
        <w:numPr>
          <w:ilvl w:val="0"/>
          <w:numId w:val="40"/>
        </w:numPr>
      </w:pPr>
      <w:r w:rsidRPr="00974317">
        <w:t>Критерії, що підтверджують даний стан.</w:t>
      </w:r>
    </w:p>
    <w:p w14:paraId="5C0876B9" w14:textId="77777777" w:rsidR="008842DA" w:rsidRPr="00974317" w:rsidRDefault="008842DA">
      <w:pPr>
        <w:pStyle w:val="af2"/>
        <w:numPr>
          <w:ilvl w:val="0"/>
          <w:numId w:val="40"/>
        </w:numPr>
      </w:pPr>
      <w:r w:rsidRPr="00974317">
        <w:t>Тактика ведення пацієнта.</w:t>
      </w:r>
    </w:p>
    <w:p w14:paraId="4BBF79E3" w14:textId="77777777" w:rsidR="008842DA" w:rsidRPr="00974317" w:rsidRDefault="008842DA">
      <w:pPr>
        <w:pStyle w:val="af2"/>
        <w:numPr>
          <w:ilvl w:val="0"/>
          <w:numId w:val="40"/>
        </w:numPr>
      </w:pPr>
      <w:r w:rsidRPr="00974317">
        <w:t>З якими станами слід проводити диференційну діагностику.</w:t>
      </w:r>
    </w:p>
    <w:p w14:paraId="0BB3DBC6" w14:textId="77777777" w:rsidR="008842DA" w:rsidRPr="00974317" w:rsidRDefault="008842DA" w:rsidP="008842DA">
      <w:pPr>
        <w:widowControl w:val="0"/>
        <w:tabs>
          <w:tab w:val="left" w:pos="536"/>
          <w:tab w:val="left" w:pos="840"/>
        </w:tabs>
        <w:ind w:left="360"/>
        <w:jc w:val="both"/>
      </w:pPr>
    </w:p>
    <w:p w14:paraId="0E02FA66" w14:textId="77777777" w:rsidR="008842DA" w:rsidRPr="00974317" w:rsidRDefault="008842DA" w:rsidP="008842DA">
      <w:pPr>
        <w:widowControl w:val="0"/>
        <w:tabs>
          <w:tab w:val="left" w:pos="536"/>
          <w:tab w:val="left" w:pos="840"/>
        </w:tabs>
        <w:ind w:left="360"/>
        <w:jc w:val="both"/>
      </w:pPr>
      <w:r w:rsidRPr="00974317">
        <w:t>Підбиття підсумків:</w:t>
      </w:r>
    </w:p>
    <w:p w14:paraId="234CC8C3" w14:textId="0753625E" w:rsidR="008842DA" w:rsidRPr="00974317" w:rsidRDefault="00272089" w:rsidP="00272089">
      <w:pPr>
        <w:widowControl w:val="0"/>
        <w:tabs>
          <w:tab w:val="left" w:pos="840"/>
        </w:tabs>
        <w:jc w:val="both"/>
      </w:pPr>
      <w:r w:rsidRPr="00974317">
        <w:t>4.</w:t>
      </w:r>
      <w:r w:rsidR="008842DA" w:rsidRPr="00974317">
        <w:t>Проведення оцінювання інтернів, підведення підсумків, оголошення наступної теми заняття.</w:t>
      </w:r>
    </w:p>
    <w:p w14:paraId="53BEB309" w14:textId="77777777" w:rsidR="008842DA" w:rsidRPr="00974317" w:rsidRDefault="008842DA" w:rsidP="008842DA">
      <w:pPr>
        <w:widowControl w:val="0"/>
        <w:tabs>
          <w:tab w:val="left" w:pos="840"/>
        </w:tabs>
        <w:ind w:firstLine="839"/>
        <w:jc w:val="both"/>
      </w:pPr>
    </w:p>
    <w:p w14:paraId="55E74413" w14:textId="58ECE0CD" w:rsidR="008842DA" w:rsidRPr="00974317" w:rsidRDefault="00272089" w:rsidP="00272089">
      <w:pPr>
        <w:widowControl w:val="0"/>
        <w:tabs>
          <w:tab w:val="left" w:pos="840"/>
          <w:tab w:val="left" w:pos="1101"/>
        </w:tabs>
        <w:jc w:val="both"/>
        <w:rPr>
          <w:b/>
        </w:rPr>
      </w:pPr>
      <w:r w:rsidRPr="00974317">
        <w:t>5.</w:t>
      </w:r>
      <w:r w:rsidR="008842DA" w:rsidRPr="00974317">
        <w:t xml:space="preserve">Список рекомендованої літератури (основна, додаткова, електронні інформаційні </w:t>
      </w:r>
      <w:r w:rsidR="008842DA" w:rsidRPr="00974317">
        <w:rPr>
          <w:lang w:bidi="ru-RU"/>
        </w:rPr>
        <w:t>ресурси)</w:t>
      </w:r>
      <w:r w:rsidR="008842DA" w:rsidRPr="00974317">
        <w:t>:</w:t>
      </w:r>
    </w:p>
    <w:p w14:paraId="242B64A5" w14:textId="77777777" w:rsidR="008842DA" w:rsidRPr="00974317" w:rsidRDefault="008842DA" w:rsidP="008842DA">
      <w:pPr>
        <w:widowControl w:val="0"/>
        <w:jc w:val="both"/>
        <w:rPr>
          <w:rFonts w:eastAsia="Calibri"/>
          <w:u w:val="single"/>
        </w:rPr>
      </w:pPr>
      <w:r w:rsidRPr="00974317">
        <w:rPr>
          <w:rFonts w:eastAsia="Calibri"/>
          <w:u w:val="single"/>
        </w:rPr>
        <w:t>Основна:</w:t>
      </w:r>
    </w:p>
    <w:p w14:paraId="2FC0DC51" w14:textId="77777777" w:rsidR="008842DA" w:rsidRPr="00974317" w:rsidRDefault="008842DA">
      <w:pPr>
        <w:pStyle w:val="a7"/>
        <w:numPr>
          <w:ilvl w:val="0"/>
          <w:numId w:val="62"/>
        </w:numPr>
        <w:jc w:val="both"/>
        <w:rPr>
          <w:bCs/>
          <w:lang w:val="en-US"/>
        </w:rPr>
      </w:pPr>
      <w:r w:rsidRPr="00974317">
        <w:rPr>
          <w:bCs/>
          <w:lang w:val="en-US"/>
        </w:rPr>
        <w:t>2024 ESC Guidelines for the management of Chronic Coronary Syndromes</w:t>
      </w:r>
    </w:p>
    <w:p w14:paraId="14D0E91E" w14:textId="77777777" w:rsidR="008842DA" w:rsidRPr="00974317" w:rsidRDefault="008842DA">
      <w:pPr>
        <w:pStyle w:val="a7"/>
        <w:numPr>
          <w:ilvl w:val="0"/>
          <w:numId w:val="62"/>
        </w:numPr>
        <w:jc w:val="both"/>
        <w:rPr>
          <w:bCs/>
          <w:lang w:val="en-US"/>
        </w:rPr>
      </w:pPr>
      <w:r w:rsidRPr="00974317">
        <w:rPr>
          <w:bCs/>
          <w:lang w:val="en-US"/>
        </w:rPr>
        <w:t>2023 ESC Guidelines for the management of Acute Coronary Syndromes (ACS)</w:t>
      </w:r>
    </w:p>
    <w:p w14:paraId="2D8BE7A3" w14:textId="77777777" w:rsidR="008842DA" w:rsidRPr="00974317" w:rsidRDefault="008842DA">
      <w:pPr>
        <w:pStyle w:val="a7"/>
        <w:numPr>
          <w:ilvl w:val="0"/>
          <w:numId w:val="62"/>
        </w:numPr>
        <w:jc w:val="both"/>
        <w:rPr>
          <w:bCs/>
          <w:lang w:val="en-US"/>
        </w:rPr>
      </w:pPr>
      <w:r w:rsidRPr="00974317">
        <w:lastRenderedPageBreak/>
        <w:t>Наказ МОЗ України від 23.12.2021 № 2857 "Про затвердження Уніфікованого клінічного протоколу первинної, вторинної (спеціалізованої) та третинної (високоспеціалізованої) медичної допомоги «Стабільна ішемічна хвороба серця»</w:t>
      </w:r>
    </w:p>
    <w:p w14:paraId="6B42137B" w14:textId="77777777" w:rsidR="008842DA" w:rsidRPr="00974317" w:rsidRDefault="008842DA">
      <w:pPr>
        <w:pStyle w:val="a7"/>
        <w:numPr>
          <w:ilvl w:val="0"/>
          <w:numId w:val="62"/>
        </w:numPr>
        <w:jc w:val="both"/>
        <w:rPr>
          <w:bCs/>
          <w:lang w:val="en-US"/>
        </w:rPr>
      </w:pPr>
      <w:r w:rsidRPr="00974317">
        <w:t xml:space="preserve">Наказ МОЗ України </w:t>
      </w:r>
      <w:r w:rsidRPr="00974317">
        <w:rPr>
          <w:color w:val="333333"/>
          <w:shd w:val="clear" w:color="auto" w:fill="FFFFFF"/>
        </w:rPr>
        <w:t xml:space="preserve">№ 1936 </w:t>
      </w:r>
      <w:r w:rsidRPr="00974317">
        <w:t xml:space="preserve">від </w:t>
      </w:r>
      <w:r w:rsidRPr="00974317">
        <w:rPr>
          <w:color w:val="333333"/>
          <w:shd w:val="clear" w:color="auto" w:fill="FFFFFF"/>
        </w:rPr>
        <w:t>14.09.2021</w:t>
      </w:r>
      <w:r w:rsidRPr="00974317">
        <w:rPr>
          <w:b/>
          <w:bCs/>
          <w:color w:val="333333"/>
          <w:shd w:val="clear" w:color="auto" w:fill="FFFFFF"/>
        </w:rPr>
        <w:t xml:space="preserve">  </w:t>
      </w:r>
      <w:r w:rsidRPr="00974317">
        <w:t xml:space="preserve">"Про затвердження уніфікованого клінічного протоколу екстреної, первинної, вторинної (спеціалізованої), третинної (високоспеціалізованої) медичної допомоги та медичної реабілітації «Гострий коронарний синдром з елевацією сегмента </w:t>
      </w:r>
      <w:r w:rsidRPr="00974317">
        <w:rPr>
          <w:lang w:val="en-US"/>
        </w:rPr>
        <w:t>ST</w:t>
      </w:r>
      <w:r w:rsidRPr="00974317">
        <w:t>»</w:t>
      </w:r>
    </w:p>
    <w:p w14:paraId="60F24985" w14:textId="77777777" w:rsidR="008842DA" w:rsidRPr="00974317" w:rsidRDefault="008842DA">
      <w:pPr>
        <w:pStyle w:val="a7"/>
        <w:numPr>
          <w:ilvl w:val="0"/>
          <w:numId w:val="62"/>
        </w:numPr>
        <w:jc w:val="both"/>
        <w:rPr>
          <w:bCs/>
          <w:lang w:val="en-US"/>
        </w:rPr>
      </w:pPr>
      <w:r w:rsidRPr="00974317">
        <w:rPr>
          <w:bCs/>
          <w:lang w:val="en-US"/>
        </w:rPr>
        <w:t xml:space="preserve">Наказ МОЗ України </w:t>
      </w:r>
      <w:r w:rsidRPr="00974317">
        <w:rPr>
          <w:color w:val="333333"/>
          <w:shd w:val="clear" w:color="auto" w:fill="FFFFFF"/>
        </w:rPr>
        <w:t xml:space="preserve">№ 1957 </w:t>
      </w:r>
      <w:r w:rsidRPr="00974317">
        <w:rPr>
          <w:lang w:val="en-US"/>
        </w:rPr>
        <w:t xml:space="preserve">від </w:t>
      </w:r>
      <w:r w:rsidRPr="00974317">
        <w:rPr>
          <w:color w:val="333333"/>
          <w:shd w:val="clear" w:color="auto" w:fill="FFFFFF"/>
        </w:rPr>
        <w:t>15.09.2021</w:t>
      </w:r>
      <w:r w:rsidRPr="00974317">
        <w:rPr>
          <w:b/>
          <w:bCs/>
          <w:color w:val="333333"/>
          <w:shd w:val="clear" w:color="auto" w:fill="FFFFFF"/>
        </w:rPr>
        <w:t xml:space="preserve">  </w:t>
      </w:r>
      <w:r w:rsidRPr="00974317">
        <w:rPr>
          <w:bCs/>
          <w:lang w:val="en-US"/>
        </w:rPr>
        <w:t>"Про</w:t>
      </w:r>
      <w:r w:rsidRPr="00974317">
        <w:rPr>
          <w:bCs/>
        </w:rPr>
        <w:t xml:space="preserve"> </w:t>
      </w:r>
      <w:r w:rsidRPr="00974317">
        <w:rPr>
          <w:bCs/>
          <w:lang w:val="en-US"/>
        </w:rPr>
        <w:t>затвердженн</w:t>
      </w:r>
      <w:r w:rsidRPr="00974317">
        <w:rPr>
          <w:bCs/>
        </w:rPr>
        <w:t>я</w:t>
      </w:r>
      <w:r w:rsidRPr="00974317">
        <w:rPr>
          <w:bCs/>
          <w:lang w:val="en-US"/>
        </w:rPr>
        <w:t xml:space="preserve"> уніфікованого клінічного протоколу екстреної, первинної, вторинної (спеціалізованої), третинної (високоспеціалізованої) медичної допомоги та медичної реабілітації «Гострий коронарний синдром </w:t>
      </w:r>
      <w:r w:rsidRPr="00974317">
        <w:rPr>
          <w:bCs/>
        </w:rPr>
        <w:t>без елевації</w:t>
      </w:r>
      <w:r w:rsidRPr="00974317">
        <w:rPr>
          <w:bCs/>
          <w:lang w:val="en-US"/>
        </w:rPr>
        <w:t xml:space="preserve"> сегмента ST»</w:t>
      </w:r>
    </w:p>
    <w:p w14:paraId="49FB6CA0" w14:textId="77777777" w:rsidR="008842DA" w:rsidRPr="00974317" w:rsidRDefault="008842DA" w:rsidP="008842DA">
      <w:pPr>
        <w:pStyle w:val="a7"/>
        <w:jc w:val="both"/>
        <w:rPr>
          <w:bCs/>
          <w:lang w:val="en-US"/>
        </w:rPr>
      </w:pPr>
    </w:p>
    <w:p w14:paraId="4D8312E3" w14:textId="77777777" w:rsidR="008842DA" w:rsidRPr="00974317" w:rsidRDefault="008842DA" w:rsidP="008842DA">
      <w:pPr>
        <w:pStyle w:val="a7"/>
        <w:contextualSpacing w:val="0"/>
        <w:jc w:val="both"/>
      </w:pPr>
    </w:p>
    <w:p w14:paraId="3878635C" w14:textId="77777777" w:rsidR="008842DA" w:rsidRPr="00974317" w:rsidRDefault="008842DA" w:rsidP="008842DA">
      <w:pPr>
        <w:pStyle w:val="a7"/>
        <w:contextualSpacing w:val="0"/>
        <w:jc w:val="both"/>
        <w:rPr>
          <w:u w:val="single"/>
        </w:rPr>
      </w:pPr>
      <w:r w:rsidRPr="00974317">
        <w:rPr>
          <w:u w:val="single"/>
        </w:rPr>
        <w:t>Електронні інформаційні ресурси:</w:t>
      </w:r>
    </w:p>
    <w:p w14:paraId="7D88928A" w14:textId="20DC1F23" w:rsidR="008842DA" w:rsidRPr="00974317" w:rsidRDefault="008842DA">
      <w:pPr>
        <w:pStyle w:val="a7"/>
        <w:widowControl w:val="0"/>
        <w:numPr>
          <w:ilvl w:val="0"/>
          <w:numId w:val="41"/>
        </w:numPr>
      </w:pPr>
      <w:hyperlink r:id="rId199"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7B6ABB54" w14:textId="77777777" w:rsidR="008842DA" w:rsidRPr="00974317" w:rsidRDefault="008842DA">
      <w:pPr>
        <w:pStyle w:val="a7"/>
        <w:widowControl w:val="0"/>
        <w:numPr>
          <w:ilvl w:val="0"/>
          <w:numId w:val="41"/>
        </w:numPr>
      </w:pPr>
      <w:hyperlink r:id="rId200"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201"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48A187D1" w14:textId="77777777" w:rsidR="008842DA" w:rsidRPr="00974317" w:rsidRDefault="008842DA">
      <w:pPr>
        <w:pStyle w:val="a7"/>
        <w:widowControl w:val="0"/>
        <w:numPr>
          <w:ilvl w:val="0"/>
          <w:numId w:val="41"/>
        </w:numPr>
      </w:pPr>
      <w:hyperlink r:id="rId202"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77E431F7" w14:textId="77777777" w:rsidR="008842DA" w:rsidRPr="00974317" w:rsidRDefault="008842DA">
      <w:pPr>
        <w:pStyle w:val="a7"/>
        <w:widowControl w:val="0"/>
        <w:numPr>
          <w:ilvl w:val="0"/>
          <w:numId w:val="41"/>
        </w:numPr>
      </w:pPr>
      <w:hyperlink r:id="rId203"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085DD728" w14:textId="77777777" w:rsidR="008842DA" w:rsidRPr="00974317" w:rsidRDefault="008842DA">
      <w:pPr>
        <w:pStyle w:val="a7"/>
        <w:widowControl w:val="0"/>
        <w:numPr>
          <w:ilvl w:val="0"/>
          <w:numId w:val="41"/>
        </w:numPr>
      </w:pPr>
      <w:hyperlink r:id="rId204" w:history="1">
        <w:r w:rsidRPr="00974317">
          <w:rPr>
            <w:rStyle w:val="ac"/>
            <w:rFonts w:eastAsiaTheme="majorEastAsia"/>
          </w:rPr>
          <w:t>http://bma.org.uk</w:t>
        </w:r>
      </w:hyperlink>
      <w:r w:rsidRPr="00974317">
        <w:t xml:space="preserve"> – Британська медична асоціація</w:t>
      </w:r>
    </w:p>
    <w:p w14:paraId="1313C7EA" w14:textId="77777777" w:rsidR="008842DA" w:rsidRPr="00974317" w:rsidRDefault="008842DA">
      <w:pPr>
        <w:pStyle w:val="a7"/>
        <w:widowControl w:val="0"/>
        <w:numPr>
          <w:ilvl w:val="0"/>
          <w:numId w:val="41"/>
        </w:numPr>
      </w:pPr>
      <w:hyperlink r:id="rId205"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78E92030" w14:textId="77777777" w:rsidR="008842DA" w:rsidRPr="00974317" w:rsidRDefault="008842DA">
      <w:pPr>
        <w:pStyle w:val="a7"/>
        <w:widowControl w:val="0"/>
        <w:numPr>
          <w:ilvl w:val="0"/>
          <w:numId w:val="41"/>
        </w:numPr>
      </w:pPr>
      <w:hyperlink r:id="rId206" w:history="1">
        <w:r w:rsidRPr="00974317">
          <w:rPr>
            <w:rStyle w:val="ac"/>
            <w:rFonts w:eastAsiaTheme="majorEastAsia"/>
          </w:rPr>
          <w:t>www.bundesaerztekammer.de</w:t>
        </w:r>
      </w:hyperlink>
      <w:r w:rsidRPr="00974317">
        <w:t xml:space="preserve"> – Німецька медична асоціація</w:t>
      </w:r>
    </w:p>
    <w:p w14:paraId="2284DCE2" w14:textId="77777777" w:rsidR="008842DA" w:rsidRPr="00974317" w:rsidRDefault="008842DA">
      <w:pPr>
        <w:pStyle w:val="a7"/>
        <w:widowControl w:val="0"/>
        <w:numPr>
          <w:ilvl w:val="0"/>
          <w:numId w:val="41"/>
        </w:numPr>
      </w:pPr>
      <w:hyperlink r:id="rId207" w:history="1">
        <w:r w:rsidRPr="00974317">
          <w:rPr>
            <w:rStyle w:val="ac"/>
            <w:rFonts w:eastAsiaTheme="majorEastAsia"/>
          </w:rPr>
          <w:t>https://library.odmu.edu.ua/catalog/</w:t>
        </w:r>
      </w:hyperlink>
      <w:r w:rsidRPr="00974317">
        <w:t xml:space="preserve"> - Електронний каталог</w:t>
      </w:r>
    </w:p>
    <w:p w14:paraId="5E1A7EED" w14:textId="77777777" w:rsidR="008842DA" w:rsidRPr="00974317" w:rsidRDefault="008842DA">
      <w:pPr>
        <w:pStyle w:val="a7"/>
        <w:numPr>
          <w:ilvl w:val="0"/>
          <w:numId w:val="41"/>
        </w:numPr>
      </w:pPr>
      <w:hyperlink r:id="rId208" w:history="1">
        <w:r w:rsidRPr="00974317">
          <w:rPr>
            <w:rStyle w:val="ac"/>
            <w:rFonts w:eastAsiaTheme="majorEastAsia"/>
          </w:rPr>
          <w:t>https://fd.org.ua/</w:t>
        </w:r>
      </w:hyperlink>
      <w:r w:rsidRPr="00974317">
        <w:t xml:space="preserve"> Український портал функціональноїдіагностики </w:t>
      </w:r>
    </w:p>
    <w:p w14:paraId="3984261C" w14:textId="77777777" w:rsidR="008842DA" w:rsidRPr="00974317" w:rsidRDefault="008842DA">
      <w:pPr>
        <w:pStyle w:val="a7"/>
        <w:numPr>
          <w:ilvl w:val="0"/>
          <w:numId w:val="41"/>
        </w:numPr>
      </w:pPr>
      <w:r w:rsidRPr="00974317">
        <w:t xml:space="preserve"> </w:t>
      </w:r>
      <w:hyperlink r:id="rId209" w:history="1">
        <w:r w:rsidRPr="00974317">
          <w:rPr>
            <w:rStyle w:val="ac"/>
            <w:rFonts w:eastAsiaTheme="majorEastAsia"/>
          </w:rPr>
          <w:t>http://hqmeded-ecg.blogspot.com/</w:t>
        </w:r>
      </w:hyperlink>
      <w:r w:rsidRPr="00974317">
        <w:t xml:space="preserve"> Dr. Smith`s ECG Blog </w:t>
      </w:r>
    </w:p>
    <w:p w14:paraId="1DB6DC1C" w14:textId="77777777" w:rsidR="008842DA" w:rsidRPr="00974317" w:rsidRDefault="008842DA">
      <w:pPr>
        <w:pStyle w:val="a7"/>
        <w:numPr>
          <w:ilvl w:val="0"/>
          <w:numId w:val="41"/>
        </w:numPr>
      </w:pPr>
      <w:r w:rsidRPr="00974317">
        <w:t xml:space="preserve"> </w:t>
      </w:r>
      <w:hyperlink r:id="rId210" w:history="1">
        <w:r w:rsidRPr="00974317">
          <w:rPr>
            <w:rStyle w:val="ac"/>
            <w:rFonts w:eastAsiaTheme="majorEastAsia"/>
          </w:rPr>
          <w:t>http://www.acc.org/</w:t>
        </w:r>
      </w:hyperlink>
      <w:r w:rsidRPr="00974317">
        <w:t xml:space="preserve"> American College of Cardiology </w:t>
      </w:r>
    </w:p>
    <w:p w14:paraId="0B26F325" w14:textId="77777777" w:rsidR="008842DA" w:rsidRPr="00974317" w:rsidRDefault="008842DA">
      <w:pPr>
        <w:pStyle w:val="a7"/>
        <w:numPr>
          <w:ilvl w:val="0"/>
          <w:numId w:val="41"/>
        </w:numPr>
      </w:pPr>
      <w:r w:rsidRPr="00974317">
        <w:t xml:space="preserve"> </w:t>
      </w:r>
      <w:hyperlink r:id="rId211" w:history="1">
        <w:r w:rsidRPr="00974317">
          <w:rPr>
            <w:rStyle w:val="ac"/>
            <w:rFonts w:eastAsiaTheme="majorEastAsia"/>
          </w:rPr>
          <w:t>http://news.heart.org/</w:t>
        </w:r>
      </w:hyperlink>
      <w:r w:rsidRPr="00974317">
        <w:t xml:space="preserve"> American Heart Association </w:t>
      </w:r>
    </w:p>
    <w:p w14:paraId="704A852A" w14:textId="77777777" w:rsidR="008842DA" w:rsidRPr="00974317" w:rsidRDefault="008842DA">
      <w:pPr>
        <w:pStyle w:val="a7"/>
        <w:numPr>
          <w:ilvl w:val="0"/>
          <w:numId w:val="41"/>
        </w:numPr>
      </w:pPr>
      <w:r w:rsidRPr="00974317">
        <w:t xml:space="preserve">  </w:t>
      </w:r>
      <w:hyperlink r:id="rId212"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75E39B55" w14:textId="77777777" w:rsidR="008842DA" w:rsidRPr="00974317" w:rsidRDefault="008842DA">
      <w:pPr>
        <w:pStyle w:val="a7"/>
        <w:numPr>
          <w:ilvl w:val="0"/>
          <w:numId w:val="41"/>
        </w:numPr>
      </w:pPr>
      <w:r w:rsidRPr="00974317">
        <w:t xml:space="preserve"> </w:t>
      </w:r>
      <w:hyperlink r:id="rId213" w:history="1">
        <w:r w:rsidRPr="00974317">
          <w:rPr>
            <w:rStyle w:val="ac"/>
            <w:rFonts w:eastAsiaTheme="majorEastAsia"/>
          </w:rPr>
          <w:t>http://www.uptodate.com</w:t>
        </w:r>
      </w:hyperlink>
      <w:r w:rsidRPr="00974317">
        <w:t xml:space="preserve"> Up To Date </w:t>
      </w:r>
    </w:p>
    <w:p w14:paraId="37CB0E7B" w14:textId="77777777" w:rsidR="008842DA" w:rsidRPr="00974317" w:rsidRDefault="008842DA">
      <w:pPr>
        <w:pStyle w:val="a7"/>
        <w:widowControl w:val="0"/>
        <w:numPr>
          <w:ilvl w:val="0"/>
          <w:numId w:val="41"/>
        </w:numPr>
      </w:pPr>
      <w:r w:rsidRPr="00974317">
        <w:t xml:space="preserve"> </w:t>
      </w:r>
      <w:hyperlink r:id="rId214" w:history="1">
        <w:r w:rsidRPr="00974317">
          <w:rPr>
            <w:rStyle w:val="ac"/>
            <w:rFonts w:eastAsiaTheme="majorEastAsia"/>
          </w:rPr>
          <w:t>http://clinicalevidence.bmj.com</w:t>
        </w:r>
      </w:hyperlink>
      <w:r w:rsidRPr="00974317">
        <w:t xml:space="preserve">  BMJ Clinical Evidence </w:t>
      </w:r>
    </w:p>
    <w:p w14:paraId="03F74F3E" w14:textId="77777777" w:rsidR="008842DA" w:rsidRPr="00974317" w:rsidRDefault="008842DA">
      <w:pPr>
        <w:pStyle w:val="a7"/>
        <w:numPr>
          <w:ilvl w:val="0"/>
          <w:numId w:val="41"/>
        </w:numPr>
      </w:pPr>
      <w:r w:rsidRPr="00974317">
        <w:t xml:space="preserve"> </w:t>
      </w:r>
      <w:hyperlink r:id="rId215" w:history="1">
        <w:r w:rsidRPr="00974317">
          <w:rPr>
            <w:rStyle w:val="ac"/>
            <w:rFonts w:eastAsiaTheme="majorEastAsia"/>
          </w:rPr>
          <w:t>http://www.medscape.com</w:t>
        </w:r>
      </w:hyperlink>
      <w:r w:rsidRPr="00974317">
        <w:t xml:space="preserve"> Meds cape from WebMD </w:t>
      </w:r>
    </w:p>
    <w:p w14:paraId="41A7A6BC" w14:textId="77777777" w:rsidR="008842DA" w:rsidRPr="00974317" w:rsidRDefault="008842DA">
      <w:pPr>
        <w:pStyle w:val="a7"/>
        <w:numPr>
          <w:ilvl w:val="0"/>
          <w:numId w:val="41"/>
        </w:numPr>
      </w:pPr>
      <w:r w:rsidRPr="00974317">
        <w:t xml:space="preserve"> </w:t>
      </w:r>
      <w:hyperlink r:id="rId216" w:history="1">
        <w:r w:rsidRPr="00974317">
          <w:rPr>
            <w:rStyle w:val="ac"/>
            <w:rFonts w:eastAsiaTheme="majorEastAsia"/>
          </w:rPr>
          <w:t>https://www.guideline.gov/</w:t>
        </w:r>
      </w:hyperlink>
      <w:r w:rsidRPr="00974317">
        <w:t xml:space="preserve">  National Guideline Clearinghouse </w:t>
      </w:r>
    </w:p>
    <w:p w14:paraId="57B45063" w14:textId="77777777" w:rsidR="008842DA" w:rsidRPr="00974317" w:rsidRDefault="008842DA">
      <w:pPr>
        <w:pStyle w:val="a7"/>
        <w:numPr>
          <w:ilvl w:val="0"/>
          <w:numId w:val="41"/>
        </w:numPr>
      </w:pPr>
      <w:r w:rsidRPr="00974317">
        <w:t xml:space="preserve"> </w:t>
      </w:r>
      <w:hyperlink r:id="rId217" w:history="1">
        <w:r w:rsidRPr="00974317">
          <w:rPr>
            <w:rStyle w:val="ac"/>
            <w:rFonts w:eastAsiaTheme="majorEastAsia"/>
          </w:rPr>
          <w:t>https://www.cdc.gov/</w:t>
        </w:r>
      </w:hyperlink>
      <w:r w:rsidRPr="00974317">
        <w:t xml:space="preserve"> Centers for Disease Control and Prevention (CDC) </w:t>
      </w:r>
    </w:p>
    <w:p w14:paraId="3B7CDADB" w14:textId="77777777" w:rsidR="008842DA" w:rsidRPr="00974317" w:rsidRDefault="008842DA">
      <w:pPr>
        <w:pStyle w:val="a7"/>
        <w:numPr>
          <w:ilvl w:val="0"/>
          <w:numId w:val="41"/>
        </w:numPr>
      </w:pPr>
      <w:r w:rsidRPr="00974317">
        <w:t xml:space="preserve"> </w:t>
      </w:r>
      <w:hyperlink r:id="rId218" w:history="1">
        <w:r w:rsidRPr="00974317">
          <w:rPr>
            <w:rStyle w:val="ac"/>
            <w:rFonts w:eastAsiaTheme="majorEastAsia"/>
          </w:rPr>
          <w:t>http://www.cochrane.org/</w:t>
        </w:r>
      </w:hyperlink>
      <w:r w:rsidRPr="00974317">
        <w:t xml:space="preserve"> The CochraneCollaboration The Cochrane Library  </w:t>
      </w:r>
    </w:p>
    <w:p w14:paraId="3FE4C4D2" w14:textId="77777777" w:rsidR="008842DA" w:rsidRPr="00974317" w:rsidRDefault="008842DA">
      <w:pPr>
        <w:pStyle w:val="a7"/>
        <w:numPr>
          <w:ilvl w:val="0"/>
          <w:numId w:val="41"/>
        </w:numPr>
      </w:pPr>
      <w:r w:rsidRPr="00974317">
        <w:t xml:space="preserve"> </w:t>
      </w:r>
      <w:hyperlink r:id="rId219" w:history="1">
        <w:r w:rsidRPr="00974317">
          <w:rPr>
            <w:rStyle w:val="ac"/>
            <w:rFonts w:eastAsiaTheme="majorEastAsia"/>
          </w:rPr>
          <w:t>http://prodigy.clarity.co.uk/</w:t>
        </w:r>
      </w:hyperlink>
      <w:r w:rsidRPr="00974317">
        <w:t xml:space="preserve">  Clinical Knowledge Summaries (CKS) </w:t>
      </w:r>
    </w:p>
    <w:p w14:paraId="465F8E25" w14:textId="77777777" w:rsidR="008842DA" w:rsidRPr="00974317" w:rsidRDefault="008842DA">
      <w:pPr>
        <w:pStyle w:val="a7"/>
        <w:numPr>
          <w:ilvl w:val="0"/>
          <w:numId w:val="41"/>
        </w:numPr>
      </w:pPr>
      <w:hyperlink r:id="rId220"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5ADD03D2" w14:textId="77777777" w:rsidR="008842DA" w:rsidRPr="00974317" w:rsidRDefault="008842DA">
      <w:pPr>
        <w:pStyle w:val="a7"/>
        <w:numPr>
          <w:ilvl w:val="0"/>
          <w:numId w:val="41"/>
        </w:numPr>
      </w:pPr>
      <w:r w:rsidRPr="00974317">
        <w:t xml:space="preserve"> </w:t>
      </w:r>
      <w:hyperlink r:id="rId221"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6BE87C15" w14:textId="77777777" w:rsidR="008842DA" w:rsidRPr="00974317" w:rsidRDefault="008842DA">
      <w:pPr>
        <w:pStyle w:val="a7"/>
        <w:numPr>
          <w:ilvl w:val="0"/>
          <w:numId w:val="41"/>
        </w:numPr>
      </w:pPr>
      <w:hyperlink r:id="rId222"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5CD776B4" w14:textId="77777777" w:rsidR="008842DA" w:rsidRPr="00974317" w:rsidRDefault="008842DA" w:rsidP="008842DA">
      <w:pPr>
        <w:spacing w:line="276" w:lineRule="auto"/>
        <w:ind w:firstLine="720"/>
        <w:jc w:val="both"/>
        <w:rPr>
          <w:b/>
          <w:bCs/>
        </w:rPr>
      </w:pPr>
      <w:r w:rsidRPr="00974317">
        <w:rPr>
          <w:b/>
          <w:bCs/>
        </w:rPr>
        <w:t xml:space="preserve">Практичне заняття </w:t>
      </w:r>
      <w:r w:rsidRPr="00974317">
        <w:rPr>
          <w:b/>
          <w:bCs/>
          <w:lang w:val="ru-RU"/>
        </w:rPr>
        <w:t>10.</w:t>
      </w:r>
    </w:p>
    <w:p w14:paraId="50F1B4C0" w14:textId="77777777" w:rsidR="008842DA" w:rsidRPr="00974317" w:rsidRDefault="008842DA" w:rsidP="008842DA">
      <w:pPr>
        <w:spacing w:line="276" w:lineRule="auto"/>
        <w:ind w:firstLine="720"/>
        <w:jc w:val="both"/>
        <w:rPr>
          <w:bCs/>
          <w:color w:val="000000"/>
        </w:rPr>
      </w:pPr>
      <w:r w:rsidRPr="00974317">
        <w:rPr>
          <w:b/>
          <w:bCs/>
        </w:rPr>
        <w:t>Тема: «</w:t>
      </w:r>
      <w:r w:rsidRPr="00974317">
        <w:rPr>
          <w:bCs/>
          <w:color w:val="000000"/>
        </w:rPr>
        <w:t>Інтенсивна терапія і реанімація при захворюваннях серця.  Зупинка кровообігу та дихання. Раптова серцева смерть. Причини.  Діагностика. Тактика лікаря. Методи оживлення. Реабілітація» - 4 години.</w:t>
      </w:r>
    </w:p>
    <w:p w14:paraId="63B01006" w14:textId="77777777" w:rsidR="008842DA" w:rsidRPr="00974317" w:rsidRDefault="008842DA" w:rsidP="008842DA">
      <w:pPr>
        <w:spacing w:line="276" w:lineRule="auto"/>
        <w:ind w:firstLine="720"/>
        <w:jc w:val="both"/>
        <w:rPr>
          <w:bCs/>
          <w:color w:val="000000"/>
        </w:rPr>
      </w:pPr>
    </w:p>
    <w:p w14:paraId="7463B40E" w14:textId="77777777" w:rsidR="008842DA" w:rsidRPr="00974317" w:rsidRDefault="008842DA" w:rsidP="008842DA">
      <w:pPr>
        <w:spacing w:line="276" w:lineRule="auto"/>
        <w:ind w:firstLine="720"/>
        <w:jc w:val="both"/>
        <w:rPr>
          <w:b/>
          <w:color w:val="000000"/>
        </w:rPr>
      </w:pPr>
      <w:r w:rsidRPr="00974317">
        <w:rPr>
          <w:b/>
          <w:color w:val="000000"/>
        </w:rPr>
        <w:t>Мета:</w:t>
      </w:r>
    </w:p>
    <w:p w14:paraId="2FFF8349" w14:textId="77777777" w:rsidR="008842DA" w:rsidRPr="00974317" w:rsidRDefault="008842DA" w:rsidP="008842DA">
      <w:pPr>
        <w:spacing w:line="276" w:lineRule="auto"/>
        <w:ind w:firstLine="720"/>
        <w:jc w:val="both"/>
      </w:pPr>
      <w:r w:rsidRPr="00974317">
        <w:t xml:space="preserve">Сформувати у здобувачів вищої освіти знання та практичні навички з інтенсивної терапії та реанімації при захворюваннях серця; навчити своєчасно розпізнавати зупинку кровообігу та </w:t>
      </w:r>
      <w:r w:rsidRPr="00974317">
        <w:lastRenderedPageBreak/>
        <w:t>дихання, клінічні ознаки раптової серцевої смерті; оволодіти алгоритмами базової та розширеної серцево-легеневої реанімації відповідно до сучасних рекомендацій; сформувати вміння вибору правильної тактики лікаря у невідкладних станах, застосування методів оживлення, профілактики постреанімаційних ускладнень та принципів подальшої реабілітації пацієнтів.</w:t>
      </w:r>
    </w:p>
    <w:p w14:paraId="785C4748" w14:textId="77777777" w:rsidR="008842DA" w:rsidRPr="00974317" w:rsidRDefault="008842DA" w:rsidP="008842DA">
      <w:pPr>
        <w:spacing w:line="276" w:lineRule="auto"/>
        <w:ind w:firstLine="720"/>
        <w:jc w:val="both"/>
      </w:pPr>
    </w:p>
    <w:p w14:paraId="0727851A" w14:textId="77777777" w:rsidR="008842DA" w:rsidRPr="00974317" w:rsidRDefault="008842DA" w:rsidP="008842DA">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229F84F" w14:textId="77777777" w:rsidR="008842DA" w:rsidRPr="00974317" w:rsidRDefault="008842DA" w:rsidP="008842DA">
      <w:pPr>
        <w:widowControl w:val="0"/>
        <w:tabs>
          <w:tab w:val="left" w:pos="840"/>
        </w:tabs>
        <w:spacing w:line="276" w:lineRule="auto"/>
        <w:ind w:firstLine="839"/>
        <w:jc w:val="both"/>
      </w:pPr>
      <w:r w:rsidRPr="00974317">
        <w:t>Інтенсивна терапія; реанімація; серцево-легенева реанімація (СЛР); базова підтримка життя (BLS); розширена підтримка життя (ALS); зупинка кровообігу; зупинка дихання; клінічна смерть; біологічна смерть; раптова серцева смерть; фібриляція шлуночків; шлуночкова тахікардія без пульсу; асистолія; електромеханічна дисоціація (ЕМД); дефібриляція; кардіоверсія; зовнішній масаж серця; штучна вентиляція легень; інтубація трахеї; оксигенотерапія; адреналін; аміодарон; лідокаїн; постреанімаційна хвороба; гіпоксично-ішемічне ураження мозку; ускладнення реанімації; постреанімаційна інтенсивна терапія; реабілітація після зупинки кровообігу.</w:t>
      </w:r>
    </w:p>
    <w:p w14:paraId="6F27BB93" w14:textId="77777777" w:rsidR="008842DA" w:rsidRPr="00974317" w:rsidRDefault="008842DA" w:rsidP="008842DA">
      <w:pPr>
        <w:widowControl w:val="0"/>
        <w:tabs>
          <w:tab w:val="left" w:pos="840"/>
        </w:tabs>
        <w:spacing w:line="276" w:lineRule="auto"/>
        <w:ind w:firstLine="839"/>
        <w:jc w:val="both"/>
      </w:pPr>
    </w:p>
    <w:p w14:paraId="6253DE2D" w14:textId="77777777" w:rsidR="008842DA" w:rsidRPr="00974317" w:rsidRDefault="008842DA" w:rsidP="008842DA">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467F5437" w14:textId="77777777" w:rsidR="008842DA" w:rsidRPr="00974317" w:rsidRDefault="008842DA" w:rsidP="008842DA">
      <w:pPr>
        <w:widowControl w:val="0"/>
        <w:tabs>
          <w:tab w:val="left" w:pos="840"/>
        </w:tabs>
        <w:spacing w:line="276" w:lineRule="auto"/>
        <w:ind w:firstLine="839"/>
        <w:jc w:val="both"/>
        <w:rPr>
          <w:bCs/>
        </w:rPr>
      </w:pPr>
    </w:p>
    <w:p w14:paraId="1DCEA317" w14:textId="77777777" w:rsidR="008842DA" w:rsidRPr="00974317" w:rsidRDefault="008842DA" w:rsidP="008842DA">
      <w:pPr>
        <w:widowControl w:val="0"/>
        <w:tabs>
          <w:tab w:val="left" w:pos="840"/>
        </w:tabs>
        <w:spacing w:line="360" w:lineRule="auto"/>
        <w:ind w:firstLine="839"/>
        <w:rPr>
          <w:b/>
        </w:rPr>
      </w:pPr>
      <w:r w:rsidRPr="00974317">
        <w:rPr>
          <w:b/>
        </w:rPr>
        <w:t>План:</w:t>
      </w:r>
    </w:p>
    <w:p w14:paraId="1B536C6B" w14:textId="36EF38DB" w:rsidR="008842DA" w:rsidRPr="00974317" w:rsidRDefault="00272089" w:rsidP="00272089">
      <w:pPr>
        <w:widowControl w:val="0"/>
        <w:tabs>
          <w:tab w:val="left" w:pos="330"/>
          <w:tab w:val="left" w:pos="840"/>
        </w:tabs>
        <w:spacing w:line="276" w:lineRule="auto"/>
        <w:jc w:val="both"/>
      </w:pPr>
      <w:r w:rsidRPr="00974317">
        <w:t>1.</w:t>
      </w:r>
      <w:r w:rsidR="008842DA"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6A730E26" w14:textId="77777777" w:rsidR="008842DA" w:rsidRPr="00974317" w:rsidRDefault="008842DA" w:rsidP="008842DA">
      <w:pPr>
        <w:widowControl w:val="0"/>
        <w:tabs>
          <w:tab w:val="left" w:pos="330"/>
          <w:tab w:val="left" w:pos="840"/>
        </w:tabs>
        <w:spacing w:line="276" w:lineRule="auto"/>
        <w:ind w:left="839"/>
        <w:jc w:val="both"/>
      </w:pPr>
    </w:p>
    <w:p w14:paraId="5AF2BA5E" w14:textId="447D3D0D" w:rsidR="008842DA" w:rsidRPr="00974317" w:rsidRDefault="00272089" w:rsidP="00272089">
      <w:pPr>
        <w:widowControl w:val="0"/>
        <w:tabs>
          <w:tab w:val="left" w:pos="330"/>
          <w:tab w:val="left" w:pos="840"/>
        </w:tabs>
        <w:spacing w:line="276" w:lineRule="auto"/>
        <w:jc w:val="both"/>
        <w:rPr>
          <w:spacing w:val="8"/>
        </w:rPr>
      </w:pPr>
      <w:r w:rsidRPr="00974317">
        <w:rPr>
          <w:spacing w:val="8"/>
        </w:rPr>
        <w:t>2.</w:t>
      </w:r>
      <w:r w:rsidR="008842DA" w:rsidRPr="00974317">
        <w:rPr>
          <w:spacing w:val="8"/>
        </w:rPr>
        <w:t>Контроль опорного рівня знань проводиться методом фронтального опитування.</w:t>
      </w:r>
      <w:r w:rsidR="008842DA" w:rsidRPr="00974317">
        <w:rPr>
          <w:spacing w:val="8"/>
          <w:lang w:val="ru-RU"/>
        </w:rPr>
        <w:t xml:space="preserve"> Для </w:t>
      </w:r>
      <w:r w:rsidR="008842DA" w:rsidRPr="00974317">
        <w:rPr>
          <w:spacing w:val="8"/>
        </w:rPr>
        <w:t>контроля опорного рівня знань з</w:t>
      </w:r>
      <w:r w:rsidR="008842DA" w:rsidRPr="00974317">
        <w:t xml:space="preserve">добувач вищої освіти </w:t>
      </w:r>
      <w:r w:rsidR="008842DA" w:rsidRPr="00974317">
        <w:rPr>
          <w:spacing w:val="8"/>
        </w:rPr>
        <w:t>повинен знати відповіді на питання.</w:t>
      </w:r>
    </w:p>
    <w:p w14:paraId="2CE49DF0" w14:textId="77777777" w:rsidR="008842DA" w:rsidRPr="00974317" w:rsidRDefault="008842DA" w:rsidP="008842DA">
      <w:pPr>
        <w:pStyle w:val="a7"/>
      </w:pPr>
    </w:p>
    <w:p w14:paraId="598BC858" w14:textId="77777777" w:rsidR="008842DA" w:rsidRPr="00974317" w:rsidRDefault="008842DA" w:rsidP="008842DA">
      <w:pPr>
        <w:widowControl w:val="0"/>
        <w:tabs>
          <w:tab w:val="left" w:pos="330"/>
          <w:tab w:val="left" w:pos="840"/>
        </w:tabs>
        <w:spacing w:line="276" w:lineRule="auto"/>
        <w:ind w:left="839"/>
        <w:jc w:val="both"/>
      </w:pPr>
      <w:r w:rsidRPr="00974317">
        <w:t>  Поняття інтенсивної терапії та реанімації.</w:t>
      </w:r>
    </w:p>
    <w:p w14:paraId="6291AEBC" w14:textId="77777777" w:rsidR="008842DA" w:rsidRPr="00974317" w:rsidRDefault="008842DA" w:rsidP="008842DA">
      <w:pPr>
        <w:widowControl w:val="0"/>
        <w:tabs>
          <w:tab w:val="left" w:pos="330"/>
          <w:tab w:val="left" w:pos="840"/>
        </w:tabs>
        <w:spacing w:line="276" w:lineRule="auto"/>
        <w:ind w:left="839"/>
        <w:jc w:val="both"/>
      </w:pPr>
      <w:r w:rsidRPr="00974317">
        <w:t>  Визначення зупинки кровообігу та дихання.</w:t>
      </w:r>
    </w:p>
    <w:p w14:paraId="09E9492D" w14:textId="77777777" w:rsidR="008842DA" w:rsidRPr="00974317" w:rsidRDefault="008842DA" w:rsidP="008842DA">
      <w:pPr>
        <w:widowControl w:val="0"/>
        <w:tabs>
          <w:tab w:val="left" w:pos="330"/>
          <w:tab w:val="left" w:pos="840"/>
        </w:tabs>
        <w:spacing w:line="276" w:lineRule="auto"/>
        <w:ind w:left="839"/>
        <w:jc w:val="both"/>
      </w:pPr>
      <w:r w:rsidRPr="00974317">
        <w:t>  Ознаки клінічної та біологічної смерті.</w:t>
      </w:r>
    </w:p>
    <w:p w14:paraId="55A905E2" w14:textId="77777777" w:rsidR="008842DA" w:rsidRPr="00974317" w:rsidRDefault="008842DA" w:rsidP="008842DA">
      <w:pPr>
        <w:widowControl w:val="0"/>
        <w:tabs>
          <w:tab w:val="left" w:pos="330"/>
          <w:tab w:val="left" w:pos="840"/>
        </w:tabs>
        <w:spacing w:line="276" w:lineRule="auto"/>
        <w:ind w:left="839"/>
        <w:jc w:val="both"/>
      </w:pPr>
      <w:r w:rsidRPr="00974317">
        <w:t>  Основні причини раптової серцевої смерті.</w:t>
      </w:r>
    </w:p>
    <w:p w14:paraId="50539454" w14:textId="77777777" w:rsidR="008842DA" w:rsidRPr="00974317" w:rsidRDefault="008842DA" w:rsidP="008842DA">
      <w:pPr>
        <w:widowControl w:val="0"/>
        <w:tabs>
          <w:tab w:val="left" w:pos="330"/>
          <w:tab w:val="left" w:pos="840"/>
        </w:tabs>
        <w:spacing w:line="276" w:lineRule="auto"/>
        <w:ind w:left="839"/>
        <w:jc w:val="both"/>
      </w:pPr>
      <w:r w:rsidRPr="00974317">
        <w:t>  Ритми зупинки кровообігу, що підлягають та не підлягають дефібриляції.</w:t>
      </w:r>
    </w:p>
    <w:p w14:paraId="316E4391" w14:textId="77777777" w:rsidR="008842DA" w:rsidRPr="00974317" w:rsidRDefault="008842DA" w:rsidP="008842DA">
      <w:pPr>
        <w:widowControl w:val="0"/>
        <w:tabs>
          <w:tab w:val="left" w:pos="330"/>
          <w:tab w:val="left" w:pos="840"/>
        </w:tabs>
        <w:spacing w:line="276" w:lineRule="auto"/>
        <w:ind w:left="839"/>
        <w:jc w:val="both"/>
      </w:pPr>
      <w:r w:rsidRPr="00974317">
        <w:t>  Алгоритм базової серцево-легеневої реанімації (BLS).</w:t>
      </w:r>
    </w:p>
    <w:p w14:paraId="6E22DE7A" w14:textId="77777777" w:rsidR="008842DA" w:rsidRPr="00974317" w:rsidRDefault="008842DA" w:rsidP="008842DA">
      <w:pPr>
        <w:widowControl w:val="0"/>
        <w:tabs>
          <w:tab w:val="left" w:pos="330"/>
          <w:tab w:val="left" w:pos="840"/>
        </w:tabs>
        <w:spacing w:line="276" w:lineRule="auto"/>
        <w:ind w:left="839"/>
        <w:jc w:val="both"/>
      </w:pPr>
      <w:r w:rsidRPr="00974317">
        <w:t>  Алгоритм розширеної серцево-легеневої реанімації (ALS).</w:t>
      </w:r>
    </w:p>
    <w:p w14:paraId="4ABDCF21" w14:textId="77777777" w:rsidR="008842DA" w:rsidRPr="00974317" w:rsidRDefault="008842DA" w:rsidP="008842DA">
      <w:pPr>
        <w:widowControl w:val="0"/>
        <w:tabs>
          <w:tab w:val="left" w:pos="330"/>
          <w:tab w:val="left" w:pos="840"/>
        </w:tabs>
        <w:spacing w:line="276" w:lineRule="auto"/>
        <w:ind w:left="839"/>
        <w:jc w:val="both"/>
      </w:pPr>
      <w:r w:rsidRPr="00974317">
        <w:t>  Показання та правила проведення дефібриляції.</w:t>
      </w:r>
    </w:p>
    <w:p w14:paraId="6EBFF289" w14:textId="77777777" w:rsidR="008842DA" w:rsidRPr="00974317" w:rsidRDefault="008842DA" w:rsidP="008842DA">
      <w:pPr>
        <w:widowControl w:val="0"/>
        <w:tabs>
          <w:tab w:val="left" w:pos="330"/>
          <w:tab w:val="left" w:pos="840"/>
        </w:tabs>
        <w:spacing w:line="276" w:lineRule="auto"/>
        <w:ind w:left="839"/>
        <w:jc w:val="both"/>
      </w:pPr>
      <w:r w:rsidRPr="00974317">
        <w:t>  Медикаментозна терапія під час СЛР.</w:t>
      </w:r>
    </w:p>
    <w:p w14:paraId="54C871E5" w14:textId="77777777" w:rsidR="008842DA" w:rsidRPr="00974317" w:rsidRDefault="008842DA" w:rsidP="008842DA">
      <w:pPr>
        <w:widowControl w:val="0"/>
        <w:tabs>
          <w:tab w:val="left" w:pos="330"/>
          <w:tab w:val="left" w:pos="840"/>
        </w:tabs>
        <w:spacing w:line="276" w:lineRule="auto"/>
        <w:ind w:left="839"/>
        <w:jc w:val="both"/>
      </w:pPr>
      <w:r w:rsidRPr="00974317">
        <w:t>  Поняття електромеханічної дисоціації.</w:t>
      </w:r>
    </w:p>
    <w:p w14:paraId="28C64F69" w14:textId="77777777" w:rsidR="008842DA" w:rsidRPr="00974317" w:rsidRDefault="008842DA" w:rsidP="008842DA">
      <w:pPr>
        <w:widowControl w:val="0"/>
        <w:tabs>
          <w:tab w:val="left" w:pos="330"/>
          <w:tab w:val="left" w:pos="840"/>
        </w:tabs>
        <w:spacing w:line="276" w:lineRule="auto"/>
        <w:ind w:left="839"/>
        <w:jc w:val="both"/>
      </w:pPr>
      <w:r w:rsidRPr="00974317">
        <w:t>  Основні причини асистолії.</w:t>
      </w:r>
    </w:p>
    <w:p w14:paraId="5AE1343A" w14:textId="77777777" w:rsidR="008842DA" w:rsidRPr="00974317" w:rsidRDefault="008842DA" w:rsidP="008842DA">
      <w:pPr>
        <w:widowControl w:val="0"/>
        <w:tabs>
          <w:tab w:val="left" w:pos="330"/>
          <w:tab w:val="left" w:pos="840"/>
        </w:tabs>
        <w:spacing w:line="276" w:lineRule="auto"/>
        <w:ind w:left="839"/>
        <w:jc w:val="both"/>
      </w:pPr>
      <w:r w:rsidRPr="00974317">
        <w:t>  Ускладнення серцево-легеневої реанімації.</w:t>
      </w:r>
    </w:p>
    <w:p w14:paraId="0C9D810C" w14:textId="77777777" w:rsidR="008842DA" w:rsidRPr="00974317" w:rsidRDefault="008842DA" w:rsidP="008842DA">
      <w:pPr>
        <w:widowControl w:val="0"/>
        <w:tabs>
          <w:tab w:val="left" w:pos="330"/>
          <w:tab w:val="left" w:pos="840"/>
        </w:tabs>
        <w:spacing w:line="276" w:lineRule="auto"/>
        <w:ind w:left="839"/>
        <w:jc w:val="both"/>
      </w:pPr>
      <w:r w:rsidRPr="00974317">
        <w:t>  Поняття постреанімаційної хвороби.</w:t>
      </w:r>
    </w:p>
    <w:p w14:paraId="116C5306" w14:textId="77777777" w:rsidR="008842DA" w:rsidRPr="00974317" w:rsidRDefault="008842DA" w:rsidP="008842DA">
      <w:pPr>
        <w:widowControl w:val="0"/>
        <w:tabs>
          <w:tab w:val="left" w:pos="330"/>
          <w:tab w:val="left" w:pos="840"/>
        </w:tabs>
        <w:spacing w:line="276" w:lineRule="auto"/>
        <w:ind w:left="839"/>
        <w:jc w:val="both"/>
      </w:pPr>
      <w:r w:rsidRPr="00974317">
        <w:t>  Принципи ведення пацієнта в постреанімаційному періоді.</w:t>
      </w:r>
    </w:p>
    <w:p w14:paraId="03B9C05C" w14:textId="77777777" w:rsidR="008842DA" w:rsidRPr="00974317" w:rsidRDefault="008842DA" w:rsidP="008842DA">
      <w:pPr>
        <w:widowControl w:val="0"/>
        <w:tabs>
          <w:tab w:val="left" w:pos="330"/>
          <w:tab w:val="left" w:pos="840"/>
        </w:tabs>
        <w:spacing w:line="276" w:lineRule="auto"/>
        <w:ind w:left="839"/>
        <w:jc w:val="both"/>
      </w:pPr>
      <w:r w:rsidRPr="00974317">
        <w:t>  Основи реабілітації хворих після зупинки кровообігу.</w:t>
      </w:r>
    </w:p>
    <w:p w14:paraId="08153F39" w14:textId="77777777" w:rsidR="008842DA" w:rsidRPr="00974317" w:rsidRDefault="008842DA" w:rsidP="008842DA">
      <w:pPr>
        <w:widowControl w:val="0"/>
        <w:tabs>
          <w:tab w:val="left" w:pos="330"/>
          <w:tab w:val="left" w:pos="840"/>
        </w:tabs>
        <w:spacing w:line="276" w:lineRule="auto"/>
        <w:ind w:left="839"/>
        <w:jc w:val="both"/>
      </w:pPr>
    </w:p>
    <w:p w14:paraId="32273138" w14:textId="6AA53680" w:rsidR="008842DA" w:rsidRPr="00974317" w:rsidRDefault="00272089" w:rsidP="00272089">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3.</w:t>
      </w:r>
      <w:r w:rsidR="008842DA"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2497FE13" w14:textId="77777777" w:rsidR="008842DA" w:rsidRPr="00974317" w:rsidRDefault="008842DA" w:rsidP="008842DA">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75FAD260" w14:textId="77777777" w:rsidR="008842DA" w:rsidRPr="00974317" w:rsidRDefault="008842DA" w:rsidP="008842DA">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lastRenderedPageBreak/>
        <w:t>Рекомендації (інструкції) щодо виконання завдань</w:t>
      </w:r>
    </w:p>
    <w:p w14:paraId="3265A4E9" w14:textId="77777777" w:rsidR="008842DA" w:rsidRPr="00974317" w:rsidRDefault="008842DA" w:rsidP="008842DA">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00745830" w14:textId="77777777" w:rsidR="008842DA" w:rsidRPr="00974317" w:rsidRDefault="008842DA" w:rsidP="008842DA">
      <w:pPr>
        <w:widowControl w:val="0"/>
        <w:tabs>
          <w:tab w:val="left" w:pos="426"/>
          <w:tab w:val="left" w:pos="5554"/>
        </w:tabs>
        <w:spacing w:line="276" w:lineRule="auto"/>
        <w:ind w:firstLine="709"/>
        <w:jc w:val="both"/>
      </w:pPr>
      <w:r w:rsidRPr="00974317">
        <w:t xml:space="preserve">Здобувач вищої освіти повинен: </w:t>
      </w:r>
    </w:p>
    <w:p w14:paraId="0A67DF3D" w14:textId="77777777" w:rsidR="008842DA" w:rsidRPr="00974317" w:rsidRDefault="008842DA" w:rsidP="008842DA">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4DEBEAAC" w14:textId="77777777" w:rsidR="008842DA" w:rsidRPr="00974317" w:rsidRDefault="008842DA" w:rsidP="008842DA">
      <w:pPr>
        <w:widowControl w:val="0"/>
        <w:tabs>
          <w:tab w:val="left" w:pos="426"/>
          <w:tab w:val="left" w:pos="5554"/>
        </w:tabs>
        <w:spacing w:line="276" w:lineRule="auto"/>
        <w:jc w:val="both"/>
      </w:pPr>
      <w:r w:rsidRPr="00974317">
        <w:t xml:space="preserve">• етіологію та патогенез зупинки кровообігу і дихання; </w:t>
      </w:r>
    </w:p>
    <w:p w14:paraId="6E96A0B6" w14:textId="77777777" w:rsidR="008842DA" w:rsidRPr="00974317" w:rsidRDefault="008842DA" w:rsidP="008842DA">
      <w:pPr>
        <w:widowControl w:val="0"/>
        <w:tabs>
          <w:tab w:val="left" w:pos="426"/>
          <w:tab w:val="left" w:pos="5554"/>
        </w:tabs>
        <w:spacing w:line="276" w:lineRule="auto"/>
        <w:jc w:val="both"/>
      </w:pPr>
      <w:r w:rsidRPr="00974317">
        <w:t xml:space="preserve">• основні причини та механізми раптової серцевої смерті; </w:t>
      </w:r>
    </w:p>
    <w:p w14:paraId="23A04E92" w14:textId="77777777" w:rsidR="008842DA" w:rsidRPr="00974317" w:rsidRDefault="008842DA" w:rsidP="008842DA">
      <w:pPr>
        <w:widowControl w:val="0"/>
        <w:tabs>
          <w:tab w:val="left" w:pos="426"/>
          <w:tab w:val="left" w:pos="5554"/>
        </w:tabs>
        <w:spacing w:line="276" w:lineRule="auto"/>
        <w:jc w:val="both"/>
      </w:pPr>
      <w:r w:rsidRPr="00974317">
        <w:t xml:space="preserve">• клінічні ознаки клінічної та біологічної смерті; </w:t>
      </w:r>
    </w:p>
    <w:p w14:paraId="57F2F29B" w14:textId="77777777" w:rsidR="008842DA" w:rsidRPr="00974317" w:rsidRDefault="008842DA" w:rsidP="008842DA">
      <w:pPr>
        <w:widowControl w:val="0"/>
        <w:tabs>
          <w:tab w:val="left" w:pos="426"/>
          <w:tab w:val="left" w:pos="5554"/>
        </w:tabs>
        <w:spacing w:line="276" w:lineRule="auto"/>
        <w:jc w:val="both"/>
      </w:pPr>
      <w:r w:rsidRPr="00974317">
        <w:t xml:space="preserve">• класифікацію ритмів зупинки кровообігу; </w:t>
      </w:r>
    </w:p>
    <w:p w14:paraId="1E520DA9" w14:textId="77777777" w:rsidR="008842DA" w:rsidRPr="00974317" w:rsidRDefault="008842DA" w:rsidP="008842DA">
      <w:pPr>
        <w:widowControl w:val="0"/>
        <w:tabs>
          <w:tab w:val="left" w:pos="426"/>
          <w:tab w:val="left" w:pos="5554"/>
        </w:tabs>
        <w:spacing w:line="276" w:lineRule="auto"/>
        <w:jc w:val="both"/>
      </w:pPr>
      <w:r w:rsidRPr="00974317">
        <w:t xml:space="preserve">• сучасні алгоритми базової (BLS) та розширеної (ALS) серцево-легеневої реанімації; </w:t>
      </w:r>
    </w:p>
    <w:p w14:paraId="4CE2CEB5" w14:textId="77777777" w:rsidR="008842DA" w:rsidRPr="00974317" w:rsidRDefault="008842DA" w:rsidP="008842DA">
      <w:pPr>
        <w:widowControl w:val="0"/>
        <w:tabs>
          <w:tab w:val="left" w:pos="426"/>
          <w:tab w:val="left" w:pos="5554"/>
        </w:tabs>
        <w:spacing w:line="276" w:lineRule="auto"/>
        <w:jc w:val="both"/>
      </w:pPr>
      <w:r w:rsidRPr="00974317">
        <w:t xml:space="preserve">• показання та протипоказання до дефібриляції і кардіоверсії; </w:t>
      </w:r>
    </w:p>
    <w:p w14:paraId="3420C614" w14:textId="77777777" w:rsidR="008842DA" w:rsidRPr="00974317" w:rsidRDefault="008842DA" w:rsidP="008842DA">
      <w:pPr>
        <w:widowControl w:val="0"/>
        <w:tabs>
          <w:tab w:val="left" w:pos="426"/>
          <w:tab w:val="left" w:pos="5554"/>
        </w:tabs>
        <w:spacing w:line="276" w:lineRule="auto"/>
        <w:jc w:val="both"/>
      </w:pPr>
      <w:r w:rsidRPr="00974317">
        <w:t xml:space="preserve">• фармакологічні засоби, що застосовуються під час реанімації, та механізми їх дії; </w:t>
      </w:r>
    </w:p>
    <w:p w14:paraId="685BBC50" w14:textId="77777777" w:rsidR="008842DA" w:rsidRPr="00974317" w:rsidRDefault="008842DA" w:rsidP="008842DA">
      <w:pPr>
        <w:widowControl w:val="0"/>
        <w:tabs>
          <w:tab w:val="left" w:pos="426"/>
          <w:tab w:val="left" w:pos="5554"/>
        </w:tabs>
        <w:spacing w:line="276" w:lineRule="auto"/>
        <w:jc w:val="both"/>
      </w:pPr>
      <w:r w:rsidRPr="00974317">
        <w:t>• основні ускладнення реанімаційних заходів;</w:t>
      </w:r>
    </w:p>
    <w:p w14:paraId="22543B1B" w14:textId="77777777" w:rsidR="008842DA" w:rsidRPr="00974317" w:rsidRDefault="008842DA" w:rsidP="008842DA">
      <w:pPr>
        <w:widowControl w:val="0"/>
        <w:tabs>
          <w:tab w:val="left" w:pos="426"/>
          <w:tab w:val="left" w:pos="5554"/>
        </w:tabs>
        <w:spacing w:line="276" w:lineRule="auto"/>
        <w:jc w:val="both"/>
      </w:pPr>
      <w:r w:rsidRPr="00974317">
        <w:t xml:space="preserve"> • принципи постреанімаційної інтенсивної терапії; </w:t>
      </w:r>
    </w:p>
    <w:p w14:paraId="146C3FD2" w14:textId="77777777" w:rsidR="008842DA" w:rsidRPr="00974317" w:rsidRDefault="008842DA" w:rsidP="008842DA">
      <w:pPr>
        <w:widowControl w:val="0"/>
        <w:tabs>
          <w:tab w:val="left" w:pos="426"/>
          <w:tab w:val="left" w:pos="5554"/>
        </w:tabs>
        <w:spacing w:line="276" w:lineRule="auto"/>
        <w:jc w:val="both"/>
      </w:pPr>
      <w:r w:rsidRPr="00974317">
        <w:t>• основи медичної реабілітації пацієнтів після зупинки кровообігу.</w:t>
      </w:r>
    </w:p>
    <w:p w14:paraId="17D919EF" w14:textId="77777777" w:rsidR="008842DA" w:rsidRPr="00974317" w:rsidRDefault="008842DA" w:rsidP="008842DA">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7EC4939A" w14:textId="77777777" w:rsidR="008842DA" w:rsidRPr="00974317" w:rsidRDefault="008842DA" w:rsidP="008842DA">
      <w:pPr>
        <w:jc w:val="both"/>
      </w:pPr>
      <w:r w:rsidRPr="00974317">
        <w:t xml:space="preserve">• швидко оцінювати стан пацієнта та виявляти ознаки клінічної смерті; </w:t>
      </w:r>
    </w:p>
    <w:p w14:paraId="565F7A79" w14:textId="77777777" w:rsidR="008842DA" w:rsidRPr="00974317" w:rsidRDefault="008842DA" w:rsidP="008842DA">
      <w:pPr>
        <w:jc w:val="both"/>
      </w:pPr>
      <w:r w:rsidRPr="00974317">
        <w:t xml:space="preserve">• проводити базову серцево-легеневу реанімацію відповідно до алгоритму BLS; </w:t>
      </w:r>
    </w:p>
    <w:p w14:paraId="27EA53CB" w14:textId="77777777" w:rsidR="008842DA" w:rsidRPr="00974317" w:rsidRDefault="008842DA" w:rsidP="008842DA">
      <w:pPr>
        <w:jc w:val="both"/>
      </w:pPr>
      <w:r w:rsidRPr="00974317">
        <w:t xml:space="preserve">• застосовувати методи розширеної серцево-легеневої реанімації (ALS); </w:t>
      </w:r>
    </w:p>
    <w:p w14:paraId="639D526F" w14:textId="77777777" w:rsidR="008842DA" w:rsidRPr="00974317" w:rsidRDefault="008842DA" w:rsidP="008842DA">
      <w:pPr>
        <w:jc w:val="both"/>
      </w:pPr>
      <w:r w:rsidRPr="00974317">
        <w:t xml:space="preserve">• користуватися автоматичним та ручним дефібрилятором; </w:t>
      </w:r>
    </w:p>
    <w:p w14:paraId="2570554D" w14:textId="77777777" w:rsidR="008842DA" w:rsidRPr="00974317" w:rsidRDefault="008842DA" w:rsidP="008842DA">
      <w:pPr>
        <w:jc w:val="both"/>
      </w:pPr>
      <w:r w:rsidRPr="00974317">
        <w:t xml:space="preserve">• забезпечувати прохідність дихальних шляхів та проводити штучну вентиляцію легень; </w:t>
      </w:r>
    </w:p>
    <w:p w14:paraId="618530CE" w14:textId="77777777" w:rsidR="008842DA" w:rsidRPr="00974317" w:rsidRDefault="008842DA" w:rsidP="008842DA">
      <w:pPr>
        <w:jc w:val="both"/>
      </w:pPr>
      <w:r w:rsidRPr="00974317">
        <w:t xml:space="preserve">• вводити лікарські засоби під час реанімаційних заходів; </w:t>
      </w:r>
    </w:p>
    <w:p w14:paraId="4DAE33C4" w14:textId="77777777" w:rsidR="008842DA" w:rsidRPr="00974317" w:rsidRDefault="008842DA" w:rsidP="008842DA">
      <w:pPr>
        <w:jc w:val="both"/>
      </w:pPr>
      <w:r w:rsidRPr="00974317">
        <w:t xml:space="preserve">• визначати ефективність проведеної реанімації; </w:t>
      </w:r>
    </w:p>
    <w:p w14:paraId="2F04B361" w14:textId="77777777" w:rsidR="008842DA" w:rsidRPr="00974317" w:rsidRDefault="008842DA" w:rsidP="008842DA">
      <w:pPr>
        <w:jc w:val="both"/>
      </w:pPr>
      <w:r w:rsidRPr="00974317">
        <w:t xml:space="preserve">• здійснювати моніторинг стану пацієнта у постреанімаційному періоді; </w:t>
      </w:r>
    </w:p>
    <w:p w14:paraId="62626D86" w14:textId="77777777" w:rsidR="008842DA" w:rsidRPr="00974317" w:rsidRDefault="008842DA" w:rsidP="008842DA">
      <w:pPr>
        <w:jc w:val="both"/>
      </w:pPr>
      <w:r w:rsidRPr="00974317">
        <w:t>• обґрунтовувати подальшу лікувальну та реабілітаційну тактику.</w:t>
      </w:r>
    </w:p>
    <w:p w14:paraId="75108CFC" w14:textId="2AE980DF" w:rsidR="008842DA" w:rsidRPr="00974317" w:rsidRDefault="00272089" w:rsidP="00272089">
      <w:pPr>
        <w:rPr>
          <w:i/>
          <w:iCs/>
        </w:rPr>
      </w:pPr>
      <w:r w:rsidRPr="00974317">
        <w:rPr>
          <w:i/>
          <w:iCs/>
        </w:rPr>
        <w:t>3.</w:t>
      </w:r>
      <w:r w:rsidR="008842DA" w:rsidRPr="00974317">
        <w:rPr>
          <w:i/>
          <w:iCs/>
        </w:rPr>
        <w:t>Матеріали для заключного етапу заняття</w:t>
      </w:r>
    </w:p>
    <w:p w14:paraId="16FDA18D" w14:textId="77777777" w:rsidR="008842DA" w:rsidRPr="00974317" w:rsidRDefault="008842DA" w:rsidP="008842DA">
      <w:pPr>
        <w:jc w:val="center"/>
        <w:rPr>
          <w:i/>
          <w:iCs/>
        </w:rPr>
      </w:pPr>
    </w:p>
    <w:p w14:paraId="1B2B5765" w14:textId="77777777" w:rsidR="008842DA" w:rsidRPr="00974317" w:rsidRDefault="008842DA" w:rsidP="008842DA">
      <w:pPr>
        <w:widowControl w:val="0"/>
        <w:jc w:val="center"/>
        <w:rPr>
          <w:bCs/>
          <w:i/>
        </w:rPr>
      </w:pPr>
      <w:r w:rsidRPr="00974317">
        <w:rPr>
          <w:bCs/>
          <w:i/>
        </w:rPr>
        <w:t>Ситуаційна задача 1</w:t>
      </w:r>
    </w:p>
    <w:p w14:paraId="68C487DE" w14:textId="77777777" w:rsidR="008842DA" w:rsidRPr="00974317" w:rsidRDefault="008842DA" w:rsidP="008842DA">
      <w:pPr>
        <w:pStyle w:val="af2"/>
        <w:jc w:val="both"/>
        <w:rPr>
          <w:i/>
          <w:iCs/>
        </w:rPr>
      </w:pPr>
      <w:r w:rsidRPr="00974317">
        <w:rPr>
          <w:i/>
          <w:iCs/>
        </w:rPr>
        <w:t xml:space="preserve">Хворий 55 років раптово втратив свідомість вдома, немає пульсу на сонній артерії та дихання відсутнє. На ЕКГ, проведеній в швидкій допомозі, виявлена фібриляція шлуночків. </w:t>
      </w:r>
    </w:p>
    <w:p w14:paraId="569D491B" w14:textId="77777777" w:rsidR="008842DA" w:rsidRPr="00974317" w:rsidRDefault="008842DA" w:rsidP="008842DA">
      <w:pPr>
        <w:pStyle w:val="af2"/>
      </w:pPr>
      <w:r w:rsidRPr="00974317">
        <w:t>Питання:</w:t>
      </w:r>
    </w:p>
    <w:p w14:paraId="6B0A7B81" w14:textId="77777777" w:rsidR="008842DA" w:rsidRPr="00974317" w:rsidRDefault="008842DA">
      <w:pPr>
        <w:pStyle w:val="af2"/>
        <w:numPr>
          <w:ilvl w:val="0"/>
          <w:numId w:val="42"/>
        </w:numPr>
      </w:pPr>
      <w:r w:rsidRPr="00974317">
        <w:t>Початкові дії при зупинці кровообігу.</w:t>
      </w:r>
    </w:p>
    <w:p w14:paraId="0C30F6E2" w14:textId="77777777" w:rsidR="008842DA" w:rsidRPr="00974317" w:rsidRDefault="008842DA">
      <w:pPr>
        <w:pStyle w:val="af2"/>
        <w:numPr>
          <w:ilvl w:val="0"/>
          <w:numId w:val="42"/>
        </w:numPr>
      </w:pPr>
      <w:r w:rsidRPr="00974317">
        <w:t>Алгоритм надання базової та розширеної серцево-легеневої реанімації.</w:t>
      </w:r>
    </w:p>
    <w:p w14:paraId="4D7BE8AF" w14:textId="77777777" w:rsidR="008842DA" w:rsidRPr="00974317" w:rsidRDefault="008842DA">
      <w:pPr>
        <w:pStyle w:val="af2"/>
        <w:numPr>
          <w:ilvl w:val="0"/>
          <w:numId w:val="42"/>
        </w:numPr>
      </w:pPr>
      <w:r w:rsidRPr="00974317">
        <w:t>Принципи дефібриляції при фібриляції шлуночків.</w:t>
      </w:r>
    </w:p>
    <w:p w14:paraId="259A5E56" w14:textId="77777777" w:rsidR="008842DA" w:rsidRPr="00974317" w:rsidRDefault="008842DA">
      <w:pPr>
        <w:pStyle w:val="af2"/>
        <w:numPr>
          <w:ilvl w:val="0"/>
          <w:numId w:val="42"/>
        </w:numPr>
      </w:pPr>
      <w:r w:rsidRPr="00974317">
        <w:t>Медикаментозна терапія під час реанімації.</w:t>
      </w:r>
    </w:p>
    <w:p w14:paraId="2E21DE23" w14:textId="77777777" w:rsidR="008842DA" w:rsidRPr="00974317" w:rsidRDefault="008842DA">
      <w:pPr>
        <w:pStyle w:val="af2"/>
        <w:numPr>
          <w:ilvl w:val="0"/>
          <w:numId w:val="42"/>
        </w:numPr>
      </w:pPr>
      <w:r w:rsidRPr="00974317">
        <w:t>Наступні дії після відновлення кровообігу.</w:t>
      </w:r>
    </w:p>
    <w:p w14:paraId="6453B6D6" w14:textId="77777777" w:rsidR="008842DA" w:rsidRPr="00974317" w:rsidRDefault="008842DA" w:rsidP="008842DA">
      <w:pPr>
        <w:ind w:left="720"/>
        <w:jc w:val="center"/>
        <w:rPr>
          <w:bCs/>
          <w:i/>
        </w:rPr>
      </w:pPr>
      <w:r w:rsidRPr="00974317">
        <w:rPr>
          <w:bCs/>
          <w:i/>
        </w:rPr>
        <w:t>Ситуаційна задача 2</w:t>
      </w:r>
    </w:p>
    <w:p w14:paraId="7A9A0C93" w14:textId="77777777" w:rsidR="008842DA" w:rsidRPr="00974317" w:rsidRDefault="008842DA" w:rsidP="008842DA">
      <w:pPr>
        <w:pStyle w:val="af2"/>
        <w:jc w:val="both"/>
        <w:rPr>
          <w:i/>
          <w:iCs/>
        </w:rPr>
      </w:pPr>
      <w:r w:rsidRPr="00974317">
        <w:rPr>
          <w:i/>
          <w:iCs/>
        </w:rPr>
        <w:t xml:space="preserve">Жінка 62 років на 5-й день після інфаркту міокарда раптово втрачає свідомість. Пульс на сонній артерії відсутній, дихання зупинилося. На моніторі ЕКГ – асистолія. </w:t>
      </w:r>
    </w:p>
    <w:p w14:paraId="02E165A2" w14:textId="77777777" w:rsidR="008842DA" w:rsidRPr="00974317" w:rsidRDefault="008842DA" w:rsidP="008842DA">
      <w:pPr>
        <w:pStyle w:val="af2"/>
        <w:jc w:val="both"/>
      </w:pPr>
      <w:r w:rsidRPr="00974317">
        <w:t>Питання:</w:t>
      </w:r>
    </w:p>
    <w:p w14:paraId="1C049FA4" w14:textId="77777777" w:rsidR="008842DA" w:rsidRPr="00974317" w:rsidRDefault="008842DA">
      <w:pPr>
        <w:pStyle w:val="af2"/>
        <w:numPr>
          <w:ilvl w:val="0"/>
          <w:numId w:val="43"/>
        </w:numPr>
        <w:jc w:val="both"/>
      </w:pPr>
      <w:r w:rsidRPr="00974317">
        <w:lastRenderedPageBreak/>
        <w:t>Початкові дії при асистолії.</w:t>
      </w:r>
    </w:p>
    <w:p w14:paraId="786D1B5D" w14:textId="77777777" w:rsidR="008842DA" w:rsidRPr="00974317" w:rsidRDefault="008842DA">
      <w:pPr>
        <w:pStyle w:val="af2"/>
        <w:numPr>
          <w:ilvl w:val="0"/>
          <w:numId w:val="43"/>
        </w:numPr>
        <w:jc w:val="both"/>
      </w:pPr>
      <w:r w:rsidRPr="00974317">
        <w:t>Алгоритм BLS та ALS.</w:t>
      </w:r>
    </w:p>
    <w:p w14:paraId="0CBFA5E4" w14:textId="77777777" w:rsidR="008842DA" w:rsidRPr="00974317" w:rsidRDefault="008842DA">
      <w:pPr>
        <w:pStyle w:val="af2"/>
        <w:numPr>
          <w:ilvl w:val="0"/>
          <w:numId w:val="43"/>
        </w:numPr>
        <w:jc w:val="both"/>
      </w:pPr>
      <w:r w:rsidRPr="00974317">
        <w:t>Використання медикаментів під час реанімації.</w:t>
      </w:r>
    </w:p>
    <w:p w14:paraId="2F4BCCE8" w14:textId="77777777" w:rsidR="008842DA" w:rsidRPr="00974317" w:rsidRDefault="008842DA">
      <w:pPr>
        <w:pStyle w:val="af2"/>
        <w:numPr>
          <w:ilvl w:val="0"/>
          <w:numId w:val="43"/>
        </w:numPr>
        <w:jc w:val="both"/>
      </w:pPr>
      <w:r w:rsidRPr="00974317">
        <w:t>Принципи ведення пацієнта у постреанімаційний період.</w:t>
      </w:r>
    </w:p>
    <w:p w14:paraId="0A00B926" w14:textId="77777777" w:rsidR="008842DA" w:rsidRPr="00974317" w:rsidRDefault="008842DA" w:rsidP="008842DA">
      <w:pPr>
        <w:ind w:left="720"/>
        <w:jc w:val="center"/>
        <w:rPr>
          <w:b/>
        </w:rPr>
      </w:pPr>
      <w:r w:rsidRPr="00974317">
        <w:rPr>
          <w:bCs/>
          <w:i/>
        </w:rPr>
        <w:t>Ситуаційна задача 3</w:t>
      </w:r>
    </w:p>
    <w:p w14:paraId="58CBAA9D" w14:textId="77777777" w:rsidR="008842DA" w:rsidRPr="00974317" w:rsidRDefault="008842DA" w:rsidP="008842DA">
      <w:pPr>
        <w:pStyle w:val="af2"/>
        <w:jc w:val="both"/>
        <w:rPr>
          <w:i/>
          <w:iCs/>
        </w:rPr>
      </w:pPr>
      <w:r w:rsidRPr="00974317">
        <w:rPr>
          <w:i/>
          <w:iCs/>
        </w:rPr>
        <w:t xml:space="preserve">Чоловік 50 років втратив свідомість під час тренування. Співробітники швидкої допомоги констатували електромеханічну дисоціацію (ЕМД). Пульс та кров’яний тиск відсутні. </w:t>
      </w:r>
    </w:p>
    <w:p w14:paraId="185D31A3" w14:textId="77777777" w:rsidR="008842DA" w:rsidRPr="00974317" w:rsidRDefault="008842DA" w:rsidP="008842DA">
      <w:pPr>
        <w:pStyle w:val="af2"/>
        <w:jc w:val="both"/>
      </w:pPr>
      <w:r w:rsidRPr="00974317">
        <w:t>Питання:</w:t>
      </w:r>
    </w:p>
    <w:p w14:paraId="4A460392" w14:textId="77777777" w:rsidR="008842DA" w:rsidRPr="00974317" w:rsidRDefault="008842DA">
      <w:pPr>
        <w:pStyle w:val="af2"/>
        <w:numPr>
          <w:ilvl w:val="0"/>
          <w:numId w:val="44"/>
        </w:numPr>
        <w:jc w:val="both"/>
      </w:pPr>
      <w:r w:rsidRPr="00974317">
        <w:t>Невідкладні дії при ЕМД.</w:t>
      </w:r>
    </w:p>
    <w:p w14:paraId="7B03CB35" w14:textId="77777777" w:rsidR="008842DA" w:rsidRPr="00974317" w:rsidRDefault="008842DA">
      <w:pPr>
        <w:pStyle w:val="af2"/>
        <w:numPr>
          <w:ilvl w:val="0"/>
          <w:numId w:val="44"/>
        </w:numPr>
        <w:jc w:val="both"/>
      </w:pPr>
      <w:r w:rsidRPr="00974317">
        <w:t>Алгоритм серцево-легеневої реанімації.</w:t>
      </w:r>
    </w:p>
    <w:p w14:paraId="5B97A1EB" w14:textId="77777777" w:rsidR="008842DA" w:rsidRPr="00974317" w:rsidRDefault="008842DA">
      <w:pPr>
        <w:pStyle w:val="af2"/>
        <w:numPr>
          <w:ilvl w:val="0"/>
          <w:numId w:val="44"/>
        </w:numPr>
        <w:jc w:val="both"/>
      </w:pPr>
      <w:r w:rsidRPr="00974317">
        <w:t>Медикаментозна підтримка.</w:t>
      </w:r>
    </w:p>
    <w:p w14:paraId="632BA357" w14:textId="77777777" w:rsidR="008842DA" w:rsidRPr="00974317" w:rsidRDefault="008842DA">
      <w:pPr>
        <w:pStyle w:val="af2"/>
        <w:numPr>
          <w:ilvl w:val="0"/>
          <w:numId w:val="44"/>
        </w:numPr>
        <w:jc w:val="both"/>
      </w:pPr>
      <w:r w:rsidRPr="00974317">
        <w:t>Моніторинг та подальше ведення пацієнта.</w:t>
      </w:r>
    </w:p>
    <w:p w14:paraId="1C261AD2" w14:textId="77777777" w:rsidR="008842DA" w:rsidRPr="00974317" w:rsidRDefault="008842DA" w:rsidP="008842DA">
      <w:pPr>
        <w:widowControl w:val="0"/>
        <w:tabs>
          <w:tab w:val="left" w:pos="536"/>
          <w:tab w:val="left" w:pos="840"/>
        </w:tabs>
        <w:ind w:left="360"/>
        <w:jc w:val="both"/>
      </w:pPr>
    </w:p>
    <w:p w14:paraId="7CDFB870" w14:textId="77777777" w:rsidR="008842DA" w:rsidRPr="00974317" w:rsidRDefault="008842DA" w:rsidP="008842DA">
      <w:pPr>
        <w:widowControl w:val="0"/>
        <w:tabs>
          <w:tab w:val="left" w:pos="536"/>
          <w:tab w:val="left" w:pos="840"/>
        </w:tabs>
        <w:ind w:left="360"/>
        <w:jc w:val="both"/>
      </w:pPr>
      <w:r w:rsidRPr="00974317">
        <w:t>Підбиття підсумків:</w:t>
      </w:r>
    </w:p>
    <w:p w14:paraId="2DB38BD6" w14:textId="12CEB5BB" w:rsidR="008842DA" w:rsidRPr="00974317" w:rsidRDefault="00272089" w:rsidP="00272089">
      <w:pPr>
        <w:widowControl w:val="0"/>
        <w:tabs>
          <w:tab w:val="left" w:pos="840"/>
        </w:tabs>
        <w:jc w:val="both"/>
      </w:pPr>
      <w:r w:rsidRPr="00974317">
        <w:t>4.</w:t>
      </w:r>
      <w:r w:rsidR="008842DA" w:rsidRPr="00974317">
        <w:t>Проведення оцінювання інтернів, підведення підсумків, оголошення наступної теми заняття.</w:t>
      </w:r>
    </w:p>
    <w:p w14:paraId="5C0860FD" w14:textId="77777777" w:rsidR="008842DA" w:rsidRPr="00974317" w:rsidRDefault="008842DA" w:rsidP="008842DA">
      <w:pPr>
        <w:widowControl w:val="0"/>
        <w:tabs>
          <w:tab w:val="left" w:pos="840"/>
        </w:tabs>
        <w:ind w:firstLine="839"/>
        <w:jc w:val="both"/>
      </w:pPr>
    </w:p>
    <w:p w14:paraId="487DB85B" w14:textId="70AF4FC7" w:rsidR="008842DA" w:rsidRPr="00974317" w:rsidRDefault="00272089" w:rsidP="00272089">
      <w:pPr>
        <w:widowControl w:val="0"/>
        <w:tabs>
          <w:tab w:val="left" w:pos="840"/>
          <w:tab w:val="left" w:pos="1101"/>
        </w:tabs>
        <w:jc w:val="both"/>
        <w:rPr>
          <w:b/>
        </w:rPr>
      </w:pPr>
      <w:r w:rsidRPr="00974317">
        <w:t>5.</w:t>
      </w:r>
      <w:r w:rsidR="008842DA" w:rsidRPr="00974317">
        <w:t xml:space="preserve">Список рекомендованої літератури (основна, додаткова, електронні інформаційні </w:t>
      </w:r>
      <w:r w:rsidR="008842DA" w:rsidRPr="00974317">
        <w:rPr>
          <w:lang w:bidi="ru-RU"/>
        </w:rPr>
        <w:t>ресурси)</w:t>
      </w:r>
      <w:r w:rsidR="008842DA" w:rsidRPr="00974317">
        <w:t>:</w:t>
      </w:r>
    </w:p>
    <w:p w14:paraId="1A164ADC" w14:textId="77777777" w:rsidR="008842DA" w:rsidRPr="00974317" w:rsidRDefault="008842DA" w:rsidP="008842DA">
      <w:pPr>
        <w:widowControl w:val="0"/>
        <w:jc w:val="both"/>
        <w:rPr>
          <w:rFonts w:eastAsia="Calibri"/>
          <w:u w:val="single"/>
        </w:rPr>
      </w:pPr>
      <w:r w:rsidRPr="00974317">
        <w:rPr>
          <w:rFonts w:eastAsia="Calibri"/>
          <w:u w:val="single"/>
        </w:rPr>
        <w:t>Основна:</w:t>
      </w:r>
    </w:p>
    <w:p w14:paraId="64429E8E" w14:textId="77777777" w:rsidR="008842DA" w:rsidRPr="00974317" w:rsidRDefault="008842DA" w:rsidP="008842DA">
      <w:pPr>
        <w:pStyle w:val="a7"/>
        <w:numPr>
          <w:ilvl w:val="0"/>
          <w:numId w:val="4"/>
        </w:numPr>
        <w:jc w:val="both"/>
        <w:rPr>
          <w:bCs/>
        </w:rPr>
      </w:pPr>
      <w:r w:rsidRPr="00974317">
        <w:rPr>
          <w:bCs/>
          <w:lang w:val="en-US"/>
        </w:rPr>
        <w:t xml:space="preserve">2022 ESC </w:t>
      </w:r>
      <w:r w:rsidRPr="00974317">
        <w:rPr>
          <w:bCs/>
        </w:rPr>
        <w:t>Guidelines on Ventricular Arrhythmias and Sudden Cardiac Death</w:t>
      </w:r>
    </w:p>
    <w:p w14:paraId="6AC9961C" w14:textId="77777777" w:rsidR="008842DA" w:rsidRPr="00974317" w:rsidRDefault="008842DA" w:rsidP="008842DA">
      <w:pPr>
        <w:pStyle w:val="a7"/>
        <w:contextualSpacing w:val="0"/>
        <w:jc w:val="both"/>
      </w:pPr>
    </w:p>
    <w:p w14:paraId="529098EC" w14:textId="77777777" w:rsidR="008842DA" w:rsidRPr="00974317" w:rsidRDefault="008842DA" w:rsidP="008842DA">
      <w:pPr>
        <w:pStyle w:val="a7"/>
        <w:contextualSpacing w:val="0"/>
        <w:jc w:val="both"/>
        <w:rPr>
          <w:u w:val="single"/>
        </w:rPr>
      </w:pPr>
      <w:r w:rsidRPr="00974317">
        <w:rPr>
          <w:u w:val="single"/>
        </w:rPr>
        <w:t>Електронні інформаційні ресурси:</w:t>
      </w:r>
    </w:p>
    <w:p w14:paraId="10476D2E" w14:textId="77777777" w:rsidR="008842DA" w:rsidRPr="00974317" w:rsidRDefault="008842DA">
      <w:pPr>
        <w:pStyle w:val="a7"/>
        <w:widowControl w:val="0"/>
        <w:numPr>
          <w:ilvl w:val="0"/>
          <w:numId w:val="45"/>
        </w:numPr>
      </w:pPr>
      <w:hyperlink r:id="rId223"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1F343037" w14:textId="77777777" w:rsidR="008842DA" w:rsidRPr="00974317" w:rsidRDefault="008842DA">
      <w:pPr>
        <w:pStyle w:val="a7"/>
        <w:widowControl w:val="0"/>
        <w:numPr>
          <w:ilvl w:val="0"/>
          <w:numId w:val="45"/>
        </w:numPr>
      </w:pPr>
      <w:hyperlink r:id="rId224"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225"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302A71CB" w14:textId="77777777" w:rsidR="008842DA" w:rsidRPr="00974317" w:rsidRDefault="008842DA">
      <w:pPr>
        <w:pStyle w:val="a7"/>
        <w:widowControl w:val="0"/>
        <w:numPr>
          <w:ilvl w:val="0"/>
          <w:numId w:val="45"/>
        </w:numPr>
      </w:pPr>
      <w:hyperlink r:id="rId226"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675C3AFB" w14:textId="77777777" w:rsidR="008842DA" w:rsidRPr="00974317" w:rsidRDefault="008842DA">
      <w:pPr>
        <w:pStyle w:val="a7"/>
        <w:widowControl w:val="0"/>
        <w:numPr>
          <w:ilvl w:val="0"/>
          <w:numId w:val="45"/>
        </w:numPr>
      </w:pPr>
      <w:hyperlink r:id="rId227"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584F9EE7" w14:textId="77777777" w:rsidR="008842DA" w:rsidRPr="00974317" w:rsidRDefault="008842DA">
      <w:pPr>
        <w:pStyle w:val="a7"/>
        <w:widowControl w:val="0"/>
        <w:numPr>
          <w:ilvl w:val="0"/>
          <w:numId w:val="45"/>
        </w:numPr>
      </w:pPr>
      <w:hyperlink r:id="rId228" w:history="1">
        <w:r w:rsidRPr="00974317">
          <w:rPr>
            <w:rStyle w:val="ac"/>
            <w:rFonts w:eastAsiaTheme="majorEastAsia"/>
          </w:rPr>
          <w:t>http://bma.org.uk</w:t>
        </w:r>
      </w:hyperlink>
      <w:r w:rsidRPr="00974317">
        <w:t xml:space="preserve"> – Британська медична асоціація</w:t>
      </w:r>
    </w:p>
    <w:p w14:paraId="018FD718" w14:textId="77777777" w:rsidR="008842DA" w:rsidRPr="00974317" w:rsidRDefault="008842DA">
      <w:pPr>
        <w:pStyle w:val="a7"/>
        <w:widowControl w:val="0"/>
        <w:numPr>
          <w:ilvl w:val="0"/>
          <w:numId w:val="45"/>
        </w:numPr>
      </w:pPr>
      <w:hyperlink r:id="rId229"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063B58AA" w14:textId="77777777" w:rsidR="008842DA" w:rsidRPr="00974317" w:rsidRDefault="008842DA">
      <w:pPr>
        <w:pStyle w:val="a7"/>
        <w:widowControl w:val="0"/>
        <w:numPr>
          <w:ilvl w:val="0"/>
          <w:numId w:val="45"/>
        </w:numPr>
      </w:pPr>
      <w:hyperlink r:id="rId230" w:history="1">
        <w:r w:rsidRPr="00974317">
          <w:rPr>
            <w:rStyle w:val="ac"/>
            <w:rFonts w:eastAsiaTheme="majorEastAsia"/>
          </w:rPr>
          <w:t>www.bundesaerztekammer.de</w:t>
        </w:r>
      </w:hyperlink>
      <w:r w:rsidRPr="00974317">
        <w:t xml:space="preserve"> – Німецька медична асоціація</w:t>
      </w:r>
    </w:p>
    <w:p w14:paraId="2DC513ED" w14:textId="77777777" w:rsidR="008842DA" w:rsidRPr="00974317" w:rsidRDefault="008842DA">
      <w:pPr>
        <w:pStyle w:val="a7"/>
        <w:widowControl w:val="0"/>
        <w:numPr>
          <w:ilvl w:val="0"/>
          <w:numId w:val="45"/>
        </w:numPr>
      </w:pPr>
      <w:hyperlink r:id="rId231" w:history="1">
        <w:r w:rsidRPr="00974317">
          <w:rPr>
            <w:rStyle w:val="ac"/>
            <w:rFonts w:eastAsiaTheme="majorEastAsia"/>
          </w:rPr>
          <w:t>https://library.odmu.edu.ua/catalog/</w:t>
        </w:r>
      </w:hyperlink>
      <w:r w:rsidRPr="00974317">
        <w:t xml:space="preserve"> - Електронний каталог</w:t>
      </w:r>
    </w:p>
    <w:p w14:paraId="7C9A49D6" w14:textId="77777777" w:rsidR="008842DA" w:rsidRPr="00974317" w:rsidRDefault="008842DA">
      <w:pPr>
        <w:pStyle w:val="a7"/>
        <w:numPr>
          <w:ilvl w:val="0"/>
          <w:numId w:val="45"/>
        </w:numPr>
      </w:pPr>
      <w:hyperlink r:id="rId232" w:history="1">
        <w:r w:rsidRPr="00974317">
          <w:rPr>
            <w:rStyle w:val="ac"/>
            <w:rFonts w:eastAsiaTheme="majorEastAsia"/>
          </w:rPr>
          <w:t>https://fd.org.ua/</w:t>
        </w:r>
      </w:hyperlink>
      <w:r w:rsidRPr="00974317">
        <w:t xml:space="preserve"> Український портал функціональноїдіагностики </w:t>
      </w:r>
    </w:p>
    <w:p w14:paraId="460F9662" w14:textId="77777777" w:rsidR="008842DA" w:rsidRPr="00974317" w:rsidRDefault="008842DA">
      <w:pPr>
        <w:pStyle w:val="a7"/>
        <w:numPr>
          <w:ilvl w:val="0"/>
          <w:numId w:val="45"/>
        </w:numPr>
      </w:pPr>
      <w:r w:rsidRPr="00974317">
        <w:t xml:space="preserve"> </w:t>
      </w:r>
      <w:hyperlink r:id="rId233" w:history="1">
        <w:r w:rsidRPr="00974317">
          <w:rPr>
            <w:rStyle w:val="ac"/>
            <w:rFonts w:eastAsiaTheme="majorEastAsia"/>
          </w:rPr>
          <w:t>http://hqmeded-ecg.blogspot.com/</w:t>
        </w:r>
      </w:hyperlink>
      <w:r w:rsidRPr="00974317">
        <w:t xml:space="preserve"> Dr. Smith`s ECG Blog </w:t>
      </w:r>
    </w:p>
    <w:p w14:paraId="5F090497" w14:textId="77777777" w:rsidR="008842DA" w:rsidRPr="00974317" w:rsidRDefault="008842DA">
      <w:pPr>
        <w:pStyle w:val="a7"/>
        <w:numPr>
          <w:ilvl w:val="0"/>
          <w:numId w:val="45"/>
        </w:numPr>
      </w:pPr>
      <w:r w:rsidRPr="00974317">
        <w:t xml:space="preserve"> </w:t>
      </w:r>
      <w:hyperlink r:id="rId234" w:history="1">
        <w:r w:rsidRPr="00974317">
          <w:rPr>
            <w:rStyle w:val="ac"/>
            <w:rFonts w:eastAsiaTheme="majorEastAsia"/>
          </w:rPr>
          <w:t>http://www.acc.org/</w:t>
        </w:r>
      </w:hyperlink>
      <w:r w:rsidRPr="00974317">
        <w:t xml:space="preserve"> American College of Cardiology </w:t>
      </w:r>
    </w:p>
    <w:p w14:paraId="780210A2" w14:textId="77777777" w:rsidR="008842DA" w:rsidRPr="00974317" w:rsidRDefault="008842DA">
      <w:pPr>
        <w:pStyle w:val="a7"/>
        <w:numPr>
          <w:ilvl w:val="0"/>
          <w:numId w:val="45"/>
        </w:numPr>
      </w:pPr>
      <w:r w:rsidRPr="00974317">
        <w:t xml:space="preserve"> </w:t>
      </w:r>
      <w:hyperlink r:id="rId235" w:history="1">
        <w:r w:rsidRPr="00974317">
          <w:rPr>
            <w:rStyle w:val="ac"/>
            <w:rFonts w:eastAsiaTheme="majorEastAsia"/>
          </w:rPr>
          <w:t>http://news.heart.org/</w:t>
        </w:r>
      </w:hyperlink>
      <w:r w:rsidRPr="00974317">
        <w:t xml:space="preserve"> American Heart Association </w:t>
      </w:r>
    </w:p>
    <w:p w14:paraId="024519C1" w14:textId="77777777" w:rsidR="008842DA" w:rsidRPr="00974317" w:rsidRDefault="008842DA">
      <w:pPr>
        <w:pStyle w:val="a7"/>
        <w:numPr>
          <w:ilvl w:val="0"/>
          <w:numId w:val="45"/>
        </w:numPr>
      </w:pPr>
      <w:r w:rsidRPr="00974317">
        <w:t xml:space="preserve">  </w:t>
      </w:r>
      <w:hyperlink r:id="rId236"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2FF9C12E" w14:textId="77777777" w:rsidR="008842DA" w:rsidRPr="00974317" w:rsidRDefault="008842DA">
      <w:pPr>
        <w:pStyle w:val="a7"/>
        <w:numPr>
          <w:ilvl w:val="0"/>
          <w:numId w:val="45"/>
        </w:numPr>
      </w:pPr>
      <w:r w:rsidRPr="00974317">
        <w:t xml:space="preserve"> </w:t>
      </w:r>
      <w:hyperlink r:id="rId237" w:history="1">
        <w:r w:rsidRPr="00974317">
          <w:rPr>
            <w:rStyle w:val="ac"/>
            <w:rFonts w:eastAsiaTheme="majorEastAsia"/>
          </w:rPr>
          <w:t>http://www.uptodate.com</w:t>
        </w:r>
      </w:hyperlink>
      <w:r w:rsidRPr="00974317">
        <w:t xml:space="preserve"> Up To Date </w:t>
      </w:r>
    </w:p>
    <w:p w14:paraId="1B74C0CE" w14:textId="77777777" w:rsidR="008842DA" w:rsidRPr="00974317" w:rsidRDefault="008842DA">
      <w:pPr>
        <w:pStyle w:val="a7"/>
        <w:widowControl w:val="0"/>
        <w:numPr>
          <w:ilvl w:val="0"/>
          <w:numId w:val="45"/>
        </w:numPr>
      </w:pPr>
      <w:r w:rsidRPr="00974317">
        <w:t xml:space="preserve"> </w:t>
      </w:r>
      <w:hyperlink r:id="rId238" w:history="1">
        <w:r w:rsidRPr="00974317">
          <w:rPr>
            <w:rStyle w:val="ac"/>
            <w:rFonts w:eastAsiaTheme="majorEastAsia"/>
          </w:rPr>
          <w:t>http://clinicalevidence.bmj.com</w:t>
        </w:r>
      </w:hyperlink>
      <w:r w:rsidRPr="00974317">
        <w:t xml:space="preserve">  BMJ Clinical Evidence </w:t>
      </w:r>
    </w:p>
    <w:p w14:paraId="69156711" w14:textId="77777777" w:rsidR="008842DA" w:rsidRPr="00974317" w:rsidRDefault="008842DA">
      <w:pPr>
        <w:pStyle w:val="a7"/>
        <w:numPr>
          <w:ilvl w:val="0"/>
          <w:numId w:val="45"/>
        </w:numPr>
      </w:pPr>
      <w:r w:rsidRPr="00974317">
        <w:t xml:space="preserve"> </w:t>
      </w:r>
      <w:hyperlink r:id="rId239" w:history="1">
        <w:r w:rsidRPr="00974317">
          <w:rPr>
            <w:rStyle w:val="ac"/>
            <w:rFonts w:eastAsiaTheme="majorEastAsia"/>
          </w:rPr>
          <w:t>http://www.medscape.com</w:t>
        </w:r>
      </w:hyperlink>
      <w:r w:rsidRPr="00974317">
        <w:t xml:space="preserve"> Meds cape from WebMD </w:t>
      </w:r>
    </w:p>
    <w:p w14:paraId="751FD4E8" w14:textId="77777777" w:rsidR="008842DA" w:rsidRPr="00974317" w:rsidRDefault="008842DA">
      <w:pPr>
        <w:pStyle w:val="a7"/>
        <w:numPr>
          <w:ilvl w:val="0"/>
          <w:numId w:val="45"/>
        </w:numPr>
      </w:pPr>
      <w:r w:rsidRPr="00974317">
        <w:t xml:space="preserve"> </w:t>
      </w:r>
      <w:hyperlink r:id="rId240" w:history="1">
        <w:r w:rsidRPr="00974317">
          <w:rPr>
            <w:rStyle w:val="ac"/>
            <w:rFonts w:eastAsiaTheme="majorEastAsia"/>
          </w:rPr>
          <w:t>https://www.guideline.gov/</w:t>
        </w:r>
      </w:hyperlink>
      <w:r w:rsidRPr="00974317">
        <w:t xml:space="preserve">  National Guideline Clearinghouse </w:t>
      </w:r>
    </w:p>
    <w:p w14:paraId="6137D166" w14:textId="77777777" w:rsidR="008842DA" w:rsidRPr="00974317" w:rsidRDefault="008842DA">
      <w:pPr>
        <w:pStyle w:val="a7"/>
        <w:numPr>
          <w:ilvl w:val="0"/>
          <w:numId w:val="45"/>
        </w:numPr>
      </w:pPr>
      <w:r w:rsidRPr="00974317">
        <w:t xml:space="preserve"> </w:t>
      </w:r>
      <w:hyperlink r:id="rId241" w:history="1">
        <w:r w:rsidRPr="00974317">
          <w:rPr>
            <w:rStyle w:val="ac"/>
            <w:rFonts w:eastAsiaTheme="majorEastAsia"/>
          </w:rPr>
          <w:t>https://www.cdc.gov/</w:t>
        </w:r>
      </w:hyperlink>
      <w:r w:rsidRPr="00974317">
        <w:t xml:space="preserve"> Centers for Disease Control and Prevention (CDC) </w:t>
      </w:r>
    </w:p>
    <w:p w14:paraId="35691F7B" w14:textId="77777777" w:rsidR="008842DA" w:rsidRPr="00974317" w:rsidRDefault="008842DA">
      <w:pPr>
        <w:pStyle w:val="a7"/>
        <w:numPr>
          <w:ilvl w:val="0"/>
          <w:numId w:val="45"/>
        </w:numPr>
      </w:pPr>
      <w:r w:rsidRPr="00974317">
        <w:t xml:space="preserve"> </w:t>
      </w:r>
      <w:hyperlink r:id="rId242" w:history="1">
        <w:r w:rsidRPr="00974317">
          <w:rPr>
            <w:rStyle w:val="ac"/>
            <w:rFonts w:eastAsiaTheme="majorEastAsia"/>
          </w:rPr>
          <w:t>http://www.cochrane.org/</w:t>
        </w:r>
      </w:hyperlink>
      <w:r w:rsidRPr="00974317">
        <w:t xml:space="preserve"> The CochraneCollaboration The Cochrane Library  </w:t>
      </w:r>
    </w:p>
    <w:p w14:paraId="1CE97AF7" w14:textId="77777777" w:rsidR="008842DA" w:rsidRPr="00974317" w:rsidRDefault="008842DA">
      <w:pPr>
        <w:pStyle w:val="a7"/>
        <w:numPr>
          <w:ilvl w:val="0"/>
          <w:numId w:val="45"/>
        </w:numPr>
      </w:pPr>
      <w:r w:rsidRPr="00974317">
        <w:t xml:space="preserve"> </w:t>
      </w:r>
      <w:hyperlink r:id="rId243" w:history="1">
        <w:r w:rsidRPr="00974317">
          <w:rPr>
            <w:rStyle w:val="ac"/>
            <w:rFonts w:eastAsiaTheme="majorEastAsia"/>
          </w:rPr>
          <w:t>http://prodigy.clarity.co.uk/</w:t>
        </w:r>
      </w:hyperlink>
      <w:r w:rsidRPr="00974317">
        <w:t xml:space="preserve">  Clinical Knowledge Summaries (CKS) </w:t>
      </w:r>
    </w:p>
    <w:p w14:paraId="441F21EF" w14:textId="77777777" w:rsidR="008842DA" w:rsidRPr="00974317" w:rsidRDefault="008842DA">
      <w:pPr>
        <w:pStyle w:val="a7"/>
        <w:numPr>
          <w:ilvl w:val="0"/>
          <w:numId w:val="45"/>
        </w:numPr>
      </w:pPr>
      <w:hyperlink r:id="rId244"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79659D3F" w14:textId="77777777" w:rsidR="008842DA" w:rsidRPr="00974317" w:rsidRDefault="008842DA">
      <w:pPr>
        <w:pStyle w:val="a7"/>
        <w:numPr>
          <w:ilvl w:val="0"/>
          <w:numId w:val="45"/>
        </w:numPr>
      </w:pPr>
      <w:r w:rsidRPr="00974317">
        <w:lastRenderedPageBreak/>
        <w:t xml:space="preserve"> </w:t>
      </w:r>
      <w:hyperlink r:id="rId245"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A4E6868" w14:textId="77777777" w:rsidR="008842DA" w:rsidRPr="00974317" w:rsidRDefault="008842DA">
      <w:pPr>
        <w:pStyle w:val="a7"/>
        <w:numPr>
          <w:ilvl w:val="0"/>
          <w:numId w:val="45"/>
        </w:numPr>
      </w:pPr>
      <w:hyperlink r:id="rId246"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5703D923" w14:textId="77777777" w:rsidR="008842DA" w:rsidRPr="00974317" w:rsidRDefault="008842DA" w:rsidP="008842DA">
      <w:pPr>
        <w:spacing w:line="276" w:lineRule="auto"/>
        <w:ind w:firstLine="720"/>
        <w:jc w:val="both"/>
        <w:rPr>
          <w:b/>
          <w:bCs/>
        </w:rPr>
      </w:pPr>
      <w:r w:rsidRPr="00974317">
        <w:rPr>
          <w:b/>
          <w:bCs/>
        </w:rPr>
        <w:t>Практичне заняття 11.</w:t>
      </w:r>
    </w:p>
    <w:p w14:paraId="49ADFF29" w14:textId="77777777" w:rsidR="008842DA" w:rsidRPr="00974317" w:rsidRDefault="008842DA" w:rsidP="008842DA">
      <w:pPr>
        <w:spacing w:line="276" w:lineRule="auto"/>
        <w:ind w:firstLine="720"/>
        <w:jc w:val="both"/>
        <w:rPr>
          <w:bCs/>
          <w:color w:val="000000"/>
        </w:rPr>
      </w:pPr>
      <w:r w:rsidRPr="00974317">
        <w:rPr>
          <w:b/>
          <w:bCs/>
        </w:rPr>
        <w:t>Тема: «</w:t>
      </w:r>
      <w:r w:rsidRPr="00974317">
        <w:rPr>
          <w:bCs/>
          <w:color w:val="000000"/>
        </w:rPr>
        <w:t>Основні групи та клінічна фармакологія засобів, що використовуються  при лікуванні хворих з ішемічною хворобою серця» - 4 години.</w:t>
      </w:r>
    </w:p>
    <w:p w14:paraId="3322B3DE" w14:textId="77777777" w:rsidR="008842DA" w:rsidRPr="00974317" w:rsidRDefault="008842DA" w:rsidP="008842DA">
      <w:pPr>
        <w:spacing w:line="276" w:lineRule="auto"/>
        <w:ind w:firstLine="720"/>
        <w:jc w:val="both"/>
        <w:rPr>
          <w:bCs/>
          <w:color w:val="000000"/>
        </w:rPr>
      </w:pPr>
    </w:p>
    <w:p w14:paraId="555B1BAC" w14:textId="77777777" w:rsidR="008842DA" w:rsidRPr="00974317" w:rsidRDefault="008842DA" w:rsidP="008842DA">
      <w:pPr>
        <w:spacing w:line="276" w:lineRule="auto"/>
        <w:ind w:firstLine="720"/>
        <w:jc w:val="both"/>
        <w:rPr>
          <w:b/>
          <w:color w:val="000000"/>
        </w:rPr>
      </w:pPr>
      <w:r w:rsidRPr="00974317">
        <w:rPr>
          <w:b/>
          <w:color w:val="000000"/>
        </w:rPr>
        <w:t>Мета:</w:t>
      </w:r>
    </w:p>
    <w:p w14:paraId="23416F07" w14:textId="77777777" w:rsidR="008842DA" w:rsidRPr="00974317" w:rsidRDefault="008842DA" w:rsidP="008842DA">
      <w:pPr>
        <w:spacing w:line="276" w:lineRule="auto"/>
        <w:ind w:firstLine="720"/>
        <w:jc w:val="both"/>
      </w:pPr>
      <w:r w:rsidRPr="00974317">
        <w:t>Сформувати у здобувачів вищої освіти знання про основні групи лікарських засобів, що застосовуються при лікуванні ішемічної хвороби серця (ІХС); навчити аналізувати механізм дії препаратів, показання та протипоказання, побічні ефекти; сформувати практичні навички призначення медикаментозної терапії відповідно до клінічних форм ІХС, оцінки ефективності та безпеки лікування; забезпечити розуміння комплексної фармакотерапії для профілактики ускладнень та вторинної профілактики ішемічної хвороби серця.</w:t>
      </w:r>
    </w:p>
    <w:p w14:paraId="204D1558" w14:textId="77777777" w:rsidR="008842DA" w:rsidRPr="00974317" w:rsidRDefault="008842DA" w:rsidP="008842DA">
      <w:pPr>
        <w:spacing w:line="276" w:lineRule="auto"/>
        <w:ind w:firstLine="720"/>
        <w:jc w:val="both"/>
      </w:pPr>
    </w:p>
    <w:p w14:paraId="4838947B" w14:textId="77777777" w:rsidR="008842DA" w:rsidRPr="00974317" w:rsidRDefault="008842DA" w:rsidP="008842DA">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3DA4FF69" w14:textId="77777777" w:rsidR="008842DA" w:rsidRPr="00974317" w:rsidRDefault="008842DA" w:rsidP="008842DA">
      <w:pPr>
        <w:widowControl w:val="0"/>
        <w:tabs>
          <w:tab w:val="left" w:pos="840"/>
        </w:tabs>
        <w:spacing w:line="276" w:lineRule="auto"/>
        <w:ind w:firstLine="839"/>
        <w:jc w:val="both"/>
        <w:rPr>
          <w:lang w:eastAsia="uk-UA"/>
        </w:rPr>
      </w:pPr>
      <w:r w:rsidRPr="00974317">
        <w:rPr>
          <w:lang w:eastAsia="uk-UA"/>
        </w:rPr>
        <w:t>Антиангінальні засоби; нітрати короткої та тривалої дії; бета-адреноблокатори; блокатори кальцієвих каналів; інгібітори АПФ; блокатори рецепторів ангіотензину II; антиагреганти; антикоагулянти; статини та інші гіполіпідемічні засоби; симптоматична та патогенетична терапія ІХС; механізм дії препаратів; показання та протипоказання; побічні ефекти; взаємодія лікарських засобів; комплексна фармакотерапія; вторинна профілактика ускладнень ІХС; оцінка ефективності та безпеки лікування.</w:t>
      </w:r>
    </w:p>
    <w:p w14:paraId="7DE738FB" w14:textId="77777777" w:rsidR="008842DA" w:rsidRPr="00974317" w:rsidRDefault="008842DA" w:rsidP="008842DA">
      <w:pPr>
        <w:widowControl w:val="0"/>
        <w:tabs>
          <w:tab w:val="left" w:pos="840"/>
        </w:tabs>
        <w:spacing w:line="276" w:lineRule="auto"/>
        <w:ind w:firstLine="839"/>
        <w:jc w:val="both"/>
        <w:rPr>
          <w:lang w:eastAsia="uk-UA"/>
        </w:rPr>
      </w:pPr>
    </w:p>
    <w:p w14:paraId="2A81ED38" w14:textId="77777777" w:rsidR="008842DA" w:rsidRPr="00974317" w:rsidRDefault="008842DA" w:rsidP="008842DA">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557656E2" w14:textId="77777777" w:rsidR="008842DA" w:rsidRPr="00974317" w:rsidRDefault="008842DA" w:rsidP="008842DA">
      <w:pPr>
        <w:widowControl w:val="0"/>
        <w:tabs>
          <w:tab w:val="left" w:pos="840"/>
        </w:tabs>
        <w:spacing w:line="276" w:lineRule="auto"/>
        <w:ind w:firstLine="839"/>
        <w:jc w:val="both"/>
        <w:rPr>
          <w:bCs/>
        </w:rPr>
      </w:pPr>
    </w:p>
    <w:p w14:paraId="37EFF844" w14:textId="77777777" w:rsidR="008842DA" w:rsidRPr="00974317" w:rsidRDefault="008842DA" w:rsidP="008842DA">
      <w:pPr>
        <w:widowControl w:val="0"/>
        <w:tabs>
          <w:tab w:val="left" w:pos="840"/>
        </w:tabs>
        <w:spacing w:line="360" w:lineRule="auto"/>
        <w:ind w:firstLine="839"/>
        <w:rPr>
          <w:b/>
        </w:rPr>
      </w:pPr>
      <w:r w:rsidRPr="00974317">
        <w:rPr>
          <w:b/>
        </w:rPr>
        <w:t>План:</w:t>
      </w:r>
    </w:p>
    <w:p w14:paraId="0C140C38" w14:textId="5420B4B8" w:rsidR="008842DA" w:rsidRPr="00974317" w:rsidRDefault="008842DA" w:rsidP="008842DA">
      <w:pPr>
        <w:widowControl w:val="0"/>
        <w:tabs>
          <w:tab w:val="left" w:pos="330"/>
          <w:tab w:val="left" w:pos="840"/>
        </w:tabs>
        <w:spacing w:line="276" w:lineRule="auto"/>
        <w:jc w:val="both"/>
      </w:pPr>
      <w:r w:rsidRPr="00974317">
        <w:t>1.Організаційні заходи (привітання, перевірка присутніх, повідомлення теми, мети заняття, мотивація здобувачів вищої освіти щодо вивчення теми).</w:t>
      </w:r>
    </w:p>
    <w:p w14:paraId="782566B4" w14:textId="77777777" w:rsidR="008842DA" w:rsidRPr="00974317" w:rsidRDefault="008842DA" w:rsidP="008842DA">
      <w:pPr>
        <w:widowControl w:val="0"/>
        <w:tabs>
          <w:tab w:val="left" w:pos="330"/>
          <w:tab w:val="left" w:pos="840"/>
        </w:tabs>
        <w:spacing w:line="276" w:lineRule="auto"/>
        <w:ind w:left="839"/>
        <w:jc w:val="both"/>
      </w:pPr>
    </w:p>
    <w:p w14:paraId="4DE20798" w14:textId="797DA394" w:rsidR="008842DA" w:rsidRPr="00974317" w:rsidRDefault="008842DA" w:rsidP="008842DA">
      <w:pPr>
        <w:widowControl w:val="0"/>
        <w:tabs>
          <w:tab w:val="left" w:pos="330"/>
          <w:tab w:val="left" w:pos="840"/>
        </w:tabs>
        <w:spacing w:line="276" w:lineRule="auto"/>
        <w:jc w:val="both"/>
        <w:rPr>
          <w:spacing w:val="8"/>
        </w:rPr>
      </w:pPr>
      <w:r w:rsidRPr="00974317">
        <w:rPr>
          <w:spacing w:val="8"/>
        </w:rPr>
        <w:t>2.Контроль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734A23F6" w14:textId="77777777" w:rsidR="008842DA" w:rsidRPr="00974317" w:rsidRDefault="008842DA" w:rsidP="008842DA">
      <w:pPr>
        <w:pStyle w:val="a7"/>
      </w:pPr>
    </w:p>
    <w:p w14:paraId="7E529B16" w14:textId="77777777" w:rsidR="008842DA" w:rsidRPr="00974317" w:rsidRDefault="008842DA" w:rsidP="008842DA">
      <w:pPr>
        <w:widowControl w:val="0"/>
        <w:tabs>
          <w:tab w:val="left" w:pos="330"/>
          <w:tab w:val="left" w:pos="840"/>
        </w:tabs>
        <w:spacing w:line="276" w:lineRule="auto"/>
        <w:ind w:left="839"/>
        <w:jc w:val="both"/>
      </w:pPr>
      <w:r w:rsidRPr="00974317">
        <w:t>  Основні класи антиангінальних препаратів.</w:t>
      </w:r>
    </w:p>
    <w:p w14:paraId="42148B9C" w14:textId="77777777" w:rsidR="008842DA" w:rsidRPr="00974317" w:rsidRDefault="008842DA" w:rsidP="008842DA">
      <w:pPr>
        <w:widowControl w:val="0"/>
        <w:tabs>
          <w:tab w:val="left" w:pos="330"/>
          <w:tab w:val="left" w:pos="840"/>
        </w:tabs>
        <w:spacing w:line="276" w:lineRule="auto"/>
        <w:ind w:left="839"/>
        <w:jc w:val="both"/>
      </w:pPr>
      <w:r w:rsidRPr="00974317">
        <w:t>  Механізм дії антиангінальних засобів, бета-блокаторів, блокаторів кальцієвих каналів.</w:t>
      </w:r>
    </w:p>
    <w:p w14:paraId="293CB9D0" w14:textId="77777777" w:rsidR="008842DA" w:rsidRPr="00974317" w:rsidRDefault="008842DA" w:rsidP="008842DA">
      <w:pPr>
        <w:widowControl w:val="0"/>
        <w:tabs>
          <w:tab w:val="left" w:pos="330"/>
          <w:tab w:val="left" w:pos="840"/>
        </w:tabs>
        <w:spacing w:line="276" w:lineRule="auto"/>
        <w:ind w:left="839"/>
        <w:jc w:val="both"/>
      </w:pPr>
      <w:r w:rsidRPr="00974317">
        <w:t>  Показання та протипоказання до застосування основних груп препаратів.</w:t>
      </w:r>
    </w:p>
    <w:p w14:paraId="19B127BF" w14:textId="77777777" w:rsidR="008842DA" w:rsidRPr="00974317" w:rsidRDefault="008842DA" w:rsidP="008842DA">
      <w:pPr>
        <w:widowControl w:val="0"/>
        <w:tabs>
          <w:tab w:val="left" w:pos="330"/>
          <w:tab w:val="left" w:pos="840"/>
        </w:tabs>
        <w:spacing w:line="276" w:lineRule="auto"/>
        <w:ind w:left="839"/>
        <w:jc w:val="both"/>
      </w:pPr>
      <w:r w:rsidRPr="00974317">
        <w:t>  Побічні ефекти та взаємодії лікарських засобів.</w:t>
      </w:r>
    </w:p>
    <w:p w14:paraId="3C4E934B" w14:textId="77777777" w:rsidR="008842DA" w:rsidRPr="00974317" w:rsidRDefault="008842DA" w:rsidP="008842DA">
      <w:pPr>
        <w:widowControl w:val="0"/>
        <w:tabs>
          <w:tab w:val="left" w:pos="330"/>
          <w:tab w:val="left" w:pos="840"/>
        </w:tabs>
        <w:spacing w:line="276" w:lineRule="auto"/>
        <w:ind w:left="839"/>
        <w:jc w:val="both"/>
      </w:pPr>
      <w:r w:rsidRPr="00974317">
        <w:t>  Принципи комплексної фармакотерапії ІХС.</w:t>
      </w:r>
    </w:p>
    <w:p w14:paraId="2D7573F9" w14:textId="77777777" w:rsidR="008842DA" w:rsidRPr="00974317" w:rsidRDefault="008842DA" w:rsidP="008842DA">
      <w:pPr>
        <w:widowControl w:val="0"/>
        <w:tabs>
          <w:tab w:val="left" w:pos="330"/>
          <w:tab w:val="left" w:pos="840"/>
        </w:tabs>
        <w:spacing w:line="276" w:lineRule="auto"/>
        <w:ind w:left="839"/>
        <w:jc w:val="both"/>
      </w:pPr>
      <w:r w:rsidRPr="00974317">
        <w:t>  Роль антиагрегантів та антикоагулянтів у лікуванні та профілактиці ускладнень.</w:t>
      </w:r>
    </w:p>
    <w:p w14:paraId="0DEED520" w14:textId="77777777" w:rsidR="008842DA" w:rsidRPr="00974317" w:rsidRDefault="008842DA" w:rsidP="008842DA">
      <w:pPr>
        <w:widowControl w:val="0"/>
        <w:tabs>
          <w:tab w:val="left" w:pos="330"/>
          <w:tab w:val="left" w:pos="840"/>
        </w:tabs>
        <w:spacing w:line="276" w:lineRule="auto"/>
        <w:ind w:left="839"/>
        <w:jc w:val="both"/>
      </w:pPr>
      <w:r w:rsidRPr="00974317">
        <w:t>  Значення статинів та інших гіполіпідемічних засобів у вторинній профілактиці.</w:t>
      </w:r>
    </w:p>
    <w:p w14:paraId="1E72F2E9" w14:textId="77777777" w:rsidR="008842DA" w:rsidRPr="00974317" w:rsidRDefault="008842DA" w:rsidP="008842DA">
      <w:pPr>
        <w:widowControl w:val="0"/>
        <w:tabs>
          <w:tab w:val="left" w:pos="330"/>
          <w:tab w:val="left" w:pos="840"/>
        </w:tabs>
        <w:spacing w:line="276" w:lineRule="auto"/>
        <w:ind w:left="839"/>
        <w:jc w:val="both"/>
      </w:pPr>
      <w:r w:rsidRPr="00974317">
        <w:t>  Критерії оцінки ефективності та безпеки лікування.</w:t>
      </w:r>
    </w:p>
    <w:p w14:paraId="3ADD96A8" w14:textId="77777777" w:rsidR="008842DA" w:rsidRPr="00974317" w:rsidRDefault="008842DA" w:rsidP="008842DA">
      <w:pPr>
        <w:widowControl w:val="0"/>
        <w:tabs>
          <w:tab w:val="left" w:pos="330"/>
          <w:tab w:val="left" w:pos="840"/>
        </w:tabs>
        <w:spacing w:line="276" w:lineRule="auto"/>
        <w:ind w:left="839"/>
        <w:jc w:val="both"/>
      </w:pPr>
    </w:p>
    <w:p w14:paraId="61E985D8" w14:textId="77777777" w:rsidR="008842DA" w:rsidRPr="00974317" w:rsidRDefault="008842DA" w:rsidP="008842DA">
      <w:pPr>
        <w:widowControl w:val="0"/>
        <w:tabs>
          <w:tab w:val="left" w:pos="330"/>
          <w:tab w:val="left" w:pos="840"/>
        </w:tabs>
        <w:spacing w:line="276" w:lineRule="auto"/>
        <w:ind w:left="839"/>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lastRenderedPageBreak/>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56C08F00" w14:textId="77777777" w:rsidR="008842DA" w:rsidRPr="00974317" w:rsidRDefault="008842DA" w:rsidP="008842DA">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343AE38B" w14:textId="77777777" w:rsidR="008842DA" w:rsidRPr="00974317" w:rsidRDefault="008842DA" w:rsidP="008842DA">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2381E97" w14:textId="77777777" w:rsidR="008842DA" w:rsidRPr="00974317" w:rsidRDefault="008842DA" w:rsidP="008842DA">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4DFA718E" w14:textId="77777777" w:rsidR="008842DA" w:rsidRPr="00974317" w:rsidRDefault="008842DA" w:rsidP="008842DA">
      <w:pPr>
        <w:widowControl w:val="0"/>
        <w:tabs>
          <w:tab w:val="left" w:pos="426"/>
          <w:tab w:val="left" w:pos="5554"/>
        </w:tabs>
        <w:spacing w:line="276" w:lineRule="auto"/>
        <w:ind w:firstLine="709"/>
        <w:jc w:val="both"/>
      </w:pPr>
      <w:r w:rsidRPr="00974317">
        <w:t xml:space="preserve">Здобувач вищої освіти повинен: </w:t>
      </w:r>
    </w:p>
    <w:p w14:paraId="1BE3213D" w14:textId="77777777" w:rsidR="008842DA" w:rsidRPr="00974317" w:rsidRDefault="008842DA" w:rsidP="008842DA">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737EF407" w14:textId="77777777" w:rsidR="008842DA" w:rsidRPr="00974317" w:rsidRDefault="008842DA" w:rsidP="008842DA">
      <w:pPr>
        <w:widowControl w:val="0"/>
        <w:tabs>
          <w:tab w:val="left" w:pos="426"/>
          <w:tab w:val="left" w:pos="5554"/>
        </w:tabs>
        <w:spacing w:line="276" w:lineRule="auto"/>
        <w:jc w:val="both"/>
      </w:pPr>
      <w:r w:rsidRPr="00974317">
        <w:t xml:space="preserve">• класифікацію основних груп препаратів при ішемічній хворобі серця; </w:t>
      </w:r>
    </w:p>
    <w:p w14:paraId="6864ACB2" w14:textId="77777777" w:rsidR="008842DA" w:rsidRPr="00974317" w:rsidRDefault="008842DA" w:rsidP="008842DA">
      <w:pPr>
        <w:widowControl w:val="0"/>
        <w:tabs>
          <w:tab w:val="left" w:pos="426"/>
          <w:tab w:val="left" w:pos="5554"/>
        </w:tabs>
        <w:spacing w:line="276" w:lineRule="auto"/>
        <w:jc w:val="both"/>
      </w:pPr>
      <w:r w:rsidRPr="00974317">
        <w:t xml:space="preserve">• механізм дії антиангінальних засобів, бета-блокаторів, блокаторів кальцієвих каналів; </w:t>
      </w:r>
    </w:p>
    <w:p w14:paraId="7942281D" w14:textId="77777777" w:rsidR="008842DA" w:rsidRPr="00974317" w:rsidRDefault="008842DA" w:rsidP="008842DA">
      <w:pPr>
        <w:widowControl w:val="0"/>
        <w:tabs>
          <w:tab w:val="left" w:pos="426"/>
          <w:tab w:val="left" w:pos="5554"/>
        </w:tabs>
        <w:spacing w:line="276" w:lineRule="auto"/>
        <w:jc w:val="both"/>
      </w:pPr>
      <w:r w:rsidRPr="00974317">
        <w:t xml:space="preserve">• показання та протипоказання для призначення кожної групи препаратів; </w:t>
      </w:r>
    </w:p>
    <w:p w14:paraId="7A09DF9C" w14:textId="77777777" w:rsidR="008842DA" w:rsidRPr="00974317" w:rsidRDefault="008842DA" w:rsidP="008842DA">
      <w:pPr>
        <w:widowControl w:val="0"/>
        <w:tabs>
          <w:tab w:val="left" w:pos="426"/>
          <w:tab w:val="left" w:pos="5554"/>
        </w:tabs>
        <w:spacing w:line="276" w:lineRule="auto"/>
        <w:jc w:val="both"/>
      </w:pPr>
      <w:r w:rsidRPr="00974317">
        <w:t xml:space="preserve">• побічні ефекти та потенційні лікарські взаємодії; </w:t>
      </w:r>
    </w:p>
    <w:p w14:paraId="67D46645" w14:textId="77777777" w:rsidR="008842DA" w:rsidRPr="00974317" w:rsidRDefault="008842DA" w:rsidP="008842DA">
      <w:pPr>
        <w:widowControl w:val="0"/>
        <w:tabs>
          <w:tab w:val="left" w:pos="426"/>
          <w:tab w:val="left" w:pos="5554"/>
        </w:tabs>
        <w:spacing w:line="276" w:lineRule="auto"/>
        <w:jc w:val="both"/>
      </w:pPr>
      <w:r w:rsidRPr="00974317">
        <w:t xml:space="preserve">• принципи комплексної фармакотерапії та комбінованого застосування лікарських засобів; </w:t>
      </w:r>
    </w:p>
    <w:p w14:paraId="5A6455FB" w14:textId="77777777" w:rsidR="008842DA" w:rsidRPr="00974317" w:rsidRDefault="008842DA" w:rsidP="008842DA">
      <w:pPr>
        <w:widowControl w:val="0"/>
        <w:tabs>
          <w:tab w:val="left" w:pos="426"/>
          <w:tab w:val="left" w:pos="5554"/>
        </w:tabs>
        <w:spacing w:line="276" w:lineRule="auto"/>
        <w:jc w:val="both"/>
      </w:pPr>
      <w:r w:rsidRPr="00974317">
        <w:t xml:space="preserve">• роль антиагрегантів та антикоагулянтів у профілактиці ускладнень ІХС; </w:t>
      </w:r>
    </w:p>
    <w:p w14:paraId="5643741F" w14:textId="77777777" w:rsidR="008842DA" w:rsidRPr="00974317" w:rsidRDefault="008842DA" w:rsidP="008842DA">
      <w:pPr>
        <w:widowControl w:val="0"/>
        <w:tabs>
          <w:tab w:val="left" w:pos="426"/>
          <w:tab w:val="left" w:pos="5554"/>
        </w:tabs>
        <w:spacing w:line="276" w:lineRule="auto"/>
        <w:jc w:val="both"/>
      </w:pPr>
      <w:r w:rsidRPr="00974317">
        <w:t xml:space="preserve">• значення статинів та інших гіполіпідемічних засобів у вторинній профілактиці; </w:t>
      </w:r>
    </w:p>
    <w:p w14:paraId="74CA9F5A" w14:textId="77777777" w:rsidR="008842DA" w:rsidRPr="00974317" w:rsidRDefault="008842DA" w:rsidP="008842DA">
      <w:pPr>
        <w:widowControl w:val="0"/>
        <w:tabs>
          <w:tab w:val="left" w:pos="426"/>
          <w:tab w:val="left" w:pos="5554"/>
        </w:tabs>
        <w:spacing w:line="276" w:lineRule="auto"/>
        <w:jc w:val="both"/>
      </w:pPr>
      <w:r w:rsidRPr="00974317">
        <w:t xml:space="preserve">• критерії оцінки ефективності та безпеки лікування; </w:t>
      </w:r>
    </w:p>
    <w:p w14:paraId="1C503496" w14:textId="77777777" w:rsidR="008842DA" w:rsidRPr="00974317" w:rsidRDefault="008842DA" w:rsidP="008842DA">
      <w:pPr>
        <w:widowControl w:val="0"/>
        <w:tabs>
          <w:tab w:val="left" w:pos="426"/>
          <w:tab w:val="left" w:pos="5554"/>
        </w:tabs>
        <w:spacing w:line="276" w:lineRule="auto"/>
        <w:jc w:val="both"/>
      </w:pPr>
      <w:r w:rsidRPr="00974317">
        <w:t>• основи патогенетичного та симптоматичного лікування ІХС.</w:t>
      </w:r>
    </w:p>
    <w:p w14:paraId="4BFE1FC1" w14:textId="77777777" w:rsidR="008842DA" w:rsidRPr="00974317" w:rsidRDefault="008842DA" w:rsidP="008842DA">
      <w:pPr>
        <w:widowControl w:val="0"/>
        <w:tabs>
          <w:tab w:val="left" w:pos="426"/>
          <w:tab w:val="left" w:pos="5554"/>
        </w:tabs>
        <w:spacing w:line="276" w:lineRule="auto"/>
        <w:jc w:val="both"/>
      </w:pPr>
    </w:p>
    <w:p w14:paraId="6F1510F8" w14:textId="77777777" w:rsidR="008842DA" w:rsidRPr="00974317" w:rsidRDefault="008842DA" w:rsidP="008842DA">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1638DC7A" w14:textId="77777777" w:rsidR="008842DA" w:rsidRPr="00974317" w:rsidRDefault="008842DA" w:rsidP="008842DA">
      <w:pPr>
        <w:jc w:val="both"/>
      </w:pPr>
      <w:r w:rsidRPr="00974317">
        <w:t xml:space="preserve">• збирати анамнез та визначати показання до призначення фармакотерапії; </w:t>
      </w:r>
    </w:p>
    <w:p w14:paraId="1E6EFAD5" w14:textId="77777777" w:rsidR="008842DA" w:rsidRPr="00974317" w:rsidRDefault="008842DA" w:rsidP="008842DA">
      <w:pPr>
        <w:jc w:val="both"/>
      </w:pPr>
      <w:r w:rsidRPr="00974317">
        <w:t xml:space="preserve">• оцінювати ризики та протипоказання при застосуванні ліків; </w:t>
      </w:r>
    </w:p>
    <w:p w14:paraId="22996DEF" w14:textId="77777777" w:rsidR="008842DA" w:rsidRPr="00974317" w:rsidRDefault="008842DA" w:rsidP="008842DA">
      <w:pPr>
        <w:jc w:val="both"/>
      </w:pPr>
      <w:r w:rsidRPr="00974317">
        <w:t xml:space="preserve">• підбирати оптимальну комбінацію препаратів для конкретного клінічного випадку; </w:t>
      </w:r>
    </w:p>
    <w:p w14:paraId="731B3845" w14:textId="77777777" w:rsidR="008842DA" w:rsidRPr="00974317" w:rsidRDefault="008842DA" w:rsidP="008842DA">
      <w:pPr>
        <w:jc w:val="both"/>
      </w:pPr>
      <w:r w:rsidRPr="00974317">
        <w:t xml:space="preserve">• контролювати ефективність лікування та коригувати дозування; </w:t>
      </w:r>
    </w:p>
    <w:p w14:paraId="764AB616" w14:textId="77777777" w:rsidR="008842DA" w:rsidRPr="00974317" w:rsidRDefault="008842DA" w:rsidP="008842DA">
      <w:pPr>
        <w:jc w:val="both"/>
      </w:pPr>
      <w:r w:rsidRPr="00974317">
        <w:t xml:space="preserve">• розпізнавати та правильно реагувати на побічні ефекти; </w:t>
      </w:r>
    </w:p>
    <w:p w14:paraId="2B38501F" w14:textId="77777777" w:rsidR="008842DA" w:rsidRPr="00974317" w:rsidRDefault="008842DA" w:rsidP="008842DA">
      <w:pPr>
        <w:jc w:val="both"/>
      </w:pPr>
      <w:r w:rsidRPr="00974317">
        <w:t xml:space="preserve">• проводити вторинну профілактику ускладнень ІХС; </w:t>
      </w:r>
    </w:p>
    <w:p w14:paraId="2A667EEB" w14:textId="77777777" w:rsidR="008842DA" w:rsidRPr="00974317" w:rsidRDefault="008842DA" w:rsidP="008842DA">
      <w:pPr>
        <w:jc w:val="both"/>
      </w:pPr>
      <w:r w:rsidRPr="00974317">
        <w:t>• формувати індивідуальні рекомендації для пацієнтів щодо прийому препаратів і зміни способу життя.</w:t>
      </w:r>
    </w:p>
    <w:p w14:paraId="391FC60D" w14:textId="6DC95C1F" w:rsidR="008842DA" w:rsidRPr="00974317" w:rsidRDefault="008842DA" w:rsidP="008842DA">
      <w:pPr>
        <w:rPr>
          <w:i/>
          <w:iCs/>
        </w:rPr>
      </w:pPr>
      <w:r w:rsidRPr="00974317">
        <w:rPr>
          <w:i/>
          <w:iCs/>
        </w:rPr>
        <w:t>3.Матеріали для заключного етапу заняття</w:t>
      </w:r>
    </w:p>
    <w:p w14:paraId="12FDC1E8" w14:textId="77777777" w:rsidR="008842DA" w:rsidRPr="00974317" w:rsidRDefault="008842DA" w:rsidP="008842DA">
      <w:pPr>
        <w:jc w:val="center"/>
        <w:rPr>
          <w:i/>
          <w:iCs/>
        </w:rPr>
      </w:pPr>
    </w:p>
    <w:p w14:paraId="2C04AB50" w14:textId="77777777" w:rsidR="008842DA" w:rsidRPr="00974317" w:rsidRDefault="008842DA" w:rsidP="008842DA">
      <w:pPr>
        <w:widowControl w:val="0"/>
        <w:jc w:val="center"/>
        <w:rPr>
          <w:bCs/>
          <w:i/>
        </w:rPr>
      </w:pPr>
      <w:r w:rsidRPr="00974317">
        <w:rPr>
          <w:bCs/>
          <w:i/>
        </w:rPr>
        <w:t>Ситуаційна задача 1</w:t>
      </w:r>
    </w:p>
    <w:p w14:paraId="4A2CE139" w14:textId="77777777" w:rsidR="008842DA" w:rsidRPr="00974317" w:rsidRDefault="008842DA" w:rsidP="008842DA">
      <w:pPr>
        <w:pStyle w:val="af2"/>
        <w:jc w:val="both"/>
        <w:rPr>
          <w:i/>
          <w:iCs/>
        </w:rPr>
      </w:pPr>
      <w:r w:rsidRPr="00974317">
        <w:rPr>
          <w:i/>
          <w:iCs/>
        </w:rPr>
        <w:t xml:space="preserve">Хворий 58 років має стенокардію напруження II функціонального класу. Призначено нітрогліцерин за потреби, але пацієнт скаржиться на часті напади. На ЕКГ у спокої ознак ішемії немає. </w:t>
      </w:r>
    </w:p>
    <w:p w14:paraId="36C91449" w14:textId="77777777" w:rsidR="008842DA" w:rsidRPr="00974317" w:rsidRDefault="008842DA" w:rsidP="008842DA">
      <w:pPr>
        <w:pStyle w:val="af2"/>
      </w:pPr>
      <w:r w:rsidRPr="00974317">
        <w:t>Питання:</w:t>
      </w:r>
    </w:p>
    <w:p w14:paraId="5B1C006C" w14:textId="77777777" w:rsidR="008842DA" w:rsidRPr="00974317" w:rsidRDefault="008842DA">
      <w:pPr>
        <w:pStyle w:val="af2"/>
        <w:numPr>
          <w:ilvl w:val="0"/>
          <w:numId w:val="46"/>
        </w:numPr>
      </w:pPr>
      <w:r w:rsidRPr="00974317">
        <w:t>Оцінка ефективності призначеної терапії.</w:t>
      </w:r>
    </w:p>
    <w:p w14:paraId="5C490926" w14:textId="77777777" w:rsidR="008842DA" w:rsidRPr="00974317" w:rsidRDefault="008842DA">
      <w:pPr>
        <w:pStyle w:val="af2"/>
        <w:numPr>
          <w:ilvl w:val="0"/>
          <w:numId w:val="46"/>
        </w:numPr>
      </w:pPr>
      <w:r w:rsidRPr="00974317">
        <w:t>Які зміни у фармакотерапії слід розглянути?</w:t>
      </w:r>
    </w:p>
    <w:p w14:paraId="78F0CF71" w14:textId="77777777" w:rsidR="008842DA" w:rsidRPr="00974317" w:rsidRDefault="008842DA">
      <w:pPr>
        <w:pStyle w:val="af2"/>
        <w:numPr>
          <w:ilvl w:val="0"/>
          <w:numId w:val="46"/>
        </w:numPr>
      </w:pPr>
      <w:r w:rsidRPr="00974317">
        <w:t>Механізм дії нітратів та можливі побічні ефекти.</w:t>
      </w:r>
    </w:p>
    <w:p w14:paraId="49531DAF" w14:textId="77777777" w:rsidR="008842DA" w:rsidRPr="00974317" w:rsidRDefault="008842DA" w:rsidP="008842DA">
      <w:pPr>
        <w:ind w:left="720"/>
        <w:jc w:val="center"/>
        <w:rPr>
          <w:bCs/>
          <w:i/>
        </w:rPr>
      </w:pPr>
      <w:r w:rsidRPr="00974317">
        <w:rPr>
          <w:bCs/>
          <w:i/>
        </w:rPr>
        <w:t>Ситуаційна задача 2</w:t>
      </w:r>
    </w:p>
    <w:p w14:paraId="14A69154" w14:textId="77777777" w:rsidR="008842DA" w:rsidRPr="00974317" w:rsidRDefault="008842DA" w:rsidP="008842DA">
      <w:pPr>
        <w:pStyle w:val="af2"/>
        <w:jc w:val="both"/>
        <w:rPr>
          <w:i/>
          <w:iCs/>
        </w:rPr>
      </w:pPr>
      <w:r w:rsidRPr="00974317">
        <w:rPr>
          <w:i/>
          <w:iCs/>
        </w:rPr>
        <w:t xml:space="preserve">Чоловік 60 років з ІХС після перенесеного інфаркту міокарда приймає статини та клопідогрель. Він скаржиться на м'язовий біль. </w:t>
      </w:r>
    </w:p>
    <w:p w14:paraId="5521F352" w14:textId="77777777" w:rsidR="008842DA" w:rsidRPr="00974317" w:rsidRDefault="008842DA" w:rsidP="008842DA">
      <w:pPr>
        <w:pStyle w:val="af2"/>
        <w:jc w:val="both"/>
      </w:pPr>
      <w:r w:rsidRPr="00974317">
        <w:lastRenderedPageBreak/>
        <w:t>Питання:</w:t>
      </w:r>
    </w:p>
    <w:p w14:paraId="12806649" w14:textId="77777777" w:rsidR="008842DA" w:rsidRPr="00974317" w:rsidRDefault="008842DA">
      <w:pPr>
        <w:pStyle w:val="af2"/>
        <w:numPr>
          <w:ilvl w:val="0"/>
          <w:numId w:val="47"/>
        </w:numPr>
        <w:jc w:val="both"/>
      </w:pPr>
      <w:r w:rsidRPr="00974317">
        <w:t>Можливі причини м’язового болю.</w:t>
      </w:r>
    </w:p>
    <w:p w14:paraId="62E0BBA9" w14:textId="77777777" w:rsidR="008842DA" w:rsidRPr="00974317" w:rsidRDefault="008842DA">
      <w:pPr>
        <w:pStyle w:val="af2"/>
        <w:numPr>
          <w:ilvl w:val="0"/>
          <w:numId w:val="47"/>
        </w:numPr>
        <w:jc w:val="both"/>
      </w:pPr>
      <w:r w:rsidRPr="00974317">
        <w:t>Як оцінити безпеку та ефективність призначеної терапії.</w:t>
      </w:r>
    </w:p>
    <w:p w14:paraId="628C24A0" w14:textId="77777777" w:rsidR="008842DA" w:rsidRPr="00974317" w:rsidRDefault="008842DA">
      <w:pPr>
        <w:pStyle w:val="af2"/>
        <w:numPr>
          <w:ilvl w:val="0"/>
          <w:numId w:val="47"/>
        </w:numPr>
        <w:jc w:val="both"/>
      </w:pPr>
      <w:r w:rsidRPr="00974317">
        <w:t>Принципи корекції лікування та моніторинг.</w:t>
      </w:r>
    </w:p>
    <w:p w14:paraId="3565ECFC" w14:textId="77777777" w:rsidR="008842DA" w:rsidRPr="00974317" w:rsidRDefault="008842DA" w:rsidP="008842DA">
      <w:pPr>
        <w:ind w:left="720"/>
        <w:jc w:val="center"/>
        <w:rPr>
          <w:b/>
        </w:rPr>
      </w:pPr>
      <w:r w:rsidRPr="00974317">
        <w:rPr>
          <w:bCs/>
          <w:i/>
        </w:rPr>
        <w:t>Ситуаційна задача 3</w:t>
      </w:r>
    </w:p>
    <w:p w14:paraId="224157BD" w14:textId="77777777" w:rsidR="008842DA" w:rsidRPr="00974317" w:rsidRDefault="008842DA" w:rsidP="008842DA">
      <w:pPr>
        <w:pStyle w:val="af2"/>
        <w:jc w:val="both"/>
        <w:rPr>
          <w:i/>
          <w:iCs/>
        </w:rPr>
      </w:pPr>
      <w:r w:rsidRPr="00974317">
        <w:rPr>
          <w:i/>
          <w:iCs/>
        </w:rPr>
        <w:t xml:space="preserve">Жінка 65 років з нестабільною стенокардією отримує бета-блокатор і ацетилсаліцилову кислоту. Вона має бронхіальну астму. </w:t>
      </w:r>
    </w:p>
    <w:p w14:paraId="3FCFBF7B" w14:textId="77777777" w:rsidR="008842DA" w:rsidRPr="00974317" w:rsidRDefault="008842DA" w:rsidP="008842DA">
      <w:pPr>
        <w:pStyle w:val="af2"/>
      </w:pPr>
      <w:r w:rsidRPr="00974317">
        <w:t>Питання:</w:t>
      </w:r>
    </w:p>
    <w:p w14:paraId="1FF1B903" w14:textId="77777777" w:rsidR="008842DA" w:rsidRPr="00974317" w:rsidRDefault="008842DA">
      <w:pPr>
        <w:pStyle w:val="af2"/>
        <w:numPr>
          <w:ilvl w:val="0"/>
          <w:numId w:val="48"/>
        </w:numPr>
      </w:pPr>
      <w:r w:rsidRPr="00974317">
        <w:t>Оцінка безпеки призначеної терапії.</w:t>
      </w:r>
    </w:p>
    <w:p w14:paraId="17536E13" w14:textId="77777777" w:rsidR="008842DA" w:rsidRPr="00974317" w:rsidRDefault="008842DA">
      <w:pPr>
        <w:pStyle w:val="af2"/>
        <w:numPr>
          <w:ilvl w:val="0"/>
          <w:numId w:val="48"/>
        </w:numPr>
      </w:pPr>
      <w:r w:rsidRPr="00974317">
        <w:t>Можливі ризики та альтернативні засоби лікування.</w:t>
      </w:r>
    </w:p>
    <w:p w14:paraId="76B29B67" w14:textId="77777777" w:rsidR="008842DA" w:rsidRPr="00974317" w:rsidRDefault="008842DA">
      <w:pPr>
        <w:pStyle w:val="af2"/>
        <w:numPr>
          <w:ilvl w:val="0"/>
          <w:numId w:val="48"/>
        </w:numPr>
      </w:pPr>
      <w:r w:rsidRPr="00974317">
        <w:t>Механізм дії бета-блокаторів та їх вплив на бронхи.</w:t>
      </w:r>
    </w:p>
    <w:p w14:paraId="3D00A9B7" w14:textId="77777777" w:rsidR="008842DA" w:rsidRPr="00974317" w:rsidRDefault="008842DA" w:rsidP="008842DA">
      <w:pPr>
        <w:widowControl w:val="0"/>
        <w:tabs>
          <w:tab w:val="left" w:pos="536"/>
          <w:tab w:val="left" w:pos="840"/>
        </w:tabs>
        <w:ind w:left="360"/>
        <w:jc w:val="both"/>
      </w:pPr>
    </w:p>
    <w:p w14:paraId="5D7BAF84" w14:textId="77777777" w:rsidR="008842DA" w:rsidRPr="00974317" w:rsidRDefault="008842DA" w:rsidP="008842DA">
      <w:pPr>
        <w:widowControl w:val="0"/>
        <w:tabs>
          <w:tab w:val="left" w:pos="536"/>
          <w:tab w:val="left" w:pos="840"/>
        </w:tabs>
        <w:ind w:left="360"/>
        <w:jc w:val="both"/>
      </w:pPr>
      <w:r w:rsidRPr="00974317">
        <w:t>Підбиття підсумків:</w:t>
      </w:r>
    </w:p>
    <w:p w14:paraId="6D093337" w14:textId="0E167F0C" w:rsidR="008842DA" w:rsidRPr="00974317" w:rsidRDefault="008842DA" w:rsidP="008842DA">
      <w:pPr>
        <w:widowControl w:val="0"/>
        <w:tabs>
          <w:tab w:val="left" w:pos="840"/>
        </w:tabs>
        <w:jc w:val="both"/>
      </w:pPr>
      <w:r w:rsidRPr="00974317">
        <w:t>4.Проведення оцінювання інтернів, підведення підсумків, оголошення наступної теми заняття.</w:t>
      </w:r>
    </w:p>
    <w:p w14:paraId="14FEC423" w14:textId="77777777" w:rsidR="008842DA" w:rsidRPr="00974317" w:rsidRDefault="008842DA" w:rsidP="008842DA">
      <w:pPr>
        <w:widowControl w:val="0"/>
        <w:tabs>
          <w:tab w:val="left" w:pos="840"/>
        </w:tabs>
        <w:ind w:firstLine="839"/>
        <w:jc w:val="both"/>
      </w:pPr>
    </w:p>
    <w:p w14:paraId="0CB72FA3" w14:textId="057DBD79" w:rsidR="008842DA" w:rsidRPr="00974317" w:rsidRDefault="008842DA" w:rsidP="008842DA">
      <w:pPr>
        <w:widowControl w:val="0"/>
        <w:tabs>
          <w:tab w:val="left" w:pos="840"/>
          <w:tab w:val="left" w:pos="1101"/>
        </w:tabs>
        <w:jc w:val="both"/>
        <w:rPr>
          <w:b/>
        </w:rPr>
      </w:pPr>
      <w:r w:rsidRPr="00974317">
        <w:t xml:space="preserve">5.Список рекомендованої літератури (основна, додаткова, електронні інформаційні </w:t>
      </w:r>
      <w:r w:rsidRPr="00974317">
        <w:rPr>
          <w:lang w:bidi="ru-RU"/>
        </w:rPr>
        <w:t>ресурси)</w:t>
      </w:r>
      <w:r w:rsidRPr="00974317">
        <w:t>:</w:t>
      </w:r>
    </w:p>
    <w:p w14:paraId="6AAB272D" w14:textId="77777777" w:rsidR="008842DA" w:rsidRPr="00974317" w:rsidRDefault="008842DA" w:rsidP="008842DA">
      <w:pPr>
        <w:widowControl w:val="0"/>
        <w:jc w:val="both"/>
        <w:rPr>
          <w:rFonts w:eastAsia="Calibri"/>
          <w:u w:val="single"/>
        </w:rPr>
      </w:pPr>
      <w:r w:rsidRPr="00974317">
        <w:rPr>
          <w:rFonts w:eastAsia="Calibri"/>
          <w:u w:val="single"/>
        </w:rPr>
        <w:t>Основна:</w:t>
      </w:r>
    </w:p>
    <w:p w14:paraId="430AD492" w14:textId="77777777" w:rsidR="008842DA" w:rsidRPr="00974317" w:rsidRDefault="008842DA" w:rsidP="008842DA">
      <w:pPr>
        <w:pStyle w:val="a7"/>
        <w:numPr>
          <w:ilvl w:val="0"/>
          <w:numId w:val="4"/>
        </w:numPr>
        <w:jc w:val="both"/>
        <w:rPr>
          <w:bCs/>
          <w:lang w:val="en-US"/>
        </w:rPr>
      </w:pPr>
      <w:r w:rsidRPr="00974317">
        <w:rPr>
          <w:bCs/>
          <w:lang w:val="en-US"/>
        </w:rPr>
        <w:t>2024 ESC Guidelines for the management of Chronic Coronary Syndromes</w:t>
      </w:r>
    </w:p>
    <w:p w14:paraId="1189BC1C" w14:textId="77777777" w:rsidR="008842DA" w:rsidRPr="00974317" w:rsidRDefault="008842DA" w:rsidP="008842DA">
      <w:pPr>
        <w:pStyle w:val="a7"/>
        <w:numPr>
          <w:ilvl w:val="0"/>
          <w:numId w:val="4"/>
        </w:numPr>
        <w:jc w:val="both"/>
        <w:rPr>
          <w:bCs/>
          <w:lang w:val="en-US"/>
        </w:rPr>
      </w:pPr>
      <w:r w:rsidRPr="00974317">
        <w:rPr>
          <w:bCs/>
          <w:lang w:val="en-US"/>
        </w:rPr>
        <w:t>2023 ESC Guidelines for the management of Acute Coronary Syndromes (ACS)</w:t>
      </w:r>
    </w:p>
    <w:p w14:paraId="6C023431" w14:textId="77777777" w:rsidR="008842DA" w:rsidRPr="00974317" w:rsidRDefault="008842DA" w:rsidP="008842DA">
      <w:pPr>
        <w:pStyle w:val="a7"/>
        <w:numPr>
          <w:ilvl w:val="0"/>
          <w:numId w:val="4"/>
        </w:numPr>
        <w:jc w:val="both"/>
        <w:rPr>
          <w:bCs/>
          <w:lang w:val="en-US"/>
        </w:rPr>
      </w:pPr>
      <w:r w:rsidRPr="00974317">
        <w:t>Наказ МОЗ України від 23.12.2021 № 2857 "Про затвердження Уніфікованого клінічного протоколу первинної, вторинної (спеціалізованої) та третинної (високоспеціалізованої) медичної допомоги «Стабільна ішемічна хвороба серця»</w:t>
      </w:r>
    </w:p>
    <w:p w14:paraId="2B993A95" w14:textId="77777777" w:rsidR="008842DA" w:rsidRPr="00974317" w:rsidRDefault="008842DA" w:rsidP="008842DA">
      <w:pPr>
        <w:pStyle w:val="a7"/>
        <w:contextualSpacing w:val="0"/>
        <w:jc w:val="both"/>
      </w:pPr>
    </w:p>
    <w:p w14:paraId="3069267E" w14:textId="77777777" w:rsidR="008842DA" w:rsidRPr="00974317" w:rsidRDefault="008842DA" w:rsidP="008842DA">
      <w:pPr>
        <w:pStyle w:val="a7"/>
        <w:contextualSpacing w:val="0"/>
        <w:jc w:val="both"/>
        <w:rPr>
          <w:u w:val="single"/>
        </w:rPr>
      </w:pPr>
      <w:r w:rsidRPr="00974317">
        <w:rPr>
          <w:u w:val="single"/>
        </w:rPr>
        <w:t>Електронні інформаційні ресурси:</w:t>
      </w:r>
    </w:p>
    <w:p w14:paraId="4CF68ABC" w14:textId="6E47D24C" w:rsidR="008842DA" w:rsidRPr="00974317" w:rsidRDefault="008842DA">
      <w:pPr>
        <w:pStyle w:val="a7"/>
        <w:widowControl w:val="0"/>
        <w:numPr>
          <w:ilvl w:val="0"/>
          <w:numId w:val="49"/>
        </w:numPr>
      </w:pPr>
      <w:hyperlink r:id="rId247"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29353BC5" w14:textId="77777777" w:rsidR="008842DA" w:rsidRPr="00974317" w:rsidRDefault="008842DA">
      <w:pPr>
        <w:pStyle w:val="a7"/>
        <w:widowControl w:val="0"/>
        <w:numPr>
          <w:ilvl w:val="0"/>
          <w:numId w:val="49"/>
        </w:numPr>
      </w:pPr>
      <w:hyperlink r:id="rId248"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249"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7A42B680" w14:textId="77777777" w:rsidR="008842DA" w:rsidRPr="00974317" w:rsidRDefault="008842DA">
      <w:pPr>
        <w:pStyle w:val="a7"/>
        <w:widowControl w:val="0"/>
        <w:numPr>
          <w:ilvl w:val="0"/>
          <w:numId w:val="49"/>
        </w:numPr>
      </w:pPr>
      <w:hyperlink r:id="rId250"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6C6046B5" w14:textId="77777777" w:rsidR="008842DA" w:rsidRPr="00974317" w:rsidRDefault="008842DA">
      <w:pPr>
        <w:pStyle w:val="a7"/>
        <w:widowControl w:val="0"/>
        <w:numPr>
          <w:ilvl w:val="0"/>
          <w:numId w:val="49"/>
        </w:numPr>
      </w:pPr>
      <w:hyperlink r:id="rId251"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4485717C" w14:textId="77777777" w:rsidR="008842DA" w:rsidRPr="00974317" w:rsidRDefault="008842DA">
      <w:pPr>
        <w:pStyle w:val="a7"/>
        <w:widowControl w:val="0"/>
        <w:numPr>
          <w:ilvl w:val="0"/>
          <w:numId w:val="49"/>
        </w:numPr>
      </w:pPr>
      <w:hyperlink r:id="rId252" w:history="1">
        <w:r w:rsidRPr="00974317">
          <w:rPr>
            <w:rStyle w:val="ac"/>
            <w:rFonts w:eastAsiaTheme="majorEastAsia"/>
          </w:rPr>
          <w:t>http://bma.org.uk</w:t>
        </w:r>
      </w:hyperlink>
      <w:r w:rsidRPr="00974317">
        <w:t xml:space="preserve"> – Британська медична асоціація</w:t>
      </w:r>
    </w:p>
    <w:p w14:paraId="4E5F72E5" w14:textId="77777777" w:rsidR="008842DA" w:rsidRPr="00974317" w:rsidRDefault="008842DA">
      <w:pPr>
        <w:pStyle w:val="a7"/>
        <w:widowControl w:val="0"/>
        <w:numPr>
          <w:ilvl w:val="0"/>
          <w:numId w:val="49"/>
        </w:numPr>
      </w:pPr>
      <w:hyperlink r:id="rId253"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3EC794A8" w14:textId="77777777" w:rsidR="008842DA" w:rsidRPr="00974317" w:rsidRDefault="008842DA">
      <w:pPr>
        <w:pStyle w:val="a7"/>
        <w:widowControl w:val="0"/>
        <w:numPr>
          <w:ilvl w:val="0"/>
          <w:numId w:val="49"/>
        </w:numPr>
      </w:pPr>
      <w:hyperlink r:id="rId254" w:history="1">
        <w:r w:rsidRPr="00974317">
          <w:rPr>
            <w:rStyle w:val="ac"/>
            <w:rFonts w:eastAsiaTheme="majorEastAsia"/>
          </w:rPr>
          <w:t>www.bundesaerztekammer.de</w:t>
        </w:r>
      </w:hyperlink>
      <w:r w:rsidRPr="00974317">
        <w:t xml:space="preserve"> – Німецька медична асоціація</w:t>
      </w:r>
    </w:p>
    <w:p w14:paraId="099EC63A" w14:textId="77777777" w:rsidR="008842DA" w:rsidRPr="00974317" w:rsidRDefault="008842DA">
      <w:pPr>
        <w:pStyle w:val="a7"/>
        <w:widowControl w:val="0"/>
        <w:numPr>
          <w:ilvl w:val="0"/>
          <w:numId w:val="49"/>
        </w:numPr>
      </w:pPr>
      <w:hyperlink r:id="rId255" w:history="1">
        <w:r w:rsidRPr="00974317">
          <w:rPr>
            <w:rStyle w:val="ac"/>
            <w:rFonts w:eastAsiaTheme="majorEastAsia"/>
          </w:rPr>
          <w:t>https://library.odmu.edu.ua/catalog/</w:t>
        </w:r>
      </w:hyperlink>
      <w:r w:rsidRPr="00974317">
        <w:t xml:space="preserve"> - Електронний каталог</w:t>
      </w:r>
    </w:p>
    <w:p w14:paraId="2B2766B4" w14:textId="77777777" w:rsidR="008842DA" w:rsidRPr="00974317" w:rsidRDefault="008842DA">
      <w:pPr>
        <w:pStyle w:val="a7"/>
        <w:numPr>
          <w:ilvl w:val="0"/>
          <w:numId w:val="49"/>
        </w:numPr>
      </w:pPr>
      <w:hyperlink r:id="rId256" w:history="1">
        <w:r w:rsidRPr="00974317">
          <w:rPr>
            <w:rStyle w:val="ac"/>
            <w:rFonts w:eastAsiaTheme="majorEastAsia"/>
          </w:rPr>
          <w:t>https://fd.org.ua/</w:t>
        </w:r>
      </w:hyperlink>
      <w:r w:rsidRPr="00974317">
        <w:t xml:space="preserve"> Український портал функціональноїдіагностики </w:t>
      </w:r>
    </w:p>
    <w:p w14:paraId="219BD3BF" w14:textId="77777777" w:rsidR="008842DA" w:rsidRPr="00974317" w:rsidRDefault="008842DA">
      <w:pPr>
        <w:pStyle w:val="a7"/>
        <w:numPr>
          <w:ilvl w:val="0"/>
          <w:numId w:val="49"/>
        </w:numPr>
      </w:pPr>
      <w:r w:rsidRPr="00974317">
        <w:t xml:space="preserve"> </w:t>
      </w:r>
      <w:hyperlink r:id="rId257" w:history="1">
        <w:r w:rsidRPr="00974317">
          <w:rPr>
            <w:rStyle w:val="ac"/>
            <w:rFonts w:eastAsiaTheme="majorEastAsia"/>
          </w:rPr>
          <w:t>http://hqmeded-ecg.blogspot.com/</w:t>
        </w:r>
      </w:hyperlink>
      <w:r w:rsidRPr="00974317">
        <w:t xml:space="preserve"> Dr. Smith`s ECG Blog </w:t>
      </w:r>
    </w:p>
    <w:p w14:paraId="7216FD62" w14:textId="77777777" w:rsidR="008842DA" w:rsidRPr="00974317" w:rsidRDefault="008842DA">
      <w:pPr>
        <w:pStyle w:val="a7"/>
        <w:numPr>
          <w:ilvl w:val="0"/>
          <w:numId w:val="49"/>
        </w:numPr>
      </w:pPr>
      <w:r w:rsidRPr="00974317">
        <w:t xml:space="preserve"> </w:t>
      </w:r>
      <w:hyperlink r:id="rId258" w:history="1">
        <w:r w:rsidRPr="00974317">
          <w:rPr>
            <w:rStyle w:val="ac"/>
            <w:rFonts w:eastAsiaTheme="majorEastAsia"/>
          </w:rPr>
          <w:t>http://www.acc.org/</w:t>
        </w:r>
      </w:hyperlink>
      <w:r w:rsidRPr="00974317">
        <w:t xml:space="preserve"> American College of Cardiology </w:t>
      </w:r>
    </w:p>
    <w:p w14:paraId="77037EE0" w14:textId="77777777" w:rsidR="008842DA" w:rsidRPr="00974317" w:rsidRDefault="008842DA">
      <w:pPr>
        <w:pStyle w:val="a7"/>
        <w:numPr>
          <w:ilvl w:val="0"/>
          <w:numId w:val="49"/>
        </w:numPr>
      </w:pPr>
      <w:r w:rsidRPr="00974317">
        <w:t xml:space="preserve"> </w:t>
      </w:r>
      <w:hyperlink r:id="rId259" w:history="1">
        <w:r w:rsidRPr="00974317">
          <w:rPr>
            <w:rStyle w:val="ac"/>
            <w:rFonts w:eastAsiaTheme="majorEastAsia"/>
          </w:rPr>
          <w:t>http://news.heart.org/</w:t>
        </w:r>
      </w:hyperlink>
      <w:r w:rsidRPr="00974317">
        <w:t xml:space="preserve"> American Heart Association </w:t>
      </w:r>
    </w:p>
    <w:p w14:paraId="5C275554" w14:textId="77777777" w:rsidR="008842DA" w:rsidRPr="00974317" w:rsidRDefault="008842DA">
      <w:pPr>
        <w:pStyle w:val="a7"/>
        <w:numPr>
          <w:ilvl w:val="0"/>
          <w:numId w:val="49"/>
        </w:numPr>
      </w:pPr>
      <w:r w:rsidRPr="00974317">
        <w:t xml:space="preserve">  </w:t>
      </w:r>
      <w:hyperlink r:id="rId260"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6C015E64" w14:textId="77777777" w:rsidR="008842DA" w:rsidRPr="00974317" w:rsidRDefault="008842DA">
      <w:pPr>
        <w:pStyle w:val="a7"/>
        <w:numPr>
          <w:ilvl w:val="0"/>
          <w:numId w:val="49"/>
        </w:numPr>
      </w:pPr>
      <w:r w:rsidRPr="00974317">
        <w:t xml:space="preserve"> </w:t>
      </w:r>
      <w:hyperlink r:id="rId261" w:history="1">
        <w:r w:rsidRPr="00974317">
          <w:rPr>
            <w:rStyle w:val="ac"/>
            <w:rFonts w:eastAsiaTheme="majorEastAsia"/>
          </w:rPr>
          <w:t>http://www.uptodate.com</w:t>
        </w:r>
      </w:hyperlink>
      <w:r w:rsidRPr="00974317">
        <w:t xml:space="preserve"> Up To Date </w:t>
      </w:r>
    </w:p>
    <w:p w14:paraId="0B8F0B3B" w14:textId="77777777" w:rsidR="008842DA" w:rsidRPr="00974317" w:rsidRDefault="008842DA">
      <w:pPr>
        <w:pStyle w:val="a7"/>
        <w:widowControl w:val="0"/>
        <w:numPr>
          <w:ilvl w:val="0"/>
          <w:numId w:val="49"/>
        </w:numPr>
      </w:pPr>
      <w:r w:rsidRPr="00974317">
        <w:t xml:space="preserve"> </w:t>
      </w:r>
      <w:hyperlink r:id="rId262" w:history="1">
        <w:r w:rsidRPr="00974317">
          <w:rPr>
            <w:rStyle w:val="ac"/>
            <w:rFonts w:eastAsiaTheme="majorEastAsia"/>
          </w:rPr>
          <w:t>http://clinicalevidence.bmj.com</w:t>
        </w:r>
      </w:hyperlink>
      <w:r w:rsidRPr="00974317">
        <w:t xml:space="preserve">  BMJ Clinical Evidence </w:t>
      </w:r>
    </w:p>
    <w:p w14:paraId="09AE954D" w14:textId="77777777" w:rsidR="008842DA" w:rsidRPr="00974317" w:rsidRDefault="008842DA">
      <w:pPr>
        <w:pStyle w:val="a7"/>
        <w:numPr>
          <w:ilvl w:val="0"/>
          <w:numId w:val="49"/>
        </w:numPr>
      </w:pPr>
      <w:r w:rsidRPr="00974317">
        <w:t xml:space="preserve"> </w:t>
      </w:r>
      <w:hyperlink r:id="rId263" w:history="1">
        <w:r w:rsidRPr="00974317">
          <w:rPr>
            <w:rStyle w:val="ac"/>
            <w:rFonts w:eastAsiaTheme="majorEastAsia"/>
          </w:rPr>
          <w:t>http://www.medscape.com</w:t>
        </w:r>
      </w:hyperlink>
      <w:r w:rsidRPr="00974317">
        <w:t xml:space="preserve"> Meds cape from WebMD </w:t>
      </w:r>
    </w:p>
    <w:p w14:paraId="09A26DAA" w14:textId="77777777" w:rsidR="008842DA" w:rsidRPr="00974317" w:rsidRDefault="008842DA">
      <w:pPr>
        <w:pStyle w:val="a7"/>
        <w:numPr>
          <w:ilvl w:val="0"/>
          <w:numId w:val="49"/>
        </w:numPr>
      </w:pPr>
      <w:r w:rsidRPr="00974317">
        <w:t xml:space="preserve"> </w:t>
      </w:r>
      <w:hyperlink r:id="rId264" w:history="1">
        <w:r w:rsidRPr="00974317">
          <w:rPr>
            <w:rStyle w:val="ac"/>
            <w:rFonts w:eastAsiaTheme="majorEastAsia"/>
          </w:rPr>
          <w:t>https://www.guideline.gov/</w:t>
        </w:r>
      </w:hyperlink>
      <w:r w:rsidRPr="00974317">
        <w:t xml:space="preserve">  National Guideline Clearinghouse </w:t>
      </w:r>
    </w:p>
    <w:p w14:paraId="3755B932" w14:textId="77777777" w:rsidR="008842DA" w:rsidRPr="00974317" w:rsidRDefault="008842DA">
      <w:pPr>
        <w:pStyle w:val="a7"/>
        <w:numPr>
          <w:ilvl w:val="0"/>
          <w:numId w:val="49"/>
        </w:numPr>
      </w:pPr>
      <w:r w:rsidRPr="00974317">
        <w:t xml:space="preserve"> </w:t>
      </w:r>
      <w:hyperlink r:id="rId265" w:history="1">
        <w:r w:rsidRPr="00974317">
          <w:rPr>
            <w:rStyle w:val="ac"/>
            <w:rFonts w:eastAsiaTheme="majorEastAsia"/>
          </w:rPr>
          <w:t>https://www.cdc.gov/</w:t>
        </w:r>
      </w:hyperlink>
      <w:r w:rsidRPr="00974317">
        <w:t xml:space="preserve"> Centers for Disease Control and Prevention (CDC) </w:t>
      </w:r>
    </w:p>
    <w:p w14:paraId="6EAE93F8" w14:textId="77777777" w:rsidR="008842DA" w:rsidRPr="00974317" w:rsidRDefault="008842DA">
      <w:pPr>
        <w:pStyle w:val="a7"/>
        <w:numPr>
          <w:ilvl w:val="0"/>
          <w:numId w:val="49"/>
        </w:numPr>
      </w:pPr>
      <w:r w:rsidRPr="00974317">
        <w:lastRenderedPageBreak/>
        <w:t xml:space="preserve"> </w:t>
      </w:r>
      <w:hyperlink r:id="rId266" w:history="1">
        <w:r w:rsidRPr="00974317">
          <w:rPr>
            <w:rStyle w:val="ac"/>
            <w:rFonts w:eastAsiaTheme="majorEastAsia"/>
          </w:rPr>
          <w:t>http://www.cochrane.org/</w:t>
        </w:r>
      </w:hyperlink>
      <w:r w:rsidRPr="00974317">
        <w:t xml:space="preserve"> The CochraneCollaboration The Cochrane Library  </w:t>
      </w:r>
    </w:p>
    <w:p w14:paraId="3A6F8502" w14:textId="77777777" w:rsidR="008842DA" w:rsidRPr="00974317" w:rsidRDefault="008842DA">
      <w:pPr>
        <w:pStyle w:val="a7"/>
        <w:numPr>
          <w:ilvl w:val="0"/>
          <w:numId w:val="49"/>
        </w:numPr>
      </w:pPr>
      <w:r w:rsidRPr="00974317">
        <w:t xml:space="preserve"> </w:t>
      </w:r>
      <w:hyperlink r:id="rId267" w:history="1">
        <w:r w:rsidRPr="00974317">
          <w:rPr>
            <w:rStyle w:val="ac"/>
            <w:rFonts w:eastAsiaTheme="majorEastAsia"/>
          </w:rPr>
          <w:t>http://prodigy.clarity.co.uk/</w:t>
        </w:r>
      </w:hyperlink>
      <w:r w:rsidRPr="00974317">
        <w:t xml:space="preserve">  Clinical Knowledge Summaries (CKS) </w:t>
      </w:r>
    </w:p>
    <w:p w14:paraId="634E7790" w14:textId="77777777" w:rsidR="008842DA" w:rsidRPr="00974317" w:rsidRDefault="008842DA">
      <w:pPr>
        <w:pStyle w:val="a7"/>
        <w:numPr>
          <w:ilvl w:val="0"/>
          <w:numId w:val="49"/>
        </w:numPr>
      </w:pPr>
      <w:hyperlink r:id="rId268"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544DC759" w14:textId="77777777" w:rsidR="008842DA" w:rsidRPr="00974317" w:rsidRDefault="008842DA">
      <w:pPr>
        <w:pStyle w:val="a7"/>
        <w:numPr>
          <w:ilvl w:val="0"/>
          <w:numId w:val="49"/>
        </w:numPr>
      </w:pPr>
      <w:r w:rsidRPr="00974317">
        <w:t xml:space="preserve"> </w:t>
      </w:r>
      <w:hyperlink r:id="rId269"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6E57AB9" w14:textId="77777777" w:rsidR="008842DA" w:rsidRPr="00974317" w:rsidRDefault="008842DA">
      <w:pPr>
        <w:pStyle w:val="a7"/>
        <w:numPr>
          <w:ilvl w:val="0"/>
          <w:numId w:val="49"/>
        </w:numPr>
      </w:pPr>
      <w:hyperlink r:id="rId270"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2AD15520" w14:textId="77777777" w:rsidR="008842DA" w:rsidRPr="00974317" w:rsidRDefault="008842DA" w:rsidP="008842DA">
      <w:pPr>
        <w:spacing w:line="276" w:lineRule="auto"/>
        <w:ind w:firstLine="720"/>
        <w:jc w:val="both"/>
        <w:rPr>
          <w:b/>
          <w:bCs/>
        </w:rPr>
      </w:pPr>
      <w:r w:rsidRPr="00974317">
        <w:rPr>
          <w:b/>
          <w:bCs/>
        </w:rPr>
        <w:t xml:space="preserve">Практичне заняття </w:t>
      </w:r>
      <w:r w:rsidRPr="00974317">
        <w:rPr>
          <w:b/>
          <w:bCs/>
          <w:lang w:val="ru-RU"/>
        </w:rPr>
        <w:t>12.</w:t>
      </w:r>
    </w:p>
    <w:p w14:paraId="3BBB6530" w14:textId="77777777" w:rsidR="008842DA" w:rsidRPr="00974317" w:rsidRDefault="008842DA" w:rsidP="008842DA">
      <w:pPr>
        <w:spacing w:line="276" w:lineRule="auto"/>
        <w:ind w:firstLine="720"/>
        <w:jc w:val="both"/>
        <w:rPr>
          <w:bCs/>
          <w:color w:val="000000"/>
        </w:rPr>
      </w:pPr>
      <w:r w:rsidRPr="00974317">
        <w:rPr>
          <w:b/>
          <w:bCs/>
        </w:rPr>
        <w:t>Тема: «</w:t>
      </w:r>
      <w:r w:rsidRPr="00974317">
        <w:rPr>
          <w:bCs/>
          <w:color w:val="000000"/>
        </w:rPr>
        <w:t>Особливості ведення і реабілітації хворих після кардіохірургічних  втручань» - 2 години.</w:t>
      </w:r>
    </w:p>
    <w:p w14:paraId="1F25B25A" w14:textId="77777777" w:rsidR="008842DA" w:rsidRPr="00974317" w:rsidRDefault="008842DA" w:rsidP="008842DA">
      <w:pPr>
        <w:spacing w:line="276" w:lineRule="auto"/>
        <w:ind w:firstLine="720"/>
        <w:jc w:val="both"/>
        <w:rPr>
          <w:bCs/>
          <w:color w:val="000000"/>
        </w:rPr>
      </w:pPr>
    </w:p>
    <w:p w14:paraId="0437E2A4" w14:textId="77777777" w:rsidR="008842DA" w:rsidRPr="00974317" w:rsidRDefault="008842DA" w:rsidP="008842DA">
      <w:pPr>
        <w:spacing w:line="276" w:lineRule="auto"/>
        <w:ind w:firstLine="720"/>
        <w:jc w:val="both"/>
        <w:rPr>
          <w:b/>
          <w:color w:val="000000"/>
        </w:rPr>
      </w:pPr>
      <w:r w:rsidRPr="00974317">
        <w:rPr>
          <w:b/>
          <w:color w:val="000000"/>
        </w:rPr>
        <w:t>Мета:</w:t>
      </w:r>
    </w:p>
    <w:p w14:paraId="6EFE6D0A" w14:textId="77777777" w:rsidR="008842DA" w:rsidRPr="00974317" w:rsidRDefault="008842DA" w:rsidP="008842DA">
      <w:pPr>
        <w:spacing w:line="276" w:lineRule="auto"/>
        <w:ind w:firstLine="720"/>
        <w:jc w:val="both"/>
      </w:pPr>
      <w:r w:rsidRPr="00974317">
        <w:t>Сформувати у здобувачів вищої освіти знання та практичні навички ведення пацієнтів після кардіохірургічних втручань; навчити оцінювати післяопераційний стан, розпізнавати ранні та пізні ускладнення; оволодіти основами реабілітаційних заходів та профілактики ускладнень; забезпечити розуміння комплексного підходу до післяопераційного ведення пацієнтів та їх подальшої адаптації до повсякденної активності.</w:t>
      </w:r>
    </w:p>
    <w:p w14:paraId="31AA1311" w14:textId="77777777" w:rsidR="008842DA" w:rsidRPr="00974317" w:rsidRDefault="008842DA" w:rsidP="008842DA">
      <w:pPr>
        <w:spacing w:line="276" w:lineRule="auto"/>
        <w:ind w:firstLine="720"/>
        <w:jc w:val="both"/>
      </w:pPr>
    </w:p>
    <w:p w14:paraId="64AA4585" w14:textId="77777777" w:rsidR="008842DA" w:rsidRPr="00974317" w:rsidRDefault="008842DA" w:rsidP="008842DA">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7339F10E" w14:textId="77777777" w:rsidR="008842DA" w:rsidRPr="00974317" w:rsidRDefault="008842DA" w:rsidP="008842DA">
      <w:pPr>
        <w:widowControl w:val="0"/>
        <w:tabs>
          <w:tab w:val="left" w:pos="840"/>
        </w:tabs>
        <w:spacing w:line="276" w:lineRule="auto"/>
        <w:ind w:firstLine="839"/>
        <w:jc w:val="both"/>
        <w:rPr>
          <w:lang w:eastAsia="uk-UA"/>
        </w:rPr>
      </w:pPr>
      <w:r w:rsidRPr="00974317">
        <w:rPr>
          <w:lang w:eastAsia="uk-UA"/>
        </w:rPr>
        <w:t>Кардіохірургічне втручання; післяопераційний період; ранні та пізні післяопераційні ускладнення; гемодинамічний моніторинг; контроль ритму серця; профілактика інфекцій; профілактика тромбоемболічних ускладнень; відновлення фізичної активності; дихальна реабілітація; медикаментозна підтримка; психологічна підтримка; вторинна профілактика; комплексна післяопераційна реабілітація; навчання пацієнта та родини; критерії виписки та подальшого спостереження.</w:t>
      </w:r>
    </w:p>
    <w:p w14:paraId="10E19BF4" w14:textId="77777777" w:rsidR="008842DA" w:rsidRPr="00974317" w:rsidRDefault="008842DA" w:rsidP="008842DA">
      <w:pPr>
        <w:widowControl w:val="0"/>
        <w:tabs>
          <w:tab w:val="left" w:pos="840"/>
        </w:tabs>
        <w:spacing w:line="276" w:lineRule="auto"/>
        <w:ind w:firstLine="839"/>
        <w:jc w:val="both"/>
        <w:rPr>
          <w:lang w:eastAsia="uk-UA"/>
        </w:rPr>
      </w:pPr>
    </w:p>
    <w:p w14:paraId="3A28887A" w14:textId="77777777" w:rsidR="008842DA" w:rsidRPr="00974317" w:rsidRDefault="008842DA" w:rsidP="008842DA">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400889EF" w14:textId="77777777" w:rsidR="008842DA" w:rsidRPr="00974317" w:rsidRDefault="008842DA" w:rsidP="008842DA">
      <w:pPr>
        <w:widowControl w:val="0"/>
        <w:tabs>
          <w:tab w:val="left" w:pos="840"/>
        </w:tabs>
        <w:spacing w:line="276" w:lineRule="auto"/>
        <w:ind w:firstLine="839"/>
        <w:jc w:val="both"/>
        <w:rPr>
          <w:bCs/>
        </w:rPr>
      </w:pPr>
    </w:p>
    <w:p w14:paraId="22A078F5" w14:textId="77777777" w:rsidR="008842DA" w:rsidRPr="00974317" w:rsidRDefault="008842DA" w:rsidP="008842DA">
      <w:pPr>
        <w:widowControl w:val="0"/>
        <w:tabs>
          <w:tab w:val="left" w:pos="840"/>
        </w:tabs>
        <w:spacing w:line="360" w:lineRule="auto"/>
        <w:ind w:firstLine="839"/>
        <w:rPr>
          <w:b/>
        </w:rPr>
      </w:pPr>
      <w:r w:rsidRPr="00974317">
        <w:rPr>
          <w:b/>
        </w:rPr>
        <w:t>План:</w:t>
      </w:r>
    </w:p>
    <w:p w14:paraId="014D0E66" w14:textId="77777777" w:rsidR="008842DA" w:rsidRPr="00974317" w:rsidRDefault="008842DA" w:rsidP="008842DA">
      <w:pPr>
        <w:widowControl w:val="0"/>
        <w:numPr>
          <w:ilvl w:val="0"/>
          <w:numId w:val="1"/>
        </w:numPr>
        <w:tabs>
          <w:tab w:val="left" w:pos="330"/>
          <w:tab w:val="left" w:pos="840"/>
        </w:tabs>
        <w:spacing w:line="276" w:lineRule="auto"/>
        <w:ind w:left="0" w:firstLine="839"/>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042E05CC" w14:textId="77777777" w:rsidR="008842DA" w:rsidRPr="00974317" w:rsidRDefault="008842DA" w:rsidP="008842DA">
      <w:pPr>
        <w:widowControl w:val="0"/>
        <w:tabs>
          <w:tab w:val="left" w:pos="330"/>
          <w:tab w:val="left" w:pos="840"/>
        </w:tabs>
        <w:spacing w:line="276" w:lineRule="auto"/>
        <w:ind w:left="839"/>
        <w:jc w:val="both"/>
      </w:pPr>
    </w:p>
    <w:p w14:paraId="74A11310" w14:textId="77777777" w:rsidR="008842DA" w:rsidRPr="00974317" w:rsidRDefault="008842DA" w:rsidP="008842DA">
      <w:pPr>
        <w:widowControl w:val="0"/>
        <w:numPr>
          <w:ilvl w:val="0"/>
          <w:numId w:val="1"/>
        </w:numPr>
        <w:tabs>
          <w:tab w:val="left" w:pos="330"/>
          <w:tab w:val="left" w:pos="840"/>
        </w:tabs>
        <w:spacing w:line="276" w:lineRule="auto"/>
        <w:ind w:left="0" w:firstLine="839"/>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62653BBD" w14:textId="77777777" w:rsidR="008842DA" w:rsidRPr="00974317" w:rsidRDefault="008842DA" w:rsidP="008842DA">
      <w:pPr>
        <w:pStyle w:val="a7"/>
      </w:pPr>
    </w:p>
    <w:p w14:paraId="60B1A40A" w14:textId="77777777" w:rsidR="008842DA" w:rsidRPr="00974317" w:rsidRDefault="008842DA" w:rsidP="008842DA">
      <w:pPr>
        <w:widowControl w:val="0"/>
        <w:tabs>
          <w:tab w:val="left" w:pos="330"/>
          <w:tab w:val="left" w:pos="840"/>
        </w:tabs>
        <w:spacing w:line="276" w:lineRule="auto"/>
        <w:ind w:left="839"/>
        <w:jc w:val="both"/>
      </w:pPr>
      <w:r w:rsidRPr="00974317">
        <w:t>  Основні етапи післяопераційного періоду після кардіохірургічних втручань.</w:t>
      </w:r>
    </w:p>
    <w:p w14:paraId="19EF006E" w14:textId="77777777" w:rsidR="008842DA" w:rsidRPr="00974317" w:rsidRDefault="008842DA" w:rsidP="008842DA">
      <w:pPr>
        <w:widowControl w:val="0"/>
        <w:tabs>
          <w:tab w:val="left" w:pos="330"/>
          <w:tab w:val="left" w:pos="840"/>
        </w:tabs>
        <w:spacing w:line="276" w:lineRule="auto"/>
        <w:ind w:left="839"/>
        <w:jc w:val="both"/>
      </w:pPr>
      <w:r w:rsidRPr="00974317">
        <w:t>  Ранні та пізні післяопераційні ускладнення та їх ознаки.</w:t>
      </w:r>
    </w:p>
    <w:p w14:paraId="00F04BEA" w14:textId="77777777" w:rsidR="008842DA" w:rsidRPr="00974317" w:rsidRDefault="008842DA" w:rsidP="008842DA">
      <w:pPr>
        <w:widowControl w:val="0"/>
        <w:tabs>
          <w:tab w:val="left" w:pos="330"/>
          <w:tab w:val="left" w:pos="840"/>
        </w:tabs>
        <w:spacing w:line="276" w:lineRule="auto"/>
        <w:ind w:left="839"/>
        <w:jc w:val="both"/>
      </w:pPr>
      <w:r w:rsidRPr="00974317">
        <w:t>  Принципи гемодинамічного моніторингу та контролю ритму серця.</w:t>
      </w:r>
    </w:p>
    <w:p w14:paraId="1D9CFC38" w14:textId="77777777" w:rsidR="008842DA" w:rsidRPr="00974317" w:rsidRDefault="008842DA" w:rsidP="008842DA">
      <w:pPr>
        <w:widowControl w:val="0"/>
        <w:tabs>
          <w:tab w:val="left" w:pos="330"/>
          <w:tab w:val="left" w:pos="840"/>
        </w:tabs>
        <w:spacing w:line="276" w:lineRule="auto"/>
        <w:ind w:left="839"/>
        <w:jc w:val="both"/>
      </w:pPr>
      <w:r w:rsidRPr="00974317">
        <w:t>  Методи післяопераційної терапії болю.</w:t>
      </w:r>
    </w:p>
    <w:p w14:paraId="2A84AA44" w14:textId="77777777" w:rsidR="008842DA" w:rsidRPr="00974317" w:rsidRDefault="008842DA" w:rsidP="008842DA">
      <w:pPr>
        <w:widowControl w:val="0"/>
        <w:tabs>
          <w:tab w:val="left" w:pos="330"/>
          <w:tab w:val="left" w:pos="840"/>
        </w:tabs>
        <w:spacing w:line="276" w:lineRule="auto"/>
        <w:ind w:left="839"/>
        <w:jc w:val="both"/>
      </w:pPr>
      <w:r w:rsidRPr="00974317">
        <w:t>  Профілактика інфекцій та тромбоемболічних ускладнень.</w:t>
      </w:r>
    </w:p>
    <w:p w14:paraId="3E84C157" w14:textId="77777777" w:rsidR="008842DA" w:rsidRPr="00974317" w:rsidRDefault="008842DA" w:rsidP="008842DA">
      <w:pPr>
        <w:widowControl w:val="0"/>
        <w:tabs>
          <w:tab w:val="left" w:pos="330"/>
          <w:tab w:val="left" w:pos="840"/>
        </w:tabs>
        <w:spacing w:line="276" w:lineRule="auto"/>
        <w:ind w:left="839"/>
        <w:jc w:val="both"/>
      </w:pPr>
      <w:r w:rsidRPr="00974317">
        <w:t>  Роль фізичної та дихальної реабілітації.</w:t>
      </w:r>
    </w:p>
    <w:p w14:paraId="05FA0582" w14:textId="77777777" w:rsidR="008842DA" w:rsidRPr="00974317" w:rsidRDefault="008842DA" w:rsidP="008842DA">
      <w:pPr>
        <w:widowControl w:val="0"/>
        <w:tabs>
          <w:tab w:val="left" w:pos="330"/>
          <w:tab w:val="left" w:pos="840"/>
        </w:tabs>
        <w:spacing w:line="276" w:lineRule="auto"/>
        <w:ind w:left="839"/>
        <w:jc w:val="both"/>
      </w:pPr>
      <w:r w:rsidRPr="00974317">
        <w:t>  Медикаментозна підтримка та вторинна профілактика.</w:t>
      </w:r>
    </w:p>
    <w:p w14:paraId="63B1EE64" w14:textId="77777777" w:rsidR="008842DA" w:rsidRPr="00974317" w:rsidRDefault="008842DA" w:rsidP="008842DA">
      <w:pPr>
        <w:widowControl w:val="0"/>
        <w:tabs>
          <w:tab w:val="left" w:pos="330"/>
          <w:tab w:val="left" w:pos="840"/>
        </w:tabs>
        <w:spacing w:line="276" w:lineRule="auto"/>
        <w:ind w:left="839"/>
        <w:jc w:val="both"/>
      </w:pPr>
      <w:r w:rsidRPr="00974317">
        <w:lastRenderedPageBreak/>
        <w:t>  Психологічна підтримка пацієнта та навчання родини.</w:t>
      </w:r>
    </w:p>
    <w:p w14:paraId="3C136BF0" w14:textId="77777777" w:rsidR="008842DA" w:rsidRPr="00974317" w:rsidRDefault="008842DA" w:rsidP="008842DA">
      <w:pPr>
        <w:widowControl w:val="0"/>
        <w:tabs>
          <w:tab w:val="left" w:pos="330"/>
          <w:tab w:val="left" w:pos="840"/>
        </w:tabs>
        <w:spacing w:line="276" w:lineRule="auto"/>
        <w:ind w:left="839"/>
        <w:jc w:val="both"/>
      </w:pPr>
      <w:r w:rsidRPr="00974317">
        <w:t>  Критерії готовності до виписки та подальшого спостереження.</w:t>
      </w:r>
    </w:p>
    <w:p w14:paraId="5020A875" w14:textId="77777777" w:rsidR="008842DA" w:rsidRPr="00974317" w:rsidRDefault="008842DA" w:rsidP="008842DA">
      <w:pPr>
        <w:widowControl w:val="0"/>
        <w:tabs>
          <w:tab w:val="left" w:pos="330"/>
          <w:tab w:val="left" w:pos="840"/>
        </w:tabs>
        <w:spacing w:line="276" w:lineRule="auto"/>
        <w:ind w:left="839"/>
        <w:jc w:val="both"/>
      </w:pPr>
      <w:r w:rsidRPr="00974317">
        <w:t xml:space="preserve"> </w:t>
      </w:r>
    </w:p>
    <w:p w14:paraId="0FEB7B48" w14:textId="77777777" w:rsidR="008842DA" w:rsidRPr="00974317" w:rsidRDefault="008842DA" w:rsidP="008842DA">
      <w:pPr>
        <w:widowControl w:val="0"/>
        <w:tabs>
          <w:tab w:val="left" w:pos="330"/>
          <w:tab w:val="left" w:pos="840"/>
        </w:tabs>
        <w:spacing w:line="276" w:lineRule="auto"/>
        <w:ind w:left="839"/>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57E52669" w14:textId="77777777" w:rsidR="008842DA" w:rsidRPr="00974317" w:rsidRDefault="008842DA" w:rsidP="008842DA">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0CFF7F43" w14:textId="77777777" w:rsidR="008842DA" w:rsidRPr="00974317" w:rsidRDefault="008842DA" w:rsidP="008842DA">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40C1DD25" w14:textId="77777777" w:rsidR="008842DA" w:rsidRPr="00974317" w:rsidRDefault="008842DA" w:rsidP="008842DA">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684DA9EF" w14:textId="77777777" w:rsidR="008842DA" w:rsidRPr="00974317" w:rsidRDefault="008842DA" w:rsidP="008842DA">
      <w:pPr>
        <w:widowControl w:val="0"/>
        <w:tabs>
          <w:tab w:val="left" w:pos="426"/>
          <w:tab w:val="left" w:pos="5554"/>
        </w:tabs>
        <w:spacing w:line="276" w:lineRule="auto"/>
        <w:ind w:firstLine="709"/>
        <w:jc w:val="both"/>
      </w:pPr>
      <w:r w:rsidRPr="00974317">
        <w:t xml:space="preserve">Здобувач вищої освіти повинен: </w:t>
      </w:r>
    </w:p>
    <w:p w14:paraId="067D1955" w14:textId="77777777" w:rsidR="008842DA" w:rsidRPr="00974317" w:rsidRDefault="008842DA" w:rsidP="008842DA">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08418DC0" w14:textId="77777777" w:rsidR="008842DA" w:rsidRPr="00974317" w:rsidRDefault="008842DA" w:rsidP="008842DA">
      <w:pPr>
        <w:widowControl w:val="0"/>
        <w:tabs>
          <w:tab w:val="left" w:pos="426"/>
          <w:tab w:val="left" w:pos="5554"/>
        </w:tabs>
        <w:spacing w:line="276" w:lineRule="auto"/>
        <w:jc w:val="both"/>
      </w:pPr>
      <w:r w:rsidRPr="00974317">
        <w:t xml:space="preserve">• основні етапи післяопераційного періоду після кардіохірургічних втручань; • ознаки ранніх та пізніх післяопераційних ускладнень; </w:t>
      </w:r>
    </w:p>
    <w:p w14:paraId="55E7B73F" w14:textId="77777777" w:rsidR="008842DA" w:rsidRPr="00974317" w:rsidRDefault="008842DA" w:rsidP="008842DA">
      <w:pPr>
        <w:widowControl w:val="0"/>
        <w:tabs>
          <w:tab w:val="left" w:pos="426"/>
          <w:tab w:val="left" w:pos="5554"/>
        </w:tabs>
        <w:spacing w:line="276" w:lineRule="auto"/>
        <w:jc w:val="both"/>
      </w:pPr>
      <w:r w:rsidRPr="00974317">
        <w:t xml:space="preserve">• принципи гемодинамічного моніторингу та контролю серцевого ритму; </w:t>
      </w:r>
    </w:p>
    <w:p w14:paraId="356DC414" w14:textId="77777777" w:rsidR="008842DA" w:rsidRPr="00974317" w:rsidRDefault="008842DA" w:rsidP="008842DA">
      <w:pPr>
        <w:widowControl w:val="0"/>
        <w:tabs>
          <w:tab w:val="left" w:pos="426"/>
          <w:tab w:val="left" w:pos="5554"/>
        </w:tabs>
        <w:spacing w:line="276" w:lineRule="auto"/>
        <w:jc w:val="both"/>
      </w:pPr>
      <w:r w:rsidRPr="00974317">
        <w:t xml:space="preserve">• методи післяопераційної терапії болю; </w:t>
      </w:r>
    </w:p>
    <w:p w14:paraId="4F080516" w14:textId="77777777" w:rsidR="008842DA" w:rsidRPr="00974317" w:rsidRDefault="008842DA" w:rsidP="008842DA">
      <w:pPr>
        <w:widowControl w:val="0"/>
        <w:tabs>
          <w:tab w:val="left" w:pos="426"/>
          <w:tab w:val="left" w:pos="5554"/>
        </w:tabs>
        <w:spacing w:line="276" w:lineRule="auto"/>
        <w:jc w:val="both"/>
      </w:pPr>
      <w:r w:rsidRPr="00974317">
        <w:t>• заходи профілактики інфекцій та тромбоемболічних ускладнень;</w:t>
      </w:r>
    </w:p>
    <w:p w14:paraId="01B80453" w14:textId="77777777" w:rsidR="008842DA" w:rsidRPr="00974317" w:rsidRDefault="008842DA" w:rsidP="008842DA">
      <w:pPr>
        <w:widowControl w:val="0"/>
        <w:tabs>
          <w:tab w:val="left" w:pos="426"/>
          <w:tab w:val="left" w:pos="5554"/>
        </w:tabs>
        <w:spacing w:line="276" w:lineRule="auto"/>
        <w:jc w:val="both"/>
      </w:pPr>
      <w:r w:rsidRPr="00974317">
        <w:t xml:space="preserve"> • основи фізичної та дихальної реабілітації; </w:t>
      </w:r>
    </w:p>
    <w:p w14:paraId="0B8A83C7" w14:textId="77777777" w:rsidR="008842DA" w:rsidRPr="00974317" w:rsidRDefault="008842DA" w:rsidP="008842DA">
      <w:pPr>
        <w:widowControl w:val="0"/>
        <w:tabs>
          <w:tab w:val="left" w:pos="426"/>
          <w:tab w:val="left" w:pos="5554"/>
        </w:tabs>
        <w:spacing w:line="276" w:lineRule="auto"/>
        <w:jc w:val="both"/>
      </w:pPr>
      <w:r w:rsidRPr="00974317">
        <w:t xml:space="preserve">• медикаментозну підтримку та принципи вторинної профілактики; </w:t>
      </w:r>
    </w:p>
    <w:p w14:paraId="5BEE0F6F" w14:textId="77777777" w:rsidR="008842DA" w:rsidRPr="00974317" w:rsidRDefault="008842DA" w:rsidP="008842DA">
      <w:pPr>
        <w:widowControl w:val="0"/>
        <w:tabs>
          <w:tab w:val="left" w:pos="426"/>
          <w:tab w:val="left" w:pos="5554"/>
        </w:tabs>
        <w:spacing w:line="276" w:lineRule="auto"/>
        <w:jc w:val="both"/>
      </w:pPr>
      <w:r w:rsidRPr="00974317">
        <w:t xml:space="preserve">• психологічну підтримку пацієнта та навчання родини; </w:t>
      </w:r>
    </w:p>
    <w:p w14:paraId="56D2F140" w14:textId="77777777" w:rsidR="008842DA" w:rsidRPr="00974317" w:rsidRDefault="008842DA" w:rsidP="008842DA">
      <w:pPr>
        <w:widowControl w:val="0"/>
        <w:tabs>
          <w:tab w:val="left" w:pos="426"/>
          <w:tab w:val="left" w:pos="5554"/>
        </w:tabs>
        <w:spacing w:line="276" w:lineRule="auto"/>
        <w:jc w:val="both"/>
      </w:pPr>
      <w:r w:rsidRPr="00974317">
        <w:t>• критерії виписки та подальшого спостереження пацієнта.</w:t>
      </w:r>
    </w:p>
    <w:p w14:paraId="757E104B" w14:textId="77777777" w:rsidR="008842DA" w:rsidRPr="00974317" w:rsidRDefault="008842DA" w:rsidP="008842DA">
      <w:pPr>
        <w:widowControl w:val="0"/>
        <w:tabs>
          <w:tab w:val="left" w:pos="426"/>
          <w:tab w:val="left" w:pos="5554"/>
        </w:tabs>
        <w:spacing w:line="276" w:lineRule="auto"/>
        <w:jc w:val="both"/>
      </w:pPr>
    </w:p>
    <w:p w14:paraId="00440A9B" w14:textId="77777777" w:rsidR="008842DA" w:rsidRPr="00974317" w:rsidRDefault="008842DA" w:rsidP="008842DA">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4D578B70" w14:textId="77777777" w:rsidR="008842DA" w:rsidRPr="00974317" w:rsidRDefault="008842DA" w:rsidP="008842DA">
      <w:pPr>
        <w:jc w:val="both"/>
      </w:pPr>
      <w:r w:rsidRPr="00974317">
        <w:t xml:space="preserve">• оцінювати післяопераційний стан пацієнта; </w:t>
      </w:r>
    </w:p>
    <w:p w14:paraId="328D2B32" w14:textId="77777777" w:rsidR="008842DA" w:rsidRPr="00974317" w:rsidRDefault="008842DA" w:rsidP="008842DA">
      <w:pPr>
        <w:jc w:val="both"/>
      </w:pPr>
      <w:r w:rsidRPr="00974317">
        <w:t xml:space="preserve">• своєчасно виявляти та надавати допомогу при ранніх і пізніх ускладненнях; • проводити моніторинг гемодинаміки та серцевого ритму; </w:t>
      </w:r>
    </w:p>
    <w:p w14:paraId="6CBEE76A" w14:textId="77777777" w:rsidR="008842DA" w:rsidRPr="00974317" w:rsidRDefault="008842DA" w:rsidP="008842DA">
      <w:pPr>
        <w:jc w:val="both"/>
      </w:pPr>
      <w:r w:rsidRPr="00974317">
        <w:t xml:space="preserve">• ефективно застосовувати післяопераційну больову терапію; </w:t>
      </w:r>
    </w:p>
    <w:p w14:paraId="72C0CDEF" w14:textId="77777777" w:rsidR="008842DA" w:rsidRPr="00974317" w:rsidRDefault="008842DA" w:rsidP="008842DA">
      <w:pPr>
        <w:jc w:val="both"/>
      </w:pPr>
      <w:r w:rsidRPr="00974317">
        <w:t xml:space="preserve">• забезпечувати профілактичні заходи щодо інфекцій та тромбоемболії; </w:t>
      </w:r>
    </w:p>
    <w:p w14:paraId="69A9308C" w14:textId="77777777" w:rsidR="008842DA" w:rsidRPr="00974317" w:rsidRDefault="008842DA" w:rsidP="008842DA">
      <w:pPr>
        <w:jc w:val="both"/>
      </w:pPr>
      <w:r w:rsidRPr="00974317">
        <w:t xml:space="preserve">• організовувати та контролювати фізичну та дихальну реабілітацію; </w:t>
      </w:r>
    </w:p>
    <w:p w14:paraId="1AB86C43" w14:textId="77777777" w:rsidR="008842DA" w:rsidRPr="00974317" w:rsidRDefault="008842DA" w:rsidP="008842DA">
      <w:pPr>
        <w:jc w:val="both"/>
      </w:pPr>
      <w:r w:rsidRPr="00974317">
        <w:t xml:space="preserve">• коригувати медикаментозну підтримку та проводити вторинну профілактику; </w:t>
      </w:r>
    </w:p>
    <w:p w14:paraId="301E146B" w14:textId="77777777" w:rsidR="008842DA" w:rsidRPr="00974317" w:rsidRDefault="008842DA" w:rsidP="008842DA">
      <w:pPr>
        <w:jc w:val="both"/>
      </w:pPr>
      <w:r w:rsidRPr="00974317">
        <w:t xml:space="preserve">• надавати психологічну підтримку та навчати пацієнта і родину; </w:t>
      </w:r>
    </w:p>
    <w:p w14:paraId="0D020AB1" w14:textId="77777777" w:rsidR="008842DA" w:rsidRPr="00974317" w:rsidRDefault="008842DA" w:rsidP="008842DA">
      <w:pPr>
        <w:jc w:val="both"/>
      </w:pPr>
      <w:r w:rsidRPr="00974317">
        <w:t>• визначати готовність пацієнта до виписки та планувати подальше спостереження.</w:t>
      </w:r>
    </w:p>
    <w:p w14:paraId="2260D629" w14:textId="77777777" w:rsidR="008842DA" w:rsidRPr="00974317" w:rsidRDefault="008842DA" w:rsidP="008842DA">
      <w:pPr>
        <w:jc w:val="center"/>
      </w:pPr>
    </w:p>
    <w:p w14:paraId="78049CA9" w14:textId="77777777" w:rsidR="008842DA" w:rsidRPr="00974317" w:rsidRDefault="008842DA" w:rsidP="008842DA">
      <w:pPr>
        <w:jc w:val="center"/>
        <w:rPr>
          <w:i/>
          <w:iCs/>
        </w:rPr>
      </w:pPr>
      <w:r w:rsidRPr="00974317">
        <w:rPr>
          <w:i/>
          <w:iCs/>
        </w:rPr>
        <w:t>Матеріали для заключного етапу заняття</w:t>
      </w:r>
    </w:p>
    <w:p w14:paraId="63FB0151" w14:textId="77777777" w:rsidR="008842DA" w:rsidRPr="00974317" w:rsidRDefault="008842DA" w:rsidP="008842DA">
      <w:pPr>
        <w:jc w:val="center"/>
        <w:rPr>
          <w:i/>
          <w:iCs/>
        </w:rPr>
      </w:pPr>
    </w:p>
    <w:p w14:paraId="2F6E7F6E" w14:textId="77777777" w:rsidR="008842DA" w:rsidRPr="00974317" w:rsidRDefault="008842DA" w:rsidP="008842DA">
      <w:pPr>
        <w:widowControl w:val="0"/>
        <w:jc w:val="center"/>
        <w:rPr>
          <w:bCs/>
          <w:i/>
        </w:rPr>
      </w:pPr>
      <w:r w:rsidRPr="00974317">
        <w:rPr>
          <w:bCs/>
          <w:i/>
        </w:rPr>
        <w:t>Ситуаційна задача 1</w:t>
      </w:r>
    </w:p>
    <w:p w14:paraId="3D1B743B" w14:textId="77777777" w:rsidR="008842DA" w:rsidRPr="00974317" w:rsidRDefault="008842DA" w:rsidP="008842DA">
      <w:pPr>
        <w:pStyle w:val="af2"/>
        <w:jc w:val="both"/>
        <w:rPr>
          <w:i/>
          <w:iCs/>
        </w:rPr>
      </w:pPr>
      <w:r w:rsidRPr="00974317">
        <w:rPr>
          <w:i/>
          <w:iCs/>
        </w:rPr>
        <w:t xml:space="preserve">Пацієнт 65 років після аортокоронарного шунтування. На 2-й день після операції відзначається тахікардія 110/хв, АТ 90/60 мм рт. ст., пацієнт скаржиться на біль у ділянці грудної клітки. </w:t>
      </w:r>
    </w:p>
    <w:p w14:paraId="6146CA08" w14:textId="77777777" w:rsidR="008842DA" w:rsidRPr="00974317" w:rsidRDefault="008842DA" w:rsidP="008842DA">
      <w:pPr>
        <w:pStyle w:val="af2"/>
      </w:pPr>
      <w:r w:rsidRPr="00974317">
        <w:t>Питання:</w:t>
      </w:r>
    </w:p>
    <w:p w14:paraId="73C1837F" w14:textId="77777777" w:rsidR="008842DA" w:rsidRPr="00974317" w:rsidRDefault="008842DA">
      <w:pPr>
        <w:pStyle w:val="af2"/>
        <w:numPr>
          <w:ilvl w:val="0"/>
          <w:numId w:val="50"/>
        </w:numPr>
      </w:pPr>
      <w:r w:rsidRPr="00974317">
        <w:t>Оцінка гемодинамічного стану пацієнта.</w:t>
      </w:r>
    </w:p>
    <w:p w14:paraId="61DEA33C" w14:textId="77777777" w:rsidR="008842DA" w:rsidRPr="00974317" w:rsidRDefault="008842DA">
      <w:pPr>
        <w:pStyle w:val="af2"/>
        <w:numPr>
          <w:ilvl w:val="0"/>
          <w:numId w:val="50"/>
        </w:numPr>
      </w:pPr>
      <w:r w:rsidRPr="00974317">
        <w:t>Як оцінити ефективність післяопераційної терапії болю.</w:t>
      </w:r>
    </w:p>
    <w:p w14:paraId="352917A1" w14:textId="77777777" w:rsidR="008842DA" w:rsidRPr="00974317" w:rsidRDefault="008842DA">
      <w:pPr>
        <w:pStyle w:val="af2"/>
        <w:numPr>
          <w:ilvl w:val="0"/>
          <w:numId w:val="50"/>
        </w:numPr>
      </w:pPr>
      <w:r w:rsidRPr="00974317">
        <w:t>Заходи щодо профілактики ускладнень.</w:t>
      </w:r>
    </w:p>
    <w:p w14:paraId="047C455F" w14:textId="77777777" w:rsidR="008842DA" w:rsidRPr="00974317" w:rsidRDefault="008842DA" w:rsidP="008842DA">
      <w:pPr>
        <w:ind w:left="720"/>
        <w:jc w:val="center"/>
        <w:rPr>
          <w:bCs/>
          <w:i/>
        </w:rPr>
      </w:pPr>
      <w:r w:rsidRPr="00974317">
        <w:rPr>
          <w:bCs/>
          <w:i/>
        </w:rPr>
        <w:lastRenderedPageBreak/>
        <w:t>Ситуаційна задача 2</w:t>
      </w:r>
    </w:p>
    <w:p w14:paraId="2E7E04BC" w14:textId="77777777" w:rsidR="008842DA" w:rsidRPr="00974317" w:rsidRDefault="008842DA" w:rsidP="008842DA">
      <w:pPr>
        <w:pStyle w:val="af2"/>
        <w:jc w:val="both"/>
        <w:rPr>
          <w:i/>
          <w:iCs/>
        </w:rPr>
      </w:pPr>
      <w:r w:rsidRPr="00974317">
        <w:rPr>
          <w:i/>
          <w:iCs/>
        </w:rPr>
        <w:t xml:space="preserve">Жінка 58 років після протезування мітрального клапана на 5-й день після операції відзначає задишку, набряки, АТ 85/55 мм рт. ст., пульс 120/хв. </w:t>
      </w:r>
    </w:p>
    <w:p w14:paraId="3388751E" w14:textId="77777777" w:rsidR="008842DA" w:rsidRPr="00974317" w:rsidRDefault="008842DA" w:rsidP="008842DA">
      <w:pPr>
        <w:pStyle w:val="af2"/>
      </w:pPr>
      <w:r w:rsidRPr="00974317">
        <w:t>Питання:</w:t>
      </w:r>
    </w:p>
    <w:p w14:paraId="1501CB0E" w14:textId="77777777" w:rsidR="008842DA" w:rsidRPr="00974317" w:rsidRDefault="008842DA">
      <w:pPr>
        <w:pStyle w:val="af2"/>
        <w:numPr>
          <w:ilvl w:val="0"/>
          <w:numId w:val="51"/>
        </w:numPr>
      </w:pPr>
      <w:r w:rsidRPr="00974317">
        <w:t>Виявлення ранніх післяопераційних ускладнень.</w:t>
      </w:r>
    </w:p>
    <w:p w14:paraId="00D792AF" w14:textId="77777777" w:rsidR="008842DA" w:rsidRPr="00974317" w:rsidRDefault="008842DA">
      <w:pPr>
        <w:pStyle w:val="af2"/>
        <w:numPr>
          <w:ilvl w:val="0"/>
          <w:numId w:val="51"/>
        </w:numPr>
      </w:pPr>
      <w:r w:rsidRPr="00974317">
        <w:t>Необхідні діагностичні обстеження.</w:t>
      </w:r>
    </w:p>
    <w:p w14:paraId="6922F8B2" w14:textId="77777777" w:rsidR="008842DA" w:rsidRPr="00974317" w:rsidRDefault="008842DA">
      <w:pPr>
        <w:pStyle w:val="af2"/>
        <w:numPr>
          <w:ilvl w:val="0"/>
          <w:numId w:val="51"/>
        </w:numPr>
      </w:pPr>
      <w:r w:rsidRPr="00974317">
        <w:t>Організація медичної допомоги та моніторинг стану.</w:t>
      </w:r>
    </w:p>
    <w:p w14:paraId="7DABBC8C" w14:textId="77777777" w:rsidR="008842DA" w:rsidRPr="00974317" w:rsidRDefault="008842DA" w:rsidP="008842DA">
      <w:pPr>
        <w:ind w:left="720"/>
        <w:jc w:val="center"/>
        <w:rPr>
          <w:b/>
        </w:rPr>
      </w:pPr>
      <w:r w:rsidRPr="00974317">
        <w:rPr>
          <w:bCs/>
          <w:i/>
        </w:rPr>
        <w:t>Ситуаційна задача 3</w:t>
      </w:r>
    </w:p>
    <w:p w14:paraId="406D4424" w14:textId="77777777" w:rsidR="008842DA" w:rsidRPr="00974317" w:rsidRDefault="008842DA" w:rsidP="008842DA">
      <w:pPr>
        <w:pStyle w:val="af2"/>
        <w:jc w:val="both"/>
        <w:rPr>
          <w:i/>
          <w:iCs/>
        </w:rPr>
      </w:pPr>
      <w:r w:rsidRPr="00974317">
        <w:rPr>
          <w:i/>
          <w:iCs/>
        </w:rPr>
        <w:t>Пацієнт 70 років після протезування аортального клапана біопротезом виписаний додому. На 10-й день з'явилася фебрильна температура та озноб.</w:t>
      </w:r>
    </w:p>
    <w:p w14:paraId="3ADBE787" w14:textId="77777777" w:rsidR="008842DA" w:rsidRPr="00974317" w:rsidRDefault="008842DA" w:rsidP="008842DA">
      <w:pPr>
        <w:pStyle w:val="af2"/>
      </w:pPr>
      <w:r w:rsidRPr="00974317">
        <w:t>Питання:</w:t>
      </w:r>
    </w:p>
    <w:p w14:paraId="214E06B4" w14:textId="77777777" w:rsidR="008842DA" w:rsidRPr="00974317" w:rsidRDefault="008842DA">
      <w:pPr>
        <w:pStyle w:val="af2"/>
        <w:numPr>
          <w:ilvl w:val="0"/>
          <w:numId w:val="52"/>
        </w:numPr>
      </w:pPr>
      <w:r w:rsidRPr="00974317">
        <w:t>Виявлення ранніх післяопераційних ускладнень.</w:t>
      </w:r>
    </w:p>
    <w:p w14:paraId="4963E701" w14:textId="77777777" w:rsidR="008842DA" w:rsidRPr="00974317" w:rsidRDefault="008842DA">
      <w:pPr>
        <w:pStyle w:val="af2"/>
        <w:numPr>
          <w:ilvl w:val="0"/>
          <w:numId w:val="52"/>
        </w:numPr>
      </w:pPr>
      <w:r w:rsidRPr="00974317">
        <w:t>Необхідні діагностичні обстеження.</w:t>
      </w:r>
    </w:p>
    <w:p w14:paraId="18A1F35F" w14:textId="77777777" w:rsidR="008842DA" w:rsidRPr="00974317" w:rsidRDefault="008842DA">
      <w:pPr>
        <w:pStyle w:val="af2"/>
        <w:numPr>
          <w:ilvl w:val="0"/>
          <w:numId w:val="52"/>
        </w:numPr>
      </w:pPr>
      <w:r w:rsidRPr="00974317">
        <w:t>Організація медичної допомоги та моніторинг стану.</w:t>
      </w:r>
    </w:p>
    <w:p w14:paraId="18024D78" w14:textId="77777777" w:rsidR="008842DA" w:rsidRPr="00974317" w:rsidRDefault="008842DA" w:rsidP="008842DA">
      <w:pPr>
        <w:widowControl w:val="0"/>
        <w:tabs>
          <w:tab w:val="left" w:pos="536"/>
          <w:tab w:val="left" w:pos="840"/>
        </w:tabs>
        <w:ind w:left="360"/>
        <w:jc w:val="both"/>
        <w:rPr>
          <w:lang w:val="ru-RU"/>
        </w:rPr>
      </w:pPr>
    </w:p>
    <w:p w14:paraId="2B62B2C9" w14:textId="77777777" w:rsidR="008842DA" w:rsidRPr="00974317" w:rsidRDefault="008842DA" w:rsidP="008842DA">
      <w:pPr>
        <w:widowControl w:val="0"/>
        <w:tabs>
          <w:tab w:val="left" w:pos="536"/>
          <w:tab w:val="left" w:pos="840"/>
        </w:tabs>
        <w:ind w:left="360"/>
        <w:jc w:val="both"/>
      </w:pPr>
      <w:r w:rsidRPr="00974317">
        <w:t>Підбиття підсумків:</w:t>
      </w:r>
    </w:p>
    <w:p w14:paraId="047199B9" w14:textId="77777777" w:rsidR="008842DA" w:rsidRPr="00974317" w:rsidRDefault="008842DA" w:rsidP="008842DA">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1522F360" w14:textId="77777777" w:rsidR="008842DA" w:rsidRPr="00974317" w:rsidRDefault="008842DA" w:rsidP="008842DA">
      <w:pPr>
        <w:widowControl w:val="0"/>
        <w:tabs>
          <w:tab w:val="left" w:pos="840"/>
        </w:tabs>
        <w:ind w:firstLine="839"/>
        <w:jc w:val="both"/>
      </w:pPr>
    </w:p>
    <w:p w14:paraId="78DF60F2" w14:textId="77777777" w:rsidR="008842DA" w:rsidRPr="00974317" w:rsidRDefault="008842DA" w:rsidP="008842DA">
      <w:pPr>
        <w:widowControl w:val="0"/>
        <w:numPr>
          <w:ilvl w:val="0"/>
          <w:numId w:val="2"/>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2C971129" w14:textId="77777777" w:rsidR="008842DA" w:rsidRPr="00974317" w:rsidRDefault="008842DA" w:rsidP="008842DA">
      <w:pPr>
        <w:widowControl w:val="0"/>
        <w:jc w:val="both"/>
        <w:rPr>
          <w:rFonts w:eastAsia="Calibri"/>
          <w:u w:val="single"/>
        </w:rPr>
      </w:pPr>
      <w:r w:rsidRPr="00974317">
        <w:rPr>
          <w:rFonts w:eastAsia="Calibri"/>
          <w:u w:val="single"/>
        </w:rPr>
        <w:t>Основна:</w:t>
      </w:r>
    </w:p>
    <w:p w14:paraId="3A7A2571" w14:textId="77777777" w:rsidR="008842DA" w:rsidRPr="00974317" w:rsidRDefault="008842DA" w:rsidP="008842DA">
      <w:pPr>
        <w:jc w:val="both"/>
        <w:rPr>
          <w:bCs/>
        </w:rPr>
      </w:pPr>
      <w:r w:rsidRPr="00974317">
        <w:rPr>
          <w:bCs/>
        </w:rPr>
        <w:t>1.</w:t>
      </w:r>
      <w:hyperlink r:id="rId271" w:history="1">
        <w:r w:rsidRPr="00974317">
          <w:rPr>
            <w:rStyle w:val="ac"/>
            <w:rFonts w:eastAsiaTheme="majorEastAsia"/>
            <w:bCs/>
            <w:lang w:val="en-US"/>
          </w:rPr>
          <w:t>https</w:t>
        </w:r>
        <w:r w:rsidRPr="00974317">
          <w:rPr>
            <w:rStyle w:val="ac"/>
            <w:rFonts w:eastAsiaTheme="majorEastAsia"/>
            <w:bCs/>
          </w:rPr>
          <w:t>://</w:t>
        </w:r>
        <w:r w:rsidRPr="00974317">
          <w:rPr>
            <w:rStyle w:val="ac"/>
            <w:rFonts w:eastAsiaTheme="majorEastAsia"/>
            <w:bCs/>
            <w:lang w:val="en-US"/>
          </w:rPr>
          <w:t>www</w:t>
        </w:r>
        <w:r w:rsidRPr="00974317">
          <w:rPr>
            <w:rStyle w:val="ac"/>
            <w:rFonts w:eastAsiaTheme="majorEastAsia"/>
            <w:bCs/>
          </w:rPr>
          <w:t>.</w:t>
        </w:r>
        <w:r w:rsidRPr="00974317">
          <w:rPr>
            <w:rStyle w:val="ac"/>
            <w:rFonts w:eastAsiaTheme="majorEastAsia"/>
            <w:bCs/>
            <w:lang w:val="en-US"/>
          </w:rPr>
          <w:t>escardio</w:t>
        </w:r>
        <w:r w:rsidRPr="00974317">
          <w:rPr>
            <w:rStyle w:val="ac"/>
            <w:rFonts w:eastAsiaTheme="majorEastAsia"/>
            <w:bCs/>
          </w:rPr>
          <w:t>.</w:t>
        </w:r>
        <w:r w:rsidRPr="00974317">
          <w:rPr>
            <w:rStyle w:val="ac"/>
            <w:rFonts w:eastAsiaTheme="majorEastAsia"/>
            <w:bCs/>
            <w:lang w:val="en-US"/>
          </w:rPr>
          <w:t>org</w:t>
        </w:r>
        <w:r w:rsidRPr="00974317">
          <w:rPr>
            <w:rStyle w:val="ac"/>
            <w:rFonts w:eastAsiaTheme="majorEastAsia"/>
            <w:bCs/>
          </w:rPr>
          <w:t>/</w:t>
        </w:r>
        <w:r w:rsidRPr="00974317">
          <w:rPr>
            <w:rStyle w:val="ac"/>
            <w:rFonts w:eastAsiaTheme="majorEastAsia"/>
            <w:bCs/>
            <w:lang w:val="en-US"/>
          </w:rPr>
          <w:t>Guidelines</w:t>
        </w:r>
        <w:r w:rsidRPr="00974317">
          <w:rPr>
            <w:rStyle w:val="ac"/>
            <w:rFonts w:eastAsiaTheme="majorEastAsia"/>
            <w:bCs/>
          </w:rPr>
          <w:t>/</w:t>
        </w:r>
        <w:r w:rsidRPr="00974317">
          <w:rPr>
            <w:rStyle w:val="ac"/>
            <w:rFonts w:eastAsiaTheme="majorEastAsia"/>
            <w:bCs/>
            <w:lang w:val="en-US"/>
          </w:rPr>
          <w:t>Recommended</w:t>
        </w:r>
        <w:r w:rsidRPr="00974317">
          <w:rPr>
            <w:rStyle w:val="ac"/>
            <w:rFonts w:eastAsiaTheme="majorEastAsia"/>
            <w:bCs/>
          </w:rPr>
          <w:t>-</w:t>
        </w:r>
        <w:r w:rsidRPr="00974317">
          <w:rPr>
            <w:rStyle w:val="ac"/>
            <w:rFonts w:eastAsiaTheme="majorEastAsia"/>
            <w:bCs/>
            <w:lang w:val="en-US"/>
          </w:rPr>
          <w:t>Reading</w:t>
        </w:r>
        <w:r w:rsidRPr="00974317">
          <w:rPr>
            <w:rStyle w:val="ac"/>
            <w:rFonts w:eastAsiaTheme="majorEastAsia"/>
            <w:bCs/>
          </w:rPr>
          <w:t>/</w:t>
        </w:r>
        <w:r w:rsidRPr="00974317">
          <w:rPr>
            <w:rStyle w:val="ac"/>
            <w:rFonts w:eastAsiaTheme="majorEastAsia"/>
            <w:bCs/>
            <w:lang w:val="en-US"/>
          </w:rPr>
          <w:t>Cardiovascular</w:t>
        </w:r>
        <w:r w:rsidRPr="00974317">
          <w:rPr>
            <w:rStyle w:val="ac"/>
            <w:rFonts w:eastAsiaTheme="majorEastAsia"/>
            <w:bCs/>
          </w:rPr>
          <w:t>-</w:t>
        </w:r>
        <w:r w:rsidRPr="00974317">
          <w:rPr>
            <w:rStyle w:val="ac"/>
            <w:rFonts w:eastAsiaTheme="majorEastAsia"/>
            <w:bCs/>
            <w:lang w:val="en-US"/>
          </w:rPr>
          <w:t>Surgery</w:t>
        </w:r>
      </w:hyperlink>
    </w:p>
    <w:p w14:paraId="7AFB27D4" w14:textId="77777777" w:rsidR="008842DA" w:rsidRPr="00974317" w:rsidRDefault="008842DA" w:rsidP="008842DA">
      <w:pPr>
        <w:pStyle w:val="a7"/>
        <w:contextualSpacing w:val="0"/>
        <w:jc w:val="both"/>
      </w:pPr>
    </w:p>
    <w:p w14:paraId="1033F0AC" w14:textId="77777777" w:rsidR="008842DA" w:rsidRPr="00974317" w:rsidRDefault="008842DA" w:rsidP="008842DA">
      <w:pPr>
        <w:pStyle w:val="a7"/>
        <w:contextualSpacing w:val="0"/>
        <w:jc w:val="both"/>
        <w:rPr>
          <w:u w:val="single"/>
        </w:rPr>
      </w:pPr>
      <w:r w:rsidRPr="00974317">
        <w:rPr>
          <w:u w:val="single"/>
        </w:rPr>
        <w:t>Електронні інформаційні ресурси:</w:t>
      </w:r>
    </w:p>
    <w:p w14:paraId="33A4A551" w14:textId="77777777" w:rsidR="008842DA" w:rsidRPr="00974317" w:rsidRDefault="008842DA">
      <w:pPr>
        <w:pStyle w:val="a7"/>
        <w:widowControl w:val="0"/>
        <w:numPr>
          <w:ilvl w:val="0"/>
          <w:numId w:val="53"/>
        </w:numPr>
      </w:pPr>
      <w:hyperlink r:id="rId272"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4E66DC0F" w14:textId="77777777" w:rsidR="008842DA" w:rsidRPr="00974317" w:rsidRDefault="008842DA">
      <w:pPr>
        <w:pStyle w:val="a7"/>
        <w:widowControl w:val="0"/>
        <w:numPr>
          <w:ilvl w:val="0"/>
          <w:numId w:val="53"/>
        </w:numPr>
      </w:pPr>
      <w:hyperlink r:id="rId273"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274"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5B14F7CD" w14:textId="77777777" w:rsidR="008842DA" w:rsidRPr="00974317" w:rsidRDefault="008842DA">
      <w:pPr>
        <w:pStyle w:val="a7"/>
        <w:widowControl w:val="0"/>
        <w:numPr>
          <w:ilvl w:val="0"/>
          <w:numId w:val="53"/>
        </w:numPr>
      </w:pPr>
      <w:hyperlink r:id="rId275"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4E7350D5" w14:textId="77777777" w:rsidR="008842DA" w:rsidRPr="00974317" w:rsidRDefault="008842DA">
      <w:pPr>
        <w:pStyle w:val="a7"/>
        <w:widowControl w:val="0"/>
        <w:numPr>
          <w:ilvl w:val="0"/>
          <w:numId w:val="53"/>
        </w:numPr>
      </w:pPr>
      <w:hyperlink r:id="rId276"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8F0E1A8" w14:textId="77777777" w:rsidR="008842DA" w:rsidRPr="00974317" w:rsidRDefault="008842DA">
      <w:pPr>
        <w:pStyle w:val="a7"/>
        <w:widowControl w:val="0"/>
        <w:numPr>
          <w:ilvl w:val="0"/>
          <w:numId w:val="53"/>
        </w:numPr>
      </w:pPr>
      <w:hyperlink r:id="rId277" w:history="1">
        <w:r w:rsidRPr="00974317">
          <w:rPr>
            <w:rStyle w:val="ac"/>
            <w:rFonts w:eastAsiaTheme="majorEastAsia"/>
          </w:rPr>
          <w:t>http://bma.org.uk</w:t>
        </w:r>
      </w:hyperlink>
      <w:r w:rsidRPr="00974317">
        <w:t xml:space="preserve"> – Британська медична асоціація</w:t>
      </w:r>
    </w:p>
    <w:p w14:paraId="0C0DC18D" w14:textId="77777777" w:rsidR="008842DA" w:rsidRPr="00974317" w:rsidRDefault="008842DA">
      <w:pPr>
        <w:pStyle w:val="a7"/>
        <w:widowControl w:val="0"/>
        <w:numPr>
          <w:ilvl w:val="0"/>
          <w:numId w:val="53"/>
        </w:numPr>
      </w:pPr>
      <w:hyperlink r:id="rId278"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06C6F7B2" w14:textId="77777777" w:rsidR="008842DA" w:rsidRPr="00974317" w:rsidRDefault="008842DA">
      <w:pPr>
        <w:pStyle w:val="a7"/>
        <w:widowControl w:val="0"/>
        <w:numPr>
          <w:ilvl w:val="0"/>
          <w:numId w:val="53"/>
        </w:numPr>
      </w:pPr>
      <w:hyperlink r:id="rId279" w:history="1">
        <w:r w:rsidRPr="00974317">
          <w:rPr>
            <w:rStyle w:val="ac"/>
            <w:rFonts w:eastAsiaTheme="majorEastAsia"/>
          </w:rPr>
          <w:t>www.bundesaerztekammer.de</w:t>
        </w:r>
      </w:hyperlink>
      <w:r w:rsidRPr="00974317">
        <w:t xml:space="preserve"> – Німецька медична асоціація</w:t>
      </w:r>
    </w:p>
    <w:p w14:paraId="1A19275B" w14:textId="77777777" w:rsidR="008842DA" w:rsidRPr="00974317" w:rsidRDefault="008842DA">
      <w:pPr>
        <w:pStyle w:val="a7"/>
        <w:widowControl w:val="0"/>
        <w:numPr>
          <w:ilvl w:val="0"/>
          <w:numId w:val="53"/>
        </w:numPr>
      </w:pPr>
      <w:hyperlink r:id="rId280" w:history="1">
        <w:r w:rsidRPr="00974317">
          <w:rPr>
            <w:rStyle w:val="ac"/>
            <w:rFonts w:eastAsiaTheme="majorEastAsia"/>
          </w:rPr>
          <w:t>https://library.odmu.edu.ua/catalog/</w:t>
        </w:r>
      </w:hyperlink>
      <w:r w:rsidRPr="00974317">
        <w:t xml:space="preserve"> - Електронний каталог</w:t>
      </w:r>
    </w:p>
    <w:p w14:paraId="520790AB" w14:textId="77777777" w:rsidR="008842DA" w:rsidRPr="00974317" w:rsidRDefault="008842DA">
      <w:pPr>
        <w:pStyle w:val="a7"/>
        <w:numPr>
          <w:ilvl w:val="0"/>
          <w:numId w:val="53"/>
        </w:numPr>
      </w:pPr>
      <w:hyperlink r:id="rId281" w:history="1">
        <w:r w:rsidRPr="00974317">
          <w:rPr>
            <w:rStyle w:val="ac"/>
            <w:rFonts w:eastAsiaTheme="majorEastAsia"/>
          </w:rPr>
          <w:t>https://fd.org.ua/</w:t>
        </w:r>
      </w:hyperlink>
      <w:r w:rsidRPr="00974317">
        <w:t xml:space="preserve"> Український портал функціональноїдіагностики </w:t>
      </w:r>
    </w:p>
    <w:p w14:paraId="0745DC52" w14:textId="77777777" w:rsidR="008842DA" w:rsidRPr="00974317" w:rsidRDefault="008842DA">
      <w:pPr>
        <w:pStyle w:val="a7"/>
        <w:numPr>
          <w:ilvl w:val="0"/>
          <w:numId w:val="53"/>
        </w:numPr>
      </w:pPr>
      <w:r w:rsidRPr="00974317">
        <w:t xml:space="preserve"> </w:t>
      </w:r>
      <w:hyperlink r:id="rId282" w:history="1">
        <w:r w:rsidRPr="00974317">
          <w:rPr>
            <w:rStyle w:val="ac"/>
            <w:rFonts w:eastAsiaTheme="majorEastAsia"/>
          </w:rPr>
          <w:t>http://hqmeded-ecg.blogspot.com/</w:t>
        </w:r>
      </w:hyperlink>
      <w:r w:rsidRPr="00974317">
        <w:t xml:space="preserve"> Dr. Smith`s ECG Blog </w:t>
      </w:r>
    </w:p>
    <w:p w14:paraId="1E21F45B" w14:textId="77777777" w:rsidR="008842DA" w:rsidRPr="00974317" w:rsidRDefault="008842DA">
      <w:pPr>
        <w:pStyle w:val="a7"/>
        <w:numPr>
          <w:ilvl w:val="0"/>
          <w:numId w:val="53"/>
        </w:numPr>
      </w:pPr>
      <w:r w:rsidRPr="00974317">
        <w:t xml:space="preserve"> </w:t>
      </w:r>
      <w:hyperlink r:id="rId283" w:history="1">
        <w:r w:rsidRPr="00974317">
          <w:rPr>
            <w:rStyle w:val="ac"/>
            <w:rFonts w:eastAsiaTheme="majorEastAsia"/>
          </w:rPr>
          <w:t>http://www.acc.org/</w:t>
        </w:r>
      </w:hyperlink>
      <w:r w:rsidRPr="00974317">
        <w:t xml:space="preserve"> American College of Cardiology </w:t>
      </w:r>
    </w:p>
    <w:p w14:paraId="17A8143D" w14:textId="77777777" w:rsidR="008842DA" w:rsidRPr="00974317" w:rsidRDefault="008842DA">
      <w:pPr>
        <w:pStyle w:val="a7"/>
        <w:numPr>
          <w:ilvl w:val="0"/>
          <w:numId w:val="53"/>
        </w:numPr>
      </w:pPr>
      <w:r w:rsidRPr="00974317">
        <w:t xml:space="preserve"> </w:t>
      </w:r>
      <w:hyperlink r:id="rId284" w:history="1">
        <w:r w:rsidRPr="00974317">
          <w:rPr>
            <w:rStyle w:val="ac"/>
            <w:rFonts w:eastAsiaTheme="majorEastAsia"/>
          </w:rPr>
          <w:t>http://news.heart.org/</w:t>
        </w:r>
      </w:hyperlink>
      <w:r w:rsidRPr="00974317">
        <w:t xml:space="preserve"> American Heart Association </w:t>
      </w:r>
    </w:p>
    <w:p w14:paraId="261D1F16" w14:textId="77777777" w:rsidR="008842DA" w:rsidRPr="00974317" w:rsidRDefault="008842DA">
      <w:pPr>
        <w:pStyle w:val="a7"/>
        <w:numPr>
          <w:ilvl w:val="0"/>
          <w:numId w:val="53"/>
        </w:numPr>
      </w:pPr>
      <w:r w:rsidRPr="00974317">
        <w:t xml:space="preserve">  </w:t>
      </w:r>
      <w:hyperlink r:id="rId285"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463E47F0" w14:textId="77777777" w:rsidR="008842DA" w:rsidRPr="00974317" w:rsidRDefault="008842DA">
      <w:pPr>
        <w:pStyle w:val="a7"/>
        <w:numPr>
          <w:ilvl w:val="0"/>
          <w:numId w:val="53"/>
        </w:numPr>
      </w:pPr>
      <w:r w:rsidRPr="00974317">
        <w:t xml:space="preserve"> </w:t>
      </w:r>
      <w:hyperlink r:id="rId286" w:history="1">
        <w:r w:rsidRPr="00974317">
          <w:rPr>
            <w:rStyle w:val="ac"/>
            <w:rFonts w:eastAsiaTheme="majorEastAsia"/>
          </w:rPr>
          <w:t>http://www.uptodate.com</w:t>
        </w:r>
      </w:hyperlink>
      <w:r w:rsidRPr="00974317">
        <w:t xml:space="preserve"> Up To Date </w:t>
      </w:r>
    </w:p>
    <w:p w14:paraId="5E5A9DD3" w14:textId="77777777" w:rsidR="008842DA" w:rsidRPr="00974317" w:rsidRDefault="008842DA">
      <w:pPr>
        <w:pStyle w:val="a7"/>
        <w:widowControl w:val="0"/>
        <w:numPr>
          <w:ilvl w:val="0"/>
          <w:numId w:val="53"/>
        </w:numPr>
      </w:pPr>
      <w:r w:rsidRPr="00974317">
        <w:t xml:space="preserve"> </w:t>
      </w:r>
      <w:hyperlink r:id="rId287" w:history="1">
        <w:r w:rsidRPr="00974317">
          <w:rPr>
            <w:rStyle w:val="ac"/>
            <w:rFonts w:eastAsiaTheme="majorEastAsia"/>
          </w:rPr>
          <w:t>http://clinicalevidence.bmj.com</w:t>
        </w:r>
      </w:hyperlink>
      <w:r w:rsidRPr="00974317">
        <w:t xml:space="preserve">  BMJ Clinical Evidence </w:t>
      </w:r>
    </w:p>
    <w:p w14:paraId="5565871C" w14:textId="77777777" w:rsidR="008842DA" w:rsidRPr="00974317" w:rsidRDefault="008842DA">
      <w:pPr>
        <w:pStyle w:val="a7"/>
        <w:numPr>
          <w:ilvl w:val="0"/>
          <w:numId w:val="53"/>
        </w:numPr>
      </w:pPr>
      <w:r w:rsidRPr="00974317">
        <w:lastRenderedPageBreak/>
        <w:t xml:space="preserve"> </w:t>
      </w:r>
      <w:hyperlink r:id="rId288" w:history="1">
        <w:r w:rsidRPr="00974317">
          <w:rPr>
            <w:rStyle w:val="ac"/>
            <w:rFonts w:eastAsiaTheme="majorEastAsia"/>
          </w:rPr>
          <w:t>http://www.medscape.com</w:t>
        </w:r>
      </w:hyperlink>
      <w:r w:rsidRPr="00974317">
        <w:t xml:space="preserve"> Meds cape from WebMD </w:t>
      </w:r>
    </w:p>
    <w:p w14:paraId="32FD26BF" w14:textId="77777777" w:rsidR="008842DA" w:rsidRPr="00974317" w:rsidRDefault="008842DA">
      <w:pPr>
        <w:pStyle w:val="a7"/>
        <w:numPr>
          <w:ilvl w:val="0"/>
          <w:numId w:val="53"/>
        </w:numPr>
      </w:pPr>
      <w:r w:rsidRPr="00974317">
        <w:t xml:space="preserve"> </w:t>
      </w:r>
      <w:hyperlink r:id="rId289" w:history="1">
        <w:r w:rsidRPr="00974317">
          <w:rPr>
            <w:rStyle w:val="ac"/>
            <w:rFonts w:eastAsiaTheme="majorEastAsia"/>
          </w:rPr>
          <w:t>https://www.guideline.gov/</w:t>
        </w:r>
      </w:hyperlink>
      <w:r w:rsidRPr="00974317">
        <w:t xml:space="preserve">  National Guideline Clearinghouse </w:t>
      </w:r>
    </w:p>
    <w:p w14:paraId="34C4449B" w14:textId="77777777" w:rsidR="008842DA" w:rsidRPr="00974317" w:rsidRDefault="008842DA">
      <w:pPr>
        <w:pStyle w:val="a7"/>
        <w:numPr>
          <w:ilvl w:val="0"/>
          <w:numId w:val="53"/>
        </w:numPr>
      </w:pPr>
      <w:r w:rsidRPr="00974317">
        <w:t xml:space="preserve"> </w:t>
      </w:r>
      <w:hyperlink r:id="rId290" w:history="1">
        <w:r w:rsidRPr="00974317">
          <w:rPr>
            <w:rStyle w:val="ac"/>
            <w:rFonts w:eastAsiaTheme="majorEastAsia"/>
          </w:rPr>
          <w:t>https://www.cdc.gov/</w:t>
        </w:r>
      </w:hyperlink>
      <w:r w:rsidRPr="00974317">
        <w:t xml:space="preserve"> Centers for Disease Control and Prevention (CDC) </w:t>
      </w:r>
    </w:p>
    <w:p w14:paraId="6888B244" w14:textId="77777777" w:rsidR="008842DA" w:rsidRPr="00974317" w:rsidRDefault="008842DA">
      <w:pPr>
        <w:pStyle w:val="a7"/>
        <w:numPr>
          <w:ilvl w:val="0"/>
          <w:numId w:val="53"/>
        </w:numPr>
      </w:pPr>
      <w:r w:rsidRPr="00974317">
        <w:t xml:space="preserve"> </w:t>
      </w:r>
      <w:hyperlink r:id="rId291" w:history="1">
        <w:r w:rsidRPr="00974317">
          <w:rPr>
            <w:rStyle w:val="ac"/>
            <w:rFonts w:eastAsiaTheme="majorEastAsia"/>
          </w:rPr>
          <w:t>http://www.cochrane.org/</w:t>
        </w:r>
      </w:hyperlink>
      <w:r w:rsidRPr="00974317">
        <w:t xml:space="preserve"> The CochraneCollaboration The Cochrane Library  </w:t>
      </w:r>
    </w:p>
    <w:p w14:paraId="5F2BD13D" w14:textId="77777777" w:rsidR="008842DA" w:rsidRPr="00974317" w:rsidRDefault="008842DA">
      <w:pPr>
        <w:pStyle w:val="a7"/>
        <w:numPr>
          <w:ilvl w:val="0"/>
          <w:numId w:val="53"/>
        </w:numPr>
      </w:pPr>
      <w:r w:rsidRPr="00974317">
        <w:t xml:space="preserve"> </w:t>
      </w:r>
      <w:hyperlink r:id="rId292" w:history="1">
        <w:r w:rsidRPr="00974317">
          <w:rPr>
            <w:rStyle w:val="ac"/>
            <w:rFonts w:eastAsiaTheme="majorEastAsia"/>
          </w:rPr>
          <w:t>http://prodigy.clarity.co.uk/</w:t>
        </w:r>
      </w:hyperlink>
      <w:r w:rsidRPr="00974317">
        <w:t xml:space="preserve">  Clinical Knowledge Summaries (CKS) </w:t>
      </w:r>
    </w:p>
    <w:p w14:paraId="2F06F8A3" w14:textId="77777777" w:rsidR="008842DA" w:rsidRPr="00974317" w:rsidRDefault="008842DA">
      <w:pPr>
        <w:pStyle w:val="a7"/>
        <w:numPr>
          <w:ilvl w:val="0"/>
          <w:numId w:val="53"/>
        </w:numPr>
      </w:pPr>
      <w:hyperlink r:id="rId293"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397D5923" w14:textId="77777777" w:rsidR="008842DA" w:rsidRPr="00974317" w:rsidRDefault="008842DA">
      <w:pPr>
        <w:pStyle w:val="a7"/>
        <w:numPr>
          <w:ilvl w:val="0"/>
          <w:numId w:val="53"/>
        </w:numPr>
      </w:pPr>
      <w:r w:rsidRPr="00974317">
        <w:t xml:space="preserve"> </w:t>
      </w:r>
      <w:hyperlink r:id="rId294"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18D157FA" w14:textId="77777777" w:rsidR="008842DA" w:rsidRPr="00974317" w:rsidRDefault="008842DA">
      <w:pPr>
        <w:pStyle w:val="a7"/>
        <w:numPr>
          <w:ilvl w:val="0"/>
          <w:numId w:val="53"/>
        </w:numPr>
      </w:pPr>
      <w:hyperlink r:id="rId295"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662AD82E" w14:textId="77777777" w:rsidR="008842DA" w:rsidRPr="00974317" w:rsidRDefault="008842DA" w:rsidP="008842DA">
      <w:pPr>
        <w:spacing w:line="276" w:lineRule="auto"/>
        <w:ind w:firstLine="720"/>
        <w:jc w:val="both"/>
        <w:rPr>
          <w:b/>
          <w:bCs/>
        </w:rPr>
      </w:pPr>
      <w:r w:rsidRPr="00974317">
        <w:rPr>
          <w:b/>
          <w:bCs/>
        </w:rPr>
        <w:t xml:space="preserve">Практичне заняття </w:t>
      </w:r>
      <w:r w:rsidRPr="00974317">
        <w:rPr>
          <w:b/>
          <w:bCs/>
          <w:lang w:val="ru-RU"/>
        </w:rPr>
        <w:t>13.</w:t>
      </w:r>
    </w:p>
    <w:p w14:paraId="14B458A6" w14:textId="77777777" w:rsidR="008842DA" w:rsidRPr="00974317" w:rsidRDefault="008842DA" w:rsidP="008842DA">
      <w:pPr>
        <w:spacing w:line="276" w:lineRule="auto"/>
        <w:ind w:firstLine="720"/>
        <w:jc w:val="both"/>
        <w:rPr>
          <w:bCs/>
          <w:color w:val="000000"/>
        </w:rPr>
      </w:pPr>
      <w:r w:rsidRPr="00974317">
        <w:rPr>
          <w:b/>
          <w:bCs/>
        </w:rPr>
        <w:t>Тема: «</w:t>
      </w:r>
      <w:r w:rsidRPr="00974317">
        <w:rPr>
          <w:bCs/>
          <w:color w:val="000000"/>
        </w:rPr>
        <w:t>Патологічні порушення діяльності серцево-судинної системи  в перименопаузальному періоді» - 2 години.</w:t>
      </w:r>
    </w:p>
    <w:p w14:paraId="65B9846F" w14:textId="77777777" w:rsidR="008842DA" w:rsidRPr="00974317" w:rsidRDefault="008842DA" w:rsidP="008842DA">
      <w:pPr>
        <w:spacing w:line="276" w:lineRule="auto"/>
        <w:ind w:firstLine="720"/>
        <w:jc w:val="both"/>
        <w:rPr>
          <w:bCs/>
          <w:color w:val="000000"/>
        </w:rPr>
      </w:pPr>
    </w:p>
    <w:p w14:paraId="191A9601" w14:textId="77777777" w:rsidR="008842DA" w:rsidRPr="00974317" w:rsidRDefault="008842DA" w:rsidP="008842DA">
      <w:pPr>
        <w:spacing w:line="276" w:lineRule="auto"/>
        <w:ind w:firstLine="720"/>
        <w:jc w:val="both"/>
        <w:rPr>
          <w:b/>
          <w:color w:val="000000"/>
        </w:rPr>
      </w:pPr>
      <w:r w:rsidRPr="00974317">
        <w:rPr>
          <w:b/>
          <w:color w:val="000000"/>
        </w:rPr>
        <w:t>Мета:</w:t>
      </w:r>
    </w:p>
    <w:p w14:paraId="2BF96B9F" w14:textId="77777777" w:rsidR="008842DA" w:rsidRPr="00974317" w:rsidRDefault="008842DA" w:rsidP="008842DA">
      <w:pPr>
        <w:spacing w:line="276" w:lineRule="auto"/>
        <w:ind w:firstLine="720"/>
        <w:jc w:val="both"/>
      </w:pPr>
      <w:r w:rsidRPr="00974317">
        <w:t>Сформувати у здобувачів вищої освіти знання про особливості функціонування та патологічні зміни серцево-судинної системи в перименопаузальному періоді; навчити розпізнавати симптоми та клінічні прояви захворювань серця у жінок цього віку; оволодіти навичками діагностики, оцінки ризиків та вибору адекватної терапії; забезпечити розуміння комплексного підходу до ведення та профілактики серцево-судинних порушень у перименопаузі.</w:t>
      </w:r>
    </w:p>
    <w:p w14:paraId="1AA282A3" w14:textId="77777777" w:rsidR="008842DA" w:rsidRPr="00974317" w:rsidRDefault="008842DA" w:rsidP="008842DA">
      <w:pPr>
        <w:spacing w:line="276" w:lineRule="auto"/>
        <w:ind w:firstLine="720"/>
        <w:jc w:val="both"/>
      </w:pPr>
    </w:p>
    <w:p w14:paraId="677A72D1" w14:textId="77777777" w:rsidR="008842DA" w:rsidRPr="00974317" w:rsidRDefault="008842DA" w:rsidP="008842DA">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5F93A054" w14:textId="77777777" w:rsidR="008842DA" w:rsidRPr="00974317" w:rsidRDefault="008842DA" w:rsidP="008842DA">
      <w:pPr>
        <w:widowControl w:val="0"/>
        <w:tabs>
          <w:tab w:val="left" w:pos="840"/>
        </w:tabs>
        <w:spacing w:line="276" w:lineRule="auto"/>
        <w:ind w:firstLine="839"/>
        <w:jc w:val="both"/>
        <w:rPr>
          <w:lang w:eastAsia="uk-UA"/>
        </w:rPr>
      </w:pPr>
      <w:r w:rsidRPr="00974317">
        <w:rPr>
          <w:lang w:eastAsia="uk-UA"/>
        </w:rPr>
        <w:t>Перименопауза; гормональні зміни, артеріальна гіпертензія у жінок; ендотеліальна дисфункція; дисліпідемія; фактори ризику серцево-судинних захворювань; клінічні прояви серцево-судинних порушень у перименопаузі; оцінка ризику та стратифікація пацієнток; реабілітаційні заходи та зміна способу життя.</w:t>
      </w:r>
    </w:p>
    <w:p w14:paraId="3D7A9FA4" w14:textId="77777777" w:rsidR="008842DA" w:rsidRPr="00974317" w:rsidRDefault="008842DA" w:rsidP="008842DA">
      <w:pPr>
        <w:widowControl w:val="0"/>
        <w:tabs>
          <w:tab w:val="left" w:pos="840"/>
        </w:tabs>
        <w:spacing w:line="276" w:lineRule="auto"/>
        <w:ind w:firstLine="839"/>
        <w:jc w:val="both"/>
        <w:rPr>
          <w:lang w:eastAsia="uk-UA"/>
        </w:rPr>
      </w:pPr>
    </w:p>
    <w:p w14:paraId="244B2A5A" w14:textId="77777777" w:rsidR="008842DA" w:rsidRPr="00974317" w:rsidRDefault="008842DA" w:rsidP="008842DA">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72A47504" w14:textId="77777777" w:rsidR="008842DA" w:rsidRPr="00974317" w:rsidRDefault="008842DA" w:rsidP="008842DA">
      <w:pPr>
        <w:widowControl w:val="0"/>
        <w:tabs>
          <w:tab w:val="left" w:pos="840"/>
        </w:tabs>
        <w:spacing w:line="276" w:lineRule="auto"/>
        <w:ind w:firstLine="839"/>
        <w:jc w:val="both"/>
        <w:rPr>
          <w:bCs/>
        </w:rPr>
      </w:pPr>
    </w:p>
    <w:p w14:paraId="2A2A0EBE" w14:textId="77777777" w:rsidR="008842DA" w:rsidRPr="00974317" w:rsidRDefault="008842DA" w:rsidP="008842DA">
      <w:pPr>
        <w:widowControl w:val="0"/>
        <w:tabs>
          <w:tab w:val="left" w:pos="840"/>
        </w:tabs>
        <w:spacing w:line="360" w:lineRule="auto"/>
        <w:ind w:firstLine="839"/>
        <w:rPr>
          <w:b/>
        </w:rPr>
      </w:pPr>
      <w:r w:rsidRPr="00974317">
        <w:rPr>
          <w:b/>
        </w:rPr>
        <w:t>План:</w:t>
      </w:r>
    </w:p>
    <w:p w14:paraId="2A846544" w14:textId="43D84CB7" w:rsidR="008842DA" w:rsidRPr="00974317" w:rsidRDefault="008842DA" w:rsidP="008842DA">
      <w:pPr>
        <w:widowControl w:val="0"/>
        <w:tabs>
          <w:tab w:val="left" w:pos="330"/>
          <w:tab w:val="left" w:pos="840"/>
        </w:tabs>
        <w:spacing w:line="276" w:lineRule="auto"/>
        <w:jc w:val="both"/>
      </w:pPr>
      <w:r w:rsidRPr="00974317">
        <w:t>1.Організаційні заходи (привітання, перевірка присутніх, повідомлення теми, мети заняття, мотивація здобувачів вищої освіти щодо вивчення теми).</w:t>
      </w:r>
    </w:p>
    <w:p w14:paraId="342DBE2A" w14:textId="77777777" w:rsidR="008842DA" w:rsidRPr="00974317" w:rsidRDefault="008842DA" w:rsidP="008842DA">
      <w:pPr>
        <w:widowControl w:val="0"/>
        <w:tabs>
          <w:tab w:val="left" w:pos="330"/>
          <w:tab w:val="left" w:pos="840"/>
        </w:tabs>
        <w:spacing w:line="276" w:lineRule="auto"/>
        <w:ind w:left="839"/>
        <w:jc w:val="both"/>
      </w:pPr>
    </w:p>
    <w:p w14:paraId="59E530A4" w14:textId="1C8CAFC6" w:rsidR="008842DA" w:rsidRPr="00974317" w:rsidRDefault="008842DA" w:rsidP="008842DA">
      <w:pPr>
        <w:widowControl w:val="0"/>
        <w:tabs>
          <w:tab w:val="left" w:pos="330"/>
          <w:tab w:val="left" w:pos="840"/>
        </w:tabs>
        <w:spacing w:line="276" w:lineRule="auto"/>
        <w:jc w:val="both"/>
        <w:rPr>
          <w:spacing w:val="8"/>
        </w:rPr>
      </w:pPr>
      <w:r w:rsidRPr="00974317">
        <w:rPr>
          <w:spacing w:val="8"/>
        </w:rPr>
        <w:t>2.Контроль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4887E62F" w14:textId="77777777" w:rsidR="008842DA" w:rsidRPr="00974317" w:rsidRDefault="008842DA" w:rsidP="008842DA">
      <w:pPr>
        <w:pStyle w:val="a7"/>
      </w:pPr>
    </w:p>
    <w:p w14:paraId="2096746A" w14:textId="77777777" w:rsidR="008842DA" w:rsidRPr="00974317" w:rsidRDefault="008842DA" w:rsidP="008842DA">
      <w:pPr>
        <w:widowControl w:val="0"/>
        <w:tabs>
          <w:tab w:val="left" w:pos="330"/>
          <w:tab w:val="left" w:pos="840"/>
        </w:tabs>
        <w:spacing w:line="276" w:lineRule="auto"/>
        <w:ind w:left="839"/>
        <w:jc w:val="both"/>
      </w:pPr>
      <w:r w:rsidRPr="00974317">
        <w:t> Особливості функціонування серцево-судинної системи у перименопаузальному періоді.</w:t>
      </w:r>
    </w:p>
    <w:p w14:paraId="46FCCA18" w14:textId="77777777" w:rsidR="008842DA" w:rsidRPr="00974317" w:rsidRDefault="008842DA" w:rsidP="008842DA">
      <w:pPr>
        <w:widowControl w:val="0"/>
        <w:tabs>
          <w:tab w:val="left" w:pos="330"/>
          <w:tab w:val="left" w:pos="840"/>
        </w:tabs>
        <w:spacing w:line="276" w:lineRule="auto"/>
        <w:ind w:left="839"/>
        <w:jc w:val="both"/>
      </w:pPr>
      <w:r w:rsidRPr="00974317">
        <w:t>  Основні гормональні зміни та їх вплив на серцево-судинну систему.</w:t>
      </w:r>
    </w:p>
    <w:p w14:paraId="6AE1CE69" w14:textId="77777777" w:rsidR="008842DA" w:rsidRPr="00974317" w:rsidRDefault="008842DA" w:rsidP="008842DA">
      <w:pPr>
        <w:widowControl w:val="0"/>
        <w:tabs>
          <w:tab w:val="left" w:pos="330"/>
          <w:tab w:val="left" w:pos="840"/>
        </w:tabs>
        <w:spacing w:line="276" w:lineRule="auto"/>
        <w:ind w:left="839"/>
        <w:jc w:val="both"/>
      </w:pPr>
      <w:r w:rsidRPr="00974317">
        <w:t>  Клінічні прояви артеріальної гіпертензії, ІХС та порушень ритму у жінок перименопаузального віку.</w:t>
      </w:r>
    </w:p>
    <w:p w14:paraId="73B88E39" w14:textId="77777777" w:rsidR="008842DA" w:rsidRPr="00974317" w:rsidRDefault="008842DA" w:rsidP="008842DA">
      <w:pPr>
        <w:widowControl w:val="0"/>
        <w:tabs>
          <w:tab w:val="left" w:pos="330"/>
          <w:tab w:val="left" w:pos="840"/>
        </w:tabs>
        <w:spacing w:line="276" w:lineRule="auto"/>
        <w:ind w:left="839"/>
        <w:jc w:val="both"/>
      </w:pPr>
      <w:r w:rsidRPr="00974317">
        <w:t>  Діагностичні методи для оцінки стану серцево-судинної системи.</w:t>
      </w:r>
    </w:p>
    <w:p w14:paraId="0A35191F" w14:textId="77777777" w:rsidR="008842DA" w:rsidRPr="00974317" w:rsidRDefault="008842DA" w:rsidP="008842DA">
      <w:pPr>
        <w:widowControl w:val="0"/>
        <w:tabs>
          <w:tab w:val="left" w:pos="330"/>
          <w:tab w:val="left" w:pos="840"/>
        </w:tabs>
        <w:spacing w:line="276" w:lineRule="auto"/>
        <w:ind w:left="839"/>
        <w:jc w:val="both"/>
      </w:pPr>
      <w:r w:rsidRPr="00974317">
        <w:t>  Основні фактори ризику серцево-судинних захворювань у перименопаузі.</w:t>
      </w:r>
    </w:p>
    <w:p w14:paraId="321169D8" w14:textId="77777777" w:rsidR="008842DA" w:rsidRPr="00974317" w:rsidRDefault="008842DA" w:rsidP="008842DA">
      <w:pPr>
        <w:widowControl w:val="0"/>
        <w:tabs>
          <w:tab w:val="left" w:pos="330"/>
          <w:tab w:val="left" w:pos="840"/>
        </w:tabs>
        <w:spacing w:line="276" w:lineRule="auto"/>
        <w:ind w:left="839"/>
        <w:jc w:val="both"/>
      </w:pPr>
      <w:r w:rsidRPr="00974317">
        <w:lastRenderedPageBreak/>
        <w:t>  Медикаментозні та немедикаментозні методи терапії та профілактики.</w:t>
      </w:r>
    </w:p>
    <w:p w14:paraId="6116440E" w14:textId="77777777" w:rsidR="008842DA" w:rsidRPr="00974317" w:rsidRDefault="008842DA" w:rsidP="008842DA">
      <w:pPr>
        <w:widowControl w:val="0"/>
        <w:tabs>
          <w:tab w:val="left" w:pos="330"/>
          <w:tab w:val="left" w:pos="840"/>
        </w:tabs>
        <w:spacing w:line="276" w:lineRule="auto"/>
        <w:ind w:left="839"/>
        <w:jc w:val="both"/>
      </w:pPr>
      <w:r w:rsidRPr="00974317">
        <w:t>  Стратегії реабілітації пацієнток.</w:t>
      </w:r>
    </w:p>
    <w:p w14:paraId="2E3DBCF5" w14:textId="77777777" w:rsidR="008842DA" w:rsidRPr="00974317" w:rsidRDefault="008842DA" w:rsidP="008842DA">
      <w:pPr>
        <w:widowControl w:val="0"/>
        <w:tabs>
          <w:tab w:val="left" w:pos="330"/>
          <w:tab w:val="left" w:pos="840"/>
        </w:tabs>
        <w:spacing w:line="276" w:lineRule="auto"/>
        <w:ind w:left="839"/>
        <w:jc w:val="both"/>
      </w:pPr>
      <w:r w:rsidRPr="00974317">
        <w:t xml:space="preserve"> </w:t>
      </w:r>
    </w:p>
    <w:p w14:paraId="1186BDC0" w14:textId="77777777" w:rsidR="008842DA" w:rsidRPr="00974317" w:rsidRDefault="008842DA" w:rsidP="008842DA">
      <w:pPr>
        <w:widowControl w:val="0"/>
        <w:tabs>
          <w:tab w:val="left" w:pos="330"/>
          <w:tab w:val="left" w:pos="840"/>
        </w:tabs>
        <w:spacing w:line="276" w:lineRule="auto"/>
        <w:ind w:left="839"/>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792A31CF" w14:textId="77777777" w:rsidR="008842DA" w:rsidRPr="00974317" w:rsidRDefault="008842DA" w:rsidP="008842DA">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62C5C1D7" w14:textId="77777777" w:rsidR="008842DA" w:rsidRPr="00974317" w:rsidRDefault="008842DA" w:rsidP="008842DA">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7AA47D2" w14:textId="77777777" w:rsidR="008842DA" w:rsidRPr="00974317" w:rsidRDefault="008842DA" w:rsidP="008842DA">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3A9220A6" w14:textId="77777777" w:rsidR="008842DA" w:rsidRPr="00974317" w:rsidRDefault="008842DA" w:rsidP="008842DA">
      <w:pPr>
        <w:widowControl w:val="0"/>
        <w:tabs>
          <w:tab w:val="left" w:pos="426"/>
          <w:tab w:val="left" w:pos="5554"/>
        </w:tabs>
        <w:spacing w:line="276" w:lineRule="auto"/>
        <w:ind w:firstLine="709"/>
        <w:jc w:val="both"/>
      </w:pPr>
      <w:r w:rsidRPr="00974317">
        <w:t xml:space="preserve">Здобувач вищої освіти повинен: </w:t>
      </w:r>
    </w:p>
    <w:p w14:paraId="12FB6696" w14:textId="77777777" w:rsidR="008842DA" w:rsidRPr="00974317" w:rsidRDefault="008842DA" w:rsidP="008842DA">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519B39A5" w14:textId="77777777" w:rsidR="008842DA" w:rsidRPr="00974317" w:rsidRDefault="008842DA" w:rsidP="008842DA">
      <w:pPr>
        <w:widowControl w:val="0"/>
        <w:tabs>
          <w:tab w:val="left" w:pos="426"/>
          <w:tab w:val="left" w:pos="5554"/>
        </w:tabs>
        <w:spacing w:line="276" w:lineRule="auto"/>
        <w:jc w:val="both"/>
      </w:pPr>
      <w:r w:rsidRPr="00974317">
        <w:t xml:space="preserve">• особливості серцево-судинної системи в перименопаузальному періоді; </w:t>
      </w:r>
    </w:p>
    <w:p w14:paraId="4AFF4EC6" w14:textId="77777777" w:rsidR="008842DA" w:rsidRPr="00974317" w:rsidRDefault="008842DA" w:rsidP="008842DA">
      <w:pPr>
        <w:widowControl w:val="0"/>
        <w:tabs>
          <w:tab w:val="left" w:pos="426"/>
          <w:tab w:val="left" w:pos="5554"/>
        </w:tabs>
        <w:spacing w:line="276" w:lineRule="auto"/>
        <w:jc w:val="both"/>
      </w:pPr>
      <w:r w:rsidRPr="00974317">
        <w:t xml:space="preserve">• вплив гормональних змін на серце та судини; </w:t>
      </w:r>
    </w:p>
    <w:p w14:paraId="3F7DE7FB" w14:textId="77777777" w:rsidR="008842DA" w:rsidRPr="00974317" w:rsidRDefault="008842DA" w:rsidP="008842DA">
      <w:pPr>
        <w:widowControl w:val="0"/>
        <w:tabs>
          <w:tab w:val="left" w:pos="426"/>
          <w:tab w:val="left" w:pos="5554"/>
        </w:tabs>
        <w:spacing w:line="276" w:lineRule="auto"/>
        <w:jc w:val="both"/>
      </w:pPr>
      <w:r w:rsidRPr="00974317">
        <w:t xml:space="preserve">• клінічні прояви артеріальної гіпертензії, ІХС, порушень ритму серця у жінок перименопаузального віку; </w:t>
      </w:r>
    </w:p>
    <w:p w14:paraId="5C397128" w14:textId="77777777" w:rsidR="008842DA" w:rsidRPr="00974317" w:rsidRDefault="008842DA" w:rsidP="008842DA">
      <w:pPr>
        <w:widowControl w:val="0"/>
        <w:tabs>
          <w:tab w:val="left" w:pos="426"/>
          <w:tab w:val="left" w:pos="5554"/>
        </w:tabs>
        <w:spacing w:line="276" w:lineRule="auto"/>
        <w:jc w:val="both"/>
      </w:pPr>
      <w:r w:rsidRPr="00974317">
        <w:t xml:space="preserve">• основні фактори ризику серцево-судинних захворювань у перименопаузі; </w:t>
      </w:r>
    </w:p>
    <w:p w14:paraId="22B6F7BB" w14:textId="77777777" w:rsidR="008842DA" w:rsidRPr="00974317" w:rsidRDefault="008842DA" w:rsidP="008842DA">
      <w:pPr>
        <w:widowControl w:val="0"/>
        <w:tabs>
          <w:tab w:val="left" w:pos="426"/>
          <w:tab w:val="left" w:pos="5554"/>
        </w:tabs>
        <w:spacing w:line="276" w:lineRule="auto"/>
        <w:jc w:val="both"/>
      </w:pPr>
      <w:r w:rsidRPr="00974317">
        <w:t>• діагностичні методи оцінки серцево-судинної системи (ЕКГ, ехокардіографія, лабораторні дослідження);</w:t>
      </w:r>
    </w:p>
    <w:p w14:paraId="604A7F7F" w14:textId="77777777" w:rsidR="008842DA" w:rsidRPr="00974317" w:rsidRDefault="008842DA" w:rsidP="008842DA">
      <w:pPr>
        <w:widowControl w:val="0"/>
        <w:tabs>
          <w:tab w:val="left" w:pos="426"/>
          <w:tab w:val="left" w:pos="5554"/>
        </w:tabs>
        <w:spacing w:line="276" w:lineRule="auto"/>
        <w:jc w:val="both"/>
      </w:pPr>
      <w:r w:rsidRPr="00974317">
        <w:t xml:space="preserve"> • принципи медикаментозного та немедикаментозного лікування; </w:t>
      </w:r>
    </w:p>
    <w:p w14:paraId="250A1EAE" w14:textId="77777777" w:rsidR="008842DA" w:rsidRPr="00974317" w:rsidRDefault="008842DA" w:rsidP="008842DA">
      <w:pPr>
        <w:widowControl w:val="0"/>
        <w:tabs>
          <w:tab w:val="left" w:pos="426"/>
          <w:tab w:val="left" w:pos="5554"/>
        </w:tabs>
        <w:spacing w:line="276" w:lineRule="auto"/>
        <w:jc w:val="both"/>
      </w:pPr>
      <w:r w:rsidRPr="00974317">
        <w:t xml:space="preserve">• методи профілактики серцево-судинних ускладнень; </w:t>
      </w:r>
    </w:p>
    <w:p w14:paraId="1047B023" w14:textId="77777777" w:rsidR="008842DA" w:rsidRPr="00974317" w:rsidRDefault="008842DA" w:rsidP="008842DA">
      <w:pPr>
        <w:widowControl w:val="0"/>
        <w:tabs>
          <w:tab w:val="left" w:pos="426"/>
          <w:tab w:val="left" w:pos="5554"/>
        </w:tabs>
        <w:spacing w:line="276" w:lineRule="auto"/>
        <w:jc w:val="both"/>
      </w:pPr>
    </w:p>
    <w:p w14:paraId="293CE7A9" w14:textId="77777777" w:rsidR="008842DA" w:rsidRPr="00974317" w:rsidRDefault="008842DA" w:rsidP="008842DA">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20901A09" w14:textId="77777777" w:rsidR="008842DA" w:rsidRPr="00974317" w:rsidRDefault="008842DA" w:rsidP="008842DA">
      <w:pPr>
        <w:jc w:val="both"/>
      </w:pPr>
      <w:r w:rsidRPr="00974317">
        <w:t>• збирати анамнез і проводити оцінку симптомів серцево-судинних порушень у перименопаузальних пацієнток;</w:t>
      </w:r>
    </w:p>
    <w:p w14:paraId="5343845D" w14:textId="77777777" w:rsidR="008842DA" w:rsidRPr="00974317" w:rsidRDefault="008842DA" w:rsidP="008842DA">
      <w:pPr>
        <w:jc w:val="both"/>
      </w:pPr>
      <w:r w:rsidRPr="00974317">
        <w:t xml:space="preserve"> • оцінювати фактори ризику та стратифікувати пацієнток за ризиком ускладнень; </w:t>
      </w:r>
    </w:p>
    <w:p w14:paraId="6039CD5C" w14:textId="77777777" w:rsidR="008842DA" w:rsidRPr="00974317" w:rsidRDefault="008842DA" w:rsidP="008842DA">
      <w:pPr>
        <w:jc w:val="both"/>
      </w:pPr>
      <w:r w:rsidRPr="00974317">
        <w:t>• проводити первинну діагностику та інтерпретацію результатів обстежень;</w:t>
      </w:r>
    </w:p>
    <w:p w14:paraId="248819A4" w14:textId="77777777" w:rsidR="008842DA" w:rsidRPr="00974317" w:rsidRDefault="008842DA" w:rsidP="008842DA">
      <w:pPr>
        <w:jc w:val="both"/>
      </w:pPr>
      <w:r w:rsidRPr="00974317">
        <w:t xml:space="preserve"> • планувати індивідуальну терапію та рекомендації щодо способу життя; </w:t>
      </w:r>
    </w:p>
    <w:p w14:paraId="144C6C8B" w14:textId="77777777" w:rsidR="008842DA" w:rsidRPr="00974317" w:rsidRDefault="008842DA" w:rsidP="008842DA">
      <w:pPr>
        <w:jc w:val="both"/>
      </w:pPr>
      <w:r w:rsidRPr="00974317">
        <w:t xml:space="preserve">• контролювати ефективність та безпеку медикаментозного лікування; </w:t>
      </w:r>
    </w:p>
    <w:p w14:paraId="52ECBA4E" w14:textId="77777777" w:rsidR="008842DA" w:rsidRPr="00974317" w:rsidRDefault="008842DA" w:rsidP="008842DA">
      <w:pPr>
        <w:jc w:val="both"/>
      </w:pPr>
      <w:r w:rsidRPr="00974317">
        <w:t>• надавати поради щодо профілактичних заходів та реабілітації.</w:t>
      </w:r>
    </w:p>
    <w:p w14:paraId="5EB429CF" w14:textId="77777777" w:rsidR="008842DA" w:rsidRPr="00974317" w:rsidRDefault="008842DA" w:rsidP="008842DA">
      <w:pPr>
        <w:jc w:val="center"/>
      </w:pPr>
    </w:p>
    <w:p w14:paraId="40B4E47C" w14:textId="77777777" w:rsidR="008842DA" w:rsidRPr="00974317" w:rsidRDefault="008842DA" w:rsidP="008842DA">
      <w:pPr>
        <w:jc w:val="center"/>
        <w:rPr>
          <w:i/>
          <w:iCs/>
        </w:rPr>
      </w:pPr>
      <w:r w:rsidRPr="00974317">
        <w:rPr>
          <w:i/>
          <w:iCs/>
        </w:rPr>
        <w:t>Матеріали для заключного етапу заняття</w:t>
      </w:r>
    </w:p>
    <w:p w14:paraId="76AE2D4E" w14:textId="77777777" w:rsidR="008842DA" w:rsidRPr="00974317" w:rsidRDefault="008842DA" w:rsidP="008842DA">
      <w:pPr>
        <w:jc w:val="center"/>
        <w:rPr>
          <w:i/>
          <w:iCs/>
        </w:rPr>
      </w:pPr>
    </w:p>
    <w:p w14:paraId="130CF563" w14:textId="77777777" w:rsidR="008842DA" w:rsidRPr="00974317" w:rsidRDefault="008842DA" w:rsidP="008842DA">
      <w:pPr>
        <w:widowControl w:val="0"/>
        <w:jc w:val="center"/>
        <w:rPr>
          <w:bCs/>
          <w:i/>
        </w:rPr>
      </w:pPr>
      <w:r w:rsidRPr="00974317">
        <w:rPr>
          <w:bCs/>
          <w:i/>
        </w:rPr>
        <w:t>Ситуаційна задача 1</w:t>
      </w:r>
    </w:p>
    <w:p w14:paraId="732E87BE" w14:textId="77777777" w:rsidR="008842DA" w:rsidRPr="00974317" w:rsidRDefault="008842DA" w:rsidP="008842DA">
      <w:pPr>
        <w:pStyle w:val="af2"/>
        <w:jc w:val="both"/>
        <w:rPr>
          <w:i/>
          <w:iCs/>
        </w:rPr>
      </w:pPr>
      <w:r w:rsidRPr="00974317">
        <w:rPr>
          <w:i/>
          <w:iCs/>
        </w:rPr>
        <w:t xml:space="preserve">Жінка 52 років, перименопауза, скарги на підвищену втомлюваність, задишку при фізичному навантаженні, епізоди серцебиття. Артеріальний тиск 145/90 мм рт. ст. </w:t>
      </w:r>
    </w:p>
    <w:p w14:paraId="5B1A6761" w14:textId="77777777" w:rsidR="008842DA" w:rsidRPr="00974317" w:rsidRDefault="008842DA" w:rsidP="008842DA">
      <w:pPr>
        <w:pStyle w:val="af2"/>
        <w:jc w:val="both"/>
      </w:pPr>
      <w:r w:rsidRPr="00974317">
        <w:t>Питання:</w:t>
      </w:r>
    </w:p>
    <w:p w14:paraId="1EFCC8AF" w14:textId="77777777" w:rsidR="008842DA" w:rsidRPr="00974317" w:rsidRDefault="008842DA">
      <w:pPr>
        <w:pStyle w:val="af2"/>
        <w:numPr>
          <w:ilvl w:val="0"/>
          <w:numId w:val="54"/>
        </w:numPr>
        <w:jc w:val="both"/>
      </w:pPr>
      <w:r w:rsidRPr="00974317">
        <w:t>Оцінка серцево-судинного ризику пацієнтки.</w:t>
      </w:r>
    </w:p>
    <w:p w14:paraId="62ABB03F" w14:textId="77777777" w:rsidR="008842DA" w:rsidRPr="00974317" w:rsidRDefault="008842DA">
      <w:pPr>
        <w:pStyle w:val="af2"/>
        <w:numPr>
          <w:ilvl w:val="0"/>
          <w:numId w:val="54"/>
        </w:numPr>
        <w:jc w:val="both"/>
      </w:pPr>
      <w:r w:rsidRPr="00974317">
        <w:t>Діагностичні обстеження, які потрібно призначити.</w:t>
      </w:r>
    </w:p>
    <w:p w14:paraId="6F955672" w14:textId="77777777" w:rsidR="008842DA" w:rsidRPr="00974317" w:rsidRDefault="008842DA">
      <w:pPr>
        <w:pStyle w:val="af2"/>
        <w:numPr>
          <w:ilvl w:val="0"/>
          <w:numId w:val="54"/>
        </w:numPr>
        <w:jc w:val="both"/>
      </w:pPr>
      <w:r w:rsidRPr="00974317">
        <w:t>Рекомендації щодо медикаментозної та немедикаментозної терапії.</w:t>
      </w:r>
    </w:p>
    <w:p w14:paraId="4F225364" w14:textId="77777777" w:rsidR="008842DA" w:rsidRPr="00974317" w:rsidRDefault="008842DA" w:rsidP="008842DA">
      <w:pPr>
        <w:ind w:left="720"/>
        <w:jc w:val="center"/>
        <w:rPr>
          <w:bCs/>
          <w:i/>
        </w:rPr>
      </w:pPr>
      <w:r w:rsidRPr="00974317">
        <w:rPr>
          <w:bCs/>
          <w:i/>
        </w:rPr>
        <w:t>Ситуаційна задача 2</w:t>
      </w:r>
    </w:p>
    <w:p w14:paraId="72E60675" w14:textId="77777777" w:rsidR="008842DA" w:rsidRPr="00974317" w:rsidRDefault="008842DA" w:rsidP="008842DA">
      <w:pPr>
        <w:pStyle w:val="af2"/>
        <w:jc w:val="both"/>
        <w:rPr>
          <w:i/>
          <w:iCs/>
        </w:rPr>
      </w:pPr>
      <w:r w:rsidRPr="00974317">
        <w:rPr>
          <w:i/>
          <w:iCs/>
        </w:rPr>
        <w:lastRenderedPageBreak/>
        <w:t xml:space="preserve">Жінка 55 років, менопауза 2 роки, скаржиться на перебої в роботі серця та іноді відчуває біль у грудній клітці. На ЕКГ – поодинокі шлуночкові екстрасистоли. Лабораторно – дисліпідемія. </w:t>
      </w:r>
    </w:p>
    <w:p w14:paraId="7D929C41" w14:textId="77777777" w:rsidR="008842DA" w:rsidRPr="00974317" w:rsidRDefault="008842DA" w:rsidP="008842DA">
      <w:pPr>
        <w:pStyle w:val="af2"/>
        <w:jc w:val="both"/>
      </w:pPr>
      <w:r w:rsidRPr="00974317">
        <w:t>Питання:</w:t>
      </w:r>
    </w:p>
    <w:p w14:paraId="7C815D39" w14:textId="77777777" w:rsidR="008842DA" w:rsidRPr="00974317" w:rsidRDefault="008842DA">
      <w:pPr>
        <w:pStyle w:val="af2"/>
        <w:numPr>
          <w:ilvl w:val="0"/>
          <w:numId w:val="55"/>
        </w:numPr>
        <w:jc w:val="both"/>
      </w:pPr>
      <w:bookmarkStart w:id="6" w:name="_Hlk217679298"/>
      <w:r w:rsidRPr="00974317">
        <w:t>Визначення додаткових методів обстеження.</w:t>
      </w:r>
    </w:p>
    <w:p w14:paraId="09E25E67" w14:textId="77777777" w:rsidR="008842DA" w:rsidRPr="00974317" w:rsidRDefault="008842DA">
      <w:pPr>
        <w:pStyle w:val="af2"/>
        <w:numPr>
          <w:ilvl w:val="0"/>
          <w:numId w:val="55"/>
        </w:numPr>
        <w:jc w:val="both"/>
      </w:pPr>
      <w:r w:rsidRPr="00974317">
        <w:t>Рекомендації щодо корекції факторів ризику та медикаментозної терапії.</w:t>
      </w:r>
    </w:p>
    <w:p w14:paraId="4C4C5149" w14:textId="77777777" w:rsidR="008842DA" w:rsidRPr="00974317" w:rsidRDefault="008842DA">
      <w:pPr>
        <w:pStyle w:val="af2"/>
        <w:numPr>
          <w:ilvl w:val="0"/>
          <w:numId w:val="55"/>
        </w:numPr>
        <w:jc w:val="both"/>
      </w:pPr>
      <w:r w:rsidRPr="00974317">
        <w:t>Методи спостереження та контролю стану пацієнтки.</w:t>
      </w:r>
    </w:p>
    <w:bookmarkEnd w:id="6"/>
    <w:p w14:paraId="26D73C61" w14:textId="77777777" w:rsidR="008842DA" w:rsidRPr="00974317" w:rsidRDefault="008842DA" w:rsidP="008842DA">
      <w:pPr>
        <w:ind w:left="720"/>
        <w:jc w:val="center"/>
        <w:rPr>
          <w:b/>
        </w:rPr>
      </w:pPr>
      <w:r w:rsidRPr="00974317">
        <w:rPr>
          <w:bCs/>
          <w:i/>
        </w:rPr>
        <w:t>Ситуаційна задача 3</w:t>
      </w:r>
    </w:p>
    <w:p w14:paraId="2A342D6E" w14:textId="77777777" w:rsidR="008842DA" w:rsidRPr="00974317" w:rsidRDefault="008842DA" w:rsidP="008842DA">
      <w:pPr>
        <w:pStyle w:val="af2"/>
        <w:jc w:val="both"/>
      </w:pPr>
      <w:r w:rsidRPr="00974317">
        <w:t xml:space="preserve">Жінка 50 років, перименопауза, має артеріальну гіпертензію та ІХС. Скарги на підвищену стомлюваність, іноді – задишку. Лікар планує корекцію лікування. </w:t>
      </w:r>
    </w:p>
    <w:p w14:paraId="2EBFA6C9" w14:textId="77777777" w:rsidR="008842DA" w:rsidRPr="00974317" w:rsidRDefault="008842DA" w:rsidP="008842DA">
      <w:pPr>
        <w:pStyle w:val="af2"/>
      </w:pPr>
      <w:r w:rsidRPr="00974317">
        <w:t>Питання:</w:t>
      </w:r>
    </w:p>
    <w:p w14:paraId="096E2DFC" w14:textId="77777777" w:rsidR="008842DA" w:rsidRPr="00974317" w:rsidRDefault="008842DA">
      <w:pPr>
        <w:pStyle w:val="af2"/>
        <w:numPr>
          <w:ilvl w:val="0"/>
          <w:numId w:val="56"/>
        </w:numPr>
        <w:jc w:val="both"/>
      </w:pPr>
      <w:r w:rsidRPr="00974317">
        <w:t>Визначення додаткових методів обстеження.</w:t>
      </w:r>
    </w:p>
    <w:p w14:paraId="62E6E287" w14:textId="77777777" w:rsidR="008842DA" w:rsidRPr="00974317" w:rsidRDefault="008842DA">
      <w:pPr>
        <w:pStyle w:val="af2"/>
        <w:numPr>
          <w:ilvl w:val="0"/>
          <w:numId w:val="56"/>
        </w:numPr>
        <w:jc w:val="both"/>
      </w:pPr>
      <w:r w:rsidRPr="00974317">
        <w:t>Рекомендації щодо корекції факторів ризику та медикаментозної терапії.</w:t>
      </w:r>
    </w:p>
    <w:p w14:paraId="4E8D47E8" w14:textId="77777777" w:rsidR="008842DA" w:rsidRPr="00974317" w:rsidRDefault="008842DA">
      <w:pPr>
        <w:pStyle w:val="af2"/>
        <w:numPr>
          <w:ilvl w:val="0"/>
          <w:numId w:val="56"/>
        </w:numPr>
        <w:jc w:val="both"/>
      </w:pPr>
      <w:r w:rsidRPr="00974317">
        <w:t>Методи спостереження та контролю стану пацієнтки.</w:t>
      </w:r>
    </w:p>
    <w:p w14:paraId="1D0C7A95" w14:textId="77777777" w:rsidR="008842DA" w:rsidRPr="00974317" w:rsidRDefault="008842DA" w:rsidP="008842DA">
      <w:pPr>
        <w:widowControl w:val="0"/>
        <w:tabs>
          <w:tab w:val="left" w:pos="536"/>
          <w:tab w:val="left" w:pos="840"/>
        </w:tabs>
        <w:ind w:left="360"/>
        <w:jc w:val="both"/>
      </w:pPr>
    </w:p>
    <w:p w14:paraId="02C75DCE" w14:textId="1CA2DE95" w:rsidR="008842DA" w:rsidRPr="00974317" w:rsidRDefault="008842DA" w:rsidP="008842DA">
      <w:pPr>
        <w:widowControl w:val="0"/>
        <w:tabs>
          <w:tab w:val="left" w:pos="536"/>
          <w:tab w:val="left" w:pos="840"/>
        </w:tabs>
        <w:jc w:val="both"/>
      </w:pPr>
      <w:r w:rsidRPr="00974317">
        <w:t>4.Підбиття підсумків:</w:t>
      </w:r>
    </w:p>
    <w:p w14:paraId="356659BD" w14:textId="77777777" w:rsidR="008842DA" w:rsidRPr="00974317" w:rsidRDefault="008842DA" w:rsidP="008842DA">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328D8074" w14:textId="77777777" w:rsidR="008842DA" w:rsidRPr="00974317" w:rsidRDefault="008842DA" w:rsidP="008842DA">
      <w:pPr>
        <w:widowControl w:val="0"/>
        <w:tabs>
          <w:tab w:val="left" w:pos="840"/>
        </w:tabs>
        <w:ind w:firstLine="839"/>
        <w:jc w:val="both"/>
      </w:pPr>
    </w:p>
    <w:p w14:paraId="7985B5FB" w14:textId="06D8D789" w:rsidR="008842DA" w:rsidRPr="00974317" w:rsidRDefault="008842DA" w:rsidP="008842DA">
      <w:pPr>
        <w:widowControl w:val="0"/>
        <w:tabs>
          <w:tab w:val="left" w:pos="840"/>
          <w:tab w:val="left" w:pos="1101"/>
        </w:tabs>
        <w:jc w:val="both"/>
        <w:rPr>
          <w:b/>
        </w:rPr>
      </w:pPr>
      <w:r w:rsidRPr="00974317">
        <w:t xml:space="preserve">5.Список рекомендованої літератури (основна, додаткова, електронні інформаційні </w:t>
      </w:r>
      <w:r w:rsidRPr="00974317">
        <w:rPr>
          <w:lang w:bidi="ru-RU"/>
        </w:rPr>
        <w:t>ресурси)</w:t>
      </w:r>
      <w:r w:rsidRPr="00974317">
        <w:t>:</w:t>
      </w:r>
    </w:p>
    <w:p w14:paraId="19A36834" w14:textId="77777777" w:rsidR="008842DA" w:rsidRPr="00974317" w:rsidRDefault="008842DA" w:rsidP="008842DA">
      <w:pPr>
        <w:widowControl w:val="0"/>
        <w:jc w:val="both"/>
        <w:rPr>
          <w:rFonts w:eastAsia="Calibri"/>
          <w:u w:val="single"/>
        </w:rPr>
      </w:pPr>
      <w:r w:rsidRPr="00974317">
        <w:rPr>
          <w:rFonts w:eastAsia="Calibri"/>
          <w:u w:val="single"/>
        </w:rPr>
        <w:t>Основна:</w:t>
      </w:r>
    </w:p>
    <w:p w14:paraId="2CE15CD9" w14:textId="77777777" w:rsidR="008842DA" w:rsidRPr="00974317" w:rsidRDefault="008842DA" w:rsidP="008842DA">
      <w:pPr>
        <w:jc w:val="both"/>
      </w:pPr>
      <w:r w:rsidRPr="00974317">
        <w:rPr>
          <w:bCs/>
        </w:rPr>
        <w:t>1.</w:t>
      </w:r>
      <w:r w:rsidRPr="00974317">
        <w:t xml:space="preserve"> Менопаузальні порушення та інші розлади в перименопаузальному періоді. Клінічна настанова, заснована на доказах. 2022.</w:t>
      </w:r>
    </w:p>
    <w:p w14:paraId="5CB3AF05" w14:textId="77777777" w:rsidR="008842DA" w:rsidRPr="00974317" w:rsidRDefault="008842DA" w:rsidP="008842DA">
      <w:pPr>
        <w:pStyle w:val="a7"/>
        <w:contextualSpacing w:val="0"/>
        <w:jc w:val="both"/>
      </w:pPr>
    </w:p>
    <w:p w14:paraId="744E49E0" w14:textId="77777777" w:rsidR="008842DA" w:rsidRPr="00974317" w:rsidRDefault="008842DA" w:rsidP="008842DA">
      <w:pPr>
        <w:pStyle w:val="a7"/>
        <w:contextualSpacing w:val="0"/>
        <w:jc w:val="both"/>
        <w:rPr>
          <w:u w:val="single"/>
        </w:rPr>
      </w:pPr>
      <w:r w:rsidRPr="00974317">
        <w:rPr>
          <w:u w:val="single"/>
        </w:rPr>
        <w:t>Електронні інформаційні ресурси:</w:t>
      </w:r>
    </w:p>
    <w:p w14:paraId="7A750843" w14:textId="77777777" w:rsidR="008842DA" w:rsidRPr="00974317" w:rsidRDefault="008842DA">
      <w:pPr>
        <w:pStyle w:val="a7"/>
        <w:widowControl w:val="0"/>
        <w:numPr>
          <w:ilvl w:val="0"/>
          <w:numId w:val="57"/>
        </w:numPr>
      </w:pPr>
      <w:hyperlink r:id="rId296"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76CAF623" w14:textId="77777777" w:rsidR="008842DA" w:rsidRPr="00974317" w:rsidRDefault="008842DA">
      <w:pPr>
        <w:pStyle w:val="a7"/>
        <w:widowControl w:val="0"/>
        <w:numPr>
          <w:ilvl w:val="0"/>
          <w:numId w:val="57"/>
        </w:numPr>
      </w:pPr>
      <w:hyperlink r:id="rId297"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298"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63518A09" w14:textId="77777777" w:rsidR="008842DA" w:rsidRPr="00974317" w:rsidRDefault="008842DA">
      <w:pPr>
        <w:pStyle w:val="a7"/>
        <w:widowControl w:val="0"/>
        <w:numPr>
          <w:ilvl w:val="0"/>
          <w:numId w:val="57"/>
        </w:numPr>
      </w:pPr>
      <w:hyperlink r:id="rId299"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4A2955B5" w14:textId="77777777" w:rsidR="008842DA" w:rsidRPr="00974317" w:rsidRDefault="008842DA">
      <w:pPr>
        <w:pStyle w:val="a7"/>
        <w:widowControl w:val="0"/>
        <w:numPr>
          <w:ilvl w:val="0"/>
          <w:numId w:val="57"/>
        </w:numPr>
      </w:pPr>
      <w:hyperlink r:id="rId300"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2EC9E3CF" w14:textId="77777777" w:rsidR="008842DA" w:rsidRPr="00974317" w:rsidRDefault="008842DA">
      <w:pPr>
        <w:pStyle w:val="a7"/>
        <w:widowControl w:val="0"/>
        <w:numPr>
          <w:ilvl w:val="0"/>
          <w:numId w:val="57"/>
        </w:numPr>
      </w:pPr>
      <w:hyperlink r:id="rId301" w:history="1">
        <w:r w:rsidRPr="00974317">
          <w:rPr>
            <w:rStyle w:val="ac"/>
            <w:rFonts w:eastAsiaTheme="majorEastAsia"/>
          </w:rPr>
          <w:t>http://bma.org.uk</w:t>
        </w:r>
      </w:hyperlink>
      <w:r w:rsidRPr="00974317">
        <w:t xml:space="preserve"> – Британська медична асоціація</w:t>
      </w:r>
    </w:p>
    <w:p w14:paraId="12355AFD" w14:textId="77777777" w:rsidR="008842DA" w:rsidRPr="00974317" w:rsidRDefault="008842DA">
      <w:pPr>
        <w:pStyle w:val="a7"/>
        <w:widowControl w:val="0"/>
        <w:numPr>
          <w:ilvl w:val="0"/>
          <w:numId w:val="57"/>
        </w:numPr>
      </w:pPr>
      <w:hyperlink r:id="rId302"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23F046C5" w14:textId="77777777" w:rsidR="008842DA" w:rsidRPr="00974317" w:rsidRDefault="008842DA">
      <w:pPr>
        <w:pStyle w:val="a7"/>
        <w:widowControl w:val="0"/>
        <w:numPr>
          <w:ilvl w:val="0"/>
          <w:numId w:val="57"/>
        </w:numPr>
      </w:pPr>
      <w:hyperlink r:id="rId303" w:history="1">
        <w:r w:rsidRPr="00974317">
          <w:rPr>
            <w:rStyle w:val="ac"/>
            <w:rFonts w:eastAsiaTheme="majorEastAsia"/>
          </w:rPr>
          <w:t>www.bundesaerztekammer.de</w:t>
        </w:r>
      </w:hyperlink>
      <w:r w:rsidRPr="00974317">
        <w:t xml:space="preserve"> – Німецька медична асоціація</w:t>
      </w:r>
    </w:p>
    <w:p w14:paraId="53D7C982" w14:textId="77777777" w:rsidR="008842DA" w:rsidRPr="00974317" w:rsidRDefault="008842DA">
      <w:pPr>
        <w:pStyle w:val="a7"/>
        <w:widowControl w:val="0"/>
        <w:numPr>
          <w:ilvl w:val="0"/>
          <w:numId w:val="57"/>
        </w:numPr>
      </w:pPr>
      <w:hyperlink r:id="rId304" w:history="1">
        <w:r w:rsidRPr="00974317">
          <w:rPr>
            <w:rStyle w:val="ac"/>
            <w:rFonts w:eastAsiaTheme="majorEastAsia"/>
          </w:rPr>
          <w:t>https://library.odmu.edu.ua/catalog/</w:t>
        </w:r>
      </w:hyperlink>
      <w:r w:rsidRPr="00974317">
        <w:t xml:space="preserve"> - Електронний каталог</w:t>
      </w:r>
    </w:p>
    <w:p w14:paraId="185A672E" w14:textId="77777777" w:rsidR="008842DA" w:rsidRPr="00974317" w:rsidRDefault="008842DA">
      <w:pPr>
        <w:pStyle w:val="a7"/>
        <w:numPr>
          <w:ilvl w:val="0"/>
          <w:numId w:val="57"/>
        </w:numPr>
      </w:pPr>
      <w:hyperlink r:id="rId305" w:history="1">
        <w:r w:rsidRPr="00974317">
          <w:rPr>
            <w:rStyle w:val="ac"/>
            <w:rFonts w:eastAsiaTheme="majorEastAsia"/>
          </w:rPr>
          <w:t>https://fd.org.ua/</w:t>
        </w:r>
      </w:hyperlink>
      <w:r w:rsidRPr="00974317">
        <w:t xml:space="preserve"> Український портал функціональноїдіагностики </w:t>
      </w:r>
    </w:p>
    <w:p w14:paraId="5F351937" w14:textId="77777777" w:rsidR="008842DA" w:rsidRPr="00974317" w:rsidRDefault="008842DA">
      <w:pPr>
        <w:pStyle w:val="a7"/>
        <w:numPr>
          <w:ilvl w:val="0"/>
          <w:numId w:val="57"/>
        </w:numPr>
      </w:pPr>
      <w:r w:rsidRPr="00974317">
        <w:t xml:space="preserve"> </w:t>
      </w:r>
      <w:hyperlink r:id="rId306" w:history="1">
        <w:r w:rsidRPr="00974317">
          <w:rPr>
            <w:rStyle w:val="ac"/>
            <w:rFonts w:eastAsiaTheme="majorEastAsia"/>
          </w:rPr>
          <w:t>http://hqmeded-ecg.blogspot.com/</w:t>
        </w:r>
      </w:hyperlink>
      <w:r w:rsidRPr="00974317">
        <w:t xml:space="preserve"> Dr. Smith`s ECG Blog </w:t>
      </w:r>
    </w:p>
    <w:p w14:paraId="13153417" w14:textId="77777777" w:rsidR="008842DA" w:rsidRPr="00974317" w:rsidRDefault="008842DA">
      <w:pPr>
        <w:pStyle w:val="a7"/>
        <w:numPr>
          <w:ilvl w:val="0"/>
          <w:numId w:val="57"/>
        </w:numPr>
      </w:pPr>
      <w:r w:rsidRPr="00974317">
        <w:t xml:space="preserve"> </w:t>
      </w:r>
      <w:hyperlink r:id="rId307" w:history="1">
        <w:r w:rsidRPr="00974317">
          <w:rPr>
            <w:rStyle w:val="ac"/>
            <w:rFonts w:eastAsiaTheme="majorEastAsia"/>
          </w:rPr>
          <w:t>http://www.acc.org/</w:t>
        </w:r>
      </w:hyperlink>
      <w:r w:rsidRPr="00974317">
        <w:t xml:space="preserve"> American College of Cardiology </w:t>
      </w:r>
    </w:p>
    <w:p w14:paraId="2F7C196B" w14:textId="77777777" w:rsidR="008842DA" w:rsidRPr="00974317" w:rsidRDefault="008842DA">
      <w:pPr>
        <w:pStyle w:val="a7"/>
        <w:numPr>
          <w:ilvl w:val="0"/>
          <w:numId w:val="57"/>
        </w:numPr>
      </w:pPr>
      <w:r w:rsidRPr="00974317">
        <w:t xml:space="preserve"> </w:t>
      </w:r>
      <w:hyperlink r:id="rId308" w:history="1">
        <w:r w:rsidRPr="00974317">
          <w:rPr>
            <w:rStyle w:val="ac"/>
            <w:rFonts w:eastAsiaTheme="majorEastAsia"/>
          </w:rPr>
          <w:t>http://news.heart.org/</w:t>
        </w:r>
      </w:hyperlink>
      <w:r w:rsidRPr="00974317">
        <w:t xml:space="preserve"> American Heart Association </w:t>
      </w:r>
    </w:p>
    <w:p w14:paraId="46E7E727" w14:textId="77777777" w:rsidR="008842DA" w:rsidRPr="00974317" w:rsidRDefault="008842DA">
      <w:pPr>
        <w:pStyle w:val="a7"/>
        <w:numPr>
          <w:ilvl w:val="0"/>
          <w:numId w:val="57"/>
        </w:numPr>
      </w:pPr>
      <w:r w:rsidRPr="00974317">
        <w:t xml:space="preserve">  </w:t>
      </w:r>
      <w:hyperlink r:id="rId309"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499B8F5F" w14:textId="77777777" w:rsidR="008842DA" w:rsidRPr="00974317" w:rsidRDefault="008842DA">
      <w:pPr>
        <w:pStyle w:val="a7"/>
        <w:numPr>
          <w:ilvl w:val="0"/>
          <w:numId w:val="57"/>
        </w:numPr>
      </w:pPr>
      <w:r w:rsidRPr="00974317">
        <w:t xml:space="preserve"> </w:t>
      </w:r>
      <w:hyperlink r:id="rId310" w:history="1">
        <w:r w:rsidRPr="00974317">
          <w:rPr>
            <w:rStyle w:val="ac"/>
            <w:rFonts w:eastAsiaTheme="majorEastAsia"/>
          </w:rPr>
          <w:t>http://www.uptodate.com</w:t>
        </w:r>
      </w:hyperlink>
      <w:r w:rsidRPr="00974317">
        <w:t xml:space="preserve"> Up To Date </w:t>
      </w:r>
    </w:p>
    <w:p w14:paraId="6FD7FEEF" w14:textId="77777777" w:rsidR="008842DA" w:rsidRPr="00974317" w:rsidRDefault="008842DA">
      <w:pPr>
        <w:pStyle w:val="a7"/>
        <w:widowControl w:val="0"/>
        <w:numPr>
          <w:ilvl w:val="0"/>
          <w:numId w:val="57"/>
        </w:numPr>
      </w:pPr>
      <w:r w:rsidRPr="00974317">
        <w:t xml:space="preserve"> </w:t>
      </w:r>
      <w:hyperlink r:id="rId311" w:history="1">
        <w:r w:rsidRPr="00974317">
          <w:rPr>
            <w:rStyle w:val="ac"/>
            <w:rFonts w:eastAsiaTheme="majorEastAsia"/>
          </w:rPr>
          <w:t>http://clinicalevidence.bmj.com</w:t>
        </w:r>
      </w:hyperlink>
      <w:r w:rsidRPr="00974317">
        <w:t xml:space="preserve">  BMJ Clinical Evidence </w:t>
      </w:r>
    </w:p>
    <w:p w14:paraId="4C5C0558" w14:textId="77777777" w:rsidR="008842DA" w:rsidRPr="00974317" w:rsidRDefault="008842DA">
      <w:pPr>
        <w:pStyle w:val="a7"/>
        <w:numPr>
          <w:ilvl w:val="0"/>
          <w:numId w:val="57"/>
        </w:numPr>
      </w:pPr>
      <w:r w:rsidRPr="00974317">
        <w:t xml:space="preserve"> </w:t>
      </w:r>
      <w:hyperlink r:id="rId312" w:history="1">
        <w:r w:rsidRPr="00974317">
          <w:rPr>
            <w:rStyle w:val="ac"/>
            <w:rFonts w:eastAsiaTheme="majorEastAsia"/>
          </w:rPr>
          <w:t>http://www.medscape.com</w:t>
        </w:r>
      </w:hyperlink>
      <w:r w:rsidRPr="00974317">
        <w:t xml:space="preserve"> Meds cape from WebMD </w:t>
      </w:r>
    </w:p>
    <w:p w14:paraId="0145D7D1" w14:textId="77777777" w:rsidR="008842DA" w:rsidRPr="00974317" w:rsidRDefault="008842DA">
      <w:pPr>
        <w:pStyle w:val="a7"/>
        <w:numPr>
          <w:ilvl w:val="0"/>
          <w:numId w:val="57"/>
        </w:numPr>
      </w:pPr>
      <w:r w:rsidRPr="00974317">
        <w:t xml:space="preserve"> </w:t>
      </w:r>
      <w:hyperlink r:id="rId313" w:history="1">
        <w:r w:rsidRPr="00974317">
          <w:rPr>
            <w:rStyle w:val="ac"/>
            <w:rFonts w:eastAsiaTheme="majorEastAsia"/>
          </w:rPr>
          <w:t>https://www.guideline.gov/</w:t>
        </w:r>
      </w:hyperlink>
      <w:r w:rsidRPr="00974317">
        <w:t xml:space="preserve">  National Guideline Clearinghouse </w:t>
      </w:r>
    </w:p>
    <w:p w14:paraId="6F750E0B" w14:textId="77777777" w:rsidR="008842DA" w:rsidRPr="00974317" w:rsidRDefault="008842DA">
      <w:pPr>
        <w:pStyle w:val="a7"/>
        <w:numPr>
          <w:ilvl w:val="0"/>
          <w:numId w:val="57"/>
        </w:numPr>
      </w:pPr>
      <w:r w:rsidRPr="00974317">
        <w:lastRenderedPageBreak/>
        <w:t xml:space="preserve"> </w:t>
      </w:r>
      <w:hyperlink r:id="rId314" w:history="1">
        <w:r w:rsidRPr="00974317">
          <w:rPr>
            <w:rStyle w:val="ac"/>
            <w:rFonts w:eastAsiaTheme="majorEastAsia"/>
          </w:rPr>
          <w:t>https://www.cdc.gov/</w:t>
        </w:r>
      </w:hyperlink>
      <w:r w:rsidRPr="00974317">
        <w:t xml:space="preserve"> Centers for Disease Control and Prevention (CDC) </w:t>
      </w:r>
    </w:p>
    <w:p w14:paraId="78A8A0C6" w14:textId="77777777" w:rsidR="008842DA" w:rsidRPr="00974317" w:rsidRDefault="008842DA">
      <w:pPr>
        <w:pStyle w:val="a7"/>
        <w:numPr>
          <w:ilvl w:val="0"/>
          <w:numId w:val="57"/>
        </w:numPr>
      </w:pPr>
      <w:r w:rsidRPr="00974317">
        <w:t xml:space="preserve"> </w:t>
      </w:r>
      <w:hyperlink r:id="rId315" w:history="1">
        <w:r w:rsidRPr="00974317">
          <w:rPr>
            <w:rStyle w:val="ac"/>
            <w:rFonts w:eastAsiaTheme="majorEastAsia"/>
          </w:rPr>
          <w:t>http://www.cochrane.org/</w:t>
        </w:r>
      </w:hyperlink>
      <w:r w:rsidRPr="00974317">
        <w:t xml:space="preserve"> The CochraneCollaboration The Cochrane Library  </w:t>
      </w:r>
    </w:p>
    <w:p w14:paraId="782CBD25" w14:textId="77777777" w:rsidR="008842DA" w:rsidRPr="00974317" w:rsidRDefault="008842DA">
      <w:pPr>
        <w:pStyle w:val="a7"/>
        <w:numPr>
          <w:ilvl w:val="0"/>
          <w:numId w:val="57"/>
        </w:numPr>
      </w:pPr>
      <w:r w:rsidRPr="00974317">
        <w:t xml:space="preserve"> </w:t>
      </w:r>
      <w:hyperlink r:id="rId316" w:history="1">
        <w:r w:rsidRPr="00974317">
          <w:rPr>
            <w:rStyle w:val="ac"/>
            <w:rFonts w:eastAsiaTheme="majorEastAsia"/>
          </w:rPr>
          <w:t>http://prodigy.clarity.co.uk/</w:t>
        </w:r>
      </w:hyperlink>
      <w:r w:rsidRPr="00974317">
        <w:t xml:space="preserve">  Clinical Knowledge Summaries (CKS) </w:t>
      </w:r>
    </w:p>
    <w:p w14:paraId="67611FF6" w14:textId="77777777" w:rsidR="008842DA" w:rsidRPr="00974317" w:rsidRDefault="008842DA">
      <w:pPr>
        <w:pStyle w:val="a7"/>
        <w:numPr>
          <w:ilvl w:val="0"/>
          <w:numId w:val="57"/>
        </w:numPr>
      </w:pPr>
      <w:hyperlink r:id="rId317"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14141363" w14:textId="77777777" w:rsidR="008842DA" w:rsidRPr="00974317" w:rsidRDefault="008842DA">
      <w:pPr>
        <w:pStyle w:val="a7"/>
        <w:numPr>
          <w:ilvl w:val="0"/>
          <w:numId w:val="57"/>
        </w:numPr>
      </w:pPr>
      <w:r w:rsidRPr="00974317">
        <w:t xml:space="preserve"> </w:t>
      </w:r>
      <w:hyperlink r:id="rId318"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61386978" w14:textId="77777777" w:rsidR="008842DA" w:rsidRPr="00974317" w:rsidRDefault="008842DA">
      <w:pPr>
        <w:pStyle w:val="a7"/>
        <w:numPr>
          <w:ilvl w:val="0"/>
          <w:numId w:val="57"/>
        </w:numPr>
      </w:pPr>
      <w:hyperlink r:id="rId319"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3BB5EBE7" w14:textId="77777777" w:rsidR="00DC0163" w:rsidRPr="00974317" w:rsidRDefault="00DC0163" w:rsidP="008842DA">
      <w:pPr>
        <w:spacing w:line="276" w:lineRule="auto"/>
        <w:ind w:firstLine="720"/>
        <w:jc w:val="both"/>
        <w:rPr>
          <w:b/>
          <w:bCs/>
        </w:rPr>
      </w:pPr>
    </w:p>
    <w:p w14:paraId="0A7DF823" w14:textId="77777777" w:rsidR="00DC0163" w:rsidRPr="00974317" w:rsidRDefault="00DC0163" w:rsidP="008842DA">
      <w:pPr>
        <w:spacing w:line="276" w:lineRule="auto"/>
        <w:ind w:firstLine="720"/>
        <w:jc w:val="both"/>
        <w:rPr>
          <w:b/>
          <w:bCs/>
        </w:rPr>
      </w:pPr>
    </w:p>
    <w:p w14:paraId="0F8D9C5A" w14:textId="4D27CA05" w:rsidR="008842DA" w:rsidRPr="00974317" w:rsidRDefault="008842DA" w:rsidP="008842DA">
      <w:pPr>
        <w:spacing w:line="276" w:lineRule="auto"/>
        <w:ind w:firstLine="720"/>
        <w:jc w:val="both"/>
        <w:rPr>
          <w:b/>
          <w:bCs/>
        </w:rPr>
      </w:pPr>
      <w:r w:rsidRPr="00974317">
        <w:rPr>
          <w:b/>
          <w:bCs/>
        </w:rPr>
        <w:t xml:space="preserve">Практичне заняття </w:t>
      </w:r>
      <w:r w:rsidRPr="00974317">
        <w:rPr>
          <w:b/>
          <w:bCs/>
          <w:lang w:val="ru-RU"/>
        </w:rPr>
        <w:t>14.</w:t>
      </w:r>
    </w:p>
    <w:p w14:paraId="46B3E1F1" w14:textId="77777777" w:rsidR="008842DA" w:rsidRPr="00974317" w:rsidRDefault="008842DA" w:rsidP="008842DA">
      <w:pPr>
        <w:spacing w:line="276" w:lineRule="auto"/>
        <w:ind w:firstLine="720"/>
        <w:jc w:val="both"/>
        <w:rPr>
          <w:bCs/>
          <w:color w:val="000000"/>
        </w:rPr>
      </w:pPr>
      <w:r w:rsidRPr="00974317">
        <w:rPr>
          <w:b/>
          <w:bCs/>
        </w:rPr>
        <w:t>Тема: «</w:t>
      </w:r>
      <w:r w:rsidRPr="00974317">
        <w:rPr>
          <w:bCs/>
          <w:color w:val="000000"/>
        </w:rPr>
        <w:t>Захворювання серцево-судинної системи у вагітних. Тактика лікаря.  Методи профілактики.» - 2 години.</w:t>
      </w:r>
    </w:p>
    <w:p w14:paraId="6E9AC100" w14:textId="77777777" w:rsidR="008842DA" w:rsidRPr="00974317" w:rsidRDefault="008842DA" w:rsidP="008842DA">
      <w:pPr>
        <w:spacing w:line="276" w:lineRule="auto"/>
        <w:ind w:firstLine="720"/>
        <w:jc w:val="both"/>
        <w:rPr>
          <w:b/>
          <w:color w:val="000000"/>
        </w:rPr>
      </w:pPr>
      <w:r w:rsidRPr="00974317">
        <w:rPr>
          <w:b/>
          <w:color w:val="000000"/>
        </w:rPr>
        <w:t>Мета:</w:t>
      </w:r>
    </w:p>
    <w:p w14:paraId="41EB0839" w14:textId="77777777" w:rsidR="008842DA" w:rsidRPr="00974317" w:rsidRDefault="008842DA" w:rsidP="008842DA">
      <w:pPr>
        <w:spacing w:line="276" w:lineRule="auto"/>
        <w:ind w:firstLine="720"/>
        <w:jc w:val="both"/>
      </w:pPr>
      <w:r w:rsidRPr="00974317">
        <w:t>Сформувати у здобувачів вищої освіти знання про особливості перебігу серцево-судинних захворювань у вагітних; навчити оцінювати ризики для матері та плода; оволодіти навичками своєчасної діагностики, ведення та моніторингу стану пацієнток.</w:t>
      </w:r>
    </w:p>
    <w:p w14:paraId="70A749D9" w14:textId="77777777" w:rsidR="008842DA" w:rsidRPr="00974317" w:rsidRDefault="008842DA" w:rsidP="008842DA">
      <w:pPr>
        <w:spacing w:line="276" w:lineRule="auto"/>
        <w:ind w:firstLine="720"/>
        <w:jc w:val="both"/>
      </w:pPr>
    </w:p>
    <w:p w14:paraId="5CC8ED2F" w14:textId="77777777" w:rsidR="008842DA" w:rsidRPr="00974317" w:rsidRDefault="008842DA" w:rsidP="008842DA">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23401EE2" w14:textId="77777777" w:rsidR="008842DA" w:rsidRPr="00974317" w:rsidRDefault="008842DA" w:rsidP="008842DA">
      <w:pPr>
        <w:widowControl w:val="0"/>
        <w:tabs>
          <w:tab w:val="left" w:pos="840"/>
        </w:tabs>
        <w:spacing w:line="276" w:lineRule="auto"/>
        <w:ind w:firstLine="839"/>
        <w:jc w:val="both"/>
        <w:rPr>
          <w:lang w:eastAsia="uk-UA"/>
        </w:rPr>
      </w:pPr>
      <w:r w:rsidRPr="00974317">
        <w:rPr>
          <w:lang w:eastAsia="uk-UA"/>
        </w:rPr>
        <w:t>Серцево-судинні захворювання у вагітних; фізіологічні зміни серцево-судинної системи під час вагітності; артеріальна гіпертензія вагітних; прееклампсія та еклампсія; серцева недостатність у вагітних; вроджені та набуті вади серця; ризики для матері та плода; післяпологове спостереження; мультидисциплінарний підхід.</w:t>
      </w:r>
    </w:p>
    <w:p w14:paraId="6DED92C6" w14:textId="77777777" w:rsidR="008842DA" w:rsidRPr="00974317" w:rsidRDefault="008842DA" w:rsidP="008842DA">
      <w:pPr>
        <w:widowControl w:val="0"/>
        <w:tabs>
          <w:tab w:val="left" w:pos="840"/>
        </w:tabs>
        <w:spacing w:line="276" w:lineRule="auto"/>
        <w:ind w:firstLine="839"/>
        <w:jc w:val="both"/>
        <w:rPr>
          <w:lang w:eastAsia="uk-UA"/>
        </w:rPr>
      </w:pPr>
    </w:p>
    <w:p w14:paraId="4E24AB7E" w14:textId="77777777" w:rsidR="008842DA" w:rsidRPr="00974317" w:rsidRDefault="008842DA" w:rsidP="008842DA">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6FD3DA76" w14:textId="77777777" w:rsidR="008842DA" w:rsidRPr="00974317" w:rsidRDefault="008842DA" w:rsidP="008842DA">
      <w:pPr>
        <w:widowControl w:val="0"/>
        <w:tabs>
          <w:tab w:val="left" w:pos="840"/>
        </w:tabs>
        <w:spacing w:line="276" w:lineRule="auto"/>
        <w:ind w:firstLine="839"/>
        <w:jc w:val="both"/>
        <w:rPr>
          <w:bCs/>
        </w:rPr>
      </w:pPr>
    </w:p>
    <w:p w14:paraId="2D70CAF8" w14:textId="77777777" w:rsidR="008842DA" w:rsidRPr="00974317" w:rsidRDefault="008842DA" w:rsidP="008842DA">
      <w:pPr>
        <w:widowControl w:val="0"/>
        <w:tabs>
          <w:tab w:val="left" w:pos="840"/>
        </w:tabs>
        <w:spacing w:line="360" w:lineRule="auto"/>
        <w:ind w:firstLine="839"/>
        <w:rPr>
          <w:b/>
        </w:rPr>
      </w:pPr>
      <w:r w:rsidRPr="00974317">
        <w:rPr>
          <w:b/>
        </w:rPr>
        <w:t>План:</w:t>
      </w:r>
    </w:p>
    <w:p w14:paraId="5B27475C" w14:textId="77777777" w:rsidR="008842DA" w:rsidRPr="00974317" w:rsidRDefault="008842DA" w:rsidP="008842DA">
      <w:pPr>
        <w:widowControl w:val="0"/>
        <w:numPr>
          <w:ilvl w:val="0"/>
          <w:numId w:val="1"/>
        </w:numPr>
        <w:tabs>
          <w:tab w:val="left" w:pos="330"/>
          <w:tab w:val="left" w:pos="840"/>
        </w:tabs>
        <w:spacing w:line="276" w:lineRule="auto"/>
        <w:ind w:left="0" w:firstLine="839"/>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0CE98844" w14:textId="77777777" w:rsidR="008842DA" w:rsidRPr="00974317" w:rsidRDefault="008842DA" w:rsidP="008842DA">
      <w:pPr>
        <w:widowControl w:val="0"/>
        <w:tabs>
          <w:tab w:val="left" w:pos="330"/>
          <w:tab w:val="left" w:pos="840"/>
        </w:tabs>
        <w:spacing w:line="276" w:lineRule="auto"/>
        <w:ind w:left="839"/>
        <w:jc w:val="both"/>
      </w:pPr>
    </w:p>
    <w:p w14:paraId="761D4522" w14:textId="77777777" w:rsidR="008842DA" w:rsidRPr="00974317" w:rsidRDefault="008842DA" w:rsidP="008842DA">
      <w:pPr>
        <w:widowControl w:val="0"/>
        <w:numPr>
          <w:ilvl w:val="0"/>
          <w:numId w:val="1"/>
        </w:numPr>
        <w:tabs>
          <w:tab w:val="left" w:pos="330"/>
          <w:tab w:val="left" w:pos="840"/>
        </w:tabs>
        <w:spacing w:line="276" w:lineRule="auto"/>
        <w:ind w:left="0" w:firstLine="839"/>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5BF21E8A" w14:textId="77777777" w:rsidR="008842DA" w:rsidRPr="00974317" w:rsidRDefault="008842DA" w:rsidP="008842DA">
      <w:pPr>
        <w:pStyle w:val="a7"/>
      </w:pPr>
    </w:p>
    <w:p w14:paraId="728A7144" w14:textId="77777777" w:rsidR="008842DA" w:rsidRPr="00974317" w:rsidRDefault="008842DA" w:rsidP="008842DA">
      <w:pPr>
        <w:widowControl w:val="0"/>
        <w:tabs>
          <w:tab w:val="left" w:pos="330"/>
          <w:tab w:val="left" w:pos="840"/>
        </w:tabs>
        <w:spacing w:line="276" w:lineRule="auto"/>
        <w:ind w:left="839"/>
        <w:jc w:val="both"/>
      </w:pPr>
      <w:r w:rsidRPr="00974317">
        <w:t> Фізіологічні зміни серцево-судинної системи під час вагітності.</w:t>
      </w:r>
    </w:p>
    <w:p w14:paraId="44283570" w14:textId="77777777" w:rsidR="008842DA" w:rsidRPr="00974317" w:rsidRDefault="008842DA" w:rsidP="008842DA">
      <w:pPr>
        <w:widowControl w:val="0"/>
        <w:tabs>
          <w:tab w:val="left" w:pos="330"/>
          <w:tab w:val="left" w:pos="840"/>
        </w:tabs>
        <w:spacing w:line="276" w:lineRule="auto"/>
        <w:ind w:left="839"/>
        <w:jc w:val="both"/>
      </w:pPr>
      <w:r w:rsidRPr="00974317">
        <w:t>  Основні серцево-судинні захворювання, що можуть ускладнювати вагітність.</w:t>
      </w:r>
    </w:p>
    <w:p w14:paraId="5596EDB7" w14:textId="77777777" w:rsidR="008842DA" w:rsidRPr="00974317" w:rsidRDefault="008842DA" w:rsidP="008842DA">
      <w:pPr>
        <w:widowControl w:val="0"/>
        <w:tabs>
          <w:tab w:val="left" w:pos="330"/>
          <w:tab w:val="left" w:pos="840"/>
        </w:tabs>
        <w:spacing w:line="276" w:lineRule="auto"/>
        <w:ind w:left="839"/>
        <w:jc w:val="both"/>
      </w:pPr>
      <w:r w:rsidRPr="00974317">
        <w:t> Шкали ризику кардіо-васкулярних подій у вагітних з серцево-судинними захворюваннями (ВООЗ, ZAHARA, CARPREG)</w:t>
      </w:r>
    </w:p>
    <w:p w14:paraId="1A2A7221" w14:textId="77777777" w:rsidR="008842DA" w:rsidRPr="00974317" w:rsidRDefault="008842DA" w:rsidP="008842DA">
      <w:pPr>
        <w:widowControl w:val="0"/>
        <w:tabs>
          <w:tab w:val="left" w:pos="330"/>
          <w:tab w:val="left" w:pos="840"/>
        </w:tabs>
        <w:spacing w:line="276" w:lineRule="auto"/>
        <w:ind w:left="839"/>
        <w:jc w:val="both"/>
      </w:pPr>
      <w:r w:rsidRPr="00974317">
        <w:t>  Методи діагностики та моніторингу серцево-судинного стану вагітної.</w:t>
      </w:r>
    </w:p>
    <w:p w14:paraId="69691DFF" w14:textId="77777777" w:rsidR="008842DA" w:rsidRPr="00974317" w:rsidRDefault="008842DA" w:rsidP="008842DA">
      <w:pPr>
        <w:widowControl w:val="0"/>
        <w:tabs>
          <w:tab w:val="left" w:pos="330"/>
          <w:tab w:val="left" w:pos="840"/>
        </w:tabs>
        <w:spacing w:line="276" w:lineRule="auto"/>
        <w:ind w:left="839"/>
        <w:jc w:val="both"/>
      </w:pPr>
      <w:r w:rsidRPr="00974317">
        <w:t>  Роль мультидисциплінарної команди у веденні вагітних із серцево-судинними захворюваннями.</w:t>
      </w:r>
    </w:p>
    <w:p w14:paraId="00B0C0D1" w14:textId="77777777" w:rsidR="008842DA" w:rsidRPr="00974317" w:rsidRDefault="008842DA" w:rsidP="008842DA">
      <w:pPr>
        <w:widowControl w:val="0"/>
        <w:tabs>
          <w:tab w:val="left" w:pos="330"/>
          <w:tab w:val="left" w:pos="840"/>
        </w:tabs>
        <w:spacing w:line="276" w:lineRule="auto"/>
        <w:ind w:left="839"/>
        <w:jc w:val="both"/>
      </w:pPr>
      <w:r w:rsidRPr="00974317">
        <w:t xml:space="preserve"> </w:t>
      </w:r>
    </w:p>
    <w:p w14:paraId="17E1CB19" w14:textId="77777777" w:rsidR="008842DA" w:rsidRPr="00974317" w:rsidRDefault="008842DA" w:rsidP="008842DA">
      <w:pPr>
        <w:widowControl w:val="0"/>
        <w:tabs>
          <w:tab w:val="left" w:pos="330"/>
          <w:tab w:val="left" w:pos="840"/>
        </w:tabs>
        <w:spacing w:line="276" w:lineRule="auto"/>
        <w:ind w:left="839"/>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 xml:space="preserve">Формування професійних вмінь, навичок (оволодіння навичками, проведення курації, </w:t>
      </w:r>
      <w:r w:rsidRPr="00974317">
        <w:rPr>
          <w:rStyle w:val="fontstyle01"/>
          <w:rFonts w:ascii="Times New Roman" w:eastAsiaTheme="majorEastAsia" w:hAnsi="Times New Roman"/>
          <w:sz w:val="24"/>
          <w:szCs w:val="24"/>
        </w:rPr>
        <w:lastRenderedPageBreak/>
        <w:t>визначення схеми лікування, проведення лабораторного дослідження тощо).</w:t>
      </w:r>
    </w:p>
    <w:p w14:paraId="4C394843" w14:textId="77777777" w:rsidR="008842DA" w:rsidRPr="00974317" w:rsidRDefault="008842DA" w:rsidP="008842DA">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4C9610F0" w14:textId="77777777" w:rsidR="008842DA" w:rsidRPr="00974317" w:rsidRDefault="008842DA" w:rsidP="008842DA">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34149A36" w14:textId="77777777" w:rsidR="008842DA" w:rsidRPr="00974317" w:rsidRDefault="008842DA" w:rsidP="008842DA">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156CC6FD" w14:textId="77777777" w:rsidR="008842DA" w:rsidRPr="00974317" w:rsidRDefault="008842DA" w:rsidP="008842DA">
      <w:pPr>
        <w:widowControl w:val="0"/>
        <w:tabs>
          <w:tab w:val="left" w:pos="426"/>
          <w:tab w:val="left" w:pos="5554"/>
        </w:tabs>
        <w:spacing w:line="276" w:lineRule="auto"/>
        <w:ind w:firstLine="709"/>
        <w:jc w:val="both"/>
      </w:pPr>
      <w:r w:rsidRPr="00974317">
        <w:t xml:space="preserve">Здобувач вищої освіти повинен: </w:t>
      </w:r>
    </w:p>
    <w:p w14:paraId="091A8253" w14:textId="77777777" w:rsidR="008842DA" w:rsidRPr="00974317" w:rsidRDefault="008842DA" w:rsidP="008842DA">
      <w:pPr>
        <w:widowControl w:val="0"/>
        <w:tabs>
          <w:tab w:val="left" w:pos="426"/>
          <w:tab w:val="left" w:pos="5554"/>
        </w:tabs>
        <w:spacing w:before="240" w:line="276" w:lineRule="auto"/>
        <w:jc w:val="both"/>
        <w:rPr>
          <w:rStyle w:val="af3"/>
          <w:rFonts w:eastAsiaTheme="majorEastAsia"/>
        </w:rPr>
      </w:pPr>
      <w:r w:rsidRPr="00974317">
        <w:rPr>
          <w:rStyle w:val="af3"/>
          <w:rFonts w:eastAsiaTheme="majorEastAsia"/>
        </w:rPr>
        <w:t>Знати:</w:t>
      </w:r>
    </w:p>
    <w:p w14:paraId="59065649" w14:textId="77777777" w:rsidR="008842DA" w:rsidRPr="00974317" w:rsidRDefault="008842DA" w:rsidP="008842DA">
      <w:pPr>
        <w:widowControl w:val="0"/>
        <w:tabs>
          <w:tab w:val="left" w:pos="426"/>
          <w:tab w:val="left" w:pos="5554"/>
        </w:tabs>
        <w:spacing w:line="276" w:lineRule="auto"/>
        <w:jc w:val="both"/>
      </w:pPr>
      <w:r w:rsidRPr="00974317">
        <w:t>• фізіологічні зміни серцево-судинної системи під час вагітності;</w:t>
      </w:r>
    </w:p>
    <w:p w14:paraId="632907D5" w14:textId="77777777" w:rsidR="008842DA" w:rsidRPr="00974317" w:rsidRDefault="008842DA" w:rsidP="008842DA">
      <w:pPr>
        <w:widowControl w:val="0"/>
        <w:tabs>
          <w:tab w:val="left" w:pos="426"/>
          <w:tab w:val="left" w:pos="5554"/>
        </w:tabs>
        <w:spacing w:line="276" w:lineRule="auto"/>
        <w:jc w:val="both"/>
      </w:pPr>
      <w:r w:rsidRPr="00974317">
        <w:t xml:space="preserve"> • особливості перебігу серцево-судинних захворювань у вагітних; </w:t>
      </w:r>
    </w:p>
    <w:p w14:paraId="381E6400" w14:textId="77777777" w:rsidR="008842DA" w:rsidRPr="00974317" w:rsidRDefault="008842DA" w:rsidP="008842DA">
      <w:pPr>
        <w:widowControl w:val="0"/>
        <w:tabs>
          <w:tab w:val="left" w:pos="426"/>
          <w:tab w:val="left" w:pos="5554"/>
        </w:tabs>
        <w:spacing w:line="276" w:lineRule="auto"/>
        <w:jc w:val="both"/>
      </w:pPr>
      <w:r w:rsidRPr="00974317">
        <w:t xml:space="preserve">• клінічні прояви артеріальної гіпертензії, серцевої недостатності, прееклампсії та еклампсії; </w:t>
      </w:r>
    </w:p>
    <w:p w14:paraId="00EF23E1" w14:textId="77777777" w:rsidR="008842DA" w:rsidRPr="00974317" w:rsidRDefault="008842DA" w:rsidP="008842DA">
      <w:pPr>
        <w:widowControl w:val="0"/>
        <w:tabs>
          <w:tab w:val="left" w:pos="426"/>
          <w:tab w:val="left" w:pos="5554"/>
        </w:tabs>
        <w:spacing w:line="276" w:lineRule="auto"/>
        <w:jc w:val="both"/>
      </w:pPr>
      <w:r w:rsidRPr="00974317">
        <w:t xml:space="preserve">• методи діагностики та моніторингу серцево-судинного стану вагітної; </w:t>
      </w:r>
    </w:p>
    <w:p w14:paraId="714013FA" w14:textId="77777777" w:rsidR="008842DA" w:rsidRPr="00974317" w:rsidRDefault="008842DA" w:rsidP="008842DA">
      <w:pPr>
        <w:widowControl w:val="0"/>
        <w:tabs>
          <w:tab w:val="left" w:pos="426"/>
          <w:tab w:val="left" w:pos="5554"/>
        </w:tabs>
        <w:spacing w:line="276" w:lineRule="auto"/>
        <w:jc w:val="both"/>
      </w:pPr>
      <w:r w:rsidRPr="00974317">
        <w:t xml:space="preserve">• безпечні медикаментозні та немедикаментозні підходи до лікування; </w:t>
      </w:r>
    </w:p>
    <w:p w14:paraId="424B423A" w14:textId="77777777" w:rsidR="008842DA" w:rsidRPr="00974317" w:rsidRDefault="008842DA" w:rsidP="008842DA">
      <w:pPr>
        <w:widowControl w:val="0"/>
        <w:tabs>
          <w:tab w:val="left" w:pos="426"/>
          <w:tab w:val="left" w:pos="5554"/>
        </w:tabs>
        <w:spacing w:line="276" w:lineRule="auto"/>
        <w:jc w:val="both"/>
      </w:pPr>
      <w:r w:rsidRPr="00974317">
        <w:t xml:space="preserve">• роль мультидисциплінарної команди у веденні вагітних; </w:t>
      </w:r>
    </w:p>
    <w:p w14:paraId="5C38795E" w14:textId="77777777" w:rsidR="008842DA" w:rsidRPr="00974317" w:rsidRDefault="008842DA" w:rsidP="008842DA">
      <w:pPr>
        <w:widowControl w:val="0"/>
        <w:tabs>
          <w:tab w:val="left" w:pos="426"/>
          <w:tab w:val="left" w:pos="5554"/>
        </w:tabs>
        <w:spacing w:line="276" w:lineRule="auto"/>
        <w:jc w:val="both"/>
      </w:pPr>
    </w:p>
    <w:p w14:paraId="7D95043B" w14:textId="77777777" w:rsidR="008842DA" w:rsidRPr="00974317" w:rsidRDefault="008842DA" w:rsidP="008842DA">
      <w:pPr>
        <w:widowControl w:val="0"/>
        <w:tabs>
          <w:tab w:val="left" w:pos="426"/>
          <w:tab w:val="left" w:pos="5554"/>
        </w:tabs>
        <w:spacing w:line="276" w:lineRule="auto"/>
        <w:jc w:val="both"/>
        <w:rPr>
          <w:rStyle w:val="af3"/>
          <w:rFonts w:eastAsiaTheme="majorEastAsia"/>
        </w:rPr>
      </w:pPr>
      <w:r w:rsidRPr="00974317">
        <w:rPr>
          <w:rStyle w:val="af3"/>
          <w:rFonts w:eastAsiaTheme="majorEastAsia"/>
        </w:rPr>
        <w:t>Вміти:</w:t>
      </w:r>
    </w:p>
    <w:p w14:paraId="58D039A7" w14:textId="77777777" w:rsidR="008842DA" w:rsidRPr="00974317" w:rsidRDefault="008842DA" w:rsidP="008842DA">
      <w:pPr>
        <w:jc w:val="both"/>
      </w:pPr>
      <w:r w:rsidRPr="00974317">
        <w:t xml:space="preserve">• збирати анамнез та оцінювати симптоми серцево-судинних порушень у вагітних; </w:t>
      </w:r>
    </w:p>
    <w:p w14:paraId="47409D00" w14:textId="77777777" w:rsidR="008842DA" w:rsidRPr="00974317" w:rsidRDefault="008842DA" w:rsidP="008842DA">
      <w:pPr>
        <w:jc w:val="both"/>
      </w:pPr>
      <w:r w:rsidRPr="00974317">
        <w:t xml:space="preserve">• оцінювати ризики для матері та плода; </w:t>
      </w:r>
    </w:p>
    <w:p w14:paraId="14D3E0F8" w14:textId="77777777" w:rsidR="008842DA" w:rsidRPr="00974317" w:rsidRDefault="008842DA" w:rsidP="008842DA">
      <w:pPr>
        <w:jc w:val="both"/>
      </w:pPr>
      <w:r w:rsidRPr="00974317">
        <w:t xml:space="preserve">• планувати індивідуальну тактику ведення та лікування; </w:t>
      </w:r>
    </w:p>
    <w:p w14:paraId="1F6A4703" w14:textId="77777777" w:rsidR="008842DA" w:rsidRPr="00974317" w:rsidRDefault="008842DA" w:rsidP="008842DA">
      <w:pPr>
        <w:jc w:val="both"/>
      </w:pPr>
      <w:r w:rsidRPr="00974317">
        <w:t xml:space="preserve">• контролювати ефективність та безпеку терапії; </w:t>
      </w:r>
    </w:p>
    <w:p w14:paraId="4B330B6A" w14:textId="77777777" w:rsidR="008842DA" w:rsidRPr="00974317" w:rsidRDefault="008842DA" w:rsidP="008842DA">
      <w:pPr>
        <w:jc w:val="both"/>
      </w:pPr>
      <w:r w:rsidRPr="00974317">
        <w:t>• координувати ведення пацієнтки у складі мультидисциплінарної команди.</w:t>
      </w:r>
    </w:p>
    <w:p w14:paraId="0049CCBC" w14:textId="77777777" w:rsidR="008842DA" w:rsidRPr="00974317" w:rsidRDefault="008842DA" w:rsidP="008842DA">
      <w:pPr>
        <w:jc w:val="center"/>
      </w:pPr>
    </w:p>
    <w:p w14:paraId="2A3FF900" w14:textId="77777777" w:rsidR="008842DA" w:rsidRPr="00974317" w:rsidRDefault="008842DA" w:rsidP="008842DA">
      <w:pPr>
        <w:jc w:val="center"/>
        <w:rPr>
          <w:i/>
          <w:iCs/>
        </w:rPr>
      </w:pPr>
      <w:r w:rsidRPr="00974317">
        <w:rPr>
          <w:i/>
          <w:iCs/>
        </w:rPr>
        <w:t>Матеріали для заключного етапу заняття</w:t>
      </w:r>
    </w:p>
    <w:p w14:paraId="73405163" w14:textId="77777777" w:rsidR="008842DA" w:rsidRPr="00974317" w:rsidRDefault="008842DA" w:rsidP="008842DA">
      <w:pPr>
        <w:jc w:val="center"/>
        <w:rPr>
          <w:i/>
          <w:iCs/>
        </w:rPr>
      </w:pPr>
    </w:p>
    <w:p w14:paraId="057F29C5" w14:textId="77777777" w:rsidR="008842DA" w:rsidRPr="00974317" w:rsidRDefault="008842DA" w:rsidP="008842DA">
      <w:pPr>
        <w:widowControl w:val="0"/>
        <w:jc w:val="center"/>
        <w:rPr>
          <w:bCs/>
          <w:i/>
        </w:rPr>
      </w:pPr>
      <w:r w:rsidRPr="00974317">
        <w:rPr>
          <w:bCs/>
          <w:i/>
        </w:rPr>
        <w:t>Ситуаційна задача 1</w:t>
      </w:r>
    </w:p>
    <w:p w14:paraId="7A722622" w14:textId="77777777" w:rsidR="008842DA" w:rsidRPr="00974317" w:rsidRDefault="008842DA" w:rsidP="008842DA">
      <w:pPr>
        <w:pStyle w:val="af2"/>
        <w:jc w:val="both"/>
        <w:rPr>
          <w:i/>
          <w:iCs/>
          <w:lang w:val="en-US"/>
        </w:rPr>
      </w:pPr>
      <w:r w:rsidRPr="00974317">
        <w:rPr>
          <w:i/>
          <w:iCs/>
        </w:rPr>
        <w:t xml:space="preserve">Вагітна 28 років на 32-му тижні, скарги на задишку при фізичному навантаженні та набряки ніг. В анамнезі – артеріальна гіпертензія до вагітності. </w:t>
      </w:r>
    </w:p>
    <w:p w14:paraId="082DCFB4" w14:textId="77777777" w:rsidR="008842DA" w:rsidRPr="00974317" w:rsidRDefault="008842DA" w:rsidP="008842DA">
      <w:pPr>
        <w:pStyle w:val="af2"/>
        <w:jc w:val="both"/>
      </w:pPr>
      <w:r w:rsidRPr="00974317">
        <w:t>Питання:</w:t>
      </w:r>
    </w:p>
    <w:p w14:paraId="6085EEDA" w14:textId="77777777" w:rsidR="008842DA" w:rsidRPr="00974317" w:rsidRDefault="008842DA">
      <w:pPr>
        <w:pStyle w:val="af2"/>
        <w:numPr>
          <w:ilvl w:val="0"/>
          <w:numId w:val="58"/>
        </w:numPr>
        <w:jc w:val="both"/>
      </w:pPr>
      <w:r w:rsidRPr="00974317">
        <w:t>Оцінка серцево-судинного ризику для матері та плода.</w:t>
      </w:r>
    </w:p>
    <w:p w14:paraId="0D28FF75" w14:textId="77777777" w:rsidR="008842DA" w:rsidRPr="00974317" w:rsidRDefault="008842DA">
      <w:pPr>
        <w:pStyle w:val="af2"/>
        <w:numPr>
          <w:ilvl w:val="0"/>
          <w:numId w:val="58"/>
        </w:numPr>
        <w:jc w:val="both"/>
      </w:pPr>
      <w:r w:rsidRPr="00974317">
        <w:t>Необхідні діагностичні обстеження.</w:t>
      </w:r>
    </w:p>
    <w:p w14:paraId="78DCF24F" w14:textId="77777777" w:rsidR="008842DA" w:rsidRPr="00974317" w:rsidRDefault="008842DA">
      <w:pPr>
        <w:pStyle w:val="af2"/>
        <w:numPr>
          <w:ilvl w:val="0"/>
          <w:numId w:val="58"/>
        </w:numPr>
        <w:jc w:val="both"/>
      </w:pPr>
      <w:r w:rsidRPr="00974317">
        <w:t>Рекомендації щодо ведення та профілактики ускладнень.</w:t>
      </w:r>
    </w:p>
    <w:p w14:paraId="4F48B37D" w14:textId="77777777" w:rsidR="008842DA" w:rsidRPr="00974317" w:rsidRDefault="008842DA" w:rsidP="008842DA">
      <w:pPr>
        <w:ind w:left="720"/>
        <w:jc w:val="center"/>
        <w:rPr>
          <w:bCs/>
          <w:i/>
        </w:rPr>
      </w:pPr>
      <w:r w:rsidRPr="00974317">
        <w:rPr>
          <w:bCs/>
          <w:i/>
        </w:rPr>
        <w:t>Ситуаційна задача 2</w:t>
      </w:r>
    </w:p>
    <w:p w14:paraId="331AA6BE" w14:textId="77777777" w:rsidR="008842DA" w:rsidRPr="00974317" w:rsidRDefault="008842DA" w:rsidP="008842DA">
      <w:pPr>
        <w:pStyle w:val="af2"/>
        <w:jc w:val="both"/>
        <w:rPr>
          <w:lang w:val="ru-RU"/>
        </w:rPr>
      </w:pPr>
      <w:r w:rsidRPr="00974317">
        <w:t>Вагітна 35 років на 28-му тижні вагітності відзначає періодичні болі у грудній клітці та серцебиття. ЕКГ виявляє надшлуночкові екстрасистоли. В анамнезі – оперована вроджена вада серця</w:t>
      </w:r>
      <w:r w:rsidRPr="00974317">
        <w:rPr>
          <w:lang w:val="ru-RU"/>
        </w:rPr>
        <w:t xml:space="preserve">- </w:t>
      </w:r>
      <w:r w:rsidRPr="00974317">
        <w:t>закриття вторинного дефекту міжпередсердної перетинки.</w:t>
      </w:r>
    </w:p>
    <w:p w14:paraId="207B82D2" w14:textId="77777777" w:rsidR="008842DA" w:rsidRPr="00974317" w:rsidRDefault="008842DA" w:rsidP="008842DA">
      <w:pPr>
        <w:pStyle w:val="af2"/>
      </w:pPr>
      <w:r w:rsidRPr="00974317">
        <w:t>Питання:</w:t>
      </w:r>
    </w:p>
    <w:p w14:paraId="3D5663D1" w14:textId="77777777" w:rsidR="008842DA" w:rsidRPr="00974317" w:rsidRDefault="008842DA">
      <w:pPr>
        <w:pStyle w:val="af2"/>
        <w:numPr>
          <w:ilvl w:val="0"/>
          <w:numId w:val="59"/>
        </w:numPr>
      </w:pPr>
      <w:r w:rsidRPr="00974317">
        <w:t>Визначення клінічної значущості порушень ритму.</w:t>
      </w:r>
    </w:p>
    <w:p w14:paraId="3640253D" w14:textId="77777777" w:rsidR="008842DA" w:rsidRPr="00974317" w:rsidRDefault="008842DA">
      <w:pPr>
        <w:pStyle w:val="af2"/>
        <w:numPr>
          <w:ilvl w:val="0"/>
          <w:numId w:val="59"/>
        </w:numPr>
      </w:pPr>
      <w:r w:rsidRPr="00974317">
        <w:t>Підбір безпечної медикаментозної терапії.</w:t>
      </w:r>
    </w:p>
    <w:p w14:paraId="55E1669B" w14:textId="77777777" w:rsidR="008842DA" w:rsidRPr="00974317" w:rsidRDefault="008842DA">
      <w:pPr>
        <w:pStyle w:val="af2"/>
        <w:numPr>
          <w:ilvl w:val="0"/>
          <w:numId w:val="59"/>
        </w:numPr>
      </w:pPr>
      <w:r w:rsidRPr="00974317">
        <w:t>Методи спостереження та моніторингу пацієнтки.</w:t>
      </w:r>
    </w:p>
    <w:p w14:paraId="432A3328" w14:textId="77777777" w:rsidR="008842DA" w:rsidRPr="00974317" w:rsidRDefault="008842DA" w:rsidP="008842DA">
      <w:pPr>
        <w:ind w:left="720"/>
        <w:jc w:val="center"/>
        <w:rPr>
          <w:b/>
        </w:rPr>
      </w:pPr>
      <w:r w:rsidRPr="00974317">
        <w:rPr>
          <w:bCs/>
          <w:i/>
        </w:rPr>
        <w:lastRenderedPageBreak/>
        <w:t>Ситуаційна задача 3</w:t>
      </w:r>
    </w:p>
    <w:p w14:paraId="44F9601F" w14:textId="77777777" w:rsidR="008842DA" w:rsidRPr="00974317" w:rsidRDefault="008842DA" w:rsidP="008842DA">
      <w:pPr>
        <w:pStyle w:val="af2"/>
        <w:jc w:val="both"/>
        <w:rPr>
          <w:i/>
          <w:iCs/>
        </w:rPr>
      </w:pPr>
      <w:r w:rsidRPr="00974317">
        <w:rPr>
          <w:i/>
          <w:iCs/>
        </w:rPr>
        <w:t xml:space="preserve">Вагітна 30 років, 20-й тиждень, скарги на підвищений артеріальний тиск та головний біль. В анамнезі – прееклампсія під час попередньої вагітності. </w:t>
      </w:r>
    </w:p>
    <w:p w14:paraId="2DE94FE4" w14:textId="77777777" w:rsidR="008842DA" w:rsidRPr="00974317" w:rsidRDefault="008842DA" w:rsidP="008842DA">
      <w:pPr>
        <w:pStyle w:val="af2"/>
      </w:pPr>
      <w:r w:rsidRPr="00974317">
        <w:t>Питання:</w:t>
      </w:r>
    </w:p>
    <w:p w14:paraId="6AAAB45E" w14:textId="77777777" w:rsidR="008842DA" w:rsidRPr="00974317" w:rsidRDefault="008842DA">
      <w:pPr>
        <w:pStyle w:val="af2"/>
        <w:numPr>
          <w:ilvl w:val="0"/>
          <w:numId w:val="60"/>
        </w:numPr>
      </w:pPr>
      <w:r w:rsidRPr="00974317">
        <w:t>Оцінка ризику розвитку серйозних ускладнень.</w:t>
      </w:r>
    </w:p>
    <w:p w14:paraId="31D6727C" w14:textId="77777777" w:rsidR="008842DA" w:rsidRPr="00974317" w:rsidRDefault="008842DA">
      <w:pPr>
        <w:pStyle w:val="af2"/>
        <w:numPr>
          <w:ilvl w:val="0"/>
          <w:numId w:val="60"/>
        </w:numPr>
      </w:pPr>
      <w:r w:rsidRPr="00974317">
        <w:t>Заходи первинної профілактики та медикаментозне ведення.</w:t>
      </w:r>
    </w:p>
    <w:p w14:paraId="0AF2CDF3" w14:textId="77777777" w:rsidR="008842DA" w:rsidRPr="00974317" w:rsidRDefault="008842DA">
      <w:pPr>
        <w:pStyle w:val="af2"/>
        <w:numPr>
          <w:ilvl w:val="0"/>
          <w:numId w:val="60"/>
        </w:numPr>
      </w:pPr>
      <w:r w:rsidRPr="00974317">
        <w:t>Рекомендації щодо спостереження вагітної.</w:t>
      </w:r>
    </w:p>
    <w:p w14:paraId="1FD3A105" w14:textId="77777777" w:rsidR="008842DA" w:rsidRPr="00974317" w:rsidRDefault="008842DA" w:rsidP="008842DA">
      <w:pPr>
        <w:widowControl w:val="0"/>
        <w:tabs>
          <w:tab w:val="left" w:pos="536"/>
          <w:tab w:val="left" w:pos="840"/>
        </w:tabs>
        <w:ind w:left="360"/>
        <w:jc w:val="both"/>
      </w:pPr>
    </w:p>
    <w:p w14:paraId="14D50A12" w14:textId="34451A65" w:rsidR="008842DA" w:rsidRPr="00974317" w:rsidRDefault="008842DA" w:rsidP="008842DA">
      <w:pPr>
        <w:widowControl w:val="0"/>
        <w:tabs>
          <w:tab w:val="left" w:pos="536"/>
          <w:tab w:val="left" w:pos="840"/>
        </w:tabs>
        <w:ind w:left="360"/>
        <w:jc w:val="both"/>
      </w:pPr>
      <w:r w:rsidRPr="00974317">
        <w:t>4.Підбиття підсумків:</w:t>
      </w:r>
    </w:p>
    <w:p w14:paraId="4BF0126E" w14:textId="77777777" w:rsidR="008842DA" w:rsidRPr="00974317" w:rsidRDefault="008842DA" w:rsidP="008842DA">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53FFE126" w14:textId="77777777" w:rsidR="008842DA" w:rsidRPr="00974317" w:rsidRDefault="008842DA" w:rsidP="008842DA">
      <w:pPr>
        <w:widowControl w:val="0"/>
        <w:tabs>
          <w:tab w:val="left" w:pos="840"/>
        </w:tabs>
        <w:ind w:firstLine="839"/>
        <w:jc w:val="both"/>
      </w:pPr>
    </w:p>
    <w:p w14:paraId="1A6D4AD2" w14:textId="0FD6ACB4" w:rsidR="008842DA" w:rsidRPr="00974317" w:rsidRDefault="008842DA" w:rsidP="008842DA">
      <w:pPr>
        <w:widowControl w:val="0"/>
        <w:tabs>
          <w:tab w:val="left" w:pos="840"/>
          <w:tab w:val="left" w:pos="1101"/>
        </w:tabs>
        <w:jc w:val="both"/>
        <w:rPr>
          <w:b/>
        </w:rPr>
      </w:pPr>
      <w:r w:rsidRPr="00974317">
        <w:t xml:space="preserve">5.Список рекомендованої літератури (основна, додаткова, електронні інформаційні </w:t>
      </w:r>
      <w:r w:rsidRPr="00974317">
        <w:rPr>
          <w:lang w:bidi="ru-RU"/>
        </w:rPr>
        <w:t>ресурси)</w:t>
      </w:r>
      <w:r w:rsidRPr="00974317">
        <w:t>:</w:t>
      </w:r>
    </w:p>
    <w:p w14:paraId="6DDC0FDC" w14:textId="77777777" w:rsidR="008842DA" w:rsidRPr="00974317" w:rsidRDefault="008842DA" w:rsidP="008842DA">
      <w:pPr>
        <w:widowControl w:val="0"/>
        <w:jc w:val="both"/>
        <w:rPr>
          <w:rFonts w:eastAsia="Calibri"/>
          <w:u w:val="single"/>
        </w:rPr>
      </w:pPr>
      <w:r w:rsidRPr="00974317">
        <w:rPr>
          <w:rFonts w:eastAsia="Calibri"/>
          <w:u w:val="single"/>
        </w:rPr>
        <w:t>Основна:</w:t>
      </w:r>
    </w:p>
    <w:p w14:paraId="2E596641" w14:textId="77777777" w:rsidR="008842DA" w:rsidRPr="00974317" w:rsidRDefault="008842DA" w:rsidP="008842DA">
      <w:pPr>
        <w:jc w:val="both"/>
      </w:pPr>
      <w:r w:rsidRPr="00974317">
        <w:rPr>
          <w:bCs/>
        </w:rPr>
        <w:t>1.</w:t>
      </w:r>
      <w:r w:rsidRPr="00974317">
        <w:t xml:space="preserve"> Хвороби серця і вагітність\ За ред. проф. Іваніва Ю.А., проф. Орищин Н.Д.: навчальний посібник для лікарів-інтернів і лікарів-слухачів факультету післядипломної освіти- Львів: ПП «Естеро».-  2025. – 120 с.</w:t>
      </w:r>
    </w:p>
    <w:p w14:paraId="36B4A4DB" w14:textId="77777777" w:rsidR="008842DA" w:rsidRPr="00974317" w:rsidRDefault="008842DA" w:rsidP="008842DA">
      <w:pPr>
        <w:jc w:val="both"/>
        <w:rPr>
          <w:lang w:val="ru-RU"/>
        </w:rPr>
      </w:pPr>
      <w:r w:rsidRPr="00974317">
        <w:t>2. Терапевтична патологія у вагітних:</w:t>
      </w:r>
      <w:r w:rsidRPr="00974317">
        <w:rPr>
          <w:lang w:val="ru-RU"/>
        </w:rPr>
        <w:t xml:space="preserve"> </w:t>
      </w:r>
      <w:r w:rsidRPr="00974317">
        <w:t>навчальний посібник/ В.М. Запорожан, проф. В.Г. Марчереда, проф. О.Б.</w:t>
      </w:r>
      <w:r w:rsidRPr="00974317">
        <w:rPr>
          <w:lang w:val="ru-RU"/>
        </w:rPr>
        <w:t xml:space="preserve"> </w:t>
      </w:r>
      <w:r w:rsidRPr="00974317">
        <w:t>Волошина та ін.; за ред. акад НАМНУ В.М. Запорожана, проф. В.Г.</w:t>
      </w:r>
      <w:r w:rsidRPr="00974317">
        <w:rPr>
          <w:lang w:val="ru-RU"/>
        </w:rPr>
        <w:t xml:space="preserve"> </w:t>
      </w:r>
      <w:r w:rsidRPr="00974317">
        <w:t>Марчереди, проф. О.Б. Волошиної; Одеський національний медичний</w:t>
      </w:r>
      <w:r w:rsidRPr="00974317">
        <w:rPr>
          <w:lang w:val="ru-RU"/>
        </w:rPr>
        <w:t xml:space="preserve"> </w:t>
      </w:r>
      <w:r w:rsidRPr="00974317">
        <w:t>університет. – Одеса: Олді+, 2025. -376 с. ISBN 978-617-8559-07-6.</w:t>
      </w:r>
    </w:p>
    <w:p w14:paraId="4B2525D9" w14:textId="77777777" w:rsidR="008842DA" w:rsidRPr="00974317" w:rsidRDefault="008842DA" w:rsidP="008842DA">
      <w:pPr>
        <w:jc w:val="both"/>
      </w:pPr>
      <w:r w:rsidRPr="00974317">
        <w:rPr>
          <w:lang w:val="en-US"/>
        </w:rPr>
        <w:t>3.</w:t>
      </w:r>
      <w:r w:rsidRPr="00974317">
        <w:rPr>
          <w:color w:val="333333"/>
          <w:kern w:val="36"/>
        </w:rPr>
        <w:t xml:space="preserve"> </w:t>
      </w:r>
      <w:r w:rsidRPr="00974317">
        <w:t>2025 ESC Guidelines for the management of cardiovascular disease and pregnancy</w:t>
      </w:r>
    </w:p>
    <w:p w14:paraId="6B29C9D3" w14:textId="77777777" w:rsidR="008842DA" w:rsidRPr="00974317" w:rsidRDefault="008842DA" w:rsidP="008842DA">
      <w:pPr>
        <w:jc w:val="both"/>
      </w:pPr>
    </w:p>
    <w:p w14:paraId="3D30953E" w14:textId="77777777" w:rsidR="008842DA" w:rsidRPr="00974317" w:rsidRDefault="008842DA" w:rsidP="008842DA">
      <w:pPr>
        <w:pStyle w:val="a7"/>
        <w:contextualSpacing w:val="0"/>
        <w:jc w:val="both"/>
      </w:pPr>
    </w:p>
    <w:p w14:paraId="0BDA5374" w14:textId="77777777" w:rsidR="008842DA" w:rsidRPr="00974317" w:rsidRDefault="008842DA" w:rsidP="008842DA">
      <w:pPr>
        <w:pStyle w:val="a7"/>
        <w:contextualSpacing w:val="0"/>
        <w:jc w:val="both"/>
        <w:rPr>
          <w:u w:val="single"/>
        </w:rPr>
      </w:pPr>
      <w:r w:rsidRPr="00974317">
        <w:rPr>
          <w:u w:val="single"/>
        </w:rPr>
        <w:t>Електронні інформаційні ресурси:</w:t>
      </w:r>
    </w:p>
    <w:p w14:paraId="51C03A25" w14:textId="77777777" w:rsidR="008842DA" w:rsidRPr="00974317" w:rsidRDefault="008842DA">
      <w:pPr>
        <w:pStyle w:val="a7"/>
        <w:widowControl w:val="0"/>
        <w:numPr>
          <w:ilvl w:val="0"/>
          <w:numId w:val="61"/>
        </w:numPr>
      </w:pPr>
      <w:hyperlink r:id="rId320"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56836F56" w14:textId="77777777" w:rsidR="008842DA" w:rsidRPr="00974317" w:rsidRDefault="008842DA">
      <w:pPr>
        <w:pStyle w:val="a7"/>
        <w:widowControl w:val="0"/>
        <w:numPr>
          <w:ilvl w:val="0"/>
          <w:numId w:val="61"/>
        </w:numPr>
      </w:pPr>
      <w:hyperlink r:id="rId321"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322"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0B53248A" w14:textId="77777777" w:rsidR="008842DA" w:rsidRPr="00974317" w:rsidRDefault="008842DA">
      <w:pPr>
        <w:pStyle w:val="a7"/>
        <w:widowControl w:val="0"/>
        <w:numPr>
          <w:ilvl w:val="0"/>
          <w:numId w:val="61"/>
        </w:numPr>
      </w:pPr>
      <w:hyperlink r:id="rId323"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0FAD8400" w14:textId="77777777" w:rsidR="008842DA" w:rsidRPr="00974317" w:rsidRDefault="008842DA">
      <w:pPr>
        <w:pStyle w:val="a7"/>
        <w:widowControl w:val="0"/>
        <w:numPr>
          <w:ilvl w:val="0"/>
          <w:numId w:val="61"/>
        </w:numPr>
      </w:pPr>
      <w:hyperlink r:id="rId324"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0EAD9A84" w14:textId="77777777" w:rsidR="008842DA" w:rsidRPr="00974317" w:rsidRDefault="008842DA">
      <w:pPr>
        <w:pStyle w:val="a7"/>
        <w:widowControl w:val="0"/>
        <w:numPr>
          <w:ilvl w:val="0"/>
          <w:numId w:val="61"/>
        </w:numPr>
      </w:pPr>
      <w:hyperlink r:id="rId325" w:history="1">
        <w:r w:rsidRPr="00974317">
          <w:rPr>
            <w:rStyle w:val="ac"/>
            <w:rFonts w:eastAsiaTheme="majorEastAsia"/>
          </w:rPr>
          <w:t>http://bma.org.uk</w:t>
        </w:r>
      </w:hyperlink>
      <w:r w:rsidRPr="00974317">
        <w:t xml:space="preserve"> – Британська медична асоціація</w:t>
      </w:r>
    </w:p>
    <w:p w14:paraId="350D7B5E" w14:textId="77777777" w:rsidR="008842DA" w:rsidRPr="00974317" w:rsidRDefault="008842DA">
      <w:pPr>
        <w:pStyle w:val="a7"/>
        <w:widowControl w:val="0"/>
        <w:numPr>
          <w:ilvl w:val="0"/>
          <w:numId w:val="61"/>
        </w:numPr>
      </w:pPr>
      <w:hyperlink r:id="rId326"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61428E94" w14:textId="77777777" w:rsidR="008842DA" w:rsidRPr="00974317" w:rsidRDefault="008842DA">
      <w:pPr>
        <w:pStyle w:val="a7"/>
        <w:widowControl w:val="0"/>
        <w:numPr>
          <w:ilvl w:val="0"/>
          <w:numId w:val="61"/>
        </w:numPr>
      </w:pPr>
      <w:hyperlink r:id="rId327" w:history="1">
        <w:r w:rsidRPr="00974317">
          <w:rPr>
            <w:rStyle w:val="ac"/>
            <w:rFonts w:eastAsiaTheme="majorEastAsia"/>
          </w:rPr>
          <w:t>www.bundesaerztekammer.de</w:t>
        </w:r>
      </w:hyperlink>
      <w:r w:rsidRPr="00974317">
        <w:t xml:space="preserve"> – Німецька медична асоціація</w:t>
      </w:r>
    </w:p>
    <w:p w14:paraId="51649DE7" w14:textId="77777777" w:rsidR="008842DA" w:rsidRPr="00974317" w:rsidRDefault="008842DA">
      <w:pPr>
        <w:pStyle w:val="a7"/>
        <w:widowControl w:val="0"/>
        <w:numPr>
          <w:ilvl w:val="0"/>
          <w:numId w:val="61"/>
        </w:numPr>
      </w:pPr>
      <w:hyperlink r:id="rId328" w:history="1">
        <w:r w:rsidRPr="00974317">
          <w:rPr>
            <w:rStyle w:val="ac"/>
            <w:rFonts w:eastAsiaTheme="majorEastAsia"/>
          </w:rPr>
          <w:t>https://library.odmu.edu.ua/catalog/</w:t>
        </w:r>
      </w:hyperlink>
      <w:r w:rsidRPr="00974317">
        <w:t xml:space="preserve"> - Електронний каталог</w:t>
      </w:r>
    </w:p>
    <w:p w14:paraId="1C0A9477" w14:textId="77777777" w:rsidR="008842DA" w:rsidRPr="00974317" w:rsidRDefault="008842DA">
      <w:pPr>
        <w:pStyle w:val="a7"/>
        <w:numPr>
          <w:ilvl w:val="0"/>
          <w:numId w:val="61"/>
        </w:numPr>
      </w:pPr>
      <w:hyperlink r:id="rId329" w:history="1">
        <w:r w:rsidRPr="00974317">
          <w:rPr>
            <w:rStyle w:val="ac"/>
            <w:rFonts w:eastAsiaTheme="majorEastAsia"/>
          </w:rPr>
          <w:t>https://fd.org.ua/</w:t>
        </w:r>
      </w:hyperlink>
      <w:r w:rsidRPr="00974317">
        <w:t xml:space="preserve"> Український портал функціональноїдіагностики </w:t>
      </w:r>
    </w:p>
    <w:p w14:paraId="5CEE6222" w14:textId="77777777" w:rsidR="008842DA" w:rsidRPr="00974317" w:rsidRDefault="008842DA">
      <w:pPr>
        <w:pStyle w:val="a7"/>
        <w:numPr>
          <w:ilvl w:val="0"/>
          <w:numId w:val="61"/>
        </w:numPr>
      </w:pPr>
      <w:r w:rsidRPr="00974317">
        <w:t xml:space="preserve"> </w:t>
      </w:r>
      <w:hyperlink r:id="rId330" w:history="1">
        <w:r w:rsidRPr="00974317">
          <w:rPr>
            <w:rStyle w:val="ac"/>
            <w:rFonts w:eastAsiaTheme="majorEastAsia"/>
          </w:rPr>
          <w:t>http://hqmeded-ecg.blogspot.com/</w:t>
        </w:r>
      </w:hyperlink>
      <w:r w:rsidRPr="00974317">
        <w:t xml:space="preserve"> Dr. Smith`s ECG Blog </w:t>
      </w:r>
    </w:p>
    <w:p w14:paraId="4037A870" w14:textId="77777777" w:rsidR="008842DA" w:rsidRPr="00974317" w:rsidRDefault="008842DA">
      <w:pPr>
        <w:pStyle w:val="a7"/>
        <w:numPr>
          <w:ilvl w:val="0"/>
          <w:numId w:val="61"/>
        </w:numPr>
      </w:pPr>
      <w:r w:rsidRPr="00974317">
        <w:t xml:space="preserve"> </w:t>
      </w:r>
      <w:hyperlink r:id="rId331" w:history="1">
        <w:r w:rsidRPr="00974317">
          <w:rPr>
            <w:rStyle w:val="ac"/>
            <w:rFonts w:eastAsiaTheme="majorEastAsia"/>
          </w:rPr>
          <w:t>http://www.acc.org/</w:t>
        </w:r>
      </w:hyperlink>
      <w:r w:rsidRPr="00974317">
        <w:t xml:space="preserve"> American College of Cardiology </w:t>
      </w:r>
    </w:p>
    <w:p w14:paraId="3245B4B8" w14:textId="77777777" w:rsidR="008842DA" w:rsidRPr="00974317" w:rsidRDefault="008842DA">
      <w:pPr>
        <w:pStyle w:val="a7"/>
        <w:numPr>
          <w:ilvl w:val="0"/>
          <w:numId w:val="61"/>
        </w:numPr>
      </w:pPr>
      <w:r w:rsidRPr="00974317">
        <w:t xml:space="preserve"> </w:t>
      </w:r>
      <w:hyperlink r:id="rId332" w:history="1">
        <w:r w:rsidRPr="00974317">
          <w:rPr>
            <w:rStyle w:val="ac"/>
            <w:rFonts w:eastAsiaTheme="majorEastAsia"/>
          </w:rPr>
          <w:t>http://news.heart.org/</w:t>
        </w:r>
      </w:hyperlink>
      <w:r w:rsidRPr="00974317">
        <w:t xml:space="preserve"> American Heart Association </w:t>
      </w:r>
    </w:p>
    <w:p w14:paraId="3732BD21" w14:textId="77777777" w:rsidR="008842DA" w:rsidRPr="00974317" w:rsidRDefault="008842DA">
      <w:pPr>
        <w:pStyle w:val="a7"/>
        <w:numPr>
          <w:ilvl w:val="0"/>
          <w:numId w:val="61"/>
        </w:numPr>
      </w:pPr>
      <w:r w:rsidRPr="00974317">
        <w:t xml:space="preserve">  </w:t>
      </w:r>
      <w:hyperlink r:id="rId333" w:history="1">
        <w:r w:rsidRPr="00974317">
          <w:rPr>
            <w:rStyle w:val="ac"/>
            <w:rFonts w:eastAsiaTheme="majorEastAsia"/>
            <w:color w:val="002060"/>
          </w:rPr>
          <w:t>http://www.escardio.org/</w:t>
        </w:r>
      </w:hyperlink>
      <w:r w:rsidRPr="00974317">
        <w:rPr>
          <w:color w:val="5B9BD5" w:themeColor="accent1"/>
        </w:rPr>
        <w:t xml:space="preserve"> </w:t>
      </w:r>
      <w:r w:rsidRPr="00974317">
        <w:t xml:space="preserve">European Society of Cardiology </w:t>
      </w:r>
    </w:p>
    <w:p w14:paraId="308E5D00" w14:textId="77777777" w:rsidR="008842DA" w:rsidRPr="00974317" w:rsidRDefault="008842DA">
      <w:pPr>
        <w:pStyle w:val="a7"/>
        <w:numPr>
          <w:ilvl w:val="0"/>
          <w:numId w:val="61"/>
        </w:numPr>
      </w:pPr>
      <w:r w:rsidRPr="00974317">
        <w:t xml:space="preserve"> </w:t>
      </w:r>
      <w:hyperlink r:id="rId334" w:history="1">
        <w:r w:rsidRPr="00974317">
          <w:rPr>
            <w:rStyle w:val="ac"/>
            <w:rFonts w:eastAsiaTheme="majorEastAsia"/>
          </w:rPr>
          <w:t>http://www.uptodate.com</w:t>
        </w:r>
      </w:hyperlink>
      <w:r w:rsidRPr="00974317">
        <w:t xml:space="preserve"> Up To Date </w:t>
      </w:r>
    </w:p>
    <w:p w14:paraId="6092A3D0" w14:textId="77777777" w:rsidR="008842DA" w:rsidRPr="00974317" w:rsidRDefault="008842DA">
      <w:pPr>
        <w:pStyle w:val="a7"/>
        <w:widowControl w:val="0"/>
        <w:numPr>
          <w:ilvl w:val="0"/>
          <w:numId w:val="61"/>
        </w:numPr>
      </w:pPr>
      <w:r w:rsidRPr="00974317">
        <w:t xml:space="preserve"> </w:t>
      </w:r>
      <w:hyperlink r:id="rId335" w:history="1">
        <w:r w:rsidRPr="00974317">
          <w:rPr>
            <w:rStyle w:val="ac"/>
            <w:rFonts w:eastAsiaTheme="majorEastAsia"/>
          </w:rPr>
          <w:t>http://clinicalevidence.bmj.com</w:t>
        </w:r>
      </w:hyperlink>
      <w:r w:rsidRPr="00974317">
        <w:t xml:space="preserve">  BMJ Clinical Evidence </w:t>
      </w:r>
    </w:p>
    <w:p w14:paraId="74A34218" w14:textId="77777777" w:rsidR="008842DA" w:rsidRPr="00974317" w:rsidRDefault="008842DA">
      <w:pPr>
        <w:pStyle w:val="a7"/>
        <w:numPr>
          <w:ilvl w:val="0"/>
          <w:numId w:val="61"/>
        </w:numPr>
      </w:pPr>
      <w:r w:rsidRPr="00974317">
        <w:t xml:space="preserve"> </w:t>
      </w:r>
      <w:hyperlink r:id="rId336" w:history="1">
        <w:r w:rsidRPr="00974317">
          <w:rPr>
            <w:rStyle w:val="ac"/>
            <w:rFonts w:eastAsiaTheme="majorEastAsia"/>
          </w:rPr>
          <w:t>http://www.medscape.com</w:t>
        </w:r>
      </w:hyperlink>
      <w:r w:rsidRPr="00974317">
        <w:t xml:space="preserve"> Meds cape from WebMD </w:t>
      </w:r>
    </w:p>
    <w:p w14:paraId="362B8343" w14:textId="77777777" w:rsidR="008842DA" w:rsidRPr="00974317" w:rsidRDefault="008842DA">
      <w:pPr>
        <w:pStyle w:val="a7"/>
        <w:numPr>
          <w:ilvl w:val="0"/>
          <w:numId w:val="61"/>
        </w:numPr>
      </w:pPr>
      <w:r w:rsidRPr="00974317">
        <w:t xml:space="preserve"> </w:t>
      </w:r>
      <w:hyperlink r:id="rId337" w:history="1">
        <w:r w:rsidRPr="00974317">
          <w:rPr>
            <w:rStyle w:val="ac"/>
            <w:rFonts w:eastAsiaTheme="majorEastAsia"/>
          </w:rPr>
          <w:t>https://www.guideline.gov/</w:t>
        </w:r>
      </w:hyperlink>
      <w:r w:rsidRPr="00974317">
        <w:t xml:space="preserve">  National Guideline Clearinghouse </w:t>
      </w:r>
    </w:p>
    <w:p w14:paraId="3E577496" w14:textId="77777777" w:rsidR="008842DA" w:rsidRPr="00974317" w:rsidRDefault="008842DA">
      <w:pPr>
        <w:pStyle w:val="a7"/>
        <w:numPr>
          <w:ilvl w:val="0"/>
          <w:numId w:val="61"/>
        </w:numPr>
      </w:pPr>
      <w:r w:rsidRPr="00974317">
        <w:t xml:space="preserve"> </w:t>
      </w:r>
      <w:hyperlink r:id="rId338" w:history="1">
        <w:r w:rsidRPr="00974317">
          <w:rPr>
            <w:rStyle w:val="ac"/>
            <w:rFonts w:eastAsiaTheme="majorEastAsia"/>
          </w:rPr>
          <w:t>https://www.cdc.gov/</w:t>
        </w:r>
      </w:hyperlink>
      <w:r w:rsidRPr="00974317">
        <w:t xml:space="preserve"> Centers for Disease Control and Prevention (CDC) </w:t>
      </w:r>
    </w:p>
    <w:p w14:paraId="3C2070C4" w14:textId="77777777" w:rsidR="008842DA" w:rsidRPr="00974317" w:rsidRDefault="008842DA">
      <w:pPr>
        <w:pStyle w:val="a7"/>
        <w:numPr>
          <w:ilvl w:val="0"/>
          <w:numId w:val="61"/>
        </w:numPr>
      </w:pPr>
      <w:r w:rsidRPr="00974317">
        <w:t xml:space="preserve"> </w:t>
      </w:r>
      <w:hyperlink r:id="rId339" w:history="1">
        <w:r w:rsidRPr="00974317">
          <w:rPr>
            <w:rStyle w:val="ac"/>
            <w:rFonts w:eastAsiaTheme="majorEastAsia"/>
          </w:rPr>
          <w:t>http://www.cochrane.org/</w:t>
        </w:r>
      </w:hyperlink>
      <w:r w:rsidRPr="00974317">
        <w:t xml:space="preserve"> The CochraneCollaboration The Cochrane Library  </w:t>
      </w:r>
    </w:p>
    <w:p w14:paraId="4392D39D" w14:textId="77777777" w:rsidR="008842DA" w:rsidRPr="00974317" w:rsidRDefault="008842DA">
      <w:pPr>
        <w:pStyle w:val="a7"/>
        <w:numPr>
          <w:ilvl w:val="0"/>
          <w:numId w:val="61"/>
        </w:numPr>
      </w:pPr>
      <w:r w:rsidRPr="00974317">
        <w:lastRenderedPageBreak/>
        <w:t xml:space="preserve"> </w:t>
      </w:r>
      <w:hyperlink r:id="rId340" w:history="1">
        <w:r w:rsidRPr="00974317">
          <w:rPr>
            <w:rStyle w:val="ac"/>
            <w:rFonts w:eastAsiaTheme="majorEastAsia"/>
          </w:rPr>
          <w:t>http://prodigy.clarity.co.uk/</w:t>
        </w:r>
      </w:hyperlink>
      <w:r w:rsidRPr="00974317">
        <w:t xml:space="preserve">  Clinical Knowledge Summaries (CKS) </w:t>
      </w:r>
    </w:p>
    <w:p w14:paraId="72CD01A7" w14:textId="77777777" w:rsidR="008842DA" w:rsidRPr="00974317" w:rsidRDefault="008842DA">
      <w:pPr>
        <w:pStyle w:val="a7"/>
        <w:numPr>
          <w:ilvl w:val="0"/>
          <w:numId w:val="61"/>
        </w:numPr>
      </w:pPr>
      <w:hyperlink r:id="rId341"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3DC558C8" w14:textId="77777777" w:rsidR="008842DA" w:rsidRPr="00974317" w:rsidRDefault="008842DA">
      <w:pPr>
        <w:pStyle w:val="a7"/>
        <w:numPr>
          <w:ilvl w:val="0"/>
          <w:numId w:val="61"/>
        </w:numPr>
      </w:pPr>
      <w:r w:rsidRPr="00974317">
        <w:t xml:space="preserve"> </w:t>
      </w:r>
      <w:hyperlink r:id="rId342"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56EBC6E6" w14:textId="77777777" w:rsidR="008842DA" w:rsidRPr="00974317" w:rsidRDefault="008842DA">
      <w:pPr>
        <w:pStyle w:val="a7"/>
        <w:numPr>
          <w:ilvl w:val="0"/>
          <w:numId w:val="61"/>
        </w:numPr>
      </w:pPr>
      <w:hyperlink r:id="rId343"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723F5212" w14:textId="77777777" w:rsidR="008842DA" w:rsidRPr="00974317" w:rsidRDefault="008842DA" w:rsidP="008842DA">
      <w:pPr>
        <w:pStyle w:val="a7"/>
      </w:pPr>
    </w:p>
    <w:p w14:paraId="60F4BAEB" w14:textId="77777777" w:rsidR="00DC0163" w:rsidRPr="00974317" w:rsidRDefault="00DC0163" w:rsidP="00D234F5">
      <w:pPr>
        <w:spacing w:line="276" w:lineRule="auto"/>
        <w:ind w:firstLine="720"/>
        <w:jc w:val="both"/>
        <w:rPr>
          <w:b/>
          <w:bCs/>
        </w:rPr>
      </w:pPr>
    </w:p>
    <w:p w14:paraId="1E1BE1B7" w14:textId="1DA513C9" w:rsidR="00D234F5" w:rsidRPr="00974317" w:rsidRDefault="00D234F5" w:rsidP="00D234F5">
      <w:pPr>
        <w:spacing w:line="276" w:lineRule="auto"/>
        <w:ind w:firstLine="720"/>
        <w:jc w:val="both"/>
        <w:rPr>
          <w:b/>
          <w:bCs/>
        </w:rPr>
      </w:pPr>
      <w:r w:rsidRPr="00974317">
        <w:rPr>
          <w:b/>
          <w:bCs/>
        </w:rPr>
        <w:t xml:space="preserve">Практичне заняття </w:t>
      </w:r>
      <w:r w:rsidRPr="00974317">
        <w:rPr>
          <w:b/>
          <w:bCs/>
          <w:lang w:val="ru-RU"/>
        </w:rPr>
        <w:t>15</w:t>
      </w:r>
      <w:r w:rsidRPr="00974317">
        <w:rPr>
          <w:b/>
          <w:bCs/>
        </w:rPr>
        <w:t>.</w:t>
      </w:r>
    </w:p>
    <w:p w14:paraId="2EAEE281" w14:textId="77777777" w:rsidR="00D234F5" w:rsidRPr="00974317" w:rsidRDefault="00D234F5" w:rsidP="00D234F5">
      <w:pPr>
        <w:spacing w:line="276" w:lineRule="auto"/>
        <w:ind w:firstLine="720"/>
        <w:jc w:val="both"/>
        <w:rPr>
          <w:bCs/>
          <w:color w:val="000000"/>
        </w:rPr>
      </w:pPr>
      <w:r w:rsidRPr="00974317">
        <w:rPr>
          <w:b/>
          <w:bCs/>
        </w:rPr>
        <w:t>Тема: «</w:t>
      </w:r>
      <w:bookmarkStart w:id="7" w:name="_Hlk221183749"/>
      <w:r w:rsidRPr="00974317">
        <w:t>Соматоформна вегетативна дисфункція</w:t>
      </w:r>
      <w:bookmarkEnd w:id="7"/>
      <w:r w:rsidRPr="00974317">
        <w:t>. Критерії діагнозу. Лікування.  Профілактика.</w:t>
      </w:r>
      <w:r w:rsidRPr="00974317">
        <w:rPr>
          <w:bCs/>
          <w:color w:val="000000"/>
        </w:rPr>
        <w:t>» - 2 години.</w:t>
      </w:r>
    </w:p>
    <w:p w14:paraId="06342B1C" w14:textId="77777777" w:rsidR="00D234F5" w:rsidRPr="00974317" w:rsidRDefault="00D234F5" w:rsidP="00D234F5">
      <w:pPr>
        <w:spacing w:line="276" w:lineRule="auto"/>
        <w:ind w:firstLine="720"/>
        <w:jc w:val="both"/>
        <w:rPr>
          <w:bCs/>
          <w:color w:val="000000"/>
        </w:rPr>
      </w:pPr>
    </w:p>
    <w:p w14:paraId="1A668626" w14:textId="77777777" w:rsidR="00D234F5" w:rsidRPr="00974317" w:rsidRDefault="00D234F5" w:rsidP="00D234F5">
      <w:pPr>
        <w:spacing w:line="276" w:lineRule="auto"/>
        <w:ind w:firstLine="720"/>
        <w:jc w:val="both"/>
        <w:rPr>
          <w:b/>
          <w:color w:val="000000"/>
        </w:rPr>
      </w:pPr>
      <w:r w:rsidRPr="00974317">
        <w:rPr>
          <w:b/>
          <w:color w:val="000000"/>
        </w:rPr>
        <w:t>Мета:</w:t>
      </w:r>
    </w:p>
    <w:p w14:paraId="6A352363" w14:textId="42764E8B" w:rsidR="00D234F5" w:rsidRPr="00974317" w:rsidRDefault="00D234F5" w:rsidP="00D234F5">
      <w:pPr>
        <w:widowControl w:val="0"/>
        <w:tabs>
          <w:tab w:val="left" w:pos="840"/>
        </w:tabs>
        <w:spacing w:line="276" w:lineRule="auto"/>
        <w:ind w:firstLine="839"/>
        <w:jc w:val="both"/>
        <w:rPr>
          <w:b/>
          <w:bCs/>
        </w:rPr>
      </w:pPr>
      <w:r w:rsidRPr="00974317">
        <w:t>Удосконалити знання лікарів-ін</w:t>
      </w:r>
      <w:r w:rsidR="006E2107" w:rsidRPr="00974317">
        <w:t>тернів</w:t>
      </w:r>
      <w:r w:rsidRPr="00974317">
        <w:t xml:space="preserve"> щодо етіології, епідеміології, патогенезу, клініко-лабораторних проявів </w:t>
      </w:r>
      <w:bookmarkStart w:id="8" w:name="_Hlk221269555"/>
      <w:r w:rsidRPr="00974317">
        <w:t>соматоформної вегетативної дисфункції</w:t>
      </w:r>
      <w:bookmarkEnd w:id="8"/>
      <w:r w:rsidRPr="00974317">
        <w:t xml:space="preserve"> (СВД); сформувати професійне уміння зі складання плану обстеження (лабораторного та інструментального), планування огляду суміжних спеціалістів, складання комплексного плану лікування хворого та необхідних профілактичних заходів.</w:t>
      </w:r>
      <w:r w:rsidRPr="00974317">
        <w:rPr>
          <w:b/>
          <w:bCs/>
        </w:rPr>
        <w:t xml:space="preserve"> </w:t>
      </w:r>
    </w:p>
    <w:p w14:paraId="139B8707" w14:textId="77777777" w:rsidR="00D234F5" w:rsidRPr="00974317" w:rsidRDefault="00D234F5" w:rsidP="00D234F5">
      <w:pPr>
        <w:widowControl w:val="0"/>
        <w:tabs>
          <w:tab w:val="left" w:pos="840"/>
        </w:tabs>
        <w:spacing w:line="276" w:lineRule="auto"/>
        <w:ind w:firstLine="839"/>
        <w:jc w:val="both"/>
        <w:rPr>
          <w:b/>
          <w:bCs/>
        </w:rPr>
      </w:pPr>
    </w:p>
    <w:p w14:paraId="5097C6E6" w14:textId="77777777" w:rsidR="00D234F5" w:rsidRPr="00974317" w:rsidRDefault="00D234F5" w:rsidP="00D234F5">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69B63799" w14:textId="77777777" w:rsidR="00D234F5" w:rsidRPr="00974317" w:rsidRDefault="00D234F5" w:rsidP="00D234F5">
      <w:pPr>
        <w:widowControl w:val="0"/>
        <w:spacing w:line="276" w:lineRule="auto"/>
        <w:ind w:firstLine="708"/>
        <w:jc w:val="both"/>
        <w:rPr>
          <w:lang w:eastAsia="uk-UA"/>
        </w:rPr>
      </w:pPr>
      <w:r w:rsidRPr="00974317">
        <w:t>Соматоформна вегетативна дисфункція</w:t>
      </w:r>
      <w:r w:rsidRPr="00974317">
        <w:rPr>
          <w:lang w:eastAsia="uk-UA"/>
        </w:rPr>
        <w:t>, психовегетативний синдром, ангіотрофічний синдром, панічна атака.</w:t>
      </w:r>
    </w:p>
    <w:p w14:paraId="0E7FE4D1" w14:textId="77777777" w:rsidR="00D234F5" w:rsidRPr="00974317" w:rsidRDefault="00D234F5" w:rsidP="00D234F5">
      <w:pPr>
        <w:widowControl w:val="0"/>
        <w:spacing w:line="276" w:lineRule="auto"/>
        <w:ind w:firstLine="708"/>
        <w:jc w:val="both"/>
        <w:rPr>
          <w:bCs/>
        </w:rPr>
      </w:pPr>
      <w:r w:rsidRPr="00974317">
        <w:rPr>
          <w:b/>
          <w:bCs/>
        </w:rPr>
        <w:t>Обладнання</w:t>
      </w:r>
      <w:r w:rsidRPr="00974317">
        <w:rPr>
          <w:bCs/>
        </w:rPr>
        <w:t>:  ілюстративний матеріал, таблиці, тематичні хворі</w:t>
      </w:r>
    </w:p>
    <w:p w14:paraId="5B79DF8B" w14:textId="77777777" w:rsidR="00D234F5" w:rsidRPr="00974317" w:rsidRDefault="00D234F5" w:rsidP="00D234F5">
      <w:pPr>
        <w:widowControl w:val="0"/>
        <w:tabs>
          <w:tab w:val="left" w:pos="840"/>
        </w:tabs>
        <w:spacing w:line="360" w:lineRule="auto"/>
        <w:ind w:firstLine="839"/>
        <w:jc w:val="both"/>
        <w:rPr>
          <w:b/>
        </w:rPr>
      </w:pPr>
      <w:r w:rsidRPr="00974317">
        <w:rPr>
          <w:b/>
        </w:rPr>
        <w:t>План:</w:t>
      </w:r>
    </w:p>
    <w:p w14:paraId="3D4E8776" w14:textId="77777777" w:rsidR="00DC0163" w:rsidRPr="00974317" w:rsidRDefault="00D234F5">
      <w:pPr>
        <w:pStyle w:val="a7"/>
        <w:widowControl w:val="0"/>
        <w:numPr>
          <w:ilvl w:val="0"/>
          <w:numId w:val="77"/>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63BDA350" w14:textId="7AD87133" w:rsidR="00D234F5" w:rsidRPr="00974317" w:rsidRDefault="00D234F5">
      <w:pPr>
        <w:pStyle w:val="a7"/>
        <w:widowControl w:val="0"/>
        <w:numPr>
          <w:ilvl w:val="0"/>
          <w:numId w:val="77"/>
        </w:numPr>
        <w:tabs>
          <w:tab w:val="left" w:pos="330"/>
          <w:tab w:val="left" w:pos="840"/>
        </w:tabs>
        <w:spacing w:line="276" w:lineRule="auto"/>
        <w:jc w:val="both"/>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w:t>
      </w:r>
      <w:r w:rsidR="00DC0163" w:rsidRPr="00974317">
        <w:rPr>
          <w:spacing w:val="8"/>
        </w:rPr>
        <w:t xml:space="preserve"> такі</w:t>
      </w:r>
      <w:r w:rsidRPr="00974317">
        <w:rPr>
          <w:spacing w:val="8"/>
        </w:rPr>
        <w:t xml:space="preserve"> питання.</w:t>
      </w:r>
    </w:p>
    <w:p w14:paraId="7D2F18EA" w14:textId="77777777" w:rsidR="00D234F5" w:rsidRPr="00974317" w:rsidRDefault="00D234F5" w:rsidP="00D234F5">
      <w:pPr>
        <w:pStyle w:val="a7"/>
        <w:jc w:val="both"/>
        <w:rPr>
          <w:spacing w:val="8"/>
        </w:rPr>
      </w:pPr>
    </w:p>
    <w:p w14:paraId="12DBB595" w14:textId="77777777" w:rsidR="00D234F5" w:rsidRPr="00974317" w:rsidRDefault="00D234F5" w:rsidP="00D234F5">
      <w:pPr>
        <w:pStyle w:val="a7"/>
        <w:numPr>
          <w:ilvl w:val="0"/>
          <w:numId w:val="70"/>
        </w:numPr>
        <w:tabs>
          <w:tab w:val="left" w:pos="-1496"/>
        </w:tabs>
        <w:jc w:val="both"/>
      </w:pPr>
      <w:bookmarkStart w:id="9" w:name="_Hlk120543612"/>
      <w:r w:rsidRPr="00974317">
        <w:t>Дайте визначення соматоформної вегетативної дисфункції.</w:t>
      </w:r>
    </w:p>
    <w:bookmarkEnd w:id="9"/>
    <w:p w14:paraId="11D1D040" w14:textId="77777777" w:rsidR="00D234F5" w:rsidRPr="00974317" w:rsidRDefault="00D234F5" w:rsidP="00D234F5">
      <w:pPr>
        <w:pStyle w:val="a7"/>
        <w:numPr>
          <w:ilvl w:val="0"/>
          <w:numId w:val="70"/>
        </w:numPr>
        <w:tabs>
          <w:tab w:val="left" w:pos="-1496"/>
        </w:tabs>
        <w:jc w:val="both"/>
      </w:pPr>
      <w:r w:rsidRPr="00974317">
        <w:t>Перелікуйте фактори ризику  розвитку соматоформної вегетативної дисфункції.</w:t>
      </w:r>
    </w:p>
    <w:p w14:paraId="392EE6CA" w14:textId="77777777" w:rsidR="00D234F5" w:rsidRPr="00974317" w:rsidRDefault="00D234F5" w:rsidP="00D234F5">
      <w:pPr>
        <w:pStyle w:val="a7"/>
        <w:numPr>
          <w:ilvl w:val="0"/>
          <w:numId w:val="70"/>
        </w:numPr>
        <w:tabs>
          <w:tab w:val="left" w:pos="-1496"/>
        </w:tabs>
        <w:jc w:val="both"/>
      </w:pPr>
      <w:r w:rsidRPr="00974317">
        <w:t>Дайте характеристику сучасним класифікаціям соматоформної вегетативної дисфункції (за клінічними проявами полісистемної вегетативної дисфункції, ступенем важкості, тривалістю та гостротою проявів).</w:t>
      </w:r>
    </w:p>
    <w:p w14:paraId="5758AE6B" w14:textId="77777777" w:rsidR="00D234F5" w:rsidRPr="00974317" w:rsidRDefault="00D234F5" w:rsidP="00D234F5">
      <w:pPr>
        <w:pStyle w:val="a7"/>
        <w:numPr>
          <w:ilvl w:val="0"/>
          <w:numId w:val="70"/>
        </w:numPr>
        <w:tabs>
          <w:tab w:val="left" w:pos="-1496"/>
        </w:tabs>
        <w:jc w:val="both"/>
      </w:pPr>
      <w:r w:rsidRPr="00974317">
        <w:t>Критерії діагностики соматоформної вегетативної дисфункції.</w:t>
      </w:r>
    </w:p>
    <w:p w14:paraId="00283350" w14:textId="77777777" w:rsidR="00D234F5" w:rsidRPr="00974317" w:rsidRDefault="00D234F5" w:rsidP="00D234F5">
      <w:pPr>
        <w:pStyle w:val="a7"/>
        <w:numPr>
          <w:ilvl w:val="0"/>
          <w:numId w:val="70"/>
        </w:numPr>
        <w:tabs>
          <w:tab w:val="left" w:pos="-1496"/>
        </w:tabs>
        <w:jc w:val="both"/>
      </w:pPr>
      <w:r w:rsidRPr="00974317">
        <w:t>Критерії діагностики панічної атаки.</w:t>
      </w:r>
    </w:p>
    <w:p w14:paraId="214541E1" w14:textId="77777777" w:rsidR="00D234F5" w:rsidRPr="00974317" w:rsidRDefault="00D234F5" w:rsidP="00D234F5">
      <w:pPr>
        <w:pStyle w:val="a7"/>
        <w:numPr>
          <w:ilvl w:val="0"/>
          <w:numId w:val="70"/>
        </w:numPr>
        <w:tabs>
          <w:tab w:val="left" w:pos="-1496"/>
        </w:tabs>
        <w:jc w:val="both"/>
      </w:pPr>
      <w:r w:rsidRPr="00974317">
        <w:t>Основні клінічні прояви соматоформної вегетативної дисфункції, диференційна діагностика в залежності від полісистемних вегетативних проявів.</w:t>
      </w:r>
    </w:p>
    <w:p w14:paraId="78FD28F5" w14:textId="77777777" w:rsidR="00D234F5" w:rsidRPr="00974317" w:rsidRDefault="00D234F5" w:rsidP="00D234F5">
      <w:pPr>
        <w:pStyle w:val="a7"/>
        <w:numPr>
          <w:ilvl w:val="0"/>
          <w:numId w:val="70"/>
        </w:numPr>
        <w:tabs>
          <w:tab w:val="left" w:pos="-1496"/>
        </w:tabs>
        <w:jc w:val="both"/>
      </w:pPr>
      <w:r w:rsidRPr="00974317">
        <w:t>Перелічіть критерії ефективності лікування соматоформної вегетативної дисфункції.</w:t>
      </w:r>
    </w:p>
    <w:p w14:paraId="0FD098F6" w14:textId="77777777" w:rsidR="006E2107" w:rsidRPr="00974317" w:rsidRDefault="00D234F5" w:rsidP="00D234F5">
      <w:pPr>
        <w:pStyle w:val="a7"/>
        <w:numPr>
          <w:ilvl w:val="0"/>
          <w:numId w:val="70"/>
        </w:numPr>
        <w:spacing w:after="160"/>
        <w:jc w:val="both"/>
        <w:rPr>
          <w:rFonts w:eastAsiaTheme="minorHAnsi"/>
          <w:lang w:eastAsia="en-US"/>
        </w:rPr>
      </w:pPr>
      <w:r w:rsidRPr="00974317">
        <w:t xml:space="preserve">Принципи ведення пацієнтів з соматоформною вегетативною дисфункцією в практиці сімейного лікаря. </w:t>
      </w:r>
    </w:p>
    <w:p w14:paraId="17F44486" w14:textId="72C1CC89" w:rsidR="00D234F5" w:rsidRPr="00974317" w:rsidRDefault="00D234F5" w:rsidP="006E2107">
      <w:pPr>
        <w:pStyle w:val="a7"/>
        <w:numPr>
          <w:ilvl w:val="0"/>
          <w:numId w:val="70"/>
        </w:numPr>
        <w:jc w:val="both"/>
        <w:rPr>
          <w:rFonts w:eastAsiaTheme="minorHAnsi"/>
          <w:lang w:eastAsia="en-US"/>
        </w:rPr>
      </w:pPr>
      <w:r w:rsidRPr="00974317">
        <w:rPr>
          <w:rFonts w:eastAsiaTheme="minorHAnsi"/>
          <w:lang w:eastAsia="en-US"/>
        </w:rPr>
        <w:t>Які нефармакологічні методи лікування ефективні у хворих з СВД?</w:t>
      </w:r>
    </w:p>
    <w:p w14:paraId="10F5902A" w14:textId="77777777" w:rsidR="00D234F5" w:rsidRPr="00974317" w:rsidRDefault="00D234F5" w:rsidP="006E2107">
      <w:pPr>
        <w:numPr>
          <w:ilvl w:val="0"/>
          <w:numId w:val="70"/>
        </w:numPr>
        <w:jc w:val="both"/>
        <w:rPr>
          <w:rFonts w:eastAsiaTheme="minorHAnsi"/>
          <w:lang w:eastAsia="en-US"/>
        </w:rPr>
      </w:pPr>
      <w:r w:rsidRPr="00974317">
        <w:rPr>
          <w:rFonts w:eastAsiaTheme="minorHAnsi"/>
          <w:lang w:eastAsia="en-US"/>
        </w:rPr>
        <w:t>Які є особливості протікання панічних атак?</w:t>
      </w:r>
    </w:p>
    <w:p w14:paraId="37A859AD" w14:textId="77777777" w:rsidR="00D234F5" w:rsidRPr="00974317" w:rsidRDefault="00D234F5" w:rsidP="006E2107">
      <w:pPr>
        <w:numPr>
          <w:ilvl w:val="0"/>
          <w:numId w:val="70"/>
        </w:numPr>
        <w:jc w:val="both"/>
        <w:rPr>
          <w:rFonts w:eastAsiaTheme="minorHAnsi"/>
          <w:lang w:eastAsia="en-US"/>
        </w:rPr>
      </w:pPr>
      <w:r w:rsidRPr="00974317">
        <w:rPr>
          <w:rFonts w:eastAsiaTheme="minorHAnsi"/>
          <w:lang w:eastAsia="en-US"/>
        </w:rPr>
        <w:lastRenderedPageBreak/>
        <w:t>Які основні правила надання допомоги пацієнтам з панічними атаками?</w:t>
      </w:r>
    </w:p>
    <w:p w14:paraId="50850116" w14:textId="77777777" w:rsidR="00D234F5" w:rsidRPr="00974317" w:rsidRDefault="00D234F5" w:rsidP="00D234F5">
      <w:pPr>
        <w:pStyle w:val="a7"/>
        <w:widowControl w:val="0"/>
        <w:tabs>
          <w:tab w:val="left" w:pos="426"/>
          <w:tab w:val="left" w:pos="5554"/>
        </w:tabs>
        <w:spacing w:line="276" w:lineRule="auto"/>
        <w:ind w:left="1080"/>
        <w:jc w:val="both"/>
        <w:rPr>
          <w:color w:val="000000"/>
        </w:rPr>
      </w:pPr>
    </w:p>
    <w:p w14:paraId="19878E86" w14:textId="1BF083AB" w:rsidR="00D234F5" w:rsidRPr="00974317" w:rsidRDefault="00D234F5">
      <w:pPr>
        <w:pStyle w:val="a7"/>
        <w:widowControl w:val="0"/>
        <w:numPr>
          <w:ilvl w:val="0"/>
          <w:numId w:val="77"/>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007362E1" w14:textId="77777777" w:rsidR="00D234F5" w:rsidRPr="00974317" w:rsidRDefault="00D234F5" w:rsidP="00D234F5">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65A50E0E" w14:textId="77777777" w:rsidR="00D234F5" w:rsidRPr="00974317" w:rsidRDefault="00D234F5" w:rsidP="00D234F5">
      <w:pPr>
        <w:widowControl w:val="0"/>
        <w:tabs>
          <w:tab w:val="left" w:pos="426"/>
          <w:tab w:val="left" w:pos="5554"/>
        </w:tabs>
        <w:spacing w:line="276" w:lineRule="auto"/>
        <w:ind w:firstLine="709"/>
        <w:jc w:val="both"/>
        <w:rPr>
          <w:rFonts w:eastAsiaTheme="majorEastAsia"/>
          <w:i/>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08191166" w14:textId="77777777" w:rsidR="00D234F5" w:rsidRPr="00974317" w:rsidRDefault="00D234F5" w:rsidP="00D234F5">
      <w:pPr>
        <w:widowControl w:val="0"/>
        <w:tabs>
          <w:tab w:val="left" w:pos="426"/>
          <w:tab w:val="left" w:pos="5554"/>
        </w:tabs>
        <w:spacing w:line="276" w:lineRule="auto"/>
        <w:ind w:firstLine="709"/>
        <w:jc w:val="both"/>
      </w:pPr>
      <w:r w:rsidRPr="00974317">
        <w:t xml:space="preserve">Здобувач вищої освіти повинен: </w:t>
      </w:r>
    </w:p>
    <w:p w14:paraId="44BD1A9F" w14:textId="77777777" w:rsidR="00D234F5" w:rsidRPr="00974317" w:rsidRDefault="00D234F5" w:rsidP="00D234F5">
      <w:pPr>
        <w:numPr>
          <w:ilvl w:val="0"/>
          <w:numId w:val="71"/>
        </w:numPr>
        <w:spacing w:line="276" w:lineRule="auto"/>
        <w:jc w:val="both"/>
      </w:pPr>
      <w:r w:rsidRPr="00974317">
        <w:t xml:space="preserve">вміти спілкуватися з хворим </w:t>
      </w:r>
      <w:bookmarkStart w:id="10" w:name="_Hlk221269988"/>
      <w:r w:rsidRPr="00974317">
        <w:t>з соматоформною вегетативною дисфункцією</w:t>
      </w:r>
      <w:bookmarkEnd w:id="10"/>
      <w:r w:rsidRPr="00974317">
        <w:t>, зібрати скарги, анамнез життя та захворювання, епідеміологічний анамнез, провести опитування за органами та системами;</w:t>
      </w:r>
    </w:p>
    <w:p w14:paraId="25B311D1" w14:textId="77777777" w:rsidR="00D234F5" w:rsidRPr="00974317" w:rsidRDefault="00D234F5" w:rsidP="00D234F5">
      <w:pPr>
        <w:numPr>
          <w:ilvl w:val="0"/>
          <w:numId w:val="71"/>
        </w:numPr>
        <w:spacing w:line="276" w:lineRule="auto"/>
        <w:jc w:val="both"/>
      </w:pPr>
      <w:r w:rsidRPr="00974317">
        <w:t>провести клініко-неврологічне фізикальне обстеження хворого з соматоформною вегетативною дисфункцією  та визначити основні симптоми захворювання;</w:t>
      </w:r>
    </w:p>
    <w:p w14:paraId="61BF4069" w14:textId="77777777" w:rsidR="00D234F5" w:rsidRPr="00974317" w:rsidRDefault="00D234F5" w:rsidP="00D234F5">
      <w:pPr>
        <w:numPr>
          <w:ilvl w:val="0"/>
          <w:numId w:val="71"/>
        </w:numPr>
        <w:spacing w:line="276" w:lineRule="auto"/>
        <w:jc w:val="both"/>
      </w:pPr>
      <w:r w:rsidRPr="00974317">
        <w:t>призначити комплекс лабораторних та інструментальних досліджень хворого з соматоформною вегетативною дисфункцією та проаналізувати отримані результати;</w:t>
      </w:r>
    </w:p>
    <w:p w14:paraId="0116F2E9" w14:textId="77777777" w:rsidR="00D234F5" w:rsidRPr="00974317" w:rsidRDefault="00D234F5" w:rsidP="00D234F5">
      <w:pPr>
        <w:numPr>
          <w:ilvl w:val="0"/>
          <w:numId w:val="71"/>
        </w:numPr>
        <w:spacing w:line="276" w:lineRule="auto"/>
        <w:jc w:val="both"/>
      </w:pPr>
      <w:r w:rsidRPr="00974317">
        <w:t>провести диференційну діагностику та обґрунтовувати клінічний діагноз хворого з соматоформною вегетативною дисфункцією;</w:t>
      </w:r>
    </w:p>
    <w:p w14:paraId="6871844C" w14:textId="77777777" w:rsidR="00D234F5" w:rsidRPr="00974317" w:rsidRDefault="00D234F5" w:rsidP="00D234F5">
      <w:pPr>
        <w:numPr>
          <w:ilvl w:val="0"/>
          <w:numId w:val="71"/>
        </w:numPr>
        <w:spacing w:line="276" w:lineRule="auto"/>
        <w:jc w:val="both"/>
      </w:pPr>
      <w:r w:rsidRPr="00974317">
        <w:t>створити комплексний план лікування хворого з соматоформною вегетативною дисфункцією,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65ED4587" w14:textId="77777777" w:rsidR="00D234F5" w:rsidRPr="00974317" w:rsidRDefault="00D234F5" w:rsidP="00D234F5">
      <w:pPr>
        <w:numPr>
          <w:ilvl w:val="0"/>
          <w:numId w:val="71"/>
        </w:numPr>
        <w:spacing w:line="276" w:lineRule="auto"/>
        <w:jc w:val="both"/>
      </w:pPr>
      <w:r w:rsidRPr="00974317">
        <w:t>вміти надавати невідкладну медичну допомогу хворому з панічною атакою;</w:t>
      </w:r>
    </w:p>
    <w:p w14:paraId="5A914341" w14:textId="77777777" w:rsidR="00D234F5" w:rsidRPr="00974317" w:rsidRDefault="00D234F5" w:rsidP="00D234F5">
      <w:pPr>
        <w:numPr>
          <w:ilvl w:val="0"/>
          <w:numId w:val="71"/>
        </w:numPr>
        <w:spacing w:line="276" w:lineRule="auto"/>
        <w:jc w:val="both"/>
      </w:pPr>
      <w:r w:rsidRPr="00974317">
        <w:t>визначити заходи профілактики розвитку соматоформної вегетативної дисфункції;</w:t>
      </w:r>
    </w:p>
    <w:p w14:paraId="11CDEE15" w14:textId="77777777" w:rsidR="00D234F5" w:rsidRPr="00974317" w:rsidRDefault="00D234F5" w:rsidP="00D234F5">
      <w:pPr>
        <w:numPr>
          <w:ilvl w:val="0"/>
          <w:numId w:val="71"/>
        </w:numPr>
        <w:spacing w:line="276" w:lineRule="auto"/>
        <w:jc w:val="both"/>
      </w:pPr>
      <w:r w:rsidRPr="00974317">
        <w:t>оформити медичну документацію хворого з соматоформною вегетативною дисфункцією;</w:t>
      </w:r>
    </w:p>
    <w:p w14:paraId="24334A76" w14:textId="77777777" w:rsidR="00D234F5" w:rsidRPr="00974317" w:rsidRDefault="00D234F5" w:rsidP="00D234F5">
      <w:pPr>
        <w:numPr>
          <w:ilvl w:val="0"/>
          <w:numId w:val="71"/>
        </w:numPr>
        <w:spacing w:line="276" w:lineRule="auto"/>
        <w:jc w:val="both"/>
      </w:pPr>
      <w:r w:rsidRPr="00974317">
        <w:t>зробити доповідь результатів обстеження хворого з соматоформною вегетативною дисфункцією командою студентів у навчальній групі, розбір під керівництвом викладача правильності встановлення діагнозу, диференційного діагнозу, обсяг призначеного обстеження, лікувальну тактику, оцінку прогнозу та працездатності.</w:t>
      </w:r>
    </w:p>
    <w:p w14:paraId="5EBC587F" w14:textId="77777777" w:rsidR="00D234F5" w:rsidRPr="00974317" w:rsidRDefault="00D234F5" w:rsidP="00D234F5">
      <w:pPr>
        <w:widowControl w:val="0"/>
        <w:ind w:left="360"/>
        <w:jc w:val="both"/>
        <w:rPr>
          <w:i/>
        </w:rPr>
      </w:pPr>
    </w:p>
    <w:p w14:paraId="7A9BF2D9" w14:textId="77777777" w:rsidR="00D234F5" w:rsidRPr="00974317" w:rsidRDefault="00D234F5" w:rsidP="00D234F5">
      <w:pPr>
        <w:jc w:val="both"/>
        <w:rPr>
          <w:i/>
          <w:iCs/>
        </w:rPr>
      </w:pPr>
      <w:r w:rsidRPr="00974317">
        <w:rPr>
          <w:i/>
          <w:iCs/>
        </w:rPr>
        <w:t>Матеріали для заключного етапу заняття</w:t>
      </w:r>
    </w:p>
    <w:p w14:paraId="4BC0728E" w14:textId="77777777" w:rsidR="00D234F5" w:rsidRPr="00974317" w:rsidRDefault="00D234F5" w:rsidP="00D234F5">
      <w:pPr>
        <w:widowControl w:val="0"/>
        <w:jc w:val="both"/>
        <w:rPr>
          <w:bCs/>
          <w:i/>
          <w:iCs/>
        </w:rPr>
      </w:pPr>
      <w:r w:rsidRPr="00974317">
        <w:rPr>
          <w:bCs/>
          <w:i/>
          <w:iCs/>
        </w:rPr>
        <w:t>Ситуаційна задача 1</w:t>
      </w:r>
    </w:p>
    <w:p w14:paraId="30F79804" w14:textId="77777777" w:rsidR="00D234F5" w:rsidRPr="00974317" w:rsidRDefault="00D234F5" w:rsidP="00D234F5">
      <w:pPr>
        <w:widowControl w:val="0"/>
        <w:autoSpaceDE w:val="0"/>
        <w:autoSpaceDN w:val="0"/>
        <w:adjustRightInd w:val="0"/>
        <w:jc w:val="both"/>
        <w:rPr>
          <w:i/>
          <w:iCs/>
          <w:color w:val="000000"/>
        </w:rPr>
      </w:pPr>
      <w:r w:rsidRPr="00974317">
        <w:rPr>
          <w:i/>
          <w:iCs/>
        </w:rPr>
        <w:t>Хвора 29 років, звернулася до дільничного терапевта зі скаргами на епізодичні раптові напади страху, які починаються раптово і тривають щонайменше кілька хвилин. Також відчуває посилене та прискорене серцебиття, пітливість, дрижання в кінцівках, сухість у роті, утруднення дихання, нудоту. Переселенка, винаймає незручну для життя квартиру. Має 2 дітей. Об’єктивно: зріст 170 см, вага 72 кг, слизові оболонки чисті, рожевого кольору. Діяльність серця ритмічна, тони звучні, АТ 110/65 мм. рт. ст., ЧСС 86 за хв. В легенях – везикулярне дихання. Печінка та селезінка не збільшені. Симптом Пастернацького негативний з обох боків. Набряків немає. ЗАК: Ер. - 3,7</w:t>
      </w:r>
      <w:r w:rsidRPr="00974317">
        <w:rPr>
          <w:i/>
          <w:iCs/>
          <w:color w:val="000000"/>
        </w:rPr>
        <w:t>*</w:t>
      </w:r>
      <w:bookmarkStart w:id="11" w:name="_Hlk221305633"/>
      <w:r w:rsidRPr="00974317">
        <w:rPr>
          <w:i/>
          <w:iCs/>
          <w:color w:val="000000"/>
        </w:rPr>
        <w:t>10</w:t>
      </w:r>
      <w:r w:rsidRPr="00974317">
        <w:rPr>
          <w:i/>
          <w:iCs/>
          <w:color w:val="000000"/>
          <w:vertAlign w:val="superscript"/>
        </w:rPr>
        <w:t>12</w:t>
      </w:r>
      <w:r w:rsidRPr="00974317">
        <w:rPr>
          <w:i/>
          <w:iCs/>
          <w:color w:val="000000"/>
        </w:rPr>
        <w:t>/л</w:t>
      </w:r>
      <w:bookmarkEnd w:id="11"/>
      <w:r w:rsidRPr="00974317">
        <w:rPr>
          <w:i/>
          <w:iCs/>
          <w:color w:val="000000"/>
        </w:rPr>
        <w:t>,</w:t>
      </w:r>
      <w:r w:rsidRPr="00974317">
        <w:rPr>
          <w:i/>
          <w:iCs/>
        </w:rPr>
        <w:t xml:space="preserve"> КП – 0,85, </w:t>
      </w:r>
      <w:r w:rsidRPr="00974317">
        <w:rPr>
          <w:i/>
          <w:iCs/>
          <w:color w:val="000000"/>
        </w:rPr>
        <w:t>Нв - 130 г/л, Лейк. – 5,6*10</w:t>
      </w:r>
      <w:r w:rsidRPr="00974317">
        <w:rPr>
          <w:i/>
          <w:iCs/>
          <w:color w:val="000000"/>
          <w:vertAlign w:val="superscript"/>
        </w:rPr>
        <w:t>9</w:t>
      </w:r>
      <w:r w:rsidRPr="00974317">
        <w:rPr>
          <w:i/>
          <w:iCs/>
          <w:color w:val="000000"/>
        </w:rPr>
        <w:t xml:space="preserve">/л,  ШОЕ – 10 мм/год. </w:t>
      </w:r>
    </w:p>
    <w:p w14:paraId="258F908B" w14:textId="77777777" w:rsidR="00D234F5" w:rsidRPr="00974317" w:rsidRDefault="00D234F5" w:rsidP="00D234F5">
      <w:pPr>
        <w:ind w:left="720"/>
        <w:jc w:val="both"/>
        <w:rPr>
          <w:bCs/>
          <w:color w:val="000000"/>
        </w:rPr>
      </w:pPr>
      <w:r w:rsidRPr="00974317">
        <w:rPr>
          <w:bCs/>
          <w:color w:val="000000"/>
        </w:rPr>
        <w:t>Питання:</w:t>
      </w:r>
    </w:p>
    <w:p w14:paraId="0FA8FC17" w14:textId="77777777" w:rsidR="00D234F5" w:rsidRPr="00974317" w:rsidRDefault="00D234F5" w:rsidP="00D234F5">
      <w:pPr>
        <w:ind w:left="720"/>
        <w:jc w:val="both"/>
      </w:pPr>
      <w:r w:rsidRPr="00974317">
        <w:t xml:space="preserve">1. Ваш попередній діагноз? </w:t>
      </w:r>
    </w:p>
    <w:p w14:paraId="60DBBECB" w14:textId="77777777" w:rsidR="00D234F5" w:rsidRPr="00974317" w:rsidRDefault="00D234F5" w:rsidP="00D234F5">
      <w:pPr>
        <w:ind w:left="720"/>
        <w:jc w:val="both"/>
      </w:pPr>
      <w:r w:rsidRPr="00974317">
        <w:t>2. Які обстеження необхідно призначити для визначення заключного діагнозу?</w:t>
      </w:r>
    </w:p>
    <w:p w14:paraId="693353AD" w14:textId="77777777" w:rsidR="00D234F5" w:rsidRPr="00974317" w:rsidRDefault="00D234F5" w:rsidP="00D234F5">
      <w:pPr>
        <w:ind w:left="720"/>
        <w:jc w:val="both"/>
      </w:pPr>
      <w:r w:rsidRPr="00974317">
        <w:t xml:space="preserve">3. Ваші </w:t>
      </w:r>
      <w:r w:rsidRPr="00974317">
        <w:rPr>
          <w:u w:val="single"/>
        </w:rPr>
        <w:t>рекомендації</w:t>
      </w:r>
      <w:r w:rsidRPr="00974317">
        <w:t xml:space="preserve"> щодо медикаментозного та немедикаментозного лікування хворої.</w:t>
      </w:r>
    </w:p>
    <w:p w14:paraId="711DFD32" w14:textId="77777777" w:rsidR="00D234F5" w:rsidRPr="00974317" w:rsidRDefault="00D234F5" w:rsidP="00D234F5">
      <w:pPr>
        <w:ind w:left="720"/>
        <w:jc w:val="both"/>
      </w:pPr>
    </w:p>
    <w:p w14:paraId="26874FD7" w14:textId="77777777" w:rsidR="00D234F5" w:rsidRPr="00974317" w:rsidRDefault="00D234F5" w:rsidP="00D234F5">
      <w:pPr>
        <w:widowControl w:val="0"/>
        <w:jc w:val="both"/>
        <w:rPr>
          <w:bCs/>
          <w:i/>
          <w:iCs/>
        </w:rPr>
      </w:pPr>
      <w:r w:rsidRPr="00974317">
        <w:rPr>
          <w:bCs/>
          <w:i/>
          <w:iCs/>
        </w:rPr>
        <w:t>Ситуаційна задача 2</w:t>
      </w:r>
    </w:p>
    <w:p w14:paraId="300EBB81" w14:textId="77777777" w:rsidR="00D234F5" w:rsidRPr="00974317" w:rsidRDefault="00D234F5" w:rsidP="00D234F5">
      <w:pPr>
        <w:spacing w:after="160" w:line="256" w:lineRule="auto"/>
        <w:jc w:val="both"/>
        <w:rPr>
          <w:rFonts w:eastAsiaTheme="minorHAnsi"/>
          <w:i/>
          <w:iCs/>
          <w:color w:val="000000" w:themeColor="text1"/>
          <w:lang w:val="ru-RU" w:eastAsia="en-US"/>
        </w:rPr>
      </w:pPr>
      <w:r w:rsidRPr="00974317">
        <w:rPr>
          <w:rFonts w:eastAsiaTheme="minorEastAsia"/>
          <w:i/>
          <w:iCs/>
          <w:color w:val="000000"/>
          <w:shd w:val="clear" w:color="auto" w:fill="FFFFFF"/>
        </w:rPr>
        <w:lastRenderedPageBreak/>
        <w:t xml:space="preserve">Жінка 35 років, хворіє 3 місяці після вимушеного переїзду до іншого міста. Скаржиться на безсоння, бліді та холодні руки та ноги, тривожний настрій, зниження працездатності, психічну і моторну лабільність. </w:t>
      </w:r>
      <w:r w:rsidRPr="00974317">
        <w:rPr>
          <w:rFonts w:eastAsiaTheme="minorHAnsi"/>
          <w:i/>
          <w:iCs/>
          <w:color w:val="000000" w:themeColor="text1"/>
          <w:lang w:eastAsia="en-US"/>
        </w:rPr>
        <w:t xml:space="preserve">Об'єктивно: підвищеного харчування. </w:t>
      </w:r>
      <w:r w:rsidRPr="00974317">
        <w:rPr>
          <w:rFonts w:eastAsiaTheme="minorHAnsi"/>
          <w:i/>
          <w:iCs/>
          <w:color w:val="000000" w:themeColor="text1"/>
          <w:lang w:val="ru-RU" w:eastAsia="en-US"/>
        </w:rPr>
        <w:t xml:space="preserve">Набряків немає. У легенях дихання везикулярне, хрипів немає. Тони серця </w:t>
      </w:r>
      <w:r w:rsidRPr="00974317">
        <w:rPr>
          <w:rFonts w:eastAsiaTheme="minorHAnsi"/>
          <w:i/>
          <w:iCs/>
          <w:color w:val="000000" w:themeColor="text1"/>
          <w:lang w:eastAsia="en-US"/>
        </w:rPr>
        <w:t>звучні</w:t>
      </w:r>
      <w:r w:rsidRPr="00974317">
        <w:rPr>
          <w:rFonts w:eastAsiaTheme="minorHAnsi"/>
          <w:i/>
          <w:iCs/>
          <w:color w:val="000000" w:themeColor="text1"/>
          <w:lang w:val="ru-RU" w:eastAsia="en-US"/>
        </w:rPr>
        <w:t>, ритм правильний. ЧСС - 9</w:t>
      </w:r>
      <w:r w:rsidRPr="00974317">
        <w:rPr>
          <w:rFonts w:eastAsiaTheme="minorHAnsi"/>
          <w:i/>
          <w:iCs/>
          <w:color w:val="000000" w:themeColor="text1"/>
          <w:lang w:eastAsia="en-US"/>
        </w:rPr>
        <w:t>8</w:t>
      </w:r>
      <w:r w:rsidRPr="00974317">
        <w:rPr>
          <w:rFonts w:eastAsiaTheme="minorHAnsi"/>
          <w:i/>
          <w:iCs/>
          <w:color w:val="000000" w:themeColor="text1"/>
          <w:lang w:val="ru-RU" w:eastAsia="en-US"/>
        </w:rPr>
        <w:t xml:space="preserve"> ударів в хвилину. </w:t>
      </w:r>
      <w:r w:rsidRPr="00974317">
        <w:rPr>
          <w:rFonts w:eastAsiaTheme="minorEastAsia"/>
          <w:i/>
          <w:iCs/>
          <w:color w:val="000000"/>
          <w:shd w:val="clear" w:color="auto" w:fill="FFFFFF"/>
        </w:rPr>
        <w:t xml:space="preserve">Пульс - 98 уд/хв, ритмічний. АТ – 148/95 мм рт.ст. </w:t>
      </w:r>
      <w:r w:rsidRPr="00974317">
        <w:rPr>
          <w:rFonts w:eastAsiaTheme="minorHAnsi"/>
          <w:i/>
          <w:iCs/>
          <w:color w:val="000000" w:themeColor="text1"/>
          <w:lang w:val="ru-RU" w:eastAsia="en-US"/>
        </w:rPr>
        <w:t xml:space="preserve">ЕКГ: ритм синусовий, ЧСС - </w:t>
      </w:r>
      <w:r w:rsidRPr="00974317">
        <w:rPr>
          <w:rFonts w:eastAsiaTheme="minorHAnsi"/>
          <w:i/>
          <w:iCs/>
          <w:color w:val="000000" w:themeColor="text1"/>
          <w:lang w:eastAsia="en-US"/>
        </w:rPr>
        <w:t>97</w:t>
      </w:r>
      <w:r w:rsidRPr="00974317">
        <w:rPr>
          <w:rFonts w:eastAsiaTheme="minorHAnsi"/>
          <w:i/>
          <w:iCs/>
          <w:color w:val="000000" w:themeColor="text1"/>
          <w:lang w:val="ru-RU" w:eastAsia="en-US"/>
        </w:rPr>
        <w:t xml:space="preserve"> ударів в хвилину. ЕХО-КГ: клапанної патології не виявлено, порожнини серця не розширені, індекс маси</w:t>
      </w:r>
      <w:r w:rsidRPr="00974317">
        <w:rPr>
          <w:rFonts w:eastAsiaTheme="minorHAnsi"/>
          <w:i/>
          <w:iCs/>
          <w:color w:val="000000" w:themeColor="text1"/>
          <w:lang w:eastAsia="en-US"/>
        </w:rPr>
        <w:t xml:space="preserve"> </w:t>
      </w:r>
      <w:r w:rsidRPr="00974317">
        <w:rPr>
          <w:rFonts w:eastAsiaTheme="minorHAnsi"/>
          <w:i/>
          <w:iCs/>
          <w:color w:val="000000" w:themeColor="text1"/>
          <w:lang w:val="ru-RU" w:eastAsia="en-US"/>
        </w:rPr>
        <w:t>міокард</w:t>
      </w:r>
      <w:r w:rsidRPr="00974317">
        <w:rPr>
          <w:rFonts w:eastAsiaTheme="minorHAnsi"/>
          <w:i/>
          <w:iCs/>
          <w:color w:val="000000" w:themeColor="text1"/>
          <w:lang w:eastAsia="en-US"/>
        </w:rPr>
        <w:t>у</w:t>
      </w:r>
      <w:r w:rsidRPr="00974317">
        <w:rPr>
          <w:rFonts w:eastAsiaTheme="minorHAnsi"/>
          <w:i/>
          <w:iCs/>
          <w:color w:val="000000" w:themeColor="text1"/>
          <w:lang w:val="ru-RU" w:eastAsia="en-US"/>
        </w:rPr>
        <w:t xml:space="preserve"> лівого шлуночка - 1</w:t>
      </w:r>
      <w:r w:rsidRPr="00974317">
        <w:rPr>
          <w:rFonts w:eastAsiaTheme="minorHAnsi"/>
          <w:i/>
          <w:iCs/>
          <w:color w:val="000000" w:themeColor="text1"/>
          <w:lang w:eastAsia="en-US"/>
        </w:rPr>
        <w:t>07</w:t>
      </w:r>
      <w:r w:rsidRPr="00974317">
        <w:rPr>
          <w:rFonts w:eastAsiaTheme="minorHAnsi"/>
          <w:i/>
          <w:iCs/>
          <w:color w:val="000000" w:themeColor="text1"/>
          <w:lang w:val="ru-RU" w:eastAsia="en-US"/>
        </w:rPr>
        <w:t xml:space="preserve"> г / м², ФВ - 65%.</w:t>
      </w:r>
    </w:p>
    <w:p w14:paraId="403C19E2" w14:textId="77777777" w:rsidR="00D234F5" w:rsidRPr="00974317" w:rsidRDefault="00D234F5" w:rsidP="00D234F5">
      <w:pPr>
        <w:jc w:val="both"/>
        <w:rPr>
          <w:rFonts w:eastAsiaTheme="minorHAnsi"/>
          <w:i/>
          <w:iCs/>
          <w:color w:val="000000" w:themeColor="text1"/>
          <w:lang w:val="ru-RU" w:eastAsia="en-US"/>
        </w:rPr>
      </w:pPr>
      <w:r w:rsidRPr="00974317">
        <w:rPr>
          <w:rFonts w:eastAsiaTheme="minorHAnsi"/>
          <w:i/>
          <w:iCs/>
          <w:color w:val="000000" w:themeColor="text1"/>
          <w:lang w:val="ru-RU" w:eastAsia="en-US"/>
        </w:rPr>
        <w:t xml:space="preserve">Питання: </w:t>
      </w:r>
    </w:p>
    <w:p w14:paraId="5CB9BAA8" w14:textId="77777777" w:rsidR="00D234F5" w:rsidRPr="00974317" w:rsidRDefault="00D234F5" w:rsidP="00D234F5">
      <w:pPr>
        <w:jc w:val="both"/>
        <w:rPr>
          <w:rFonts w:eastAsiaTheme="minorHAnsi"/>
          <w:color w:val="000000" w:themeColor="text1"/>
          <w:lang w:val="ru-RU" w:eastAsia="en-US"/>
        </w:rPr>
      </w:pPr>
      <w:r w:rsidRPr="00974317">
        <w:rPr>
          <w:rFonts w:eastAsiaTheme="minorHAnsi"/>
          <w:color w:val="000000" w:themeColor="text1"/>
          <w:lang w:val="ru-RU" w:eastAsia="en-US"/>
        </w:rPr>
        <w:t xml:space="preserve">1. Зробіть припущення та </w:t>
      </w:r>
      <w:r w:rsidRPr="00974317">
        <w:rPr>
          <w:rFonts w:eastAsiaTheme="minorHAnsi"/>
          <w:color w:val="000000" w:themeColor="text1"/>
          <w:lang w:eastAsia="en-US"/>
        </w:rPr>
        <w:t>обгрунтуйте</w:t>
      </w:r>
      <w:r w:rsidRPr="00974317">
        <w:rPr>
          <w:rFonts w:eastAsiaTheme="minorHAnsi"/>
          <w:color w:val="000000" w:themeColor="text1"/>
          <w:lang w:val="ru-RU" w:eastAsia="en-US"/>
        </w:rPr>
        <w:t xml:space="preserve"> найбільш ймовірний діагноз.</w:t>
      </w:r>
    </w:p>
    <w:p w14:paraId="5C3AAAC7" w14:textId="77777777" w:rsidR="00D234F5" w:rsidRPr="00974317" w:rsidRDefault="00D234F5" w:rsidP="00D234F5">
      <w:pPr>
        <w:jc w:val="both"/>
        <w:rPr>
          <w:rFonts w:eastAsiaTheme="minorHAnsi"/>
          <w:color w:val="000000" w:themeColor="text1"/>
          <w:lang w:val="ru-RU" w:eastAsia="en-US"/>
        </w:rPr>
      </w:pPr>
      <w:r w:rsidRPr="00974317">
        <w:rPr>
          <w:rFonts w:eastAsiaTheme="minorHAnsi"/>
          <w:color w:val="000000" w:themeColor="text1"/>
          <w:lang w:val="ru-RU" w:eastAsia="en-US"/>
        </w:rPr>
        <w:t>2. Складіть план додаткового обстеження пацієнтки.</w:t>
      </w:r>
    </w:p>
    <w:p w14:paraId="51B675C6" w14:textId="77777777" w:rsidR="00D234F5" w:rsidRPr="00974317" w:rsidRDefault="00D234F5" w:rsidP="00D234F5">
      <w:pPr>
        <w:jc w:val="both"/>
        <w:rPr>
          <w:rFonts w:eastAsiaTheme="minorHAnsi"/>
          <w:color w:val="000000" w:themeColor="text1"/>
          <w:lang w:eastAsia="en-US"/>
        </w:rPr>
      </w:pPr>
      <w:r w:rsidRPr="00974317">
        <w:rPr>
          <w:rFonts w:eastAsiaTheme="minorHAnsi"/>
          <w:color w:val="000000" w:themeColor="text1"/>
          <w:lang w:eastAsia="en-US"/>
        </w:rPr>
        <w:t>3</w:t>
      </w:r>
      <w:r w:rsidRPr="00974317">
        <w:rPr>
          <w:rFonts w:eastAsiaTheme="minorHAnsi"/>
          <w:color w:val="000000" w:themeColor="text1"/>
          <w:lang w:val="ru-RU" w:eastAsia="en-US"/>
        </w:rPr>
        <w:t>. Які препарат</w:t>
      </w:r>
      <w:r w:rsidRPr="00974317">
        <w:rPr>
          <w:rFonts w:eastAsiaTheme="minorHAnsi"/>
          <w:color w:val="000000" w:themeColor="text1"/>
          <w:lang w:eastAsia="en-US"/>
        </w:rPr>
        <w:t>и</w:t>
      </w:r>
      <w:r w:rsidRPr="00974317">
        <w:rPr>
          <w:rFonts w:eastAsiaTheme="minorHAnsi"/>
          <w:color w:val="000000" w:themeColor="text1"/>
          <w:lang w:val="ru-RU" w:eastAsia="en-US"/>
        </w:rPr>
        <w:t xml:space="preserve">в Ви б рекомендували пацієнтці </w:t>
      </w:r>
      <w:r w:rsidRPr="00974317">
        <w:rPr>
          <w:rFonts w:eastAsiaTheme="minorHAnsi"/>
          <w:color w:val="000000" w:themeColor="text1"/>
          <w:lang w:eastAsia="en-US"/>
        </w:rPr>
        <w:t>для лікування</w:t>
      </w:r>
      <w:r w:rsidRPr="00974317">
        <w:rPr>
          <w:rFonts w:eastAsiaTheme="minorHAnsi"/>
          <w:color w:val="000000" w:themeColor="text1"/>
          <w:lang w:val="ru-RU" w:eastAsia="en-US"/>
        </w:rPr>
        <w:t xml:space="preserve">? </w:t>
      </w:r>
    </w:p>
    <w:p w14:paraId="5FD112D5" w14:textId="77777777" w:rsidR="00D234F5" w:rsidRPr="00974317" w:rsidRDefault="00D234F5" w:rsidP="00D234F5">
      <w:pPr>
        <w:widowControl w:val="0"/>
        <w:jc w:val="both"/>
        <w:rPr>
          <w:b/>
          <w:i/>
          <w:iCs/>
        </w:rPr>
      </w:pPr>
      <w:commentRangeStart w:id="12"/>
      <w:r w:rsidRPr="00974317">
        <w:rPr>
          <w:bCs/>
          <w:i/>
          <w:iCs/>
        </w:rPr>
        <w:t>Ситуаційна задача 3</w:t>
      </w:r>
    </w:p>
    <w:p w14:paraId="72CC506A" w14:textId="77777777" w:rsidR="00D234F5" w:rsidRPr="00974317" w:rsidRDefault="00D234F5" w:rsidP="00D234F5">
      <w:pPr>
        <w:widowControl w:val="0"/>
        <w:shd w:val="clear" w:color="auto" w:fill="FFFFFF"/>
        <w:autoSpaceDE w:val="0"/>
        <w:autoSpaceDN w:val="0"/>
        <w:adjustRightInd w:val="0"/>
        <w:spacing w:line="256" w:lineRule="auto"/>
        <w:ind w:right="121"/>
        <w:contextualSpacing/>
        <w:jc w:val="both"/>
        <w:rPr>
          <w:i/>
          <w:iCs/>
        </w:rPr>
      </w:pPr>
      <w:r w:rsidRPr="00974317">
        <w:rPr>
          <w:rFonts w:eastAsiaTheme="minorHAnsi"/>
          <w:i/>
          <w:iCs/>
          <w:color w:val="000000" w:themeColor="text1"/>
          <w:lang w:eastAsia="en-US"/>
        </w:rPr>
        <w:t xml:space="preserve">Чоловік 27 років звернувся до сімейного лікаря зі скаргами на щоденний головний біль в  потиличній області. </w:t>
      </w:r>
      <w:r w:rsidRPr="00974317">
        <w:rPr>
          <w:rFonts w:eastAsiaTheme="minorEastAsia"/>
          <w:i/>
          <w:iCs/>
          <w:color w:val="000000"/>
        </w:rPr>
        <w:t>почервонінням шкіри тіла (плями) та шиї («судинне намисто») і</w:t>
      </w:r>
      <w:r w:rsidRPr="00974317">
        <w:rPr>
          <w:rFonts w:eastAsiaTheme="minorEastAsia"/>
          <w:i/>
          <w:iCs/>
          <w:color w:val="000000"/>
          <w:lang w:val="ru-RU"/>
        </w:rPr>
        <w:t> </w:t>
      </w:r>
      <w:r w:rsidRPr="00974317">
        <w:rPr>
          <w:rFonts w:eastAsiaTheme="minorEastAsia"/>
          <w:i/>
          <w:iCs/>
          <w:color w:val="000000"/>
        </w:rPr>
        <w:t>верхньої частини тулуба, лабільний артеріальний тиск, «мерехтінням мушок» перед очима, відчуттям пульсації в</w:t>
      </w:r>
      <w:r w:rsidRPr="00974317">
        <w:rPr>
          <w:rFonts w:eastAsiaTheme="minorEastAsia"/>
          <w:i/>
          <w:iCs/>
          <w:color w:val="000000"/>
          <w:lang w:val="ru-RU"/>
        </w:rPr>
        <w:t> </w:t>
      </w:r>
      <w:r w:rsidRPr="00974317">
        <w:rPr>
          <w:rFonts w:eastAsiaTheme="minorEastAsia"/>
          <w:i/>
          <w:iCs/>
          <w:color w:val="000000"/>
        </w:rPr>
        <w:t>голові, пульсуючий шум у</w:t>
      </w:r>
      <w:r w:rsidRPr="00974317">
        <w:rPr>
          <w:rFonts w:eastAsiaTheme="minorEastAsia"/>
          <w:i/>
          <w:iCs/>
          <w:color w:val="000000"/>
          <w:lang w:val="ru-RU"/>
        </w:rPr>
        <w:t> </w:t>
      </w:r>
      <w:r w:rsidRPr="00974317">
        <w:rPr>
          <w:rFonts w:eastAsiaTheme="minorEastAsia"/>
          <w:i/>
          <w:iCs/>
          <w:color w:val="000000"/>
        </w:rPr>
        <w:t>вухах. Напади виникають</w:t>
      </w:r>
      <w:r w:rsidRPr="00974317">
        <w:rPr>
          <w:rFonts w:eastAsiaTheme="minorHAnsi"/>
          <w:i/>
          <w:iCs/>
          <w:color w:val="000000" w:themeColor="text1"/>
          <w:lang w:val="ru-RU" w:eastAsia="en-US"/>
        </w:rPr>
        <w:t xml:space="preserve"> близько 2 місяців на тлі напруженого робочого графіка (нічні чергування), палить. Головні болі почастішали протягом останнього тижня, при вимірюванні АТ 1</w:t>
      </w:r>
      <w:r w:rsidRPr="00974317">
        <w:rPr>
          <w:rFonts w:eastAsiaTheme="minorHAnsi"/>
          <w:i/>
          <w:iCs/>
          <w:color w:val="000000" w:themeColor="text1"/>
          <w:lang w:eastAsia="en-US"/>
        </w:rPr>
        <w:t>45</w:t>
      </w:r>
      <w:r w:rsidRPr="00974317">
        <w:rPr>
          <w:rFonts w:eastAsiaTheme="minorHAnsi"/>
          <w:i/>
          <w:iCs/>
          <w:color w:val="000000" w:themeColor="text1"/>
          <w:lang w:val="ru-RU" w:eastAsia="en-US"/>
        </w:rPr>
        <w:t>-1</w:t>
      </w:r>
      <w:r w:rsidRPr="00974317">
        <w:rPr>
          <w:rFonts w:eastAsiaTheme="minorHAnsi"/>
          <w:i/>
          <w:iCs/>
          <w:color w:val="000000" w:themeColor="text1"/>
          <w:lang w:eastAsia="en-US"/>
        </w:rPr>
        <w:t>55</w:t>
      </w:r>
      <w:r w:rsidRPr="00974317">
        <w:rPr>
          <w:rFonts w:eastAsiaTheme="minorHAnsi"/>
          <w:i/>
          <w:iCs/>
          <w:color w:val="000000" w:themeColor="text1"/>
          <w:lang w:val="ru-RU" w:eastAsia="en-US"/>
        </w:rPr>
        <w:t xml:space="preserve">/90 мм рт. ст. Об'єктивно: Маса тіла підвищена за абдомінальним типом, зріст - 172 см, вага - 86 кг. Об'єм талії - 105 см. Набряків немає. </w:t>
      </w:r>
      <w:r w:rsidRPr="00974317">
        <w:rPr>
          <w:rFonts w:eastAsiaTheme="minorHAnsi"/>
          <w:i/>
          <w:iCs/>
          <w:color w:val="000000" w:themeColor="text1"/>
          <w:lang w:eastAsia="en-US"/>
        </w:rPr>
        <w:t>В</w:t>
      </w:r>
      <w:r w:rsidRPr="00974317">
        <w:rPr>
          <w:rFonts w:eastAsiaTheme="minorEastAsia"/>
          <w:i/>
          <w:iCs/>
          <w:color w:val="000000"/>
          <w:lang w:val="ru-RU"/>
        </w:rPr>
        <w:t>иражени</w:t>
      </w:r>
      <w:r w:rsidRPr="00974317">
        <w:rPr>
          <w:rFonts w:eastAsiaTheme="minorEastAsia"/>
          <w:i/>
          <w:iCs/>
          <w:color w:val="000000"/>
        </w:rPr>
        <w:t>й</w:t>
      </w:r>
      <w:r w:rsidRPr="00974317">
        <w:rPr>
          <w:rFonts w:eastAsiaTheme="minorEastAsia"/>
          <w:i/>
          <w:iCs/>
          <w:color w:val="000000"/>
          <w:lang w:val="ru-RU"/>
        </w:rPr>
        <w:t xml:space="preserve"> червони</w:t>
      </w:r>
      <w:r w:rsidRPr="00974317">
        <w:rPr>
          <w:rFonts w:eastAsiaTheme="minorEastAsia"/>
          <w:i/>
          <w:iCs/>
          <w:color w:val="000000"/>
        </w:rPr>
        <w:t>й</w:t>
      </w:r>
      <w:r w:rsidRPr="00974317">
        <w:rPr>
          <w:rFonts w:eastAsiaTheme="minorEastAsia"/>
          <w:i/>
          <w:iCs/>
          <w:color w:val="000000"/>
          <w:lang w:val="ru-RU"/>
        </w:rPr>
        <w:t xml:space="preserve"> дермографізм («гра вазомоторів»)</w:t>
      </w:r>
      <w:r w:rsidRPr="00974317">
        <w:rPr>
          <w:rFonts w:eastAsiaTheme="minorEastAsia"/>
          <w:i/>
          <w:iCs/>
          <w:color w:val="000000"/>
        </w:rPr>
        <w:t>.</w:t>
      </w:r>
      <w:r w:rsidRPr="00974317">
        <w:rPr>
          <w:rFonts w:eastAsiaTheme="minorEastAsia"/>
          <w:i/>
          <w:iCs/>
          <w:color w:val="000000"/>
          <w:lang w:val="ru-RU"/>
        </w:rPr>
        <w:t xml:space="preserve"> </w:t>
      </w:r>
      <w:r w:rsidRPr="00974317">
        <w:rPr>
          <w:rFonts w:eastAsiaTheme="minorHAnsi"/>
          <w:i/>
          <w:iCs/>
          <w:color w:val="000000" w:themeColor="text1"/>
          <w:lang w:val="ru-RU" w:eastAsia="en-US"/>
        </w:rPr>
        <w:t>Аускультативно: дихання над легенями везикулярне, хрипів немає. ЧДР- 18 в хв. Тони серця ритмічні, перкуторно межі відносної тупості серця в межах норми. АТ - 150/90 мм рт. ст., ЧСС - 92 удари на хвилину. Дизуричних явищ немає. ЕКГ: ритм синусовий, вогнищевих змін немає</w:t>
      </w:r>
      <w:r w:rsidRPr="00974317">
        <w:rPr>
          <w:rFonts w:eastAsiaTheme="minorHAnsi"/>
          <w:i/>
          <w:iCs/>
          <w:color w:val="000000" w:themeColor="text1"/>
          <w:lang w:eastAsia="en-US"/>
        </w:rPr>
        <w:t xml:space="preserve">, високий </w:t>
      </w:r>
      <w:r w:rsidRPr="00974317">
        <w:rPr>
          <w:i/>
          <w:iCs/>
        </w:rPr>
        <w:t>зубець Т у 5-6 грудних відведеннях.</w:t>
      </w:r>
      <w:commentRangeEnd w:id="12"/>
      <w:r w:rsidRPr="00974317">
        <w:rPr>
          <w:rStyle w:val="af7"/>
          <w:i/>
          <w:iCs/>
          <w:sz w:val="24"/>
          <w:szCs w:val="24"/>
        </w:rPr>
        <w:commentReference w:id="12"/>
      </w:r>
    </w:p>
    <w:p w14:paraId="2335E6F3" w14:textId="77777777" w:rsidR="00D234F5" w:rsidRPr="00974317" w:rsidRDefault="00D234F5" w:rsidP="00D234F5">
      <w:pPr>
        <w:jc w:val="both"/>
        <w:rPr>
          <w:rFonts w:eastAsiaTheme="minorHAnsi"/>
          <w:color w:val="000000" w:themeColor="text1"/>
          <w:lang w:eastAsia="en-US"/>
        </w:rPr>
      </w:pPr>
      <w:r w:rsidRPr="00974317">
        <w:rPr>
          <w:rFonts w:eastAsiaTheme="minorHAnsi"/>
          <w:color w:val="000000" w:themeColor="text1"/>
          <w:lang w:eastAsia="en-US"/>
        </w:rPr>
        <w:t>Питання:</w:t>
      </w:r>
    </w:p>
    <w:p w14:paraId="65E9B63E" w14:textId="77777777" w:rsidR="00D234F5" w:rsidRPr="00974317" w:rsidRDefault="00D234F5" w:rsidP="00D234F5">
      <w:pPr>
        <w:jc w:val="both"/>
        <w:rPr>
          <w:rFonts w:eastAsiaTheme="minorHAnsi"/>
          <w:color w:val="000000" w:themeColor="text1"/>
          <w:lang w:eastAsia="en-US"/>
        </w:rPr>
      </w:pPr>
      <w:r w:rsidRPr="00974317">
        <w:rPr>
          <w:rFonts w:eastAsiaTheme="minorHAnsi"/>
          <w:color w:val="000000" w:themeColor="text1"/>
          <w:lang w:eastAsia="en-US"/>
        </w:rPr>
        <w:t xml:space="preserve">1. Зробіть припущення </w:t>
      </w:r>
      <w:bookmarkStart w:id="13" w:name="_Hlk79163845"/>
      <w:r w:rsidRPr="00974317">
        <w:rPr>
          <w:rFonts w:eastAsiaTheme="minorHAnsi"/>
          <w:color w:val="000000" w:themeColor="text1"/>
          <w:lang w:eastAsia="en-US"/>
        </w:rPr>
        <w:t xml:space="preserve">та обгрунтуйте </w:t>
      </w:r>
      <w:bookmarkEnd w:id="13"/>
      <w:r w:rsidRPr="00974317">
        <w:rPr>
          <w:rFonts w:eastAsiaTheme="minorHAnsi"/>
          <w:color w:val="000000" w:themeColor="text1"/>
          <w:lang w:eastAsia="en-US"/>
        </w:rPr>
        <w:t>найбільш ймовірний діагноз.</w:t>
      </w:r>
    </w:p>
    <w:p w14:paraId="52014AAE" w14:textId="77777777" w:rsidR="00D234F5" w:rsidRPr="00974317" w:rsidRDefault="00D234F5" w:rsidP="00D234F5">
      <w:pPr>
        <w:jc w:val="both"/>
        <w:rPr>
          <w:rFonts w:eastAsiaTheme="minorHAnsi"/>
          <w:color w:val="000000" w:themeColor="text1"/>
          <w:lang w:val="ru-RU" w:eastAsia="en-US"/>
        </w:rPr>
      </w:pPr>
      <w:r w:rsidRPr="00974317">
        <w:rPr>
          <w:rFonts w:eastAsiaTheme="minorHAnsi"/>
          <w:color w:val="000000" w:themeColor="text1"/>
          <w:lang w:val="ru-RU" w:eastAsia="en-US"/>
        </w:rPr>
        <w:t>2. Складіть і обґрунтуйте план додаткового обстеження пацієнт</w:t>
      </w:r>
      <w:r w:rsidRPr="00974317">
        <w:rPr>
          <w:rFonts w:eastAsiaTheme="minorHAnsi"/>
          <w:color w:val="000000" w:themeColor="text1"/>
          <w:lang w:eastAsia="en-US"/>
        </w:rPr>
        <w:t>а</w:t>
      </w:r>
      <w:r w:rsidRPr="00974317">
        <w:rPr>
          <w:rFonts w:eastAsiaTheme="minorHAnsi"/>
          <w:color w:val="000000" w:themeColor="text1"/>
          <w:lang w:val="ru-RU" w:eastAsia="en-US"/>
        </w:rPr>
        <w:t xml:space="preserve">. </w:t>
      </w:r>
    </w:p>
    <w:p w14:paraId="169ACD1B" w14:textId="77777777" w:rsidR="00D234F5" w:rsidRPr="00974317" w:rsidRDefault="00D234F5" w:rsidP="00D234F5">
      <w:pPr>
        <w:jc w:val="both"/>
        <w:rPr>
          <w:rFonts w:eastAsiaTheme="minorHAnsi"/>
          <w:color w:val="000000" w:themeColor="text1"/>
          <w:lang w:eastAsia="en-US"/>
        </w:rPr>
      </w:pPr>
      <w:r w:rsidRPr="00974317">
        <w:rPr>
          <w:rFonts w:eastAsiaTheme="minorHAnsi"/>
          <w:color w:val="000000" w:themeColor="text1"/>
          <w:lang w:eastAsia="en-US"/>
        </w:rPr>
        <w:t>3</w:t>
      </w:r>
      <w:r w:rsidRPr="00974317">
        <w:rPr>
          <w:rFonts w:eastAsiaTheme="minorHAnsi"/>
          <w:color w:val="000000" w:themeColor="text1"/>
          <w:lang w:val="ru-RU" w:eastAsia="en-US"/>
        </w:rPr>
        <w:t>. Які препарат</w:t>
      </w:r>
      <w:r w:rsidRPr="00974317">
        <w:rPr>
          <w:rFonts w:eastAsiaTheme="minorHAnsi"/>
          <w:color w:val="000000" w:themeColor="text1"/>
          <w:lang w:eastAsia="en-US"/>
        </w:rPr>
        <w:t>и</w:t>
      </w:r>
      <w:r w:rsidRPr="00974317">
        <w:rPr>
          <w:rFonts w:eastAsiaTheme="minorHAnsi"/>
          <w:color w:val="000000" w:themeColor="text1"/>
          <w:lang w:val="ru-RU" w:eastAsia="en-US"/>
        </w:rPr>
        <w:t xml:space="preserve"> Ви б рекомендували хвор</w:t>
      </w:r>
      <w:r w:rsidRPr="00974317">
        <w:rPr>
          <w:rFonts w:eastAsiaTheme="minorHAnsi"/>
          <w:color w:val="000000" w:themeColor="text1"/>
          <w:lang w:eastAsia="en-US"/>
        </w:rPr>
        <w:t>ому</w:t>
      </w:r>
      <w:r w:rsidRPr="00974317">
        <w:rPr>
          <w:rFonts w:eastAsiaTheme="minorHAnsi"/>
          <w:color w:val="000000" w:themeColor="text1"/>
          <w:lang w:val="ru-RU" w:eastAsia="en-US"/>
        </w:rPr>
        <w:t>? Обгрунтуйте свій вибір.</w:t>
      </w:r>
      <w:r w:rsidRPr="00974317">
        <w:rPr>
          <w:rFonts w:eastAsiaTheme="minorHAnsi"/>
          <w:color w:val="000000" w:themeColor="text1"/>
          <w:lang w:eastAsia="en-US"/>
        </w:rPr>
        <w:t xml:space="preserve"> </w:t>
      </w:r>
    </w:p>
    <w:p w14:paraId="4BBB3AC2" w14:textId="77777777" w:rsidR="00D234F5" w:rsidRPr="00974317" w:rsidRDefault="00D234F5" w:rsidP="00D234F5">
      <w:pPr>
        <w:pStyle w:val="a7"/>
        <w:tabs>
          <w:tab w:val="left" w:pos="3584"/>
        </w:tabs>
        <w:ind w:left="360"/>
        <w:jc w:val="both"/>
      </w:pPr>
    </w:p>
    <w:p w14:paraId="68C9F5EC" w14:textId="77777777" w:rsidR="00D234F5" w:rsidRPr="00974317" w:rsidRDefault="00D234F5">
      <w:pPr>
        <w:widowControl w:val="0"/>
        <w:numPr>
          <w:ilvl w:val="0"/>
          <w:numId w:val="77"/>
        </w:numPr>
        <w:tabs>
          <w:tab w:val="left" w:pos="536"/>
          <w:tab w:val="left" w:pos="840"/>
        </w:tabs>
        <w:jc w:val="both"/>
      </w:pPr>
      <w:r w:rsidRPr="00974317">
        <w:t>Підбиття підсумків:</w:t>
      </w:r>
    </w:p>
    <w:p w14:paraId="26EC4995" w14:textId="14E6BA5D" w:rsidR="00D234F5" w:rsidRPr="00974317" w:rsidRDefault="00D234F5" w:rsidP="00D234F5">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51CFB3B7" w14:textId="77777777" w:rsidR="00D234F5" w:rsidRPr="00974317" w:rsidRDefault="00D234F5" w:rsidP="00D234F5">
      <w:pPr>
        <w:widowControl w:val="0"/>
        <w:tabs>
          <w:tab w:val="left" w:pos="840"/>
        </w:tabs>
        <w:ind w:firstLine="839"/>
        <w:jc w:val="both"/>
      </w:pPr>
    </w:p>
    <w:p w14:paraId="282E6479" w14:textId="77777777" w:rsidR="00D234F5" w:rsidRPr="00974317" w:rsidRDefault="00D234F5">
      <w:pPr>
        <w:widowControl w:val="0"/>
        <w:numPr>
          <w:ilvl w:val="0"/>
          <w:numId w:val="77"/>
        </w:numPr>
        <w:tabs>
          <w:tab w:val="left" w:pos="840"/>
          <w:tab w:val="left" w:pos="1101"/>
        </w:tabs>
        <w:ind w:left="0" w:firstLine="0"/>
        <w:jc w:val="both"/>
        <w:rPr>
          <w:b/>
          <w:color w:val="000000" w:themeColor="text1"/>
        </w:rPr>
      </w:pPr>
      <w:r w:rsidRPr="00974317">
        <w:rPr>
          <w:color w:val="000000" w:themeColor="text1"/>
        </w:rPr>
        <w:t xml:space="preserve">Список рекомендованої літератури (основна, додаткова, електронні інформаційні </w:t>
      </w:r>
      <w:r w:rsidRPr="00974317">
        <w:rPr>
          <w:color w:val="000000" w:themeColor="text1"/>
          <w:lang w:bidi="ru-RU"/>
        </w:rPr>
        <w:t>ресурси)</w:t>
      </w:r>
      <w:r w:rsidRPr="00974317">
        <w:rPr>
          <w:color w:val="000000" w:themeColor="text1"/>
        </w:rPr>
        <w:t>:</w:t>
      </w:r>
    </w:p>
    <w:p w14:paraId="16D14C81" w14:textId="77777777" w:rsidR="00D234F5" w:rsidRPr="00974317" w:rsidRDefault="00D234F5" w:rsidP="00D234F5">
      <w:pPr>
        <w:widowControl w:val="0"/>
        <w:jc w:val="both"/>
        <w:rPr>
          <w:rFonts w:eastAsia="Calibri"/>
          <w:color w:val="000000" w:themeColor="text1"/>
          <w:u w:val="single"/>
        </w:rPr>
      </w:pPr>
    </w:p>
    <w:p w14:paraId="76709C78" w14:textId="77777777" w:rsidR="00D234F5" w:rsidRPr="00974317" w:rsidRDefault="00D234F5" w:rsidP="00D234F5">
      <w:pPr>
        <w:widowControl w:val="0"/>
        <w:jc w:val="both"/>
        <w:rPr>
          <w:b/>
          <w:color w:val="000000" w:themeColor="text1"/>
        </w:rPr>
      </w:pPr>
      <w:r w:rsidRPr="00974317">
        <w:rPr>
          <w:rFonts w:eastAsia="Calibri"/>
          <w:color w:val="000000" w:themeColor="text1"/>
          <w:u w:val="single"/>
        </w:rPr>
        <w:t>Основна:</w:t>
      </w:r>
      <w:r w:rsidRPr="00974317">
        <w:rPr>
          <w:b/>
          <w:color w:val="000000" w:themeColor="text1"/>
        </w:rPr>
        <w:t xml:space="preserve"> </w:t>
      </w:r>
    </w:p>
    <w:p w14:paraId="592F9CDB" w14:textId="77777777" w:rsidR="00D234F5" w:rsidRPr="00974317" w:rsidRDefault="00D234F5" w:rsidP="00D234F5">
      <w:pPr>
        <w:pStyle w:val="a7"/>
        <w:widowControl w:val="0"/>
        <w:numPr>
          <w:ilvl w:val="0"/>
          <w:numId w:val="72"/>
        </w:numPr>
        <w:jc w:val="both"/>
        <w:rPr>
          <w:bCs/>
          <w:color w:val="000000" w:themeColor="text1"/>
        </w:rPr>
      </w:pPr>
      <w:hyperlink r:id="rId348" w:history="1">
        <w:r w:rsidRPr="00974317">
          <w:rPr>
            <w:rStyle w:val="ac"/>
            <w:rFonts w:eastAsiaTheme="majorEastAsia"/>
            <w:bCs/>
            <w:color w:val="000000" w:themeColor="text1"/>
          </w:rPr>
          <w:t>https://guidelines.moz.gov.ua/documents/3504</w:t>
        </w:r>
      </w:hyperlink>
      <w:r w:rsidRPr="00974317">
        <w:rPr>
          <w:bCs/>
          <w:color w:val="000000" w:themeColor="text1"/>
        </w:rPr>
        <w:t>, Пацієнт з психосоматичними симптомами. Настанова 00709</w:t>
      </w:r>
    </w:p>
    <w:p w14:paraId="12A161BE" w14:textId="77777777" w:rsidR="00D234F5" w:rsidRPr="00974317" w:rsidRDefault="00D234F5" w:rsidP="00D234F5">
      <w:pPr>
        <w:pStyle w:val="a7"/>
        <w:widowControl w:val="0"/>
        <w:numPr>
          <w:ilvl w:val="0"/>
          <w:numId w:val="72"/>
        </w:numPr>
        <w:jc w:val="both"/>
        <w:rPr>
          <w:bCs/>
          <w:color w:val="000000" w:themeColor="text1"/>
        </w:rPr>
      </w:pPr>
      <w:r w:rsidRPr="00974317">
        <w:rPr>
          <w:bCs/>
          <w:color w:val="000000" w:themeColor="text1"/>
          <w:shd w:val="clear" w:color="auto" w:fill="FFFFFF"/>
        </w:rPr>
        <w:t>Ектор Буено, Крісті Дітон, Марта Фарреро та ін. Клінічна консенсусна заява ESC 2025 року щодо психічного здоров'я та серцево-судинних захворювань: розроблено під егідою Комітету з клінічних практичних рекомендацій ESC: розроблено робочою групою з питань психічного здоров'я та серцево-судинних захворювань Європейського товариства кардіологів (ESC).</w:t>
      </w:r>
      <w:r w:rsidRPr="00974317">
        <w:rPr>
          <w:bCs/>
          <w:color w:val="000000" w:themeColor="text1"/>
        </w:rPr>
        <w:t xml:space="preserve"> </w:t>
      </w:r>
      <w:r w:rsidRPr="00974317">
        <w:rPr>
          <w:bCs/>
          <w:color w:val="000000" w:themeColor="text1"/>
          <w:bdr w:val="none" w:sz="0" w:space="0" w:color="auto" w:frame="1"/>
          <w:shd w:val="clear" w:color="auto" w:fill="FFFFFF"/>
        </w:rPr>
        <w:t>Європейський журнал серця</w:t>
      </w:r>
      <w:r w:rsidRPr="00974317">
        <w:rPr>
          <w:bCs/>
          <w:color w:val="000000" w:themeColor="text1"/>
          <w:shd w:val="clear" w:color="auto" w:fill="FFFFFF"/>
        </w:rPr>
        <w:t> , том 46, випуск 41, 1 листопада 2025 р., сторінки 4156–4225, </w:t>
      </w:r>
      <w:hyperlink r:id="rId349" w:history="1">
        <w:r w:rsidRPr="00974317">
          <w:rPr>
            <w:rStyle w:val="ac"/>
            <w:rFonts w:eastAsiaTheme="majorEastAsia"/>
            <w:bCs/>
            <w:color w:val="000000" w:themeColor="text1"/>
            <w:bdr w:val="none" w:sz="0" w:space="0" w:color="auto" w:frame="1"/>
            <w:shd w:val="clear" w:color="auto" w:fill="FFFFFF"/>
          </w:rPr>
          <w:t>https://doi.org/10.1093/eurheartj/ehaf191</w:t>
        </w:r>
      </w:hyperlink>
    </w:p>
    <w:p w14:paraId="7A9D64D8" w14:textId="77777777" w:rsidR="00AD63A6" w:rsidRPr="00974317" w:rsidRDefault="00D234F5" w:rsidP="00D234F5">
      <w:pPr>
        <w:pStyle w:val="a7"/>
        <w:widowControl w:val="0"/>
        <w:numPr>
          <w:ilvl w:val="0"/>
          <w:numId w:val="72"/>
        </w:numPr>
        <w:shd w:val="clear" w:color="auto" w:fill="FFFFFF"/>
        <w:jc w:val="both"/>
        <w:rPr>
          <w:color w:val="000000" w:themeColor="text1"/>
          <w:lang w:val="en-US" w:eastAsia="en-US"/>
        </w:rPr>
      </w:pPr>
      <w:r w:rsidRPr="00974317">
        <w:t xml:space="preserve"> </w:t>
      </w:r>
      <w:r w:rsidRPr="00974317">
        <w:rPr>
          <w:bCs/>
          <w:color w:val="000000" w:themeColor="text1"/>
        </w:rPr>
        <w:t xml:space="preserve">The American Psychiatric Association Publishing Textbook of Anxiety, Trauma, and OCD-Related </w:t>
      </w:r>
      <w:r w:rsidRPr="00974317">
        <w:rPr>
          <w:bCs/>
          <w:color w:val="000000" w:themeColor="text1"/>
        </w:rPr>
        <w:lastRenderedPageBreak/>
        <w:t>Disorders, Third Edition</w:t>
      </w:r>
      <w:r w:rsidRPr="00974317">
        <w:rPr>
          <w:bCs/>
          <w:color w:val="000000" w:themeColor="text1"/>
          <w:lang w:val="en-US"/>
        </w:rPr>
        <w:t xml:space="preserve">./ </w:t>
      </w:r>
      <w:r w:rsidRPr="00974317">
        <w:rPr>
          <w:bCs/>
          <w:color w:val="000000" w:themeColor="text1"/>
          <w:shd w:val="clear" w:color="auto" w:fill="FFFFFF"/>
        </w:rPr>
        <w:t>Edited by Naomi Simon, M.D., MSc, Eric Hollander, M.D., Barbara O. Rothbaum, Ph.D., A.B.P.P., and Dan J. Stein, M.D., Ph.D.</w:t>
      </w:r>
      <w:r w:rsidRPr="00974317">
        <w:rPr>
          <w:bCs/>
          <w:color w:val="000000" w:themeColor="text1"/>
          <w:shd w:val="clear" w:color="auto" w:fill="FFFFFF"/>
          <w:lang w:val="en-US"/>
        </w:rPr>
        <w:t xml:space="preserve"> 2020. – 754 p.</w:t>
      </w:r>
      <w:r w:rsidRPr="00974317">
        <w:rPr>
          <w:lang w:val="en-US" w:eastAsia="en-US"/>
        </w:rPr>
        <w:t xml:space="preserve"> </w:t>
      </w:r>
    </w:p>
    <w:p w14:paraId="542F63E1" w14:textId="615119D5" w:rsidR="00D234F5" w:rsidRPr="00974317" w:rsidRDefault="00D234F5" w:rsidP="00D234F5">
      <w:pPr>
        <w:pStyle w:val="a7"/>
        <w:widowControl w:val="0"/>
        <w:numPr>
          <w:ilvl w:val="0"/>
          <w:numId w:val="72"/>
        </w:numPr>
        <w:shd w:val="clear" w:color="auto" w:fill="FFFFFF"/>
        <w:jc w:val="both"/>
        <w:rPr>
          <w:color w:val="000000" w:themeColor="text1"/>
          <w:lang w:val="ru-RU" w:eastAsia="en-US"/>
        </w:rPr>
      </w:pPr>
      <w:r w:rsidRPr="00974317">
        <w:rPr>
          <w:color w:val="000000" w:themeColor="text1"/>
          <w:lang w:val="ru-RU" w:eastAsia="en-US"/>
        </w:rPr>
        <w:t>Серцево-судинні захворювання. Класифікація, стандарти діагностики та лікування / Всеукр. асоц. кардіологів ; За ред. В. М. Коваленка [та ін.]. - 3- те вид., переробл. і допов. - Киiв : Моріон, 2018. - 223 с.</w:t>
      </w:r>
    </w:p>
    <w:p w14:paraId="39178EDF" w14:textId="77777777" w:rsidR="00D234F5" w:rsidRPr="00974317" w:rsidRDefault="00D234F5" w:rsidP="00D234F5">
      <w:pPr>
        <w:jc w:val="both"/>
        <w:rPr>
          <w:highlight w:val="white"/>
          <w:u w:val="single"/>
          <w:lang w:eastAsia="uk-UA"/>
        </w:rPr>
      </w:pPr>
      <w:r w:rsidRPr="00974317">
        <w:rPr>
          <w:u w:val="single"/>
        </w:rPr>
        <w:t>Додаткова:</w:t>
      </w:r>
    </w:p>
    <w:p w14:paraId="57D0DC93" w14:textId="77777777" w:rsidR="00D234F5" w:rsidRPr="00974317" w:rsidRDefault="00D234F5" w:rsidP="00D234F5">
      <w:pPr>
        <w:ind w:firstLine="709"/>
        <w:jc w:val="both"/>
        <w:rPr>
          <w:rFonts w:eastAsia="Calibri"/>
          <w:lang w:eastAsia="en-US"/>
        </w:rPr>
      </w:pPr>
      <w:r w:rsidRPr="00974317">
        <w:rPr>
          <w:rFonts w:eastAsia="Calibri"/>
          <w:lang w:eastAsia="en-US"/>
        </w:rPr>
        <w:t>1. Вегето-судинна дистонія: етіопатогенез, клінічна картина, діагностика, лікування (клінічна лекція)/ Т. Чередниченко, В. Середа, Н. Свиридова, Т. Парнікоза, Г. Чуприна, Н. Ханенко, Р. Сулик, О. Микитей, В. Свистун / East European Journal of Neurology. № 1(13) (2017) https://doi.org/10.33444/2411-5797.2017.1(13).34-39</w:t>
      </w:r>
    </w:p>
    <w:p w14:paraId="02AACBE6" w14:textId="77777777" w:rsidR="00D234F5" w:rsidRPr="00974317" w:rsidRDefault="00D234F5" w:rsidP="00D234F5">
      <w:pPr>
        <w:ind w:firstLine="709"/>
        <w:rPr>
          <w:rFonts w:eastAsia="Calibri"/>
          <w:lang w:eastAsia="en-US"/>
        </w:rPr>
      </w:pPr>
      <w:r w:rsidRPr="00974317">
        <w:rPr>
          <w:rFonts w:eastAsia="Calibri"/>
          <w:lang w:eastAsia="en-US"/>
        </w:rPr>
        <w:t>2. Черчілль, Ч. Барбуї, Д. Колдуелл, А. Сіпріані, Т. Фурукава. Психологічна терапія панічного розладу з або без агорафобії у дорослих: мережевий мета-аналіз // Кокранівська бібліотека. – 2016. .-Р.1-11</w:t>
      </w:r>
    </w:p>
    <w:p w14:paraId="6D5CD785" w14:textId="77777777" w:rsidR="00D234F5" w:rsidRPr="00974317" w:rsidRDefault="00D234F5" w:rsidP="00D234F5">
      <w:pPr>
        <w:ind w:firstLine="709"/>
        <w:jc w:val="both"/>
        <w:rPr>
          <w:rFonts w:eastAsia="Calibri"/>
          <w:lang w:eastAsia="en-US"/>
        </w:rPr>
      </w:pPr>
      <w:r w:rsidRPr="00974317">
        <w:rPr>
          <w:rFonts w:eastAsia="Calibri"/>
          <w:lang w:eastAsia="en-US"/>
        </w:rPr>
        <w:t>3. Адольф Д., Марграф Дж. Диференційний зв'язок між ознакою тривоги, депресії та лобної α-асиметрії спокою. //J Neural Transm (Відень). -2016.-Р.113-119</w:t>
      </w:r>
    </w:p>
    <w:p w14:paraId="1DC50687" w14:textId="77777777" w:rsidR="00D234F5" w:rsidRPr="00974317" w:rsidRDefault="00D234F5" w:rsidP="00D234F5">
      <w:pPr>
        <w:widowControl w:val="0"/>
        <w:jc w:val="both"/>
        <w:rPr>
          <w:rFonts w:eastAsia="Calibri"/>
          <w:color w:val="000000" w:themeColor="text1"/>
          <w:u w:val="single"/>
        </w:rPr>
      </w:pPr>
    </w:p>
    <w:p w14:paraId="2A98212A" w14:textId="77777777" w:rsidR="00D234F5" w:rsidRPr="00974317" w:rsidRDefault="00D234F5" w:rsidP="00D234F5">
      <w:pPr>
        <w:spacing w:after="160" w:line="256" w:lineRule="auto"/>
        <w:jc w:val="both"/>
        <w:rPr>
          <w:u w:val="single"/>
        </w:rPr>
      </w:pPr>
      <w:r w:rsidRPr="00974317">
        <w:rPr>
          <w:u w:val="single"/>
        </w:rPr>
        <w:t>Електронні інформаційні ресурси:</w:t>
      </w:r>
    </w:p>
    <w:p w14:paraId="293D23F9" w14:textId="77777777" w:rsidR="00D234F5" w:rsidRPr="00974317" w:rsidRDefault="00D234F5" w:rsidP="00D234F5">
      <w:pPr>
        <w:pStyle w:val="a7"/>
        <w:widowControl w:val="0"/>
        <w:numPr>
          <w:ilvl w:val="0"/>
          <w:numId w:val="73"/>
        </w:numPr>
        <w:jc w:val="both"/>
      </w:pPr>
      <w:hyperlink r:id="rId350"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2999C786" w14:textId="77777777" w:rsidR="00D234F5" w:rsidRPr="00974317" w:rsidRDefault="00D234F5" w:rsidP="00D234F5">
      <w:pPr>
        <w:pStyle w:val="a7"/>
        <w:widowControl w:val="0"/>
        <w:numPr>
          <w:ilvl w:val="0"/>
          <w:numId w:val="73"/>
        </w:numPr>
        <w:jc w:val="both"/>
      </w:pPr>
      <w:hyperlink r:id="rId351"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352"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0B881EC6" w14:textId="77777777" w:rsidR="00D234F5" w:rsidRPr="00974317" w:rsidRDefault="00D234F5" w:rsidP="00D234F5">
      <w:pPr>
        <w:pStyle w:val="a7"/>
        <w:widowControl w:val="0"/>
        <w:numPr>
          <w:ilvl w:val="0"/>
          <w:numId w:val="73"/>
        </w:numPr>
        <w:jc w:val="both"/>
      </w:pPr>
      <w:hyperlink r:id="rId353"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00114329" w14:textId="77777777" w:rsidR="00D234F5" w:rsidRPr="00974317" w:rsidRDefault="00D234F5" w:rsidP="00D234F5">
      <w:pPr>
        <w:pStyle w:val="a7"/>
        <w:widowControl w:val="0"/>
        <w:numPr>
          <w:ilvl w:val="0"/>
          <w:numId w:val="73"/>
        </w:numPr>
        <w:jc w:val="both"/>
      </w:pPr>
      <w:hyperlink r:id="rId354"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14A3C56" w14:textId="77777777" w:rsidR="00D234F5" w:rsidRPr="00974317" w:rsidRDefault="00D234F5" w:rsidP="00D234F5">
      <w:pPr>
        <w:pStyle w:val="a7"/>
        <w:widowControl w:val="0"/>
        <w:numPr>
          <w:ilvl w:val="0"/>
          <w:numId w:val="73"/>
        </w:numPr>
        <w:jc w:val="both"/>
      </w:pPr>
      <w:hyperlink r:id="rId355" w:history="1">
        <w:r w:rsidRPr="00974317">
          <w:rPr>
            <w:rStyle w:val="ac"/>
            <w:rFonts w:eastAsiaTheme="majorEastAsia"/>
          </w:rPr>
          <w:t>http://bma.org.uk</w:t>
        </w:r>
      </w:hyperlink>
      <w:r w:rsidRPr="00974317">
        <w:t xml:space="preserve"> – Британська медична асоціація</w:t>
      </w:r>
    </w:p>
    <w:p w14:paraId="07F96AD1" w14:textId="77777777" w:rsidR="00D234F5" w:rsidRPr="00974317" w:rsidRDefault="00D234F5" w:rsidP="00D234F5">
      <w:pPr>
        <w:pStyle w:val="a7"/>
        <w:widowControl w:val="0"/>
        <w:numPr>
          <w:ilvl w:val="0"/>
          <w:numId w:val="73"/>
        </w:numPr>
        <w:jc w:val="both"/>
      </w:pPr>
      <w:hyperlink r:id="rId356"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06837E30" w14:textId="77777777" w:rsidR="00D234F5" w:rsidRPr="00974317" w:rsidRDefault="00D234F5" w:rsidP="00D234F5">
      <w:pPr>
        <w:pStyle w:val="a7"/>
        <w:widowControl w:val="0"/>
        <w:numPr>
          <w:ilvl w:val="0"/>
          <w:numId w:val="73"/>
        </w:numPr>
        <w:jc w:val="both"/>
      </w:pPr>
      <w:hyperlink r:id="rId357" w:history="1">
        <w:r w:rsidRPr="00974317">
          <w:rPr>
            <w:rStyle w:val="ac"/>
            <w:rFonts w:eastAsiaTheme="majorEastAsia"/>
          </w:rPr>
          <w:t>www.bundesaerztekammer.de</w:t>
        </w:r>
      </w:hyperlink>
      <w:r w:rsidRPr="00974317">
        <w:t xml:space="preserve"> – Німецька медична асоціація</w:t>
      </w:r>
    </w:p>
    <w:p w14:paraId="7D8CBBFE" w14:textId="77777777" w:rsidR="00D234F5" w:rsidRPr="00974317" w:rsidRDefault="00D234F5" w:rsidP="00D234F5">
      <w:pPr>
        <w:pStyle w:val="a7"/>
        <w:widowControl w:val="0"/>
        <w:numPr>
          <w:ilvl w:val="0"/>
          <w:numId w:val="73"/>
        </w:numPr>
        <w:jc w:val="both"/>
      </w:pPr>
      <w:hyperlink r:id="rId358" w:history="1">
        <w:r w:rsidRPr="00974317">
          <w:rPr>
            <w:rStyle w:val="ac"/>
            <w:rFonts w:eastAsiaTheme="majorEastAsia"/>
          </w:rPr>
          <w:t>https://library.odmu.edu.ua/catalog/</w:t>
        </w:r>
      </w:hyperlink>
      <w:r w:rsidRPr="00974317">
        <w:t xml:space="preserve"> - Електронний каталог</w:t>
      </w:r>
    </w:p>
    <w:p w14:paraId="1B150732" w14:textId="77777777" w:rsidR="00D234F5" w:rsidRPr="00974317" w:rsidRDefault="00D234F5" w:rsidP="00D234F5">
      <w:pPr>
        <w:pStyle w:val="a7"/>
        <w:numPr>
          <w:ilvl w:val="0"/>
          <w:numId w:val="73"/>
        </w:numPr>
        <w:jc w:val="both"/>
      </w:pPr>
      <w:hyperlink r:id="rId359" w:history="1">
        <w:r w:rsidRPr="00974317">
          <w:rPr>
            <w:rStyle w:val="ac"/>
            <w:rFonts w:eastAsiaTheme="majorEastAsia"/>
          </w:rPr>
          <w:t>https://fd.org.ua/</w:t>
        </w:r>
      </w:hyperlink>
      <w:r w:rsidRPr="00974317">
        <w:t xml:space="preserve"> Український портал функціональноїдіагностики </w:t>
      </w:r>
    </w:p>
    <w:p w14:paraId="10C1CFD3" w14:textId="77777777" w:rsidR="00D234F5" w:rsidRPr="00974317" w:rsidRDefault="00D234F5" w:rsidP="00D234F5">
      <w:pPr>
        <w:pStyle w:val="a7"/>
        <w:numPr>
          <w:ilvl w:val="0"/>
          <w:numId w:val="73"/>
        </w:numPr>
        <w:jc w:val="both"/>
      </w:pPr>
      <w:r w:rsidRPr="00974317">
        <w:t xml:space="preserve"> </w:t>
      </w:r>
      <w:hyperlink r:id="rId360" w:history="1">
        <w:r w:rsidRPr="00974317">
          <w:rPr>
            <w:rStyle w:val="ac"/>
            <w:rFonts w:eastAsiaTheme="majorEastAsia"/>
          </w:rPr>
          <w:t>http://hqmeded-ecg.blogspot.com/</w:t>
        </w:r>
      </w:hyperlink>
      <w:r w:rsidRPr="00974317">
        <w:t xml:space="preserve"> Dr. Smith`s ECG Blog </w:t>
      </w:r>
    </w:p>
    <w:p w14:paraId="764E9024" w14:textId="77777777" w:rsidR="00D234F5" w:rsidRPr="00974317" w:rsidRDefault="00D234F5" w:rsidP="00D234F5">
      <w:pPr>
        <w:pStyle w:val="a7"/>
        <w:numPr>
          <w:ilvl w:val="0"/>
          <w:numId w:val="73"/>
        </w:numPr>
        <w:jc w:val="both"/>
      </w:pPr>
      <w:r w:rsidRPr="00974317">
        <w:t xml:space="preserve"> </w:t>
      </w:r>
      <w:hyperlink r:id="rId361" w:history="1">
        <w:r w:rsidRPr="00974317">
          <w:rPr>
            <w:rStyle w:val="ac"/>
            <w:rFonts w:eastAsiaTheme="majorEastAsia"/>
          </w:rPr>
          <w:t>http://www.acc.org/</w:t>
        </w:r>
      </w:hyperlink>
      <w:r w:rsidRPr="00974317">
        <w:t xml:space="preserve"> American College of Cardiology </w:t>
      </w:r>
    </w:p>
    <w:p w14:paraId="3EFCA1A6" w14:textId="77777777" w:rsidR="00D234F5" w:rsidRPr="00974317" w:rsidRDefault="00D234F5" w:rsidP="00D234F5">
      <w:pPr>
        <w:pStyle w:val="a7"/>
        <w:numPr>
          <w:ilvl w:val="0"/>
          <w:numId w:val="73"/>
        </w:numPr>
        <w:jc w:val="both"/>
      </w:pPr>
      <w:r w:rsidRPr="00974317">
        <w:t xml:space="preserve"> </w:t>
      </w:r>
      <w:hyperlink r:id="rId362" w:history="1">
        <w:r w:rsidRPr="00974317">
          <w:rPr>
            <w:rStyle w:val="ac"/>
            <w:rFonts w:eastAsiaTheme="majorEastAsia"/>
          </w:rPr>
          <w:t>http://news.heart.org/</w:t>
        </w:r>
      </w:hyperlink>
      <w:r w:rsidRPr="00974317">
        <w:t xml:space="preserve"> American Heart Association </w:t>
      </w:r>
    </w:p>
    <w:p w14:paraId="7CD23EC8" w14:textId="77777777" w:rsidR="00D234F5" w:rsidRPr="00974317" w:rsidRDefault="00D234F5" w:rsidP="00D234F5">
      <w:pPr>
        <w:pStyle w:val="a7"/>
        <w:numPr>
          <w:ilvl w:val="0"/>
          <w:numId w:val="73"/>
        </w:numPr>
        <w:jc w:val="both"/>
      </w:pPr>
      <w:r w:rsidRPr="00974317">
        <w:t xml:space="preserve">  </w:t>
      </w:r>
      <w:hyperlink r:id="rId363" w:history="1">
        <w:r w:rsidRPr="00974317">
          <w:rPr>
            <w:rStyle w:val="ac"/>
            <w:rFonts w:eastAsiaTheme="majorEastAsia"/>
          </w:rPr>
          <w:t>http://www.escardio.org/</w:t>
        </w:r>
      </w:hyperlink>
      <w:r w:rsidRPr="00974317">
        <w:t xml:space="preserve"> European Society of Cardiology </w:t>
      </w:r>
    </w:p>
    <w:p w14:paraId="28BF8AEC" w14:textId="77777777" w:rsidR="00D234F5" w:rsidRPr="00974317" w:rsidRDefault="00D234F5" w:rsidP="00D234F5">
      <w:pPr>
        <w:pStyle w:val="a7"/>
        <w:numPr>
          <w:ilvl w:val="0"/>
          <w:numId w:val="73"/>
        </w:numPr>
        <w:jc w:val="both"/>
      </w:pPr>
      <w:r w:rsidRPr="00974317">
        <w:t xml:space="preserve"> </w:t>
      </w:r>
      <w:hyperlink r:id="rId364" w:history="1">
        <w:r w:rsidRPr="00974317">
          <w:rPr>
            <w:rStyle w:val="ac"/>
            <w:rFonts w:eastAsiaTheme="majorEastAsia"/>
          </w:rPr>
          <w:t>http://www.uptodate.com</w:t>
        </w:r>
      </w:hyperlink>
      <w:r w:rsidRPr="00974317">
        <w:t xml:space="preserve"> Up To Date </w:t>
      </w:r>
    </w:p>
    <w:p w14:paraId="57415AC5" w14:textId="77777777" w:rsidR="00D234F5" w:rsidRPr="00974317" w:rsidRDefault="00D234F5" w:rsidP="00D234F5">
      <w:pPr>
        <w:pStyle w:val="a7"/>
        <w:widowControl w:val="0"/>
        <w:numPr>
          <w:ilvl w:val="0"/>
          <w:numId w:val="73"/>
        </w:numPr>
        <w:jc w:val="both"/>
      </w:pPr>
      <w:r w:rsidRPr="00974317">
        <w:t xml:space="preserve"> </w:t>
      </w:r>
      <w:hyperlink r:id="rId365" w:history="1">
        <w:r w:rsidRPr="00974317">
          <w:rPr>
            <w:rStyle w:val="ac"/>
            <w:rFonts w:eastAsiaTheme="majorEastAsia"/>
          </w:rPr>
          <w:t>http://clinicalevidence.bmj.com</w:t>
        </w:r>
      </w:hyperlink>
      <w:r w:rsidRPr="00974317">
        <w:t xml:space="preserve">  BMJ Clinical Evidence </w:t>
      </w:r>
    </w:p>
    <w:p w14:paraId="01442C02" w14:textId="77777777" w:rsidR="00D234F5" w:rsidRPr="00974317" w:rsidRDefault="00D234F5" w:rsidP="00D234F5">
      <w:pPr>
        <w:pStyle w:val="a7"/>
        <w:numPr>
          <w:ilvl w:val="0"/>
          <w:numId w:val="73"/>
        </w:numPr>
        <w:jc w:val="both"/>
      </w:pPr>
      <w:r w:rsidRPr="00974317">
        <w:t xml:space="preserve"> </w:t>
      </w:r>
      <w:hyperlink r:id="rId366" w:history="1">
        <w:r w:rsidRPr="00974317">
          <w:rPr>
            <w:rStyle w:val="ac"/>
            <w:rFonts w:eastAsiaTheme="majorEastAsia"/>
          </w:rPr>
          <w:t>http://www.medscape.com</w:t>
        </w:r>
      </w:hyperlink>
      <w:r w:rsidRPr="00974317">
        <w:t xml:space="preserve"> Meds cape from WebMD </w:t>
      </w:r>
    </w:p>
    <w:p w14:paraId="2F59068B" w14:textId="77777777" w:rsidR="00D234F5" w:rsidRPr="00974317" w:rsidRDefault="00D234F5" w:rsidP="00D234F5">
      <w:pPr>
        <w:pStyle w:val="a7"/>
        <w:numPr>
          <w:ilvl w:val="0"/>
          <w:numId w:val="73"/>
        </w:numPr>
        <w:jc w:val="both"/>
      </w:pPr>
      <w:r w:rsidRPr="00974317">
        <w:t xml:space="preserve"> </w:t>
      </w:r>
      <w:hyperlink r:id="rId367" w:history="1">
        <w:r w:rsidRPr="00974317">
          <w:rPr>
            <w:rStyle w:val="ac"/>
            <w:rFonts w:eastAsiaTheme="majorEastAsia"/>
          </w:rPr>
          <w:t>https://www.guideline.gov/</w:t>
        </w:r>
      </w:hyperlink>
      <w:r w:rsidRPr="00974317">
        <w:t xml:space="preserve">  National Guideline Clearinghouse </w:t>
      </w:r>
    </w:p>
    <w:p w14:paraId="055CD6B8" w14:textId="77777777" w:rsidR="00D234F5" w:rsidRPr="00974317" w:rsidRDefault="00D234F5" w:rsidP="00D234F5">
      <w:pPr>
        <w:pStyle w:val="a7"/>
        <w:numPr>
          <w:ilvl w:val="0"/>
          <w:numId w:val="73"/>
        </w:numPr>
        <w:jc w:val="both"/>
      </w:pPr>
      <w:r w:rsidRPr="00974317">
        <w:t xml:space="preserve"> </w:t>
      </w:r>
      <w:hyperlink r:id="rId368" w:history="1">
        <w:r w:rsidRPr="00974317">
          <w:rPr>
            <w:rStyle w:val="ac"/>
            <w:rFonts w:eastAsiaTheme="majorEastAsia"/>
          </w:rPr>
          <w:t>https://www.cdc.gov/</w:t>
        </w:r>
      </w:hyperlink>
      <w:r w:rsidRPr="00974317">
        <w:t xml:space="preserve"> Centers for Disease Control and Prevention (CDC) </w:t>
      </w:r>
    </w:p>
    <w:p w14:paraId="55A6161D" w14:textId="77777777" w:rsidR="00D234F5" w:rsidRPr="00974317" w:rsidRDefault="00D234F5" w:rsidP="00D234F5">
      <w:pPr>
        <w:pStyle w:val="a7"/>
        <w:numPr>
          <w:ilvl w:val="0"/>
          <w:numId w:val="73"/>
        </w:numPr>
        <w:jc w:val="both"/>
      </w:pPr>
      <w:r w:rsidRPr="00974317">
        <w:t xml:space="preserve"> </w:t>
      </w:r>
      <w:hyperlink r:id="rId369" w:history="1">
        <w:r w:rsidRPr="00974317">
          <w:rPr>
            <w:rStyle w:val="ac"/>
            <w:rFonts w:eastAsiaTheme="majorEastAsia"/>
          </w:rPr>
          <w:t>http://www.cochrane.org/</w:t>
        </w:r>
      </w:hyperlink>
      <w:r w:rsidRPr="00974317">
        <w:t xml:space="preserve"> The CochraneCollaboration The Cochrane Library  </w:t>
      </w:r>
    </w:p>
    <w:p w14:paraId="5FAB40BF" w14:textId="77777777" w:rsidR="00D234F5" w:rsidRPr="00974317" w:rsidRDefault="00D234F5" w:rsidP="00D234F5">
      <w:pPr>
        <w:pStyle w:val="a7"/>
        <w:numPr>
          <w:ilvl w:val="0"/>
          <w:numId w:val="73"/>
        </w:numPr>
        <w:jc w:val="both"/>
      </w:pPr>
      <w:r w:rsidRPr="00974317">
        <w:t xml:space="preserve"> </w:t>
      </w:r>
      <w:hyperlink r:id="rId370" w:history="1">
        <w:r w:rsidRPr="00974317">
          <w:rPr>
            <w:rStyle w:val="ac"/>
            <w:rFonts w:eastAsiaTheme="majorEastAsia"/>
          </w:rPr>
          <w:t>http://prodigy.clarity.co.uk/</w:t>
        </w:r>
      </w:hyperlink>
      <w:r w:rsidRPr="00974317">
        <w:t xml:space="preserve">  Clinical Knowledge Summaries (CKS) </w:t>
      </w:r>
    </w:p>
    <w:p w14:paraId="47DFB840" w14:textId="77777777" w:rsidR="00D234F5" w:rsidRPr="00974317" w:rsidRDefault="00D234F5" w:rsidP="00D234F5">
      <w:pPr>
        <w:pStyle w:val="a7"/>
        <w:numPr>
          <w:ilvl w:val="0"/>
          <w:numId w:val="73"/>
        </w:numPr>
        <w:jc w:val="both"/>
      </w:pPr>
      <w:hyperlink r:id="rId371"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6CAC596C" w14:textId="77777777" w:rsidR="00D234F5" w:rsidRPr="00974317" w:rsidRDefault="00D234F5" w:rsidP="00D234F5">
      <w:pPr>
        <w:pStyle w:val="a7"/>
        <w:numPr>
          <w:ilvl w:val="0"/>
          <w:numId w:val="73"/>
        </w:numPr>
        <w:jc w:val="both"/>
      </w:pPr>
      <w:r w:rsidRPr="00974317">
        <w:t xml:space="preserve"> </w:t>
      </w:r>
      <w:hyperlink r:id="rId372"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2AEF6CD6" w14:textId="77777777" w:rsidR="00D234F5" w:rsidRPr="00974317" w:rsidRDefault="00D234F5" w:rsidP="00D234F5">
      <w:pPr>
        <w:pStyle w:val="a7"/>
        <w:numPr>
          <w:ilvl w:val="0"/>
          <w:numId w:val="73"/>
        </w:numPr>
        <w:spacing w:after="160" w:line="256" w:lineRule="auto"/>
        <w:jc w:val="both"/>
        <w:rPr>
          <w:color w:val="000000" w:themeColor="text1"/>
        </w:rPr>
      </w:pPr>
      <w:hyperlink r:id="rId373"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071F972D" w14:textId="77777777" w:rsidR="008B6DAC" w:rsidRPr="00974317" w:rsidRDefault="008B6DAC" w:rsidP="006C0B77">
      <w:pPr>
        <w:ind w:firstLine="709"/>
        <w:jc w:val="both"/>
      </w:pPr>
    </w:p>
    <w:p w14:paraId="6F844383" w14:textId="77777777" w:rsidR="00EB48E2" w:rsidRPr="00974317" w:rsidRDefault="00EB48E2" w:rsidP="00D234F5">
      <w:pPr>
        <w:spacing w:line="276" w:lineRule="auto"/>
        <w:ind w:firstLine="720"/>
        <w:jc w:val="both"/>
        <w:rPr>
          <w:b/>
          <w:bCs/>
        </w:rPr>
      </w:pPr>
    </w:p>
    <w:p w14:paraId="7C053A7A" w14:textId="77777777" w:rsidR="00EB48E2" w:rsidRPr="00974317" w:rsidRDefault="00EB48E2" w:rsidP="00D234F5">
      <w:pPr>
        <w:spacing w:line="276" w:lineRule="auto"/>
        <w:ind w:firstLine="720"/>
        <w:jc w:val="both"/>
        <w:rPr>
          <w:b/>
          <w:bCs/>
        </w:rPr>
      </w:pPr>
    </w:p>
    <w:p w14:paraId="57237CF8" w14:textId="401EE35D" w:rsidR="00D234F5" w:rsidRPr="00974317" w:rsidRDefault="00D234F5" w:rsidP="00D234F5">
      <w:pPr>
        <w:spacing w:line="276" w:lineRule="auto"/>
        <w:ind w:firstLine="720"/>
        <w:jc w:val="both"/>
        <w:rPr>
          <w:b/>
          <w:bCs/>
        </w:rPr>
      </w:pPr>
      <w:r w:rsidRPr="00974317">
        <w:rPr>
          <w:b/>
          <w:bCs/>
        </w:rPr>
        <w:t xml:space="preserve">Практичне заняття </w:t>
      </w:r>
      <w:r w:rsidRPr="00974317">
        <w:rPr>
          <w:b/>
          <w:bCs/>
          <w:lang w:val="ru-RU"/>
        </w:rPr>
        <w:t>16</w:t>
      </w:r>
    </w:p>
    <w:p w14:paraId="077E2AFC" w14:textId="77777777" w:rsidR="00D234F5" w:rsidRPr="00974317" w:rsidRDefault="00D234F5" w:rsidP="00D234F5">
      <w:pPr>
        <w:spacing w:line="276" w:lineRule="auto"/>
        <w:ind w:firstLine="720"/>
        <w:jc w:val="both"/>
        <w:rPr>
          <w:bCs/>
          <w:color w:val="000000"/>
        </w:rPr>
      </w:pPr>
      <w:r w:rsidRPr="00974317">
        <w:rPr>
          <w:b/>
          <w:bCs/>
        </w:rPr>
        <w:lastRenderedPageBreak/>
        <w:t>Тема: «</w:t>
      </w:r>
      <w:r w:rsidRPr="00974317">
        <w:t>Хвороби міокарду. Міокардити. Міокардіофіброз.</w:t>
      </w:r>
      <w:r w:rsidRPr="00974317">
        <w:rPr>
          <w:bCs/>
          <w:color w:val="000000"/>
        </w:rPr>
        <w:t>» - 2 години.</w:t>
      </w:r>
    </w:p>
    <w:p w14:paraId="0E43C6D0" w14:textId="77777777" w:rsidR="00D234F5" w:rsidRPr="00974317" w:rsidRDefault="00D234F5" w:rsidP="00D234F5">
      <w:pPr>
        <w:spacing w:line="276" w:lineRule="auto"/>
        <w:ind w:firstLine="720"/>
        <w:jc w:val="both"/>
        <w:rPr>
          <w:bCs/>
          <w:color w:val="000000"/>
        </w:rPr>
      </w:pPr>
    </w:p>
    <w:p w14:paraId="592ED50E" w14:textId="77777777" w:rsidR="00D234F5" w:rsidRPr="00974317" w:rsidRDefault="00D234F5" w:rsidP="00D234F5">
      <w:pPr>
        <w:spacing w:line="276" w:lineRule="auto"/>
        <w:ind w:firstLine="720"/>
        <w:jc w:val="both"/>
        <w:rPr>
          <w:b/>
          <w:color w:val="000000"/>
        </w:rPr>
      </w:pPr>
      <w:r w:rsidRPr="00974317">
        <w:rPr>
          <w:b/>
          <w:color w:val="000000"/>
        </w:rPr>
        <w:t>Мета:</w:t>
      </w:r>
    </w:p>
    <w:p w14:paraId="74B05C77" w14:textId="51CEC8C8" w:rsidR="00D234F5" w:rsidRPr="00974317" w:rsidRDefault="00D234F5" w:rsidP="00D234F5">
      <w:pPr>
        <w:widowControl w:val="0"/>
        <w:tabs>
          <w:tab w:val="left" w:pos="840"/>
        </w:tabs>
        <w:spacing w:line="276" w:lineRule="auto"/>
        <w:ind w:firstLine="839"/>
        <w:jc w:val="both"/>
        <w:rPr>
          <w:b/>
          <w:bCs/>
        </w:rPr>
      </w:pPr>
      <w:r w:rsidRPr="00974317">
        <w:t xml:space="preserve">Удосконалити знання </w:t>
      </w:r>
      <w:r w:rsidR="00EB48E2" w:rsidRPr="00974317">
        <w:t>лікарів-інтернів</w:t>
      </w:r>
      <w:r w:rsidRPr="00974317">
        <w:t xml:space="preserve"> щодо етіології, епідеміології, патогенезу, клініко-лабораторних проявів хвороб міокарду, міокардитів, міокардіофіброзу;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2CD82E07" w14:textId="77777777" w:rsidR="00D234F5" w:rsidRPr="00974317" w:rsidRDefault="00D234F5" w:rsidP="00D234F5">
      <w:pPr>
        <w:widowControl w:val="0"/>
        <w:tabs>
          <w:tab w:val="left" w:pos="840"/>
        </w:tabs>
        <w:spacing w:line="276" w:lineRule="auto"/>
        <w:ind w:firstLine="839"/>
        <w:jc w:val="both"/>
        <w:rPr>
          <w:b/>
          <w:bCs/>
        </w:rPr>
      </w:pPr>
    </w:p>
    <w:p w14:paraId="7C6A927D" w14:textId="77777777" w:rsidR="00D234F5" w:rsidRPr="00974317" w:rsidRDefault="00D234F5" w:rsidP="00D234F5">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F82BE59" w14:textId="77777777" w:rsidR="00D234F5" w:rsidRPr="00974317" w:rsidRDefault="00D234F5" w:rsidP="00D234F5">
      <w:pPr>
        <w:widowControl w:val="0"/>
        <w:spacing w:line="276" w:lineRule="auto"/>
        <w:ind w:firstLine="708"/>
        <w:jc w:val="both"/>
        <w:rPr>
          <w:lang w:eastAsia="uk-UA"/>
        </w:rPr>
      </w:pPr>
      <w:r w:rsidRPr="00974317">
        <w:rPr>
          <w:lang w:eastAsia="uk-UA"/>
        </w:rPr>
        <w:t>Клініко-лабораторний міоперикардіальний запальний синдром, міокардіофіброз.</w:t>
      </w:r>
    </w:p>
    <w:p w14:paraId="75CD1666" w14:textId="77777777" w:rsidR="00D234F5" w:rsidRPr="00974317" w:rsidRDefault="00D234F5" w:rsidP="00D234F5">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57E13E7D" w14:textId="77777777" w:rsidR="00D234F5" w:rsidRPr="00974317" w:rsidRDefault="00D234F5" w:rsidP="00D234F5">
      <w:pPr>
        <w:widowControl w:val="0"/>
        <w:tabs>
          <w:tab w:val="left" w:pos="840"/>
        </w:tabs>
        <w:spacing w:line="360" w:lineRule="auto"/>
        <w:ind w:firstLine="839"/>
        <w:rPr>
          <w:b/>
        </w:rPr>
      </w:pPr>
    </w:p>
    <w:p w14:paraId="77272FED" w14:textId="77777777" w:rsidR="00D234F5" w:rsidRPr="00974317" w:rsidRDefault="00D234F5" w:rsidP="00D234F5">
      <w:pPr>
        <w:widowControl w:val="0"/>
        <w:tabs>
          <w:tab w:val="left" w:pos="840"/>
        </w:tabs>
        <w:spacing w:line="360" w:lineRule="auto"/>
        <w:ind w:firstLine="839"/>
        <w:rPr>
          <w:b/>
        </w:rPr>
      </w:pPr>
      <w:r w:rsidRPr="00974317">
        <w:rPr>
          <w:b/>
        </w:rPr>
        <w:t>План:</w:t>
      </w:r>
    </w:p>
    <w:p w14:paraId="3566943B" w14:textId="77777777" w:rsidR="00D234F5" w:rsidRPr="00974317" w:rsidRDefault="00D234F5">
      <w:pPr>
        <w:pStyle w:val="a7"/>
        <w:widowControl w:val="0"/>
        <w:numPr>
          <w:ilvl w:val="0"/>
          <w:numId w:val="78"/>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B515C19" w14:textId="77777777" w:rsidR="00D234F5" w:rsidRPr="00974317" w:rsidRDefault="00D234F5" w:rsidP="00EB48E2">
      <w:pPr>
        <w:widowControl w:val="0"/>
        <w:tabs>
          <w:tab w:val="left" w:pos="330"/>
          <w:tab w:val="left" w:pos="840"/>
        </w:tabs>
        <w:spacing w:line="276" w:lineRule="auto"/>
        <w:ind w:left="839"/>
        <w:jc w:val="both"/>
      </w:pPr>
    </w:p>
    <w:p w14:paraId="3B46FB8E" w14:textId="77777777" w:rsidR="00D234F5" w:rsidRPr="00974317" w:rsidRDefault="00D234F5">
      <w:pPr>
        <w:pStyle w:val="a7"/>
        <w:widowControl w:val="0"/>
        <w:numPr>
          <w:ilvl w:val="0"/>
          <w:numId w:val="78"/>
        </w:numPr>
        <w:tabs>
          <w:tab w:val="left" w:pos="330"/>
          <w:tab w:val="left" w:pos="840"/>
        </w:tabs>
        <w:spacing w:line="276" w:lineRule="auto"/>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2D2D5393" w14:textId="77777777" w:rsidR="00D234F5" w:rsidRPr="00974317" w:rsidRDefault="00D234F5" w:rsidP="00D234F5">
      <w:pPr>
        <w:pStyle w:val="a7"/>
        <w:rPr>
          <w:spacing w:val="8"/>
        </w:rPr>
      </w:pPr>
    </w:p>
    <w:p w14:paraId="3EEBF1D7" w14:textId="77777777" w:rsidR="00D234F5" w:rsidRPr="00974317" w:rsidRDefault="00D234F5" w:rsidP="00D234F5">
      <w:pPr>
        <w:pStyle w:val="a7"/>
        <w:numPr>
          <w:ilvl w:val="0"/>
          <w:numId w:val="74"/>
        </w:numPr>
        <w:tabs>
          <w:tab w:val="left" w:pos="-1496"/>
        </w:tabs>
        <w:jc w:val="both"/>
      </w:pPr>
      <w:r w:rsidRPr="00974317">
        <w:t>Дайте визначення запального міоперикардіального синдрому.</w:t>
      </w:r>
    </w:p>
    <w:p w14:paraId="7CA98ADC" w14:textId="77777777" w:rsidR="00D234F5" w:rsidRPr="00974317" w:rsidRDefault="00D234F5" w:rsidP="00D234F5">
      <w:pPr>
        <w:pStyle w:val="a7"/>
        <w:numPr>
          <w:ilvl w:val="0"/>
          <w:numId w:val="74"/>
        </w:numPr>
        <w:tabs>
          <w:tab w:val="left" w:pos="-1496"/>
        </w:tabs>
        <w:jc w:val="both"/>
      </w:pPr>
      <w:r w:rsidRPr="00974317">
        <w:t>Перелічіть етіологічні фактори розвитку міокардиту та інших уражень міокарду.</w:t>
      </w:r>
    </w:p>
    <w:p w14:paraId="0F411E40" w14:textId="77777777" w:rsidR="00D234F5" w:rsidRPr="00974317" w:rsidRDefault="00D234F5" w:rsidP="00D234F5">
      <w:pPr>
        <w:pStyle w:val="a7"/>
        <w:numPr>
          <w:ilvl w:val="0"/>
          <w:numId w:val="74"/>
        </w:numPr>
        <w:tabs>
          <w:tab w:val="left" w:pos="-1496"/>
        </w:tabs>
        <w:jc w:val="both"/>
      </w:pPr>
      <w:r w:rsidRPr="00974317">
        <w:t>Дайте характеристику сучасним класифікаціям міокардитів (етіопатогенетична, за тривалістю, ступенем важкості перебігу, поширеністю, ускладненнями, проявами серцевої недостатності).</w:t>
      </w:r>
    </w:p>
    <w:p w14:paraId="50322855" w14:textId="77777777" w:rsidR="00D234F5" w:rsidRPr="00974317" w:rsidRDefault="00D234F5" w:rsidP="00D234F5">
      <w:pPr>
        <w:pStyle w:val="a7"/>
        <w:numPr>
          <w:ilvl w:val="0"/>
          <w:numId w:val="74"/>
        </w:numPr>
        <w:tabs>
          <w:tab w:val="left" w:pos="-1496"/>
        </w:tabs>
        <w:jc w:val="both"/>
      </w:pPr>
      <w:r w:rsidRPr="00974317">
        <w:t xml:space="preserve">Критерії діагностики </w:t>
      </w:r>
      <w:bookmarkStart w:id="14" w:name="_Hlk221960621"/>
      <w:r w:rsidRPr="00974317">
        <w:t>міоперикардиту, міокардіофіброзу</w:t>
      </w:r>
      <w:bookmarkEnd w:id="14"/>
      <w:r w:rsidRPr="00974317">
        <w:t>.</w:t>
      </w:r>
    </w:p>
    <w:p w14:paraId="2F422FBA" w14:textId="77777777" w:rsidR="00D234F5" w:rsidRPr="00974317" w:rsidRDefault="00D234F5" w:rsidP="00D234F5">
      <w:pPr>
        <w:pStyle w:val="a7"/>
        <w:numPr>
          <w:ilvl w:val="0"/>
          <w:numId w:val="74"/>
        </w:numPr>
        <w:tabs>
          <w:tab w:val="left" w:pos="-1496"/>
        </w:tabs>
        <w:jc w:val="both"/>
      </w:pPr>
      <w:r w:rsidRPr="00974317">
        <w:t>Основні клінічні прояви міоперикардиту, міокардіофіброзу, диференційна діагностика.</w:t>
      </w:r>
    </w:p>
    <w:p w14:paraId="192DCD29" w14:textId="77777777" w:rsidR="00D234F5" w:rsidRPr="00974317" w:rsidRDefault="00D234F5" w:rsidP="00D234F5">
      <w:pPr>
        <w:pStyle w:val="a7"/>
        <w:numPr>
          <w:ilvl w:val="0"/>
          <w:numId w:val="74"/>
        </w:numPr>
        <w:tabs>
          <w:tab w:val="left" w:pos="-1496"/>
        </w:tabs>
        <w:jc w:val="both"/>
      </w:pPr>
      <w:r w:rsidRPr="00974317">
        <w:t>Перелічіть критерії ефективності лікування міоперикардиту, міокардіофіброзу.</w:t>
      </w:r>
    </w:p>
    <w:p w14:paraId="0D246887" w14:textId="77777777" w:rsidR="00D234F5" w:rsidRPr="00974317" w:rsidRDefault="00D234F5" w:rsidP="00D234F5">
      <w:pPr>
        <w:pStyle w:val="a7"/>
        <w:widowControl w:val="0"/>
        <w:numPr>
          <w:ilvl w:val="0"/>
          <w:numId w:val="74"/>
        </w:numPr>
        <w:tabs>
          <w:tab w:val="left" w:pos="426"/>
          <w:tab w:val="left" w:pos="5554"/>
        </w:tabs>
        <w:spacing w:line="276" w:lineRule="auto"/>
        <w:jc w:val="both"/>
        <w:rPr>
          <w:color w:val="000000"/>
        </w:rPr>
      </w:pPr>
      <w:r w:rsidRPr="00974317">
        <w:t xml:space="preserve">Принципи ведення пацієнтів з міоперикардитом, міокардіофіброзом. </w:t>
      </w:r>
    </w:p>
    <w:p w14:paraId="48CAB339" w14:textId="77777777" w:rsidR="00D234F5" w:rsidRPr="00974317" w:rsidRDefault="00D234F5" w:rsidP="00D234F5">
      <w:pPr>
        <w:widowControl w:val="0"/>
        <w:tabs>
          <w:tab w:val="left" w:pos="426"/>
          <w:tab w:val="left" w:pos="5554"/>
        </w:tabs>
        <w:spacing w:line="276" w:lineRule="auto"/>
        <w:contextualSpacing/>
        <w:jc w:val="both"/>
        <w:rPr>
          <w:color w:val="000000"/>
        </w:rPr>
      </w:pPr>
    </w:p>
    <w:p w14:paraId="234A63AE" w14:textId="51FD0BC3" w:rsidR="00D234F5" w:rsidRPr="00974317" w:rsidRDefault="00D234F5">
      <w:pPr>
        <w:pStyle w:val="a7"/>
        <w:widowControl w:val="0"/>
        <w:numPr>
          <w:ilvl w:val="0"/>
          <w:numId w:val="78"/>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77DED91B" w14:textId="77777777" w:rsidR="00D234F5" w:rsidRPr="00974317" w:rsidRDefault="00D234F5" w:rsidP="00D234F5">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3B3BEB47" w14:textId="77777777" w:rsidR="00D234F5" w:rsidRPr="00974317" w:rsidRDefault="00D234F5" w:rsidP="00D234F5">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04BDD00C" w14:textId="77777777" w:rsidR="00D234F5" w:rsidRPr="00974317" w:rsidRDefault="00D234F5" w:rsidP="00D234F5">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00E31A41" w14:textId="77777777" w:rsidR="00D234F5" w:rsidRPr="00974317" w:rsidRDefault="00D234F5" w:rsidP="00D234F5">
      <w:pPr>
        <w:widowControl w:val="0"/>
        <w:tabs>
          <w:tab w:val="left" w:pos="426"/>
          <w:tab w:val="left" w:pos="5554"/>
        </w:tabs>
        <w:spacing w:line="276" w:lineRule="auto"/>
        <w:ind w:firstLine="709"/>
        <w:jc w:val="both"/>
      </w:pPr>
      <w:r w:rsidRPr="00974317">
        <w:t xml:space="preserve">Здобувач вищої освіти повинен: </w:t>
      </w:r>
    </w:p>
    <w:p w14:paraId="2372E471" w14:textId="77777777" w:rsidR="00D234F5" w:rsidRPr="00974317" w:rsidRDefault="00D234F5" w:rsidP="00D234F5">
      <w:pPr>
        <w:numPr>
          <w:ilvl w:val="0"/>
          <w:numId w:val="75"/>
        </w:numPr>
        <w:spacing w:line="276" w:lineRule="auto"/>
        <w:jc w:val="both"/>
      </w:pPr>
      <w:r w:rsidRPr="00974317">
        <w:t xml:space="preserve">вміти спілкуватися з хворим на </w:t>
      </w:r>
      <w:bookmarkStart w:id="15" w:name="_Hlk221960779"/>
      <w:r w:rsidRPr="00974317">
        <w:t xml:space="preserve">запальний міоперикардіальний </w:t>
      </w:r>
      <w:bookmarkEnd w:id="15"/>
      <w:r w:rsidRPr="00974317">
        <w:t>синдром, зібрати скарги, анамнез життя та захворювання, епідеміологічний анамнез, провести опитування за органами та системами;</w:t>
      </w:r>
    </w:p>
    <w:p w14:paraId="09B278B4" w14:textId="77777777" w:rsidR="00D234F5" w:rsidRPr="00974317" w:rsidRDefault="00D234F5" w:rsidP="00D234F5">
      <w:pPr>
        <w:numPr>
          <w:ilvl w:val="0"/>
          <w:numId w:val="75"/>
        </w:numPr>
        <w:spacing w:line="276" w:lineRule="auto"/>
        <w:jc w:val="both"/>
      </w:pPr>
      <w:r w:rsidRPr="00974317">
        <w:t>провести фізикальне обстеження хворого на запальний міоперикардіальний синдром  та визначити основні симптоми захворювання;</w:t>
      </w:r>
    </w:p>
    <w:p w14:paraId="1ECD5278" w14:textId="77777777" w:rsidR="00D234F5" w:rsidRPr="00974317" w:rsidRDefault="00D234F5" w:rsidP="00D234F5">
      <w:pPr>
        <w:numPr>
          <w:ilvl w:val="0"/>
          <w:numId w:val="75"/>
        </w:numPr>
        <w:spacing w:line="276" w:lineRule="auto"/>
        <w:jc w:val="both"/>
      </w:pPr>
      <w:r w:rsidRPr="00974317">
        <w:lastRenderedPageBreak/>
        <w:t>призначити комплекс лабораторних та інструментальних досліджень хворому на запальний міоперикардіальний синдром та проаналізувати отримані результати;</w:t>
      </w:r>
    </w:p>
    <w:p w14:paraId="45E182D9" w14:textId="77777777" w:rsidR="00D234F5" w:rsidRPr="00974317" w:rsidRDefault="00D234F5" w:rsidP="00D234F5">
      <w:pPr>
        <w:numPr>
          <w:ilvl w:val="0"/>
          <w:numId w:val="75"/>
        </w:numPr>
        <w:spacing w:line="276" w:lineRule="auto"/>
        <w:jc w:val="both"/>
      </w:pPr>
      <w:r w:rsidRPr="00974317">
        <w:t xml:space="preserve">провести диференційну діагностику та обґрунтовувати клінічний діагноз хворого на </w:t>
      </w:r>
      <w:bookmarkStart w:id="16" w:name="_Hlk122531072"/>
      <w:r w:rsidRPr="00974317">
        <w:t>запальний міоперикардіальний синдром</w:t>
      </w:r>
      <w:bookmarkEnd w:id="16"/>
      <w:r w:rsidRPr="00974317">
        <w:t>;</w:t>
      </w:r>
    </w:p>
    <w:p w14:paraId="77659855" w14:textId="77777777" w:rsidR="00D234F5" w:rsidRPr="00974317" w:rsidRDefault="00D234F5" w:rsidP="00D234F5">
      <w:pPr>
        <w:numPr>
          <w:ilvl w:val="0"/>
          <w:numId w:val="75"/>
        </w:numPr>
        <w:spacing w:line="276" w:lineRule="auto"/>
        <w:jc w:val="both"/>
      </w:pPr>
      <w:r w:rsidRPr="00974317">
        <w:t>створити комплексний план лікування хворого на запальний міоперикардіальний синдром,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0F91E0C7" w14:textId="77777777" w:rsidR="00D234F5" w:rsidRPr="00974317" w:rsidRDefault="00D234F5" w:rsidP="00D234F5">
      <w:pPr>
        <w:numPr>
          <w:ilvl w:val="0"/>
          <w:numId w:val="75"/>
        </w:numPr>
        <w:spacing w:line="276" w:lineRule="auto"/>
        <w:jc w:val="both"/>
      </w:pPr>
      <w:r w:rsidRPr="00974317">
        <w:t>визначити заходи профілактики запального міоперикардіального синдрому;</w:t>
      </w:r>
    </w:p>
    <w:p w14:paraId="6A68FB59" w14:textId="77777777" w:rsidR="00D234F5" w:rsidRPr="00974317" w:rsidRDefault="00D234F5" w:rsidP="00D234F5">
      <w:pPr>
        <w:numPr>
          <w:ilvl w:val="0"/>
          <w:numId w:val="75"/>
        </w:numPr>
        <w:spacing w:line="276" w:lineRule="auto"/>
        <w:jc w:val="both"/>
      </w:pPr>
      <w:r w:rsidRPr="00974317">
        <w:t>оформити медичну документацію хворого на міоперикардит;</w:t>
      </w:r>
    </w:p>
    <w:p w14:paraId="587F62FE" w14:textId="77777777" w:rsidR="00D234F5" w:rsidRPr="00974317" w:rsidRDefault="00D234F5" w:rsidP="00D234F5">
      <w:pPr>
        <w:numPr>
          <w:ilvl w:val="0"/>
          <w:numId w:val="75"/>
        </w:numPr>
        <w:spacing w:line="276" w:lineRule="auto"/>
        <w:jc w:val="both"/>
      </w:pPr>
      <w:r w:rsidRPr="00974317">
        <w:t>зробити доповідь результатів обстеження хворого на міоперикардит перед командою студентів у навчальній групі, проводити розбір під керівництвом викладача правильності встановлення діагнозу, диференційного діагнозу, призначати обстеження, лікувальну тактику, оцінку прогнозу та працездатності.</w:t>
      </w:r>
    </w:p>
    <w:p w14:paraId="2A058610" w14:textId="77777777" w:rsidR="00D234F5" w:rsidRPr="00974317" w:rsidRDefault="00D234F5" w:rsidP="00D234F5">
      <w:pPr>
        <w:widowControl w:val="0"/>
        <w:ind w:left="360"/>
        <w:jc w:val="both"/>
        <w:rPr>
          <w:i/>
        </w:rPr>
      </w:pPr>
    </w:p>
    <w:p w14:paraId="30F4DAD9" w14:textId="77777777" w:rsidR="00D234F5" w:rsidRPr="00974317" w:rsidRDefault="00D234F5" w:rsidP="00D234F5">
      <w:pPr>
        <w:jc w:val="center"/>
        <w:rPr>
          <w:i/>
          <w:iCs/>
        </w:rPr>
      </w:pPr>
      <w:r w:rsidRPr="00974317">
        <w:rPr>
          <w:i/>
          <w:iCs/>
        </w:rPr>
        <w:t>Матеріали для заключного етапу заняття</w:t>
      </w:r>
    </w:p>
    <w:p w14:paraId="3C7C71CD" w14:textId="77777777" w:rsidR="00D234F5" w:rsidRPr="00974317" w:rsidRDefault="00D234F5" w:rsidP="00D234F5">
      <w:pPr>
        <w:widowControl w:val="0"/>
        <w:jc w:val="center"/>
        <w:rPr>
          <w:bCs/>
          <w:i/>
        </w:rPr>
      </w:pPr>
      <w:r w:rsidRPr="00974317">
        <w:rPr>
          <w:bCs/>
          <w:i/>
        </w:rPr>
        <w:t>Ситуаційна задача 1</w:t>
      </w:r>
    </w:p>
    <w:p w14:paraId="0D269D71" w14:textId="77777777" w:rsidR="00D234F5" w:rsidRPr="00974317" w:rsidRDefault="00D234F5" w:rsidP="00D234F5">
      <w:pPr>
        <w:ind w:left="720"/>
        <w:jc w:val="both"/>
        <w:rPr>
          <w:i/>
        </w:rPr>
      </w:pPr>
      <w:r w:rsidRPr="00974317">
        <w:rPr>
          <w:i/>
        </w:rPr>
        <w:t>Хвора 26 років скаржиться на слабкість, задишку, серцебиття, ниючі болі в грудях. Протягом останнього місяця хворіла на грип. Об</w:t>
      </w:r>
      <w:r w:rsidRPr="00974317">
        <w:rPr>
          <w:i/>
        </w:rPr>
        <w:t xml:space="preserve">єктивно: діяльність серця ритмічна, тони приглушені, АТ 100/65 мм. рт. ст., ЧСС 102 за хв. В легенях – везикулярне дихання. Печінка та селезінка не збільшені. Симптом Пастернацького негативний з обох боків. Гомілки пастозні. </w:t>
      </w:r>
    </w:p>
    <w:p w14:paraId="1D72B4F8" w14:textId="77777777" w:rsidR="00D234F5" w:rsidRPr="00974317" w:rsidRDefault="00D234F5" w:rsidP="00D234F5">
      <w:pPr>
        <w:ind w:left="720"/>
        <w:jc w:val="both"/>
        <w:rPr>
          <w:bCs/>
          <w:color w:val="000000"/>
        </w:rPr>
      </w:pPr>
      <w:r w:rsidRPr="00974317">
        <w:rPr>
          <w:bCs/>
          <w:color w:val="000000"/>
        </w:rPr>
        <w:t>Питання:</w:t>
      </w:r>
    </w:p>
    <w:p w14:paraId="54955B6B" w14:textId="77777777" w:rsidR="00D234F5" w:rsidRPr="00974317" w:rsidRDefault="00D234F5" w:rsidP="00D234F5">
      <w:pPr>
        <w:ind w:left="720"/>
        <w:jc w:val="both"/>
      </w:pPr>
      <w:r w:rsidRPr="00974317">
        <w:t xml:space="preserve">1. Ваш попередній діагноз? </w:t>
      </w:r>
    </w:p>
    <w:p w14:paraId="00E10319" w14:textId="77777777" w:rsidR="00D234F5" w:rsidRPr="00974317" w:rsidRDefault="00D234F5" w:rsidP="00D234F5">
      <w:pPr>
        <w:ind w:left="720"/>
        <w:jc w:val="both"/>
      </w:pPr>
      <w:r w:rsidRPr="00974317">
        <w:t>2. Які обстеження необхідно призначити для встановлення клінічного діагнозу?</w:t>
      </w:r>
    </w:p>
    <w:p w14:paraId="534086C9" w14:textId="77777777" w:rsidR="00D234F5" w:rsidRPr="00974317" w:rsidRDefault="00D234F5" w:rsidP="00D234F5">
      <w:pPr>
        <w:ind w:left="720"/>
        <w:jc w:val="both"/>
      </w:pPr>
      <w:r w:rsidRPr="00974317">
        <w:t>3. Ваші рекомендації щодо медикаментозного та немедикаментозного лікування хворої.</w:t>
      </w:r>
    </w:p>
    <w:p w14:paraId="6D7FA968" w14:textId="77777777" w:rsidR="00D234F5" w:rsidRPr="00974317" w:rsidRDefault="00D234F5" w:rsidP="00D234F5">
      <w:pPr>
        <w:widowControl w:val="0"/>
        <w:jc w:val="center"/>
        <w:rPr>
          <w:bCs/>
          <w:i/>
        </w:rPr>
      </w:pPr>
      <w:r w:rsidRPr="00974317">
        <w:rPr>
          <w:bCs/>
          <w:i/>
        </w:rPr>
        <w:t>Ситуаційна задача 2</w:t>
      </w:r>
    </w:p>
    <w:p w14:paraId="5592DEA9" w14:textId="77777777" w:rsidR="00D234F5" w:rsidRPr="00974317" w:rsidRDefault="00D234F5" w:rsidP="00D234F5">
      <w:pPr>
        <w:ind w:left="720"/>
        <w:jc w:val="both"/>
        <w:rPr>
          <w:i/>
        </w:rPr>
      </w:pPr>
      <w:r w:rsidRPr="00974317">
        <w:rPr>
          <w:i/>
        </w:rPr>
        <w:t>Хворий 36 років лікував вірусну пневмонію вдома, має підтверджений тест на коронавірус. Посилились скарги на загальну слабкість, задишку, серцебиття, почав відчувати завмирання та неритмічну діяльність серця. Об</w:t>
      </w:r>
      <w:r w:rsidRPr="00974317">
        <w:rPr>
          <w:i/>
        </w:rPr>
        <w:t xml:space="preserve">єктивно: Діяльність серця неритмічна, ліва межа серця + 2см, АТ 100/55 мм. рт. ст., ЧСС 110 за хв. В легенях – везикулярне дихання. Печінка  + 1 см. Набряки гомілок +. </w:t>
      </w:r>
    </w:p>
    <w:p w14:paraId="7E74D82D" w14:textId="77777777" w:rsidR="00D234F5" w:rsidRPr="00974317" w:rsidRDefault="00D234F5" w:rsidP="00D234F5">
      <w:pPr>
        <w:ind w:left="720"/>
        <w:jc w:val="both"/>
        <w:rPr>
          <w:bCs/>
          <w:color w:val="000000"/>
        </w:rPr>
      </w:pPr>
      <w:r w:rsidRPr="00974317">
        <w:rPr>
          <w:bCs/>
          <w:color w:val="000000"/>
        </w:rPr>
        <w:t>Питання:</w:t>
      </w:r>
    </w:p>
    <w:p w14:paraId="63962DEE" w14:textId="77777777" w:rsidR="00D234F5" w:rsidRPr="00974317" w:rsidRDefault="00D234F5" w:rsidP="00D234F5">
      <w:pPr>
        <w:ind w:left="720"/>
        <w:jc w:val="both"/>
      </w:pPr>
      <w:r w:rsidRPr="00974317">
        <w:t xml:space="preserve">1. Ваш попередній діагноз? </w:t>
      </w:r>
    </w:p>
    <w:p w14:paraId="136CFFC5" w14:textId="77777777" w:rsidR="00D234F5" w:rsidRPr="00974317" w:rsidRDefault="00D234F5" w:rsidP="00D234F5">
      <w:pPr>
        <w:ind w:left="720"/>
        <w:jc w:val="both"/>
      </w:pPr>
      <w:r w:rsidRPr="00974317">
        <w:t>2. Складіть план обстеження пацієнта.</w:t>
      </w:r>
    </w:p>
    <w:p w14:paraId="579CE927" w14:textId="77777777" w:rsidR="00D234F5" w:rsidRPr="00974317" w:rsidRDefault="00D234F5" w:rsidP="00D234F5">
      <w:pPr>
        <w:ind w:left="720"/>
        <w:jc w:val="both"/>
      </w:pPr>
      <w:r w:rsidRPr="00974317">
        <w:t>3. З якими захворюваннями необхідно проводити диференціальний діагноз?</w:t>
      </w:r>
    </w:p>
    <w:p w14:paraId="39A96D09" w14:textId="77777777" w:rsidR="00D234F5" w:rsidRPr="00974317" w:rsidRDefault="00D234F5" w:rsidP="00D234F5">
      <w:pPr>
        <w:widowControl w:val="0"/>
        <w:jc w:val="center"/>
        <w:rPr>
          <w:b/>
        </w:rPr>
      </w:pPr>
      <w:r w:rsidRPr="00974317">
        <w:rPr>
          <w:bCs/>
          <w:i/>
        </w:rPr>
        <w:t>Ситуаційна задача 3</w:t>
      </w:r>
    </w:p>
    <w:p w14:paraId="33C8D361" w14:textId="77777777" w:rsidR="00D234F5" w:rsidRPr="00974317" w:rsidRDefault="00D234F5" w:rsidP="00D234F5">
      <w:pPr>
        <w:ind w:left="720"/>
        <w:jc w:val="both"/>
        <w:rPr>
          <w:i/>
        </w:rPr>
      </w:pPr>
      <w:r w:rsidRPr="00974317">
        <w:rPr>
          <w:i/>
        </w:rPr>
        <w:t xml:space="preserve">Хвора 47 років скаржиться на задишку, перебої в роботі серця, відчуття «завмирання», іноді запаморочення. Симптоми виникають переважно у стані спокою. В анамнезі — гастроентерит місяць тому. Об’єктивно: стан задовільний. Пульс нерегулярний. АТ 110/80 мм рт. ст. Тони серця неритмічні. Набряків нижніх кінцівок немає. ЕКГ: нерегулярний ритм з частотою скорочень шлуночків 77-92-110 за хв, відсутні зубці P, комплекс QRS нормальної ширини, ST вище ізолінії на 1-2 мм в </w:t>
      </w:r>
      <w:r w:rsidRPr="00974317">
        <w:rPr>
          <w:i/>
          <w:lang w:val="en-US"/>
        </w:rPr>
        <w:t>V</w:t>
      </w:r>
      <w:r w:rsidRPr="00974317">
        <w:rPr>
          <w:i/>
        </w:rPr>
        <w:t>2-</w:t>
      </w:r>
      <w:r w:rsidRPr="00974317">
        <w:rPr>
          <w:i/>
          <w:lang w:val="en-US"/>
        </w:rPr>
        <w:t>V</w:t>
      </w:r>
      <w:r w:rsidRPr="00974317">
        <w:rPr>
          <w:i/>
        </w:rPr>
        <w:t>6, T зубець без змін.</w:t>
      </w:r>
    </w:p>
    <w:p w14:paraId="3A61F34D" w14:textId="77777777" w:rsidR="00D234F5" w:rsidRPr="00974317" w:rsidRDefault="00D234F5" w:rsidP="00D234F5">
      <w:pPr>
        <w:ind w:left="720"/>
        <w:jc w:val="both"/>
        <w:rPr>
          <w:bCs/>
          <w:color w:val="000000"/>
        </w:rPr>
      </w:pPr>
      <w:r w:rsidRPr="00974317">
        <w:rPr>
          <w:bCs/>
          <w:color w:val="000000"/>
        </w:rPr>
        <w:t>Питання:</w:t>
      </w:r>
    </w:p>
    <w:p w14:paraId="5ABF9A40" w14:textId="77777777" w:rsidR="00D234F5" w:rsidRPr="00974317" w:rsidRDefault="00D234F5" w:rsidP="00D234F5">
      <w:pPr>
        <w:ind w:left="720"/>
        <w:jc w:val="both"/>
      </w:pPr>
      <w:r w:rsidRPr="00974317">
        <w:t xml:space="preserve">1. Ваш попередній діагноз? </w:t>
      </w:r>
    </w:p>
    <w:p w14:paraId="038D7BD2" w14:textId="77777777" w:rsidR="00D234F5" w:rsidRPr="00974317" w:rsidRDefault="00D234F5" w:rsidP="00D234F5">
      <w:pPr>
        <w:ind w:left="720"/>
        <w:jc w:val="both"/>
      </w:pPr>
      <w:r w:rsidRPr="00974317">
        <w:t>2. Складіть план обстеження пацієнтки.</w:t>
      </w:r>
    </w:p>
    <w:p w14:paraId="65D3D059" w14:textId="77777777" w:rsidR="00D234F5" w:rsidRPr="00974317" w:rsidRDefault="00D234F5" w:rsidP="00D234F5">
      <w:pPr>
        <w:tabs>
          <w:tab w:val="left" w:pos="3584"/>
        </w:tabs>
        <w:jc w:val="both"/>
      </w:pPr>
      <w:r w:rsidRPr="00974317">
        <w:t xml:space="preserve">          3. Яка тактика ведення хворої? </w:t>
      </w:r>
    </w:p>
    <w:p w14:paraId="09ECD4DB" w14:textId="1A4E150B" w:rsidR="00D234F5" w:rsidRPr="00974317" w:rsidRDefault="00D234F5">
      <w:pPr>
        <w:pStyle w:val="a7"/>
        <w:widowControl w:val="0"/>
        <w:numPr>
          <w:ilvl w:val="0"/>
          <w:numId w:val="78"/>
        </w:numPr>
        <w:tabs>
          <w:tab w:val="left" w:pos="536"/>
          <w:tab w:val="left" w:pos="840"/>
        </w:tabs>
        <w:jc w:val="both"/>
      </w:pPr>
      <w:r w:rsidRPr="00974317">
        <w:lastRenderedPageBreak/>
        <w:t>Підбиття підсумків:</w:t>
      </w:r>
    </w:p>
    <w:p w14:paraId="5DAE85F6" w14:textId="77777777" w:rsidR="00D234F5" w:rsidRPr="00974317" w:rsidRDefault="00D234F5" w:rsidP="00EB48E2">
      <w:pPr>
        <w:widowControl w:val="0"/>
        <w:tabs>
          <w:tab w:val="left" w:pos="840"/>
        </w:tabs>
        <w:jc w:val="both"/>
      </w:pPr>
      <w:r w:rsidRPr="00974317">
        <w:t>Проведення оцінювання студентів, підведення підсумків, оголошення наступної теми заняття.</w:t>
      </w:r>
    </w:p>
    <w:p w14:paraId="0B56153F" w14:textId="77777777" w:rsidR="00D234F5" w:rsidRPr="00974317" w:rsidRDefault="00D234F5">
      <w:pPr>
        <w:widowControl w:val="0"/>
        <w:numPr>
          <w:ilvl w:val="0"/>
          <w:numId w:val="78"/>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22146C8D" w14:textId="77777777" w:rsidR="00EB48E2" w:rsidRPr="00974317" w:rsidRDefault="00EB48E2" w:rsidP="00EB48E2">
      <w:pPr>
        <w:widowControl w:val="0"/>
        <w:tabs>
          <w:tab w:val="left" w:pos="840"/>
          <w:tab w:val="left" w:pos="1101"/>
        </w:tabs>
        <w:jc w:val="both"/>
        <w:rPr>
          <w:b/>
        </w:rPr>
      </w:pPr>
    </w:p>
    <w:p w14:paraId="0079D46D" w14:textId="77777777" w:rsidR="00D234F5" w:rsidRPr="00974317" w:rsidRDefault="00D234F5" w:rsidP="00D234F5">
      <w:pPr>
        <w:widowControl w:val="0"/>
        <w:jc w:val="both"/>
        <w:rPr>
          <w:rFonts w:eastAsia="Calibri"/>
          <w:u w:val="single"/>
        </w:rPr>
      </w:pPr>
      <w:bookmarkStart w:id="17" w:name="_Hlk221989614"/>
      <w:r w:rsidRPr="00974317">
        <w:rPr>
          <w:rFonts w:eastAsia="Calibri"/>
          <w:u w:val="single"/>
        </w:rPr>
        <w:t>Основна:</w:t>
      </w:r>
    </w:p>
    <w:p w14:paraId="5CD71876" w14:textId="77777777" w:rsidR="00D234F5" w:rsidRPr="00974317" w:rsidRDefault="00D234F5">
      <w:pPr>
        <w:pStyle w:val="a7"/>
        <w:numPr>
          <w:ilvl w:val="0"/>
          <w:numId w:val="79"/>
        </w:numPr>
        <w:jc w:val="both"/>
        <w:rPr>
          <w:bCs/>
        </w:rPr>
      </w:pPr>
      <w:r w:rsidRPr="00974317">
        <w:rPr>
          <w:shd w:val="clear" w:color="auto" w:fill="FFFFFF"/>
        </w:rPr>
        <w:t>Жанетт Шульц-Менгер, Валентино Колліні, Ян Грешель, та співавт. Група наукової документації ESC, Рекомендації ESC щодо лікування міокардиту та перикардиту 2025 року: Розроблено робочою групою з лікування міокардиту та перикардиту Європейського товариства кардіологів (ESC),</w:t>
      </w:r>
      <w:r w:rsidRPr="00974317">
        <w:br/>
      </w:r>
      <w:r w:rsidRPr="00974317">
        <w:rPr>
          <w:shd w:val="clear" w:color="auto" w:fill="FFFFFF"/>
        </w:rPr>
        <w:t>Схвалено Асоціацією європейської дитячої та вродженої кардіології (AEPC) та Європейською асоціацією кардіоторакальної хірургії (EACTS), </w:t>
      </w:r>
      <w:r w:rsidRPr="00974317">
        <w:rPr>
          <w:bdr w:val="none" w:sz="0" w:space="0" w:color="auto" w:frame="1"/>
          <w:shd w:val="clear" w:color="auto" w:fill="FFFFFF"/>
        </w:rPr>
        <w:t>Європейський журнал серця</w:t>
      </w:r>
      <w:r w:rsidRPr="00974317">
        <w:rPr>
          <w:shd w:val="clear" w:color="auto" w:fill="FFFFFF"/>
        </w:rPr>
        <w:t> , Том 46, Випуск 40, 21 жовтня 2025 р., сторінки 3952–4041, </w:t>
      </w:r>
      <w:hyperlink r:id="rId374" w:history="1">
        <w:r w:rsidRPr="00974317">
          <w:rPr>
            <w:u w:val="single"/>
            <w:bdr w:val="none" w:sz="0" w:space="0" w:color="auto" w:frame="1"/>
            <w:shd w:val="clear" w:color="auto" w:fill="FFFFFF"/>
          </w:rPr>
          <w:t>https://doi.org/10.1093/eurheartj/ehaf192</w:t>
        </w:r>
      </w:hyperlink>
    </w:p>
    <w:p w14:paraId="42D24FEB" w14:textId="77777777" w:rsidR="00D234F5" w:rsidRPr="00974317" w:rsidRDefault="00D234F5">
      <w:pPr>
        <w:pStyle w:val="a7"/>
        <w:numPr>
          <w:ilvl w:val="0"/>
          <w:numId w:val="79"/>
        </w:numPr>
        <w:jc w:val="both"/>
        <w:rPr>
          <w:bCs/>
        </w:rPr>
      </w:pPr>
      <w:r w:rsidRPr="00974317">
        <w:rPr>
          <w:bCs/>
        </w:rPr>
        <w:t xml:space="preserve">Коваленко В.М, Несукай О.Г, Чернюк С.В., Козлюк А.С., Кириченко Р.М. Рекомендації Всеукраїнської ассоціації кардіологів України з діагностики та лікування міокардитів. Український ревматологічний журнал 2021. № 3 (85) С.1-17 DOI:10.32471/rheumatology.27076970.85.16392. </w:t>
      </w:r>
    </w:p>
    <w:p w14:paraId="1950C2A4" w14:textId="77777777" w:rsidR="00D234F5" w:rsidRPr="00974317" w:rsidRDefault="00D234F5">
      <w:pPr>
        <w:pStyle w:val="a7"/>
        <w:numPr>
          <w:ilvl w:val="0"/>
          <w:numId w:val="79"/>
        </w:numPr>
        <w:jc w:val="both"/>
        <w:rPr>
          <w:bCs/>
        </w:rPr>
      </w:pPr>
      <w:r w:rsidRPr="00974317">
        <w:rPr>
          <w:bCs/>
        </w:rPr>
        <w:t>Коваленко В.М., Лутай М.І., Сіренко Ю.М., Сичов О.С. Серцево-судинні захворювання: класифікація, стандарти діагностики та лікування. Київ: Моріон; 2020. 239 с.</w:t>
      </w:r>
    </w:p>
    <w:p w14:paraId="4A47C001" w14:textId="153AE33D" w:rsidR="00D234F5" w:rsidRPr="00974317" w:rsidRDefault="00D234F5">
      <w:pPr>
        <w:pStyle w:val="a7"/>
        <w:numPr>
          <w:ilvl w:val="0"/>
          <w:numId w:val="79"/>
        </w:numPr>
        <w:jc w:val="both"/>
        <w:rPr>
          <w:bCs/>
        </w:rPr>
      </w:pPr>
      <w:r w:rsidRPr="00974317">
        <w:rPr>
          <w:bCs/>
        </w:rPr>
        <w:t>Функціональна діагностика: Підручник для лікарів-інтернів та лікарів-слухачів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 іл.</w:t>
      </w:r>
    </w:p>
    <w:p w14:paraId="694AAC65" w14:textId="77777777" w:rsidR="00D234F5" w:rsidRPr="00974317" w:rsidRDefault="00D234F5" w:rsidP="00D234F5">
      <w:pPr>
        <w:pStyle w:val="a7"/>
        <w:ind w:left="360"/>
        <w:contextualSpacing w:val="0"/>
        <w:jc w:val="both"/>
        <w:rPr>
          <w:bCs/>
        </w:rPr>
      </w:pPr>
    </w:p>
    <w:p w14:paraId="70C48E08" w14:textId="77777777" w:rsidR="00D234F5" w:rsidRPr="00974317" w:rsidRDefault="00D234F5" w:rsidP="00D234F5">
      <w:pPr>
        <w:spacing w:after="160" w:line="259" w:lineRule="auto"/>
        <w:rPr>
          <w:u w:val="single"/>
        </w:rPr>
      </w:pPr>
      <w:r w:rsidRPr="00974317">
        <w:rPr>
          <w:u w:val="single"/>
        </w:rPr>
        <w:t>Електронні інформаційні ресурси:</w:t>
      </w:r>
    </w:p>
    <w:p w14:paraId="3F89C5F6" w14:textId="77777777" w:rsidR="00D234F5" w:rsidRPr="00974317" w:rsidRDefault="00D234F5">
      <w:pPr>
        <w:pStyle w:val="a7"/>
        <w:widowControl w:val="0"/>
        <w:numPr>
          <w:ilvl w:val="0"/>
          <w:numId w:val="80"/>
        </w:numPr>
      </w:pPr>
      <w:hyperlink r:id="rId375"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237C4E5A" w14:textId="77777777" w:rsidR="00D234F5" w:rsidRPr="00974317" w:rsidRDefault="00D234F5">
      <w:pPr>
        <w:pStyle w:val="a7"/>
        <w:widowControl w:val="0"/>
        <w:numPr>
          <w:ilvl w:val="0"/>
          <w:numId w:val="80"/>
        </w:numPr>
      </w:pPr>
      <w:hyperlink r:id="rId376"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377"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72D6A051" w14:textId="77777777" w:rsidR="00D234F5" w:rsidRPr="00974317" w:rsidRDefault="00D234F5">
      <w:pPr>
        <w:pStyle w:val="a7"/>
        <w:widowControl w:val="0"/>
        <w:numPr>
          <w:ilvl w:val="0"/>
          <w:numId w:val="80"/>
        </w:numPr>
      </w:pPr>
      <w:hyperlink r:id="rId378"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2ED14A86" w14:textId="77777777" w:rsidR="00D234F5" w:rsidRPr="00974317" w:rsidRDefault="00D234F5">
      <w:pPr>
        <w:pStyle w:val="a7"/>
        <w:widowControl w:val="0"/>
        <w:numPr>
          <w:ilvl w:val="0"/>
          <w:numId w:val="80"/>
        </w:numPr>
      </w:pPr>
      <w:hyperlink r:id="rId379"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2E24BD57" w14:textId="77777777" w:rsidR="00D234F5" w:rsidRPr="00974317" w:rsidRDefault="00D234F5">
      <w:pPr>
        <w:pStyle w:val="a7"/>
        <w:widowControl w:val="0"/>
        <w:numPr>
          <w:ilvl w:val="0"/>
          <w:numId w:val="80"/>
        </w:numPr>
      </w:pPr>
      <w:hyperlink r:id="rId380" w:history="1">
        <w:r w:rsidRPr="00974317">
          <w:rPr>
            <w:rStyle w:val="ac"/>
            <w:rFonts w:eastAsiaTheme="majorEastAsia"/>
          </w:rPr>
          <w:t>http://bma.org.uk</w:t>
        </w:r>
      </w:hyperlink>
      <w:r w:rsidRPr="00974317">
        <w:t xml:space="preserve"> – Британська медична асоціація</w:t>
      </w:r>
    </w:p>
    <w:p w14:paraId="52807118" w14:textId="77777777" w:rsidR="00D234F5" w:rsidRPr="00974317" w:rsidRDefault="00D234F5">
      <w:pPr>
        <w:pStyle w:val="a7"/>
        <w:widowControl w:val="0"/>
        <w:numPr>
          <w:ilvl w:val="0"/>
          <w:numId w:val="80"/>
        </w:numPr>
      </w:pPr>
      <w:hyperlink r:id="rId381"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247F924B" w14:textId="77777777" w:rsidR="00D234F5" w:rsidRPr="00974317" w:rsidRDefault="00D234F5">
      <w:pPr>
        <w:pStyle w:val="a7"/>
        <w:widowControl w:val="0"/>
        <w:numPr>
          <w:ilvl w:val="0"/>
          <w:numId w:val="80"/>
        </w:numPr>
      </w:pPr>
      <w:hyperlink r:id="rId382" w:history="1">
        <w:r w:rsidRPr="00974317">
          <w:rPr>
            <w:rStyle w:val="ac"/>
            <w:rFonts w:eastAsiaTheme="majorEastAsia"/>
          </w:rPr>
          <w:t>www.bundesaerztekammer.de</w:t>
        </w:r>
      </w:hyperlink>
      <w:r w:rsidRPr="00974317">
        <w:t xml:space="preserve"> – Німецька медична асоціація</w:t>
      </w:r>
    </w:p>
    <w:p w14:paraId="4D1C024A" w14:textId="77777777" w:rsidR="00D234F5" w:rsidRPr="00974317" w:rsidRDefault="00D234F5">
      <w:pPr>
        <w:pStyle w:val="a7"/>
        <w:widowControl w:val="0"/>
        <w:numPr>
          <w:ilvl w:val="0"/>
          <w:numId w:val="80"/>
        </w:numPr>
      </w:pPr>
      <w:hyperlink r:id="rId383" w:history="1">
        <w:r w:rsidRPr="00974317">
          <w:rPr>
            <w:rStyle w:val="ac"/>
            <w:rFonts w:eastAsiaTheme="majorEastAsia"/>
          </w:rPr>
          <w:t>https://library.odmu.edu.ua/catalog/</w:t>
        </w:r>
      </w:hyperlink>
      <w:r w:rsidRPr="00974317">
        <w:t xml:space="preserve"> - Електронний каталог</w:t>
      </w:r>
    </w:p>
    <w:p w14:paraId="4690AFD1" w14:textId="77777777" w:rsidR="00D234F5" w:rsidRPr="00974317" w:rsidRDefault="00D234F5">
      <w:pPr>
        <w:pStyle w:val="a7"/>
        <w:numPr>
          <w:ilvl w:val="0"/>
          <w:numId w:val="80"/>
        </w:numPr>
      </w:pPr>
      <w:hyperlink r:id="rId384" w:history="1">
        <w:r w:rsidRPr="00974317">
          <w:rPr>
            <w:rStyle w:val="ac"/>
            <w:rFonts w:eastAsiaTheme="majorEastAsia"/>
          </w:rPr>
          <w:t>https://fd.org.ua/</w:t>
        </w:r>
      </w:hyperlink>
      <w:r w:rsidRPr="00974317">
        <w:t xml:space="preserve"> Український портал функціональноїдіагностики </w:t>
      </w:r>
    </w:p>
    <w:p w14:paraId="37B5C416" w14:textId="77777777" w:rsidR="00D234F5" w:rsidRPr="00974317" w:rsidRDefault="00D234F5">
      <w:pPr>
        <w:pStyle w:val="a7"/>
        <w:numPr>
          <w:ilvl w:val="0"/>
          <w:numId w:val="80"/>
        </w:numPr>
      </w:pPr>
      <w:r w:rsidRPr="00974317">
        <w:t xml:space="preserve"> </w:t>
      </w:r>
      <w:hyperlink r:id="rId385" w:history="1">
        <w:r w:rsidRPr="00974317">
          <w:rPr>
            <w:rStyle w:val="ac"/>
            <w:rFonts w:eastAsiaTheme="majorEastAsia"/>
          </w:rPr>
          <w:t>http://hqmeded-ecg.blogspot.com/</w:t>
        </w:r>
      </w:hyperlink>
      <w:r w:rsidRPr="00974317">
        <w:t xml:space="preserve"> Dr. Smith`s ECG Blog </w:t>
      </w:r>
    </w:p>
    <w:p w14:paraId="53304DB1" w14:textId="77777777" w:rsidR="00D234F5" w:rsidRPr="00974317" w:rsidRDefault="00D234F5">
      <w:pPr>
        <w:pStyle w:val="a7"/>
        <w:numPr>
          <w:ilvl w:val="0"/>
          <w:numId w:val="80"/>
        </w:numPr>
      </w:pPr>
      <w:r w:rsidRPr="00974317">
        <w:t xml:space="preserve"> </w:t>
      </w:r>
      <w:hyperlink r:id="rId386" w:history="1">
        <w:r w:rsidRPr="00974317">
          <w:rPr>
            <w:rStyle w:val="ac"/>
            <w:rFonts w:eastAsiaTheme="majorEastAsia"/>
          </w:rPr>
          <w:t>http://www.acc.org/</w:t>
        </w:r>
      </w:hyperlink>
      <w:r w:rsidRPr="00974317">
        <w:t xml:space="preserve"> American College of Cardiology </w:t>
      </w:r>
    </w:p>
    <w:p w14:paraId="7F2166FF" w14:textId="77777777" w:rsidR="00D234F5" w:rsidRPr="00974317" w:rsidRDefault="00D234F5">
      <w:pPr>
        <w:pStyle w:val="a7"/>
        <w:numPr>
          <w:ilvl w:val="0"/>
          <w:numId w:val="80"/>
        </w:numPr>
      </w:pPr>
      <w:r w:rsidRPr="00974317">
        <w:t xml:space="preserve"> </w:t>
      </w:r>
      <w:hyperlink r:id="rId387" w:history="1">
        <w:r w:rsidRPr="00974317">
          <w:rPr>
            <w:rStyle w:val="ac"/>
            <w:rFonts w:eastAsiaTheme="majorEastAsia"/>
          </w:rPr>
          <w:t>http://news.heart.org/</w:t>
        </w:r>
      </w:hyperlink>
      <w:r w:rsidRPr="00974317">
        <w:t xml:space="preserve"> American Heart Association </w:t>
      </w:r>
    </w:p>
    <w:p w14:paraId="3F7953D3" w14:textId="77777777" w:rsidR="00D234F5" w:rsidRPr="00974317" w:rsidRDefault="00D234F5">
      <w:pPr>
        <w:pStyle w:val="a7"/>
        <w:numPr>
          <w:ilvl w:val="0"/>
          <w:numId w:val="80"/>
        </w:numPr>
      </w:pPr>
      <w:r w:rsidRPr="00974317">
        <w:t xml:space="preserve">  </w:t>
      </w:r>
      <w:hyperlink r:id="rId388" w:history="1">
        <w:r w:rsidRPr="00974317">
          <w:rPr>
            <w:rStyle w:val="ac"/>
            <w:rFonts w:eastAsiaTheme="majorEastAsia"/>
          </w:rPr>
          <w:t>http://www.escardio.org/</w:t>
        </w:r>
      </w:hyperlink>
      <w:r w:rsidRPr="00974317">
        <w:t xml:space="preserve"> European Society of Cardiology </w:t>
      </w:r>
    </w:p>
    <w:p w14:paraId="2C91A3FD" w14:textId="77777777" w:rsidR="00D234F5" w:rsidRPr="00974317" w:rsidRDefault="00D234F5">
      <w:pPr>
        <w:pStyle w:val="a7"/>
        <w:numPr>
          <w:ilvl w:val="0"/>
          <w:numId w:val="80"/>
        </w:numPr>
      </w:pPr>
      <w:r w:rsidRPr="00974317">
        <w:t xml:space="preserve"> </w:t>
      </w:r>
      <w:hyperlink r:id="rId389" w:history="1">
        <w:r w:rsidRPr="00974317">
          <w:rPr>
            <w:rStyle w:val="ac"/>
            <w:rFonts w:eastAsiaTheme="majorEastAsia"/>
          </w:rPr>
          <w:t>http://www.uptodate.com</w:t>
        </w:r>
      </w:hyperlink>
      <w:r w:rsidRPr="00974317">
        <w:t xml:space="preserve"> Up To Date </w:t>
      </w:r>
    </w:p>
    <w:p w14:paraId="6A4CEEAF" w14:textId="77777777" w:rsidR="00D234F5" w:rsidRPr="00974317" w:rsidRDefault="00D234F5">
      <w:pPr>
        <w:pStyle w:val="a7"/>
        <w:widowControl w:val="0"/>
        <w:numPr>
          <w:ilvl w:val="0"/>
          <w:numId w:val="80"/>
        </w:numPr>
      </w:pPr>
      <w:r w:rsidRPr="00974317">
        <w:t xml:space="preserve"> </w:t>
      </w:r>
      <w:hyperlink r:id="rId390" w:history="1">
        <w:r w:rsidRPr="00974317">
          <w:rPr>
            <w:rStyle w:val="ac"/>
            <w:rFonts w:eastAsiaTheme="majorEastAsia"/>
          </w:rPr>
          <w:t>http://clinicalevidence.bmj.com</w:t>
        </w:r>
      </w:hyperlink>
      <w:r w:rsidRPr="00974317">
        <w:t xml:space="preserve">  BMJ Clinical Evidence </w:t>
      </w:r>
    </w:p>
    <w:p w14:paraId="246D9E3F" w14:textId="77777777" w:rsidR="00D234F5" w:rsidRPr="00974317" w:rsidRDefault="00D234F5">
      <w:pPr>
        <w:pStyle w:val="a7"/>
        <w:numPr>
          <w:ilvl w:val="0"/>
          <w:numId w:val="80"/>
        </w:numPr>
      </w:pPr>
      <w:r w:rsidRPr="00974317">
        <w:t xml:space="preserve"> </w:t>
      </w:r>
      <w:hyperlink r:id="rId391" w:history="1">
        <w:r w:rsidRPr="00974317">
          <w:rPr>
            <w:rStyle w:val="ac"/>
            <w:rFonts w:eastAsiaTheme="majorEastAsia"/>
          </w:rPr>
          <w:t>http://www.medscape.com</w:t>
        </w:r>
      </w:hyperlink>
      <w:r w:rsidRPr="00974317">
        <w:t xml:space="preserve"> Meds cape from WebMD </w:t>
      </w:r>
    </w:p>
    <w:p w14:paraId="1C5C953B" w14:textId="77777777" w:rsidR="00D234F5" w:rsidRPr="00974317" w:rsidRDefault="00D234F5">
      <w:pPr>
        <w:pStyle w:val="a7"/>
        <w:numPr>
          <w:ilvl w:val="0"/>
          <w:numId w:val="80"/>
        </w:numPr>
      </w:pPr>
      <w:r w:rsidRPr="00974317">
        <w:t xml:space="preserve"> </w:t>
      </w:r>
      <w:hyperlink r:id="rId392" w:history="1">
        <w:r w:rsidRPr="00974317">
          <w:rPr>
            <w:rStyle w:val="ac"/>
            <w:rFonts w:eastAsiaTheme="majorEastAsia"/>
          </w:rPr>
          <w:t>https://www.guideline.gov/</w:t>
        </w:r>
      </w:hyperlink>
      <w:r w:rsidRPr="00974317">
        <w:t xml:space="preserve">  National Guideline Clearinghouse </w:t>
      </w:r>
    </w:p>
    <w:p w14:paraId="26D5B0B5" w14:textId="77777777" w:rsidR="00D234F5" w:rsidRPr="00974317" w:rsidRDefault="00D234F5">
      <w:pPr>
        <w:pStyle w:val="a7"/>
        <w:numPr>
          <w:ilvl w:val="0"/>
          <w:numId w:val="80"/>
        </w:numPr>
      </w:pPr>
      <w:r w:rsidRPr="00974317">
        <w:t xml:space="preserve"> </w:t>
      </w:r>
      <w:hyperlink r:id="rId393" w:history="1">
        <w:r w:rsidRPr="00974317">
          <w:rPr>
            <w:rStyle w:val="ac"/>
            <w:rFonts w:eastAsiaTheme="majorEastAsia"/>
          </w:rPr>
          <w:t>https://www.cdc.gov/</w:t>
        </w:r>
      </w:hyperlink>
      <w:r w:rsidRPr="00974317">
        <w:t xml:space="preserve"> Centers for Disease Control and Prevention (CDC) </w:t>
      </w:r>
    </w:p>
    <w:p w14:paraId="6EE8D309" w14:textId="77777777" w:rsidR="00D234F5" w:rsidRPr="00974317" w:rsidRDefault="00D234F5">
      <w:pPr>
        <w:pStyle w:val="a7"/>
        <w:numPr>
          <w:ilvl w:val="0"/>
          <w:numId w:val="80"/>
        </w:numPr>
      </w:pPr>
      <w:r w:rsidRPr="00974317">
        <w:t xml:space="preserve"> </w:t>
      </w:r>
      <w:hyperlink r:id="rId394" w:history="1">
        <w:r w:rsidRPr="00974317">
          <w:rPr>
            <w:rStyle w:val="ac"/>
            <w:rFonts w:eastAsiaTheme="majorEastAsia"/>
          </w:rPr>
          <w:t>http://www.cochrane.org/</w:t>
        </w:r>
      </w:hyperlink>
      <w:r w:rsidRPr="00974317">
        <w:t xml:space="preserve"> The CochraneCollaboration The Cochrane Library  </w:t>
      </w:r>
    </w:p>
    <w:p w14:paraId="74F504D1" w14:textId="77777777" w:rsidR="00D234F5" w:rsidRPr="00974317" w:rsidRDefault="00D234F5">
      <w:pPr>
        <w:pStyle w:val="a7"/>
        <w:numPr>
          <w:ilvl w:val="0"/>
          <w:numId w:val="80"/>
        </w:numPr>
      </w:pPr>
      <w:r w:rsidRPr="00974317">
        <w:t xml:space="preserve"> </w:t>
      </w:r>
      <w:hyperlink r:id="rId395" w:history="1">
        <w:r w:rsidRPr="00974317">
          <w:rPr>
            <w:rStyle w:val="ac"/>
            <w:rFonts w:eastAsiaTheme="majorEastAsia"/>
          </w:rPr>
          <w:t>http://prodigy.clarity.co.uk/</w:t>
        </w:r>
      </w:hyperlink>
      <w:r w:rsidRPr="00974317">
        <w:t xml:space="preserve">  Clinical Knowledge Summaries (CKS) </w:t>
      </w:r>
    </w:p>
    <w:p w14:paraId="76C6AC33" w14:textId="77777777" w:rsidR="00D234F5" w:rsidRPr="00974317" w:rsidRDefault="00D234F5">
      <w:pPr>
        <w:pStyle w:val="a7"/>
        <w:numPr>
          <w:ilvl w:val="0"/>
          <w:numId w:val="80"/>
        </w:numPr>
      </w:pPr>
      <w:hyperlink r:id="rId396"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3EC91E7B" w14:textId="77777777" w:rsidR="00D234F5" w:rsidRPr="00974317" w:rsidRDefault="00D234F5">
      <w:pPr>
        <w:pStyle w:val="a7"/>
        <w:numPr>
          <w:ilvl w:val="0"/>
          <w:numId w:val="80"/>
        </w:numPr>
      </w:pPr>
      <w:r w:rsidRPr="00974317">
        <w:t xml:space="preserve"> </w:t>
      </w:r>
      <w:hyperlink r:id="rId397"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4A33B8F" w14:textId="77777777" w:rsidR="00D234F5" w:rsidRPr="00974317" w:rsidRDefault="00D234F5">
      <w:pPr>
        <w:pStyle w:val="a7"/>
        <w:widowControl w:val="0"/>
        <w:numPr>
          <w:ilvl w:val="0"/>
          <w:numId w:val="80"/>
        </w:numPr>
        <w:tabs>
          <w:tab w:val="left" w:pos="5670"/>
        </w:tabs>
        <w:jc w:val="both"/>
      </w:pPr>
      <w:hyperlink r:id="rId398" w:history="1">
        <w:r w:rsidRPr="00974317">
          <w:rPr>
            <w:rStyle w:val="ac"/>
            <w:rFonts w:eastAsiaTheme="majorEastAsia"/>
          </w:rPr>
          <w:t>https://bestpractice.bmj.com/</w:t>
        </w:r>
      </w:hyperlink>
      <w:r w:rsidRPr="00974317">
        <w:t xml:space="preserve">  Онлайн платформа Британського медичного журналу</w:t>
      </w:r>
    </w:p>
    <w:bookmarkEnd w:id="17"/>
    <w:p w14:paraId="4530C5D9" w14:textId="77777777" w:rsidR="00D234F5" w:rsidRPr="00974317" w:rsidRDefault="00D234F5" w:rsidP="00D234F5">
      <w:pPr>
        <w:pStyle w:val="a7"/>
        <w:tabs>
          <w:tab w:val="left" w:pos="-1496"/>
        </w:tabs>
        <w:ind w:left="1080"/>
        <w:jc w:val="both"/>
      </w:pPr>
    </w:p>
    <w:p w14:paraId="7B22FB0F" w14:textId="77777777" w:rsidR="00D234F5" w:rsidRPr="00974317" w:rsidRDefault="00D234F5" w:rsidP="00D234F5">
      <w:pPr>
        <w:pStyle w:val="a7"/>
        <w:tabs>
          <w:tab w:val="left" w:pos="-1496"/>
        </w:tabs>
        <w:ind w:left="1080"/>
        <w:jc w:val="both"/>
      </w:pPr>
    </w:p>
    <w:p w14:paraId="08065781" w14:textId="77777777" w:rsidR="00D234F5" w:rsidRPr="00974317" w:rsidRDefault="00D234F5" w:rsidP="00D234F5">
      <w:pPr>
        <w:pStyle w:val="a7"/>
        <w:widowControl w:val="0"/>
        <w:tabs>
          <w:tab w:val="left" w:pos="426"/>
          <w:tab w:val="left" w:pos="5554"/>
        </w:tabs>
        <w:spacing w:line="276" w:lineRule="auto"/>
        <w:ind w:left="1429"/>
        <w:jc w:val="both"/>
      </w:pPr>
    </w:p>
    <w:p w14:paraId="76579673" w14:textId="77777777" w:rsidR="00D234F5" w:rsidRPr="00974317" w:rsidRDefault="00D234F5" w:rsidP="00D234F5">
      <w:pPr>
        <w:widowControl w:val="0"/>
        <w:tabs>
          <w:tab w:val="left" w:pos="426"/>
          <w:tab w:val="left" w:pos="5554"/>
        </w:tabs>
        <w:spacing w:line="276" w:lineRule="auto"/>
        <w:ind w:left="709"/>
        <w:jc w:val="both"/>
      </w:pPr>
    </w:p>
    <w:p w14:paraId="356FB679" w14:textId="714E8B80" w:rsidR="00DC0163" w:rsidRPr="00974317" w:rsidRDefault="00DC0163" w:rsidP="00DC0163">
      <w:pPr>
        <w:spacing w:line="276" w:lineRule="auto"/>
        <w:ind w:firstLine="720"/>
        <w:jc w:val="both"/>
        <w:rPr>
          <w:b/>
          <w:bCs/>
        </w:rPr>
      </w:pPr>
      <w:r w:rsidRPr="00974317">
        <w:rPr>
          <w:b/>
          <w:bCs/>
        </w:rPr>
        <w:t>Практичне заняття</w:t>
      </w:r>
      <w:r w:rsidR="00EB48E2" w:rsidRPr="00974317">
        <w:rPr>
          <w:b/>
          <w:bCs/>
        </w:rPr>
        <w:t xml:space="preserve"> </w:t>
      </w:r>
      <w:r w:rsidRPr="00974317">
        <w:rPr>
          <w:b/>
          <w:bCs/>
        </w:rPr>
        <w:t>17.</w:t>
      </w:r>
    </w:p>
    <w:p w14:paraId="19B80618" w14:textId="77777777" w:rsidR="00DC0163" w:rsidRPr="00974317" w:rsidRDefault="00DC0163" w:rsidP="00DC0163">
      <w:pPr>
        <w:spacing w:line="276" w:lineRule="auto"/>
        <w:ind w:firstLine="720"/>
        <w:jc w:val="both"/>
        <w:rPr>
          <w:bCs/>
          <w:color w:val="000000"/>
        </w:rPr>
      </w:pPr>
      <w:r w:rsidRPr="00974317">
        <w:rPr>
          <w:b/>
          <w:bCs/>
        </w:rPr>
        <w:t>Тема: «</w:t>
      </w:r>
      <w:r w:rsidRPr="00974317">
        <w:t>Кардіоміопатії.</w:t>
      </w:r>
      <w:r w:rsidRPr="00974317">
        <w:rPr>
          <w:bCs/>
          <w:color w:val="000000"/>
        </w:rPr>
        <w:t>» - 4 години.</w:t>
      </w:r>
    </w:p>
    <w:p w14:paraId="43CE7ACB" w14:textId="77777777" w:rsidR="00DC0163" w:rsidRPr="00974317" w:rsidRDefault="00DC0163" w:rsidP="00DC0163">
      <w:pPr>
        <w:spacing w:line="276" w:lineRule="auto"/>
        <w:ind w:firstLine="720"/>
        <w:jc w:val="both"/>
        <w:rPr>
          <w:bCs/>
          <w:color w:val="000000"/>
        </w:rPr>
      </w:pPr>
    </w:p>
    <w:p w14:paraId="6349A0CD" w14:textId="77777777" w:rsidR="00DC0163" w:rsidRPr="00974317" w:rsidRDefault="00DC0163" w:rsidP="00DC0163">
      <w:pPr>
        <w:spacing w:line="276" w:lineRule="auto"/>
        <w:ind w:firstLine="720"/>
        <w:jc w:val="both"/>
        <w:rPr>
          <w:b/>
          <w:color w:val="000000"/>
        </w:rPr>
      </w:pPr>
      <w:r w:rsidRPr="00974317">
        <w:rPr>
          <w:b/>
          <w:color w:val="000000"/>
        </w:rPr>
        <w:t>Мета:</w:t>
      </w:r>
    </w:p>
    <w:p w14:paraId="1AAAB742" w14:textId="77777777" w:rsidR="00DC0163" w:rsidRPr="00974317" w:rsidRDefault="00DC0163" w:rsidP="00DC0163">
      <w:pPr>
        <w:widowControl w:val="0"/>
        <w:tabs>
          <w:tab w:val="left" w:pos="840"/>
        </w:tabs>
        <w:spacing w:line="276" w:lineRule="auto"/>
        <w:ind w:firstLine="839"/>
        <w:jc w:val="both"/>
        <w:rPr>
          <w:b/>
          <w:bCs/>
        </w:rPr>
      </w:pPr>
      <w:r w:rsidRPr="00974317">
        <w:t>Удосконалити знання лікарів-інтернів щодо етіології, епідеміології, патогенезу, клініко-лабораторних проявів кардіоміопатій (КМП);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22453033" w14:textId="77777777" w:rsidR="00DC0163" w:rsidRPr="00974317" w:rsidRDefault="00DC0163" w:rsidP="00DC0163">
      <w:pPr>
        <w:widowControl w:val="0"/>
        <w:tabs>
          <w:tab w:val="left" w:pos="840"/>
        </w:tabs>
        <w:spacing w:line="276" w:lineRule="auto"/>
        <w:ind w:firstLine="839"/>
        <w:jc w:val="both"/>
        <w:rPr>
          <w:b/>
          <w:bCs/>
        </w:rPr>
      </w:pPr>
    </w:p>
    <w:p w14:paraId="5356EA78" w14:textId="77777777" w:rsidR="00DC0163" w:rsidRPr="00974317" w:rsidRDefault="00DC0163" w:rsidP="00DC0163">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486DE48C" w14:textId="77777777" w:rsidR="00DC0163" w:rsidRPr="00974317" w:rsidRDefault="00DC0163" w:rsidP="00DC0163">
      <w:pPr>
        <w:widowControl w:val="0"/>
        <w:tabs>
          <w:tab w:val="left" w:pos="840"/>
        </w:tabs>
        <w:spacing w:line="276" w:lineRule="auto"/>
        <w:ind w:firstLine="839"/>
        <w:jc w:val="both"/>
        <w:rPr>
          <w:color w:val="2A2A2A"/>
          <w:shd w:val="clear" w:color="auto" w:fill="FFFFFF"/>
        </w:rPr>
      </w:pPr>
      <w:bookmarkStart w:id="18" w:name="_Hlk221991308"/>
      <w:r w:rsidRPr="00974317">
        <w:rPr>
          <w:color w:val="2A2A2A"/>
          <w:shd w:val="clear" w:color="auto" w:fill="FFFFFF"/>
        </w:rPr>
        <w:t>Аритмогенна кардіоміопатія правого шлуночка, дилатаційна кардіоміопатія, гіпертрофічна кардіоміопатія, недилатаційна кардіоміопатія лівого шлуночка, рестриктивна кардіоміопатія</w:t>
      </w:r>
      <w:bookmarkEnd w:id="18"/>
      <w:r w:rsidRPr="00974317">
        <w:rPr>
          <w:color w:val="2A2A2A"/>
          <w:shd w:val="clear" w:color="auto" w:fill="FFFFFF"/>
        </w:rPr>
        <w:t>, магнітний резонанс серця.</w:t>
      </w:r>
    </w:p>
    <w:p w14:paraId="3AE5985D" w14:textId="77777777" w:rsidR="00DC0163" w:rsidRPr="00974317" w:rsidRDefault="00DC0163" w:rsidP="00DC0163">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ЕКГ, ехокардіограми, таблиці, тематичні хворі</w:t>
      </w:r>
    </w:p>
    <w:p w14:paraId="151308E5" w14:textId="77777777" w:rsidR="00DC0163" w:rsidRPr="00974317" w:rsidRDefault="00DC0163" w:rsidP="00DC0163">
      <w:pPr>
        <w:widowControl w:val="0"/>
        <w:tabs>
          <w:tab w:val="left" w:pos="840"/>
        </w:tabs>
        <w:spacing w:line="360" w:lineRule="auto"/>
        <w:ind w:firstLine="839"/>
        <w:rPr>
          <w:b/>
        </w:rPr>
      </w:pPr>
    </w:p>
    <w:p w14:paraId="1648FC41" w14:textId="77777777" w:rsidR="00DC0163" w:rsidRPr="00974317" w:rsidRDefault="00DC0163" w:rsidP="00DC0163">
      <w:pPr>
        <w:widowControl w:val="0"/>
        <w:tabs>
          <w:tab w:val="left" w:pos="840"/>
        </w:tabs>
        <w:spacing w:line="360" w:lineRule="auto"/>
        <w:ind w:firstLine="839"/>
        <w:rPr>
          <w:b/>
        </w:rPr>
      </w:pPr>
      <w:r w:rsidRPr="00974317">
        <w:rPr>
          <w:b/>
        </w:rPr>
        <w:t>План:</w:t>
      </w:r>
    </w:p>
    <w:p w14:paraId="090212E6" w14:textId="77777777" w:rsidR="00DC0163" w:rsidRPr="00974317" w:rsidRDefault="00DC0163">
      <w:pPr>
        <w:widowControl w:val="0"/>
        <w:numPr>
          <w:ilvl w:val="0"/>
          <w:numId w:val="81"/>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2F9BA765" w14:textId="77777777" w:rsidR="00DC0163" w:rsidRPr="00974317" w:rsidRDefault="00DC0163" w:rsidP="00DC0163">
      <w:pPr>
        <w:widowControl w:val="0"/>
        <w:tabs>
          <w:tab w:val="left" w:pos="330"/>
          <w:tab w:val="left" w:pos="840"/>
        </w:tabs>
        <w:spacing w:line="276" w:lineRule="auto"/>
        <w:ind w:left="839"/>
        <w:jc w:val="both"/>
      </w:pPr>
    </w:p>
    <w:p w14:paraId="01719D1F" w14:textId="77777777" w:rsidR="00DC0163" w:rsidRPr="00974317" w:rsidRDefault="00DC0163">
      <w:pPr>
        <w:widowControl w:val="0"/>
        <w:numPr>
          <w:ilvl w:val="0"/>
          <w:numId w:val="81"/>
        </w:numPr>
        <w:tabs>
          <w:tab w:val="left" w:pos="330"/>
          <w:tab w:val="left" w:pos="840"/>
        </w:tabs>
        <w:spacing w:line="276" w:lineRule="auto"/>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7EA5500D" w14:textId="77777777" w:rsidR="00DC0163" w:rsidRPr="00974317" w:rsidRDefault="00DC0163" w:rsidP="00DC0163">
      <w:pPr>
        <w:pStyle w:val="a7"/>
        <w:rPr>
          <w:spacing w:val="8"/>
        </w:rPr>
      </w:pPr>
    </w:p>
    <w:p w14:paraId="26FCFFDB" w14:textId="77777777" w:rsidR="00DC0163" w:rsidRPr="00974317" w:rsidRDefault="00DC0163" w:rsidP="00DC0163">
      <w:pPr>
        <w:pStyle w:val="a7"/>
        <w:numPr>
          <w:ilvl w:val="0"/>
          <w:numId w:val="74"/>
        </w:numPr>
        <w:tabs>
          <w:tab w:val="left" w:pos="-1496"/>
        </w:tabs>
        <w:jc w:val="both"/>
      </w:pPr>
      <w:r w:rsidRPr="00974317">
        <w:t>Дайте визначення а</w:t>
      </w:r>
      <w:r w:rsidRPr="00974317">
        <w:rPr>
          <w:color w:val="2A2A2A"/>
          <w:shd w:val="clear" w:color="auto" w:fill="FFFFFF"/>
        </w:rPr>
        <w:t>ритмогенної кардіоміопатії правого шлуночка, дилатаційної кардіоміопатії, гіпертрофічної кардіоміопатії, недилатаційної кардіоміопатії лівого шлуночка, рестриктивної кардіоміопатії</w:t>
      </w:r>
      <w:r w:rsidRPr="00974317">
        <w:t>.</w:t>
      </w:r>
    </w:p>
    <w:p w14:paraId="52F0409C" w14:textId="77777777" w:rsidR="00DC0163" w:rsidRPr="00974317" w:rsidRDefault="00DC0163" w:rsidP="00DC0163">
      <w:pPr>
        <w:pStyle w:val="a7"/>
        <w:numPr>
          <w:ilvl w:val="0"/>
          <w:numId w:val="74"/>
        </w:numPr>
        <w:tabs>
          <w:tab w:val="left" w:pos="-1496"/>
        </w:tabs>
        <w:jc w:val="both"/>
      </w:pPr>
      <w:r w:rsidRPr="00974317">
        <w:t>Перелічіть генетичні фактори ризику  розвитку КМП.</w:t>
      </w:r>
    </w:p>
    <w:p w14:paraId="65EB8885" w14:textId="77777777" w:rsidR="00DC0163" w:rsidRPr="00974317" w:rsidRDefault="00DC0163" w:rsidP="00DC0163">
      <w:pPr>
        <w:pStyle w:val="a7"/>
        <w:numPr>
          <w:ilvl w:val="0"/>
          <w:numId w:val="74"/>
        </w:numPr>
        <w:tabs>
          <w:tab w:val="left" w:pos="-1496"/>
        </w:tabs>
        <w:jc w:val="both"/>
      </w:pPr>
      <w:r w:rsidRPr="00974317">
        <w:t>Дайте характеристику сучасним підходам до фенотипічного визначення КМП.</w:t>
      </w:r>
    </w:p>
    <w:p w14:paraId="17E14D15" w14:textId="77777777" w:rsidR="00DC0163" w:rsidRPr="00974317" w:rsidRDefault="00DC0163" w:rsidP="00DC0163">
      <w:pPr>
        <w:pStyle w:val="a7"/>
        <w:numPr>
          <w:ilvl w:val="0"/>
          <w:numId w:val="74"/>
        </w:numPr>
        <w:tabs>
          <w:tab w:val="left" w:pos="-1496"/>
        </w:tabs>
        <w:jc w:val="both"/>
      </w:pPr>
      <w:r w:rsidRPr="00974317">
        <w:t>Перелічіть та надайте характеристику морфологічним та функціональним ознакам КМП.</w:t>
      </w:r>
    </w:p>
    <w:p w14:paraId="3956CE49" w14:textId="77777777" w:rsidR="00DC0163" w:rsidRPr="00974317" w:rsidRDefault="00DC0163" w:rsidP="00DC0163">
      <w:pPr>
        <w:pStyle w:val="a7"/>
        <w:numPr>
          <w:ilvl w:val="0"/>
          <w:numId w:val="74"/>
        </w:numPr>
        <w:tabs>
          <w:tab w:val="left" w:pos="-1496"/>
        </w:tabs>
        <w:jc w:val="both"/>
      </w:pPr>
      <w:r w:rsidRPr="00974317">
        <w:t>Критерії діагностики КМП, гіпертрабекуляції лівого шлуночка, синдрому Такотцубо.</w:t>
      </w:r>
    </w:p>
    <w:p w14:paraId="52348E13" w14:textId="77777777" w:rsidR="00DC0163" w:rsidRPr="00974317" w:rsidRDefault="00DC0163" w:rsidP="00DC0163">
      <w:pPr>
        <w:pStyle w:val="a7"/>
        <w:numPr>
          <w:ilvl w:val="0"/>
          <w:numId w:val="74"/>
        </w:numPr>
        <w:tabs>
          <w:tab w:val="left" w:pos="-1496"/>
        </w:tabs>
        <w:jc w:val="both"/>
      </w:pPr>
      <w:r w:rsidRPr="00974317">
        <w:t>Основні клінічні прояви КМП, диференційна діагностика.</w:t>
      </w:r>
    </w:p>
    <w:p w14:paraId="453B5AA6" w14:textId="77777777" w:rsidR="00DC0163" w:rsidRPr="00974317" w:rsidRDefault="00DC0163" w:rsidP="00DC0163">
      <w:pPr>
        <w:pStyle w:val="a7"/>
        <w:numPr>
          <w:ilvl w:val="0"/>
          <w:numId w:val="74"/>
        </w:numPr>
        <w:tabs>
          <w:tab w:val="left" w:pos="-1496"/>
        </w:tabs>
        <w:jc w:val="both"/>
      </w:pPr>
      <w:r w:rsidRPr="00974317">
        <w:t>Можливості мультимодальної візуалізації в діагностиці КМП.</w:t>
      </w:r>
    </w:p>
    <w:p w14:paraId="111173CA" w14:textId="77777777" w:rsidR="00DC0163" w:rsidRPr="00974317" w:rsidRDefault="00DC0163" w:rsidP="00DC0163">
      <w:pPr>
        <w:pStyle w:val="a7"/>
        <w:widowControl w:val="0"/>
        <w:numPr>
          <w:ilvl w:val="0"/>
          <w:numId w:val="74"/>
        </w:numPr>
        <w:tabs>
          <w:tab w:val="left" w:pos="426"/>
          <w:tab w:val="left" w:pos="5554"/>
        </w:tabs>
        <w:spacing w:line="276" w:lineRule="auto"/>
        <w:jc w:val="both"/>
        <w:rPr>
          <w:color w:val="000000"/>
        </w:rPr>
      </w:pPr>
      <w:r w:rsidRPr="00974317">
        <w:t xml:space="preserve">Принципи ведення пацієнтів з КМП в практиці сімейного лікаря. </w:t>
      </w:r>
    </w:p>
    <w:p w14:paraId="6593CBEC" w14:textId="77777777" w:rsidR="00DC0163" w:rsidRPr="00974317" w:rsidRDefault="00DC0163" w:rsidP="00DC0163">
      <w:pPr>
        <w:widowControl w:val="0"/>
        <w:tabs>
          <w:tab w:val="left" w:pos="426"/>
          <w:tab w:val="left" w:pos="5554"/>
        </w:tabs>
        <w:spacing w:line="276" w:lineRule="auto"/>
        <w:contextualSpacing/>
        <w:jc w:val="both"/>
        <w:rPr>
          <w:color w:val="000000"/>
        </w:rPr>
      </w:pPr>
    </w:p>
    <w:p w14:paraId="7202F7C5" w14:textId="6F30ED70" w:rsidR="00DC0163" w:rsidRPr="00974317" w:rsidRDefault="00DC0163">
      <w:pPr>
        <w:pStyle w:val="a7"/>
        <w:widowControl w:val="0"/>
        <w:numPr>
          <w:ilvl w:val="0"/>
          <w:numId w:val="81"/>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та візуалізаційного дослідження тощо).</w:t>
      </w:r>
    </w:p>
    <w:p w14:paraId="76E83501" w14:textId="77777777" w:rsidR="00DC0163" w:rsidRPr="00974317" w:rsidRDefault="00DC0163" w:rsidP="00DC0163">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45464BB1" w14:textId="77777777" w:rsidR="00DC0163" w:rsidRPr="00974317" w:rsidRDefault="00DC0163" w:rsidP="00DC0163">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34D2A788" w14:textId="77777777" w:rsidR="00DC0163" w:rsidRPr="00974317" w:rsidRDefault="00DC0163" w:rsidP="00DC0163">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1071EB45" w14:textId="77777777" w:rsidR="00DC0163" w:rsidRPr="00974317" w:rsidRDefault="00DC0163" w:rsidP="00DC0163">
      <w:pPr>
        <w:widowControl w:val="0"/>
        <w:tabs>
          <w:tab w:val="left" w:pos="426"/>
          <w:tab w:val="left" w:pos="5554"/>
        </w:tabs>
        <w:spacing w:line="276" w:lineRule="auto"/>
        <w:ind w:firstLine="709"/>
        <w:jc w:val="both"/>
      </w:pPr>
      <w:r w:rsidRPr="00974317">
        <w:t xml:space="preserve">Здобувач вищої освіти повинен: </w:t>
      </w:r>
    </w:p>
    <w:p w14:paraId="7D5B67E4" w14:textId="77777777" w:rsidR="00DC0163" w:rsidRPr="00974317" w:rsidRDefault="00DC0163" w:rsidP="00DC0163">
      <w:pPr>
        <w:numPr>
          <w:ilvl w:val="0"/>
          <w:numId w:val="75"/>
        </w:numPr>
        <w:spacing w:line="276" w:lineRule="auto"/>
        <w:jc w:val="both"/>
      </w:pPr>
      <w:r w:rsidRPr="00974317">
        <w:t>вміти спілкуватися з хворим з КМП, зібрати скарги, анамнез життя та захворювання, епідеміологічний анамнез, провести опитування за органами та системами;</w:t>
      </w:r>
    </w:p>
    <w:p w14:paraId="36AD8E04" w14:textId="77777777" w:rsidR="00DC0163" w:rsidRPr="00974317" w:rsidRDefault="00DC0163" w:rsidP="00DC0163">
      <w:pPr>
        <w:numPr>
          <w:ilvl w:val="0"/>
          <w:numId w:val="75"/>
        </w:numPr>
        <w:spacing w:line="276" w:lineRule="auto"/>
        <w:jc w:val="both"/>
      </w:pPr>
      <w:r w:rsidRPr="00974317">
        <w:t>провести фізикальне обстеження хворого з КМП  та визначити основні симптоми захворювання;</w:t>
      </w:r>
    </w:p>
    <w:p w14:paraId="3B2DF06B" w14:textId="77777777" w:rsidR="00DC0163" w:rsidRPr="00974317" w:rsidRDefault="00DC0163" w:rsidP="00DC0163">
      <w:pPr>
        <w:numPr>
          <w:ilvl w:val="0"/>
          <w:numId w:val="75"/>
        </w:numPr>
        <w:spacing w:line="276" w:lineRule="auto"/>
        <w:jc w:val="both"/>
      </w:pPr>
      <w:r w:rsidRPr="00974317">
        <w:t>призначити комплекс лабораторних та інструментальних досліджень хворого з КМП та проаналізувати отримані результати;</w:t>
      </w:r>
    </w:p>
    <w:p w14:paraId="6C6CFEDA" w14:textId="77777777" w:rsidR="00DC0163" w:rsidRPr="00974317" w:rsidRDefault="00DC0163" w:rsidP="00DC0163">
      <w:pPr>
        <w:numPr>
          <w:ilvl w:val="0"/>
          <w:numId w:val="75"/>
        </w:numPr>
        <w:spacing w:line="276" w:lineRule="auto"/>
        <w:jc w:val="both"/>
      </w:pPr>
      <w:r w:rsidRPr="00974317">
        <w:t>провести диференційну діагностику та обґрунтовувати клінічний діагноз хворого з КМП;</w:t>
      </w:r>
    </w:p>
    <w:p w14:paraId="2C79E410" w14:textId="77777777" w:rsidR="00DC0163" w:rsidRPr="00974317" w:rsidRDefault="00DC0163" w:rsidP="00DC0163">
      <w:pPr>
        <w:numPr>
          <w:ilvl w:val="0"/>
          <w:numId w:val="75"/>
        </w:numPr>
        <w:spacing w:line="276" w:lineRule="auto"/>
        <w:jc w:val="both"/>
      </w:pPr>
      <w:r w:rsidRPr="00974317">
        <w:t>створити комплексний план лікування хворого з КМП,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5B2EFED2" w14:textId="77777777" w:rsidR="00DC0163" w:rsidRPr="00974317" w:rsidRDefault="00DC0163" w:rsidP="00DC0163">
      <w:pPr>
        <w:numPr>
          <w:ilvl w:val="0"/>
          <w:numId w:val="75"/>
        </w:numPr>
        <w:spacing w:line="276" w:lineRule="auto"/>
        <w:jc w:val="both"/>
      </w:pPr>
      <w:r w:rsidRPr="00974317">
        <w:t>визначити заходи профілактики виникнення аритмічних та гемодинамічних ускладнень;</w:t>
      </w:r>
    </w:p>
    <w:p w14:paraId="34F2A34B" w14:textId="77777777" w:rsidR="00DC0163" w:rsidRPr="00974317" w:rsidRDefault="00DC0163" w:rsidP="00DC0163">
      <w:pPr>
        <w:numPr>
          <w:ilvl w:val="0"/>
          <w:numId w:val="75"/>
        </w:numPr>
        <w:spacing w:line="276" w:lineRule="auto"/>
        <w:jc w:val="both"/>
      </w:pPr>
      <w:r w:rsidRPr="00974317">
        <w:t>оформити медичну документацію хворого з КМП;</w:t>
      </w:r>
    </w:p>
    <w:p w14:paraId="5B6F4864" w14:textId="77777777" w:rsidR="00DC0163" w:rsidRPr="00974317" w:rsidRDefault="00DC0163" w:rsidP="00DC0163">
      <w:pPr>
        <w:numPr>
          <w:ilvl w:val="0"/>
          <w:numId w:val="75"/>
        </w:numPr>
        <w:spacing w:line="276" w:lineRule="auto"/>
        <w:jc w:val="both"/>
      </w:pPr>
      <w:r w:rsidRPr="00974317">
        <w:t>зробити доповідь про результати обстеження хворого з КМП перед  командою студентів у навчальній групі, провести розбір під керівництвом викладача правильності встановлення діагнозу, диференційного діагнозу; обговорити обсяг призначеного обстеження, лікувальну тактику, оцінку прогнозу та працездатності.</w:t>
      </w:r>
    </w:p>
    <w:p w14:paraId="5738FD7E" w14:textId="77777777" w:rsidR="00DC0163" w:rsidRPr="00974317" w:rsidRDefault="00DC0163" w:rsidP="00DC0163">
      <w:pPr>
        <w:widowControl w:val="0"/>
        <w:ind w:left="360"/>
        <w:jc w:val="both"/>
        <w:rPr>
          <w:i/>
        </w:rPr>
      </w:pPr>
    </w:p>
    <w:p w14:paraId="4061AA75" w14:textId="77777777" w:rsidR="00DC0163" w:rsidRPr="00974317" w:rsidRDefault="00DC0163" w:rsidP="00DC0163">
      <w:pPr>
        <w:jc w:val="center"/>
        <w:rPr>
          <w:i/>
          <w:iCs/>
        </w:rPr>
      </w:pPr>
      <w:r w:rsidRPr="00974317">
        <w:rPr>
          <w:i/>
          <w:iCs/>
        </w:rPr>
        <w:t>Матеріали для заключного етапу заняття</w:t>
      </w:r>
    </w:p>
    <w:p w14:paraId="7DD5229E" w14:textId="77777777" w:rsidR="00DC0163" w:rsidRPr="00974317" w:rsidRDefault="00DC0163" w:rsidP="00DC0163">
      <w:pPr>
        <w:widowControl w:val="0"/>
        <w:jc w:val="center"/>
        <w:rPr>
          <w:bCs/>
          <w:i/>
        </w:rPr>
      </w:pPr>
      <w:r w:rsidRPr="00974317">
        <w:rPr>
          <w:bCs/>
          <w:i/>
        </w:rPr>
        <w:t>Ситуаційна задача 1</w:t>
      </w:r>
    </w:p>
    <w:p w14:paraId="749DF89D" w14:textId="77777777" w:rsidR="00DC0163" w:rsidRPr="00974317" w:rsidRDefault="00DC0163" w:rsidP="00DC0163">
      <w:pPr>
        <w:shd w:val="clear" w:color="auto" w:fill="FFFFFF"/>
        <w:spacing w:line="360" w:lineRule="atLeast"/>
        <w:jc w:val="both"/>
        <w:rPr>
          <w:i/>
          <w:iCs/>
          <w:color w:val="0A0A0A"/>
        </w:rPr>
      </w:pPr>
      <w:r w:rsidRPr="00974317">
        <w:rPr>
          <w:i/>
          <w:iCs/>
          <w:color w:val="0A0A0A"/>
        </w:rPr>
        <w:t xml:space="preserve">Чоловік, 25 років, звернувся до лікаря зі скаргами на задишку при швидкій ходьбі, запаморочення та епізод втрати свідомості під час гри у футбол. Скарги з'явилися близько пів року тому, посилюються. У дядька пацієнта була раптова серцева смерть у віці 30 років. </w:t>
      </w:r>
      <w:r w:rsidRPr="00974317">
        <w:rPr>
          <w:rStyle w:val="af3"/>
          <w:rFonts w:eastAsiaTheme="majorEastAsia"/>
          <w:b w:val="0"/>
          <w:bCs w:val="0"/>
          <w:i/>
          <w:iCs/>
          <w:color w:val="0A0A0A"/>
        </w:rPr>
        <w:t>Об'єктивне обстеження: Пульс:</w:t>
      </w:r>
      <w:r w:rsidRPr="00974317">
        <w:rPr>
          <w:rStyle w:val="t286pc"/>
          <w:rFonts w:eastAsiaTheme="majorEastAsia"/>
          <w:i/>
          <w:iCs/>
          <w:color w:val="0A0A0A"/>
        </w:rPr>
        <w:t xml:space="preserve"> 85 уд/хв, ритмічний. </w:t>
      </w:r>
      <w:r w:rsidRPr="00974317">
        <w:rPr>
          <w:rStyle w:val="af3"/>
          <w:rFonts w:eastAsiaTheme="majorEastAsia"/>
          <w:b w:val="0"/>
          <w:bCs w:val="0"/>
          <w:i/>
          <w:iCs/>
          <w:color w:val="0A0A0A"/>
        </w:rPr>
        <w:t>АТ:</w:t>
      </w:r>
      <w:r w:rsidRPr="00974317">
        <w:rPr>
          <w:rStyle w:val="t286pc"/>
          <w:rFonts w:eastAsiaTheme="majorEastAsia"/>
          <w:i/>
          <w:iCs/>
          <w:color w:val="0A0A0A"/>
        </w:rPr>
        <w:t xml:space="preserve"> 120/80 мм рт. ст. Серцевий поштовх посилений. Вислуховується грубий систолічний шум вигнання у III-IV міжребер’ї ліворуч від грудини, який посилюється при виконанні проби Вальсальви (видих при закритому носі/роті) та зменшується в положенні лежачи з піднятими ногами. На </w:t>
      </w:r>
      <w:r w:rsidRPr="00974317">
        <w:rPr>
          <w:rStyle w:val="af3"/>
          <w:rFonts w:eastAsiaTheme="majorEastAsia"/>
          <w:b w:val="0"/>
          <w:bCs w:val="0"/>
          <w:i/>
          <w:iCs/>
          <w:color w:val="0A0A0A"/>
        </w:rPr>
        <w:t xml:space="preserve">ЕКГ </w:t>
      </w:r>
      <w:r w:rsidRPr="00974317">
        <w:rPr>
          <w:rStyle w:val="af3"/>
          <w:rFonts w:eastAsiaTheme="majorEastAsia"/>
          <w:i/>
          <w:iCs/>
          <w:color w:val="0A0A0A"/>
        </w:rPr>
        <w:t>о</w:t>
      </w:r>
      <w:r w:rsidRPr="00974317">
        <w:rPr>
          <w:rStyle w:val="t286pc"/>
          <w:rFonts w:eastAsiaTheme="majorEastAsia"/>
          <w:i/>
          <w:iCs/>
          <w:color w:val="0A0A0A"/>
        </w:rPr>
        <w:t>знаки гіпертрофії лівого шлуночка, глибокі зубці </w:t>
      </w:r>
      <w:r w:rsidRPr="00974317">
        <w:rPr>
          <w:rStyle w:val="t286pc"/>
          <w:rFonts w:eastAsiaTheme="majorEastAsia"/>
          <w:i/>
          <w:iCs/>
          <w:color w:val="0A0A0A"/>
          <w:lang w:val="en-US"/>
        </w:rPr>
        <w:t>Q</w:t>
      </w:r>
      <w:r w:rsidRPr="00974317">
        <w:rPr>
          <w:rStyle w:val="t286pc"/>
          <w:rFonts w:eastAsiaTheme="majorEastAsia"/>
          <w:i/>
          <w:iCs/>
          <w:color w:val="0A0A0A"/>
        </w:rPr>
        <w:t xml:space="preserve"> у нижніх відведеннях.</w:t>
      </w:r>
    </w:p>
    <w:p w14:paraId="6B578A8E" w14:textId="77777777" w:rsidR="00DC0163" w:rsidRPr="00974317" w:rsidRDefault="00DC0163" w:rsidP="00DC0163">
      <w:pPr>
        <w:shd w:val="clear" w:color="auto" w:fill="FFFFFF"/>
        <w:spacing w:line="360" w:lineRule="atLeast"/>
        <w:jc w:val="both"/>
        <w:rPr>
          <w:b/>
          <w:bCs/>
          <w:color w:val="0A0A0A"/>
        </w:rPr>
      </w:pPr>
      <w:r w:rsidRPr="00974317">
        <w:rPr>
          <w:rStyle w:val="af3"/>
          <w:rFonts w:eastAsiaTheme="majorEastAsia"/>
          <w:b w:val="0"/>
          <w:bCs w:val="0"/>
          <w:color w:val="0A0A0A"/>
        </w:rPr>
        <w:t>Питання:</w:t>
      </w:r>
    </w:p>
    <w:p w14:paraId="186B5C9B" w14:textId="77777777" w:rsidR="00DC0163" w:rsidRPr="00974317" w:rsidRDefault="00DC0163" w:rsidP="00DC0163">
      <w:pPr>
        <w:ind w:left="720"/>
        <w:jc w:val="both"/>
      </w:pPr>
      <w:r w:rsidRPr="00974317">
        <w:t xml:space="preserve">1. Ваш попередній діагноз? </w:t>
      </w:r>
    </w:p>
    <w:p w14:paraId="69CC52E4" w14:textId="77777777" w:rsidR="00DC0163" w:rsidRPr="00974317" w:rsidRDefault="00DC0163" w:rsidP="00DC0163">
      <w:pPr>
        <w:ind w:left="720"/>
        <w:jc w:val="both"/>
      </w:pPr>
      <w:r w:rsidRPr="00974317">
        <w:t>2. Які обстеження необхідно призначити для визначення заключного діагнозу?</w:t>
      </w:r>
    </w:p>
    <w:p w14:paraId="5E94D196" w14:textId="77777777" w:rsidR="00DC0163" w:rsidRPr="00974317" w:rsidRDefault="00DC0163" w:rsidP="00DC0163">
      <w:pPr>
        <w:ind w:left="720"/>
        <w:jc w:val="both"/>
      </w:pPr>
      <w:r w:rsidRPr="00974317">
        <w:t>3. Ваші рекомендації щодо медикаментозного та немедикаментозного лікування хворого.</w:t>
      </w:r>
    </w:p>
    <w:p w14:paraId="0E3962C1" w14:textId="77777777" w:rsidR="00DC0163" w:rsidRPr="00974317" w:rsidRDefault="00DC0163" w:rsidP="00DC0163">
      <w:pPr>
        <w:widowControl w:val="0"/>
        <w:jc w:val="center"/>
        <w:rPr>
          <w:bCs/>
          <w:i/>
        </w:rPr>
      </w:pPr>
      <w:r w:rsidRPr="00974317">
        <w:rPr>
          <w:bCs/>
          <w:i/>
        </w:rPr>
        <w:t>Ситуаційна задача 2</w:t>
      </w:r>
    </w:p>
    <w:p w14:paraId="4A8E31DF" w14:textId="10283BB0" w:rsidR="00DC0163" w:rsidRPr="00974317" w:rsidRDefault="00DC0163" w:rsidP="00DC0163">
      <w:pPr>
        <w:shd w:val="clear" w:color="auto" w:fill="FFFFFF"/>
        <w:spacing w:line="360" w:lineRule="atLeast"/>
        <w:jc w:val="both"/>
        <w:rPr>
          <w:i/>
          <w:iCs/>
          <w:color w:val="0A0A0A"/>
          <w:lang w:val="ru-RU"/>
        </w:rPr>
      </w:pPr>
      <w:r w:rsidRPr="00974317">
        <w:rPr>
          <w:i/>
          <w:iCs/>
          <w:color w:val="0A0A0A"/>
        </w:rPr>
        <w:t>Чоловік, 48 років, скаржиться на задишку при незначному фізичному навантаженні, періодичні набряки нижніх кінцівок вечорами, швидку втомлюваність та відчуття серцебиття. Скарги прогресують протягом останніх 6 місяців. Курить, зловживає алкоголем. Гіпертонічної хвороби, цукрового діабету не має.</w:t>
      </w:r>
      <w:r w:rsidRPr="00974317">
        <w:rPr>
          <w:i/>
          <w:iCs/>
          <w:color w:val="0A0A0A"/>
        </w:rPr>
        <w:br/>
      </w:r>
      <w:r w:rsidRPr="00974317">
        <w:rPr>
          <w:rStyle w:val="af3"/>
          <w:rFonts w:eastAsiaTheme="majorEastAsia"/>
          <w:b w:val="0"/>
          <w:bCs w:val="0"/>
          <w:i/>
          <w:iCs/>
          <w:color w:val="0A0A0A"/>
        </w:rPr>
        <w:lastRenderedPageBreak/>
        <w:t>Об'єктивно:</w:t>
      </w:r>
      <w:r w:rsidRPr="00974317">
        <w:rPr>
          <w:b/>
          <w:bCs/>
          <w:i/>
          <w:iCs/>
          <w:color w:val="0A0A0A"/>
        </w:rPr>
        <w:t> </w:t>
      </w:r>
      <w:r w:rsidR="00EB48E2" w:rsidRPr="00974317">
        <w:rPr>
          <w:i/>
          <w:iCs/>
          <w:color w:val="0A0A0A"/>
        </w:rPr>
        <w:t>п</w:t>
      </w:r>
      <w:r w:rsidRPr="00974317">
        <w:rPr>
          <w:i/>
          <w:iCs/>
          <w:color w:val="0A0A0A"/>
        </w:rPr>
        <w:t>ацієнт у свідомості. Дихання везикулярне, хрипи в нижніх відділах легень. Межі серця значно розширені вліво. Верхівковий поштовх послаблений, зміщений ліворуч. Тони серця глухі, ритмічні. ЧСС - 95 уд/хв. АТ - 105/70 мм рт. ст. Печінка +2 см, пастозність гомілок.</w:t>
      </w:r>
    </w:p>
    <w:p w14:paraId="4C1C14D9" w14:textId="77777777" w:rsidR="00DC0163" w:rsidRPr="00974317" w:rsidRDefault="00DC0163" w:rsidP="00DC0163">
      <w:pPr>
        <w:ind w:left="720"/>
        <w:jc w:val="both"/>
        <w:rPr>
          <w:bCs/>
          <w:color w:val="000000"/>
        </w:rPr>
      </w:pPr>
      <w:r w:rsidRPr="00974317">
        <w:rPr>
          <w:bCs/>
          <w:color w:val="000000"/>
        </w:rPr>
        <w:t>Питання:</w:t>
      </w:r>
    </w:p>
    <w:p w14:paraId="6C58A4B1" w14:textId="77777777" w:rsidR="00DC0163" w:rsidRPr="00974317" w:rsidRDefault="00DC0163" w:rsidP="00DC0163">
      <w:pPr>
        <w:ind w:left="720"/>
        <w:jc w:val="both"/>
      </w:pPr>
      <w:r w:rsidRPr="00974317">
        <w:t xml:space="preserve">1. Ваш попередній діагноз? </w:t>
      </w:r>
    </w:p>
    <w:p w14:paraId="1FB30EAB" w14:textId="77777777" w:rsidR="00DC0163" w:rsidRPr="00974317" w:rsidRDefault="00DC0163" w:rsidP="00DC0163">
      <w:pPr>
        <w:ind w:left="720"/>
        <w:jc w:val="both"/>
      </w:pPr>
      <w:r w:rsidRPr="00974317">
        <w:t>2. Складіть план обстеження пацієнта.</w:t>
      </w:r>
    </w:p>
    <w:p w14:paraId="33466D0B" w14:textId="77777777" w:rsidR="00DC0163" w:rsidRPr="00974317" w:rsidRDefault="00DC0163" w:rsidP="00DC0163">
      <w:pPr>
        <w:ind w:left="720"/>
        <w:jc w:val="both"/>
      </w:pPr>
      <w:r w:rsidRPr="00974317">
        <w:t>3. З якими захворюваннями необхідно проводити диференціальний діагноз?</w:t>
      </w:r>
    </w:p>
    <w:p w14:paraId="2FD21E4E" w14:textId="77777777" w:rsidR="00DC0163" w:rsidRPr="00974317" w:rsidRDefault="00DC0163" w:rsidP="00DC0163">
      <w:pPr>
        <w:widowControl w:val="0"/>
        <w:jc w:val="center"/>
        <w:rPr>
          <w:b/>
        </w:rPr>
      </w:pPr>
      <w:r w:rsidRPr="00974317">
        <w:rPr>
          <w:bCs/>
          <w:i/>
        </w:rPr>
        <w:t>Ситуаційна задача 3</w:t>
      </w:r>
    </w:p>
    <w:p w14:paraId="2AE171FA" w14:textId="602EA052" w:rsidR="00DC0163" w:rsidRPr="00974317" w:rsidRDefault="00DC0163" w:rsidP="00DC0163">
      <w:pPr>
        <w:jc w:val="both"/>
        <w:rPr>
          <w:i/>
          <w:iCs/>
          <w:color w:val="000000"/>
        </w:rPr>
      </w:pPr>
      <w:r w:rsidRPr="00974317">
        <w:rPr>
          <w:i/>
          <w:iCs/>
          <w:color w:val="0A0A0A"/>
          <w:shd w:val="clear" w:color="auto" w:fill="FFFFFF"/>
        </w:rPr>
        <w:t>Чоловік, 22 роки, футболіст.</w:t>
      </w:r>
      <w:r w:rsidRPr="00974317">
        <w:rPr>
          <w:i/>
          <w:iCs/>
          <w:color w:val="0A0A0A"/>
        </w:rPr>
        <w:br/>
      </w:r>
      <w:r w:rsidRPr="00974317">
        <w:rPr>
          <w:i/>
          <w:iCs/>
          <w:color w:val="0A0A0A"/>
          <w:shd w:val="clear" w:color="auto" w:fill="FFFFFF"/>
        </w:rPr>
        <w:t>Скаржиться на запаморочення, епізоди серцебиття та переднепритомний стан, що виникають переважно під час інтенсивних тренувань.</w:t>
      </w:r>
      <w:r w:rsidRPr="00974317">
        <w:rPr>
          <w:i/>
          <w:iCs/>
          <w:color w:val="0A0A0A"/>
        </w:rPr>
        <w:br/>
      </w:r>
      <w:r w:rsidRPr="00974317">
        <w:rPr>
          <w:i/>
          <w:iCs/>
          <w:color w:val="0A0A0A"/>
          <w:shd w:val="clear" w:color="auto" w:fill="FFFFFF"/>
        </w:rPr>
        <w:t xml:space="preserve">Останні півроку почастішали епізоди серцебиття. У віці 16 років спостерігався непритомність після пробіжки. Батько пацієнта помер у віці 40 років від "серцевого нападу". </w:t>
      </w:r>
      <w:r w:rsidRPr="00974317">
        <w:rPr>
          <w:rStyle w:val="af3"/>
          <w:rFonts w:eastAsiaTheme="majorEastAsia"/>
          <w:b w:val="0"/>
          <w:bCs w:val="0"/>
          <w:i/>
          <w:iCs/>
          <w:color w:val="0A0A0A"/>
          <w:shd w:val="clear" w:color="auto" w:fill="FFFFFF"/>
        </w:rPr>
        <w:t>Об'єктивно:</w:t>
      </w:r>
      <w:r w:rsidRPr="00974317">
        <w:rPr>
          <w:i/>
          <w:iCs/>
          <w:color w:val="0A0A0A"/>
          <w:shd w:val="clear" w:color="auto" w:fill="FFFFFF"/>
        </w:rPr>
        <w:t> Свідомість ясна. ЧСС – 88 уд./хв, АТ – 110/70 мм рт.ст. Серцеві тони ритмічні, звучні.</w:t>
      </w:r>
      <w:r w:rsidR="00367C5B" w:rsidRPr="00974317">
        <w:rPr>
          <w:i/>
          <w:iCs/>
          <w:color w:val="0A0A0A"/>
        </w:rPr>
        <w:t xml:space="preserve"> </w:t>
      </w:r>
      <w:r w:rsidRPr="00974317">
        <w:rPr>
          <w:rStyle w:val="af3"/>
          <w:rFonts w:eastAsiaTheme="majorEastAsia"/>
          <w:b w:val="0"/>
          <w:bCs w:val="0"/>
          <w:i/>
          <w:iCs/>
          <w:color w:val="0A0A0A"/>
          <w:shd w:val="clear" w:color="auto" w:fill="FFFFFF"/>
        </w:rPr>
        <w:t>ЕКГ:</w:t>
      </w:r>
      <w:r w:rsidRPr="00974317">
        <w:rPr>
          <w:b/>
          <w:bCs/>
          <w:i/>
          <w:iCs/>
          <w:color w:val="0A0A0A"/>
          <w:shd w:val="clear" w:color="auto" w:fill="FFFFFF"/>
        </w:rPr>
        <w:t> </w:t>
      </w:r>
      <w:r w:rsidRPr="00974317">
        <w:rPr>
          <w:i/>
          <w:iCs/>
          <w:color w:val="0A0A0A"/>
          <w:shd w:val="clear" w:color="auto" w:fill="FFFFFF"/>
        </w:rPr>
        <w:t>Синусовий ритм. Шлуночкова екстрасистолія з морфологією блокади лівої ніжки пучка Гіса (БЛНПГ) (в грудних відведеннях V1-V3). Інверсія зубця T у відведеннях V1-V3, наявність епсилон-хвилі (малий позитивний зубчик наприкінці комплексу QRS) у правих грудних відведеннях.</w:t>
      </w:r>
      <w:r w:rsidR="00367C5B" w:rsidRPr="00974317">
        <w:rPr>
          <w:i/>
          <w:iCs/>
          <w:color w:val="0A0A0A"/>
        </w:rPr>
        <w:t xml:space="preserve"> </w:t>
      </w:r>
      <w:r w:rsidRPr="00974317">
        <w:rPr>
          <w:rStyle w:val="af3"/>
          <w:rFonts w:eastAsiaTheme="majorEastAsia"/>
          <w:b w:val="0"/>
          <w:bCs w:val="0"/>
          <w:i/>
          <w:iCs/>
          <w:color w:val="0A0A0A"/>
          <w:shd w:val="clear" w:color="auto" w:fill="FFFFFF"/>
        </w:rPr>
        <w:t>ЕхоКГ:</w:t>
      </w:r>
      <w:r w:rsidRPr="00974317">
        <w:rPr>
          <w:i/>
          <w:iCs/>
          <w:color w:val="0A0A0A"/>
          <w:shd w:val="clear" w:color="auto" w:fill="FFFFFF"/>
        </w:rPr>
        <w:t> Права шлуночок дилатований, його скоротлива здатність знижена (гіпокінезія стінки), лівий шлуночок без особливостей.</w:t>
      </w:r>
      <w:r w:rsidRPr="00974317">
        <w:rPr>
          <w:i/>
          <w:iCs/>
          <w:color w:val="0A0A0A"/>
        </w:rPr>
        <w:br/>
      </w:r>
      <w:r w:rsidRPr="00974317">
        <w:rPr>
          <w:rStyle w:val="af3"/>
          <w:rFonts w:eastAsiaTheme="majorEastAsia"/>
          <w:b w:val="0"/>
          <w:bCs w:val="0"/>
          <w:i/>
          <w:iCs/>
          <w:color w:val="0A0A0A"/>
          <w:shd w:val="clear" w:color="auto" w:fill="FFFFFF"/>
        </w:rPr>
        <w:t>МРТ серця:</w:t>
      </w:r>
      <w:r w:rsidRPr="00974317">
        <w:rPr>
          <w:i/>
          <w:iCs/>
          <w:color w:val="0A0A0A"/>
          <w:shd w:val="clear" w:color="auto" w:fill="FFFFFF"/>
        </w:rPr>
        <w:t> Виявлено жирову інфільтрацію та фіброз міокарда вільної стінки правого шлуночка.</w:t>
      </w:r>
      <w:r w:rsidRPr="00974317">
        <w:rPr>
          <w:rStyle w:val="vkekvd"/>
          <w:rFonts w:eastAsiaTheme="majorEastAsia"/>
          <w:color w:val="0A0A0A"/>
          <w:shd w:val="clear" w:color="auto" w:fill="FFFFFF"/>
        </w:rPr>
        <w:t> </w:t>
      </w:r>
      <w:r w:rsidRPr="00974317">
        <w:rPr>
          <w:i/>
          <w:iCs/>
          <w:color w:val="000000"/>
        </w:rPr>
        <w:t xml:space="preserve"> Питання:</w:t>
      </w:r>
    </w:p>
    <w:p w14:paraId="25DE3CEB" w14:textId="77777777" w:rsidR="00DC0163" w:rsidRPr="00974317" w:rsidRDefault="00DC0163" w:rsidP="00DC0163">
      <w:pPr>
        <w:ind w:left="720"/>
        <w:jc w:val="both"/>
      </w:pPr>
      <w:r w:rsidRPr="00974317">
        <w:t xml:space="preserve">1. Ваш попередній діагноз? </w:t>
      </w:r>
    </w:p>
    <w:p w14:paraId="59D3C695" w14:textId="77777777" w:rsidR="00DC0163" w:rsidRPr="00974317" w:rsidRDefault="00DC0163" w:rsidP="00DC0163">
      <w:pPr>
        <w:ind w:left="720"/>
        <w:jc w:val="both"/>
        <w:rPr>
          <w:rStyle w:val="af3"/>
          <w:rFonts w:eastAsiaTheme="majorEastAsia"/>
          <w:color w:val="0A0A0A"/>
          <w:shd w:val="clear" w:color="auto" w:fill="FFFFFF"/>
        </w:rPr>
      </w:pPr>
      <w:r w:rsidRPr="00974317">
        <w:t xml:space="preserve">2. </w:t>
      </w:r>
      <w:r w:rsidRPr="00974317">
        <w:rPr>
          <w:rStyle w:val="af3"/>
          <w:rFonts w:eastAsiaTheme="majorEastAsia"/>
          <w:b w:val="0"/>
          <w:bCs w:val="0"/>
          <w:color w:val="0A0A0A"/>
          <w:shd w:val="clear" w:color="auto" w:fill="FFFFFF"/>
        </w:rPr>
        <w:t>Які основні електрокардіографічні ознаки характерні для цього стану?</w:t>
      </w:r>
    </w:p>
    <w:p w14:paraId="2C761959" w14:textId="77777777" w:rsidR="00DC0163" w:rsidRPr="00974317" w:rsidRDefault="00DC0163" w:rsidP="00DC0163">
      <w:pPr>
        <w:ind w:left="720"/>
        <w:jc w:val="both"/>
      </w:pPr>
      <w:r w:rsidRPr="00974317">
        <w:t xml:space="preserve">3. Яка тактика ведення хворого? </w:t>
      </w:r>
    </w:p>
    <w:p w14:paraId="30696D64" w14:textId="77777777" w:rsidR="00367C5B" w:rsidRPr="00974317" w:rsidRDefault="00367C5B" w:rsidP="00367C5B">
      <w:pPr>
        <w:widowControl w:val="0"/>
        <w:tabs>
          <w:tab w:val="left" w:pos="536"/>
          <w:tab w:val="left" w:pos="840"/>
        </w:tabs>
        <w:ind w:left="1559"/>
        <w:jc w:val="both"/>
      </w:pPr>
    </w:p>
    <w:p w14:paraId="531A1C77" w14:textId="77777777" w:rsidR="00367C5B" w:rsidRPr="00974317" w:rsidRDefault="00367C5B" w:rsidP="00367C5B">
      <w:pPr>
        <w:widowControl w:val="0"/>
        <w:tabs>
          <w:tab w:val="left" w:pos="536"/>
          <w:tab w:val="left" w:pos="840"/>
        </w:tabs>
        <w:ind w:left="1559"/>
        <w:jc w:val="both"/>
      </w:pPr>
    </w:p>
    <w:p w14:paraId="49B72F4B" w14:textId="21DEA814" w:rsidR="00DC0163" w:rsidRPr="00974317" w:rsidRDefault="00DC0163">
      <w:pPr>
        <w:pStyle w:val="a7"/>
        <w:widowControl w:val="0"/>
        <w:numPr>
          <w:ilvl w:val="0"/>
          <w:numId w:val="81"/>
        </w:numPr>
        <w:tabs>
          <w:tab w:val="left" w:pos="536"/>
          <w:tab w:val="left" w:pos="840"/>
        </w:tabs>
        <w:jc w:val="both"/>
      </w:pPr>
      <w:r w:rsidRPr="00974317">
        <w:t>Підбиття підсумків:</w:t>
      </w:r>
    </w:p>
    <w:p w14:paraId="139E206C" w14:textId="77777777" w:rsidR="00DC0163" w:rsidRPr="00974317" w:rsidRDefault="00DC0163" w:rsidP="00DC0163">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344E9059" w14:textId="77777777" w:rsidR="00DC0163" w:rsidRPr="00974317" w:rsidRDefault="00DC0163">
      <w:pPr>
        <w:widowControl w:val="0"/>
        <w:numPr>
          <w:ilvl w:val="0"/>
          <w:numId w:val="81"/>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45047A40" w14:textId="77777777" w:rsidR="00DC0163" w:rsidRPr="00974317" w:rsidRDefault="00DC0163" w:rsidP="00DC0163">
      <w:pPr>
        <w:widowControl w:val="0"/>
        <w:jc w:val="both"/>
        <w:rPr>
          <w:rFonts w:eastAsia="Calibri"/>
          <w:u w:val="single"/>
        </w:rPr>
      </w:pPr>
      <w:r w:rsidRPr="00974317">
        <w:rPr>
          <w:rFonts w:eastAsia="Calibri"/>
          <w:u w:val="single"/>
        </w:rPr>
        <w:t>Основна:</w:t>
      </w:r>
    </w:p>
    <w:p w14:paraId="57D2D3DF" w14:textId="77777777" w:rsidR="00DC0163" w:rsidRPr="00974317" w:rsidRDefault="00DC0163">
      <w:pPr>
        <w:pStyle w:val="a7"/>
        <w:widowControl w:val="0"/>
        <w:numPr>
          <w:ilvl w:val="0"/>
          <w:numId w:val="76"/>
        </w:numPr>
        <w:tabs>
          <w:tab w:val="left" w:pos="5670"/>
        </w:tabs>
        <w:jc w:val="both"/>
      </w:pPr>
      <w:r w:rsidRPr="00974317">
        <w:rPr>
          <w:color w:val="2A2A2A"/>
          <w:shd w:val="clear" w:color="auto" w:fill="FFFFFF"/>
        </w:rPr>
        <w:t xml:space="preserve">Elena Arbelo, Alexandros Protonotarios, Juan R Gimeno, </w:t>
      </w:r>
      <w:r w:rsidRPr="00974317">
        <w:rPr>
          <w:color w:val="2A2A2A"/>
          <w:shd w:val="clear" w:color="auto" w:fill="FFFFFF"/>
          <w:lang w:val="en-US"/>
        </w:rPr>
        <w:t xml:space="preserve">et al., </w:t>
      </w:r>
      <w:r w:rsidRPr="00974317">
        <w:rPr>
          <w:color w:val="2A2A2A"/>
          <w:shd w:val="clear" w:color="auto" w:fill="FFFFFF"/>
        </w:rPr>
        <w:t>ESC Scientific Document Group , 2023 ESC Guidelines for the management of cardiomyopathies: Developed by the task force on the management of cardiomyopathies of the European Society of Cardiology (ESC), </w:t>
      </w:r>
      <w:r w:rsidRPr="00974317">
        <w:rPr>
          <w:i/>
          <w:iCs/>
          <w:color w:val="2A2A2A"/>
          <w:bdr w:val="none" w:sz="0" w:space="0" w:color="auto" w:frame="1"/>
          <w:shd w:val="clear" w:color="auto" w:fill="FFFFFF"/>
        </w:rPr>
        <w:t>European Heart Journal</w:t>
      </w:r>
      <w:r w:rsidRPr="00974317">
        <w:rPr>
          <w:color w:val="2A2A2A"/>
          <w:shd w:val="clear" w:color="auto" w:fill="FFFFFF"/>
        </w:rPr>
        <w:t>, Volume 44, Issue 37, 1 October 2023, Pages 3503–3626, </w:t>
      </w:r>
      <w:hyperlink r:id="rId399" w:history="1">
        <w:r w:rsidRPr="00974317">
          <w:rPr>
            <w:color w:val="006FB7"/>
            <w:u w:val="single"/>
            <w:bdr w:val="none" w:sz="0" w:space="0" w:color="auto" w:frame="1"/>
            <w:shd w:val="clear" w:color="auto" w:fill="FFFFFF"/>
          </w:rPr>
          <w:t>https://doi.org/10.1093/eurheartj/ehad194</w:t>
        </w:r>
      </w:hyperlink>
    </w:p>
    <w:p w14:paraId="4E16FE0F" w14:textId="77777777" w:rsidR="00DC0163" w:rsidRPr="00974317" w:rsidRDefault="00DC0163">
      <w:pPr>
        <w:pStyle w:val="a7"/>
        <w:numPr>
          <w:ilvl w:val="0"/>
          <w:numId w:val="76"/>
        </w:numPr>
        <w:jc w:val="both"/>
        <w:rPr>
          <w:bCs/>
        </w:rPr>
      </w:pPr>
      <w:r w:rsidRPr="00974317">
        <w:rPr>
          <w:bCs/>
        </w:rPr>
        <w:t>Коваленко В.М., Лутай М.І., Сіренко Ю.М., Сичов О.С. Серцево-судинні захворювання: класифікація, стандарти діагностики та лікування. Київ: Моріон; 2020. 239 с.</w:t>
      </w:r>
    </w:p>
    <w:p w14:paraId="631D5C70" w14:textId="77777777" w:rsidR="00DC0163" w:rsidRPr="00974317" w:rsidRDefault="00DC0163">
      <w:pPr>
        <w:pStyle w:val="a7"/>
        <w:numPr>
          <w:ilvl w:val="0"/>
          <w:numId w:val="76"/>
        </w:numPr>
        <w:jc w:val="both"/>
        <w:rPr>
          <w:bCs/>
        </w:rPr>
      </w:pPr>
      <w:r w:rsidRPr="00974317">
        <w:rPr>
          <w:bCs/>
        </w:rPr>
        <w:t>Функціональна діагностика: Підручник для лікарів-інтернів та лікарів- 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 іл.</w:t>
      </w:r>
    </w:p>
    <w:p w14:paraId="78703077" w14:textId="77777777" w:rsidR="00DC0163" w:rsidRPr="00974317" w:rsidRDefault="00DC0163" w:rsidP="00DC0163">
      <w:pPr>
        <w:jc w:val="both"/>
        <w:rPr>
          <w:bCs/>
        </w:rPr>
      </w:pPr>
    </w:p>
    <w:p w14:paraId="03004822" w14:textId="77777777" w:rsidR="00DC0163" w:rsidRPr="00974317" w:rsidRDefault="00DC0163" w:rsidP="00DC0163">
      <w:pPr>
        <w:spacing w:after="160" w:line="259" w:lineRule="auto"/>
        <w:rPr>
          <w:u w:val="single"/>
        </w:rPr>
      </w:pPr>
      <w:r w:rsidRPr="00974317">
        <w:rPr>
          <w:u w:val="single"/>
        </w:rPr>
        <w:t>Електронні інформаційні ресурси:</w:t>
      </w:r>
    </w:p>
    <w:p w14:paraId="3CDC006A" w14:textId="77777777" w:rsidR="00DC0163" w:rsidRPr="00974317" w:rsidRDefault="00DC0163">
      <w:pPr>
        <w:pStyle w:val="a7"/>
        <w:widowControl w:val="0"/>
        <w:numPr>
          <w:ilvl w:val="0"/>
          <w:numId w:val="82"/>
        </w:numPr>
      </w:pPr>
      <w:hyperlink r:id="rId400"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5F08C7F6" w14:textId="77777777" w:rsidR="00DC0163" w:rsidRPr="00974317" w:rsidRDefault="00DC0163">
      <w:pPr>
        <w:pStyle w:val="a7"/>
        <w:widowControl w:val="0"/>
        <w:numPr>
          <w:ilvl w:val="0"/>
          <w:numId w:val="82"/>
        </w:numPr>
      </w:pPr>
      <w:hyperlink r:id="rId401"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402"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6EEC16F5" w14:textId="77777777" w:rsidR="00DC0163" w:rsidRPr="00974317" w:rsidRDefault="00DC0163">
      <w:pPr>
        <w:pStyle w:val="a7"/>
        <w:widowControl w:val="0"/>
        <w:numPr>
          <w:ilvl w:val="0"/>
          <w:numId w:val="82"/>
        </w:numPr>
      </w:pPr>
      <w:hyperlink r:id="rId403"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7239B91A" w14:textId="77777777" w:rsidR="00DC0163" w:rsidRPr="00974317" w:rsidRDefault="00DC0163">
      <w:pPr>
        <w:pStyle w:val="a7"/>
        <w:widowControl w:val="0"/>
        <w:numPr>
          <w:ilvl w:val="0"/>
          <w:numId w:val="82"/>
        </w:numPr>
      </w:pPr>
      <w:hyperlink r:id="rId404"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2B7EFD47" w14:textId="77777777" w:rsidR="00DC0163" w:rsidRPr="00974317" w:rsidRDefault="00DC0163">
      <w:pPr>
        <w:pStyle w:val="a7"/>
        <w:widowControl w:val="0"/>
        <w:numPr>
          <w:ilvl w:val="0"/>
          <w:numId w:val="82"/>
        </w:numPr>
      </w:pPr>
      <w:hyperlink r:id="rId405" w:history="1">
        <w:r w:rsidRPr="00974317">
          <w:rPr>
            <w:rStyle w:val="ac"/>
            <w:rFonts w:eastAsiaTheme="majorEastAsia"/>
          </w:rPr>
          <w:t>http://bma.org.uk</w:t>
        </w:r>
      </w:hyperlink>
      <w:r w:rsidRPr="00974317">
        <w:t xml:space="preserve"> – Британська медична асоціація</w:t>
      </w:r>
    </w:p>
    <w:p w14:paraId="41C756BF" w14:textId="77777777" w:rsidR="00DC0163" w:rsidRPr="00974317" w:rsidRDefault="00DC0163">
      <w:pPr>
        <w:pStyle w:val="a7"/>
        <w:widowControl w:val="0"/>
        <w:numPr>
          <w:ilvl w:val="0"/>
          <w:numId w:val="82"/>
        </w:numPr>
      </w:pPr>
      <w:hyperlink r:id="rId406"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1757C1F1" w14:textId="77777777" w:rsidR="00DC0163" w:rsidRPr="00974317" w:rsidRDefault="00DC0163">
      <w:pPr>
        <w:pStyle w:val="a7"/>
        <w:widowControl w:val="0"/>
        <w:numPr>
          <w:ilvl w:val="0"/>
          <w:numId w:val="82"/>
        </w:numPr>
      </w:pPr>
      <w:hyperlink r:id="rId407" w:history="1">
        <w:r w:rsidRPr="00974317">
          <w:rPr>
            <w:rStyle w:val="ac"/>
            <w:rFonts w:eastAsiaTheme="majorEastAsia"/>
          </w:rPr>
          <w:t>www.bundesaerztekammer.de</w:t>
        </w:r>
      </w:hyperlink>
      <w:r w:rsidRPr="00974317">
        <w:t xml:space="preserve"> – Німецька медична асоціація</w:t>
      </w:r>
    </w:p>
    <w:p w14:paraId="1CB80B40" w14:textId="77777777" w:rsidR="00DC0163" w:rsidRPr="00974317" w:rsidRDefault="00DC0163">
      <w:pPr>
        <w:pStyle w:val="a7"/>
        <w:widowControl w:val="0"/>
        <w:numPr>
          <w:ilvl w:val="0"/>
          <w:numId w:val="82"/>
        </w:numPr>
      </w:pPr>
      <w:hyperlink r:id="rId408" w:history="1">
        <w:r w:rsidRPr="00974317">
          <w:rPr>
            <w:rStyle w:val="ac"/>
            <w:rFonts w:eastAsiaTheme="majorEastAsia"/>
          </w:rPr>
          <w:t>https://library.odmu.edu.ua/catalog/</w:t>
        </w:r>
      </w:hyperlink>
      <w:r w:rsidRPr="00974317">
        <w:t xml:space="preserve"> - Електронний каталог</w:t>
      </w:r>
    </w:p>
    <w:p w14:paraId="5B9461C7" w14:textId="77777777" w:rsidR="00DC0163" w:rsidRPr="00974317" w:rsidRDefault="00DC0163">
      <w:pPr>
        <w:pStyle w:val="a7"/>
        <w:numPr>
          <w:ilvl w:val="0"/>
          <w:numId w:val="82"/>
        </w:numPr>
      </w:pPr>
      <w:hyperlink r:id="rId409" w:history="1">
        <w:r w:rsidRPr="00974317">
          <w:rPr>
            <w:rStyle w:val="ac"/>
            <w:rFonts w:eastAsiaTheme="majorEastAsia"/>
          </w:rPr>
          <w:t>https://fd.org.ua/</w:t>
        </w:r>
      </w:hyperlink>
      <w:r w:rsidRPr="00974317">
        <w:t xml:space="preserve"> Український портал функціональноїдіагностики </w:t>
      </w:r>
    </w:p>
    <w:p w14:paraId="6677ECBA" w14:textId="77777777" w:rsidR="00DC0163" w:rsidRPr="00974317" w:rsidRDefault="00DC0163">
      <w:pPr>
        <w:pStyle w:val="a7"/>
        <w:numPr>
          <w:ilvl w:val="0"/>
          <w:numId w:val="82"/>
        </w:numPr>
      </w:pPr>
      <w:r w:rsidRPr="00974317">
        <w:t xml:space="preserve"> </w:t>
      </w:r>
      <w:hyperlink r:id="rId410" w:history="1">
        <w:r w:rsidRPr="00974317">
          <w:rPr>
            <w:rStyle w:val="ac"/>
            <w:rFonts w:eastAsiaTheme="majorEastAsia"/>
          </w:rPr>
          <w:t>http://hqmeded-ecg.blogspot.com/</w:t>
        </w:r>
      </w:hyperlink>
      <w:r w:rsidRPr="00974317">
        <w:t xml:space="preserve"> Dr. Smith`s ECG Blog </w:t>
      </w:r>
    </w:p>
    <w:p w14:paraId="21C188D1" w14:textId="77777777" w:rsidR="00DC0163" w:rsidRPr="00974317" w:rsidRDefault="00DC0163">
      <w:pPr>
        <w:pStyle w:val="a7"/>
        <w:numPr>
          <w:ilvl w:val="0"/>
          <w:numId w:val="82"/>
        </w:numPr>
      </w:pPr>
      <w:r w:rsidRPr="00974317">
        <w:t xml:space="preserve"> </w:t>
      </w:r>
      <w:hyperlink r:id="rId411" w:history="1">
        <w:r w:rsidRPr="00974317">
          <w:rPr>
            <w:rStyle w:val="ac"/>
            <w:rFonts w:eastAsiaTheme="majorEastAsia"/>
          </w:rPr>
          <w:t>http://www.acc.org/</w:t>
        </w:r>
      </w:hyperlink>
      <w:r w:rsidRPr="00974317">
        <w:t xml:space="preserve"> American College of Cardiology </w:t>
      </w:r>
    </w:p>
    <w:p w14:paraId="18AA8D53" w14:textId="77777777" w:rsidR="00DC0163" w:rsidRPr="00974317" w:rsidRDefault="00DC0163">
      <w:pPr>
        <w:pStyle w:val="a7"/>
        <w:numPr>
          <w:ilvl w:val="0"/>
          <w:numId w:val="82"/>
        </w:numPr>
      </w:pPr>
      <w:r w:rsidRPr="00974317">
        <w:t xml:space="preserve"> </w:t>
      </w:r>
      <w:hyperlink r:id="rId412" w:history="1">
        <w:r w:rsidRPr="00974317">
          <w:rPr>
            <w:rStyle w:val="ac"/>
            <w:rFonts w:eastAsiaTheme="majorEastAsia"/>
          </w:rPr>
          <w:t>http://news.heart.org/</w:t>
        </w:r>
      </w:hyperlink>
      <w:r w:rsidRPr="00974317">
        <w:t xml:space="preserve"> American Heart Association </w:t>
      </w:r>
    </w:p>
    <w:p w14:paraId="61FC62FF" w14:textId="77777777" w:rsidR="00DC0163" w:rsidRPr="00974317" w:rsidRDefault="00DC0163">
      <w:pPr>
        <w:pStyle w:val="a7"/>
        <w:numPr>
          <w:ilvl w:val="0"/>
          <w:numId w:val="82"/>
        </w:numPr>
      </w:pPr>
      <w:r w:rsidRPr="00974317">
        <w:t xml:space="preserve">  </w:t>
      </w:r>
      <w:hyperlink r:id="rId413" w:history="1">
        <w:r w:rsidRPr="00974317">
          <w:rPr>
            <w:rStyle w:val="ac"/>
            <w:rFonts w:eastAsiaTheme="majorEastAsia"/>
          </w:rPr>
          <w:t>http://www.escardio.org/</w:t>
        </w:r>
      </w:hyperlink>
      <w:r w:rsidRPr="00974317">
        <w:t xml:space="preserve"> European Society of Cardiology </w:t>
      </w:r>
    </w:p>
    <w:p w14:paraId="2A6EB32B" w14:textId="77777777" w:rsidR="00DC0163" w:rsidRPr="00974317" w:rsidRDefault="00DC0163">
      <w:pPr>
        <w:pStyle w:val="a7"/>
        <w:numPr>
          <w:ilvl w:val="0"/>
          <w:numId w:val="82"/>
        </w:numPr>
      </w:pPr>
      <w:r w:rsidRPr="00974317">
        <w:t xml:space="preserve"> </w:t>
      </w:r>
      <w:hyperlink r:id="rId414" w:history="1">
        <w:r w:rsidRPr="00974317">
          <w:rPr>
            <w:rStyle w:val="ac"/>
            <w:rFonts w:eastAsiaTheme="majorEastAsia"/>
          </w:rPr>
          <w:t>http://www.uptodate.com</w:t>
        </w:r>
      </w:hyperlink>
      <w:r w:rsidRPr="00974317">
        <w:t xml:space="preserve"> Up To Date </w:t>
      </w:r>
    </w:p>
    <w:p w14:paraId="73DC4CFD" w14:textId="77777777" w:rsidR="00DC0163" w:rsidRPr="00974317" w:rsidRDefault="00DC0163">
      <w:pPr>
        <w:pStyle w:val="a7"/>
        <w:widowControl w:val="0"/>
        <w:numPr>
          <w:ilvl w:val="0"/>
          <w:numId w:val="82"/>
        </w:numPr>
      </w:pPr>
      <w:r w:rsidRPr="00974317">
        <w:t xml:space="preserve"> </w:t>
      </w:r>
      <w:hyperlink r:id="rId415" w:history="1">
        <w:r w:rsidRPr="00974317">
          <w:rPr>
            <w:rStyle w:val="ac"/>
            <w:rFonts w:eastAsiaTheme="majorEastAsia"/>
          </w:rPr>
          <w:t>http://clinicalevidence.bmj.com</w:t>
        </w:r>
      </w:hyperlink>
      <w:r w:rsidRPr="00974317">
        <w:t xml:space="preserve">  BMJ Clinical Evidence </w:t>
      </w:r>
    </w:p>
    <w:p w14:paraId="658273FA" w14:textId="77777777" w:rsidR="00DC0163" w:rsidRPr="00974317" w:rsidRDefault="00DC0163">
      <w:pPr>
        <w:pStyle w:val="a7"/>
        <w:numPr>
          <w:ilvl w:val="0"/>
          <w:numId w:val="82"/>
        </w:numPr>
      </w:pPr>
      <w:r w:rsidRPr="00974317">
        <w:t xml:space="preserve"> </w:t>
      </w:r>
      <w:hyperlink r:id="rId416" w:history="1">
        <w:r w:rsidRPr="00974317">
          <w:rPr>
            <w:rStyle w:val="ac"/>
            <w:rFonts w:eastAsiaTheme="majorEastAsia"/>
          </w:rPr>
          <w:t>http://www.medscape.com</w:t>
        </w:r>
      </w:hyperlink>
      <w:r w:rsidRPr="00974317">
        <w:t xml:space="preserve"> Meds cape from WebMD </w:t>
      </w:r>
    </w:p>
    <w:p w14:paraId="58A83794" w14:textId="77777777" w:rsidR="00DC0163" w:rsidRPr="00974317" w:rsidRDefault="00DC0163">
      <w:pPr>
        <w:pStyle w:val="a7"/>
        <w:numPr>
          <w:ilvl w:val="0"/>
          <w:numId w:val="82"/>
        </w:numPr>
      </w:pPr>
      <w:r w:rsidRPr="00974317">
        <w:t xml:space="preserve"> </w:t>
      </w:r>
      <w:hyperlink r:id="rId417" w:history="1">
        <w:r w:rsidRPr="00974317">
          <w:rPr>
            <w:rStyle w:val="ac"/>
            <w:rFonts w:eastAsiaTheme="majorEastAsia"/>
          </w:rPr>
          <w:t>https://www.guideline.gov/</w:t>
        </w:r>
      </w:hyperlink>
      <w:r w:rsidRPr="00974317">
        <w:t xml:space="preserve">  National Guideline Clearinghouse </w:t>
      </w:r>
    </w:p>
    <w:p w14:paraId="486908F9" w14:textId="77777777" w:rsidR="00DC0163" w:rsidRPr="00974317" w:rsidRDefault="00DC0163">
      <w:pPr>
        <w:pStyle w:val="a7"/>
        <w:numPr>
          <w:ilvl w:val="0"/>
          <w:numId w:val="82"/>
        </w:numPr>
      </w:pPr>
      <w:r w:rsidRPr="00974317">
        <w:t xml:space="preserve"> </w:t>
      </w:r>
      <w:hyperlink r:id="rId418" w:history="1">
        <w:r w:rsidRPr="00974317">
          <w:rPr>
            <w:rStyle w:val="ac"/>
            <w:rFonts w:eastAsiaTheme="majorEastAsia"/>
          </w:rPr>
          <w:t>https://www.cdc.gov/</w:t>
        </w:r>
      </w:hyperlink>
      <w:r w:rsidRPr="00974317">
        <w:t xml:space="preserve"> Centers for Disease Control and Prevention (CDC) </w:t>
      </w:r>
    </w:p>
    <w:p w14:paraId="008A1AFE" w14:textId="77777777" w:rsidR="00DC0163" w:rsidRPr="00974317" w:rsidRDefault="00DC0163">
      <w:pPr>
        <w:pStyle w:val="a7"/>
        <w:numPr>
          <w:ilvl w:val="0"/>
          <w:numId w:val="82"/>
        </w:numPr>
      </w:pPr>
      <w:r w:rsidRPr="00974317">
        <w:t xml:space="preserve"> </w:t>
      </w:r>
      <w:hyperlink r:id="rId419" w:history="1">
        <w:r w:rsidRPr="00974317">
          <w:rPr>
            <w:rStyle w:val="ac"/>
            <w:rFonts w:eastAsiaTheme="majorEastAsia"/>
          </w:rPr>
          <w:t>http://www.cochrane.org/</w:t>
        </w:r>
      </w:hyperlink>
      <w:r w:rsidRPr="00974317">
        <w:t xml:space="preserve"> The CochraneCollaboration The Cochrane Library  </w:t>
      </w:r>
    </w:p>
    <w:p w14:paraId="4D3A3047" w14:textId="77777777" w:rsidR="00DC0163" w:rsidRPr="00974317" w:rsidRDefault="00DC0163">
      <w:pPr>
        <w:pStyle w:val="a7"/>
        <w:numPr>
          <w:ilvl w:val="0"/>
          <w:numId w:val="82"/>
        </w:numPr>
      </w:pPr>
      <w:r w:rsidRPr="00974317">
        <w:t xml:space="preserve"> </w:t>
      </w:r>
      <w:hyperlink r:id="rId420" w:history="1">
        <w:r w:rsidRPr="00974317">
          <w:rPr>
            <w:rStyle w:val="ac"/>
            <w:rFonts w:eastAsiaTheme="majorEastAsia"/>
          </w:rPr>
          <w:t>http://prodigy.clarity.co.uk/</w:t>
        </w:r>
      </w:hyperlink>
      <w:r w:rsidRPr="00974317">
        <w:t xml:space="preserve">  Clinical Knowledge Summaries (CKS) </w:t>
      </w:r>
    </w:p>
    <w:p w14:paraId="4C5B01DD" w14:textId="77777777" w:rsidR="00DC0163" w:rsidRPr="00974317" w:rsidRDefault="00DC0163">
      <w:pPr>
        <w:pStyle w:val="a7"/>
        <w:numPr>
          <w:ilvl w:val="0"/>
          <w:numId w:val="82"/>
        </w:numPr>
      </w:pPr>
      <w:hyperlink r:id="rId421"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5A635A11" w14:textId="77777777" w:rsidR="00DC0163" w:rsidRPr="00974317" w:rsidRDefault="00DC0163">
      <w:pPr>
        <w:pStyle w:val="a7"/>
        <w:numPr>
          <w:ilvl w:val="0"/>
          <w:numId w:val="82"/>
        </w:numPr>
      </w:pPr>
      <w:r w:rsidRPr="00974317">
        <w:t xml:space="preserve"> </w:t>
      </w:r>
      <w:hyperlink r:id="rId422"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308335C3" w14:textId="77777777" w:rsidR="00DC0163" w:rsidRPr="00974317" w:rsidRDefault="00DC0163">
      <w:pPr>
        <w:pStyle w:val="a7"/>
        <w:widowControl w:val="0"/>
        <w:numPr>
          <w:ilvl w:val="0"/>
          <w:numId w:val="82"/>
        </w:numPr>
        <w:tabs>
          <w:tab w:val="left" w:pos="5670"/>
        </w:tabs>
        <w:jc w:val="both"/>
      </w:pPr>
      <w:hyperlink r:id="rId423"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34B24FC9" w14:textId="77777777" w:rsidR="00DC0163" w:rsidRPr="00974317" w:rsidRDefault="00DC0163" w:rsidP="00DC0163">
      <w:pPr>
        <w:widowControl w:val="0"/>
        <w:ind w:left="283"/>
        <w:contextualSpacing/>
        <w:jc w:val="both"/>
      </w:pPr>
    </w:p>
    <w:p w14:paraId="1933A886" w14:textId="77777777" w:rsidR="00D234F5" w:rsidRPr="00974317" w:rsidRDefault="00D234F5" w:rsidP="00D234F5">
      <w:pPr>
        <w:widowControl w:val="0"/>
        <w:tabs>
          <w:tab w:val="left" w:pos="426"/>
          <w:tab w:val="left" w:pos="5554"/>
        </w:tabs>
        <w:spacing w:line="276" w:lineRule="auto"/>
        <w:ind w:left="709"/>
        <w:jc w:val="both"/>
      </w:pPr>
    </w:p>
    <w:p w14:paraId="6DD4E223" w14:textId="77777777" w:rsidR="00D234F5" w:rsidRPr="00974317" w:rsidRDefault="00D234F5" w:rsidP="00D234F5">
      <w:pPr>
        <w:spacing w:line="276" w:lineRule="auto"/>
        <w:ind w:left="720"/>
        <w:jc w:val="both"/>
        <w:rPr>
          <w:bCs/>
        </w:rPr>
      </w:pPr>
    </w:p>
    <w:p w14:paraId="03E8B2FA" w14:textId="77777777" w:rsidR="00367C5B" w:rsidRPr="00974317" w:rsidRDefault="00367C5B" w:rsidP="00D234F5">
      <w:pPr>
        <w:spacing w:line="276" w:lineRule="auto"/>
        <w:ind w:left="720"/>
        <w:jc w:val="both"/>
        <w:rPr>
          <w:bCs/>
        </w:rPr>
      </w:pPr>
    </w:p>
    <w:p w14:paraId="4424BE4D" w14:textId="6D90534C" w:rsidR="0040447F" w:rsidRPr="00974317" w:rsidRDefault="0040447F" w:rsidP="0040447F">
      <w:pPr>
        <w:spacing w:line="276" w:lineRule="auto"/>
        <w:ind w:firstLine="720"/>
        <w:jc w:val="both"/>
        <w:rPr>
          <w:b/>
          <w:bCs/>
        </w:rPr>
      </w:pPr>
      <w:r w:rsidRPr="00974317">
        <w:rPr>
          <w:b/>
          <w:bCs/>
        </w:rPr>
        <w:t>Практичне заняття 18</w:t>
      </w:r>
    </w:p>
    <w:p w14:paraId="50A57413" w14:textId="77777777" w:rsidR="0040447F" w:rsidRPr="00974317" w:rsidRDefault="0040447F" w:rsidP="0040447F">
      <w:pPr>
        <w:spacing w:line="276" w:lineRule="auto"/>
        <w:ind w:firstLine="720"/>
        <w:jc w:val="both"/>
        <w:rPr>
          <w:bCs/>
          <w:color w:val="000000"/>
        </w:rPr>
      </w:pPr>
      <w:r w:rsidRPr="00974317">
        <w:rPr>
          <w:b/>
          <w:bCs/>
        </w:rPr>
        <w:t>Тема: «</w:t>
      </w:r>
      <w:bookmarkStart w:id="19" w:name="_Hlk222052771"/>
      <w:r w:rsidRPr="00974317">
        <w:t>Інфекційний ендокардит</w:t>
      </w:r>
      <w:bookmarkEnd w:id="19"/>
      <w:r w:rsidRPr="00974317">
        <w:t>. Сучасні особливості перебігу. Диференційна  діагностика. Тактика лікування.</w:t>
      </w:r>
      <w:r w:rsidRPr="00974317">
        <w:rPr>
          <w:bCs/>
          <w:color w:val="000000"/>
        </w:rPr>
        <w:t>» - 2 години.</w:t>
      </w:r>
    </w:p>
    <w:p w14:paraId="7662F084" w14:textId="77777777" w:rsidR="0040447F" w:rsidRPr="00974317" w:rsidRDefault="0040447F" w:rsidP="0040447F">
      <w:pPr>
        <w:spacing w:line="276" w:lineRule="auto"/>
        <w:ind w:firstLine="720"/>
        <w:jc w:val="both"/>
        <w:rPr>
          <w:bCs/>
          <w:color w:val="000000"/>
        </w:rPr>
      </w:pPr>
    </w:p>
    <w:p w14:paraId="4CB1DC35" w14:textId="77777777" w:rsidR="0040447F" w:rsidRPr="00974317" w:rsidRDefault="0040447F" w:rsidP="0040447F">
      <w:pPr>
        <w:spacing w:line="276" w:lineRule="auto"/>
        <w:ind w:firstLine="720"/>
        <w:jc w:val="both"/>
        <w:rPr>
          <w:b/>
          <w:color w:val="000000"/>
        </w:rPr>
      </w:pPr>
      <w:r w:rsidRPr="00974317">
        <w:rPr>
          <w:b/>
          <w:color w:val="000000"/>
        </w:rPr>
        <w:t>Мета:</w:t>
      </w:r>
    </w:p>
    <w:p w14:paraId="5E59B897" w14:textId="77777777" w:rsidR="0040447F" w:rsidRPr="00974317" w:rsidRDefault="0040447F" w:rsidP="0040447F">
      <w:pPr>
        <w:widowControl w:val="0"/>
        <w:tabs>
          <w:tab w:val="left" w:pos="840"/>
        </w:tabs>
        <w:spacing w:line="276" w:lineRule="auto"/>
        <w:ind w:firstLine="839"/>
        <w:jc w:val="both"/>
        <w:rPr>
          <w:b/>
          <w:bCs/>
        </w:rPr>
      </w:pPr>
      <w:r w:rsidRPr="00974317">
        <w:t xml:space="preserve">Удосконалити знання лікарів-інтернів щодо етіології, епідеміології, патогенезу, клініко-лабораторних проявів </w:t>
      </w:r>
      <w:bookmarkStart w:id="20" w:name="_Hlk222052905"/>
      <w:r w:rsidRPr="00974317">
        <w:t>інфекційного ендокардиту</w:t>
      </w:r>
      <w:bookmarkEnd w:id="20"/>
      <w:r w:rsidRPr="00974317">
        <w:t>;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330B62CE" w14:textId="77777777" w:rsidR="0040447F" w:rsidRPr="00974317" w:rsidRDefault="0040447F" w:rsidP="0040447F">
      <w:pPr>
        <w:widowControl w:val="0"/>
        <w:tabs>
          <w:tab w:val="left" w:pos="840"/>
        </w:tabs>
        <w:spacing w:line="276" w:lineRule="auto"/>
        <w:ind w:firstLine="839"/>
        <w:jc w:val="both"/>
        <w:rPr>
          <w:b/>
          <w:bCs/>
        </w:rPr>
      </w:pPr>
    </w:p>
    <w:p w14:paraId="56DA4C88" w14:textId="77777777" w:rsidR="0040447F" w:rsidRPr="00974317" w:rsidRDefault="0040447F" w:rsidP="0040447F">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bookmarkStart w:id="21" w:name="_Hlk222053552"/>
      <w:r w:rsidRPr="00974317">
        <w:rPr>
          <w:bCs/>
        </w:rPr>
        <w:t>і</w:t>
      </w:r>
      <w:r w:rsidRPr="00974317">
        <w:t>нфекційний ендокардит</w:t>
      </w:r>
      <w:bookmarkEnd w:id="21"/>
      <w:r w:rsidRPr="00974317">
        <w:t>, гемокультура, протезований клапан серця</w:t>
      </w:r>
    </w:p>
    <w:p w14:paraId="0FB6D321" w14:textId="77777777" w:rsidR="0040447F" w:rsidRPr="00974317" w:rsidRDefault="0040447F" w:rsidP="0040447F">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73CE44AB" w14:textId="77777777" w:rsidR="0040447F" w:rsidRPr="00974317" w:rsidRDefault="0040447F" w:rsidP="0040447F">
      <w:pPr>
        <w:widowControl w:val="0"/>
        <w:tabs>
          <w:tab w:val="left" w:pos="840"/>
        </w:tabs>
        <w:spacing w:line="360" w:lineRule="auto"/>
        <w:ind w:firstLine="839"/>
        <w:jc w:val="both"/>
        <w:rPr>
          <w:b/>
        </w:rPr>
      </w:pPr>
    </w:p>
    <w:p w14:paraId="4B2D505A" w14:textId="77777777" w:rsidR="0040447F" w:rsidRPr="00974317" w:rsidRDefault="0040447F" w:rsidP="0040447F">
      <w:pPr>
        <w:widowControl w:val="0"/>
        <w:tabs>
          <w:tab w:val="left" w:pos="840"/>
        </w:tabs>
        <w:spacing w:line="360" w:lineRule="auto"/>
        <w:ind w:firstLine="839"/>
        <w:jc w:val="both"/>
        <w:rPr>
          <w:b/>
        </w:rPr>
      </w:pPr>
      <w:r w:rsidRPr="00974317">
        <w:rPr>
          <w:b/>
        </w:rPr>
        <w:t>План:</w:t>
      </w:r>
    </w:p>
    <w:p w14:paraId="24706CD5" w14:textId="77777777" w:rsidR="0040447F" w:rsidRPr="00974317" w:rsidRDefault="0040447F">
      <w:pPr>
        <w:pStyle w:val="a7"/>
        <w:widowControl w:val="0"/>
        <w:numPr>
          <w:ilvl w:val="0"/>
          <w:numId w:val="87"/>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080BDC95" w14:textId="77777777" w:rsidR="0040447F" w:rsidRPr="00974317" w:rsidRDefault="0040447F" w:rsidP="0040447F">
      <w:pPr>
        <w:widowControl w:val="0"/>
        <w:tabs>
          <w:tab w:val="left" w:pos="330"/>
          <w:tab w:val="left" w:pos="840"/>
        </w:tabs>
        <w:spacing w:line="276" w:lineRule="auto"/>
        <w:ind w:left="839"/>
        <w:jc w:val="both"/>
      </w:pPr>
    </w:p>
    <w:p w14:paraId="4A19F241" w14:textId="77777777" w:rsidR="0040447F" w:rsidRPr="00974317" w:rsidRDefault="0040447F">
      <w:pPr>
        <w:pStyle w:val="a7"/>
        <w:widowControl w:val="0"/>
        <w:numPr>
          <w:ilvl w:val="0"/>
          <w:numId w:val="87"/>
        </w:numPr>
        <w:tabs>
          <w:tab w:val="left" w:pos="330"/>
          <w:tab w:val="left" w:pos="840"/>
        </w:tabs>
        <w:spacing w:line="276" w:lineRule="auto"/>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lastRenderedPageBreak/>
        <w:t>повинен знати відповіді на питання.</w:t>
      </w:r>
    </w:p>
    <w:p w14:paraId="606F954F" w14:textId="77777777" w:rsidR="0040447F" w:rsidRPr="00974317" w:rsidRDefault="0040447F" w:rsidP="0040447F">
      <w:pPr>
        <w:pStyle w:val="a7"/>
        <w:jc w:val="both"/>
        <w:rPr>
          <w:spacing w:val="8"/>
        </w:rPr>
      </w:pPr>
    </w:p>
    <w:p w14:paraId="33BFCE8B" w14:textId="77777777" w:rsidR="0040447F" w:rsidRPr="00974317" w:rsidRDefault="0040447F" w:rsidP="0040447F">
      <w:pPr>
        <w:pStyle w:val="a7"/>
        <w:numPr>
          <w:ilvl w:val="0"/>
          <w:numId w:val="74"/>
        </w:numPr>
        <w:tabs>
          <w:tab w:val="left" w:pos="-1496"/>
        </w:tabs>
        <w:jc w:val="both"/>
        <w:rPr>
          <w:color w:val="000000" w:themeColor="text1"/>
        </w:rPr>
      </w:pPr>
      <w:r w:rsidRPr="00974317">
        <w:rPr>
          <w:color w:val="000000" w:themeColor="text1"/>
        </w:rPr>
        <w:t>Дайте визначення інфекційного ендокардиту.</w:t>
      </w:r>
    </w:p>
    <w:p w14:paraId="606371FA" w14:textId="77777777" w:rsidR="0040447F" w:rsidRPr="00974317" w:rsidRDefault="0040447F" w:rsidP="0040447F">
      <w:pPr>
        <w:pStyle w:val="a7"/>
        <w:numPr>
          <w:ilvl w:val="0"/>
          <w:numId w:val="74"/>
        </w:numPr>
        <w:tabs>
          <w:tab w:val="left" w:pos="-1496"/>
        </w:tabs>
        <w:jc w:val="both"/>
        <w:rPr>
          <w:color w:val="000000" w:themeColor="text1"/>
        </w:rPr>
      </w:pPr>
      <w:r w:rsidRPr="00974317">
        <w:rPr>
          <w:color w:val="000000" w:themeColor="text1"/>
        </w:rPr>
        <w:t>Перелікуйте фактори ризику  розвитку інфекційного ендокардиту.</w:t>
      </w:r>
    </w:p>
    <w:p w14:paraId="62186899" w14:textId="77777777" w:rsidR="0040447F" w:rsidRPr="00974317" w:rsidRDefault="0040447F" w:rsidP="0040447F">
      <w:pPr>
        <w:pStyle w:val="a7"/>
        <w:numPr>
          <w:ilvl w:val="0"/>
          <w:numId w:val="74"/>
        </w:numPr>
        <w:tabs>
          <w:tab w:val="left" w:pos="-1496"/>
        </w:tabs>
        <w:jc w:val="both"/>
        <w:rPr>
          <w:color w:val="000000" w:themeColor="text1"/>
        </w:rPr>
      </w:pPr>
      <w:r w:rsidRPr="00974317">
        <w:rPr>
          <w:color w:val="000000" w:themeColor="text1"/>
        </w:rPr>
        <w:t>Дайте характеристику сучасним класифікаціям інфекційного ендокардиту (етіологічна, морфологічна, за ступенем важкості серцевої недостатності, за активністю запального процесу).</w:t>
      </w:r>
    </w:p>
    <w:p w14:paraId="5D719B2F" w14:textId="77777777" w:rsidR="0040447F" w:rsidRPr="00974317" w:rsidRDefault="0040447F" w:rsidP="0040447F">
      <w:pPr>
        <w:pStyle w:val="a7"/>
        <w:numPr>
          <w:ilvl w:val="0"/>
          <w:numId w:val="74"/>
        </w:numPr>
        <w:tabs>
          <w:tab w:val="left" w:pos="-1496"/>
        </w:tabs>
        <w:jc w:val="both"/>
        <w:rPr>
          <w:color w:val="000000" w:themeColor="text1"/>
        </w:rPr>
      </w:pPr>
      <w:r w:rsidRPr="00974317">
        <w:rPr>
          <w:color w:val="000000" w:themeColor="text1"/>
        </w:rPr>
        <w:t>Критерії діагнозу інфекційного ендокардиту.</w:t>
      </w:r>
    </w:p>
    <w:p w14:paraId="6A5B3F9A" w14:textId="77777777" w:rsidR="0040447F" w:rsidRPr="00974317" w:rsidRDefault="0040447F" w:rsidP="0040447F">
      <w:pPr>
        <w:pStyle w:val="a7"/>
        <w:numPr>
          <w:ilvl w:val="0"/>
          <w:numId w:val="74"/>
        </w:numPr>
        <w:tabs>
          <w:tab w:val="left" w:pos="-1496"/>
        </w:tabs>
        <w:jc w:val="both"/>
        <w:rPr>
          <w:color w:val="000000" w:themeColor="text1"/>
        </w:rPr>
      </w:pPr>
      <w:r w:rsidRPr="00974317">
        <w:rPr>
          <w:color w:val="000000" w:themeColor="text1"/>
        </w:rPr>
        <w:t xml:space="preserve">Основні клінічні прояви інфекційного ендокардиту, диференційна діагностика. </w:t>
      </w:r>
    </w:p>
    <w:p w14:paraId="49A3D581" w14:textId="77777777" w:rsidR="0040447F" w:rsidRPr="00974317" w:rsidRDefault="0040447F" w:rsidP="0040447F">
      <w:pPr>
        <w:pStyle w:val="a7"/>
        <w:numPr>
          <w:ilvl w:val="0"/>
          <w:numId w:val="74"/>
        </w:numPr>
        <w:tabs>
          <w:tab w:val="left" w:pos="-1496"/>
        </w:tabs>
        <w:jc w:val="both"/>
        <w:rPr>
          <w:color w:val="000000" w:themeColor="text1"/>
        </w:rPr>
      </w:pPr>
      <w:r w:rsidRPr="00974317">
        <w:rPr>
          <w:color w:val="000000" w:themeColor="text1"/>
        </w:rPr>
        <w:t>Перелічіть та надайте характеристику сучасним візуліазаційним критеріям інфекційного ендокардиту.</w:t>
      </w:r>
    </w:p>
    <w:p w14:paraId="2D42988C" w14:textId="77777777" w:rsidR="0040447F" w:rsidRPr="00974317" w:rsidRDefault="0040447F" w:rsidP="0040447F">
      <w:pPr>
        <w:pStyle w:val="a7"/>
        <w:widowControl w:val="0"/>
        <w:numPr>
          <w:ilvl w:val="0"/>
          <w:numId w:val="74"/>
        </w:numPr>
        <w:tabs>
          <w:tab w:val="left" w:pos="426"/>
          <w:tab w:val="left" w:pos="5554"/>
        </w:tabs>
        <w:spacing w:line="276" w:lineRule="auto"/>
        <w:jc w:val="both"/>
        <w:rPr>
          <w:color w:val="000000" w:themeColor="text1"/>
        </w:rPr>
      </w:pPr>
      <w:r w:rsidRPr="00974317">
        <w:rPr>
          <w:color w:val="000000" w:themeColor="text1"/>
        </w:rPr>
        <w:t>Принципи ведення пацієнтів з інфекційним ендокардитом.</w:t>
      </w:r>
    </w:p>
    <w:p w14:paraId="6EE2EECD" w14:textId="77777777" w:rsidR="0040447F" w:rsidRPr="00974317" w:rsidRDefault="0040447F" w:rsidP="0040447F">
      <w:pPr>
        <w:pStyle w:val="a7"/>
        <w:numPr>
          <w:ilvl w:val="0"/>
          <w:numId w:val="74"/>
        </w:numPr>
        <w:tabs>
          <w:tab w:val="left" w:pos="-1496"/>
        </w:tabs>
        <w:jc w:val="both"/>
        <w:rPr>
          <w:color w:val="000000" w:themeColor="text1"/>
        </w:rPr>
      </w:pPr>
      <w:r w:rsidRPr="00974317">
        <w:rPr>
          <w:color w:val="000000" w:themeColor="text1"/>
        </w:rPr>
        <w:t>Перелічіть критерії ефективності антибіотикотерапії інфекційного ендокардиту.</w:t>
      </w:r>
      <w:r w:rsidRPr="00974317">
        <w:rPr>
          <w:color w:val="000000" w:themeColor="text1"/>
          <w:shd w:val="clear" w:color="auto" w:fill="FFFFFF"/>
        </w:rPr>
        <w:t xml:space="preserve"> </w:t>
      </w:r>
    </w:p>
    <w:p w14:paraId="12F0144E" w14:textId="77777777" w:rsidR="0040447F" w:rsidRPr="00974317" w:rsidRDefault="0040447F" w:rsidP="0040447F">
      <w:pPr>
        <w:pStyle w:val="a7"/>
        <w:numPr>
          <w:ilvl w:val="0"/>
          <w:numId w:val="74"/>
        </w:numPr>
        <w:tabs>
          <w:tab w:val="left" w:pos="-1496"/>
        </w:tabs>
        <w:jc w:val="both"/>
        <w:rPr>
          <w:b/>
          <w:bCs/>
          <w:color w:val="000000" w:themeColor="text1"/>
        </w:rPr>
      </w:pPr>
      <w:r w:rsidRPr="00974317">
        <w:rPr>
          <w:rStyle w:val="af3"/>
          <w:rFonts w:eastAsiaTheme="majorEastAsia"/>
          <w:b w:val="0"/>
          <w:bCs w:val="0"/>
          <w:color w:val="000000" w:themeColor="text1"/>
          <w:shd w:val="clear" w:color="auto" w:fill="FFFFFF"/>
        </w:rPr>
        <w:t>Загальні профілактичні заходи в пацієнтів із високим і помірним ризиком розвитку ендокардиту.</w:t>
      </w:r>
    </w:p>
    <w:p w14:paraId="1F47A21F" w14:textId="77777777" w:rsidR="0040447F" w:rsidRPr="00974317" w:rsidRDefault="0040447F" w:rsidP="0040447F">
      <w:pPr>
        <w:tabs>
          <w:tab w:val="left" w:pos="-1496"/>
        </w:tabs>
        <w:jc w:val="both"/>
      </w:pPr>
    </w:p>
    <w:p w14:paraId="1A233211" w14:textId="77777777" w:rsidR="0040447F" w:rsidRPr="00974317" w:rsidRDefault="0040447F" w:rsidP="0040447F">
      <w:pPr>
        <w:widowControl w:val="0"/>
        <w:tabs>
          <w:tab w:val="left" w:pos="426"/>
          <w:tab w:val="left" w:pos="5554"/>
        </w:tabs>
        <w:spacing w:line="276" w:lineRule="auto"/>
        <w:contextualSpacing/>
        <w:jc w:val="both"/>
        <w:rPr>
          <w:color w:val="000000"/>
        </w:rPr>
      </w:pPr>
    </w:p>
    <w:p w14:paraId="53446F7F" w14:textId="61CD63C3" w:rsidR="0040447F" w:rsidRPr="00974317" w:rsidRDefault="0040447F">
      <w:pPr>
        <w:pStyle w:val="a7"/>
        <w:widowControl w:val="0"/>
        <w:numPr>
          <w:ilvl w:val="0"/>
          <w:numId w:val="87"/>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03763342" w14:textId="77777777" w:rsidR="0040447F" w:rsidRPr="00974317" w:rsidRDefault="0040447F" w:rsidP="0040447F">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68990F77" w14:textId="77777777" w:rsidR="0040447F" w:rsidRPr="00974317" w:rsidRDefault="0040447F" w:rsidP="0040447F">
      <w:pPr>
        <w:widowControl w:val="0"/>
        <w:tabs>
          <w:tab w:val="left" w:pos="426"/>
          <w:tab w:val="left" w:pos="5554"/>
        </w:tabs>
        <w:spacing w:line="276" w:lineRule="auto"/>
        <w:ind w:firstLine="709"/>
        <w:jc w:val="both"/>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2F333AD" w14:textId="77777777" w:rsidR="0040447F" w:rsidRPr="00974317" w:rsidRDefault="0040447F" w:rsidP="0040447F">
      <w:pPr>
        <w:widowControl w:val="0"/>
        <w:tabs>
          <w:tab w:val="left" w:pos="426"/>
          <w:tab w:val="left" w:pos="5554"/>
        </w:tabs>
        <w:spacing w:line="276" w:lineRule="auto"/>
        <w:ind w:firstLine="709"/>
        <w:jc w:val="both"/>
      </w:pPr>
      <w:r w:rsidRPr="00974317">
        <w:rPr>
          <w:rStyle w:val="fontstyle01"/>
          <w:rFonts w:ascii="Times New Roman" w:eastAsiaTheme="majorEastAsia" w:hAnsi="Times New Roman"/>
          <w:i/>
          <w:sz w:val="24"/>
          <w:szCs w:val="24"/>
        </w:rPr>
        <w:t xml:space="preserve"> </w:t>
      </w:r>
    </w:p>
    <w:p w14:paraId="57125FD1" w14:textId="77777777" w:rsidR="0040447F" w:rsidRPr="00974317" w:rsidRDefault="0040447F" w:rsidP="0040447F">
      <w:pPr>
        <w:widowControl w:val="0"/>
        <w:tabs>
          <w:tab w:val="left" w:pos="426"/>
          <w:tab w:val="left" w:pos="5554"/>
        </w:tabs>
        <w:spacing w:line="276" w:lineRule="auto"/>
        <w:ind w:firstLine="709"/>
        <w:jc w:val="both"/>
      </w:pPr>
      <w:r w:rsidRPr="00974317">
        <w:t xml:space="preserve">Здобувач вищої освіти повинен: </w:t>
      </w:r>
    </w:p>
    <w:p w14:paraId="76F2CB4F" w14:textId="77777777" w:rsidR="0040447F" w:rsidRPr="00974317" w:rsidRDefault="0040447F" w:rsidP="0040447F">
      <w:pPr>
        <w:numPr>
          <w:ilvl w:val="0"/>
          <w:numId w:val="75"/>
        </w:numPr>
        <w:spacing w:line="276" w:lineRule="auto"/>
        <w:jc w:val="both"/>
      </w:pPr>
      <w:r w:rsidRPr="00974317">
        <w:t xml:space="preserve">вміти спілкуватися з хворим на </w:t>
      </w:r>
      <w:r w:rsidRPr="00974317">
        <w:rPr>
          <w:bCs/>
        </w:rPr>
        <w:t>і</w:t>
      </w:r>
      <w:r w:rsidRPr="00974317">
        <w:t>нфекційний ендокардит, зібрати скарги, анамнез життя та захворювання, епідеміологічний анамнез, провести опитування за органами та системами;</w:t>
      </w:r>
    </w:p>
    <w:p w14:paraId="5B6E959A" w14:textId="77777777" w:rsidR="0040447F" w:rsidRPr="00974317" w:rsidRDefault="0040447F" w:rsidP="0040447F">
      <w:pPr>
        <w:numPr>
          <w:ilvl w:val="0"/>
          <w:numId w:val="75"/>
        </w:numPr>
        <w:spacing w:line="276" w:lineRule="auto"/>
        <w:jc w:val="both"/>
      </w:pPr>
      <w:r w:rsidRPr="00974317">
        <w:t xml:space="preserve">провести фізикальне обстеження хворого на </w:t>
      </w:r>
      <w:r w:rsidRPr="00974317">
        <w:rPr>
          <w:bCs/>
        </w:rPr>
        <w:t>і</w:t>
      </w:r>
      <w:r w:rsidRPr="00974317">
        <w:t>нфекційний ендокардит  та визначити основні симптоми захворювання;</w:t>
      </w:r>
    </w:p>
    <w:p w14:paraId="3C6E112F" w14:textId="77777777" w:rsidR="0040447F" w:rsidRPr="00974317" w:rsidRDefault="0040447F" w:rsidP="0040447F">
      <w:pPr>
        <w:numPr>
          <w:ilvl w:val="0"/>
          <w:numId w:val="75"/>
        </w:numPr>
        <w:spacing w:line="276" w:lineRule="auto"/>
        <w:jc w:val="both"/>
      </w:pPr>
      <w:r w:rsidRPr="00974317">
        <w:t xml:space="preserve">призначити комплекс лабораторних та інструментальних досліджень хворого на </w:t>
      </w:r>
      <w:r w:rsidRPr="00974317">
        <w:rPr>
          <w:bCs/>
        </w:rPr>
        <w:t>і</w:t>
      </w:r>
      <w:r w:rsidRPr="00974317">
        <w:t>нфекційний ендокардит та проаналізувати отримані результати;</w:t>
      </w:r>
    </w:p>
    <w:p w14:paraId="6596028D" w14:textId="77777777" w:rsidR="0040447F" w:rsidRPr="00974317" w:rsidRDefault="0040447F" w:rsidP="0040447F">
      <w:pPr>
        <w:numPr>
          <w:ilvl w:val="0"/>
          <w:numId w:val="75"/>
        </w:numPr>
        <w:spacing w:line="276" w:lineRule="auto"/>
        <w:jc w:val="both"/>
      </w:pPr>
      <w:r w:rsidRPr="00974317">
        <w:t xml:space="preserve">провести диференційну діагностику та обґрунтовувати клінічний діагноз хворого на </w:t>
      </w:r>
      <w:r w:rsidRPr="00974317">
        <w:rPr>
          <w:bCs/>
        </w:rPr>
        <w:t>і</w:t>
      </w:r>
      <w:r w:rsidRPr="00974317">
        <w:t>нфекційний ендокардит;</w:t>
      </w:r>
    </w:p>
    <w:p w14:paraId="46ECCA31" w14:textId="77777777" w:rsidR="0040447F" w:rsidRPr="00974317" w:rsidRDefault="0040447F" w:rsidP="0040447F">
      <w:pPr>
        <w:numPr>
          <w:ilvl w:val="0"/>
          <w:numId w:val="75"/>
        </w:numPr>
        <w:spacing w:line="276" w:lineRule="auto"/>
        <w:jc w:val="both"/>
      </w:pPr>
      <w:r w:rsidRPr="00974317">
        <w:t xml:space="preserve">створити комплексний план лікування хворого на </w:t>
      </w:r>
      <w:r w:rsidRPr="00974317">
        <w:rPr>
          <w:bCs/>
        </w:rPr>
        <w:t>і</w:t>
      </w:r>
      <w:r w:rsidRPr="00974317">
        <w:t>нфекційний ендокардит,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05159405" w14:textId="77777777" w:rsidR="0040447F" w:rsidRPr="00974317" w:rsidRDefault="0040447F" w:rsidP="0040447F">
      <w:pPr>
        <w:numPr>
          <w:ilvl w:val="0"/>
          <w:numId w:val="75"/>
        </w:numPr>
        <w:spacing w:line="276" w:lineRule="auto"/>
        <w:jc w:val="both"/>
      </w:pPr>
      <w:r w:rsidRPr="00974317">
        <w:t xml:space="preserve">визначити заходи профілактики </w:t>
      </w:r>
      <w:r w:rsidRPr="00974317">
        <w:rPr>
          <w:bCs/>
        </w:rPr>
        <w:t>і</w:t>
      </w:r>
      <w:r w:rsidRPr="00974317">
        <w:t>нфекційного ендокардиту;</w:t>
      </w:r>
    </w:p>
    <w:p w14:paraId="27DC2B9B" w14:textId="77777777" w:rsidR="0040447F" w:rsidRPr="00974317" w:rsidRDefault="0040447F" w:rsidP="0040447F">
      <w:pPr>
        <w:numPr>
          <w:ilvl w:val="0"/>
          <w:numId w:val="75"/>
        </w:numPr>
        <w:spacing w:line="276" w:lineRule="auto"/>
        <w:jc w:val="both"/>
      </w:pPr>
      <w:r w:rsidRPr="00974317">
        <w:t xml:space="preserve">оформити медичну документацію хворого на </w:t>
      </w:r>
      <w:r w:rsidRPr="00974317">
        <w:rPr>
          <w:bCs/>
        </w:rPr>
        <w:t>і</w:t>
      </w:r>
      <w:r w:rsidRPr="00974317">
        <w:t>нфекційний ендокардит;</w:t>
      </w:r>
    </w:p>
    <w:p w14:paraId="44819E18" w14:textId="77777777" w:rsidR="0040447F" w:rsidRPr="00974317" w:rsidRDefault="0040447F" w:rsidP="0040447F">
      <w:pPr>
        <w:numPr>
          <w:ilvl w:val="0"/>
          <w:numId w:val="75"/>
        </w:numPr>
        <w:spacing w:line="276" w:lineRule="auto"/>
        <w:jc w:val="both"/>
      </w:pPr>
      <w:r w:rsidRPr="00974317">
        <w:t xml:space="preserve">зробити доповідь результатів обстеження хворого на </w:t>
      </w:r>
      <w:r w:rsidRPr="00974317">
        <w:rPr>
          <w:bCs/>
        </w:rPr>
        <w:t>і</w:t>
      </w:r>
      <w:r w:rsidRPr="00974317">
        <w:t>нфекційний ендокардит перед командою студентів у навчальній групі, розбір під керівництвом викладача правильності встановлення діагнозу, проведення диференційного діагнозу, визначення обсягу призначеного обстеження, планувати лікувальну тактику, оцінку прогнозу та працездатності.</w:t>
      </w:r>
    </w:p>
    <w:p w14:paraId="3B9ACED1" w14:textId="77777777" w:rsidR="0040447F" w:rsidRPr="00974317" w:rsidRDefault="0040447F" w:rsidP="0040447F">
      <w:pPr>
        <w:widowControl w:val="0"/>
        <w:ind w:left="360"/>
        <w:jc w:val="both"/>
        <w:rPr>
          <w:i/>
        </w:rPr>
      </w:pPr>
    </w:p>
    <w:p w14:paraId="3CFD086F" w14:textId="77777777" w:rsidR="0040447F" w:rsidRPr="00974317" w:rsidRDefault="0040447F" w:rsidP="0040447F">
      <w:pPr>
        <w:jc w:val="both"/>
        <w:rPr>
          <w:i/>
          <w:iCs/>
        </w:rPr>
      </w:pPr>
      <w:r w:rsidRPr="00974317">
        <w:rPr>
          <w:i/>
          <w:iCs/>
        </w:rPr>
        <w:lastRenderedPageBreak/>
        <w:t>Матеріали для заключного етапу заняття</w:t>
      </w:r>
    </w:p>
    <w:p w14:paraId="5239625D" w14:textId="77777777" w:rsidR="0040447F" w:rsidRPr="00974317" w:rsidRDefault="0040447F" w:rsidP="0040447F">
      <w:pPr>
        <w:widowControl w:val="0"/>
        <w:jc w:val="both"/>
        <w:rPr>
          <w:bCs/>
          <w:i/>
        </w:rPr>
      </w:pPr>
      <w:r w:rsidRPr="00974317">
        <w:rPr>
          <w:bCs/>
          <w:i/>
        </w:rPr>
        <w:t>Ситуаційна задача 1</w:t>
      </w:r>
    </w:p>
    <w:p w14:paraId="7E7F7408" w14:textId="45D15C19" w:rsidR="0040447F" w:rsidRPr="00974317" w:rsidRDefault="0040447F" w:rsidP="0040447F">
      <w:pPr>
        <w:shd w:val="clear" w:color="auto" w:fill="FFFFFF"/>
        <w:spacing w:line="360" w:lineRule="atLeast"/>
        <w:jc w:val="both"/>
        <w:rPr>
          <w:i/>
          <w:iCs/>
        </w:rPr>
      </w:pPr>
      <w:r w:rsidRPr="00974317">
        <w:rPr>
          <w:rStyle w:val="af3"/>
          <w:rFonts w:eastAsiaTheme="majorEastAsia"/>
          <w:b w:val="0"/>
          <w:bCs w:val="0"/>
          <w:i/>
          <w:iCs/>
          <w:color w:val="0A0A0A"/>
        </w:rPr>
        <w:t>Пацієнт А., 35 років</w:t>
      </w:r>
      <w:r w:rsidRPr="00974317">
        <w:rPr>
          <w:b/>
          <w:bCs/>
          <w:i/>
          <w:iCs/>
          <w:color w:val="0A0A0A"/>
        </w:rPr>
        <w:t>,</w:t>
      </w:r>
      <w:r w:rsidRPr="00974317">
        <w:rPr>
          <w:i/>
          <w:iCs/>
          <w:color w:val="0A0A0A"/>
        </w:rPr>
        <w:t xml:space="preserve"> звернувся зі скаргами на тривалу (протягом 3 тижнів) субфебрильну та фебрильну температуру (до 38,9ᵒ С), виражену слабкість, нічну пітливість, схуднення на 4 кг та появу задишки при невеликому фізичному навантаженні. </w:t>
      </w:r>
      <w:r w:rsidRPr="00974317">
        <w:rPr>
          <w:rStyle w:val="t286pc"/>
          <w:rFonts w:eastAsiaTheme="majorEastAsia"/>
          <w:i/>
          <w:iCs/>
          <w:color w:val="0A0A0A"/>
        </w:rPr>
        <w:t xml:space="preserve">1.5 місяці тому пацієнту видаляли зуб (хронічний періодонтит). Наявний ревматичний порок серця (недостатність мітрального клапана) в анамнезі. </w:t>
      </w:r>
      <w:r w:rsidRPr="00974317">
        <w:rPr>
          <w:rStyle w:val="af3"/>
          <w:rFonts w:eastAsiaTheme="majorEastAsia"/>
          <w:b w:val="0"/>
          <w:bCs w:val="0"/>
          <w:i/>
          <w:iCs/>
          <w:color w:val="0A0A0A"/>
        </w:rPr>
        <w:t>Об'єктивно:</w:t>
      </w:r>
      <w:r w:rsidRPr="00974317">
        <w:rPr>
          <w:rStyle w:val="t286pc"/>
          <w:rFonts w:eastAsiaTheme="majorEastAsia"/>
          <w:i/>
          <w:iCs/>
          <w:color w:val="0A0A0A"/>
        </w:rPr>
        <w:t xml:space="preserve"> стан середньої важкості, шкіра бліда. Виявлено петехіальні висипання на кон'юнктиві та піднігтьові геморагії ("тріски"). АТ 110/60 мм рт.ст., ЧСС 100 уд/хв. При аускультації серця: посилення шуму мітральної недостатності. Печінка +2 см. </w:t>
      </w:r>
      <w:r w:rsidRPr="00974317">
        <w:rPr>
          <w:rStyle w:val="af3"/>
          <w:rFonts w:eastAsiaTheme="majorEastAsia"/>
          <w:b w:val="0"/>
          <w:bCs w:val="0"/>
          <w:i/>
          <w:iCs/>
          <w:color w:val="0A0A0A"/>
        </w:rPr>
        <w:t>Лабораторні дані:</w:t>
      </w:r>
      <w:r w:rsidRPr="00974317">
        <w:rPr>
          <w:rStyle w:val="t286pc"/>
          <w:rFonts w:eastAsiaTheme="majorEastAsia"/>
          <w:i/>
          <w:iCs/>
          <w:color w:val="0A0A0A"/>
        </w:rPr>
        <w:t> Лейкоцитоз (15×10</w:t>
      </w:r>
      <w:r w:rsidRPr="00974317">
        <w:rPr>
          <w:rStyle w:val="t286pc"/>
          <w:rFonts w:eastAsiaTheme="majorEastAsia"/>
          <w:i/>
          <w:iCs/>
          <w:color w:val="0A0A0A"/>
          <w:vertAlign w:val="superscript"/>
        </w:rPr>
        <w:t>9</w:t>
      </w:r>
      <w:r w:rsidRPr="00974317">
        <w:rPr>
          <w:rStyle w:val="t286pc"/>
          <w:rFonts w:eastAsiaTheme="majorEastAsia"/>
          <w:i/>
          <w:iCs/>
          <w:color w:val="0A0A0A"/>
        </w:rPr>
        <w:t>/л), ШОЕ 45 мм/год, анемія (Hb 95 г/л), протеїнурія.</w:t>
      </w:r>
    </w:p>
    <w:p w14:paraId="7A934679" w14:textId="77777777" w:rsidR="0040447F" w:rsidRPr="00974317" w:rsidRDefault="0040447F" w:rsidP="0040447F">
      <w:pPr>
        <w:shd w:val="clear" w:color="auto" w:fill="FFFFFF"/>
        <w:spacing w:line="420" w:lineRule="atLeast"/>
        <w:jc w:val="both"/>
        <w:rPr>
          <w:color w:val="001D35"/>
        </w:rPr>
      </w:pPr>
      <w:r w:rsidRPr="00974317">
        <w:rPr>
          <w:color w:val="001D35"/>
        </w:rPr>
        <w:t>Питання</w:t>
      </w:r>
    </w:p>
    <w:p w14:paraId="7F037BA0" w14:textId="77777777" w:rsidR="0040447F" w:rsidRPr="00974317" w:rsidRDefault="0040447F">
      <w:pPr>
        <w:numPr>
          <w:ilvl w:val="0"/>
          <w:numId w:val="83"/>
        </w:numPr>
        <w:shd w:val="clear" w:color="auto" w:fill="FFFFFF"/>
        <w:spacing w:line="360" w:lineRule="atLeast"/>
        <w:jc w:val="both"/>
        <w:rPr>
          <w:b/>
          <w:bCs/>
          <w:color w:val="0A0A0A"/>
        </w:rPr>
      </w:pPr>
      <w:r w:rsidRPr="00974317">
        <w:rPr>
          <w:rStyle w:val="af3"/>
          <w:rFonts w:eastAsiaTheme="majorEastAsia"/>
          <w:b w:val="0"/>
          <w:bCs w:val="0"/>
          <w:color w:val="0A0A0A"/>
        </w:rPr>
        <w:t>Сформулюйте та обґрунтуйте попередній діагноз.</w:t>
      </w:r>
    </w:p>
    <w:p w14:paraId="43AAAA14" w14:textId="77777777" w:rsidR="0040447F" w:rsidRPr="00974317" w:rsidRDefault="0040447F">
      <w:pPr>
        <w:numPr>
          <w:ilvl w:val="0"/>
          <w:numId w:val="83"/>
        </w:numPr>
        <w:shd w:val="clear" w:color="auto" w:fill="FFFFFF"/>
        <w:spacing w:line="360" w:lineRule="atLeast"/>
        <w:jc w:val="both"/>
        <w:rPr>
          <w:b/>
          <w:bCs/>
          <w:color w:val="0A0A0A"/>
        </w:rPr>
      </w:pPr>
      <w:r w:rsidRPr="00974317">
        <w:rPr>
          <w:rStyle w:val="af3"/>
          <w:rFonts w:eastAsiaTheme="majorEastAsia"/>
          <w:b w:val="0"/>
          <w:bCs w:val="0"/>
          <w:color w:val="0A0A0A"/>
        </w:rPr>
        <w:t>Які додаткові методи дослідження необхідні для підтвердження діагнозу?</w:t>
      </w:r>
    </w:p>
    <w:p w14:paraId="054B8BF9" w14:textId="77777777" w:rsidR="0040447F" w:rsidRPr="00974317" w:rsidRDefault="0040447F">
      <w:pPr>
        <w:numPr>
          <w:ilvl w:val="0"/>
          <w:numId w:val="83"/>
        </w:numPr>
        <w:shd w:val="clear" w:color="auto" w:fill="FFFFFF"/>
        <w:spacing w:line="360" w:lineRule="atLeast"/>
        <w:jc w:val="both"/>
        <w:rPr>
          <w:b/>
          <w:bCs/>
          <w:color w:val="0A0A0A"/>
        </w:rPr>
      </w:pPr>
      <w:r w:rsidRPr="00974317">
        <w:rPr>
          <w:rStyle w:val="af3"/>
          <w:rFonts w:eastAsiaTheme="majorEastAsia"/>
          <w:b w:val="0"/>
          <w:bCs w:val="0"/>
          <w:color w:val="0A0A0A"/>
        </w:rPr>
        <w:t>Назвіть основні принципи лікування.</w:t>
      </w:r>
    </w:p>
    <w:p w14:paraId="2111427C" w14:textId="77777777" w:rsidR="008E16F7" w:rsidRPr="00974317" w:rsidRDefault="008E16F7" w:rsidP="0040447F">
      <w:pPr>
        <w:widowControl w:val="0"/>
        <w:jc w:val="both"/>
        <w:rPr>
          <w:bCs/>
          <w:i/>
        </w:rPr>
      </w:pPr>
    </w:p>
    <w:p w14:paraId="3E45869B" w14:textId="739B1F6B" w:rsidR="0040447F" w:rsidRPr="00974317" w:rsidRDefault="0040447F" w:rsidP="0040447F">
      <w:pPr>
        <w:widowControl w:val="0"/>
        <w:jc w:val="both"/>
        <w:rPr>
          <w:bCs/>
          <w:i/>
        </w:rPr>
      </w:pPr>
      <w:r w:rsidRPr="00974317">
        <w:rPr>
          <w:bCs/>
          <w:i/>
        </w:rPr>
        <w:t>Ситуаційна задача 2</w:t>
      </w:r>
    </w:p>
    <w:p w14:paraId="02DE122C" w14:textId="3B2FFE34" w:rsidR="0040447F" w:rsidRPr="00974317" w:rsidRDefault="0040447F" w:rsidP="0040447F">
      <w:pPr>
        <w:shd w:val="clear" w:color="auto" w:fill="FFFFFF"/>
        <w:spacing w:line="360" w:lineRule="atLeast"/>
        <w:jc w:val="both"/>
        <w:rPr>
          <w:i/>
          <w:iCs/>
          <w:color w:val="0A0A0A"/>
        </w:rPr>
      </w:pPr>
      <w:r w:rsidRPr="00974317">
        <w:rPr>
          <w:i/>
          <w:iCs/>
          <w:color w:val="0A0A0A"/>
        </w:rPr>
        <w:t xml:space="preserve">Чоловік, 38 років має тривалу лихоманку протягом 3-х тижнів (температура до 39 С), виражена загальна слабкість, нічна пітливість, задишка при незначному фізичному навантаженні, поява болючих червоних вузликів на подушечках пальців рук. Місяць тому переніс складне видалення зуба («мудрості») з нагноєнням лунки. Самостійно приймав парацетамол, проте стан не покращився. Раніше на обліку у кардіолога не перебував, але в дитинстві вислуховували «шум у серці». </w:t>
      </w:r>
      <w:r w:rsidRPr="00974317">
        <w:rPr>
          <w:rStyle w:val="af3"/>
          <w:rFonts w:eastAsiaTheme="majorEastAsia"/>
          <w:b w:val="0"/>
          <w:bCs w:val="0"/>
          <w:i/>
          <w:iCs/>
          <w:color w:val="0A0A0A"/>
        </w:rPr>
        <w:t>Об’єктивно: шкіра</w:t>
      </w:r>
      <w:r w:rsidRPr="00974317">
        <w:rPr>
          <w:rStyle w:val="af3"/>
          <w:rFonts w:eastAsiaTheme="majorEastAsia"/>
          <w:i/>
          <w:iCs/>
          <w:color w:val="0A0A0A"/>
        </w:rPr>
        <w:t xml:space="preserve"> б</w:t>
      </w:r>
      <w:r w:rsidRPr="00974317">
        <w:rPr>
          <w:rStyle w:val="t286pc"/>
          <w:rFonts w:eastAsiaTheme="majorEastAsia"/>
          <w:i/>
          <w:iCs/>
          <w:color w:val="0A0A0A"/>
        </w:rPr>
        <w:t>ліда, з легким жовтяничним відтінком (колір «кави з молоком»). На кон'юнктиві нижньої повіки — дрібні петехії (симптом Лукіна-Лібмана). На подушечках пальців — болючі щільні вузлики червоного кольору. Верхівковий поштовх серця зміщений вліво на 2 см. При аускультації: посилений пульсуючий шум у II міжребер’ї праворуч, що проводиться на судини шиї, та м'який діастолічний шум над аортою. Пальпується край селезінки (+2 см), безболісний.</w:t>
      </w:r>
    </w:p>
    <w:p w14:paraId="1C6BDC35" w14:textId="77777777" w:rsidR="0040447F" w:rsidRPr="00974317" w:rsidRDefault="0040447F" w:rsidP="0040447F">
      <w:pPr>
        <w:shd w:val="clear" w:color="auto" w:fill="FFFFFF"/>
        <w:spacing w:line="420" w:lineRule="atLeast"/>
        <w:jc w:val="both"/>
        <w:rPr>
          <w:color w:val="0A0A0A"/>
        </w:rPr>
      </w:pPr>
      <w:r w:rsidRPr="00974317">
        <w:rPr>
          <w:color w:val="0A0A0A"/>
        </w:rPr>
        <w:t>Запитання:</w:t>
      </w:r>
    </w:p>
    <w:p w14:paraId="70EB95E6" w14:textId="77777777" w:rsidR="0040447F" w:rsidRPr="00974317" w:rsidRDefault="0040447F">
      <w:pPr>
        <w:numPr>
          <w:ilvl w:val="0"/>
          <w:numId w:val="84"/>
        </w:numPr>
        <w:shd w:val="clear" w:color="auto" w:fill="FFFFFF"/>
        <w:spacing w:line="360" w:lineRule="atLeast"/>
        <w:jc w:val="both"/>
        <w:rPr>
          <w:color w:val="0A0A0A"/>
        </w:rPr>
      </w:pPr>
      <w:r w:rsidRPr="00974317">
        <w:rPr>
          <w:rStyle w:val="t286pc"/>
          <w:rFonts w:eastAsiaTheme="majorEastAsia"/>
          <w:color w:val="0A0A0A"/>
        </w:rPr>
        <w:t>Який найбільш імовірний діагноз?</w:t>
      </w:r>
    </w:p>
    <w:p w14:paraId="18E295B0" w14:textId="77777777" w:rsidR="0040447F" w:rsidRPr="00974317" w:rsidRDefault="0040447F">
      <w:pPr>
        <w:numPr>
          <w:ilvl w:val="0"/>
          <w:numId w:val="84"/>
        </w:numPr>
        <w:shd w:val="clear" w:color="auto" w:fill="FFFFFF"/>
        <w:spacing w:line="360" w:lineRule="atLeast"/>
        <w:jc w:val="both"/>
        <w:rPr>
          <w:color w:val="0A0A0A"/>
        </w:rPr>
      </w:pPr>
      <w:r w:rsidRPr="00974317">
        <w:rPr>
          <w:rStyle w:val="t286pc"/>
          <w:rFonts w:eastAsiaTheme="majorEastAsia"/>
          <w:color w:val="0A0A0A"/>
        </w:rPr>
        <w:t>Які патогномонічні симптоми описані в пацієнта?</w:t>
      </w:r>
    </w:p>
    <w:p w14:paraId="4795419A" w14:textId="77777777" w:rsidR="0040447F" w:rsidRPr="00974317" w:rsidRDefault="0040447F">
      <w:pPr>
        <w:numPr>
          <w:ilvl w:val="0"/>
          <w:numId w:val="84"/>
        </w:numPr>
        <w:shd w:val="clear" w:color="auto" w:fill="FFFFFF"/>
        <w:spacing w:line="360" w:lineRule="atLeast"/>
        <w:jc w:val="both"/>
        <w:rPr>
          <w:color w:val="0A0A0A"/>
        </w:rPr>
      </w:pPr>
      <w:r w:rsidRPr="00974317">
        <w:rPr>
          <w:rStyle w:val="t286pc"/>
          <w:rFonts w:eastAsiaTheme="majorEastAsia"/>
          <w:color w:val="0A0A0A"/>
        </w:rPr>
        <w:t>Яке обстеження є «золотим стандартом» для підтвердження діагнозу?</w:t>
      </w:r>
    </w:p>
    <w:p w14:paraId="4402816B" w14:textId="77777777" w:rsidR="0040447F" w:rsidRPr="00974317" w:rsidRDefault="0040447F">
      <w:pPr>
        <w:numPr>
          <w:ilvl w:val="0"/>
          <w:numId w:val="84"/>
        </w:numPr>
        <w:shd w:val="clear" w:color="auto" w:fill="FFFFFF"/>
        <w:spacing w:line="360" w:lineRule="atLeast"/>
        <w:jc w:val="both"/>
        <w:rPr>
          <w:color w:val="0A0A0A"/>
        </w:rPr>
      </w:pPr>
      <w:r w:rsidRPr="00974317">
        <w:rPr>
          <w:rStyle w:val="t286pc"/>
          <w:rFonts w:eastAsiaTheme="majorEastAsia"/>
          <w:color w:val="0A0A0A"/>
        </w:rPr>
        <w:t>Яка тактика лікування в даному випадку?</w:t>
      </w:r>
    </w:p>
    <w:p w14:paraId="2F2BC2DC" w14:textId="77777777" w:rsidR="0040447F" w:rsidRPr="00974317" w:rsidRDefault="0040447F" w:rsidP="0040447F">
      <w:pPr>
        <w:widowControl w:val="0"/>
        <w:jc w:val="both"/>
        <w:rPr>
          <w:b/>
        </w:rPr>
      </w:pPr>
      <w:r w:rsidRPr="00974317">
        <w:rPr>
          <w:bCs/>
          <w:i/>
        </w:rPr>
        <w:t>Ситуаційна задача 3</w:t>
      </w:r>
    </w:p>
    <w:p w14:paraId="3CDF355C" w14:textId="77777777" w:rsidR="0040447F" w:rsidRPr="00974317" w:rsidRDefault="0040447F" w:rsidP="0040447F">
      <w:pPr>
        <w:shd w:val="clear" w:color="auto" w:fill="FFFFFF"/>
        <w:spacing w:line="360" w:lineRule="atLeast"/>
        <w:jc w:val="both"/>
        <w:rPr>
          <w:i/>
          <w:iCs/>
          <w:color w:val="0A0A0A"/>
        </w:rPr>
      </w:pPr>
      <w:r w:rsidRPr="00974317">
        <w:rPr>
          <w:i/>
          <w:iCs/>
          <w:color w:val="0A0A0A"/>
        </w:rPr>
        <w:t xml:space="preserve">Жінка, 32 роки, звернулася зі скаргами на тривалу (понад 3 тижні) фебрильну температуру до 39,2°C, виражену слабкість, задишку, нічну пітливість, періодичний біль у суглобах та появу дрібних крововиливів під нігтями. З анамнезу відомо, що протягом року вживала наркотичні засоби, в тому числі довенно. </w:t>
      </w:r>
      <w:r w:rsidRPr="00974317">
        <w:rPr>
          <w:rStyle w:val="af3"/>
          <w:rFonts w:eastAsiaTheme="majorEastAsia"/>
          <w:i/>
          <w:iCs/>
          <w:color w:val="0A0A0A"/>
        </w:rPr>
        <w:t>Об'єктивно:</w:t>
      </w:r>
      <w:r w:rsidRPr="00974317">
        <w:rPr>
          <w:i/>
          <w:iCs/>
          <w:color w:val="0A0A0A"/>
        </w:rPr>
        <w:t xml:space="preserve"> Пацієнтка бліда. АТ  110/76 мм рт.ст., ЧСС - </w:t>
      </w:r>
      <w:r w:rsidRPr="00974317">
        <w:rPr>
          <w:i/>
          <w:iCs/>
          <w:color w:val="0A0A0A"/>
        </w:rPr>
        <w:lastRenderedPageBreak/>
        <w:t>102 уд./хв. При аускультації серця вислуховується грубий систолічний шум на верхівці, який раніше не діагностувався. Печінка +2 см.</w:t>
      </w:r>
    </w:p>
    <w:p w14:paraId="5A0ED02E" w14:textId="77777777" w:rsidR="0040447F" w:rsidRPr="00974317" w:rsidRDefault="0040447F" w:rsidP="0040447F">
      <w:pPr>
        <w:shd w:val="clear" w:color="auto" w:fill="FFFFFF"/>
        <w:spacing w:line="360" w:lineRule="atLeast"/>
        <w:jc w:val="both"/>
        <w:rPr>
          <w:b/>
          <w:bCs/>
          <w:color w:val="0A0A0A"/>
        </w:rPr>
      </w:pPr>
      <w:r w:rsidRPr="00974317">
        <w:rPr>
          <w:rStyle w:val="af3"/>
          <w:rFonts w:eastAsiaTheme="majorEastAsia"/>
          <w:b w:val="0"/>
          <w:bCs w:val="0"/>
          <w:color w:val="0A0A0A"/>
        </w:rPr>
        <w:t>Питання:</w:t>
      </w:r>
    </w:p>
    <w:p w14:paraId="055552AD" w14:textId="77777777" w:rsidR="0040447F" w:rsidRPr="00974317" w:rsidRDefault="0040447F">
      <w:pPr>
        <w:numPr>
          <w:ilvl w:val="0"/>
          <w:numId w:val="85"/>
        </w:numPr>
        <w:shd w:val="clear" w:color="auto" w:fill="FFFFFF"/>
        <w:spacing w:line="360" w:lineRule="atLeast"/>
        <w:jc w:val="both"/>
        <w:rPr>
          <w:b/>
          <w:bCs/>
          <w:color w:val="0A0A0A"/>
        </w:rPr>
      </w:pPr>
      <w:r w:rsidRPr="00974317">
        <w:rPr>
          <w:rStyle w:val="af3"/>
          <w:rFonts w:eastAsiaTheme="majorEastAsia"/>
          <w:b w:val="0"/>
          <w:bCs w:val="0"/>
          <w:color w:val="0A0A0A"/>
        </w:rPr>
        <w:t>Попередній діагноз?</w:t>
      </w:r>
    </w:p>
    <w:p w14:paraId="355161C8" w14:textId="77777777" w:rsidR="0040447F" w:rsidRPr="00974317" w:rsidRDefault="0040447F">
      <w:pPr>
        <w:numPr>
          <w:ilvl w:val="0"/>
          <w:numId w:val="85"/>
        </w:numPr>
        <w:shd w:val="clear" w:color="auto" w:fill="FFFFFF"/>
        <w:spacing w:line="360" w:lineRule="atLeast"/>
        <w:jc w:val="both"/>
        <w:rPr>
          <w:b/>
          <w:bCs/>
          <w:color w:val="0A0A0A"/>
        </w:rPr>
      </w:pPr>
      <w:r w:rsidRPr="00974317">
        <w:rPr>
          <w:rStyle w:val="af3"/>
          <w:rFonts w:eastAsiaTheme="majorEastAsia"/>
          <w:b w:val="0"/>
          <w:bCs w:val="0"/>
          <w:color w:val="0A0A0A"/>
        </w:rPr>
        <w:t>Які додаткові методи обстеження необхідно провести для підтвердження?</w:t>
      </w:r>
    </w:p>
    <w:p w14:paraId="0E211292" w14:textId="77777777" w:rsidR="0040447F" w:rsidRPr="00974317" w:rsidRDefault="0040447F">
      <w:pPr>
        <w:numPr>
          <w:ilvl w:val="0"/>
          <w:numId w:val="85"/>
        </w:numPr>
        <w:shd w:val="clear" w:color="auto" w:fill="FFFFFF"/>
        <w:spacing w:line="360" w:lineRule="atLeast"/>
        <w:jc w:val="both"/>
        <w:rPr>
          <w:b/>
          <w:bCs/>
          <w:color w:val="0A0A0A"/>
        </w:rPr>
      </w:pPr>
      <w:r w:rsidRPr="00974317">
        <w:rPr>
          <w:rStyle w:val="af3"/>
          <w:rFonts w:eastAsiaTheme="majorEastAsia"/>
          <w:b w:val="0"/>
          <w:bCs w:val="0"/>
          <w:color w:val="0A0A0A"/>
        </w:rPr>
        <w:t>Найімовірніший збудник?</w:t>
      </w:r>
    </w:p>
    <w:p w14:paraId="25D22782" w14:textId="77777777" w:rsidR="0040447F" w:rsidRPr="00974317" w:rsidRDefault="0040447F" w:rsidP="0040447F">
      <w:pPr>
        <w:tabs>
          <w:tab w:val="left" w:pos="3584"/>
        </w:tabs>
        <w:jc w:val="both"/>
      </w:pPr>
      <w:r w:rsidRPr="00974317">
        <w:t xml:space="preserve"> </w:t>
      </w:r>
    </w:p>
    <w:p w14:paraId="0A42701C" w14:textId="77777777" w:rsidR="0040447F" w:rsidRPr="00974317" w:rsidRDefault="0040447F" w:rsidP="0040447F">
      <w:pPr>
        <w:tabs>
          <w:tab w:val="left" w:pos="3584"/>
        </w:tabs>
        <w:jc w:val="both"/>
      </w:pPr>
    </w:p>
    <w:p w14:paraId="31D39965" w14:textId="1BCFB02F" w:rsidR="0040447F" w:rsidRPr="00974317" w:rsidRDefault="0040447F">
      <w:pPr>
        <w:pStyle w:val="a7"/>
        <w:widowControl w:val="0"/>
        <w:numPr>
          <w:ilvl w:val="0"/>
          <w:numId w:val="85"/>
        </w:numPr>
        <w:tabs>
          <w:tab w:val="left" w:pos="536"/>
          <w:tab w:val="left" w:pos="840"/>
        </w:tabs>
        <w:jc w:val="both"/>
      </w:pPr>
      <w:r w:rsidRPr="00974317">
        <w:t>Підбиття підсумків:</w:t>
      </w:r>
    </w:p>
    <w:p w14:paraId="1DB08C83" w14:textId="77777777" w:rsidR="0040447F" w:rsidRPr="00974317" w:rsidRDefault="0040447F" w:rsidP="0040447F">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190B48BF" w14:textId="77777777" w:rsidR="0040447F" w:rsidRPr="00974317" w:rsidRDefault="0040447F">
      <w:pPr>
        <w:widowControl w:val="0"/>
        <w:numPr>
          <w:ilvl w:val="0"/>
          <w:numId w:val="85"/>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60F281FB" w14:textId="77777777" w:rsidR="0040447F" w:rsidRPr="00974317" w:rsidRDefault="0040447F" w:rsidP="0040447F">
      <w:pPr>
        <w:widowControl w:val="0"/>
        <w:jc w:val="both"/>
        <w:rPr>
          <w:rFonts w:eastAsia="Calibri"/>
          <w:u w:val="single"/>
        </w:rPr>
      </w:pPr>
    </w:p>
    <w:p w14:paraId="527155AC" w14:textId="77777777" w:rsidR="0040447F" w:rsidRPr="00974317" w:rsidRDefault="0040447F" w:rsidP="0040447F">
      <w:pPr>
        <w:widowControl w:val="0"/>
        <w:jc w:val="both"/>
        <w:rPr>
          <w:rFonts w:eastAsia="Calibri"/>
          <w:u w:val="single"/>
        </w:rPr>
      </w:pPr>
      <w:r w:rsidRPr="00974317">
        <w:rPr>
          <w:rFonts w:eastAsia="Calibri"/>
          <w:u w:val="single"/>
        </w:rPr>
        <w:t>Основна:</w:t>
      </w:r>
    </w:p>
    <w:p w14:paraId="60F07901" w14:textId="77777777" w:rsidR="0040447F" w:rsidRPr="00974317" w:rsidRDefault="0040447F">
      <w:pPr>
        <w:pStyle w:val="a7"/>
        <w:numPr>
          <w:ilvl w:val="0"/>
          <w:numId w:val="86"/>
        </w:numPr>
        <w:shd w:val="clear" w:color="auto" w:fill="FFFFFF"/>
        <w:outlineLvl w:val="0"/>
        <w:rPr>
          <w:color w:val="000000" w:themeColor="text1"/>
          <w:kern w:val="36"/>
          <w:lang w:val="ru-RU"/>
        </w:rPr>
      </w:pPr>
      <w:bookmarkStart w:id="22" w:name="_Hlk223095884"/>
      <w:r w:rsidRPr="00974317">
        <w:rPr>
          <w:color w:val="000000" w:themeColor="text1"/>
          <w:kern w:val="36"/>
          <w:lang w:val="ru-RU"/>
        </w:rPr>
        <w:t>Внутрішня медицина: в 3 томах. — Том 1: підручник / К.М. Амосова, О.Я. Бабак, В.М. Зайцева та ін.; за ред. К.М. Амосової. — К.: Медицина, 2008. — 1056 с.</w:t>
      </w:r>
    </w:p>
    <w:p w14:paraId="045F0D2F" w14:textId="77777777" w:rsidR="0040447F" w:rsidRPr="00974317" w:rsidRDefault="0040447F">
      <w:pPr>
        <w:pStyle w:val="2"/>
        <w:numPr>
          <w:ilvl w:val="0"/>
          <w:numId w:val="86"/>
        </w:numPr>
        <w:shd w:val="clear" w:color="auto" w:fill="FFFFFF"/>
        <w:spacing w:before="60" w:after="0"/>
        <w:rPr>
          <w:rFonts w:ascii="Times New Roman" w:eastAsia="Times New Roman" w:hAnsi="Times New Roman" w:cs="Times New Roman"/>
          <w:b/>
          <w:bCs/>
          <w:color w:val="000000" w:themeColor="text1"/>
          <w:sz w:val="24"/>
          <w:szCs w:val="24"/>
          <w:lang w:val="ru-RU"/>
        </w:rPr>
      </w:pPr>
      <w:r w:rsidRPr="00974317">
        <w:rPr>
          <w:rFonts w:ascii="Times New Roman" w:eastAsia="Times New Roman" w:hAnsi="Times New Roman" w:cs="Times New Roman"/>
          <w:color w:val="000000" w:themeColor="text1"/>
          <w:sz w:val="24"/>
          <w:szCs w:val="24"/>
          <w:lang w:val="ru-RU"/>
        </w:rPr>
        <w:t>Внутрішні хвороби: у 2 частинах. Частина 1. Розділи 1—8: підручник / Л.В. Глушко, С.В. Федоров, І.М. Скрипник та ін. — 2-е видання. Київ, медицина. – 2022. – 680 с.</w:t>
      </w:r>
    </w:p>
    <w:p w14:paraId="4D89742D" w14:textId="77777777" w:rsidR="0040447F" w:rsidRPr="00974317" w:rsidRDefault="0040447F">
      <w:pPr>
        <w:numPr>
          <w:ilvl w:val="0"/>
          <w:numId w:val="86"/>
        </w:numPr>
        <w:shd w:val="clear" w:color="auto" w:fill="FFFFFF"/>
        <w:rPr>
          <w:rStyle w:val="t286pc"/>
          <w:rFonts w:eastAsiaTheme="majorEastAsia"/>
          <w:b/>
          <w:bCs/>
          <w:color w:val="000000" w:themeColor="text1"/>
        </w:rPr>
      </w:pPr>
      <w:r w:rsidRPr="00974317">
        <w:rPr>
          <w:rStyle w:val="af3"/>
          <w:rFonts w:eastAsiaTheme="majorEastAsia"/>
          <w:b w:val="0"/>
          <w:bCs w:val="0"/>
          <w:color w:val="000000" w:themeColor="text1"/>
        </w:rPr>
        <w:t xml:space="preserve">Серцево-судинні захворювання. Класифікація, стандарти діагностики та лікування / За ред.  В. М. Коваленка, М. І. Лутая, Ю. М., Сіренка, О. С. Сичова. - 4-те вид., перероб. і доповн. – К. : МОРІОН, 2020. – 239 с. </w:t>
      </w:r>
    </w:p>
    <w:bookmarkEnd w:id="22"/>
    <w:p w14:paraId="2D3AD3B7" w14:textId="77777777" w:rsidR="0040447F" w:rsidRPr="00974317" w:rsidRDefault="0040447F">
      <w:pPr>
        <w:numPr>
          <w:ilvl w:val="0"/>
          <w:numId w:val="86"/>
        </w:numPr>
        <w:shd w:val="clear" w:color="auto" w:fill="FFFFFF"/>
        <w:rPr>
          <w:rStyle w:val="af3"/>
          <w:rFonts w:eastAsiaTheme="majorEastAsia"/>
          <w:b w:val="0"/>
          <w:bCs w:val="0"/>
          <w:color w:val="000000" w:themeColor="text1"/>
        </w:rPr>
      </w:pPr>
      <w:r w:rsidRPr="00974317">
        <w:rPr>
          <w:color w:val="000000" w:themeColor="text1"/>
          <w:shd w:val="clear" w:color="auto" w:fill="FFFFFF"/>
        </w:rPr>
        <w:t>Victoria Delgado, Nina Ajmone Marsan, Suzanne de Waha</w:t>
      </w:r>
      <w:r w:rsidRPr="00974317">
        <w:rPr>
          <w:color w:val="000000" w:themeColor="text1"/>
          <w:shd w:val="clear" w:color="auto" w:fill="FFFFFF"/>
          <w:lang w:val="en-US"/>
        </w:rPr>
        <w:t xml:space="preserve"> et al.</w:t>
      </w:r>
      <w:r w:rsidRPr="00974317">
        <w:rPr>
          <w:color w:val="000000" w:themeColor="text1"/>
          <w:shd w:val="clear" w:color="auto" w:fill="FFFFFF"/>
        </w:rPr>
        <w:t xml:space="preserve"> 2023 ESC Guidelines for the management of endocarditis: Developed by the task force on the management of endocarditis of the European Society of Cardiology (ESC) </w:t>
      </w:r>
      <w:r w:rsidRPr="00974317">
        <w:rPr>
          <w:color w:val="000000" w:themeColor="text1"/>
          <w:bdr w:val="none" w:sz="0" w:space="0" w:color="auto" w:frame="1"/>
          <w:shd w:val="clear" w:color="auto" w:fill="FFFFFF"/>
        </w:rPr>
        <w:t>Endorsed by the European Association for Cardio-Thoracic Surgery (EACTS) and the European Association of Nuclear Medicine (EANM)</w:t>
      </w:r>
      <w:r w:rsidRPr="00974317">
        <w:rPr>
          <w:color w:val="000000" w:themeColor="text1"/>
          <w:shd w:val="clear" w:color="auto" w:fill="FFFFFF"/>
        </w:rPr>
        <w:t>, </w:t>
      </w:r>
      <w:r w:rsidRPr="00974317">
        <w:rPr>
          <w:color w:val="000000" w:themeColor="text1"/>
          <w:bdr w:val="none" w:sz="0" w:space="0" w:color="auto" w:frame="1"/>
          <w:shd w:val="clear" w:color="auto" w:fill="FFFFFF"/>
        </w:rPr>
        <w:t>European Heart Journal</w:t>
      </w:r>
      <w:r w:rsidRPr="00974317">
        <w:rPr>
          <w:color w:val="000000" w:themeColor="text1"/>
          <w:shd w:val="clear" w:color="auto" w:fill="FFFFFF"/>
        </w:rPr>
        <w:t>, Volume 44, Issue 39, 14 October 2023, Pages 3948–4042, </w:t>
      </w:r>
      <w:hyperlink r:id="rId424" w:history="1">
        <w:r w:rsidRPr="00974317">
          <w:rPr>
            <w:color w:val="000000" w:themeColor="text1"/>
            <w:u w:val="single"/>
            <w:bdr w:val="none" w:sz="0" w:space="0" w:color="auto" w:frame="1"/>
            <w:shd w:val="clear" w:color="auto" w:fill="FFFFFF"/>
          </w:rPr>
          <w:t>https://doi.org/10.1093/eurheartj/ehad193</w:t>
        </w:r>
      </w:hyperlink>
      <w:r w:rsidRPr="00974317">
        <w:rPr>
          <w:rStyle w:val="af3"/>
          <w:rFonts w:eastAsiaTheme="majorEastAsia"/>
          <w:color w:val="000000" w:themeColor="text1"/>
        </w:rPr>
        <w:t xml:space="preserve"> </w:t>
      </w:r>
    </w:p>
    <w:p w14:paraId="44D8E680" w14:textId="77777777" w:rsidR="0040447F" w:rsidRPr="00974317" w:rsidRDefault="0040447F" w:rsidP="0040447F">
      <w:pPr>
        <w:widowControl w:val="0"/>
        <w:tabs>
          <w:tab w:val="left" w:pos="5670"/>
        </w:tabs>
        <w:ind w:left="283"/>
        <w:contextualSpacing/>
        <w:jc w:val="both"/>
        <w:rPr>
          <w:u w:val="single"/>
        </w:rPr>
      </w:pPr>
    </w:p>
    <w:p w14:paraId="500FA03B" w14:textId="77777777" w:rsidR="0040447F" w:rsidRPr="00974317" w:rsidRDefault="0040447F" w:rsidP="0040447F">
      <w:pPr>
        <w:widowControl w:val="0"/>
        <w:tabs>
          <w:tab w:val="left" w:pos="5670"/>
        </w:tabs>
        <w:ind w:left="283"/>
        <w:contextualSpacing/>
        <w:jc w:val="both"/>
        <w:rPr>
          <w:u w:val="single"/>
        </w:rPr>
      </w:pPr>
    </w:p>
    <w:p w14:paraId="0282C836" w14:textId="77777777" w:rsidR="0040447F" w:rsidRPr="00974317" w:rsidRDefault="0040447F" w:rsidP="0040447F">
      <w:pPr>
        <w:widowControl w:val="0"/>
        <w:tabs>
          <w:tab w:val="left" w:pos="5670"/>
        </w:tabs>
        <w:ind w:left="283"/>
        <w:contextualSpacing/>
        <w:jc w:val="both"/>
        <w:rPr>
          <w:u w:val="single"/>
        </w:rPr>
      </w:pPr>
      <w:r w:rsidRPr="00974317">
        <w:rPr>
          <w:u w:val="single"/>
        </w:rPr>
        <w:t>Електронні інформаційні ресурси:</w:t>
      </w:r>
    </w:p>
    <w:p w14:paraId="6E476BBF" w14:textId="77777777" w:rsidR="0040447F" w:rsidRPr="00974317" w:rsidRDefault="0040447F">
      <w:pPr>
        <w:pStyle w:val="a7"/>
        <w:widowControl w:val="0"/>
        <w:numPr>
          <w:ilvl w:val="0"/>
          <w:numId w:val="88"/>
        </w:numPr>
        <w:jc w:val="both"/>
      </w:pPr>
      <w:hyperlink r:id="rId425"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44FD7E11" w14:textId="77777777" w:rsidR="0040447F" w:rsidRPr="00974317" w:rsidRDefault="0040447F">
      <w:pPr>
        <w:pStyle w:val="a7"/>
        <w:widowControl w:val="0"/>
        <w:numPr>
          <w:ilvl w:val="0"/>
          <w:numId w:val="88"/>
        </w:numPr>
        <w:jc w:val="both"/>
      </w:pPr>
      <w:hyperlink r:id="rId426"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427"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4BDA3083" w14:textId="77777777" w:rsidR="0040447F" w:rsidRPr="00974317" w:rsidRDefault="0040447F">
      <w:pPr>
        <w:pStyle w:val="a7"/>
        <w:widowControl w:val="0"/>
        <w:numPr>
          <w:ilvl w:val="0"/>
          <w:numId w:val="88"/>
        </w:numPr>
        <w:jc w:val="both"/>
      </w:pPr>
      <w:hyperlink r:id="rId428"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0C83DF5E" w14:textId="77777777" w:rsidR="0040447F" w:rsidRPr="00974317" w:rsidRDefault="0040447F">
      <w:pPr>
        <w:pStyle w:val="a7"/>
        <w:widowControl w:val="0"/>
        <w:numPr>
          <w:ilvl w:val="0"/>
          <w:numId w:val="88"/>
        </w:numPr>
        <w:jc w:val="both"/>
      </w:pPr>
      <w:hyperlink r:id="rId429"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A1CE174" w14:textId="77777777" w:rsidR="0040447F" w:rsidRPr="00974317" w:rsidRDefault="0040447F">
      <w:pPr>
        <w:pStyle w:val="a7"/>
        <w:widowControl w:val="0"/>
        <w:numPr>
          <w:ilvl w:val="0"/>
          <w:numId w:val="88"/>
        </w:numPr>
        <w:jc w:val="both"/>
      </w:pPr>
      <w:hyperlink r:id="rId430" w:history="1">
        <w:r w:rsidRPr="00974317">
          <w:rPr>
            <w:rStyle w:val="ac"/>
            <w:rFonts w:eastAsiaTheme="majorEastAsia"/>
          </w:rPr>
          <w:t>http://bma.org.uk</w:t>
        </w:r>
      </w:hyperlink>
      <w:r w:rsidRPr="00974317">
        <w:t xml:space="preserve"> – Британська медична асоціація</w:t>
      </w:r>
    </w:p>
    <w:p w14:paraId="010203D9" w14:textId="77777777" w:rsidR="0040447F" w:rsidRPr="00974317" w:rsidRDefault="0040447F">
      <w:pPr>
        <w:pStyle w:val="a7"/>
        <w:widowControl w:val="0"/>
        <w:numPr>
          <w:ilvl w:val="0"/>
          <w:numId w:val="88"/>
        </w:numPr>
        <w:jc w:val="both"/>
      </w:pPr>
      <w:hyperlink r:id="rId431"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455A541A" w14:textId="77777777" w:rsidR="0040447F" w:rsidRPr="00974317" w:rsidRDefault="0040447F">
      <w:pPr>
        <w:pStyle w:val="a7"/>
        <w:widowControl w:val="0"/>
        <w:numPr>
          <w:ilvl w:val="0"/>
          <w:numId w:val="88"/>
        </w:numPr>
        <w:jc w:val="both"/>
      </w:pPr>
      <w:hyperlink r:id="rId432" w:history="1">
        <w:r w:rsidRPr="00974317">
          <w:rPr>
            <w:rStyle w:val="ac"/>
            <w:rFonts w:eastAsiaTheme="majorEastAsia"/>
          </w:rPr>
          <w:t>www.bundesaerztekammer.de</w:t>
        </w:r>
      </w:hyperlink>
      <w:r w:rsidRPr="00974317">
        <w:t xml:space="preserve"> – Німецька медична асоціація</w:t>
      </w:r>
    </w:p>
    <w:p w14:paraId="35595319" w14:textId="77777777" w:rsidR="0040447F" w:rsidRPr="00974317" w:rsidRDefault="0040447F">
      <w:pPr>
        <w:pStyle w:val="a7"/>
        <w:widowControl w:val="0"/>
        <w:numPr>
          <w:ilvl w:val="0"/>
          <w:numId w:val="88"/>
        </w:numPr>
        <w:jc w:val="both"/>
      </w:pPr>
      <w:hyperlink r:id="rId433" w:history="1">
        <w:r w:rsidRPr="00974317">
          <w:rPr>
            <w:rStyle w:val="ac"/>
            <w:rFonts w:eastAsiaTheme="majorEastAsia"/>
          </w:rPr>
          <w:t>https://library.odmu.edu.ua/catalog/</w:t>
        </w:r>
      </w:hyperlink>
      <w:r w:rsidRPr="00974317">
        <w:t xml:space="preserve"> - Електронний каталог</w:t>
      </w:r>
    </w:p>
    <w:p w14:paraId="3ED5A95E" w14:textId="77777777" w:rsidR="0040447F" w:rsidRPr="00974317" w:rsidRDefault="0040447F">
      <w:pPr>
        <w:pStyle w:val="a7"/>
        <w:numPr>
          <w:ilvl w:val="0"/>
          <w:numId w:val="88"/>
        </w:numPr>
        <w:jc w:val="both"/>
      </w:pPr>
      <w:hyperlink r:id="rId434" w:history="1">
        <w:r w:rsidRPr="00974317">
          <w:rPr>
            <w:rStyle w:val="ac"/>
            <w:rFonts w:eastAsiaTheme="majorEastAsia"/>
          </w:rPr>
          <w:t>https://fd.org.ua/</w:t>
        </w:r>
      </w:hyperlink>
      <w:r w:rsidRPr="00974317">
        <w:t xml:space="preserve"> Український портал функціональноїдіагностики </w:t>
      </w:r>
    </w:p>
    <w:p w14:paraId="25CF5956" w14:textId="77777777" w:rsidR="0040447F" w:rsidRPr="00974317" w:rsidRDefault="0040447F">
      <w:pPr>
        <w:pStyle w:val="a7"/>
        <w:numPr>
          <w:ilvl w:val="0"/>
          <w:numId w:val="88"/>
        </w:numPr>
        <w:jc w:val="both"/>
      </w:pPr>
      <w:r w:rsidRPr="00974317">
        <w:t xml:space="preserve"> </w:t>
      </w:r>
      <w:hyperlink r:id="rId435" w:history="1">
        <w:r w:rsidRPr="00974317">
          <w:rPr>
            <w:rStyle w:val="ac"/>
            <w:rFonts w:eastAsiaTheme="majorEastAsia"/>
          </w:rPr>
          <w:t>http://hqmeded-ecg.blogspot.com/</w:t>
        </w:r>
      </w:hyperlink>
      <w:r w:rsidRPr="00974317">
        <w:t xml:space="preserve"> Dr. Smith`s ECG Blog </w:t>
      </w:r>
    </w:p>
    <w:p w14:paraId="1EA2F815" w14:textId="77777777" w:rsidR="0040447F" w:rsidRPr="00974317" w:rsidRDefault="0040447F">
      <w:pPr>
        <w:pStyle w:val="a7"/>
        <w:numPr>
          <w:ilvl w:val="0"/>
          <w:numId w:val="88"/>
        </w:numPr>
        <w:jc w:val="both"/>
      </w:pPr>
      <w:r w:rsidRPr="00974317">
        <w:t xml:space="preserve"> </w:t>
      </w:r>
      <w:hyperlink r:id="rId436" w:history="1">
        <w:r w:rsidRPr="00974317">
          <w:rPr>
            <w:rStyle w:val="ac"/>
            <w:rFonts w:eastAsiaTheme="majorEastAsia"/>
          </w:rPr>
          <w:t>http://www.acc.org/</w:t>
        </w:r>
      </w:hyperlink>
      <w:r w:rsidRPr="00974317">
        <w:t xml:space="preserve"> American College of Cardiology </w:t>
      </w:r>
    </w:p>
    <w:p w14:paraId="6D140E2D" w14:textId="77777777" w:rsidR="0040447F" w:rsidRPr="00974317" w:rsidRDefault="0040447F">
      <w:pPr>
        <w:pStyle w:val="a7"/>
        <w:numPr>
          <w:ilvl w:val="0"/>
          <w:numId w:val="88"/>
        </w:numPr>
        <w:jc w:val="both"/>
      </w:pPr>
      <w:r w:rsidRPr="00974317">
        <w:t xml:space="preserve"> </w:t>
      </w:r>
      <w:hyperlink r:id="rId437" w:history="1">
        <w:r w:rsidRPr="00974317">
          <w:rPr>
            <w:rStyle w:val="ac"/>
            <w:rFonts w:eastAsiaTheme="majorEastAsia"/>
          </w:rPr>
          <w:t>http://news.heart.org/</w:t>
        </w:r>
      </w:hyperlink>
      <w:r w:rsidRPr="00974317">
        <w:t xml:space="preserve"> American Heart Association </w:t>
      </w:r>
    </w:p>
    <w:p w14:paraId="3570B84E" w14:textId="77777777" w:rsidR="0040447F" w:rsidRPr="00974317" w:rsidRDefault="0040447F">
      <w:pPr>
        <w:pStyle w:val="a7"/>
        <w:numPr>
          <w:ilvl w:val="0"/>
          <w:numId w:val="88"/>
        </w:numPr>
        <w:jc w:val="both"/>
      </w:pPr>
      <w:r w:rsidRPr="00974317">
        <w:t xml:space="preserve">  </w:t>
      </w:r>
      <w:hyperlink r:id="rId438" w:history="1">
        <w:r w:rsidRPr="00974317">
          <w:rPr>
            <w:rStyle w:val="ac"/>
            <w:rFonts w:eastAsiaTheme="majorEastAsia"/>
          </w:rPr>
          <w:t>http://www.escardio.org/</w:t>
        </w:r>
      </w:hyperlink>
      <w:r w:rsidRPr="00974317">
        <w:t xml:space="preserve"> European Society of Cardiology </w:t>
      </w:r>
    </w:p>
    <w:p w14:paraId="405B47CD" w14:textId="77777777" w:rsidR="0040447F" w:rsidRPr="00974317" w:rsidRDefault="0040447F">
      <w:pPr>
        <w:pStyle w:val="a7"/>
        <w:numPr>
          <w:ilvl w:val="0"/>
          <w:numId w:val="88"/>
        </w:numPr>
        <w:jc w:val="both"/>
      </w:pPr>
      <w:r w:rsidRPr="00974317">
        <w:t xml:space="preserve"> </w:t>
      </w:r>
      <w:hyperlink r:id="rId439" w:history="1">
        <w:r w:rsidRPr="00974317">
          <w:rPr>
            <w:rStyle w:val="ac"/>
            <w:rFonts w:eastAsiaTheme="majorEastAsia"/>
          </w:rPr>
          <w:t>http://www.uptodate.com</w:t>
        </w:r>
      </w:hyperlink>
      <w:r w:rsidRPr="00974317">
        <w:t xml:space="preserve"> Up To Date </w:t>
      </w:r>
    </w:p>
    <w:p w14:paraId="08DE578C" w14:textId="77777777" w:rsidR="0040447F" w:rsidRPr="00974317" w:rsidRDefault="0040447F">
      <w:pPr>
        <w:pStyle w:val="a7"/>
        <w:widowControl w:val="0"/>
        <w:numPr>
          <w:ilvl w:val="0"/>
          <w:numId w:val="88"/>
        </w:numPr>
        <w:jc w:val="both"/>
      </w:pPr>
      <w:r w:rsidRPr="00974317">
        <w:t xml:space="preserve"> </w:t>
      </w:r>
      <w:hyperlink r:id="rId440" w:history="1">
        <w:r w:rsidRPr="00974317">
          <w:rPr>
            <w:rStyle w:val="ac"/>
            <w:rFonts w:eastAsiaTheme="majorEastAsia"/>
          </w:rPr>
          <w:t>http://clinicalevidence.bmj.com</w:t>
        </w:r>
      </w:hyperlink>
      <w:r w:rsidRPr="00974317">
        <w:t xml:space="preserve">  BMJ Clinical Evidence </w:t>
      </w:r>
    </w:p>
    <w:p w14:paraId="54D141B1" w14:textId="77777777" w:rsidR="0040447F" w:rsidRPr="00974317" w:rsidRDefault="0040447F">
      <w:pPr>
        <w:pStyle w:val="a7"/>
        <w:numPr>
          <w:ilvl w:val="0"/>
          <w:numId w:val="88"/>
        </w:numPr>
        <w:jc w:val="both"/>
      </w:pPr>
      <w:r w:rsidRPr="00974317">
        <w:lastRenderedPageBreak/>
        <w:t xml:space="preserve"> </w:t>
      </w:r>
      <w:hyperlink r:id="rId441" w:history="1">
        <w:r w:rsidRPr="00974317">
          <w:rPr>
            <w:rStyle w:val="ac"/>
            <w:rFonts w:eastAsiaTheme="majorEastAsia"/>
          </w:rPr>
          <w:t>http://www.medscape.com</w:t>
        </w:r>
      </w:hyperlink>
      <w:r w:rsidRPr="00974317">
        <w:t xml:space="preserve"> Meds cape from WebMD </w:t>
      </w:r>
    </w:p>
    <w:p w14:paraId="7AD2071A" w14:textId="77777777" w:rsidR="0040447F" w:rsidRPr="00974317" w:rsidRDefault="0040447F">
      <w:pPr>
        <w:pStyle w:val="a7"/>
        <w:numPr>
          <w:ilvl w:val="0"/>
          <w:numId w:val="88"/>
        </w:numPr>
        <w:jc w:val="both"/>
      </w:pPr>
      <w:r w:rsidRPr="00974317">
        <w:t xml:space="preserve"> </w:t>
      </w:r>
      <w:hyperlink r:id="rId442" w:history="1">
        <w:r w:rsidRPr="00974317">
          <w:rPr>
            <w:rStyle w:val="ac"/>
            <w:rFonts w:eastAsiaTheme="majorEastAsia"/>
          </w:rPr>
          <w:t>https://www.guideline.gov/</w:t>
        </w:r>
      </w:hyperlink>
      <w:r w:rsidRPr="00974317">
        <w:t xml:space="preserve">  National Guideline Clearinghouse </w:t>
      </w:r>
    </w:p>
    <w:p w14:paraId="66676E8C" w14:textId="77777777" w:rsidR="0040447F" w:rsidRPr="00974317" w:rsidRDefault="0040447F">
      <w:pPr>
        <w:pStyle w:val="a7"/>
        <w:numPr>
          <w:ilvl w:val="0"/>
          <w:numId w:val="88"/>
        </w:numPr>
        <w:jc w:val="both"/>
      </w:pPr>
      <w:r w:rsidRPr="00974317">
        <w:t xml:space="preserve"> </w:t>
      </w:r>
      <w:hyperlink r:id="rId443" w:history="1">
        <w:r w:rsidRPr="00974317">
          <w:rPr>
            <w:rStyle w:val="ac"/>
            <w:rFonts w:eastAsiaTheme="majorEastAsia"/>
          </w:rPr>
          <w:t>https://www.cdc.gov/</w:t>
        </w:r>
      </w:hyperlink>
      <w:r w:rsidRPr="00974317">
        <w:t xml:space="preserve"> Centers for Disease Control and Prevention (CDC) </w:t>
      </w:r>
    </w:p>
    <w:p w14:paraId="2908E5AD" w14:textId="77777777" w:rsidR="0040447F" w:rsidRPr="00974317" w:rsidRDefault="0040447F">
      <w:pPr>
        <w:pStyle w:val="a7"/>
        <w:numPr>
          <w:ilvl w:val="0"/>
          <w:numId w:val="88"/>
        </w:numPr>
        <w:jc w:val="both"/>
      </w:pPr>
      <w:r w:rsidRPr="00974317">
        <w:t xml:space="preserve"> </w:t>
      </w:r>
      <w:hyperlink r:id="rId444" w:history="1">
        <w:r w:rsidRPr="00974317">
          <w:rPr>
            <w:rStyle w:val="ac"/>
            <w:rFonts w:eastAsiaTheme="majorEastAsia"/>
          </w:rPr>
          <w:t>http://www.cochrane.org/</w:t>
        </w:r>
      </w:hyperlink>
      <w:r w:rsidRPr="00974317">
        <w:t xml:space="preserve"> The CochraneCollaboration The Cochrane Library  </w:t>
      </w:r>
    </w:p>
    <w:p w14:paraId="555FD824" w14:textId="77777777" w:rsidR="0040447F" w:rsidRPr="00974317" w:rsidRDefault="0040447F">
      <w:pPr>
        <w:pStyle w:val="a7"/>
        <w:numPr>
          <w:ilvl w:val="0"/>
          <w:numId w:val="88"/>
        </w:numPr>
        <w:jc w:val="both"/>
      </w:pPr>
      <w:r w:rsidRPr="00974317">
        <w:t xml:space="preserve"> </w:t>
      </w:r>
      <w:hyperlink r:id="rId445" w:history="1">
        <w:r w:rsidRPr="00974317">
          <w:rPr>
            <w:rStyle w:val="ac"/>
            <w:rFonts w:eastAsiaTheme="majorEastAsia"/>
          </w:rPr>
          <w:t>http://prodigy.clarity.co.uk/</w:t>
        </w:r>
      </w:hyperlink>
      <w:r w:rsidRPr="00974317">
        <w:t xml:space="preserve">  Clinical Knowledge Summaries (CKS) </w:t>
      </w:r>
    </w:p>
    <w:p w14:paraId="58F3C30E" w14:textId="77777777" w:rsidR="0040447F" w:rsidRPr="00974317" w:rsidRDefault="0040447F">
      <w:pPr>
        <w:pStyle w:val="a7"/>
        <w:numPr>
          <w:ilvl w:val="0"/>
          <w:numId w:val="88"/>
        </w:numPr>
        <w:jc w:val="both"/>
      </w:pPr>
      <w:hyperlink r:id="rId446"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1A8ED218" w14:textId="77777777" w:rsidR="0040447F" w:rsidRPr="00974317" w:rsidRDefault="0040447F">
      <w:pPr>
        <w:pStyle w:val="a7"/>
        <w:numPr>
          <w:ilvl w:val="0"/>
          <w:numId w:val="88"/>
        </w:numPr>
        <w:jc w:val="both"/>
      </w:pPr>
      <w:r w:rsidRPr="00974317">
        <w:t xml:space="preserve"> </w:t>
      </w:r>
      <w:hyperlink r:id="rId447"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741EACAC" w14:textId="77777777" w:rsidR="0040447F" w:rsidRPr="00974317" w:rsidRDefault="0040447F">
      <w:pPr>
        <w:pStyle w:val="a7"/>
        <w:widowControl w:val="0"/>
        <w:numPr>
          <w:ilvl w:val="0"/>
          <w:numId w:val="88"/>
        </w:numPr>
        <w:tabs>
          <w:tab w:val="left" w:pos="5670"/>
        </w:tabs>
        <w:jc w:val="both"/>
      </w:pPr>
      <w:hyperlink r:id="rId448"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57D32709" w14:textId="77777777" w:rsidR="0040447F" w:rsidRPr="00974317" w:rsidRDefault="0040447F" w:rsidP="0040447F">
      <w:pPr>
        <w:spacing w:line="276" w:lineRule="auto"/>
        <w:ind w:left="720"/>
        <w:jc w:val="both"/>
        <w:rPr>
          <w:bCs/>
        </w:rPr>
      </w:pPr>
    </w:p>
    <w:p w14:paraId="5A8D7B7B" w14:textId="77777777" w:rsidR="0040447F" w:rsidRPr="00974317" w:rsidRDefault="0040447F" w:rsidP="0040447F">
      <w:pPr>
        <w:jc w:val="both"/>
      </w:pPr>
    </w:p>
    <w:p w14:paraId="553FACF5" w14:textId="77777777" w:rsidR="00775C81" w:rsidRPr="00974317" w:rsidRDefault="00775C81" w:rsidP="0040447F">
      <w:pPr>
        <w:jc w:val="both"/>
      </w:pPr>
    </w:p>
    <w:p w14:paraId="29028582" w14:textId="77A1C817" w:rsidR="00775C81" w:rsidRPr="00974317" w:rsidRDefault="00775C81" w:rsidP="00775C81">
      <w:pPr>
        <w:spacing w:line="276" w:lineRule="auto"/>
        <w:ind w:firstLine="720"/>
        <w:jc w:val="both"/>
        <w:rPr>
          <w:b/>
          <w:bCs/>
        </w:rPr>
      </w:pPr>
      <w:r w:rsidRPr="00974317">
        <w:rPr>
          <w:b/>
          <w:bCs/>
        </w:rPr>
        <w:t>Практичне заняття 19</w:t>
      </w:r>
    </w:p>
    <w:p w14:paraId="60C8A22B" w14:textId="77777777" w:rsidR="00775C81" w:rsidRPr="00974317" w:rsidRDefault="00775C81" w:rsidP="00775C81">
      <w:pPr>
        <w:spacing w:line="276" w:lineRule="auto"/>
        <w:ind w:firstLine="720"/>
        <w:jc w:val="both"/>
        <w:rPr>
          <w:bCs/>
          <w:color w:val="000000"/>
        </w:rPr>
      </w:pPr>
      <w:r w:rsidRPr="00974317">
        <w:rPr>
          <w:b/>
          <w:bCs/>
        </w:rPr>
        <w:t>Тема: «</w:t>
      </w:r>
      <w:r w:rsidRPr="00974317">
        <w:t>Захворювання перикарду.</w:t>
      </w:r>
      <w:r w:rsidRPr="00974317">
        <w:rPr>
          <w:bCs/>
          <w:color w:val="000000"/>
        </w:rPr>
        <w:t>» - 4 години.</w:t>
      </w:r>
    </w:p>
    <w:p w14:paraId="0C023293" w14:textId="77777777" w:rsidR="00775C81" w:rsidRPr="00974317" w:rsidRDefault="00775C81" w:rsidP="00775C81">
      <w:pPr>
        <w:spacing w:line="276" w:lineRule="auto"/>
        <w:ind w:firstLine="720"/>
        <w:jc w:val="both"/>
        <w:rPr>
          <w:bCs/>
          <w:color w:val="000000"/>
        </w:rPr>
      </w:pPr>
    </w:p>
    <w:p w14:paraId="4B5AFAE8" w14:textId="77777777" w:rsidR="00775C81" w:rsidRPr="00974317" w:rsidRDefault="00775C81" w:rsidP="00775C81">
      <w:pPr>
        <w:spacing w:line="276" w:lineRule="auto"/>
        <w:ind w:firstLine="720"/>
        <w:jc w:val="both"/>
        <w:rPr>
          <w:b/>
          <w:color w:val="000000"/>
        </w:rPr>
      </w:pPr>
      <w:r w:rsidRPr="00974317">
        <w:rPr>
          <w:b/>
          <w:color w:val="000000"/>
        </w:rPr>
        <w:t>Мета:</w:t>
      </w:r>
    </w:p>
    <w:p w14:paraId="7C587763" w14:textId="0AD7B0E7" w:rsidR="00775C81" w:rsidRPr="00974317" w:rsidRDefault="00775C81" w:rsidP="00775C81">
      <w:pPr>
        <w:widowControl w:val="0"/>
        <w:tabs>
          <w:tab w:val="left" w:pos="840"/>
        </w:tabs>
        <w:spacing w:line="276" w:lineRule="auto"/>
        <w:ind w:firstLine="839"/>
        <w:jc w:val="both"/>
        <w:rPr>
          <w:b/>
          <w:bCs/>
        </w:rPr>
      </w:pPr>
      <w:r w:rsidRPr="00974317">
        <w:t xml:space="preserve">Удосконалити знання </w:t>
      </w:r>
      <w:r w:rsidR="008E16F7" w:rsidRPr="00974317">
        <w:t>лікарів-інтернів</w:t>
      </w:r>
      <w:r w:rsidRPr="00974317">
        <w:t xml:space="preserve"> щодо етіології, епідеміології, патогенезу, клініко-лабораторних проявів захворювань перикарду;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68E8FA63" w14:textId="77777777" w:rsidR="00775C81" w:rsidRPr="00974317" w:rsidRDefault="00775C81" w:rsidP="00775C81">
      <w:pPr>
        <w:widowControl w:val="0"/>
        <w:tabs>
          <w:tab w:val="left" w:pos="840"/>
        </w:tabs>
        <w:spacing w:line="276" w:lineRule="auto"/>
        <w:ind w:firstLine="839"/>
        <w:jc w:val="both"/>
        <w:rPr>
          <w:b/>
          <w:bCs/>
        </w:rPr>
      </w:pPr>
    </w:p>
    <w:p w14:paraId="4CDA97AF" w14:textId="77777777" w:rsidR="00775C81" w:rsidRPr="00974317" w:rsidRDefault="00775C81" w:rsidP="00775C81">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78F9E7BE" w14:textId="77777777" w:rsidR="00775C81" w:rsidRPr="00974317" w:rsidRDefault="00775C81" w:rsidP="00775C81">
      <w:pPr>
        <w:widowControl w:val="0"/>
        <w:spacing w:line="276" w:lineRule="auto"/>
        <w:ind w:firstLine="708"/>
        <w:jc w:val="both"/>
        <w:rPr>
          <w:lang w:eastAsia="uk-UA"/>
        </w:rPr>
      </w:pPr>
      <w:r w:rsidRPr="00974317">
        <w:rPr>
          <w:lang w:eastAsia="uk-UA"/>
        </w:rPr>
        <w:t>Клініко-лабораторний периміокардіальний синдром</w:t>
      </w:r>
      <w:r w:rsidRPr="00974317">
        <w:t xml:space="preserve">, </w:t>
      </w:r>
      <w:r w:rsidRPr="00974317">
        <w:rPr>
          <w:lang w:eastAsia="uk-UA"/>
        </w:rPr>
        <w:t>перикардіальний випіт, тампонада серця, констриктивний перикардит.</w:t>
      </w:r>
    </w:p>
    <w:p w14:paraId="263C55B1" w14:textId="77777777" w:rsidR="00775C81" w:rsidRPr="00974317" w:rsidRDefault="00775C81" w:rsidP="00775C81">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ЕКГ, ехокардіограми, таблиці, тематичні хворі.</w:t>
      </w:r>
    </w:p>
    <w:p w14:paraId="73B02FE7" w14:textId="77777777" w:rsidR="00775C81" w:rsidRPr="00974317" w:rsidRDefault="00775C81" w:rsidP="00775C81">
      <w:pPr>
        <w:widowControl w:val="0"/>
        <w:tabs>
          <w:tab w:val="left" w:pos="840"/>
        </w:tabs>
        <w:spacing w:line="360" w:lineRule="auto"/>
        <w:ind w:firstLine="839"/>
        <w:jc w:val="both"/>
        <w:rPr>
          <w:b/>
        </w:rPr>
      </w:pPr>
      <w:r w:rsidRPr="00974317">
        <w:rPr>
          <w:b/>
        </w:rPr>
        <w:t>План:</w:t>
      </w:r>
    </w:p>
    <w:p w14:paraId="2EC3A4F8" w14:textId="77777777" w:rsidR="007B3AE9" w:rsidRPr="00974317" w:rsidRDefault="00775C81" w:rsidP="007B3AE9">
      <w:pPr>
        <w:pStyle w:val="a7"/>
        <w:widowControl w:val="0"/>
        <w:numPr>
          <w:ilvl w:val="3"/>
          <w:numId w:val="3"/>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59E92AB" w14:textId="03C4C4EF" w:rsidR="00775C81" w:rsidRPr="00974317" w:rsidRDefault="00775C81" w:rsidP="007B3AE9">
      <w:pPr>
        <w:pStyle w:val="a7"/>
        <w:widowControl w:val="0"/>
        <w:numPr>
          <w:ilvl w:val="3"/>
          <w:numId w:val="3"/>
        </w:numPr>
        <w:tabs>
          <w:tab w:val="left" w:pos="330"/>
          <w:tab w:val="left" w:pos="840"/>
        </w:tabs>
        <w:spacing w:line="276" w:lineRule="auto"/>
        <w:jc w:val="both"/>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1F6D7A39" w14:textId="77777777" w:rsidR="00775C81" w:rsidRPr="00974317" w:rsidRDefault="00775C81" w:rsidP="00775C81">
      <w:pPr>
        <w:pStyle w:val="a7"/>
        <w:jc w:val="both"/>
        <w:rPr>
          <w:spacing w:val="8"/>
        </w:rPr>
      </w:pPr>
    </w:p>
    <w:p w14:paraId="45F696DA" w14:textId="77777777" w:rsidR="00775C81" w:rsidRPr="00974317" w:rsidRDefault="00775C81" w:rsidP="00775C81">
      <w:pPr>
        <w:pStyle w:val="a7"/>
        <w:numPr>
          <w:ilvl w:val="0"/>
          <w:numId w:val="74"/>
        </w:numPr>
        <w:tabs>
          <w:tab w:val="left" w:pos="-1496"/>
        </w:tabs>
        <w:jc w:val="both"/>
      </w:pPr>
      <w:r w:rsidRPr="00974317">
        <w:t xml:space="preserve">Дайте визначення </w:t>
      </w:r>
      <w:bookmarkStart w:id="23" w:name="_Hlk221989065"/>
      <w:r w:rsidRPr="00974317">
        <w:t>периміокардіального синдрому</w:t>
      </w:r>
      <w:bookmarkEnd w:id="23"/>
      <w:r w:rsidRPr="00974317">
        <w:t>.</w:t>
      </w:r>
    </w:p>
    <w:p w14:paraId="2006013D" w14:textId="77777777" w:rsidR="00775C81" w:rsidRPr="00974317" w:rsidRDefault="00775C81" w:rsidP="00775C81">
      <w:pPr>
        <w:pStyle w:val="a7"/>
        <w:numPr>
          <w:ilvl w:val="0"/>
          <w:numId w:val="74"/>
        </w:numPr>
        <w:tabs>
          <w:tab w:val="left" w:pos="-1496"/>
        </w:tabs>
        <w:jc w:val="both"/>
      </w:pPr>
      <w:r w:rsidRPr="00974317">
        <w:t>Перелічіть етіологічні фактори розвитку периміокардіального синдрому.</w:t>
      </w:r>
    </w:p>
    <w:p w14:paraId="216A450C" w14:textId="77777777" w:rsidR="00775C81" w:rsidRPr="00974317" w:rsidRDefault="00775C81" w:rsidP="00775C81">
      <w:pPr>
        <w:pStyle w:val="a7"/>
        <w:numPr>
          <w:ilvl w:val="0"/>
          <w:numId w:val="74"/>
        </w:numPr>
        <w:tabs>
          <w:tab w:val="left" w:pos="-1496"/>
        </w:tabs>
        <w:jc w:val="both"/>
      </w:pPr>
      <w:r w:rsidRPr="00974317">
        <w:t>Дайте характеристику сучасній класифікації перикардиту.</w:t>
      </w:r>
    </w:p>
    <w:p w14:paraId="04E7A691" w14:textId="77777777" w:rsidR="00775C81" w:rsidRPr="00974317" w:rsidRDefault="00775C81" w:rsidP="00775C81">
      <w:pPr>
        <w:pStyle w:val="a7"/>
        <w:numPr>
          <w:ilvl w:val="0"/>
          <w:numId w:val="74"/>
        </w:numPr>
        <w:tabs>
          <w:tab w:val="left" w:pos="-1496"/>
        </w:tabs>
        <w:jc w:val="both"/>
      </w:pPr>
      <w:r w:rsidRPr="00974317">
        <w:t>Критерії діагностики периміокардіального синдрому.</w:t>
      </w:r>
    </w:p>
    <w:p w14:paraId="45EDCDE9" w14:textId="77777777" w:rsidR="00775C81" w:rsidRPr="00974317" w:rsidRDefault="00775C81" w:rsidP="00775C81">
      <w:pPr>
        <w:pStyle w:val="a7"/>
        <w:numPr>
          <w:ilvl w:val="0"/>
          <w:numId w:val="74"/>
        </w:numPr>
        <w:tabs>
          <w:tab w:val="left" w:pos="-1496"/>
        </w:tabs>
        <w:jc w:val="both"/>
      </w:pPr>
      <w:r w:rsidRPr="00974317">
        <w:t>Основні клінічні прояви периміокардіального синдрому, диференційна діагностика в залежності від етіопатогенезу.</w:t>
      </w:r>
    </w:p>
    <w:p w14:paraId="4F013730" w14:textId="77777777" w:rsidR="00775C81" w:rsidRPr="00974317" w:rsidRDefault="00775C81" w:rsidP="00775C81">
      <w:pPr>
        <w:pStyle w:val="a7"/>
        <w:numPr>
          <w:ilvl w:val="0"/>
          <w:numId w:val="74"/>
        </w:numPr>
        <w:tabs>
          <w:tab w:val="left" w:pos="-1496"/>
        </w:tabs>
        <w:jc w:val="both"/>
      </w:pPr>
      <w:r w:rsidRPr="00974317">
        <w:t>Перелічіть критерії ефективності лікування периміокардіального синдрому.</w:t>
      </w:r>
    </w:p>
    <w:p w14:paraId="7CAF1A94" w14:textId="77777777" w:rsidR="00775C81" w:rsidRPr="00974317" w:rsidRDefault="00775C81" w:rsidP="00775C81">
      <w:pPr>
        <w:pStyle w:val="a7"/>
        <w:widowControl w:val="0"/>
        <w:numPr>
          <w:ilvl w:val="0"/>
          <w:numId w:val="74"/>
        </w:numPr>
        <w:tabs>
          <w:tab w:val="left" w:pos="426"/>
          <w:tab w:val="left" w:pos="5554"/>
        </w:tabs>
        <w:spacing w:line="276" w:lineRule="auto"/>
        <w:jc w:val="both"/>
        <w:rPr>
          <w:color w:val="000000"/>
        </w:rPr>
      </w:pPr>
      <w:r w:rsidRPr="00974317">
        <w:t xml:space="preserve">Принципи ведення пацієнтів з периміокардіальним синдромом в практиці сімейного лікаря. </w:t>
      </w:r>
    </w:p>
    <w:p w14:paraId="649BA06A" w14:textId="77777777" w:rsidR="00775C81" w:rsidRPr="00974317" w:rsidRDefault="00775C81" w:rsidP="00775C81">
      <w:pPr>
        <w:widowControl w:val="0"/>
        <w:tabs>
          <w:tab w:val="left" w:pos="426"/>
          <w:tab w:val="left" w:pos="5554"/>
        </w:tabs>
        <w:spacing w:line="276" w:lineRule="auto"/>
        <w:contextualSpacing/>
        <w:jc w:val="both"/>
        <w:rPr>
          <w:color w:val="000000"/>
        </w:rPr>
      </w:pPr>
    </w:p>
    <w:p w14:paraId="4165FE11" w14:textId="474BB383" w:rsidR="00775C81" w:rsidRPr="00974317" w:rsidRDefault="00775C81" w:rsidP="007B3AE9">
      <w:pPr>
        <w:pStyle w:val="a7"/>
        <w:widowControl w:val="0"/>
        <w:numPr>
          <w:ilvl w:val="3"/>
          <w:numId w:val="3"/>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 xml:space="preserve">Формування професійних вмінь, навичок (оволодіння навичками, </w:t>
      </w:r>
      <w:r w:rsidRPr="00974317">
        <w:rPr>
          <w:rStyle w:val="fontstyle01"/>
          <w:rFonts w:ascii="Times New Roman" w:eastAsiaTheme="majorEastAsia" w:hAnsi="Times New Roman"/>
          <w:sz w:val="24"/>
          <w:szCs w:val="24"/>
        </w:rPr>
        <w:lastRenderedPageBreak/>
        <w:t>проведення курації, визначення схеми лікування, проведення лабораторного дослідження тощо).</w:t>
      </w:r>
    </w:p>
    <w:p w14:paraId="00D099D0" w14:textId="77777777" w:rsidR="00775C81" w:rsidRPr="00974317" w:rsidRDefault="00775C81" w:rsidP="00775C81">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5DA9668D" w14:textId="77777777" w:rsidR="00775C81" w:rsidRPr="00974317" w:rsidRDefault="00775C81" w:rsidP="00775C81">
      <w:pPr>
        <w:widowControl w:val="0"/>
        <w:tabs>
          <w:tab w:val="left" w:pos="426"/>
          <w:tab w:val="left" w:pos="5554"/>
        </w:tabs>
        <w:spacing w:line="276" w:lineRule="auto"/>
        <w:ind w:firstLine="709"/>
        <w:jc w:val="both"/>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46D00C96" w14:textId="77777777" w:rsidR="00775C81" w:rsidRPr="00974317" w:rsidRDefault="00775C81" w:rsidP="00775C81">
      <w:pPr>
        <w:widowControl w:val="0"/>
        <w:tabs>
          <w:tab w:val="left" w:pos="426"/>
          <w:tab w:val="left" w:pos="5554"/>
        </w:tabs>
        <w:spacing w:line="276" w:lineRule="auto"/>
        <w:ind w:firstLine="709"/>
        <w:jc w:val="both"/>
      </w:pPr>
      <w:r w:rsidRPr="00974317">
        <w:rPr>
          <w:rStyle w:val="fontstyle01"/>
          <w:rFonts w:ascii="Times New Roman" w:eastAsiaTheme="majorEastAsia" w:hAnsi="Times New Roman"/>
          <w:i/>
          <w:sz w:val="24"/>
          <w:szCs w:val="24"/>
        </w:rPr>
        <w:t xml:space="preserve"> </w:t>
      </w:r>
    </w:p>
    <w:p w14:paraId="367FA1DF" w14:textId="77777777" w:rsidR="00775C81" w:rsidRPr="00974317" w:rsidRDefault="00775C81" w:rsidP="00775C81">
      <w:pPr>
        <w:widowControl w:val="0"/>
        <w:tabs>
          <w:tab w:val="left" w:pos="426"/>
          <w:tab w:val="left" w:pos="5554"/>
        </w:tabs>
        <w:spacing w:line="276" w:lineRule="auto"/>
        <w:ind w:firstLine="709"/>
        <w:jc w:val="both"/>
      </w:pPr>
      <w:r w:rsidRPr="00974317">
        <w:t xml:space="preserve">Здобувач вищої освіти повинен: </w:t>
      </w:r>
    </w:p>
    <w:p w14:paraId="5971B782" w14:textId="77777777" w:rsidR="00775C81" w:rsidRPr="00974317" w:rsidRDefault="00775C81" w:rsidP="00775C81">
      <w:pPr>
        <w:numPr>
          <w:ilvl w:val="0"/>
          <w:numId w:val="75"/>
        </w:numPr>
        <w:spacing w:line="276" w:lineRule="auto"/>
        <w:jc w:val="both"/>
      </w:pPr>
      <w:r w:rsidRPr="00974317">
        <w:t>вміти спілкуватися з хворим на периміокардіальний синдром, зібрати скарги, анамнез життя та захворювання, епідеміологічний анамнез, провести опитування за органами та системами;</w:t>
      </w:r>
    </w:p>
    <w:p w14:paraId="7A99EBB6" w14:textId="77777777" w:rsidR="00775C81" w:rsidRPr="00974317" w:rsidRDefault="00775C81" w:rsidP="00775C81">
      <w:pPr>
        <w:numPr>
          <w:ilvl w:val="0"/>
          <w:numId w:val="75"/>
        </w:numPr>
        <w:spacing w:line="276" w:lineRule="auto"/>
        <w:jc w:val="both"/>
      </w:pPr>
      <w:r w:rsidRPr="00974317">
        <w:t>провести фізикальне обстеження хворого на периміокардіальний синдром та визначити основні симптоми захворювання;</w:t>
      </w:r>
    </w:p>
    <w:p w14:paraId="7DF49E1F" w14:textId="77777777" w:rsidR="00775C81" w:rsidRPr="00974317" w:rsidRDefault="00775C81" w:rsidP="00775C81">
      <w:pPr>
        <w:numPr>
          <w:ilvl w:val="0"/>
          <w:numId w:val="75"/>
        </w:numPr>
        <w:spacing w:line="276" w:lineRule="auto"/>
        <w:jc w:val="both"/>
      </w:pPr>
      <w:r w:rsidRPr="00974317">
        <w:t xml:space="preserve">призначити комплекс лабораторних та інструментальних досліджень хворому на </w:t>
      </w:r>
      <w:bookmarkStart w:id="24" w:name="_Hlk221989335"/>
      <w:r w:rsidRPr="00974317">
        <w:t>периміокардіальний</w:t>
      </w:r>
      <w:bookmarkEnd w:id="24"/>
      <w:r w:rsidRPr="00974317">
        <w:t xml:space="preserve"> синдром та проаналізувати отримані результати;</w:t>
      </w:r>
    </w:p>
    <w:p w14:paraId="2C6318F4" w14:textId="77777777" w:rsidR="00775C81" w:rsidRPr="00974317" w:rsidRDefault="00775C81" w:rsidP="00775C81">
      <w:pPr>
        <w:numPr>
          <w:ilvl w:val="0"/>
          <w:numId w:val="75"/>
        </w:numPr>
        <w:spacing w:line="276" w:lineRule="auto"/>
        <w:jc w:val="both"/>
      </w:pPr>
      <w:r w:rsidRPr="00974317">
        <w:t>провести диференційну діагностику та обґрунтовувати клінічний діагноз хворого на периміокардіальний синдром;</w:t>
      </w:r>
    </w:p>
    <w:p w14:paraId="70C10EB2" w14:textId="77777777" w:rsidR="00775C81" w:rsidRPr="00974317" w:rsidRDefault="00775C81" w:rsidP="00775C81">
      <w:pPr>
        <w:numPr>
          <w:ilvl w:val="0"/>
          <w:numId w:val="75"/>
        </w:numPr>
        <w:spacing w:line="276" w:lineRule="auto"/>
        <w:jc w:val="both"/>
      </w:pPr>
      <w:r w:rsidRPr="00974317">
        <w:t>створити комплексний план лікування хворого на периміокардіальний синдром,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395DBC80" w14:textId="77777777" w:rsidR="00775C81" w:rsidRPr="00974317" w:rsidRDefault="00775C81" w:rsidP="00775C81">
      <w:pPr>
        <w:numPr>
          <w:ilvl w:val="0"/>
          <w:numId w:val="75"/>
        </w:numPr>
        <w:spacing w:line="276" w:lineRule="auto"/>
        <w:jc w:val="both"/>
      </w:pPr>
      <w:r w:rsidRPr="00974317">
        <w:t>визначити заходи профілактики периміокардіального синдрому;</w:t>
      </w:r>
    </w:p>
    <w:p w14:paraId="5C153B76" w14:textId="77777777" w:rsidR="00775C81" w:rsidRPr="00974317" w:rsidRDefault="00775C81" w:rsidP="00775C81">
      <w:pPr>
        <w:numPr>
          <w:ilvl w:val="0"/>
          <w:numId w:val="75"/>
        </w:numPr>
        <w:spacing w:line="276" w:lineRule="auto"/>
        <w:jc w:val="both"/>
      </w:pPr>
      <w:r w:rsidRPr="00974317">
        <w:t>оформити медичну документацію хворого на периміокардіальний синдром;</w:t>
      </w:r>
    </w:p>
    <w:p w14:paraId="35970A37" w14:textId="77777777" w:rsidR="00775C81" w:rsidRPr="00974317" w:rsidRDefault="00775C81" w:rsidP="00775C81">
      <w:pPr>
        <w:numPr>
          <w:ilvl w:val="0"/>
          <w:numId w:val="75"/>
        </w:numPr>
        <w:spacing w:line="276" w:lineRule="auto"/>
        <w:jc w:val="both"/>
      </w:pPr>
      <w:r w:rsidRPr="00974317">
        <w:t>зробити доповідь результатів обстеження хворого на периміокардіальний синдром перед командою студентів у навчальній групі, провести розбір під керівництвом викладача правильності встановлення діагнозу, диференційного діагнозу; обговорити обсяг призначеного обстеження, лікувальну тактику, оцінку прогнозу та працездатності.</w:t>
      </w:r>
    </w:p>
    <w:p w14:paraId="7E6FAC7B" w14:textId="77777777" w:rsidR="00775C81" w:rsidRPr="00974317" w:rsidRDefault="00775C81" w:rsidP="00775C81">
      <w:pPr>
        <w:widowControl w:val="0"/>
        <w:ind w:left="360"/>
        <w:jc w:val="both"/>
        <w:rPr>
          <w:i/>
        </w:rPr>
      </w:pPr>
    </w:p>
    <w:p w14:paraId="1D38D5FC" w14:textId="77777777" w:rsidR="00775C81" w:rsidRPr="00974317" w:rsidRDefault="00775C81" w:rsidP="00775C81">
      <w:pPr>
        <w:jc w:val="both"/>
        <w:rPr>
          <w:i/>
          <w:iCs/>
        </w:rPr>
      </w:pPr>
      <w:r w:rsidRPr="00974317">
        <w:rPr>
          <w:i/>
          <w:iCs/>
        </w:rPr>
        <w:t>Матеріали для заключного етапу заняття</w:t>
      </w:r>
    </w:p>
    <w:p w14:paraId="2875DC38" w14:textId="77777777" w:rsidR="00775C81" w:rsidRPr="00974317" w:rsidRDefault="00775C81" w:rsidP="00775C81">
      <w:pPr>
        <w:widowControl w:val="0"/>
        <w:jc w:val="both"/>
        <w:rPr>
          <w:bCs/>
          <w:i/>
        </w:rPr>
      </w:pPr>
      <w:r w:rsidRPr="00974317">
        <w:rPr>
          <w:bCs/>
          <w:i/>
        </w:rPr>
        <w:t>Ситуаційна задача 1</w:t>
      </w:r>
    </w:p>
    <w:p w14:paraId="4C8E289C" w14:textId="77777777" w:rsidR="00775C81" w:rsidRPr="00974317" w:rsidRDefault="00775C81" w:rsidP="00775C81">
      <w:pPr>
        <w:ind w:left="720"/>
        <w:jc w:val="both"/>
        <w:rPr>
          <w:i/>
        </w:rPr>
      </w:pPr>
      <w:r w:rsidRPr="00974317">
        <w:rPr>
          <w:i/>
        </w:rPr>
        <w:t xml:space="preserve">Хворий 65 рокiв госпіталізований зi скаргами на задишку, вiдчуття важкості у правому пiдребер’ї, збільшення живота. Під час огляду лiкар звернув увагу на вiдсутнiсть набряків на ногах при явному асцитi, набухання шийних вен, частий малий пульс. Пiд час аускультації серця визначається перикард-тон. ЕхоКГ: сепарацiя листків перикарда – 0,6 см, дiаметр правого передсердя – 5,8 см. На рентгенограмі: серце нормальних розмiрiв, вздовж краю правих відділів серця визначається рентгеноконтрастний контур. </w:t>
      </w:r>
    </w:p>
    <w:p w14:paraId="04B8C177" w14:textId="77777777" w:rsidR="00775C81" w:rsidRPr="00974317" w:rsidRDefault="00775C81" w:rsidP="00775C81">
      <w:pPr>
        <w:ind w:left="720"/>
        <w:jc w:val="both"/>
        <w:rPr>
          <w:bCs/>
          <w:color w:val="000000"/>
        </w:rPr>
      </w:pPr>
      <w:r w:rsidRPr="00974317">
        <w:rPr>
          <w:bCs/>
          <w:color w:val="000000"/>
        </w:rPr>
        <w:t>Питання:</w:t>
      </w:r>
    </w:p>
    <w:p w14:paraId="3EE2AF13" w14:textId="77777777" w:rsidR="00775C81" w:rsidRPr="00974317" w:rsidRDefault="00775C81" w:rsidP="00775C81">
      <w:pPr>
        <w:ind w:left="720"/>
        <w:jc w:val="both"/>
      </w:pPr>
      <w:r w:rsidRPr="00974317">
        <w:t xml:space="preserve">1. Ваш попередній діагноз? </w:t>
      </w:r>
    </w:p>
    <w:p w14:paraId="19633243" w14:textId="77777777" w:rsidR="00775C81" w:rsidRPr="00974317" w:rsidRDefault="00775C81" w:rsidP="00775C81">
      <w:pPr>
        <w:ind w:left="720"/>
        <w:jc w:val="both"/>
      </w:pPr>
      <w:r w:rsidRPr="00974317">
        <w:t>2. Які обстеження необхідно призначити для визначення заключного діагнозу?</w:t>
      </w:r>
    </w:p>
    <w:p w14:paraId="0D8BFD53" w14:textId="77777777" w:rsidR="00775C81" w:rsidRPr="00974317" w:rsidRDefault="00775C81" w:rsidP="00775C81">
      <w:pPr>
        <w:ind w:left="720"/>
        <w:jc w:val="both"/>
      </w:pPr>
      <w:r w:rsidRPr="00974317">
        <w:t>3. Ваші рекомендації щодо медикаментозного та немедикаментозного лікування хворого.</w:t>
      </w:r>
    </w:p>
    <w:p w14:paraId="4E82097B" w14:textId="77777777" w:rsidR="00775C81" w:rsidRPr="00974317" w:rsidRDefault="00775C81" w:rsidP="00775C81">
      <w:pPr>
        <w:widowControl w:val="0"/>
        <w:jc w:val="both"/>
        <w:rPr>
          <w:bCs/>
          <w:i/>
        </w:rPr>
      </w:pPr>
      <w:r w:rsidRPr="00974317">
        <w:rPr>
          <w:bCs/>
          <w:i/>
        </w:rPr>
        <w:t>Ситуаційна задача 2</w:t>
      </w:r>
    </w:p>
    <w:p w14:paraId="6DB29397" w14:textId="77777777" w:rsidR="00775C81" w:rsidRPr="00974317" w:rsidRDefault="00775C81" w:rsidP="00775C81">
      <w:pPr>
        <w:ind w:left="720"/>
        <w:jc w:val="both"/>
        <w:rPr>
          <w:i/>
        </w:rPr>
      </w:pPr>
      <w:r w:rsidRPr="00974317">
        <w:rPr>
          <w:i/>
        </w:rPr>
        <w:t xml:space="preserve">У чоловiка 57-ми рокiв на 4-й тиждень пiсля перенесеного iнфаркту мiокарду виник гострий бiль в дiлянцi серця, виражена задишка. Об’єктивно: стан хворого вкрай важкий, виражений цiаноз обличчя, набухання i пульсацiя шийних вен, пульс на периферичних артерiях не визначається, на соннiй артерiї – ритмічний, 120/хв., АТ – 60/20 мм рт. ст. При аускультацiї серця – тони різко ослабленi, при перкусiї – розширення меж серця в обидва боки. </w:t>
      </w:r>
    </w:p>
    <w:p w14:paraId="76D4F4E0" w14:textId="77777777" w:rsidR="00775C81" w:rsidRPr="00974317" w:rsidRDefault="00775C81" w:rsidP="00775C81">
      <w:pPr>
        <w:ind w:left="720"/>
        <w:jc w:val="both"/>
        <w:rPr>
          <w:bCs/>
          <w:color w:val="000000"/>
        </w:rPr>
      </w:pPr>
      <w:r w:rsidRPr="00974317">
        <w:rPr>
          <w:bCs/>
          <w:color w:val="000000"/>
        </w:rPr>
        <w:lastRenderedPageBreak/>
        <w:t>Питання:</w:t>
      </w:r>
    </w:p>
    <w:p w14:paraId="62C31A4D" w14:textId="77777777" w:rsidR="00775C81" w:rsidRPr="00974317" w:rsidRDefault="00775C81" w:rsidP="00775C81">
      <w:pPr>
        <w:ind w:left="720"/>
        <w:jc w:val="both"/>
      </w:pPr>
      <w:r w:rsidRPr="00974317">
        <w:t xml:space="preserve">1. Ваш попередній діагноз? </w:t>
      </w:r>
    </w:p>
    <w:p w14:paraId="71D4EF96" w14:textId="77777777" w:rsidR="00775C81" w:rsidRPr="00974317" w:rsidRDefault="00775C81" w:rsidP="00775C81">
      <w:pPr>
        <w:ind w:left="720"/>
        <w:jc w:val="both"/>
      </w:pPr>
      <w:r w:rsidRPr="00974317">
        <w:t>2. Складіть план обстеження пацієнта.</w:t>
      </w:r>
    </w:p>
    <w:p w14:paraId="10F831C0" w14:textId="77777777" w:rsidR="00775C81" w:rsidRPr="00974317" w:rsidRDefault="00775C81" w:rsidP="00775C81">
      <w:pPr>
        <w:ind w:left="720"/>
        <w:jc w:val="both"/>
      </w:pPr>
      <w:r w:rsidRPr="00974317">
        <w:t>3. З якими захворюваннями необхідно проводити диференціальний діагноз?</w:t>
      </w:r>
    </w:p>
    <w:p w14:paraId="1C9947BA" w14:textId="77777777" w:rsidR="00775C81" w:rsidRPr="00974317" w:rsidRDefault="00775C81" w:rsidP="00775C81">
      <w:pPr>
        <w:widowControl w:val="0"/>
        <w:jc w:val="both"/>
        <w:rPr>
          <w:b/>
        </w:rPr>
      </w:pPr>
      <w:r w:rsidRPr="00974317">
        <w:rPr>
          <w:bCs/>
          <w:i/>
        </w:rPr>
        <w:t>Ситуаційна задача 3</w:t>
      </w:r>
    </w:p>
    <w:p w14:paraId="3F616E28" w14:textId="77777777" w:rsidR="00775C81" w:rsidRPr="00974317" w:rsidRDefault="00775C81" w:rsidP="00775C81">
      <w:pPr>
        <w:ind w:left="720"/>
        <w:jc w:val="both"/>
        <w:rPr>
          <w:i/>
        </w:rPr>
      </w:pPr>
      <w:r w:rsidRPr="00974317">
        <w:rPr>
          <w:i/>
        </w:rPr>
        <w:t>Хвора 82 років, поступила у відділення кардіологічної реанімації із скаргами на гострий біль за грудиною, відчуття браку повітря, слабкість. Під час рентгенологічного дослідження органів грудної порожнини поперечний розмір тіні серця збільшений, форма тіні трикутна із закругленими кардіодіафрагмальними кутами. Скорочення серця малої амплітуди, аритмічні.</w:t>
      </w:r>
    </w:p>
    <w:p w14:paraId="17CBC83B" w14:textId="77777777" w:rsidR="00775C81" w:rsidRPr="00974317" w:rsidRDefault="00775C81" w:rsidP="00775C81">
      <w:pPr>
        <w:ind w:left="720"/>
        <w:jc w:val="both"/>
        <w:rPr>
          <w:bCs/>
          <w:color w:val="000000"/>
        </w:rPr>
      </w:pPr>
      <w:r w:rsidRPr="00974317">
        <w:rPr>
          <w:bCs/>
          <w:color w:val="000000"/>
        </w:rPr>
        <w:t>Питання:</w:t>
      </w:r>
    </w:p>
    <w:p w14:paraId="7FCD2EC9" w14:textId="20B0572B" w:rsidR="00775C81" w:rsidRPr="00974317" w:rsidRDefault="00775C81">
      <w:pPr>
        <w:pStyle w:val="a7"/>
        <w:numPr>
          <w:ilvl w:val="0"/>
          <w:numId w:val="137"/>
        </w:numPr>
        <w:jc w:val="both"/>
      </w:pPr>
      <w:r w:rsidRPr="00974317">
        <w:t xml:space="preserve">Ваш попередній діагноз? </w:t>
      </w:r>
    </w:p>
    <w:p w14:paraId="7D88CD6D" w14:textId="770156FF" w:rsidR="00775C81" w:rsidRPr="00974317" w:rsidRDefault="00775C81">
      <w:pPr>
        <w:pStyle w:val="a7"/>
        <w:numPr>
          <w:ilvl w:val="0"/>
          <w:numId w:val="137"/>
        </w:numPr>
        <w:jc w:val="both"/>
      </w:pPr>
      <w:r w:rsidRPr="00974317">
        <w:t>Складіть план обстеження пацієнтки.</w:t>
      </w:r>
    </w:p>
    <w:p w14:paraId="043DCAE8" w14:textId="6C4E6A32" w:rsidR="00775C81" w:rsidRPr="00974317" w:rsidRDefault="00775C81">
      <w:pPr>
        <w:pStyle w:val="a7"/>
        <w:numPr>
          <w:ilvl w:val="0"/>
          <w:numId w:val="137"/>
        </w:numPr>
        <w:tabs>
          <w:tab w:val="left" w:pos="3584"/>
        </w:tabs>
        <w:jc w:val="both"/>
      </w:pPr>
      <w:r w:rsidRPr="00974317">
        <w:t xml:space="preserve">Яка тактика ведення хворої? </w:t>
      </w:r>
    </w:p>
    <w:p w14:paraId="42B25DD7" w14:textId="77777777" w:rsidR="006E2107" w:rsidRPr="00974317" w:rsidRDefault="006E2107" w:rsidP="006E2107">
      <w:pPr>
        <w:widowControl w:val="0"/>
        <w:tabs>
          <w:tab w:val="left" w:pos="536"/>
          <w:tab w:val="left" w:pos="840"/>
        </w:tabs>
        <w:jc w:val="both"/>
      </w:pPr>
    </w:p>
    <w:p w14:paraId="535CC4C4" w14:textId="77777777" w:rsidR="007B3AE9" w:rsidRPr="00974317" w:rsidRDefault="007B3AE9" w:rsidP="007B3AE9">
      <w:pPr>
        <w:pStyle w:val="a7"/>
        <w:widowControl w:val="0"/>
        <w:tabs>
          <w:tab w:val="left" w:pos="536"/>
          <w:tab w:val="left" w:pos="840"/>
        </w:tabs>
        <w:jc w:val="both"/>
      </w:pPr>
    </w:p>
    <w:p w14:paraId="1473CC94" w14:textId="5AB5A3F5" w:rsidR="007B3AE9" w:rsidRPr="00974317" w:rsidRDefault="00775C81" w:rsidP="007B3AE9">
      <w:pPr>
        <w:pStyle w:val="a7"/>
        <w:widowControl w:val="0"/>
        <w:numPr>
          <w:ilvl w:val="3"/>
          <w:numId w:val="3"/>
        </w:numPr>
        <w:tabs>
          <w:tab w:val="left" w:pos="536"/>
          <w:tab w:val="left" w:pos="840"/>
        </w:tabs>
        <w:jc w:val="both"/>
      </w:pPr>
      <w:r w:rsidRPr="00974317">
        <w:t>Підбиття підсумків:</w:t>
      </w:r>
      <w:r w:rsidR="007B3AE9" w:rsidRPr="00974317">
        <w:t xml:space="preserve"> п</w:t>
      </w:r>
      <w:r w:rsidRPr="00974317">
        <w:t>роведення оцінювання студентів, підведення підсумків, оголошення наступної теми заняття.</w:t>
      </w:r>
    </w:p>
    <w:p w14:paraId="06AF8CF4" w14:textId="2AAC8111" w:rsidR="00775C81" w:rsidRPr="00974317" w:rsidRDefault="007B3AE9" w:rsidP="007B3AE9">
      <w:pPr>
        <w:pStyle w:val="a7"/>
        <w:widowControl w:val="0"/>
        <w:numPr>
          <w:ilvl w:val="3"/>
          <w:numId w:val="3"/>
        </w:numPr>
        <w:tabs>
          <w:tab w:val="left" w:pos="536"/>
          <w:tab w:val="left" w:pos="840"/>
        </w:tabs>
        <w:ind w:firstLine="839"/>
        <w:jc w:val="both"/>
      </w:pPr>
      <w:r w:rsidRPr="00974317">
        <w:t xml:space="preserve"> </w:t>
      </w:r>
      <w:r w:rsidR="00775C81" w:rsidRPr="00974317">
        <w:t xml:space="preserve">Список рекомендованої літератури (основна, додаткова, електронні інформаційні </w:t>
      </w:r>
      <w:r w:rsidR="00775C81" w:rsidRPr="00974317">
        <w:rPr>
          <w:lang w:bidi="ru-RU"/>
        </w:rPr>
        <w:t>ресурси)</w:t>
      </w:r>
      <w:r w:rsidR="00775C81" w:rsidRPr="00974317">
        <w:t>:</w:t>
      </w:r>
    </w:p>
    <w:p w14:paraId="2098958E" w14:textId="77777777" w:rsidR="006E2107" w:rsidRPr="00974317" w:rsidRDefault="006E2107" w:rsidP="00775C81">
      <w:pPr>
        <w:widowControl w:val="0"/>
        <w:jc w:val="both"/>
        <w:rPr>
          <w:rFonts w:eastAsia="Calibri"/>
          <w:u w:val="single"/>
        </w:rPr>
      </w:pPr>
    </w:p>
    <w:p w14:paraId="17BF3014" w14:textId="55AE73AD" w:rsidR="00775C81" w:rsidRPr="00974317" w:rsidRDefault="00775C81" w:rsidP="00775C81">
      <w:pPr>
        <w:widowControl w:val="0"/>
        <w:jc w:val="both"/>
        <w:rPr>
          <w:rFonts w:eastAsia="Calibri"/>
          <w:u w:val="single"/>
        </w:rPr>
      </w:pPr>
      <w:r w:rsidRPr="00974317">
        <w:rPr>
          <w:rFonts w:eastAsia="Calibri"/>
          <w:u w:val="single"/>
        </w:rPr>
        <w:t>Основна:</w:t>
      </w:r>
    </w:p>
    <w:p w14:paraId="1CA43507" w14:textId="77777777" w:rsidR="00775C81" w:rsidRPr="00974317" w:rsidRDefault="00775C81" w:rsidP="00775C81">
      <w:pPr>
        <w:widowControl w:val="0"/>
        <w:jc w:val="both"/>
        <w:rPr>
          <w:rFonts w:eastAsia="Calibri"/>
          <w:u w:val="single"/>
        </w:rPr>
      </w:pPr>
    </w:p>
    <w:p w14:paraId="62930523" w14:textId="77777777" w:rsidR="00775C81" w:rsidRPr="00974317" w:rsidRDefault="00775C81">
      <w:pPr>
        <w:pStyle w:val="a7"/>
        <w:numPr>
          <w:ilvl w:val="0"/>
          <w:numId w:val="132"/>
        </w:numPr>
        <w:jc w:val="both"/>
        <w:rPr>
          <w:bCs/>
        </w:rPr>
      </w:pPr>
      <w:r w:rsidRPr="00974317">
        <w:rPr>
          <w:shd w:val="clear" w:color="auto" w:fill="FFFFFF"/>
        </w:rPr>
        <w:t>Жанетт Шульц-Менгер, Валентино Колліні, Ян Грешель, та співавт. Група наукової документації ESC, Рекомендації ESC щодо лікування міокардиту та перикардиту 2025 року: Розроблено робочою групою з лікування міокардиту та перикардиту Європейського товариства кардіологів (ESC),</w:t>
      </w:r>
      <w:r w:rsidRPr="00974317">
        <w:br/>
      </w:r>
      <w:r w:rsidRPr="00974317">
        <w:rPr>
          <w:shd w:val="clear" w:color="auto" w:fill="FFFFFF"/>
        </w:rPr>
        <w:t>Схвалено Асоціацією європейської дитячої та вродженої кардіології (AEPC) та Європейською асоціацією кардіоторакальної хірургії (EACTS), </w:t>
      </w:r>
      <w:r w:rsidRPr="00974317">
        <w:rPr>
          <w:bdr w:val="none" w:sz="0" w:space="0" w:color="auto" w:frame="1"/>
          <w:shd w:val="clear" w:color="auto" w:fill="FFFFFF"/>
        </w:rPr>
        <w:t>Європейський журнал серця</w:t>
      </w:r>
      <w:r w:rsidRPr="00974317">
        <w:rPr>
          <w:shd w:val="clear" w:color="auto" w:fill="FFFFFF"/>
        </w:rPr>
        <w:t> , Том 46, Випуск 40, 21 жовтня 2025 р., сторінки 3952–4041, </w:t>
      </w:r>
      <w:hyperlink r:id="rId449" w:history="1">
        <w:r w:rsidRPr="00974317">
          <w:rPr>
            <w:u w:val="single"/>
            <w:bdr w:val="none" w:sz="0" w:space="0" w:color="auto" w:frame="1"/>
            <w:shd w:val="clear" w:color="auto" w:fill="FFFFFF"/>
          </w:rPr>
          <w:t>https://doi.org/10.1093/eurheartj/ehaf192</w:t>
        </w:r>
      </w:hyperlink>
    </w:p>
    <w:p w14:paraId="3D390760" w14:textId="77777777" w:rsidR="00775C81" w:rsidRPr="00974317" w:rsidRDefault="00775C81">
      <w:pPr>
        <w:pStyle w:val="a7"/>
        <w:numPr>
          <w:ilvl w:val="0"/>
          <w:numId w:val="132"/>
        </w:numPr>
        <w:jc w:val="both"/>
        <w:rPr>
          <w:bCs/>
        </w:rPr>
      </w:pPr>
      <w:r w:rsidRPr="00974317">
        <w:rPr>
          <w:bCs/>
        </w:rPr>
        <w:t>Коваленко В.М., Лутай М.І., Сіренко Ю.М., Сичов О.С. Серцево-судинні захворювання: класифікація, стандарти діагностики та лікування. Київ: Моріон; 2020. 239 с.</w:t>
      </w:r>
    </w:p>
    <w:p w14:paraId="4FDCCAC9" w14:textId="77777777" w:rsidR="00775C81" w:rsidRPr="00974317" w:rsidRDefault="00775C81">
      <w:pPr>
        <w:pStyle w:val="a7"/>
        <w:numPr>
          <w:ilvl w:val="0"/>
          <w:numId w:val="132"/>
        </w:numPr>
        <w:jc w:val="both"/>
        <w:rPr>
          <w:bCs/>
        </w:rPr>
      </w:pPr>
      <w:r w:rsidRPr="00974317">
        <w:rPr>
          <w:bCs/>
        </w:rPr>
        <w:t>Функціональна діагностика: Підручник для лікарів-інтернів та лікарів- 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 іл.</w:t>
      </w:r>
    </w:p>
    <w:p w14:paraId="645C63D9" w14:textId="77777777" w:rsidR="00775C81" w:rsidRPr="00974317" w:rsidRDefault="00775C81" w:rsidP="00775C81">
      <w:pPr>
        <w:spacing w:after="160" w:line="259" w:lineRule="auto"/>
        <w:jc w:val="both"/>
        <w:rPr>
          <w:u w:val="single"/>
        </w:rPr>
      </w:pPr>
    </w:p>
    <w:p w14:paraId="476F6C13" w14:textId="77777777" w:rsidR="00775C81" w:rsidRPr="00974317" w:rsidRDefault="00775C81" w:rsidP="00775C81">
      <w:pPr>
        <w:spacing w:after="160" w:line="259" w:lineRule="auto"/>
        <w:jc w:val="both"/>
        <w:rPr>
          <w:u w:val="single"/>
        </w:rPr>
      </w:pPr>
      <w:r w:rsidRPr="00974317">
        <w:rPr>
          <w:u w:val="single"/>
        </w:rPr>
        <w:t>Електронні інформаційні ресурси:</w:t>
      </w:r>
    </w:p>
    <w:p w14:paraId="1891F27E" w14:textId="77777777" w:rsidR="00775C81" w:rsidRPr="00974317" w:rsidRDefault="00775C81">
      <w:pPr>
        <w:pStyle w:val="a7"/>
        <w:widowControl w:val="0"/>
        <w:numPr>
          <w:ilvl w:val="2"/>
          <w:numId w:val="136"/>
        </w:numPr>
        <w:jc w:val="both"/>
      </w:pPr>
      <w:hyperlink r:id="rId450"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32107A3B" w14:textId="77777777" w:rsidR="00775C81" w:rsidRPr="00974317" w:rsidRDefault="00775C81">
      <w:pPr>
        <w:pStyle w:val="a7"/>
        <w:widowControl w:val="0"/>
        <w:numPr>
          <w:ilvl w:val="2"/>
          <w:numId w:val="136"/>
        </w:numPr>
        <w:jc w:val="both"/>
      </w:pPr>
      <w:hyperlink r:id="rId451"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452"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3D2DF496" w14:textId="77777777" w:rsidR="00775C81" w:rsidRPr="00974317" w:rsidRDefault="00775C81">
      <w:pPr>
        <w:pStyle w:val="a7"/>
        <w:widowControl w:val="0"/>
        <w:numPr>
          <w:ilvl w:val="2"/>
          <w:numId w:val="136"/>
        </w:numPr>
        <w:jc w:val="both"/>
      </w:pPr>
      <w:hyperlink r:id="rId453"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270CFF74" w14:textId="77777777" w:rsidR="00775C81" w:rsidRPr="00974317" w:rsidRDefault="00775C81">
      <w:pPr>
        <w:pStyle w:val="a7"/>
        <w:widowControl w:val="0"/>
        <w:numPr>
          <w:ilvl w:val="2"/>
          <w:numId w:val="136"/>
        </w:numPr>
        <w:jc w:val="both"/>
      </w:pPr>
      <w:hyperlink r:id="rId454"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8B0BA44" w14:textId="77777777" w:rsidR="00775C81" w:rsidRPr="00974317" w:rsidRDefault="00775C81">
      <w:pPr>
        <w:pStyle w:val="a7"/>
        <w:widowControl w:val="0"/>
        <w:numPr>
          <w:ilvl w:val="2"/>
          <w:numId w:val="136"/>
        </w:numPr>
        <w:jc w:val="both"/>
      </w:pPr>
      <w:hyperlink r:id="rId455" w:history="1">
        <w:r w:rsidRPr="00974317">
          <w:rPr>
            <w:rStyle w:val="ac"/>
            <w:rFonts w:eastAsiaTheme="majorEastAsia"/>
          </w:rPr>
          <w:t>http://bma.org.uk</w:t>
        </w:r>
      </w:hyperlink>
      <w:r w:rsidRPr="00974317">
        <w:t xml:space="preserve"> – Британська медична асоціація</w:t>
      </w:r>
    </w:p>
    <w:p w14:paraId="6EE69439" w14:textId="77777777" w:rsidR="00775C81" w:rsidRPr="00974317" w:rsidRDefault="00775C81">
      <w:pPr>
        <w:pStyle w:val="a7"/>
        <w:widowControl w:val="0"/>
        <w:numPr>
          <w:ilvl w:val="2"/>
          <w:numId w:val="136"/>
        </w:numPr>
        <w:jc w:val="both"/>
      </w:pPr>
      <w:hyperlink r:id="rId456"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1ED14087" w14:textId="77777777" w:rsidR="00775C81" w:rsidRPr="00974317" w:rsidRDefault="00775C81">
      <w:pPr>
        <w:pStyle w:val="a7"/>
        <w:widowControl w:val="0"/>
        <w:numPr>
          <w:ilvl w:val="2"/>
          <w:numId w:val="136"/>
        </w:numPr>
        <w:jc w:val="both"/>
      </w:pPr>
      <w:hyperlink r:id="rId457" w:history="1">
        <w:r w:rsidRPr="00974317">
          <w:rPr>
            <w:rStyle w:val="ac"/>
            <w:rFonts w:eastAsiaTheme="majorEastAsia"/>
          </w:rPr>
          <w:t>www.bundesaerztekammer.de</w:t>
        </w:r>
      </w:hyperlink>
      <w:r w:rsidRPr="00974317">
        <w:t xml:space="preserve"> – Німецька медична асоціація</w:t>
      </w:r>
    </w:p>
    <w:p w14:paraId="5CA52B38" w14:textId="77777777" w:rsidR="00775C81" w:rsidRPr="00974317" w:rsidRDefault="00775C81">
      <w:pPr>
        <w:pStyle w:val="a7"/>
        <w:widowControl w:val="0"/>
        <w:numPr>
          <w:ilvl w:val="2"/>
          <w:numId w:val="136"/>
        </w:numPr>
        <w:jc w:val="both"/>
      </w:pPr>
      <w:hyperlink r:id="rId458" w:history="1">
        <w:r w:rsidRPr="00974317">
          <w:rPr>
            <w:rStyle w:val="ac"/>
            <w:rFonts w:eastAsiaTheme="majorEastAsia"/>
          </w:rPr>
          <w:t>https://library.odmu.edu.ua/catalog/</w:t>
        </w:r>
      </w:hyperlink>
      <w:r w:rsidRPr="00974317">
        <w:t xml:space="preserve"> - Електронний каталог</w:t>
      </w:r>
    </w:p>
    <w:p w14:paraId="4777FBAE" w14:textId="77777777" w:rsidR="00775C81" w:rsidRPr="00974317" w:rsidRDefault="00775C81">
      <w:pPr>
        <w:pStyle w:val="a7"/>
        <w:numPr>
          <w:ilvl w:val="2"/>
          <w:numId w:val="136"/>
        </w:numPr>
        <w:jc w:val="both"/>
      </w:pPr>
      <w:hyperlink r:id="rId459" w:history="1">
        <w:r w:rsidRPr="00974317">
          <w:rPr>
            <w:rStyle w:val="ac"/>
            <w:rFonts w:eastAsiaTheme="majorEastAsia"/>
          </w:rPr>
          <w:t>https://fd.org.ua/</w:t>
        </w:r>
      </w:hyperlink>
      <w:r w:rsidRPr="00974317">
        <w:t xml:space="preserve"> Український портал функціональноїдіагностики </w:t>
      </w:r>
    </w:p>
    <w:p w14:paraId="60FF111C" w14:textId="77777777" w:rsidR="00775C81" w:rsidRPr="00974317" w:rsidRDefault="00775C81">
      <w:pPr>
        <w:pStyle w:val="a7"/>
        <w:numPr>
          <w:ilvl w:val="2"/>
          <w:numId w:val="136"/>
        </w:numPr>
        <w:jc w:val="both"/>
      </w:pPr>
      <w:r w:rsidRPr="00974317">
        <w:t xml:space="preserve"> </w:t>
      </w:r>
      <w:hyperlink r:id="rId460" w:history="1">
        <w:r w:rsidRPr="00974317">
          <w:rPr>
            <w:rStyle w:val="ac"/>
            <w:rFonts w:eastAsiaTheme="majorEastAsia"/>
          </w:rPr>
          <w:t>http://hqmeded-ecg.blogspot.com/</w:t>
        </w:r>
      </w:hyperlink>
      <w:r w:rsidRPr="00974317">
        <w:t xml:space="preserve"> Dr. Smith`s ECG Blog </w:t>
      </w:r>
    </w:p>
    <w:p w14:paraId="34404347" w14:textId="77777777" w:rsidR="00775C81" w:rsidRPr="00974317" w:rsidRDefault="00775C81">
      <w:pPr>
        <w:pStyle w:val="a7"/>
        <w:numPr>
          <w:ilvl w:val="2"/>
          <w:numId w:val="136"/>
        </w:numPr>
        <w:jc w:val="both"/>
      </w:pPr>
      <w:r w:rsidRPr="00974317">
        <w:t xml:space="preserve"> </w:t>
      </w:r>
      <w:hyperlink r:id="rId461" w:history="1">
        <w:r w:rsidRPr="00974317">
          <w:rPr>
            <w:rStyle w:val="ac"/>
            <w:rFonts w:eastAsiaTheme="majorEastAsia"/>
          </w:rPr>
          <w:t>http://www.acc.org/</w:t>
        </w:r>
      </w:hyperlink>
      <w:r w:rsidRPr="00974317">
        <w:t xml:space="preserve"> American College of Cardiology </w:t>
      </w:r>
    </w:p>
    <w:p w14:paraId="2061C80C" w14:textId="77777777" w:rsidR="00775C81" w:rsidRPr="00974317" w:rsidRDefault="00775C81">
      <w:pPr>
        <w:pStyle w:val="a7"/>
        <w:numPr>
          <w:ilvl w:val="2"/>
          <w:numId w:val="136"/>
        </w:numPr>
        <w:jc w:val="both"/>
      </w:pPr>
      <w:r w:rsidRPr="00974317">
        <w:t xml:space="preserve"> </w:t>
      </w:r>
      <w:hyperlink r:id="rId462" w:history="1">
        <w:r w:rsidRPr="00974317">
          <w:rPr>
            <w:rStyle w:val="ac"/>
            <w:rFonts w:eastAsiaTheme="majorEastAsia"/>
          </w:rPr>
          <w:t>http://news.heart.org/</w:t>
        </w:r>
      </w:hyperlink>
      <w:r w:rsidRPr="00974317">
        <w:t xml:space="preserve"> American Heart Association </w:t>
      </w:r>
    </w:p>
    <w:p w14:paraId="62443240" w14:textId="77777777" w:rsidR="00775C81" w:rsidRPr="00974317" w:rsidRDefault="00775C81">
      <w:pPr>
        <w:pStyle w:val="a7"/>
        <w:numPr>
          <w:ilvl w:val="2"/>
          <w:numId w:val="136"/>
        </w:numPr>
        <w:jc w:val="both"/>
      </w:pPr>
      <w:r w:rsidRPr="00974317">
        <w:t xml:space="preserve">  </w:t>
      </w:r>
      <w:hyperlink r:id="rId463" w:history="1">
        <w:r w:rsidRPr="00974317">
          <w:rPr>
            <w:rStyle w:val="ac"/>
            <w:rFonts w:eastAsiaTheme="majorEastAsia"/>
          </w:rPr>
          <w:t>http://www.escardio.org/</w:t>
        </w:r>
      </w:hyperlink>
      <w:r w:rsidRPr="00974317">
        <w:t xml:space="preserve"> European Society of Cardiology </w:t>
      </w:r>
    </w:p>
    <w:p w14:paraId="6D489C6F" w14:textId="77777777" w:rsidR="00775C81" w:rsidRPr="00974317" w:rsidRDefault="00775C81">
      <w:pPr>
        <w:pStyle w:val="a7"/>
        <w:numPr>
          <w:ilvl w:val="2"/>
          <w:numId w:val="136"/>
        </w:numPr>
        <w:jc w:val="both"/>
      </w:pPr>
      <w:r w:rsidRPr="00974317">
        <w:t xml:space="preserve"> </w:t>
      </w:r>
      <w:hyperlink r:id="rId464" w:history="1">
        <w:r w:rsidRPr="00974317">
          <w:rPr>
            <w:rStyle w:val="ac"/>
            <w:rFonts w:eastAsiaTheme="majorEastAsia"/>
          </w:rPr>
          <w:t>http://www.uptodate.com</w:t>
        </w:r>
      </w:hyperlink>
      <w:r w:rsidRPr="00974317">
        <w:t xml:space="preserve"> Up To Date </w:t>
      </w:r>
    </w:p>
    <w:p w14:paraId="15A650B4" w14:textId="77777777" w:rsidR="00775C81" w:rsidRPr="00974317" w:rsidRDefault="00775C81">
      <w:pPr>
        <w:pStyle w:val="a7"/>
        <w:widowControl w:val="0"/>
        <w:numPr>
          <w:ilvl w:val="2"/>
          <w:numId w:val="136"/>
        </w:numPr>
        <w:jc w:val="both"/>
      </w:pPr>
      <w:r w:rsidRPr="00974317">
        <w:t xml:space="preserve"> </w:t>
      </w:r>
      <w:hyperlink r:id="rId465" w:history="1">
        <w:r w:rsidRPr="00974317">
          <w:rPr>
            <w:rStyle w:val="ac"/>
            <w:rFonts w:eastAsiaTheme="majorEastAsia"/>
          </w:rPr>
          <w:t>http://clinicalevidence.bmj.com</w:t>
        </w:r>
      </w:hyperlink>
      <w:r w:rsidRPr="00974317">
        <w:t xml:space="preserve">  BMJ Clinical Evidence </w:t>
      </w:r>
    </w:p>
    <w:p w14:paraId="2872BEF7" w14:textId="77777777" w:rsidR="00775C81" w:rsidRPr="00974317" w:rsidRDefault="00775C81">
      <w:pPr>
        <w:pStyle w:val="a7"/>
        <w:numPr>
          <w:ilvl w:val="2"/>
          <w:numId w:val="136"/>
        </w:numPr>
        <w:jc w:val="both"/>
      </w:pPr>
      <w:r w:rsidRPr="00974317">
        <w:t xml:space="preserve"> </w:t>
      </w:r>
      <w:hyperlink r:id="rId466" w:history="1">
        <w:r w:rsidRPr="00974317">
          <w:rPr>
            <w:rStyle w:val="ac"/>
            <w:rFonts w:eastAsiaTheme="majorEastAsia"/>
          </w:rPr>
          <w:t>http://www.medscape.com</w:t>
        </w:r>
      </w:hyperlink>
      <w:r w:rsidRPr="00974317">
        <w:t xml:space="preserve"> Meds cape from WebMD </w:t>
      </w:r>
    </w:p>
    <w:p w14:paraId="5514DEB3" w14:textId="77777777" w:rsidR="00775C81" w:rsidRPr="00974317" w:rsidRDefault="00775C81">
      <w:pPr>
        <w:pStyle w:val="a7"/>
        <w:numPr>
          <w:ilvl w:val="2"/>
          <w:numId w:val="136"/>
        </w:numPr>
        <w:jc w:val="both"/>
      </w:pPr>
      <w:r w:rsidRPr="00974317">
        <w:t xml:space="preserve"> </w:t>
      </w:r>
      <w:hyperlink r:id="rId467" w:history="1">
        <w:r w:rsidRPr="00974317">
          <w:rPr>
            <w:rStyle w:val="ac"/>
            <w:rFonts w:eastAsiaTheme="majorEastAsia"/>
          </w:rPr>
          <w:t>https://www.guideline.gov/</w:t>
        </w:r>
      </w:hyperlink>
      <w:r w:rsidRPr="00974317">
        <w:t xml:space="preserve">  National Guideline Clearinghouse </w:t>
      </w:r>
    </w:p>
    <w:p w14:paraId="1CB0521F" w14:textId="77777777" w:rsidR="00775C81" w:rsidRPr="00974317" w:rsidRDefault="00775C81">
      <w:pPr>
        <w:pStyle w:val="a7"/>
        <w:numPr>
          <w:ilvl w:val="2"/>
          <w:numId w:val="136"/>
        </w:numPr>
        <w:jc w:val="both"/>
      </w:pPr>
      <w:r w:rsidRPr="00974317">
        <w:t xml:space="preserve"> </w:t>
      </w:r>
      <w:hyperlink r:id="rId468" w:history="1">
        <w:r w:rsidRPr="00974317">
          <w:rPr>
            <w:rStyle w:val="ac"/>
            <w:rFonts w:eastAsiaTheme="majorEastAsia"/>
          </w:rPr>
          <w:t>https://www.cdc.gov/</w:t>
        </w:r>
      </w:hyperlink>
      <w:r w:rsidRPr="00974317">
        <w:t xml:space="preserve"> Centers for Disease Control and Prevention (CDC) </w:t>
      </w:r>
    </w:p>
    <w:p w14:paraId="334B219D" w14:textId="77777777" w:rsidR="00775C81" w:rsidRPr="00974317" w:rsidRDefault="00775C81">
      <w:pPr>
        <w:pStyle w:val="a7"/>
        <w:numPr>
          <w:ilvl w:val="2"/>
          <w:numId w:val="136"/>
        </w:numPr>
        <w:jc w:val="both"/>
      </w:pPr>
      <w:r w:rsidRPr="00974317">
        <w:t xml:space="preserve"> </w:t>
      </w:r>
      <w:hyperlink r:id="rId469" w:history="1">
        <w:r w:rsidRPr="00974317">
          <w:rPr>
            <w:rStyle w:val="ac"/>
            <w:rFonts w:eastAsiaTheme="majorEastAsia"/>
          </w:rPr>
          <w:t>http://www.cochrane.org/</w:t>
        </w:r>
      </w:hyperlink>
      <w:r w:rsidRPr="00974317">
        <w:t xml:space="preserve"> The CochraneCollaboration The Cochrane Library  </w:t>
      </w:r>
    </w:p>
    <w:p w14:paraId="64556045" w14:textId="77777777" w:rsidR="00775C81" w:rsidRPr="00974317" w:rsidRDefault="00775C81">
      <w:pPr>
        <w:pStyle w:val="a7"/>
        <w:numPr>
          <w:ilvl w:val="2"/>
          <w:numId w:val="136"/>
        </w:numPr>
        <w:jc w:val="both"/>
      </w:pPr>
      <w:r w:rsidRPr="00974317">
        <w:t xml:space="preserve"> </w:t>
      </w:r>
      <w:hyperlink r:id="rId470" w:history="1">
        <w:r w:rsidRPr="00974317">
          <w:rPr>
            <w:rStyle w:val="ac"/>
            <w:rFonts w:eastAsiaTheme="majorEastAsia"/>
          </w:rPr>
          <w:t>http://prodigy.clarity.co.uk/</w:t>
        </w:r>
      </w:hyperlink>
      <w:r w:rsidRPr="00974317">
        <w:t xml:space="preserve">  Clinical Knowledge Summaries (CKS) </w:t>
      </w:r>
    </w:p>
    <w:p w14:paraId="3A5B27E9" w14:textId="77777777" w:rsidR="00775C81" w:rsidRPr="00974317" w:rsidRDefault="00775C81">
      <w:pPr>
        <w:pStyle w:val="a7"/>
        <w:numPr>
          <w:ilvl w:val="2"/>
          <w:numId w:val="136"/>
        </w:numPr>
        <w:jc w:val="both"/>
      </w:pPr>
      <w:hyperlink r:id="rId471"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5616DE40" w14:textId="77777777" w:rsidR="00775C81" w:rsidRPr="00974317" w:rsidRDefault="00775C81">
      <w:pPr>
        <w:pStyle w:val="a7"/>
        <w:numPr>
          <w:ilvl w:val="2"/>
          <w:numId w:val="136"/>
        </w:numPr>
        <w:jc w:val="both"/>
      </w:pPr>
      <w:r w:rsidRPr="00974317">
        <w:t xml:space="preserve"> </w:t>
      </w:r>
      <w:hyperlink r:id="rId472"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6591777" w14:textId="77777777" w:rsidR="00775C81" w:rsidRPr="00974317" w:rsidRDefault="00775C81">
      <w:pPr>
        <w:pStyle w:val="a7"/>
        <w:widowControl w:val="0"/>
        <w:numPr>
          <w:ilvl w:val="2"/>
          <w:numId w:val="136"/>
        </w:numPr>
        <w:tabs>
          <w:tab w:val="left" w:pos="5670"/>
        </w:tabs>
        <w:jc w:val="both"/>
      </w:pPr>
      <w:hyperlink r:id="rId473"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62E5FE61" w14:textId="77777777" w:rsidR="00775C81" w:rsidRPr="00974317" w:rsidRDefault="00775C81" w:rsidP="006E2107">
      <w:pPr>
        <w:jc w:val="both"/>
      </w:pPr>
    </w:p>
    <w:p w14:paraId="1EBED2AA" w14:textId="77777777" w:rsidR="00775C81" w:rsidRPr="00974317" w:rsidRDefault="00775C81" w:rsidP="0040447F">
      <w:pPr>
        <w:jc w:val="both"/>
      </w:pPr>
    </w:p>
    <w:p w14:paraId="5A3EF3C3" w14:textId="77777777" w:rsidR="00775C81" w:rsidRPr="00974317" w:rsidRDefault="00775C81" w:rsidP="0040447F">
      <w:pPr>
        <w:jc w:val="both"/>
      </w:pPr>
    </w:p>
    <w:p w14:paraId="5D16F58A" w14:textId="77777777" w:rsidR="00775C81" w:rsidRPr="00974317" w:rsidRDefault="00775C81" w:rsidP="0040447F">
      <w:pPr>
        <w:jc w:val="both"/>
      </w:pPr>
    </w:p>
    <w:p w14:paraId="49EEF4FA" w14:textId="77777777" w:rsidR="00775C81" w:rsidRPr="00974317" w:rsidRDefault="00775C81" w:rsidP="0040447F">
      <w:pPr>
        <w:jc w:val="both"/>
      </w:pPr>
    </w:p>
    <w:p w14:paraId="762033CC" w14:textId="77777777" w:rsidR="00775C81" w:rsidRPr="00974317" w:rsidRDefault="00775C81" w:rsidP="0040447F">
      <w:pPr>
        <w:jc w:val="both"/>
      </w:pPr>
    </w:p>
    <w:p w14:paraId="02FDEA05" w14:textId="77777777" w:rsidR="00775C81" w:rsidRPr="00974317" w:rsidRDefault="00775C81" w:rsidP="0040447F">
      <w:pPr>
        <w:jc w:val="both"/>
      </w:pPr>
    </w:p>
    <w:p w14:paraId="329DCF5F" w14:textId="193A0881" w:rsidR="00775C81" w:rsidRPr="00974317" w:rsidRDefault="00775C81" w:rsidP="00775C81">
      <w:pPr>
        <w:spacing w:line="276" w:lineRule="auto"/>
        <w:ind w:firstLine="720"/>
        <w:jc w:val="both"/>
        <w:rPr>
          <w:b/>
          <w:bCs/>
        </w:rPr>
      </w:pPr>
      <w:r w:rsidRPr="00974317">
        <w:rPr>
          <w:b/>
          <w:bCs/>
        </w:rPr>
        <w:t>Практичне заняття 20</w:t>
      </w:r>
    </w:p>
    <w:p w14:paraId="6B294334" w14:textId="77777777" w:rsidR="00775C81" w:rsidRPr="00974317" w:rsidRDefault="00775C81" w:rsidP="00775C81">
      <w:pPr>
        <w:spacing w:line="276" w:lineRule="auto"/>
        <w:ind w:firstLine="720"/>
        <w:jc w:val="both"/>
        <w:rPr>
          <w:bCs/>
          <w:color w:val="000000"/>
        </w:rPr>
      </w:pPr>
      <w:r w:rsidRPr="00974317">
        <w:rPr>
          <w:b/>
          <w:bCs/>
        </w:rPr>
        <w:t>Тема: «</w:t>
      </w:r>
      <w:r w:rsidRPr="00974317">
        <w:t>Вроджені вади серця. Тактика лікаря-терапевта. Методи  лікування. Прогноз. Диспансеризація</w:t>
      </w:r>
      <w:r w:rsidRPr="00974317">
        <w:rPr>
          <w:bCs/>
          <w:color w:val="000000"/>
        </w:rPr>
        <w:t>» - 4 години.</w:t>
      </w:r>
    </w:p>
    <w:p w14:paraId="29041DF9" w14:textId="77777777" w:rsidR="00775C81" w:rsidRPr="00974317" w:rsidRDefault="00775C81" w:rsidP="00775C81">
      <w:pPr>
        <w:spacing w:line="276" w:lineRule="auto"/>
        <w:ind w:firstLine="720"/>
        <w:jc w:val="both"/>
        <w:rPr>
          <w:bCs/>
          <w:color w:val="000000"/>
        </w:rPr>
      </w:pPr>
    </w:p>
    <w:p w14:paraId="1DFEAB82" w14:textId="77777777" w:rsidR="00775C81" w:rsidRPr="00974317" w:rsidRDefault="00775C81" w:rsidP="00775C81">
      <w:pPr>
        <w:spacing w:line="276" w:lineRule="auto"/>
        <w:ind w:firstLine="720"/>
        <w:jc w:val="both"/>
        <w:rPr>
          <w:b/>
          <w:color w:val="000000"/>
        </w:rPr>
      </w:pPr>
      <w:r w:rsidRPr="00974317">
        <w:rPr>
          <w:b/>
          <w:color w:val="000000"/>
        </w:rPr>
        <w:t>Мета:</w:t>
      </w:r>
    </w:p>
    <w:p w14:paraId="4E0649BB" w14:textId="77777777" w:rsidR="00775C81" w:rsidRPr="00974317" w:rsidRDefault="00775C81" w:rsidP="00775C81">
      <w:pPr>
        <w:spacing w:line="276" w:lineRule="auto"/>
        <w:jc w:val="both"/>
      </w:pPr>
      <w:r w:rsidRPr="00974317">
        <w:t>Удосконалити знання інтернів про основні клінічні ознаки вроджених вад серця із збільшеним легеневим кровотоком (</w:t>
      </w:r>
      <w:bookmarkStart w:id="25" w:name="_Hlk222074668"/>
      <w:r w:rsidRPr="00974317">
        <w:t>дефекту міжшлуночкової перегородки, дефекту міжпередсердної перегородки, відкритої артеріальної протоки), синдрому Ейзенменгера,  коарктації аорти</w:t>
      </w:r>
      <w:bookmarkEnd w:id="25"/>
      <w:r w:rsidRPr="00974317">
        <w:t>, призначати діагностичну та лікувальну тактику та здійснювати вчасне направлення на хірургічне лікування та подальше диспансерне спостереження.</w:t>
      </w:r>
    </w:p>
    <w:p w14:paraId="62476AEA" w14:textId="77777777" w:rsidR="00775C81" w:rsidRPr="00974317" w:rsidRDefault="00775C81" w:rsidP="00775C81">
      <w:pPr>
        <w:widowControl w:val="0"/>
        <w:tabs>
          <w:tab w:val="left" w:pos="840"/>
        </w:tabs>
        <w:spacing w:line="276" w:lineRule="auto"/>
        <w:ind w:firstLine="839"/>
        <w:jc w:val="both"/>
        <w:rPr>
          <w:b/>
          <w:bCs/>
        </w:rPr>
      </w:pPr>
    </w:p>
    <w:p w14:paraId="68DD86FF" w14:textId="77777777" w:rsidR="00775C81" w:rsidRPr="00974317" w:rsidRDefault="00775C81" w:rsidP="00775C81">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590C55F" w14:textId="77777777" w:rsidR="00775C81" w:rsidRPr="00974317" w:rsidRDefault="00775C81" w:rsidP="00775C81">
      <w:pPr>
        <w:widowControl w:val="0"/>
        <w:tabs>
          <w:tab w:val="left" w:pos="840"/>
        </w:tabs>
        <w:spacing w:line="276" w:lineRule="auto"/>
        <w:ind w:firstLine="839"/>
        <w:jc w:val="both"/>
      </w:pPr>
      <w:r w:rsidRPr="00974317">
        <w:t>Дефект міжшлуночкової перегородки, дефект міжпередсердної перегородки, відкрита артеріальна протока, синдром Ейзенменгера,  коарктація аорти.</w:t>
      </w:r>
    </w:p>
    <w:p w14:paraId="6DF09417" w14:textId="77777777" w:rsidR="00775C81" w:rsidRPr="00974317" w:rsidRDefault="00775C81" w:rsidP="00775C81">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416E3A9B" w14:textId="77777777" w:rsidR="00775C81" w:rsidRPr="00974317" w:rsidRDefault="00775C81" w:rsidP="00775C81">
      <w:pPr>
        <w:widowControl w:val="0"/>
        <w:tabs>
          <w:tab w:val="left" w:pos="840"/>
        </w:tabs>
        <w:spacing w:line="360" w:lineRule="auto"/>
        <w:ind w:firstLine="839"/>
        <w:jc w:val="both"/>
        <w:rPr>
          <w:b/>
        </w:rPr>
      </w:pPr>
    </w:p>
    <w:p w14:paraId="3CCB16B7" w14:textId="77777777" w:rsidR="00775C81" w:rsidRPr="00974317" w:rsidRDefault="00775C81" w:rsidP="00775C81">
      <w:pPr>
        <w:widowControl w:val="0"/>
        <w:tabs>
          <w:tab w:val="left" w:pos="840"/>
        </w:tabs>
        <w:spacing w:line="360" w:lineRule="auto"/>
        <w:ind w:firstLine="839"/>
        <w:jc w:val="both"/>
        <w:rPr>
          <w:b/>
        </w:rPr>
      </w:pPr>
      <w:r w:rsidRPr="00974317">
        <w:rPr>
          <w:b/>
        </w:rPr>
        <w:t>План:</w:t>
      </w:r>
    </w:p>
    <w:p w14:paraId="56332C1E" w14:textId="77777777" w:rsidR="00775C81" w:rsidRPr="00974317" w:rsidRDefault="00775C81">
      <w:pPr>
        <w:pStyle w:val="a7"/>
        <w:widowControl w:val="0"/>
        <w:numPr>
          <w:ilvl w:val="0"/>
          <w:numId w:val="133"/>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0430593D" w14:textId="77777777" w:rsidR="00775C81" w:rsidRPr="00974317" w:rsidRDefault="00775C81" w:rsidP="006E2107">
      <w:pPr>
        <w:widowControl w:val="0"/>
        <w:tabs>
          <w:tab w:val="left" w:pos="330"/>
          <w:tab w:val="left" w:pos="840"/>
        </w:tabs>
        <w:spacing w:line="276" w:lineRule="auto"/>
        <w:ind w:left="839"/>
        <w:jc w:val="both"/>
      </w:pPr>
    </w:p>
    <w:p w14:paraId="4DDC2092" w14:textId="77777777" w:rsidR="00775C81" w:rsidRPr="00974317" w:rsidRDefault="00775C81">
      <w:pPr>
        <w:pStyle w:val="a7"/>
        <w:widowControl w:val="0"/>
        <w:numPr>
          <w:ilvl w:val="0"/>
          <w:numId w:val="133"/>
        </w:numPr>
        <w:tabs>
          <w:tab w:val="left" w:pos="330"/>
          <w:tab w:val="left" w:pos="840"/>
        </w:tabs>
        <w:spacing w:line="276" w:lineRule="auto"/>
        <w:jc w:val="both"/>
        <w:rPr>
          <w:spacing w:val="8"/>
        </w:rPr>
      </w:pPr>
      <w:r w:rsidRPr="00974317">
        <w:rPr>
          <w:spacing w:val="8"/>
        </w:rPr>
        <w:t xml:space="preserve">Контроль опорного рівня знань проводиться методом фронтального </w:t>
      </w:r>
      <w:r w:rsidRPr="00974317">
        <w:rPr>
          <w:spacing w:val="8"/>
        </w:rPr>
        <w:lastRenderedPageBreak/>
        <w:t>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10DA6FB6" w14:textId="77777777" w:rsidR="00775C81" w:rsidRPr="00974317" w:rsidRDefault="00775C81" w:rsidP="00775C81">
      <w:pPr>
        <w:pStyle w:val="a7"/>
        <w:jc w:val="both"/>
        <w:rPr>
          <w:spacing w:val="8"/>
        </w:rPr>
      </w:pPr>
    </w:p>
    <w:p w14:paraId="26FC5776" w14:textId="77777777" w:rsidR="00775C81" w:rsidRPr="00974317" w:rsidRDefault="00775C81" w:rsidP="00775C81">
      <w:pPr>
        <w:numPr>
          <w:ilvl w:val="0"/>
          <w:numId w:val="74"/>
        </w:numPr>
        <w:suppressAutoHyphens/>
        <w:spacing w:line="276" w:lineRule="auto"/>
        <w:jc w:val="both"/>
      </w:pPr>
      <w:r w:rsidRPr="00974317">
        <w:t>Класифікація основних вроджених вад серця у дорослих за легеневим кровотоком та наявністю/відсутністю ціанозу, чинники ризику розвитку вроджених вад серця.</w:t>
      </w:r>
    </w:p>
    <w:p w14:paraId="39B40224" w14:textId="77777777" w:rsidR="00775C81" w:rsidRPr="00974317" w:rsidRDefault="00775C81" w:rsidP="00775C81">
      <w:pPr>
        <w:numPr>
          <w:ilvl w:val="0"/>
          <w:numId w:val="74"/>
        </w:numPr>
        <w:suppressAutoHyphens/>
        <w:spacing w:line="276" w:lineRule="auto"/>
        <w:jc w:val="both"/>
      </w:pPr>
      <w:r w:rsidRPr="00974317">
        <w:t>Механізми порушень гемодинаміки  та  їх компенсації при дефекті міжпередсердної перегородки, дефекті міжшлуночкової перегородки, відкритій артеріальній протоці, коарктації аорти, визначення легеневої гіпертензії, її виду і ступеня, та методи оцінки тиску в легеневій артерії в клініці.</w:t>
      </w:r>
    </w:p>
    <w:p w14:paraId="49C2E25D" w14:textId="77777777" w:rsidR="00775C81" w:rsidRPr="00974317" w:rsidRDefault="00775C81" w:rsidP="00775C81">
      <w:pPr>
        <w:numPr>
          <w:ilvl w:val="0"/>
          <w:numId w:val="74"/>
        </w:numPr>
        <w:suppressAutoHyphens/>
        <w:spacing w:line="276" w:lineRule="auto"/>
        <w:jc w:val="both"/>
      </w:pPr>
      <w:r w:rsidRPr="00974317">
        <w:t>Діагностичне значення показників ЕКГ при вроджених вадах серця і зміни ЕКГ при гіпертрофії шлуночків і передсердь.</w:t>
      </w:r>
    </w:p>
    <w:p w14:paraId="5472E7F8" w14:textId="77777777" w:rsidR="00775C81" w:rsidRPr="00974317" w:rsidRDefault="00775C81" w:rsidP="00775C81">
      <w:pPr>
        <w:numPr>
          <w:ilvl w:val="0"/>
          <w:numId w:val="74"/>
        </w:numPr>
        <w:suppressAutoHyphens/>
        <w:spacing w:line="276" w:lineRule="auto"/>
        <w:jc w:val="both"/>
      </w:pPr>
      <w:r w:rsidRPr="00974317">
        <w:t>Рентгенологічні діагностичні критерії  при вроджених вадах серця і зміни конфігурації серця.</w:t>
      </w:r>
    </w:p>
    <w:p w14:paraId="5739FB4B" w14:textId="77777777" w:rsidR="00775C81" w:rsidRPr="00974317" w:rsidRDefault="00775C81" w:rsidP="00775C81">
      <w:pPr>
        <w:numPr>
          <w:ilvl w:val="0"/>
          <w:numId w:val="74"/>
        </w:numPr>
        <w:suppressAutoHyphens/>
        <w:spacing w:line="276" w:lineRule="auto"/>
        <w:jc w:val="both"/>
      </w:pPr>
      <w:r w:rsidRPr="00974317">
        <w:t>Діагностична цінність ЕхоКГ, зокрема доплерехокардіографії, при вроджених вадах серця.</w:t>
      </w:r>
    </w:p>
    <w:p w14:paraId="666A6328" w14:textId="77777777" w:rsidR="00775C81" w:rsidRPr="00974317" w:rsidRDefault="00775C81" w:rsidP="00775C81">
      <w:pPr>
        <w:numPr>
          <w:ilvl w:val="0"/>
          <w:numId w:val="74"/>
        </w:numPr>
        <w:suppressAutoHyphens/>
        <w:spacing w:line="276" w:lineRule="auto"/>
        <w:jc w:val="both"/>
      </w:pPr>
      <w:r w:rsidRPr="00974317">
        <w:t>Діагностичні можливості інвазивних методів (катетеризація порожнин серця, рентгенконтрастної ангіокардіографії).</w:t>
      </w:r>
    </w:p>
    <w:p w14:paraId="1A6AD97D" w14:textId="77777777" w:rsidR="00775C81" w:rsidRPr="00974317" w:rsidRDefault="00775C81" w:rsidP="00775C81">
      <w:pPr>
        <w:numPr>
          <w:ilvl w:val="0"/>
          <w:numId w:val="74"/>
        </w:numPr>
        <w:suppressAutoHyphens/>
        <w:spacing w:line="276" w:lineRule="auto"/>
        <w:jc w:val="both"/>
      </w:pPr>
      <w:r w:rsidRPr="00974317">
        <w:t>Диференційна діагностика дефекту міжпередсердної перегородки, дефекту міжшлуночкової перегородки, відкритої артеріальної протоки, коарктації аорти між собою, а також із  набутими вадами, які супроводжуються систолічним шумом.</w:t>
      </w:r>
    </w:p>
    <w:p w14:paraId="10264FBA" w14:textId="77777777" w:rsidR="00775C81" w:rsidRPr="00974317" w:rsidRDefault="00775C81" w:rsidP="00775C81">
      <w:pPr>
        <w:numPr>
          <w:ilvl w:val="0"/>
          <w:numId w:val="74"/>
        </w:numPr>
        <w:suppressAutoHyphens/>
        <w:spacing w:line="276" w:lineRule="auto"/>
        <w:jc w:val="both"/>
      </w:pPr>
      <w:r w:rsidRPr="00974317">
        <w:t>Ускладнення вроджених вад серця.</w:t>
      </w:r>
    </w:p>
    <w:p w14:paraId="28CD58B4" w14:textId="77777777" w:rsidR="00775C81" w:rsidRPr="00974317" w:rsidRDefault="00775C81" w:rsidP="00775C81">
      <w:pPr>
        <w:numPr>
          <w:ilvl w:val="0"/>
          <w:numId w:val="74"/>
        </w:numPr>
        <w:suppressAutoHyphens/>
        <w:spacing w:line="276" w:lineRule="auto"/>
        <w:jc w:val="both"/>
      </w:pPr>
      <w:r w:rsidRPr="00974317">
        <w:t>Визначення синдрому Ейзенменгера, його причини, патогенез, зміни кардіогемодинаміки, клініку, діагностику, диференційну діагностику з іншими причинами значної задишки і ціанозу, медикаментозне лікування.</w:t>
      </w:r>
    </w:p>
    <w:p w14:paraId="68D0CBD4" w14:textId="77777777" w:rsidR="00775C81" w:rsidRPr="00974317" w:rsidRDefault="00775C81" w:rsidP="00775C81">
      <w:pPr>
        <w:numPr>
          <w:ilvl w:val="0"/>
          <w:numId w:val="74"/>
        </w:numPr>
        <w:tabs>
          <w:tab w:val="left" w:pos="1470"/>
          <w:tab w:val="left" w:pos="1650"/>
          <w:tab w:val="left" w:pos="9135"/>
        </w:tabs>
        <w:suppressAutoHyphens/>
        <w:spacing w:line="276" w:lineRule="auto"/>
        <w:jc w:val="both"/>
      </w:pPr>
      <w:r w:rsidRPr="00974317">
        <w:t>Принципи медикаментозного і немедикаментозного лікування вроджених вад.</w:t>
      </w:r>
    </w:p>
    <w:p w14:paraId="2D286713" w14:textId="77777777" w:rsidR="00775C81" w:rsidRPr="00974317" w:rsidRDefault="00775C81" w:rsidP="00775C81">
      <w:pPr>
        <w:numPr>
          <w:ilvl w:val="0"/>
          <w:numId w:val="74"/>
        </w:numPr>
        <w:suppressAutoHyphens/>
        <w:spacing w:line="276" w:lineRule="auto"/>
        <w:jc w:val="both"/>
        <w:rPr>
          <w:b/>
          <w:bCs/>
        </w:rPr>
      </w:pPr>
      <w:r w:rsidRPr="00974317">
        <w:t>Показання та протипоказання до оперативного втручання при цих вадах.</w:t>
      </w:r>
    </w:p>
    <w:p w14:paraId="0206FC54" w14:textId="77777777" w:rsidR="00775C81" w:rsidRPr="00974317" w:rsidRDefault="00775C81" w:rsidP="00775C81">
      <w:pPr>
        <w:widowControl w:val="0"/>
        <w:tabs>
          <w:tab w:val="left" w:pos="426"/>
          <w:tab w:val="left" w:pos="5554"/>
        </w:tabs>
        <w:spacing w:line="276" w:lineRule="auto"/>
        <w:contextualSpacing/>
        <w:jc w:val="both"/>
        <w:rPr>
          <w:color w:val="000000"/>
        </w:rPr>
      </w:pPr>
    </w:p>
    <w:p w14:paraId="610ACD5F" w14:textId="52F52A02" w:rsidR="00775C81" w:rsidRPr="00974317" w:rsidRDefault="00775C81">
      <w:pPr>
        <w:pStyle w:val="a7"/>
        <w:widowControl w:val="0"/>
        <w:numPr>
          <w:ilvl w:val="0"/>
          <w:numId w:val="133"/>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7675B1D1" w14:textId="77777777" w:rsidR="00775C81" w:rsidRPr="00974317" w:rsidRDefault="00775C81" w:rsidP="00775C81">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1C339CE2" w14:textId="77777777" w:rsidR="00775C81" w:rsidRPr="00974317" w:rsidRDefault="00775C81" w:rsidP="00775C81">
      <w:pPr>
        <w:widowControl w:val="0"/>
        <w:tabs>
          <w:tab w:val="left" w:pos="426"/>
          <w:tab w:val="left" w:pos="5554"/>
        </w:tabs>
        <w:spacing w:line="276" w:lineRule="auto"/>
        <w:ind w:firstLine="709"/>
        <w:jc w:val="both"/>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03164A9E" w14:textId="77777777" w:rsidR="00775C81" w:rsidRPr="00974317" w:rsidRDefault="00775C81" w:rsidP="00775C81">
      <w:pPr>
        <w:widowControl w:val="0"/>
        <w:tabs>
          <w:tab w:val="left" w:pos="426"/>
          <w:tab w:val="left" w:pos="5554"/>
        </w:tabs>
        <w:spacing w:line="276" w:lineRule="auto"/>
        <w:ind w:firstLine="709"/>
        <w:jc w:val="both"/>
      </w:pPr>
      <w:r w:rsidRPr="00974317">
        <w:rPr>
          <w:rStyle w:val="fontstyle01"/>
          <w:rFonts w:ascii="Times New Roman" w:eastAsiaTheme="majorEastAsia" w:hAnsi="Times New Roman"/>
          <w:i/>
          <w:sz w:val="24"/>
          <w:szCs w:val="24"/>
        </w:rPr>
        <w:t xml:space="preserve"> </w:t>
      </w:r>
    </w:p>
    <w:p w14:paraId="093951F0" w14:textId="77777777" w:rsidR="00775C81" w:rsidRPr="00974317" w:rsidRDefault="00775C81" w:rsidP="00775C81">
      <w:pPr>
        <w:widowControl w:val="0"/>
        <w:tabs>
          <w:tab w:val="left" w:pos="426"/>
          <w:tab w:val="left" w:pos="5554"/>
        </w:tabs>
        <w:spacing w:line="276" w:lineRule="auto"/>
        <w:ind w:firstLine="709"/>
        <w:jc w:val="both"/>
      </w:pPr>
      <w:r w:rsidRPr="00974317">
        <w:t xml:space="preserve">Здобувач вищої освіти повинен: </w:t>
      </w:r>
    </w:p>
    <w:p w14:paraId="7709230D" w14:textId="77777777" w:rsidR="00775C81" w:rsidRPr="00974317" w:rsidRDefault="00775C81" w:rsidP="00775C81">
      <w:pPr>
        <w:numPr>
          <w:ilvl w:val="0"/>
          <w:numId w:val="75"/>
        </w:numPr>
        <w:suppressAutoHyphens/>
        <w:spacing w:line="276" w:lineRule="auto"/>
        <w:jc w:val="both"/>
      </w:pPr>
      <w:r w:rsidRPr="00974317">
        <w:t>Вміти на підставі опитування і фізікального обстеження, даних інструментальних методів –ЕКГ, ЕхоКГ,  рентгенологічного дослідження органів грудної порожнини встановлювати діагноз  вроджених вад серця, зокрема в стадії синдрому Ейзенменгера.</w:t>
      </w:r>
    </w:p>
    <w:p w14:paraId="3492A9C4" w14:textId="77777777" w:rsidR="00775C81" w:rsidRPr="00974317" w:rsidRDefault="00775C81" w:rsidP="00775C81">
      <w:pPr>
        <w:numPr>
          <w:ilvl w:val="0"/>
          <w:numId w:val="75"/>
        </w:numPr>
        <w:suppressAutoHyphens/>
        <w:spacing w:line="276" w:lineRule="auto"/>
        <w:jc w:val="both"/>
      </w:pPr>
      <w:r w:rsidRPr="00974317">
        <w:t>Складати план обстеження при підозрі на наявність вроджених вад серця у хворих із задишкою, ціанозом і шумом в серці.</w:t>
      </w:r>
    </w:p>
    <w:p w14:paraId="79879F17" w14:textId="77777777" w:rsidR="00775C81" w:rsidRPr="00974317" w:rsidRDefault="00775C81" w:rsidP="00775C81">
      <w:pPr>
        <w:numPr>
          <w:ilvl w:val="0"/>
          <w:numId w:val="75"/>
        </w:numPr>
        <w:suppressAutoHyphens/>
        <w:spacing w:line="276" w:lineRule="auto"/>
        <w:jc w:val="both"/>
      </w:pPr>
      <w:r w:rsidRPr="00974317">
        <w:t xml:space="preserve">Оцінювати дані ЕКГ при гіпертрофії шлуночків і передсердь, рентгенографії органів грудної порожнини і ЕхоКГ (порожнини серця, товщина стінок, систолічний тиск в </w:t>
      </w:r>
      <w:r w:rsidRPr="00974317">
        <w:lastRenderedPageBreak/>
        <w:t xml:space="preserve">легеневій артерії) і визначати їх діагностичну значущість при дефекті міжпередсердної перегородки, дефекті міжшлуночкової перегородки, відкритій артеріальній протоці, зокрема у фазі синдрому Ейзенменгера, а також коарктації аорти. </w:t>
      </w:r>
    </w:p>
    <w:p w14:paraId="62EF1BDB" w14:textId="77777777" w:rsidR="00775C81" w:rsidRPr="00974317" w:rsidRDefault="00775C81" w:rsidP="00775C81">
      <w:pPr>
        <w:numPr>
          <w:ilvl w:val="0"/>
          <w:numId w:val="75"/>
        </w:numPr>
        <w:suppressAutoHyphens/>
        <w:spacing w:line="276" w:lineRule="auto"/>
        <w:jc w:val="both"/>
      </w:pPr>
      <w:r w:rsidRPr="00974317">
        <w:t>Формулювати клінічний діагноз при вроджених вадах серця.</w:t>
      </w:r>
    </w:p>
    <w:p w14:paraId="0A0C8CFC" w14:textId="77777777" w:rsidR="00775C81" w:rsidRPr="00974317" w:rsidRDefault="00775C81" w:rsidP="00775C81">
      <w:pPr>
        <w:numPr>
          <w:ilvl w:val="0"/>
          <w:numId w:val="75"/>
        </w:numPr>
        <w:suppressAutoHyphens/>
        <w:spacing w:line="276" w:lineRule="auto"/>
        <w:jc w:val="both"/>
      </w:pPr>
      <w:r w:rsidRPr="00974317">
        <w:t>Визначати показання до оперативного лікування вроджених вад серця і принципи медикаментозного лікування синдрому Ейзенменгера.</w:t>
      </w:r>
    </w:p>
    <w:p w14:paraId="1E894CA8" w14:textId="77777777" w:rsidR="00775C81" w:rsidRPr="00974317" w:rsidRDefault="00775C81" w:rsidP="00775C81">
      <w:pPr>
        <w:numPr>
          <w:ilvl w:val="0"/>
          <w:numId w:val="75"/>
        </w:numPr>
        <w:suppressAutoHyphens/>
        <w:spacing w:line="276" w:lineRule="auto"/>
        <w:jc w:val="both"/>
      </w:pPr>
      <w:r w:rsidRPr="00974317">
        <w:t>Оцінювати прогноз і працездатність, проводити профілактику при вроджених вадах серця.</w:t>
      </w:r>
    </w:p>
    <w:p w14:paraId="144E89D9" w14:textId="77777777" w:rsidR="00775C81" w:rsidRPr="00974317" w:rsidRDefault="00775C81" w:rsidP="00775C81">
      <w:pPr>
        <w:numPr>
          <w:ilvl w:val="0"/>
          <w:numId w:val="75"/>
        </w:numPr>
        <w:suppressAutoHyphens/>
        <w:spacing w:line="276" w:lineRule="auto"/>
        <w:jc w:val="both"/>
        <w:rPr>
          <w:b/>
          <w:bCs/>
        </w:rPr>
      </w:pPr>
      <w:r w:rsidRPr="00974317">
        <w:t>Демонструвати володіння морально-деонтологічними принципами медичного працівника і принципами посадової субординації.</w:t>
      </w:r>
    </w:p>
    <w:p w14:paraId="240B01E1" w14:textId="77777777" w:rsidR="00775C81" w:rsidRPr="00974317" w:rsidRDefault="00775C81" w:rsidP="00775C81">
      <w:pPr>
        <w:numPr>
          <w:ilvl w:val="0"/>
          <w:numId w:val="75"/>
        </w:numPr>
        <w:spacing w:line="276" w:lineRule="auto"/>
        <w:jc w:val="both"/>
      </w:pPr>
      <w:r w:rsidRPr="00974317">
        <w:t>Доповідати результати обстеження хворого з вродженою серцевою вадою перед командою студентів у навчальній групі, проводити розбір під керівництвом викладача правильності встановлення діагнозу, диференційного діагнозу, обговорювати обсяг призначеного обстеження, лікувальну тактику, оцінку прогнозу та працездатності.</w:t>
      </w:r>
    </w:p>
    <w:p w14:paraId="5553E97B" w14:textId="77777777" w:rsidR="00775C81" w:rsidRPr="00974317" w:rsidRDefault="00775C81" w:rsidP="00775C81">
      <w:pPr>
        <w:widowControl w:val="0"/>
        <w:ind w:left="360"/>
        <w:jc w:val="both"/>
        <w:rPr>
          <w:i/>
        </w:rPr>
      </w:pPr>
    </w:p>
    <w:p w14:paraId="0F30FE3C" w14:textId="77777777" w:rsidR="00775C81" w:rsidRPr="00974317" w:rsidRDefault="00775C81" w:rsidP="00775C81">
      <w:pPr>
        <w:jc w:val="both"/>
        <w:rPr>
          <w:i/>
          <w:iCs/>
        </w:rPr>
      </w:pPr>
      <w:r w:rsidRPr="00974317">
        <w:rPr>
          <w:i/>
          <w:iCs/>
        </w:rPr>
        <w:t>Матеріали для заключного етапу заняття</w:t>
      </w:r>
    </w:p>
    <w:p w14:paraId="65960283" w14:textId="77777777" w:rsidR="00775C81" w:rsidRPr="00974317" w:rsidRDefault="00775C81" w:rsidP="00775C81">
      <w:pPr>
        <w:widowControl w:val="0"/>
        <w:jc w:val="both"/>
        <w:rPr>
          <w:bCs/>
          <w:i/>
        </w:rPr>
      </w:pPr>
    </w:p>
    <w:p w14:paraId="46EB36B4" w14:textId="77777777" w:rsidR="00775C81" w:rsidRPr="00974317" w:rsidRDefault="00775C81" w:rsidP="00775C81">
      <w:pPr>
        <w:widowControl w:val="0"/>
        <w:jc w:val="both"/>
        <w:rPr>
          <w:bCs/>
          <w:i/>
        </w:rPr>
      </w:pPr>
      <w:r w:rsidRPr="00974317">
        <w:rPr>
          <w:bCs/>
          <w:i/>
        </w:rPr>
        <w:t>Ситуаційна задача 1</w:t>
      </w:r>
    </w:p>
    <w:p w14:paraId="489E6C6F" w14:textId="77777777" w:rsidR="00775C81" w:rsidRPr="00974317" w:rsidRDefault="00775C81" w:rsidP="00775C81">
      <w:pPr>
        <w:shd w:val="clear" w:color="auto" w:fill="FFFFFF"/>
        <w:jc w:val="both"/>
        <w:rPr>
          <w:i/>
          <w:iCs/>
          <w:color w:val="0A0A0A"/>
          <w:lang w:val="ru-RU"/>
        </w:rPr>
      </w:pPr>
      <w:r w:rsidRPr="00974317">
        <w:rPr>
          <w:i/>
          <w:iCs/>
          <w:color w:val="0A0A0A"/>
        </w:rPr>
        <w:t xml:space="preserve">Жінка, 32 роки, звернулася до кардіолога зі скаргами на задишку під час помірного фізичного навантаження, періодичне серцебиття та підвищену втомлюваність протягом останніх 2 років. В анамнезі: у дитинстві на обліку у кардіолога не перебувала, але педіатри відзначали "непостійний шум" у серці. </w:t>
      </w:r>
      <w:r w:rsidRPr="00974317">
        <w:rPr>
          <w:rStyle w:val="af3"/>
          <w:rFonts w:eastAsiaTheme="majorEastAsia"/>
          <w:i/>
          <w:iCs/>
          <w:color w:val="0A0A0A"/>
        </w:rPr>
        <w:t>Об'єктивно:</w:t>
      </w:r>
      <w:r w:rsidRPr="00974317">
        <w:rPr>
          <w:i/>
          <w:iCs/>
          <w:color w:val="0A0A0A"/>
        </w:rPr>
        <w:t> Стан задовільний. АТ 110/70 мм рт.ст. Пульс 85 уд/хв. При аускультації: систолічний шум у II-III міжребер'ї зліва від грудини, розщеплення II тону, який не змінюється при диханні.</w:t>
      </w:r>
      <w:r w:rsidRPr="00974317">
        <w:rPr>
          <w:rStyle w:val="af3"/>
          <w:rFonts w:eastAsiaTheme="majorEastAsia"/>
          <w:i/>
          <w:iCs/>
          <w:color w:val="0A0A0A"/>
        </w:rPr>
        <w:t>ЕКГ:</w:t>
      </w:r>
      <w:r w:rsidRPr="00974317">
        <w:rPr>
          <w:i/>
          <w:iCs/>
          <w:color w:val="0A0A0A"/>
        </w:rPr>
        <w:t> Ритм синусовий. Ознаки перевантаження правих відділів серця, неповна блокада правої ніжки пучка Гіса.</w:t>
      </w:r>
    </w:p>
    <w:p w14:paraId="00B2BE63" w14:textId="77777777" w:rsidR="00775C81" w:rsidRPr="00974317" w:rsidRDefault="00775C81" w:rsidP="00775C81">
      <w:pPr>
        <w:shd w:val="clear" w:color="auto" w:fill="FFFFFF"/>
        <w:jc w:val="both"/>
        <w:rPr>
          <w:color w:val="001D35"/>
        </w:rPr>
      </w:pPr>
      <w:r w:rsidRPr="00974317">
        <w:rPr>
          <w:color w:val="001D35"/>
        </w:rPr>
        <w:t>Питання:</w:t>
      </w:r>
    </w:p>
    <w:p w14:paraId="643E8A32" w14:textId="77777777" w:rsidR="00775C81" w:rsidRPr="00974317" w:rsidRDefault="00775C81">
      <w:pPr>
        <w:numPr>
          <w:ilvl w:val="0"/>
          <w:numId w:val="89"/>
        </w:numPr>
        <w:shd w:val="clear" w:color="auto" w:fill="FFFFFF"/>
        <w:jc w:val="both"/>
        <w:rPr>
          <w:color w:val="0A0A0A"/>
        </w:rPr>
      </w:pPr>
      <w:r w:rsidRPr="00974317">
        <w:rPr>
          <w:rStyle w:val="t286pc"/>
          <w:rFonts w:eastAsiaTheme="majorEastAsia"/>
          <w:color w:val="0A0A0A"/>
        </w:rPr>
        <w:t>Який найбільш імовірний діагноз?</w:t>
      </w:r>
    </w:p>
    <w:p w14:paraId="4E487CC7" w14:textId="77777777" w:rsidR="00775C81" w:rsidRPr="00974317" w:rsidRDefault="00775C81">
      <w:pPr>
        <w:numPr>
          <w:ilvl w:val="0"/>
          <w:numId w:val="89"/>
        </w:numPr>
        <w:shd w:val="clear" w:color="auto" w:fill="FFFFFF"/>
        <w:jc w:val="both"/>
        <w:rPr>
          <w:color w:val="0A0A0A"/>
        </w:rPr>
      </w:pPr>
      <w:r w:rsidRPr="00974317">
        <w:rPr>
          <w:rStyle w:val="t286pc"/>
          <w:rFonts w:eastAsiaTheme="majorEastAsia"/>
          <w:color w:val="0A0A0A"/>
        </w:rPr>
        <w:t>Які додаткові методи дослідження є найбільш інформативними?</w:t>
      </w:r>
    </w:p>
    <w:p w14:paraId="4DE7B0B7" w14:textId="77777777" w:rsidR="00775C81" w:rsidRPr="00974317" w:rsidRDefault="00775C81">
      <w:pPr>
        <w:numPr>
          <w:ilvl w:val="0"/>
          <w:numId w:val="89"/>
        </w:numPr>
        <w:shd w:val="clear" w:color="auto" w:fill="FFFFFF"/>
        <w:jc w:val="both"/>
        <w:rPr>
          <w:color w:val="0A0A0A"/>
        </w:rPr>
      </w:pPr>
      <w:r w:rsidRPr="00974317">
        <w:rPr>
          <w:rStyle w:val="t286pc"/>
          <w:rFonts w:eastAsiaTheme="majorEastAsia"/>
          <w:color w:val="0A0A0A"/>
        </w:rPr>
        <w:t>Яка тактика лікування?</w:t>
      </w:r>
    </w:p>
    <w:p w14:paraId="4C732ED4" w14:textId="77777777" w:rsidR="00775C81" w:rsidRPr="00974317" w:rsidRDefault="00775C81" w:rsidP="00775C81">
      <w:pPr>
        <w:jc w:val="both"/>
      </w:pPr>
    </w:p>
    <w:p w14:paraId="79D84664" w14:textId="77777777" w:rsidR="00775C81" w:rsidRPr="00974317" w:rsidRDefault="00775C81" w:rsidP="00775C81">
      <w:pPr>
        <w:widowControl w:val="0"/>
        <w:jc w:val="both"/>
        <w:rPr>
          <w:bCs/>
          <w:i/>
        </w:rPr>
      </w:pPr>
      <w:r w:rsidRPr="00974317">
        <w:rPr>
          <w:bCs/>
          <w:i/>
        </w:rPr>
        <w:t>Ситуаційна задача 2</w:t>
      </w:r>
    </w:p>
    <w:p w14:paraId="79116030" w14:textId="25EBE831" w:rsidR="00775C81" w:rsidRPr="00974317" w:rsidRDefault="00775C81" w:rsidP="00775C81">
      <w:pPr>
        <w:widowControl w:val="0"/>
        <w:jc w:val="both"/>
        <w:rPr>
          <w:i/>
          <w:iCs/>
          <w:color w:val="0A0A0A"/>
        </w:rPr>
      </w:pPr>
      <w:r w:rsidRPr="00974317">
        <w:rPr>
          <w:rStyle w:val="t286pc"/>
          <w:rFonts w:eastAsiaTheme="majorEastAsia"/>
          <w:color w:val="0A0A0A"/>
        </w:rPr>
        <w:t xml:space="preserve">Чоловік, 28 років, звернувся до кардіолога зі скаргами на періодичний головний біль, шум у вухах, втомлюваність та холодні стопи. Вважає себе хворим близько 3-х років, коли вперше виявили підвищення АТ. Лікувався нерегулярно (еналаприл), ефект недостатній. </w:t>
      </w:r>
      <w:r w:rsidRPr="00974317">
        <w:rPr>
          <w:rStyle w:val="af3"/>
          <w:rFonts w:eastAsiaTheme="majorEastAsia"/>
          <w:i/>
          <w:iCs/>
          <w:color w:val="0A0A0A"/>
        </w:rPr>
        <w:t>Об'єктивно:</w:t>
      </w:r>
      <w:r w:rsidRPr="00974317">
        <w:rPr>
          <w:rStyle w:val="t286pc"/>
          <w:rFonts w:eastAsiaTheme="majorEastAsia"/>
          <w:color w:val="0A0A0A"/>
        </w:rPr>
        <w:t xml:space="preserve"> Пацієнт нормостенічної статури. АТ на правій руці </w:t>
      </w:r>
      <w:r w:rsidR="00974317">
        <w:rPr>
          <w:rStyle w:val="t286pc"/>
          <w:rFonts w:eastAsiaTheme="majorEastAsia"/>
          <w:color w:val="0A0A0A"/>
        </w:rPr>
        <w:t xml:space="preserve"> -</w:t>
      </w:r>
      <w:r w:rsidRPr="00974317">
        <w:rPr>
          <w:rStyle w:val="t286pc"/>
          <w:rFonts w:eastAsiaTheme="majorEastAsia"/>
          <w:color w:val="0A0A0A"/>
        </w:rPr>
        <w:t xml:space="preserve"> 180/100 мм рт.ст., на лівій руці </w:t>
      </w:r>
      <w:r w:rsidR="00974317">
        <w:rPr>
          <w:rStyle w:val="t286pc"/>
          <w:rFonts w:eastAsiaTheme="majorEastAsia"/>
          <w:color w:val="0A0A0A"/>
        </w:rPr>
        <w:t>-</w:t>
      </w:r>
      <w:r w:rsidRPr="00974317">
        <w:rPr>
          <w:rStyle w:val="t286pc"/>
          <w:rFonts w:eastAsiaTheme="majorEastAsia"/>
          <w:color w:val="0A0A0A"/>
        </w:rPr>
        <w:t> 175/90 мм рт.ст. АТ на обох стегнових артеріях</w:t>
      </w:r>
      <w:r w:rsidR="00974317">
        <w:rPr>
          <w:rStyle w:val="t286pc"/>
          <w:rFonts w:eastAsiaTheme="majorEastAsia"/>
          <w:color w:val="0A0A0A"/>
        </w:rPr>
        <w:t xml:space="preserve"> -</w:t>
      </w:r>
      <w:r w:rsidRPr="00974317">
        <w:rPr>
          <w:rStyle w:val="t286pc"/>
          <w:rFonts w:eastAsiaTheme="majorEastAsia"/>
          <w:color w:val="0A0A0A"/>
        </w:rPr>
        <w:t> 120/70 мм рт.ст. Пульсація на артеріях стоп ослаблена, на стегнових</w:t>
      </w:r>
      <w:r w:rsidR="00974317">
        <w:rPr>
          <w:rStyle w:val="t286pc"/>
          <w:rFonts w:eastAsiaTheme="majorEastAsia"/>
          <w:color w:val="0A0A0A"/>
        </w:rPr>
        <w:t xml:space="preserve"> -</w:t>
      </w:r>
      <w:r w:rsidRPr="00974317">
        <w:rPr>
          <w:rStyle w:val="t286pc"/>
          <w:rFonts w:eastAsiaTheme="majorEastAsia"/>
          <w:color w:val="0A0A0A"/>
        </w:rPr>
        <w:t xml:space="preserve"> значно знижена (пульс запізнюється). Серцеві тони ритмічні. Вислуховується систолічний шум у II-III міжребер'ї ліворуч від груднини та, найгучніше, у міжлопатковій ділянці зліва. </w:t>
      </w:r>
      <w:r w:rsidRPr="00974317">
        <w:rPr>
          <w:rStyle w:val="af3"/>
          <w:rFonts w:eastAsiaTheme="majorEastAsia"/>
          <w:b w:val="0"/>
          <w:bCs w:val="0"/>
          <w:i/>
          <w:iCs/>
          <w:color w:val="0A0A0A"/>
        </w:rPr>
        <w:t>ЕКГ:</w:t>
      </w:r>
      <w:r w:rsidRPr="00974317">
        <w:rPr>
          <w:rStyle w:val="t286pc"/>
          <w:rFonts w:eastAsiaTheme="majorEastAsia"/>
          <w:color w:val="0A0A0A"/>
        </w:rPr>
        <w:t> </w:t>
      </w:r>
      <w:r w:rsidR="00974317">
        <w:rPr>
          <w:rStyle w:val="t286pc"/>
          <w:rFonts w:eastAsiaTheme="majorEastAsia"/>
          <w:color w:val="0A0A0A"/>
        </w:rPr>
        <w:t>о</w:t>
      </w:r>
      <w:r w:rsidRPr="00974317">
        <w:rPr>
          <w:rStyle w:val="t286pc"/>
          <w:rFonts w:eastAsiaTheme="majorEastAsia"/>
          <w:color w:val="0A0A0A"/>
        </w:rPr>
        <w:t>знаки гіпертрофії лівого шлуночка (індекс Соколова-Лайона 55 мм).</w:t>
      </w:r>
      <w:r w:rsidRPr="00974317">
        <w:rPr>
          <w:i/>
          <w:iCs/>
          <w:color w:val="0A0A0A"/>
        </w:rPr>
        <w:t xml:space="preserve"> </w:t>
      </w:r>
      <w:r w:rsidRPr="00974317">
        <w:rPr>
          <w:rStyle w:val="af3"/>
          <w:rFonts w:eastAsiaTheme="majorEastAsia"/>
          <w:b w:val="0"/>
          <w:bCs w:val="0"/>
          <w:i/>
          <w:iCs/>
          <w:color w:val="0A0A0A"/>
        </w:rPr>
        <w:t>Рентгенографія ОГК:</w:t>
      </w:r>
      <w:r w:rsidRPr="00974317">
        <w:rPr>
          <w:rStyle w:val="t286pc"/>
          <w:rFonts w:eastAsiaTheme="majorEastAsia"/>
          <w:color w:val="0A0A0A"/>
        </w:rPr>
        <w:t> </w:t>
      </w:r>
      <w:r w:rsidR="00974317">
        <w:rPr>
          <w:rStyle w:val="t286pc"/>
          <w:rFonts w:eastAsiaTheme="majorEastAsia"/>
          <w:color w:val="0A0A0A"/>
        </w:rPr>
        <w:t xml:space="preserve"> в</w:t>
      </w:r>
      <w:r w:rsidRPr="00974317">
        <w:rPr>
          <w:rStyle w:val="t286pc"/>
          <w:rFonts w:eastAsiaTheme="majorEastAsia"/>
          <w:color w:val="0A0A0A"/>
        </w:rPr>
        <w:t>иявлено узурацію (ерозію) нижніх країв III-IV ребер (симптом Рослера) та "розширення" тіні аорти.</w:t>
      </w:r>
    </w:p>
    <w:p w14:paraId="2AA40700" w14:textId="77777777" w:rsidR="00775C81" w:rsidRPr="00974317" w:rsidRDefault="00775C81" w:rsidP="00775C81">
      <w:pPr>
        <w:shd w:val="clear" w:color="auto" w:fill="FFFFFF"/>
        <w:spacing w:line="360" w:lineRule="atLeast"/>
        <w:jc w:val="both"/>
        <w:rPr>
          <w:b/>
          <w:bCs/>
          <w:color w:val="0A0A0A"/>
        </w:rPr>
      </w:pPr>
      <w:r w:rsidRPr="00974317">
        <w:rPr>
          <w:rStyle w:val="af3"/>
          <w:rFonts w:eastAsiaTheme="majorEastAsia"/>
          <w:b w:val="0"/>
          <w:bCs w:val="0"/>
          <w:color w:val="0A0A0A"/>
        </w:rPr>
        <w:t>Питання:</w:t>
      </w:r>
    </w:p>
    <w:p w14:paraId="71AD64B0" w14:textId="77777777" w:rsidR="00775C81" w:rsidRPr="00974317" w:rsidRDefault="00775C81">
      <w:pPr>
        <w:numPr>
          <w:ilvl w:val="0"/>
          <w:numId w:val="90"/>
        </w:numPr>
        <w:shd w:val="clear" w:color="auto" w:fill="FFFFFF"/>
        <w:spacing w:line="360" w:lineRule="atLeast"/>
        <w:jc w:val="both"/>
        <w:rPr>
          <w:color w:val="0A0A0A"/>
        </w:rPr>
      </w:pPr>
      <w:r w:rsidRPr="00974317">
        <w:rPr>
          <w:rStyle w:val="t286pc"/>
          <w:rFonts w:eastAsiaTheme="majorEastAsia"/>
          <w:color w:val="0A0A0A"/>
        </w:rPr>
        <w:t>Який найбільш імовірний діагноз?</w:t>
      </w:r>
    </w:p>
    <w:p w14:paraId="23FC9E0A" w14:textId="77777777" w:rsidR="00775C81" w:rsidRPr="00974317" w:rsidRDefault="00775C81">
      <w:pPr>
        <w:numPr>
          <w:ilvl w:val="0"/>
          <w:numId w:val="90"/>
        </w:numPr>
        <w:shd w:val="clear" w:color="auto" w:fill="FFFFFF"/>
        <w:spacing w:line="360" w:lineRule="atLeast"/>
        <w:jc w:val="both"/>
        <w:rPr>
          <w:color w:val="0A0A0A"/>
        </w:rPr>
      </w:pPr>
      <w:r w:rsidRPr="00974317">
        <w:rPr>
          <w:rStyle w:val="t286pc"/>
          <w:rFonts w:eastAsiaTheme="majorEastAsia"/>
          <w:color w:val="0A0A0A"/>
        </w:rPr>
        <w:t>Які додаткові методи обстеження необхідні для підтвердження діагнозу?</w:t>
      </w:r>
    </w:p>
    <w:p w14:paraId="2D47A0E7" w14:textId="77777777" w:rsidR="00775C81" w:rsidRPr="00974317" w:rsidRDefault="00775C81">
      <w:pPr>
        <w:numPr>
          <w:ilvl w:val="0"/>
          <w:numId w:val="90"/>
        </w:numPr>
        <w:shd w:val="clear" w:color="auto" w:fill="FFFFFF"/>
        <w:spacing w:line="360" w:lineRule="atLeast"/>
        <w:jc w:val="both"/>
        <w:rPr>
          <w:color w:val="0A0A0A"/>
        </w:rPr>
      </w:pPr>
      <w:r w:rsidRPr="00974317">
        <w:rPr>
          <w:rStyle w:val="t286pc"/>
          <w:rFonts w:eastAsiaTheme="majorEastAsia"/>
          <w:color w:val="0A0A0A"/>
        </w:rPr>
        <w:t>Яка тактика лікування?</w:t>
      </w:r>
    </w:p>
    <w:p w14:paraId="2FF48B65" w14:textId="77777777" w:rsidR="00775C81" w:rsidRPr="00974317" w:rsidRDefault="00775C81" w:rsidP="00775C81">
      <w:pPr>
        <w:widowControl w:val="0"/>
        <w:jc w:val="both"/>
        <w:rPr>
          <w:b/>
        </w:rPr>
      </w:pPr>
      <w:r w:rsidRPr="00974317">
        <w:rPr>
          <w:bCs/>
          <w:i/>
        </w:rPr>
        <w:t>Ситуаційна задача 3</w:t>
      </w:r>
    </w:p>
    <w:p w14:paraId="5394747C" w14:textId="77777777" w:rsidR="00775C81" w:rsidRPr="00974317" w:rsidRDefault="00775C81" w:rsidP="00775C81">
      <w:pPr>
        <w:shd w:val="clear" w:color="auto" w:fill="FFFFFF"/>
        <w:jc w:val="both"/>
        <w:rPr>
          <w:i/>
          <w:iCs/>
          <w:color w:val="0A0A0A"/>
        </w:rPr>
      </w:pPr>
      <w:r w:rsidRPr="00974317">
        <w:rPr>
          <w:i/>
          <w:iCs/>
          <w:color w:val="0A0A0A"/>
        </w:rPr>
        <w:lastRenderedPageBreak/>
        <w:t xml:space="preserve">Жінка, 32 роки, звернулася до кардіолога зі скаргами на поступове посилення задишки при незначному фізичному навантаженні, виражену втому, періодичне запаморочення та ціаноз (синюшність) губ і пальців, що з'явився протягом останніх 2-3 років. У дитинстві було виявлено дефект міжшлуночкової перетинки (ДМШП), проте хірургічна корекція не проводилася через відмову батьків/соціальні причини. Останні 10 років до лікаря не зверталася. </w:t>
      </w:r>
      <w:r w:rsidRPr="00974317">
        <w:rPr>
          <w:rStyle w:val="af3"/>
          <w:rFonts w:eastAsiaTheme="majorEastAsia"/>
          <w:i/>
          <w:iCs/>
          <w:color w:val="0A0A0A"/>
        </w:rPr>
        <w:t xml:space="preserve">Об'єктивний огляд: </w:t>
      </w:r>
      <w:r w:rsidRPr="00974317">
        <w:rPr>
          <w:rStyle w:val="t286pc"/>
          <w:rFonts w:eastAsiaTheme="majorEastAsia"/>
          <w:color w:val="0A0A0A"/>
        </w:rPr>
        <w:t xml:space="preserve">дифузний ціаноз, більше виражений на нижніх кінцівках (диференційований ціаноз). Симптом "барабанних паличок" та "годинникових скелець". Грубий систолічний шум у III-IV міжребер'ї зліва від грудини, акцент II тону над легеневою артерією. </w:t>
      </w:r>
      <w:r w:rsidRPr="00974317">
        <w:rPr>
          <w:rStyle w:val="af3"/>
          <w:rFonts w:eastAsiaTheme="majorEastAsia"/>
          <w:i/>
          <w:iCs/>
          <w:color w:val="0A0A0A"/>
        </w:rPr>
        <w:t>Пульсоксиметрія:</w:t>
      </w:r>
      <w:r w:rsidRPr="00974317">
        <w:rPr>
          <w:rStyle w:val="t286pc"/>
          <w:rFonts w:eastAsiaTheme="majorEastAsia"/>
          <w:color w:val="0A0A0A"/>
        </w:rPr>
        <w:t> сатурація кисню на руках 88%, на ногах 82%.</w:t>
      </w:r>
    </w:p>
    <w:p w14:paraId="0145AE3D" w14:textId="77777777" w:rsidR="00775C81" w:rsidRPr="00974317" w:rsidRDefault="00775C81" w:rsidP="00775C81">
      <w:pPr>
        <w:shd w:val="clear" w:color="auto" w:fill="FFFFFF"/>
        <w:jc w:val="both"/>
        <w:rPr>
          <w:b/>
          <w:bCs/>
          <w:color w:val="001D35"/>
        </w:rPr>
      </w:pPr>
      <w:r w:rsidRPr="00974317">
        <w:rPr>
          <w:color w:val="001D35"/>
        </w:rPr>
        <w:t>Питання</w:t>
      </w:r>
      <w:r w:rsidRPr="00974317">
        <w:rPr>
          <w:b/>
          <w:bCs/>
          <w:color w:val="001D35"/>
        </w:rPr>
        <w:t>:</w:t>
      </w:r>
    </w:p>
    <w:p w14:paraId="693A10EE" w14:textId="77777777" w:rsidR="00775C81" w:rsidRPr="00974317" w:rsidRDefault="00775C81">
      <w:pPr>
        <w:numPr>
          <w:ilvl w:val="0"/>
          <w:numId w:val="91"/>
        </w:numPr>
        <w:shd w:val="clear" w:color="auto" w:fill="FFFFFF"/>
        <w:jc w:val="both"/>
        <w:rPr>
          <w:color w:val="0A0A0A"/>
        </w:rPr>
      </w:pPr>
      <w:r w:rsidRPr="00974317">
        <w:rPr>
          <w:rStyle w:val="t286pc"/>
          <w:rFonts w:eastAsiaTheme="majorEastAsia"/>
          <w:color w:val="0A0A0A"/>
        </w:rPr>
        <w:t>Який попередній діагноз?</w:t>
      </w:r>
    </w:p>
    <w:p w14:paraId="73A87232" w14:textId="77777777" w:rsidR="00775C81" w:rsidRPr="00974317" w:rsidRDefault="00775C81">
      <w:pPr>
        <w:numPr>
          <w:ilvl w:val="0"/>
          <w:numId w:val="91"/>
        </w:numPr>
        <w:shd w:val="clear" w:color="auto" w:fill="FFFFFF"/>
        <w:jc w:val="both"/>
        <w:rPr>
          <w:color w:val="0A0A0A"/>
        </w:rPr>
      </w:pPr>
      <w:r w:rsidRPr="00974317">
        <w:rPr>
          <w:rStyle w:val="t286pc"/>
          <w:rFonts w:eastAsiaTheme="majorEastAsia"/>
          <w:color w:val="0A0A0A"/>
        </w:rPr>
        <w:t>Які методи дослідження необхідні для підтвердження діагнозу?</w:t>
      </w:r>
    </w:p>
    <w:p w14:paraId="2031D783" w14:textId="77777777" w:rsidR="00775C81" w:rsidRPr="00974317" w:rsidRDefault="00775C81">
      <w:pPr>
        <w:numPr>
          <w:ilvl w:val="0"/>
          <w:numId w:val="91"/>
        </w:numPr>
        <w:shd w:val="clear" w:color="auto" w:fill="FFFFFF"/>
        <w:jc w:val="both"/>
        <w:rPr>
          <w:color w:val="0A0A0A"/>
        </w:rPr>
      </w:pPr>
      <w:r w:rsidRPr="00974317">
        <w:rPr>
          <w:rStyle w:val="t286pc"/>
          <w:rFonts w:eastAsiaTheme="majorEastAsia"/>
          <w:color w:val="0A0A0A"/>
        </w:rPr>
        <w:t>Опишіть патофізіологічний механізм зміни шунтування крові (зліва-направо на справа-наліво).</w:t>
      </w:r>
    </w:p>
    <w:p w14:paraId="33256D12" w14:textId="77777777" w:rsidR="00775C81" w:rsidRPr="00974317" w:rsidRDefault="00775C81">
      <w:pPr>
        <w:numPr>
          <w:ilvl w:val="0"/>
          <w:numId w:val="91"/>
        </w:numPr>
        <w:shd w:val="clear" w:color="auto" w:fill="FFFFFF"/>
        <w:jc w:val="both"/>
        <w:rPr>
          <w:color w:val="0A0A0A"/>
        </w:rPr>
      </w:pPr>
      <w:r w:rsidRPr="00974317">
        <w:rPr>
          <w:rStyle w:val="t286pc"/>
          <w:rFonts w:eastAsiaTheme="majorEastAsia"/>
          <w:color w:val="0A0A0A"/>
        </w:rPr>
        <w:t>Яка тактика лікування (специфічна терапія)?</w:t>
      </w:r>
    </w:p>
    <w:p w14:paraId="3DD61305" w14:textId="77777777" w:rsidR="00775C81" w:rsidRPr="00974317" w:rsidRDefault="00775C81" w:rsidP="00775C81">
      <w:pPr>
        <w:jc w:val="both"/>
      </w:pPr>
    </w:p>
    <w:p w14:paraId="58A48B98" w14:textId="77777777" w:rsidR="00775C81" w:rsidRPr="00974317" w:rsidRDefault="00775C81" w:rsidP="007B3AE9">
      <w:pPr>
        <w:widowControl w:val="0"/>
        <w:numPr>
          <w:ilvl w:val="0"/>
          <w:numId w:val="3"/>
        </w:numPr>
        <w:tabs>
          <w:tab w:val="left" w:pos="536"/>
          <w:tab w:val="left" w:pos="840"/>
        </w:tabs>
        <w:jc w:val="both"/>
      </w:pPr>
      <w:r w:rsidRPr="00974317">
        <w:t>Підбиття підсумків:</w:t>
      </w:r>
    </w:p>
    <w:p w14:paraId="3B8C2BD2" w14:textId="77777777" w:rsidR="00775C81" w:rsidRPr="00974317" w:rsidRDefault="00775C81" w:rsidP="00775C81">
      <w:pPr>
        <w:widowControl w:val="0"/>
        <w:tabs>
          <w:tab w:val="left" w:pos="840"/>
        </w:tabs>
        <w:ind w:firstLine="839"/>
        <w:jc w:val="both"/>
      </w:pPr>
      <w:r w:rsidRPr="00974317">
        <w:t>Проведення оцінювання студентів, підведення підсумків, оголошення наступної теми заняття.</w:t>
      </w:r>
    </w:p>
    <w:p w14:paraId="0B79FCD2" w14:textId="77777777" w:rsidR="00775C81" w:rsidRPr="00974317" w:rsidRDefault="00775C81" w:rsidP="007B3AE9">
      <w:pPr>
        <w:widowControl w:val="0"/>
        <w:numPr>
          <w:ilvl w:val="0"/>
          <w:numId w:val="3"/>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61E4BC7C" w14:textId="77777777" w:rsidR="00775C81" w:rsidRPr="00974317" w:rsidRDefault="00775C81" w:rsidP="00775C81">
      <w:pPr>
        <w:widowControl w:val="0"/>
        <w:jc w:val="both"/>
        <w:rPr>
          <w:rFonts w:eastAsia="Calibri"/>
          <w:u w:val="single"/>
        </w:rPr>
      </w:pPr>
      <w:r w:rsidRPr="00974317">
        <w:rPr>
          <w:rFonts w:eastAsia="Calibri"/>
          <w:u w:val="single"/>
        </w:rPr>
        <w:t>Основна:</w:t>
      </w:r>
    </w:p>
    <w:p w14:paraId="1F1FC3BB" w14:textId="77777777" w:rsidR="00775C81" w:rsidRPr="00974317" w:rsidRDefault="00775C81">
      <w:pPr>
        <w:pStyle w:val="a7"/>
        <w:widowControl w:val="0"/>
        <w:numPr>
          <w:ilvl w:val="0"/>
          <w:numId w:val="92"/>
        </w:numPr>
        <w:tabs>
          <w:tab w:val="left" w:pos="5670"/>
        </w:tabs>
        <w:jc w:val="both"/>
        <w:rPr>
          <w:color w:val="000000" w:themeColor="text1"/>
        </w:rPr>
      </w:pPr>
      <w:r w:rsidRPr="00974317">
        <w:rPr>
          <w:color w:val="000000" w:themeColor="text1"/>
          <w:shd w:val="clear" w:color="auto" w:fill="FFFFFF"/>
        </w:rPr>
        <w:t xml:space="preserve">Fabien Praz, Michael A Borger, Jonas Lanz </w:t>
      </w:r>
      <w:r w:rsidRPr="00974317">
        <w:rPr>
          <w:color w:val="000000" w:themeColor="text1"/>
          <w:shd w:val="clear" w:color="auto" w:fill="FFFFFF"/>
          <w:lang w:val="en-US"/>
        </w:rPr>
        <w:t>et</w:t>
      </w:r>
      <w:r w:rsidRPr="00974317">
        <w:rPr>
          <w:color w:val="000000" w:themeColor="text1"/>
          <w:shd w:val="clear" w:color="auto" w:fill="FFFFFF"/>
        </w:rPr>
        <w:t xml:space="preserve"> </w:t>
      </w:r>
      <w:r w:rsidRPr="00974317">
        <w:rPr>
          <w:color w:val="000000" w:themeColor="text1"/>
          <w:shd w:val="clear" w:color="auto" w:fill="FFFFFF"/>
          <w:lang w:val="en-US"/>
        </w:rPr>
        <w:t>al</w:t>
      </w:r>
      <w:r w:rsidRPr="00974317">
        <w:rPr>
          <w:color w:val="000000" w:themeColor="text1"/>
          <w:shd w:val="clear" w:color="auto" w:fill="FFFFFF"/>
        </w:rPr>
        <w:t>, 2025 ESC/EACTS Guidelines for the management of valvular heart disease: Developed by the task force for the management of valvular heart disease of the European Society of Cardiology (ESC) and the European Association for Cardio-Thoracic Surgery (EACTS), </w:t>
      </w:r>
      <w:r w:rsidRPr="00974317">
        <w:rPr>
          <w:i/>
          <w:iCs/>
          <w:color w:val="000000" w:themeColor="text1"/>
          <w:bdr w:val="none" w:sz="0" w:space="0" w:color="auto" w:frame="1"/>
          <w:shd w:val="clear" w:color="auto" w:fill="FFFFFF"/>
        </w:rPr>
        <w:t>European Heart Journal</w:t>
      </w:r>
      <w:r w:rsidRPr="00974317">
        <w:rPr>
          <w:color w:val="000000" w:themeColor="text1"/>
          <w:shd w:val="clear" w:color="auto" w:fill="FFFFFF"/>
        </w:rPr>
        <w:t>, Volume 46, Issue 44, 21 November 2025, Pages 4635–4736, </w:t>
      </w:r>
      <w:hyperlink r:id="rId474" w:history="1">
        <w:r w:rsidRPr="00974317">
          <w:rPr>
            <w:color w:val="000000" w:themeColor="text1"/>
            <w:u w:val="single"/>
            <w:bdr w:val="none" w:sz="0" w:space="0" w:color="auto" w:frame="1"/>
            <w:shd w:val="clear" w:color="auto" w:fill="FFFFFF"/>
          </w:rPr>
          <w:t>https://doi.org/10.1093/eurheartj/ehaf194</w:t>
        </w:r>
      </w:hyperlink>
    </w:p>
    <w:p w14:paraId="20A498E1" w14:textId="706DE353" w:rsidR="00775C81" w:rsidRPr="00974317" w:rsidRDefault="00775C81">
      <w:pPr>
        <w:pStyle w:val="a7"/>
        <w:widowControl w:val="0"/>
        <w:numPr>
          <w:ilvl w:val="0"/>
          <w:numId w:val="92"/>
        </w:numPr>
        <w:tabs>
          <w:tab w:val="left" w:pos="5670"/>
        </w:tabs>
        <w:jc w:val="both"/>
        <w:rPr>
          <w:color w:val="000000" w:themeColor="text1"/>
        </w:rPr>
      </w:pPr>
      <w:r w:rsidRPr="00974317">
        <w:rPr>
          <w:color w:val="2A2A2A"/>
          <w:shd w:val="clear" w:color="auto" w:fill="FFFFFF"/>
        </w:rPr>
        <w:t>Гельмут Баумгартнер</w:t>
      </w:r>
      <w:r w:rsidR="00AD63A6" w:rsidRPr="00974317">
        <w:rPr>
          <w:color w:val="2A2A2A"/>
          <w:shd w:val="clear" w:color="auto" w:fill="FFFFFF"/>
        </w:rPr>
        <w:t xml:space="preserve"> та ін.</w:t>
      </w:r>
      <w:r w:rsidRPr="00974317">
        <w:rPr>
          <w:color w:val="2A2A2A"/>
          <w:shd w:val="clear" w:color="auto" w:fill="FFFFFF"/>
        </w:rPr>
        <w:t xml:space="preserve"> Рекомендації ESC щодо лікування вроджених вад серця у дорослих, 2020: Робоча група з лікування вроджених вад серця у дорослих Європейського кардіологічного товариства (ESC). Схвалено: Асоціацією європейської дитячої та вродженої кардіології (AEPC), Міжнародним товариством вроджених вад серця у дорослих (ISACHD), </w:t>
      </w:r>
      <w:r w:rsidRPr="00974317">
        <w:rPr>
          <w:i/>
          <w:iCs/>
          <w:color w:val="2A2A2A"/>
          <w:bdr w:val="none" w:sz="0" w:space="0" w:color="auto" w:frame="1"/>
          <w:shd w:val="clear" w:color="auto" w:fill="FFFFFF"/>
        </w:rPr>
        <w:t>Європейським журнал серця</w:t>
      </w:r>
      <w:r w:rsidRPr="00974317">
        <w:rPr>
          <w:color w:val="2A2A2A"/>
          <w:shd w:val="clear" w:color="auto" w:fill="FFFFFF"/>
        </w:rPr>
        <w:t>, том 42, випуск 6, 7 лютого 2021 р., сторінки 563–645, </w:t>
      </w:r>
      <w:hyperlink r:id="rId475" w:history="1">
        <w:r w:rsidRPr="00974317">
          <w:rPr>
            <w:color w:val="006FB7"/>
            <w:u w:val="single"/>
            <w:bdr w:val="none" w:sz="0" w:space="0" w:color="auto" w:frame="1"/>
            <w:shd w:val="clear" w:color="auto" w:fill="FFFFFF"/>
          </w:rPr>
          <w:t>https://doi.org/10.1093/eurheartj/ehaa554</w:t>
        </w:r>
      </w:hyperlink>
    </w:p>
    <w:p w14:paraId="6589AF33" w14:textId="77777777" w:rsidR="00775C81" w:rsidRPr="00974317" w:rsidRDefault="00775C81">
      <w:pPr>
        <w:pStyle w:val="a7"/>
        <w:widowControl w:val="0"/>
        <w:numPr>
          <w:ilvl w:val="0"/>
          <w:numId w:val="92"/>
        </w:numPr>
        <w:jc w:val="both"/>
        <w:rPr>
          <w:color w:val="000000" w:themeColor="text1"/>
          <w:shd w:val="clear" w:color="auto" w:fill="FFFFFF"/>
        </w:rPr>
      </w:pPr>
      <w:r w:rsidRPr="00974317">
        <w:rPr>
          <w:rStyle w:val="yrbpuc"/>
          <w:rFonts w:eastAsiaTheme="majorEastAsia"/>
          <w:color w:val="000000" w:themeColor="text1"/>
          <w:shd w:val="clear" w:color="auto" w:fill="FFFFFF"/>
        </w:rPr>
        <w:t>К</w:t>
      </w:r>
      <w:r w:rsidRPr="00974317">
        <w:rPr>
          <w:rStyle w:val="yrbpuc"/>
          <w:rFonts w:eastAsiaTheme="majorEastAsia"/>
          <w:color w:val="000000" w:themeColor="text1"/>
          <w:shd w:val="clear" w:color="auto" w:fill="FFFFFF"/>
          <w:lang w:val="ru-RU"/>
        </w:rPr>
        <w:t>.</w:t>
      </w:r>
      <w:r w:rsidRPr="00974317">
        <w:rPr>
          <w:rStyle w:val="yrbpuc"/>
          <w:rFonts w:eastAsiaTheme="majorEastAsia"/>
          <w:color w:val="000000" w:themeColor="text1"/>
          <w:shd w:val="clear" w:color="auto" w:fill="FFFFFF"/>
        </w:rPr>
        <w:t>В</w:t>
      </w:r>
      <w:r w:rsidRPr="00974317">
        <w:rPr>
          <w:rStyle w:val="yrbpuc"/>
          <w:rFonts w:eastAsiaTheme="majorEastAsia"/>
          <w:color w:val="000000" w:themeColor="text1"/>
          <w:shd w:val="clear" w:color="auto" w:fill="FFFFFF"/>
          <w:lang w:val="ru-RU"/>
        </w:rPr>
        <w:t>.</w:t>
      </w:r>
      <w:r w:rsidRPr="00974317">
        <w:rPr>
          <w:rStyle w:val="yrbpuc"/>
          <w:rFonts w:eastAsiaTheme="majorEastAsia"/>
          <w:color w:val="000000" w:themeColor="text1"/>
          <w:shd w:val="clear" w:color="auto" w:fill="FFFFFF"/>
        </w:rPr>
        <w:t xml:space="preserve"> Руденко</w:t>
      </w:r>
      <w:r w:rsidRPr="00974317">
        <w:rPr>
          <w:rStyle w:val="yrbpuc"/>
          <w:rFonts w:eastAsiaTheme="majorEastAsia"/>
          <w:color w:val="000000" w:themeColor="text1"/>
          <w:shd w:val="clear" w:color="auto" w:fill="FFFFFF"/>
          <w:lang w:val="ru-RU"/>
        </w:rPr>
        <w:t>,</w:t>
      </w:r>
      <w:r w:rsidRPr="00974317">
        <w:rPr>
          <w:rStyle w:val="yrbpuc"/>
          <w:rFonts w:eastAsiaTheme="majorEastAsia"/>
          <w:color w:val="000000" w:themeColor="text1"/>
          <w:shd w:val="clear" w:color="auto" w:fill="FFFFFF"/>
        </w:rPr>
        <w:t> </w:t>
      </w:r>
      <w:r w:rsidRPr="00974317">
        <w:rPr>
          <w:color w:val="000000" w:themeColor="text1"/>
          <w:shd w:val="clear" w:color="auto" w:fill="FFFFFF"/>
        </w:rPr>
        <w:t xml:space="preserve">Н.М. Руденко, І.Г. Лебідь. </w:t>
      </w:r>
      <w:r w:rsidRPr="00974317">
        <w:rPr>
          <w:rStyle w:val="ad"/>
          <w:rFonts w:eastAsiaTheme="majorEastAsia"/>
          <w:i w:val="0"/>
          <w:iCs w:val="0"/>
          <w:color w:val="000000" w:themeColor="text1"/>
          <w:shd w:val="clear" w:color="auto" w:fill="FFFFFF"/>
        </w:rPr>
        <w:t>Ведення дорослих пацієнтів із вродженими вадами серця</w:t>
      </w:r>
      <w:r w:rsidRPr="00974317">
        <w:rPr>
          <w:color w:val="000000" w:themeColor="text1"/>
          <w:shd w:val="clear" w:color="auto" w:fill="FFFFFF"/>
        </w:rPr>
        <w:t>. – K.: LAT&amp;K, 2018. – 180</w:t>
      </w:r>
      <w:r w:rsidRPr="00974317">
        <w:rPr>
          <w:color w:val="000000" w:themeColor="text1"/>
          <w:shd w:val="clear" w:color="auto" w:fill="FFFFFF"/>
          <w:lang w:val="ru-RU"/>
        </w:rPr>
        <w:t xml:space="preserve"> </w:t>
      </w:r>
      <w:r w:rsidRPr="00974317">
        <w:rPr>
          <w:color w:val="000000" w:themeColor="text1"/>
          <w:shd w:val="clear" w:color="auto" w:fill="FFFFFF"/>
        </w:rPr>
        <w:t>с. </w:t>
      </w:r>
    </w:p>
    <w:p w14:paraId="6E1331F5" w14:textId="77777777" w:rsidR="00775C81" w:rsidRPr="00974317" w:rsidRDefault="00775C81">
      <w:pPr>
        <w:pStyle w:val="a7"/>
        <w:numPr>
          <w:ilvl w:val="0"/>
          <w:numId w:val="92"/>
        </w:numPr>
        <w:shd w:val="clear" w:color="auto" w:fill="FFFFFF"/>
        <w:jc w:val="both"/>
        <w:outlineLvl w:val="0"/>
        <w:rPr>
          <w:color w:val="000000" w:themeColor="text1"/>
          <w:kern w:val="36"/>
          <w:lang w:val="ru-RU"/>
        </w:rPr>
      </w:pPr>
      <w:r w:rsidRPr="00974317">
        <w:rPr>
          <w:color w:val="000000" w:themeColor="text1"/>
        </w:rPr>
        <w:t xml:space="preserve"> </w:t>
      </w:r>
      <w:r w:rsidRPr="00974317">
        <w:rPr>
          <w:color w:val="000000" w:themeColor="text1"/>
          <w:kern w:val="36"/>
          <w:lang w:val="ru-RU"/>
        </w:rPr>
        <w:t>Внутрішня медицина: в 3 томах. — Том 1: підручник / К.М. Амосова, О.Я. Бабак, В.М. Зайцева та ін.; за ред. К.М. Амосової. — К.: Медицина, 2008. — 1056 с.</w:t>
      </w:r>
    </w:p>
    <w:p w14:paraId="71707C90" w14:textId="77777777" w:rsidR="00775C81" w:rsidRPr="00974317" w:rsidRDefault="00775C81">
      <w:pPr>
        <w:keepNext/>
        <w:keepLines/>
        <w:numPr>
          <w:ilvl w:val="0"/>
          <w:numId w:val="92"/>
        </w:numPr>
        <w:shd w:val="clear" w:color="auto" w:fill="FFFFFF"/>
        <w:jc w:val="both"/>
        <w:outlineLvl w:val="1"/>
        <w:rPr>
          <w:b/>
          <w:bCs/>
          <w:color w:val="000000" w:themeColor="text1"/>
          <w:lang w:val="ru-RU"/>
        </w:rPr>
      </w:pPr>
      <w:r w:rsidRPr="00974317">
        <w:rPr>
          <w:color w:val="000000" w:themeColor="text1"/>
          <w:lang w:val="ru-RU"/>
        </w:rPr>
        <w:t>Внутрішні хвороби: у 2 частинах. Частина 1. Розділи 1—8: підручник / Л.В. Глушко, С.В. Федоров, І.М. Скрипник та ін. — 2-е видання. Київ, медицина. – 2022. – 680 с.</w:t>
      </w:r>
    </w:p>
    <w:p w14:paraId="03678432" w14:textId="77777777" w:rsidR="00775C81" w:rsidRPr="00974317" w:rsidRDefault="00775C81">
      <w:pPr>
        <w:keepNext/>
        <w:keepLines/>
        <w:numPr>
          <w:ilvl w:val="0"/>
          <w:numId w:val="92"/>
        </w:numPr>
        <w:shd w:val="clear" w:color="auto" w:fill="FFFFFF"/>
        <w:jc w:val="both"/>
        <w:outlineLvl w:val="1"/>
        <w:rPr>
          <w:b/>
          <w:bCs/>
          <w:color w:val="000000" w:themeColor="text1"/>
          <w:lang w:val="ru-RU"/>
        </w:rPr>
      </w:pPr>
      <w:r w:rsidRPr="00974317">
        <w:rPr>
          <w:color w:val="000000" w:themeColor="text1"/>
        </w:rPr>
        <w:t xml:space="preserve">Серцево-судинні захворювання. Класифікація, стандарти діагностики та лікування / За ред.  В. М. Коваленка, М. І. Лутая, Ю. М., Сіренка, О. С. Сичова. - 4-те вид., перероб. і доповн. – К. : МОРІОН, 2020. – 239 с. </w:t>
      </w:r>
    </w:p>
    <w:p w14:paraId="35472A96" w14:textId="77777777" w:rsidR="00775C81" w:rsidRPr="00974317" w:rsidRDefault="00775C81" w:rsidP="00775C81">
      <w:pPr>
        <w:widowControl w:val="0"/>
        <w:ind w:left="283"/>
        <w:contextualSpacing/>
        <w:jc w:val="both"/>
      </w:pPr>
    </w:p>
    <w:p w14:paraId="06398DB8" w14:textId="77777777" w:rsidR="00775C81" w:rsidRPr="00974317" w:rsidRDefault="00775C81" w:rsidP="00775C81">
      <w:pPr>
        <w:widowControl w:val="0"/>
        <w:tabs>
          <w:tab w:val="left" w:pos="5670"/>
        </w:tabs>
        <w:ind w:left="283"/>
        <w:contextualSpacing/>
        <w:jc w:val="both"/>
        <w:rPr>
          <w:u w:val="single"/>
        </w:rPr>
      </w:pPr>
      <w:r w:rsidRPr="00974317">
        <w:rPr>
          <w:u w:val="single"/>
        </w:rPr>
        <w:t>Електронні інформаційні ресурси:</w:t>
      </w:r>
    </w:p>
    <w:p w14:paraId="68FE7B6C" w14:textId="77777777" w:rsidR="00775C81" w:rsidRPr="00974317" w:rsidRDefault="00775C81">
      <w:pPr>
        <w:pStyle w:val="a7"/>
        <w:widowControl w:val="0"/>
        <w:numPr>
          <w:ilvl w:val="0"/>
          <w:numId w:val="93"/>
        </w:numPr>
        <w:jc w:val="both"/>
      </w:pPr>
      <w:hyperlink r:id="rId476"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05D1C531" w14:textId="77777777" w:rsidR="00775C81" w:rsidRPr="00974317" w:rsidRDefault="00775C81">
      <w:pPr>
        <w:pStyle w:val="a7"/>
        <w:widowControl w:val="0"/>
        <w:numPr>
          <w:ilvl w:val="0"/>
          <w:numId w:val="93"/>
        </w:numPr>
        <w:jc w:val="both"/>
      </w:pPr>
      <w:hyperlink r:id="rId477"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478"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5B868BF1" w14:textId="77777777" w:rsidR="00775C81" w:rsidRPr="00974317" w:rsidRDefault="00775C81">
      <w:pPr>
        <w:pStyle w:val="a7"/>
        <w:widowControl w:val="0"/>
        <w:numPr>
          <w:ilvl w:val="0"/>
          <w:numId w:val="93"/>
        </w:numPr>
        <w:jc w:val="both"/>
      </w:pPr>
      <w:hyperlink r:id="rId479"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53B37DA8" w14:textId="77777777" w:rsidR="00775C81" w:rsidRPr="00974317" w:rsidRDefault="00775C81">
      <w:pPr>
        <w:pStyle w:val="a7"/>
        <w:widowControl w:val="0"/>
        <w:numPr>
          <w:ilvl w:val="0"/>
          <w:numId w:val="93"/>
        </w:numPr>
        <w:jc w:val="both"/>
      </w:pPr>
      <w:hyperlink r:id="rId480"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27E87F75" w14:textId="77777777" w:rsidR="00775C81" w:rsidRPr="00974317" w:rsidRDefault="00775C81">
      <w:pPr>
        <w:pStyle w:val="a7"/>
        <w:widowControl w:val="0"/>
        <w:numPr>
          <w:ilvl w:val="0"/>
          <w:numId w:val="93"/>
        </w:numPr>
        <w:jc w:val="both"/>
      </w:pPr>
      <w:hyperlink r:id="rId481" w:history="1">
        <w:r w:rsidRPr="00974317">
          <w:rPr>
            <w:rStyle w:val="ac"/>
            <w:rFonts w:eastAsiaTheme="majorEastAsia"/>
          </w:rPr>
          <w:t>http://bma.org.uk</w:t>
        </w:r>
      </w:hyperlink>
      <w:r w:rsidRPr="00974317">
        <w:t xml:space="preserve"> – Британська медична асоціація</w:t>
      </w:r>
    </w:p>
    <w:p w14:paraId="1D6E74C9" w14:textId="77777777" w:rsidR="00775C81" w:rsidRPr="00974317" w:rsidRDefault="00775C81">
      <w:pPr>
        <w:pStyle w:val="a7"/>
        <w:widowControl w:val="0"/>
        <w:numPr>
          <w:ilvl w:val="0"/>
          <w:numId w:val="93"/>
        </w:numPr>
        <w:jc w:val="both"/>
      </w:pPr>
      <w:hyperlink r:id="rId482"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31830F39" w14:textId="77777777" w:rsidR="00775C81" w:rsidRPr="00974317" w:rsidRDefault="00775C81">
      <w:pPr>
        <w:pStyle w:val="a7"/>
        <w:widowControl w:val="0"/>
        <w:numPr>
          <w:ilvl w:val="0"/>
          <w:numId w:val="93"/>
        </w:numPr>
        <w:jc w:val="both"/>
      </w:pPr>
      <w:hyperlink r:id="rId483" w:history="1">
        <w:r w:rsidRPr="00974317">
          <w:rPr>
            <w:rStyle w:val="ac"/>
            <w:rFonts w:eastAsiaTheme="majorEastAsia"/>
          </w:rPr>
          <w:t>www.bundesaerztekammer.de</w:t>
        </w:r>
      </w:hyperlink>
      <w:r w:rsidRPr="00974317">
        <w:t xml:space="preserve"> – Німецька медична асоціація</w:t>
      </w:r>
    </w:p>
    <w:p w14:paraId="0BEBCD22" w14:textId="77777777" w:rsidR="00775C81" w:rsidRPr="00974317" w:rsidRDefault="00775C81">
      <w:pPr>
        <w:pStyle w:val="a7"/>
        <w:widowControl w:val="0"/>
        <w:numPr>
          <w:ilvl w:val="0"/>
          <w:numId w:val="93"/>
        </w:numPr>
        <w:jc w:val="both"/>
      </w:pPr>
      <w:hyperlink r:id="rId484" w:history="1">
        <w:r w:rsidRPr="00974317">
          <w:rPr>
            <w:rStyle w:val="ac"/>
            <w:rFonts w:eastAsiaTheme="majorEastAsia"/>
          </w:rPr>
          <w:t>https://library.odmu.edu.ua/catalog/</w:t>
        </w:r>
      </w:hyperlink>
      <w:r w:rsidRPr="00974317">
        <w:t xml:space="preserve"> - Електронний каталог</w:t>
      </w:r>
    </w:p>
    <w:p w14:paraId="70295981" w14:textId="77777777" w:rsidR="00775C81" w:rsidRPr="00974317" w:rsidRDefault="00775C81">
      <w:pPr>
        <w:pStyle w:val="a7"/>
        <w:numPr>
          <w:ilvl w:val="0"/>
          <w:numId w:val="93"/>
        </w:numPr>
        <w:jc w:val="both"/>
      </w:pPr>
      <w:hyperlink r:id="rId485" w:history="1">
        <w:r w:rsidRPr="00974317">
          <w:rPr>
            <w:rStyle w:val="ac"/>
            <w:rFonts w:eastAsiaTheme="majorEastAsia"/>
          </w:rPr>
          <w:t>https://fd.org.ua/</w:t>
        </w:r>
      </w:hyperlink>
      <w:r w:rsidRPr="00974317">
        <w:t xml:space="preserve"> Український портал функціональноїдіагностики </w:t>
      </w:r>
    </w:p>
    <w:p w14:paraId="7D5BA6FD" w14:textId="77777777" w:rsidR="00775C81" w:rsidRPr="00974317" w:rsidRDefault="00775C81">
      <w:pPr>
        <w:pStyle w:val="a7"/>
        <w:numPr>
          <w:ilvl w:val="0"/>
          <w:numId w:val="93"/>
        </w:numPr>
        <w:jc w:val="both"/>
      </w:pPr>
      <w:r w:rsidRPr="00974317">
        <w:t xml:space="preserve"> </w:t>
      </w:r>
      <w:hyperlink r:id="rId486" w:history="1">
        <w:r w:rsidRPr="00974317">
          <w:rPr>
            <w:rStyle w:val="ac"/>
            <w:rFonts w:eastAsiaTheme="majorEastAsia"/>
          </w:rPr>
          <w:t>http://hqmeded-ecg.blogspot.com/</w:t>
        </w:r>
      </w:hyperlink>
      <w:r w:rsidRPr="00974317">
        <w:t xml:space="preserve"> Dr. Smith`s ECG Blog </w:t>
      </w:r>
    </w:p>
    <w:p w14:paraId="4022454D" w14:textId="77777777" w:rsidR="00775C81" w:rsidRPr="00974317" w:rsidRDefault="00775C81">
      <w:pPr>
        <w:pStyle w:val="a7"/>
        <w:numPr>
          <w:ilvl w:val="0"/>
          <w:numId w:val="93"/>
        </w:numPr>
        <w:jc w:val="both"/>
      </w:pPr>
      <w:r w:rsidRPr="00974317">
        <w:t xml:space="preserve"> </w:t>
      </w:r>
      <w:hyperlink r:id="rId487" w:history="1">
        <w:r w:rsidRPr="00974317">
          <w:rPr>
            <w:rStyle w:val="ac"/>
            <w:rFonts w:eastAsiaTheme="majorEastAsia"/>
          </w:rPr>
          <w:t>http://www.acc.org/</w:t>
        </w:r>
      </w:hyperlink>
      <w:r w:rsidRPr="00974317">
        <w:t xml:space="preserve"> American College of Cardiology </w:t>
      </w:r>
    </w:p>
    <w:p w14:paraId="7DC96B84" w14:textId="77777777" w:rsidR="00775C81" w:rsidRPr="00974317" w:rsidRDefault="00775C81">
      <w:pPr>
        <w:pStyle w:val="a7"/>
        <w:numPr>
          <w:ilvl w:val="0"/>
          <w:numId w:val="93"/>
        </w:numPr>
        <w:jc w:val="both"/>
      </w:pPr>
      <w:r w:rsidRPr="00974317">
        <w:t xml:space="preserve"> </w:t>
      </w:r>
      <w:hyperlink r:id="rId488" w:history="1">
        <w:r w:rsidRPr="00974317">
          <w:rPr>
            <w:rStyle w:val="ac"/>
            <w:rFonts w:eastAsiaTheme="majorEastAsia"/>
          </w:rPr>
          <w:t>http://news.heart.org/</w:t>
        </w:r>
      </w:hyperlink>
      <w:r w:rsidRPr="00974317">
        <w:t xml:space="preserve"> American Heart Association </w:t>
      </w:r>
    </w:p>
    <w:p w14:paraId="332EB146" w14:textId="77777777" w:rsidR="00775C81" w:rsidRPr="00974317" w:rsidRDefault="00775C81">
      <w:pPr>
        <w:pStyle w:val="a7"/>
        <w:numPr>
          <w:ilvl w:val="0"/>
          <w:numId w:val="93"/>
        </w:numPr>
        <w:jc w:val="both"/>
      </w:pPr>
      <w:r w:rsidRPr="00974317">
        <w:t xml:space="preserve">  </w:t>
      </w:r>
      <w:hyperlink r:id="rId489" w:history="1">
        <w:r w:rsidRPr="00974317">
          <w:rPr>
            <w:rStyle w:val="ac"/>
            <w:rFonts w:eastAsiaTheme="majorEastAsia"/>
          </w:rPr>
          <w:t>http://www.escardio.org/</w:t>
        </w:r>
      </w:hyperlink>
      <w:r w:rsidRPr="00974317">
        <w:t xml:space="preserve"> European Society of Cardiology </w:t>
      </w:r>
    </w:p>
    <w:p w14:paraId="215389E5" w14:textId="77777777" w:rsidR="00775C81" w:rsidRPr="00974317" w:rsidRDefault="00775C81">
      <w:pPr>
        <w:pStyle w:val="a7"/>
        <w:numPr>
          <w:ilvl w:val="0"/>
          <w:numId w:val="93"/>
        </w:numPr>
        <w:jc w:val="both"/>
      </w:pPr>
      <w:r w:rsidRPr="00974317">
        <w:t xml:space="preserve"> </w:t>
      </w:r>
      <w:hyperlink r:id="rId490" w:history="1">
        <w:r w:rsidRPr="00974317">
          <w:rPr>
            <w:rStyle w:val="ac"/>
            <w:rFonts w:eastAsiaTheme="majorEastAsia"/>
          </w:rPr>
          <w:t>http://www.uptodate.com</w:t>
        </w:r>
      </w:hyperlink>
      <w:r w:rsidRPr="00974317">
        <w:t xml:space="preserve"> Up To Date </w:t>
      </w:r>
    </w:p>
    <w:p w14:paraId="1CDDEA43" w14:textId="77777777" w:rsidR="00775C81" w:rsidRPr="00974317" w:rsidRDefault="00775C81">
      <w:pPr>
        <w:pStyle w:val="a7"/>
        <w:widowControl w:val="0"/>
        <w:numPr>
          <w:ilvl w:val="0"/>
          <w:numId w:val="93"/>
        </w:numPr>
        <w:jc w:val="both"/>
      </w:pPr>
      <w:r w:rsidRPr="00974317">
        <w:t xml:space="preserve"> </w:t>
      </w:r>
      <w:hyperlink r:id="rId491" w:history="1">
        <w:r w:rsidRPr="00974317">
          <w:rPr>
            <w:rStyle w:val="ac"/>
            <w:rFonts w:eastAsiaTheme="majorEastAsia"/>
          </w:rPr>
          <w:t>http://clinicalevidence.bmj.com</w:t>
        </w:r>
      </w:hyperlink>
      <w:r w:rsidRPr="00974317">
        <w:t xml:space="preserve">  BMJ Clinical Evidence </w:t>
      </w:r>
    </w:p>
    <w:p w14:paraId="0870DE8A" w14:textId="77777777" w:rsidR="00775C81" w:rsidRPr="00974317" w:rsidRDefault="00775C81">
      <w:pPr>
        <w:pStyle w:val="a7"/>
        <w:numPr>
          <w:ilvl w:val="0"/>
          <w:numId w:val="93"/>
        </w:numPr>
        <w:jc w:val="both"/>
      </w:pPr>
      <w:r w:rsidRPr="00974317">
        <w:t xml:space="preserve"> </w:t>
      </w:r>
      <w:hyperlink r:id="rId492" w:history="1">
        <w:r w:rsidRPr="00974317">
          <w:rPr>
            <w:rStyle w:val="ac"/>
            <w:rFonts w:eastAsiaTheme="majorEastAsia"/>
          </w:rPr>
          <w:t>http://www.medscape.com</w:t>
        </w:r>
      </w:hyperlink>
      <w:r w:rsidRPr="00974317">
        <w:t xml:space="preserve"> Meds cape from WebMD </w:t>
      </w:r>
    </w:p>
    <w:p w14:paraId="6D161192" w14:textId="77777777" w:rsidR="00775C81" w:rsidRPr="00974317" w:rsidRDefault="00775C81">
      <w:pPr>
        <w:pStyle w:val="a7"/>
        <w:numPr>
          <w:ilvl w:val="0"/>
          <w:numId w:val="93"/>
        </w:numPr>
        <w:jc w:val="both"/>
      </w:pPr>
      <w:r w:rsidRPr="00974317">
        <w:t xml:space="preserve"> </w:t>
      </w:r>
      <w:hyperlink r:id="rId493" w:history="1">
        <w:r w:rsidRPr="00974317">
          <w:rPr>
            <w:rStyle w:val="ac"/>
            <w:rFonts w:eastAsiaTheme="majorEastAsia"/>
          </w:rPr>
          <w:t>https://www.guideline.gov/</w:t>
        </w:r>
      </w:hyperlink>
      <w:r w:rsidRPr="00974317">
        <w:t xml:space="preserve">  National Guideline Clearinghouse </w:t>
      </w:r>
    </w:p>
    <w:p w14:paraId="02AD0C26" w14:textId="77777777" w:rsidR="00775C81" w:rsidRPr="00974317" w:rsidRDefault="00775C81">
      <w:pPr>
        <w:pStyle w:val="a7"/>
        <w:numPr>
          <w:ilvl w:val="0"/>
          <w:numId w:val="93"/>
        </w:numPr>
        <w:jc w:val="both"/>
      </w:pPr>
      <w:r w:rsidRPr="00974317">
        <w:t xml:space="preserve"> </w:t>
      </w:r>
      <w:hyperlink r:id="rId494" w:history="1">
        <w:r w:rsidRPr="00974317">
          <w:rPr>
            <w:rStyle w:val="ac"/>
            <w:rFonts w:eastAsiaTheme="majorEastAsia"/>
          </w:rPr>
          <w:t>https://www.cdc.gov/</w:t>
        </w:r>
      </w:hyperlink>
      <w:r w:rsidRPr="00974317">
        <w:t xml:space="preserve"> Centers for Disease Control and Prevention (CDC) </w:t>
      </w:r>
    </w:p>
    <w:p w14:paraId="43B7B5E4" w14:textId="77777777" w:rsidR="00775C81" w:rsidRPr="00974317" w:rsidRDefault="00775C81">
      <w:pPr>
        <w:pStyle w:val="a7"/>
        <w:numPr>
          <w:ilvl w:val="0"/>
          <w:numId w:val="93"/>
        </w:numPr>
        <w:jc w:val="both"/>
      </w:pPr>
      <w:r w:rsidRPr="00974317">
        <w:t xml:space="preserve"> </w:t>
      </w:r>
      <w:hyperlink r:id="rId495" w:history="1">
        <w:r w:rsidRPr="00974317">
          <w:rPr>
            <w:rStyle w:val="ac"/>
            <w:rFonts w:eastAsiaTheme="majorEastAsia"/>
          </w:rPr>
          <w:t>http://www.cochrane.org/</w:t>
        </w:r>
      </w:hyperlink>
      <w:r w:rsidRPr="00974317">
        <w:t xml:space="preserve"> The CochraneCollaboration The Cochrane Library  </w:t>
      </w:r>
    </w:p>
    <w:p w14:paraId="79C9CC7C" w14:textId="77777777" w:rsidR="00775C81" w:rsidRPr="00974317" w:rsidRDefault="00775C81">
      <w:pPr>
        <w:pStyle w:val="a7"/>
        <w:numPr>
          <w:ilvl w:val="0"/>
          <w:numId w:val="93"/>
        </w:numPr>
        <w:jc w:val="both"/>
      </w:pPr>
      <w:r w:rsidRPr="00974317">
        <w:t xml:space="preserve"> </w:t>
      </w:r>
      <w:hyperlink r:id="rId496" w:history="1">
        <w:r w:rsidRPr="00974317">
          <w:rPr>
            <w:rStyle w:val="ac"/>
            <w:rFonts w:eastAsiaTheme="majorEastAsia"/>
          </w:rPr>
          <w:t>http://prodigy.clarity.co.uk/</w:t>
        </w:r>
      </w:hyperlink>
      <w:r w:rsidRPr="00974317">
        <w:t xml:space="preserve">  Clinical Knowledge Summaries (CKS) </w:t>
      </w:r>
    </w:p>
    <w:p w14:paraId="4DB6AE07" w14:textId="77777777" w:rsidR="00775C81" w:rsidRPr="00974317" w:rsidRDefault="00775C81">
      <w:pPr>
        <w:pStyle w:val="a7"/>
        <w:numPr>
          <w:ilvl w:val="0"/>
          <w:numId w:val="93"/>
        </w:numPr>
        <w:jc w:val="both"/>
      </w:pPr>
      <w:hyperlink r:id="rId497"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743F1B7B" w14:textId="77777777" w:rsidR="00775C81" w:rsidRPr="00974317" w:rsidRDefault="00775C81">
      <w:pPr>
        <w:pStyle w:val="a7"/>
        <w:numPr>
          <w:ilvl w:val="0"/>
          <w:numId w:val="93"/>
        </w:numPr>
        <w:jc w:val="both"/>
      </w:pPr>
      <w:r w:rsidRPr="00974317">
        <w:t xml:space="preserve"> </w:t>
      </w:r>
      <w:hyperlink r:id="rId498"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340E2ED4" w14:textId="77777777" w:rsidR="00775C81" w:rsidRPr="00974317" w:rsidRDefault="00775C81">
      <w:pPr>
        <w:pStyle w:val="a7"/>
        <w:widowControl w:val="0"/>
        <w:numPr>
          <w:ilvl w:val="0"/>
          <w:numId w:val="93"/>
        </w:numPr>
        <w:tabs>
          <w:tab w:val="left" w:pos="426"/>
          <w:tab w:val="left" w:pos="5554"/>
        </w:tabs>
        <w:spacing w:line="276" w:lineRule="auto"/>
        <w:jc w:val="both"/>
      </w:pPr>
      <w:hyperlink r:id="rId499"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1F273949" w14:textId="77777777" w:rsidR="00775C81" w:rsidRPr="00974317" w:rsidRDefault="00775C81" w:rsidP="00775C81">
      <w:pPr>
        <w:widowControl w:val="0"/>
        <w:tabs>
          <w:tab w:val="left" w:pos="426"/>
          <w:tab w:val="left" w:pos="5554"/>
        </w:tabs>
        <w:spacing w:line="276" w:lineRule="auto"/>
        <w:ind w:left="709"/>
        <w:jc w:val="both"/>
      </w:pPr>
    </w:p>
    <w:p w14:paraId="3ECD56D3" w14:textId="77777777" w:rsidR="00775C81" w:rsidRPr="00974317" w:rsidRDefault="00775C81" w:rsidP="00775C81">
      <w:pPr>
        <w:widowControl w:val="0"/>
        <w:tabs>
          <w:tab w:val="left" w:pos="426"/>
          <w:tab w:val="left" w:pos="5554"/>
        </w:tabs>
        <w:spacing w:line="276" w:lineRule="auto"/>
        <w:ind w:left="709"/>
        <w:jc w:val="both"/>
      </w:pPr>
    </w:p>
    <w:p w14:paraId="6688A40F" w14:textId="77777777" w:rsidR="00775C81" w:rsidRPr="00974317" w:rsidRDefault="00775C81" w:rsidP="00775C81">
      <w:pPr>
        <w:spacing w:line="276" w:lineRule="auto"/>
        <w:ind w:left="720"/>
        <w:jc w:val="both"/>
        <w:rPr>
          <w:bCs/>
        </w:rPr>
      </w:pPr>
    </w:p>
    <w:p w14:paraId="79C6B814" w14:textId="77777777" w:rsidR="00775C81" w:rsidRPr="00974317" w:rsidRDefault="00775C81" w:rsidP="00775C81">
      <w:pPr>
        <w:spacing w:line="276" w:lineRule="auto"/>
        <w:ind w:firstLine="720"/>
        <w:jc w:val="both"/>
        <w:rPr>
          <w:b/>
          <w:bCs/>
        </w:rPr>
      </w:pPr>
      <w:r w:rsidRPr="00974317">
        <w:rPr>
          <w:b/>
          <w:bCs/>
        </w:rPr>
        <w:t>Практичне заняття 3.21</w:t>
      </w:r>
    </w:p>
    <w:p w14:paraId="5790C748" w14:textId="77777777" w:rsidR="00775C81" w:rsidRPr="00974317" w:rsidRDefault="00775C81" w:rsidP="00775C81">
      <w:pPr>
        <w:spacing w:line="276" w:lineRule="auto"/>
        <w:ind w:firstLine="720"/>
        <w:jc w:val="both"/>
        <w:rPr>
          <w:bCs/>
          <w:color w:val="000000"/>
        </w:rPr>
      </w:pPr>
      <w:r w:rsidRPr="00974317">
        <w:rPr>
          <w:b/>
          <w:bCs/>
        </w:rPr>
        <w:t>Тема: «</w:t>
      </w:r>
      <w:bookmarkStart w:id="26" w:name="_Hlk221362399"/>
      <w:r w:rsidRPr="00974317">
        <w:t>Фібриляція та тріпотіння передсердь. Надшлуночкова пароксизмальна тахікардія</w:t>
      </w:r>
      <w:bookmarkEnd w:id="26"/>
      <w:r w:rsidRPr="00974317">
        <w:t>. Діагностика. Диференціальна діагностика. Лікування.</w:t>
      </w:r>
      <w:r w:rsidRPr="00974317">
        <w:rPr>
          <w:bCs/>
          <w:color w:val="000000"/>
        </w:rPr>
        <w:t>» - 4 години.</w:t>
      </w:r>
    </w:p>
    <w:p w14:paraId="683A0446" w14:textId="77777777" w:rsidR="00775C81" w:rsidRPr="00974317" w:rsidRDefault="00775C81" w:rsidP="00775C81">
      <w:pPr>
        <w:spacing w:line="276" w:lineRule="auto"/>
        <w:ind w:firstLine="720"/>
        <w:jc w:val="both"/>
        <w:rPr>
          <w:bCs/>
          <w:color w:val="000000"/>
        </w:rPr>
      </w:pPr>
    </w:p>
    <w:p w14:paraId="14C2D995" w14:textId="77777777" w:rsidR="00775C81" w:rsidRPr="00974317" w:rsidRDefault="00775C81" w:rsidP="00775C81">
      <w:pPr>
        <w:spacing w:line="276" w:lineRule="auto"/>
        <w:ind w:firstLine="720"/>
        <w:jc w:val="both"/>
        <w:rPr>
          <w:b/>
          <w:color w:val="000000"/>
        </w:rPr>
      </w:pPr>
      <w:r w:rsidRPr="00974317">
        <w:rPr>
          <w:b/>
          <w:color w:val="000000"/>
        </w:rPr>
        <w:t>Мета:</w:t>
      </w:r>
    </w:p>
    <w:p w14:paraId="1221EF0A" w14:textId="77777777" w:rsidR="00775C81" w:rsidRPr="00974317" w:rsidRDefault="00775C81" w:rsidP="00775C81">
      <w:pPr>
        <w:widowControl w:val="0"/>
        <w:tabs>
          <w:tab w:val="left" w:pos="840"/>
        </w:tabs>
        <w:spacing w:line="276" w:lineRule="auto"/>
        <w:ind w:firstLine="839"/>
        <w:jc w:val="both"/>
        <w:rPr>
          <w:b/>
          <w:bCs/>
        </w:rPr>
      </w:pPr>
      <w:r w:rsidRPr="00974317">
        <w:t xml:space="preserve">Удосконалити знання студентів щодо етіології, епідеміології, патогенезу, клінічних та електрокардіографічних проявів </w:t>
      </w:r>
      <w:bookmarkStart w:id="27" w:name="_Hlk221362582"/>
      <w:r w:rsidRPr="00974317">
        <w:t>фібриляції передсердь, тріпотіння передсердь та надшлуночкової пароксизмальної тахікардії</w:t>
      </w:r>
      <w:bookmarkEnd w:id="27"/>
      <w:r w:rsidRPr="00974317">
        <w:t>; сформувати професійне уміння зі складання плану обстеження (лабораторного та інструментального), комплексного плану ведення хворих та необхідних профілактичних заходів.</w:t>
      </w:r>
      <w:r w:rsidRPr="00974317">
        <w:rPr>
          <w:b/>
          <w:bCs/>
        </w:rPr>
        <w:t xml:space="preserve"> </w:t>
      </w:r>
    </w:p>
    <w:p w14:paraId="3ADC182B" w14:textId="77777777" w:rsidR="00775C81" w:rsidRPr="00974317" w:rsidRDefault="00775C81" w:rsidP="00775C81">
      <w:pPr>
        <w:widowControl w:val="0"/>
        <w:tabs>
          <w:tab w:val="left" w:pos="840"/>
        </w:tabs>
        <w:spacing w:line="276" w:lineRule="auto"/>
        <w:ind w:firstLine="839"/>
        <w:jc w:val="both"/>
        <w:rPr>
          <w:b/>
          <w:bCs/>
        </w:rPr>
      </w:pPr>
    </w:p>
    <w:p w14:paraId="2897F2AE" w14:textId="77777777" w:rsidR="00775C81" w:rsidRPr="00974317" w:rsidRDefault="00775C81" w:rsidP="00775C81">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6845B482" w14:textId="77777777" w:rsidR="00775C81" w:rsidRPr="00974317" w:rsidRDefault="00775C81" w:rsidP="00775C81">
      <w:pPr>
        <w:widowControl w:val="0"/>
        <w:spacing w:line="276" w:lineRule="auto"/>
        <w:ind w:firstLine="708"/>
        <w:jc w:val="both"/>
        <w:rPr>
          <w:b/>
          <w:bCs/>
        </w:rPr>
      </w:pPr>
      <w:r w:rsidRPr="00974317">
        <w:rPr>
          <w:lang w:eastAsia="uk-UA"/>
        </w:rPr>
        <w:t xml:space="preserve">Клініко-електрокардіографічні синдроми </w:t>
      </w:r>
      <w:r w:rsidRPr="00974317">
        <w:t>фібриляції передсердь, тріпотіння передсердь та надшлуночкової пароксизмальної тахікардії</w:t>
      </w:r>
      <w:r w:rsidRPr="00974317">
        <w:rPr>
          <w:b/>
          <w:bCs/>
        </w:rPr>
        <w:t>.</w:t>
      </w:r>
    </w:p>
    <w:p w14:paraId="552ABB03" w14:textId="77777777" w:rsidR="00775C81" w:rsidRPr="00974317" w:rsidRDefault="00775C81" w:rsidP="00775C81">
      <w:pPr>
        <w:widowControl w:val="0"/>
        <w:spacing w:line="276" w:lineRule="auto"/>
        <w:ind w:firstLine="708"/>
        <w:jc w:val="both"/>
        <w:rPr>
          <w:bCs/>
        </w:rPr>
      </w:pPr>
      <w:r w:rsidRPr="00974317">
        <w:rPr>
          <w:b/>
          <w:bCs/>
        </w:rPr>
        <w:t>Обладнання</w:t>
      </w:r>
      <w:r w:rsidRPr="00974317">
        <w:rPr>
          <w:bCs/>
        </w:rPr>
        <w:t>:  ілюстративний матеріал, ЕКГ та ЕхоКГ хворих, таблиці, тематичні хворі.</w:t>
      </w:r>
    </w:p>
    <w:p w14:paraId="63554F7C" w14:textId="77777777" w:rsidR="00775C81" w:rsidRPr="00974317" w:rsidRDefault="00775C81" w:rsidP="00775C81">
      <w:pPr>
        <w:widowControl w:val="0"/>
        <w:tabs>
          <w:tab w:val="left" w:pos="840"/>
        </w:tabs>
        <w:spacing w:line="360" w:lineRule="auto"/>
        <w:ind w:firstLine="839"/>
        <w:rPr>
          <w:b/>
        </w:rPr>
      </w:pPr>
    </w:p>
    <w:p w14:paraId="5AD72961" w14:textId="77777777" w:rsidR="00775C81" w:rsidRPr="00974317" w:rsidRDefault="00775C81" w:rsidP="00775C81">
      <w:pPr>
        <w:widowControl w:val="0"/>
        <w:tabs>
          <w:tab w:val="left" w:pos="840"/>
        </w:tabs>
        <w:spacing w:line="360" w:lineRule="auto"/>
        <w:ind w:firstLine="839"/>
        <w:rPr>
          <w:b/>
        </w:rPr>
      </w:pPr>
      <w:r w:rsidRPr="00974317">
        <w:rPr>
          <w:b/>
        </w:rPr>
        <w:t>План:</w:t>
      </w:r>
    </w:p>
    <w:p w14:paraId="0B5B4635" w14:textId="4884D7DC" w:rsidR="00775C81" w:rsidRPr="00974317" w:rsidRDefault="00A5624D" w:rsidP="00A5624D">
      <w:pPr>
        <w:widowControl w:val="0"/>
        <w:tabs>
          <w:tab w:val="left" w:pos="330"/>
          <w:tab w:val="left" w:pos="840"/>
        </w:tabs>
        <w:spacing w:line="276" w:lineRule="auto"/>
        <w:jc w:val="both"/>
      </w:pPr>
      <w:r w:rsidRPr="00974317">
        <w:t xml:space="preserve">1/ </w:t>
      </w:r>
      <w:r w:rsidR="00775C81"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47A11C2C" w14:textId="77777777" w:rsidR="00775C81" w:rsidRPr="00974317" w:rsidRDefault="00775C81" w:rsidP="00775C81">
      <w:pPr>
        <w:widowControl w:val="0"/>
        <w:tabs>
          <w:tab w:val="left" w:pos="330"/>
          <w:tab w:val="left" w:pos="840"/>
        </w:tabs>
        <w:spacing w:line="276" w:lineRule="auto"/>
        <w:ind w:left="839"/>
        <w:jc w:val="both"/>
      </w:pPr>
    </w:p>
    <w:p w14:paraId="0AC29150" w14:textId="123F3B98" w:rsidR="00775C81" w:rsidRPr="00974317" w:rsidRDefault="00A5624D" w:rsidP="00A5624D">
      <w:pPr>
        <w:widowControl w:val="0"/>
        <w:tabs>
          <w:tab w:val="left" w:pos="330"/>
          <w:tab w:val="left" w:pos="840"/>
        </w:tabs>
        <w:spacing w:line="276" w:lineRule="auto"/>
        <w:jc w:val="both"/>
        <w:rPr>
          <w:spacing w:val="8"/>
        </w:rPr>
      </w:pPr>
      <w:r w:rsidRPr="00974317">
        <w:rPr>
          <w:spacing w:val="8"/>
          <w:lang w:val="ru-RU"/>
        </w:rPr>
        <w:t xml:space="preserve">2/ </w:t>
      </w:r>
      <w:r w:rsidR="00775C81" w:rsidRPr="00974317">
        <w:rPr>
          <w:spacing w:val="8"/>
        </w:rPr>
        <w:t>Контроль опорного рівня знань проводиться методом фронтального опитування.</w:t>
      </w:r>
      <w:r w:rsidR="00775C81" w:rsidRPr="00974317">
        <w:rPr>
          <w:spacing w:val="8"/>
          <w:lang w:val="ru-RU"/>
        </w:rPr>
        <w:t xml:space="preserve"> Для </w:t>
      </w:r>
      <w:r w:rsidR="00775C81" w:rsidRPr="00974317">
        <w:rPr>
          <w:spacing w:val="8"/>
        </w:rPr>
        <w:lastRenderedPageBreak/>
        <w:t>контроля опорного рівня знань з</w:t>
      </w:r>
      <w:r w:rsidR="00775C81" w:rsidRPr="00974317">
        <w:t xml:space="preserve">добувач вищої освіти </w:t>
      </w:r>
      <w:r w:rsidR="00775C81" w:rsidRPr="00974317">
        <w:rPr>
          <w:spacing w:val="8"/>
        </w:rPr>
        <w:t>повинен знати відповіді на питання.</w:t>
      </w:r>
    </w:p>
    <w:p w14:paraId="654D6EEB" w14:textId="77777777" w:rsidR="00775C81" w:rsidRPr="00974317" w:rsidRDefault="00775C81" w:rsidP="00775C81">
      <w:pPr>
        <w:pStyle w:val="a7"/>
        <w:rPr>
          <w:spacing w:val="8"/>
        </w:rPr>
      </w:pPr>
    </w:p>
    <w:p w14:paraId="66A52ACD" w14:textId="77777777" w:rsidR="00775C81" w:rsidRPr="00974317" w:rsidRDefault="00775C81" w:rsidP="00775C81">
      <w:pPr>
        <w:pStyle w:val="a7"/>
        <w:numPr>
          <w:ilvl w:val="0"/>
          <w:numId w:val="74"/>
        </w:numPr>
        <w:tabs>
          <w:tab w:val="left" w:pos="-1496"/>
        </w:tabs>
        <w:jc w:val="both"/>
      </w:pPr>
      <w:r w:rsidRPr="00974317">
        <w:t xml:space="preserve">Дайте визначення </w:t>
      </w:r>
      <w:bookmarkStart w:id="28" w:name="_Hlk221362887"/>
      <w:r w:rsidRPr="00974317">
        <w:t>фібриляції передсердь, тріпотіння передсердь та надшлуночкової пароксизмальної тахікардії</w:t>
      </w:r>
      <w:bookmarkEnd w:id="28"/>
      <w:r w:rsidRPr="00974317">
        <w:t>.</w:t>
      </w:r>
    </w:p>
    <w:p w14:paraId="6967D6DB" w14:textId="77777777" w:rsidR="00775C81" w:rsidRPr="00974317" w:rsidRDefault="00775C81" w:rsidP="00775C81">
      <w:pPr>
        <w:pStyle w:val="a7"/>
        <w:numPr>
          <w:ilvl w:val="0"/>
          <w:numId w:val="74"/>
        </w:numPr>
        <w:tabs>
          <w:tab w:val="left" w:pos="-1496"/>
        </w:tabs>
        <w:jc w:val="both"/>
      </w:pPr>
      <w:r w:rsidRPr="00974317">
        <w:t>Перелікуйте фактори ризику  розвитку фібриляції передсердь, тріпотіння передсердь та надшлуночкової пароксизмальної тахікардії.</w:t>
      </w:r>
    </w:p>
    <w:p w14:paraId="4FAA8E56" w14:textId="77777777" w:rsidR="00775C81" w:rsidRPr="00974317" w:rsidRDefault="00775C81" w:rsidP="00775C81">
      <w:pPr>
        <w:pStyle w:val="a7"/>
        <w:numPr>
          <w:ilvl w:val="0"/>
          <w:numId w:val="74"/>
        </w:numPr>
        <w:tabs>
          <w:tab w:val="left" w:pos="-1496"/>
        </w:tabs>
        <w:jc w:val="both"/>
      </w:pPr>
      <w:r w:rsidRPr="00974317">
        <w:t>Дайте характеристику сучасним класифікаціям фібриляції передсердь, тріпотіння передсердь та надшлуночкової пароксизмальної тахікардії.</w:t>
      </w:r>
    </w:p>
    <w:p w14:paraId="5D235FF8" w14:textId="77777777" w:rsidR="00775C81" w:rsidRPr="00974317" w:rsidRDefault="00775C81" w:rsidP="00775C81">
      <w:pPr>
        <w:pStyle w:val="a7"/>
        <w:numPr>
          <w:ilvl w:val="0"/>
          <w:numId w:val="74"/>
        </w:numPr>
        <w:tabs>
          <w:tab w:val="left" w:pos="-1496"/>
        </w:tabs>
        <w:jc w:val="both"/>
      </w:pPr>
      <w:r w:rsidRPr="00974317">
        <w:t>ЕКГ критерії діагностики фібриляції передсердь, тріпотіння передсердь та надшлуночкової пароксизмальної тахікардії.</w:t>
      </w:r>
    </w:p>
    <w:p w14:paraId="3125880F" w14:textId="77777777" w:rsidR="00775C81" w:rsidRPr="00974317" w:rsidRDefault="00775C81" w:rsidP="00775C81">
      <w:pPr>
        <w:pStyle w:val="a7"/>
        <w:numPr>
          <w:ilvl w:val="0"/>
          <w:numId w:val="74"/>
        </w:numPr>
        <w:tabs>
          <w:tab w:val="left" w:pos="-1496"/>
        </w:tabs>
        <w:jc w:val="both"/>
      </w:pPr>
      <w:r w:rsidRPr="00974317">
        <w:t>Основні клінічні прояви фібриляції передсердь, тріпотіння передсердь та надшлуночкової пароксизмальної тахікардії, диференційна діагностика таких порушень серцевого ритму.</w:t>
      </w:r>
    </w:p>
    <w:p w14:paraId="07E16E8F" w14:textId="77777777" w:rsidR="00775C81" w:rsidRPr="00974317" w:rsidRDefault="00775C81" w:rsidP="00775C81">
      <w:pPr>
        <w:pStyle w:val="a7"/>
        <w:numPr>
          <w:ilvl w:val="0"/>
          <w:numId w:val="74"/>
        </w:numPr>
        <w:tabs>
          <w:tab w:val="left" w:pos="-1496"/>
        </w:tabs>
        <w:jc w:val="both"/>
      </w:pPr>
      <w:r w:rsidRPr="00974317">
        <w:t>Критерії ефективності лікування фібриляції передсердь, тріпотіння передсердь та надшлуночкової пароксизмальної тахікардії.</w:t>
      </w:r>
    </w:p>
    <w:p w14:paraId="6E5B25E2" w14:textId="77777777" w:rsidR="00775C81" w:rsidRPr="00974317" w:rsidRDefault="00775C81" w:rsidP="00775C81">
      <w:pPr>
        <w:pStyle w:val="a7"/>
        <w:widowControl w:val="0"/>
        <w:numPr>
          <w:ilvl w:val="0"/>
          <w:numId w:val="74"/>
        </w:numPr>
        <w:tabs>
          <w:tab w:val="left" w:pos="426"/>
          <w:tab w:val="left" w:pos="5554"/>
        </w:tabs>
        <w:spacing w:line="276" w:lineRule="auto"/>
        <w:jc w:val="both"/>
        <w:rPr>
          <w:color w:val="000000"/>
        </w:rPr>
      </w:pPr>
      <w:r w:rsidRPr="00974317">
        <w:t xml:space="preserve">Принципи ведення пацієнтів з фібриляцією передсердь, тріпотінням передсердь та надшлуночковою пароксизмальною тахікардією в практиці сімейного лікаря. </w:t>
      </w:r>
    </w:p>
    <w:p w14:paraId="39C9494F" w14:textId="77777777" w:rsidR="00775C81" w:rsidRPr="00974317" w:rsidRDefault="00775C81" w:rsidP="00775C81">
      <w:pPr>
        <w:widowControl w:val="0"/>
        <w:tabs>
          <w:tab w:val="left" w:pos="426"/>
          <w:tab w:val="left" w:pos="5554"/>
        </w:tabs>
        <w:spacing w:line="276" w:lineRule="auto"/>
        <w:contextualSpacing/>
        <w:jc w:val="both"/>
        <w:rPr>
          <w:color w:val="000000"/>
        </w:rPr>
      </w:pPr>
    </w:p>
    <w:p w14:paraId="7A0E3F6D" w14:textId="4342CA88" w:rsidR="00775C81" w:rsidRPr="00974317" w:rsidRDefault="00A5624D" w:rsidP="00A5624D">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lang w:val="ru-RU"/>
        </w:rPr>
        <w:t xml:space="preserve">3/ </w:t>
      </w:r>
      <w:r w:rsidR="00775C81" w:rsidRPr="00974317">
        <w:rPr>
          <w:rStyle w:val="fontstyle01"/>
          <w:rFonts w:ascii="Times New Roman" w:eastAsiaTheme="majorEastAsia" w:hAnsi="Times New Roman"/>
          <w:sz w:val="24"/>
          <w:szCs w:val="24"/>
        </w:rPr>
        <w:t>Формування професійних вмінь, навичок (оволодіння навичками клінічної та ЕКГ діагностики, проведення курації, визначення схеми лікування, проведення лабораторного дослідження тощо).</w:t>
      </w:r>
    </w:p>
    <w:p w14:paraId="0FA42FBD" w14:textId="77777777" w:rsidR="00775C81" w:rsidRPr="00974317" w:rsidRDefault="00775C81" w:rsidP="00775C81">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28C811F2" w14:textId="77777777" w:rsidR="00775C81" w:rsidRPr="00974317" w:rsidRDefault="00775C81" w:rsidP="00775C81">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1E6531CE" w14:textId="77777777" w:rsidR="00775C81" w:rsidRPr="00974317" w:rsidRDefault="00775C81" w:rsidP="00775C81">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2B346ADA" w14:textId="77777777" w:rsidR="00775C81" w:rsidRPr="00974317" w:rsidRDefault="00775C81" w:rsidP="00775C81">
      <w:pPr>
        <w:widowControl w:val="0"/>
        <w:tabs>
          <w:tab w:val="left" w:pos="426"/>
          <w:tab w:val="left" w:pos="5554"/>
        </w:tabs>
        <w:spacing w:line="276" w:lineRule="auto"/>
        <w:ind w:firstLine="709"/>
        <w:jc w:val="both"/>
      </w:pPr>
      <w:r w:rsidRPr="00974317">
        <w:t xml:space="preserve">Здобувач вищої освіти повинен: </w:t>
      </w:r>
    </w:p>
    <w:p w14:paraId="14F3FDD2" w14:textId="77777777" w:rsidR="00775C81" w:rsidRPr="00974317" w:rsidRDefault="00775C81" w:rsidP="00775C81">
      <w:pPr>
        <w:numPr>
          <w:ilvl w:val="0"/>
          <w:numId w:val="75"/>
        </w:numPr>
        <w:spacing w:line="276" w:lineRule="auto"/>
        <w:jc w:val="both"/>
      </w:pPr>
      <w:r w:rsidRPr="00974317">
        <w:t>вміти спілкуватися з хворим з фібриляцією передсердь, тріпотінням передсердь та надшлуночковою пароксизмальною тахікардією, зібрати скарги, анамнез життя та захворювання, епідеміологічний анамнез, провести опитування за органами та системами;</w:t>
      </w:r>
    </w:p>
    <w:p w14:paraId="6F5D25D9" w14:textId="77777777" w:rsidR="00775C81" w:rsidRPr="00974317" w:rsidRDefault="00775C81" w:rsidP="00775C81">
      <w:pPr>
        <w:numPr>
          <w:ilvl w:val="0"/>
          <w:numId w:val="75"/>
        </w:numPr>
        <w:spacing w:line="276" w:lineRule="auto"/>
        <w:jc w:val="both"/>
      </w:pPr>
      <w:r w:rsidRPr="00974317">
        <w:t>провести фізикальне обстеження хворого з аритмічним синдромом  та визначити основні симптоми захворювання;</w:t>
      </w:r>
    </w:p>
    <w:p w14:paraId="6381D763" w14:textId="77777777" w:rsidR="00775C81" w:rsidRPr="00974317" w:rsidRDefault="00775C81" w:rsidP="00775C81">
      <w:pPr>
        <w:numPr>
          <w:ilvl w:val="0"/>
          <w:numId w:val="75"/>
        </w:numPr>
        <w:spacing w:line="276" w:lineRule="auto"/>
        <w:jc w:val="both"/>
      </w:pPr>
      <w:r w:rsidRPr="00974317">
        <w:t xml:space="preserve">призначити комплекс лабораторних та інструментальних досліджень хворого </w:t>
      </w:r>
      <w:bookmarkStart w:id="29" w:name="_Hlk221363352"/>
      <w:r w:rsidRPr="00974317">
        <w:t>з аритмічним синдромом</w:t>
      </w:r>
      <w:bookmarkEnd w:id="29"/>
      <w:r w:rsidRPr="00974317">
        <w:t xml:space="preserve"> та проаналізувати отримані результати;</w:t>
      </w:r>
    </w:p>
    <w:p w14:paraId="0730DDFD" w14:textId="77777777" w:rsidR="00775C81" w:rsidRPr="00974317" w:rsidRDefault="00775C81" w:rsidP="00775C81">
      <w:pPr>
        <w:numPr>
          <w:ilvl w:val="0"/>
          <w:numId w:val="75"/>
        </w:numPr>
        <w:spacing w:line="276" w:lineRule="auto"/>
        <w:jc w:val="both"/>
      </w:pPr>
      <w:r w:rsidRPr="00974317">
        <w:t>провести диференційну діагностику та обґрунтовувати клінічний діагноз хворого з аритмічним синдромом;</w:t>
      </w:r>
    </w:p>
    <w:p w14:paraId="78C0F166" w14:textId="77777777" w:rsidR="00775C81" w:rsidRPr="00974317" w:rsidRDefault="00775C81" w:rsidP="00775C81">
      <w:pPr>
        <w:numPr>
          <w:ilvl w:val="0"/>
          <w:numId w:val="75"/>
        </w:numPr>
        <w:spacing w:line="276" w:lineRule="auto"/>
        <w:jc w:val="both"/>
      </w:pPr>
      <w:r w:rsidRPr="00974317">
        <w:t>створити комплексний план лікування хворого з аритмічним синдромом,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1CF9C2A1" w14:textId="77777777" w:rsidR="00775C81" w:rsidRPr="00974317" w:rsidRDefault="00775C81" w:rsidP="00775C81">
      <w:pPr>
        <w:numPr>
          <w:ilvl w:val="0"/>
          <w:numId w:val="75"/>
        </w:numPr>
        <w:spacing w:line="276" w:lineRule="auto"/>
        <w:jc w:val="both"/>
      </w:pPr>
      <w:r w:rsidRPr="00974317">
        <w:t>визначити заходи профілактики аритмічного синдрому;</w:t>
      </w:r>
    </w:p>
    <w:p w14:paraId="34AC559C" w14:textId="77777777" w:rsidR="00775C81" w:rsidRPr="00974317" w:rsidRDefault="00775C81" w:rsidP="00775C81">
      <w:pPr>
        <w:numPr>
          <w:ilvl w:val="0"/>
          <w:numId w:val="75"/>
        </w:numPr>
        <w:spacing w:line="276" w:lineRule="auto"/>
        <w:jc w:val="both"/>
      </w:pPr>
      <w:r w:rsidRPr="00974317">
        <w:t>оформити медичну документацію хворого з аритмічним синдромом;</w:t>
      </w:r>
    </w:p>
    <w:p w14:paraId="525D0136" w14:textId="77777777" w:rsidR="00775C81" w:rsidRPr="00974317" w:rsidRDefault="00775C81" w:rsidP="00775C81">
      <w:pPr>
        <w:numPr>
          <w:ilvl w:val="0"/>
          <w:numId w:val="75"/>
        </w:numPr>
        <w:spacing w:line="276" w:lineRule="auto"/>
        <w:jc w:val="both"/>
      </w:pPr>
      <w:r w:rsidRPr="00974317">
        <w:t>зробити доповідь про результати обстеження хворого з аритмічним синдромом перед командою студентів у навчальній групі; проводити під керівництвом викладача розбір правильності встановлення діагнозу та диференційний діагноз; обговорювати обсяг призначеного обстеження, лікувальну тактику, оцінювати прогноз та працездатність пацієнта.</w:t>
      </w:r>
    </w:p>
    <w:p w14:paraId="55044FA7" w14:textId="77777777" w:rsidR="00775C81" w:rsidRPr="00974317" w:rsidRDefault="00775C81" w:rsidP="00775C81">
      <w:pPr>
        <w:widowControl w:val="0"/>
        <w:ind w:left="360"/>
        <w:jc w:val="both"/>
        <w:rPr>
          <w:i/>
        </w:rPr>
      </w:pPr>
    </w:p>
    <w:p w14:paraId="2170AE1C" w14:textId="77777777" w:rsidR="00775C81" w:rsidRPr="00974317" w:rsidRDefault="00775C81" w:rsidP="00775C81">
      <w:pPr>
        <w:jc w:val="center"/>
        <w:rPr>
          <w:i/>
          <w:iCs/>
          <w:lang w:val="ru-RU"/>
        </w:rPr>
      </w:pPr>
      <w:r w:rsidRPr="00974317">
        <w:rPr>
          <w:i/>
          <w:iCs/>
        </w:rPr>
        <w:t>Матеріали для заключного етапу заняття</w:t>
      </w:r>
    </w:p>
    <w:p w14:paraId="7AD425FC" w14:textId="77777777" w:rsidR="00775C81" w:rsidRPr="00974317" w:rsidRDefault="00775C81" w:rsidP="00775C81">
      <w:pPr>
        <w:jc w:val="center"/>
        <w:rPr>
          <w:i/>
          <w:iCs/>
          <w:lang w:val="ru-RU"/>
        </w:rPr>
      </w:pPr>
    </w:p>
    <w:p w14:paraId="37C22F21" w14:textId="77777777" w:rsidR="00775C81" w:rsidRPr="00974317" w:rsidRDefault="00775C81" w:rsidP="00775C81">
      <w:pPr>
        <w:widowControl w:val="0"/>
        <w:jc w:val="center"/>
        <w:rPr>
          <w:bCs/>
        </w:rPr>
      </w:pPr>
      <w:r w:rsidRPr="00974317">
        <w:rPr>
          <w:bCs/>
        </w:rPr>
        <w:t xml:space="preserve">Ситуаційні задачі. </w:t>
      </w:r>
    </w:p>
    <w:p w14:paraId="2F96E51F" w14:textId="77777777" w:rsidR="00775C81" w:rsidRPr="00974317" w:rsidRDefault="00775C81" w:rsidP="00775C81">
      <w:pPr>
        <w:widowControl w:val="0"/>
        <w:rPr>
          <w:bCs/>
          <w:i/>
        </w:rPr>
      </w:pPr>
      <w:r w:rsidRPr="00974317">
        <w:rPr>
          <w:bCs/>
          <w:i/>
        </w:rPr>
        <w:t>Ситуаційна задача 1</w:t>
      </w:r>
    </w:p>
    <w:p w14:paraId="4AE0B1D3" w14:textId="77777777" w:rsidR="00775C81" w:rsidRPr="00974317" w:rsidRDefault="00775C81" w:rsidP="00775C81">
      <w:pPr>
        <w:pStyle w:val="af8"/>
        <w:jc w:val="both"/>
        <w:rPr>
          <w:rFonts w:ascii="Times New Roman" w:hAnsi="Times New Roman" w:cs="Times New Roman"/>
          <w:i/>
          <w:iCs/>
          <w:sz w:val="24"/>
          <w:szCs w:val="24"/>
        </w:rPr>
      </w:pPr>
      <w:r w:rsidRPr="00974317">
        <w:rPr>
          <w:rFonts w:ascii="Times New Roman" w:hAnsi="Times New Roman" w:cs="Times New Roman"/>
          <w:i/>
          <w:iCs/>
          <w:sz w:val="24"/>
          <w:szCs w:val="24"/>
        </w:rPr>
        <w:t xml:space="preserve">У стаціонар госпіталізований хворий 24 років зі скаргами на задишку при ходьбі до 100 м, посилення задишки в горизонтальному положенні, загальну слабкість, набряки на ногах. Тиждень тому </w:t>
      </w:r>
      <w:r w:rsidRPr="00974317">
        <w:rPr>
          <w:rFonts w:ascii="Times New Roman" w:hAnsi="Times New Roman" w:cs="Times New Roman"/>
          <w:i/>
          <w:iCs/>
          <w:sz w:val="24"/>
          <w:szCs w:val="24"/>
          <w:lang w:val="uk-UA"/>
        </w:rPr>
        <w:t xml:space="preserve">під час лікування грипу </w:t>
      </w:r>
      <w:r w:rsidRPr="00974317">
        <w:rPr>
          <w:rFonts w:ascii="Times New Roman" w:hAnsi="Times New Roman" w:cs="Times New Roman"/>
          <w:i/>
          <w:iCs/>
          <w:sz w:val="24"/>
          <w:szCs w:val="24"/>
        </w:rPr>
        <w:t>з'явилися перебої в роботі серця і серцебиття, з цього ж часу з'явилися набряки на ногах. Загальний стан важкий. Шкіра бліда. Набряки гомілок, стоп. Притуплення перкуторного звуку в нижніх відділах лег</w:t>
      </w:r>
      <w:r w:rsidRPr="00974317">
        <w:rPr>
          <w:rFonts w:ascii="Times New Roman" w:hAnsi="Times New Roman" w:cs="Times New Roman"/>
          <w:i/>
          <w:iCs/>
          <w:sz w:val="24"/>
          <w:szCs w:val="24"/>
          <w:lang w:val="uk-UA"/>
        </w:rPr>
        <w:t>ень</w:t>
      </w:r>
      <w:r w:rsidRPr="00974317">
        <w:rPr>
          <w:rFonts w:ascii="Times New Roman" w:hAnsi="Times New Roman" w:cs="Times New Roman"/>
          <w:i/>
          <w:iCs/>
          <w:sz w:val="24"/>
          <w:szCs w:val="24"/>
        </w:rPr>
        <w:t>. Дихання</w:t>
      </w:r>
      <w:r w:rsidRPr="00974317">
        <w:rPr>
          <w:rFonts w:ascii="Times New Roman" w:hAnsi="Times New Roman" w:cs="Times New Roman"/>
          <w:i/>
          <w:iCs/>
          <w:sz w:val="24"/>
          <w:szCs w:val="24"/>
          <w:lang w:val="uk-UA"/>
        </w:rPr>
        <w:t xml:space="preserve"> </w:t>
      </w:r>
      <w:r w:rsidRPr="00974317">
        <w:rPr>
          <w:rFonts w:ascii="Times New Roman" w:hAnsi="Times New Roman" w:cs="Times New Roman"/>
          <w:i/>
          <w:iCs/>
          <w:sz w:val="24"/>
          <w:szCs w:val="24"/>
        </w:rPr>
        <w:t>везикулярне, в нижніх відділах креп</w:t>
      </w:r>
      <w:r w:rsidRPr="00974317">
        <w:rPr>
          <w:rFonts w:ascii="Times New Roman" w:hAnsi="Times New Roman" w:cs="Times New Roman"/>
          <w:i/>
          <w:iCs/>
          <w:sz w:val="24"/>
          <w:szCs w:val="24"/>
          <w:lang w:val="uk-UA"/>
        </w:rPr>
        <w:t>ітуючі</w:t>
      </w:r>
      <w:r w:rsidRPr="00974317">
        <w:rPr>
          <w:rFonts w:ascii="Times New Roman" w:hAnsi="Times New Roman" w:cs="Times New Roman"/>
          <w:i/>
          <w:iCs/>
          <w:sz w:val="24"/>
          <w:szCs w:val="24"/>
        </w:rPr>
        <w:t xml:space="preserve"> хрипи, ЧДД - 26 в хвилину. Верхівковий поштовх в VI міжребер'ї на 3 см назовні від лівої среднеключичной лінії. Межі відносної тупості серця: права - на 2 см назовні від правого краю грудини, верхня - II міжребер'ї по лівій с</w:t>
      </w:r>
      <w:r w:rsidRPr="00974317">
        <w:rPr>
          <w:rFonts w:ascii="Times New Roman" w:hAnsi="Times New Roman" w:cs="Times New Roman"/>
          <w:i/>
          <w:iCs/>
          <w:sz w:val="24"/>
          <w:szCs w:val="24"/>
          <w:lang w:val="uk-UA"/>
        </w:rPr>
        <w:t>е</w:t>
      </w:r>
      <w:r w:rsidRPr="00974317">
        <w:rPr>
          <w:rFonts w:ascii="Times New Roman" w:hAnsi="Times New Roman" w:cs="Times New Roman"/>
          <w:i/>
          <w:iCs/>
          <w:sz w:val="24"/>
          <w:szCs w:val="24"/>
        </w:rPr>
        <w:t>редн</w:t>
      </w:r>
      <w:r w:rsidRPr="00974317">
        <w:rPr>
          <w:rFonts w:ascii="Times New Roman" w:hAnsi="Times New Roman" w:cs="Times New Roman"/>
          <w:i/>
          <w:iCs/>
          <w:sz w:val="24"/>
          <w:szCs w:val="24"/>
          <w:lang w:val="uk-UA"/>
        </w:rPr>
        <w:t>ьо</w:t>
      </w:r>
      <w:r w:rsidRPr="00974317">
        <w:rPr>
          <w:rFonts w:ascii="Times New Roman" w:hAnsi="Times New Roman" w:cs="Times New Roman"/>
          <w:i/>
          <w:iCs/>
          <w:sz w:val="24"/>
          <w:szCs w:val="24"/>
        </w:rPr>
        <w:t>ключичн</w:t>
      </w:r>
      <w:r w:rsidRPr="00974317">
        <w:rPr>
          <w:rFonts w:ascii="Times New Roman" w:hAnsi="Times New Roman" w:cs="Times New Roman"/>
          <w:i/>
          <w:iCs/>
          <w:sz w:val="24"/>
          <w:szCs w:val="24"/>
          <w:lang w:val="uk-UA"/>
        </w:rPr>
        <w:t>і</w:t>
      </w:r>
      <w:r w:rsidRPr="00974317">
        <w:rPr>
          <w:rFonts w:ascii="Times New Roman" w:hAnsi="Times New Roman" w:cs="Times New Roman"/>
          <w:i/>
          <w:iCs/>
          <w:sz w:val="24"/>
          <w:szCs w:val="24"/>
        </w:rPr>
        <w:t>й лінії, ліва - по передній пахвовій лінії. Тони серця приглушені, систолічний шум на верхівці і в V точці аускультації. Ритм серця неправильний, ЧСС - 1</w:t>
      </w:r>
      <w:r w:rsidRPr="00974317">
        <w:rPr>
          <w:rFonts w:ascii="Times New Roman" w:hAnsi="Times New Roman" w:cs="Times New Roman"/>
          <w:i/>
          <w:iCs/>
          <w:sz w:val="24"/>
          <w:szCs w:val="24"/>
          <w:lang w:val="uk-UA"/>
        </w:rPr>
        <w:t>3</w:t>
      </w:r>
      <w:r w:rsidRPr="00974317">
        <w:rPr>
          <w:rFonts w:ascii="Times New Roman" w:hAnsi="Times New Roman" w:cs="Times New Roman"/>
          <w:i/>
          <w:iCs/>
          <w:sz w:val="24"/>
          <w:szCs w:val="24"/>
        </w:rPr>
        <w:t>2 удар</w:t>
      </w:r>
      <w:r w:rsidRPr="00974317">
        <w:rPr>
          <w:rFonts w:ascii="Times New Roman" w:hAnsi="Times New Roman" w:cs="Times New Roman"/>
          <w:i/>
          <w:iCs/>
          <w:sz w:val="24"/>
          <w:szCs w:val="24"/>
          <w:lang w:val="uk-UA"/>
        </w:rPr>
        <w:t>и</w:t>
      </w:r>
      <w:r w:rsidRPr="00974317">
        <w:rPr>
          <w:rFonts w:ascii="Times New Roman" w:hAnsi="Times New Roman" w:cs="Times New Roman"/>
          <w:i/>
          <w:iCs/>
          <w:sz w:val="24"/>
          <w:szCs w:val="24"/>
        </w:rPr>
        <w:t xml:space="preserve"> в 1 хвилину, АТ - 100/80 мм рт. ст., середній пульс - 105 за хвилину, нер</w:t>
      </w:r>
      <w:r w:rsidRPr="00974317">
        <w:rPr>
          <w:rFonts w:ascii="Times New Roman" w:hAnsi="Times New Roman" w:cs="Times New Roman"/>
          <w:i/>
          <w:iCs/>
          <w:sz w:val="24"/>
          <w:szCs w:val="24"/>
          <w:lang w:val="uk-UA"/>
        </w:rPr>
        <w:t>и</w:t>
      </w:r>
      <w:r w:rsidRPr="00974317">
        <w:rPr>
          <w:rFonts w:ascii="Times New Roman" w:hAnsi="Times New Roman" w:cs="Times New Roman"/>
          <w:i/>
          <w:iCs/>
          <w:sz w:val="24"/>
          <w:szCs w:val="24"/>
        </w:rPr>
        <w:t xml:space="preserve">тмічний. Розміри печінки по Курлову - 14 × 11 × 10 см.  </w:t>
      </w:r>
      <w:r w:rsidRPr="00974317">
        <w:rPr>
          <w:rFonts w:ascii="Times New Roman" w:hAnsi="Times New Roman" w:cs="Times New Roman"/>
          <w:i/>
          <w:iCs/>
          <w:sz w:val="24"/>
          <w:szCs w:val="24"/>
          <w:lang w:val="uk-UA"/>
        </w:rPr>
        <w:t>Ехо</w:t>
      </w:r>
      <w:r w:rsidRPr="00974317">
        <w:rPr>
          <w:rFonts w:ascii="Times New Roman" w:hAnsi="Times New Roman" w:cs="Times New Roman"/>
          <w:i/>
          <w:iCs/>
          <w:sz w:val="24"/>
          <w:szCs w:val="24"/>
        </w:rPr>
        <w:t xml:space="preserve">-КС: дилатація лівого і правого шлуночків, дифузний гіпокінез, фракція викиду - 28%. ЕКГ: </w:t>
      </w:r>
      <w:r w:rsidRPr="00974317">
        <w:rPr>
          <w:rFonts w:ascii="Times New Roman" w:hAnsi="Times New Roman" w:cs="Times New Roman"/>
          <w:i/>
          <w:iCs/>
          <w:sz w:val="24"/>
          <w:szCs w:val="24"/>
          <w:lang w:val="uk-UA"/>
        </w:rPr>
        <w:t>тріпотіння</w:t>
      </w:r>
      <w:r w:rsidRPr="00974317">
        <w:rPr>
          <w:rFonts w:ascii="Times New Roman" w:hAnsi="Times New Roman" w:cs="Times New Roman"/>
          <w:i/>
          <w:iCs/>
          <w:sz w:val="24"/>
          <w:szCs w:val="24"/>
        </w:rPr>
        <w:t xml:space="preserve"> передсердь, Ч</w:t>
      </w:r>
      <w:r w:rsidRPr="00974317">
        <w:rPr>
          <w:rFonts w:ascii="Times New Roman" w:hAnsi="Times New Roman" w:cs="Times New Roman"/>
          <w:i/>
          <w:iCs/>
          <w:sz w:val="24"/>
          <w:szCs w:val="24"/>
          <w:lang w:val="uk-UA"/>
        </w:rPr>
        <w:t>Ш</w:t>
      </w:r>
      <w:r w:rsidRPr="00974317">
        <w:rPr>
          <w:rFonts w:ascii="Times New Roman" w:hAnsi="Times New Roman" w:cs="Times New Roman"/>
          <w:i/>
          <w:iCs/>
          <w:sz w:val="24"/>
          <w:szCs w:val="24"/>
        </w:rPr>
        <w:t>С - 132 в 1 хвилину.</w:t>
      </w:r>
    </w:p>
    <w:p w14:paraId="2912C425" w14:textId="77777777" w:rsidR="00775C81" w:rsidRPr="00974317" w:rsidRDefault="00775C81" w:rsidP="00775C81">
      <w:pPr>
        <w:ind w:left="720"/>
        <w:jc w:val="both"/>
        <w:rPr>
          <w:bCs/>
          <w:color w:val="000000"/>
        </w:rPr>
      </w:pPr>
      <w:r w:rsidRPr="00974317">
        <w:rPr>
          <w:bCs/>
          <w:color w:val="000000"/>
        </w:rPr>
        <w:t>Питання:</w:t>
      </w:r>
    </w:p>
    <w:p w14:paraId="4FFB86C6" w14:textId="77777777" w:rsidR="00775C81" w:rsidRPr="00974317" w:rsidRDefault="00775C81">
      <w:pPr>
        <w:pStyle w:val="a7"/>
        <w:numPr>
          <w:ilvl w:val="0"/>
          <w:numId w:val="94"/>
        </w:numPr>
        <w:jc w:val="both"/>
      </w:pPr>
      <w:r w:rsidRPr="00974317">
        <w:t xml:space="preserve">Ваш попередній діагноз? </w:t>
      </w:r>
    </w:p>
    <w:p w14:paraId="7F6E30C5" w14:textId="77777777" w:rsidR="00775C81" w:rsidRPr="00974317" w:rsidRDefault="00775C81">
      <w:pPr>
        <w:pStyle w:val="a7"/>
        <w:numPr>
          <w:ilvl w:val="0"/>
          <w:numId w:val="94"/>
        </w:numPr>
        <w:jc w:val="both"/>
      </w:pPr>
      <w:r w:rsidRPr="00974317">
        <w:t xml:space="preserve">Які обстеження необхідно призначити для визначення заключного діагнозу? </w:t>
      </w:r>
    </w:p>
    <w:p w14:paraId="4151E369" w14:textId="77777777" w:rsidR="00775C81" w:rsidRPr="00974317" w:rsidRDefault="00775C81">
      <w:pPr>
        <w:pStyle w:val="a7"/>
        <w:numPr>
          <w:ilvl w:val="0"/>
          <w:numId w:val="94"/>
        </w:numPr>
        <w:jc w:val="both"/>
      </w:pPr>
      <w:r w:rsidRPr="00974317">
        <w:t>Перерахуйте ЕКГ ознаки тріпотіння передсердь.</w:t>
      </w:r>
    </w:p>
    <w:p w14:paraId="7D8E1812" w14:textId="77777777" w:rsidR="00775C81" w:rsidRPr="00974317" w:rsidRDefault="00775C81">
      <w:pPr>
        <w:pStyle w:val="a7"/>
        <w:numPr>
          <w:ilvl w:val="0"/>
          <w:numId w:val="94"/>
        </w:numPr>
        <w:jc w:val="both"/>
      </w:pPr>
      <w:r w:rsidRPr="00974317">
        <w:t>Ваші рекомендації щодо медикаментозного та немедикаментозного лікування хворого.</w:t>
      </w:r>
    </w:p>
    <w:p w14:paraId="4F3E5E14" w14:textId="77777777" w:rsidR="00775C81" w:rsidRPr="00974317" w:rsidRDefault="00775C81" w:rsidP="00775C81">
      <w:pPr>
        <w:widowControl w:val="0"/>
        <w:ind w:left="360"/>
        <w:rPr>
          <w:bCs/>
          <w:i/>
        </w:rPr>
      </w:pPr>
    </w:p>
    <w:p w14:paraId="26AC02B4" w14:textId="77777777" w:rsidR="00775C81" w:rsidRPr="00974317" w:rsidRDefault="00775C81" w:rsidP="00775C81">
      <w:pPr>
        <w:widowControl w:val="0"/>
        <w:rPr>
          <w:bCs/>
          <w:i/>
        </w:rPr>
      </w:pPr>
      <w:r w:rsidRPr="00974317">
        <w:rPr>
          <w:bCs/>
          <w:i/>
        </w:rPr>
        <w:t>Ситуаційна задача 2.</w:t>
      </w:r>
    </w:p>
    <w:p w14:paraId="2FF07A46" w14:textId="77777777" w:rsidR="00775C81" w:rsidRPr="00974317" w:rsidRDefault="00775C81" w:rsidP="006E2107">
      <w:pPr>
        <w:jc w:val="both"/>
        <w:rPr>
          <w:i/>
          <w:iCs/>
        </w:rPr>
      </w:pPr>
      <w:r w:rsidRPr="00974317">
        <w:rPr>
          <w:i/>
          <w:iCs/>
        </w:rPr>
        <w:t>Пацієнт 50 років звернувся до сімейного лікаря в зв'язку з вперше виниклим нападом серцебиття, що супроводжується м'язовим тремтінням, слабкістю, незначним утрудненням дихання. Напад виник близько 2 годин тому при сильному емоційному стресі. Живе в промисловому районі великого міста, палить. На раніше знятих ЕКГ - без патологічних змін. При огляді: свідомість ясна. У легенях везикулярне дихання, ЧДД - 20 в хвилину. Межі відносної серцевої тупості в межах норми. Тони серця аритмічні, шумів немає, ЧСС - 144 удари на хвилину, пульс - 108 за хвилину. АТ - 130/80 мм рт. ст. Печінка не збільшена. Периферичні набряки відсутні. Температура тіла 36,9° С. На ЕКГ нерегулярні інтервали R-R, відсутність зубця Р на ЕКГ.</w:t>
      </w:r>
    </w:p>
    <w:p w14:paraId="378FA2D3" w14:textId="77777777" w:rsidR="00775C81" w:rsidRPr="00974317" w:rsidRDefault="00775C81" w:rsidP="00775C81">
      <w:pPr>
        <w:pStyle w:val="a7"/>
        <w:spacing w:line="360" w:lineRule="auto"/>
        <w:jc w:val="both"/>
      </w:pPr>
      <w:r w:rsidRPr="00974317">
        <w:t>Питання:</w:t>
      </w:r>
    </w:p>
    <w:p w14:paraId="1C6658DD" w14:textId="77777777" w:rsidR="00775C81" w:rsidRPr="00974317" w:rsidRDefault="00775C81">
      <w:pPr>
        <w:pStyle w:val="a7"/>
        <w:numPr>
          <w:ilvl w:val="0"/>
          <w:numId w:val="95"/>
        </w:numPr>
        <w:jc w:val="both"/>
      </w:pPr>
      <w:r w:rsidRPr="00974317">
        <w:t>Зробіть припущення про найбільш ймовірний діагноз.</w:t>
      </w:r>
    </w:p>
    <w:p w14:paraId="1D6BD274" w14:textId="77777777" w:rsidR="00775C81" w:rsidRPr="00974317" w:rsidRDefault="00775C81">
      <w:pPr>
        <w:pStyle w:val="a7"/>
        <w:numPr>
          <w:ilvl w:val="0"/>
          <w:numId w:val="95"/>
        </w:numPr>
        <w:jc w:val="both"/>
      </w:pPr>
      <w:r w:rsidRPr="00974317">
        <w:t>Назвіть ймовірні серцево-судинні фактори ризику у пацієнта.</w:t>
      </w:r>
      <w:r w:rsidRPr="00974317">
        <w:rPr>
          <w:bCs/>
          <w:color w:val="000000"/>
        </w:rPr>
        <w:t xml:space="preserve"> </w:t>
      </w:r>
    </w:p>
    <w:p w14:paraId="4C758082" w14:textId="77777777" w:rsidR="00775C81" w:rsidRPr="00974317" w:rsidRDefault="00775C81">
      <w:pPr>
        <w:pStyle w:val="a7"/>
        <w:numPr>
          <w:ilvl w:val="0"/>
          <w:numId w:val="95"/>
        </w:numPr>
        <w:jc w:val="both"/>
      </w:pPr>
      <w:r w:rsidRPr="00974317">
        <w:t>Які обстеження необхідно призначити для визначення заключного діагнозу?</w:t>
      </w:r>
    </w:p>
    <w:p w14:paraId="52CFE94C" w14:textId="77777777" w:rsidR="00775C81" w:rsidRPr="00974317" w:rsidRDefault="00775C81">
      <w:pPr>
        <w:pStyle w:val="a7"/>
        <w:numPr>
          <w:ilvl w:val="0"/>
          <w:numId w:val="95"/>
        </w:numPr>
        <w:jc w:val="both"/>
      </w:pPr>
      <w:r w:rsidRPr="00974317">
        <w:t>Із введення яких препаратів слід починати лікування даного невідкладного стану?</w:t>
      </w:r>
    </w:p>
    <w:p w14:paraId="0D35DBEF" w14:textId="77777777" w:rsidR="00775C81" w:rsidRPr="00974317" w:rsidRDefault="00775C81" w:rsidP="00775C81">
      <w:pPr>
        <w:widowControl w:val="0"/>
        <w:rPr>
          <w:bCs/>
          <w:i/>
        </w:rPr>
      </w:pPr>
      <w:r w:rsidRPr="00974317">
        <w:rPr>
          <w:bCs/>
          <w:i/>
        </w:rPr>
        <w:t>Ситуаційна задача 3</w:t>
      </w:r>
    </w:p>
    <w:p w14:paraId="664312B3" w14:textId="77777777" w:rsidR="00775C81" w:rsidRPr="00974317" w:rsidRDefault="00775C81" w:rsidP="00775C81">
      <w:pPr>
        <w:jc w:val="both"/>
        <w:rPr>
          <w:i/>
          <w:iCs/>
        </w:rPr>
      </w:pPr>
      <w:r w:rsidRPr="00974317">
        <w:rPr>
          <w:i/>
          <w:iCs/>
        </w:rPr>
        <w:t xml:space="preserve">Хворий 66 років викликав лікаря додому. В анамнезі спостерігався з діагнозом «ІХС, стенокардія напруги ФК III. Постінфарктний кардіосклероз (інфаркт міокарда в 2013 році), коронаросклероз (коронарографія в 2018 р.). Постійна форма фібриляції передсердь. Гіпертонічна хвороба III ст. Ризик СС 4. ХСН II Б, ФК III». Скарги на задишку при звичайному фізичному навантаженні і в спокої, кашель, переважно в горизонтальному положенні і вночі, набряки нижніх кінцівок. При огляді АТ - 120/70 мм рт. ст., PS - 60 ударів в хвилину, при аускультації легень відзначаються вологі хрипи з обох сторін, набряки стоп і гомілок. ЕКГ: фібриляція передсердь, ЧСС - 65 ударів в хвилину, відхилення ЕОС вліво, ознаки рубцевих змін лівого шлуночка (інфаркт міокарда в анамнезі). Біохімія крові: АСАТ - 45 од / л, АлАТ - 39 од /л, креатинін - 98 мкмоль /л, ХС - 4,5 ммоль </w:t>
      </w:r>
      <w:r w:rsidRPr="00974317">
        <w:rPr>
          <w:i/>
          <w:iCs/>
        </w:rPr>
        <w:lastRenderedPageBreak/>
        <w:t>/л, ТГ - 1,4 ммоль /л, ЛВП - 1,0 ммоль/л , глюкоза - 4,5 ммоль  л, К + - 4,0 ммоль /л. 27 На момент огляду пацієнт отримує: спіронолактон 25 мг 1 раз на день; бісопролол 5 мг 1 раз на добу; аторвастатин 40 мг ввечері; дигоксин 0,125 мг 1 раз на день; варфарин 5 мг 1 раз на день. Хворий госпіталізований.</w:t>
      </w:r>
    </w:p>
    <w:p w14:paraId="363143AE" w14:textId="77777777" w:rsidR="00775C81" w:rsidRPr="00974317" w:rsidRDefault="00775C81" w:rsidP="00775C81">
      <w:pPr>
        <w:ind w:left="720"/>
        <w:jc w:val="both"/>
        <w:rPr>
          <w:bCs/>
          <w:color w:val="000000"/>
        </w:rPr>
      </w:pPr>
      <w:r w:rsidRPr="00974317">
        <w:rPr>
          <w:bCs/>
          <w:color w:val="000000"/>
        </w:rPr>
        <w:t>Питання:</w:t>
      </w:r>
    </w:p>
    <w:p w14:paraId="1AFE3E35" w14:textId="77777777" w:rsidR="00775C81" w:rsidRPr="00974317" w:rsidRDefault="00775C81">
      <w:pPr>
        <w:pStyle w:val="a7"/>
        <w:numPr>
          <w:ilvl w:val="0"/>
          <w:numId w:val="96"/>
        </w:numPr>
        <w:jc w:val="both"/>
      </w:pPr>
      <w:r w:rsidRPr="00974317">
        <w:t>Які обстеження необхідно призначити для визначення заключного діагнозу?</w:t>
      </w:r>
    </w:p>
    <w:p w14:paraId="26A5427C" w14:textId="77777777" w:rsidR="00775C81" w:rsidRPr="00974317" w:rsidRDefault="00775C81">
      <w:pPr>
        <w:pStyle w:val="a7"/>
        <w:numPr>
          <w:ilvl w:val="0"/>
          <w:numId w:val="96"/>
        </w:numPr>
        <w:jc w:val="both"/>
      </w:pPr>
      <w:r w:rsidRPr="00974317">
        <w:t>Ваші рекомендації щодо медикаментозного лікування хворого.</w:t>
      </w:r>
    </w:p>
    <w:p w14:paraId="2CF4509C" w14:textId="77777777" w:rsidR="00775C81" w:rsidRPr="00974317" w:rsidRDefault="00775C81">
      <w:pPr>
        <w:pStyle w:val="a7"/>
        <w:numPr>
          <w:ilvl w:val="0"/>
          <w:numId w:val="96"/>
        </w:numPr>
        <w:jc w:val="both"/>
      </w:pPr>
      <w:r w:rsidRPr="00974317">
        <w:t>Оцініть адекватність обраної діуретичної терапії важкості стану пацієнта.</w:t>
      </w:r>
    </w:p>
    <w:p w14:paraId="33C5480A" w14:textId="77777777" w:rsidR="00775C81" w:rsidRPr="00974317" w:rsidRDefault="00775C81">
      <w:pPr>
        <w:pStyle w:val="a7"/>
        <w:numPr>
          <w:ilvl w:val="0"/>
          <w:numId w:val="96"/>
        </w:numPr>
        <w:jc w:val="both"/>
      </w:pPr>
      <w:r w:rsidRPr="00974317">
        <w:t>Вкажіть лабораторний показник і його цільове значення для оцінки ефективності та безпеки призначення варфарину.</w:t>
      </w:r>
    </w:p>
    <w:p w14:paraId="32697988" w14:textId="77777777" w:rsidR="00775C81" w:rsidRPr="00974317" w:rsidRDefault="00775C81">
      <w:pPr>
        <w:pStyle w:val="a7"/>
        <w:numPr>
          <w:ilvl w:val="0"/>
          <w:numId w:val="96"/>
        </w:numPr>
        <w:jc w:val="both"/>
      </w:pPr>
      <w:r w:rsidRPr="00974317">
        <w:t>Зміна яких лабораторних показників і у скільки разів може свідчити про розвиток  побічних ефектів на тлі прийому статинів?</w:t>
      </w:r>
    </w:p>
    <w:p w14:paraId="13681E57" w14:textId="77777777" w:rsidR="00775C81" w:rsidRPr="00974317" w:rsidRDefault="00775C81" w:rsidP="00775C81">
      <w:pPr>
        <w:jc w:val="center"/>
        <w:rPr>
          <w:i/>
          <w:iCs/>
        </w:rPr>
      </w:pPr>
    </w:p>
    <w:p w14:paraId="1C60B178" w14:textId="77777777" w:rsidR="00775C81" w:rsidRPr="00974317" w:rsidRDefault="00775C81" w:rsidP="00775C81">
      <w:pPr>
        <w:jc w:val="center"/>
        <w:rPr>
          <w:i/>
          <w:iCs/>
          <w:lang w:val="ru-RU"/>
        </w:rPr>
      </w:pPr>
    </w:p>
    <w:p w14:paraId="44851578" w14:textId="7A705EFD" w:rsidR="00775C81" w:rsidRPr="00974317" w:rsidRDefault="00A5624D" w:rsidP="00A5624D">
      <w:pPr>
        <w:widowControl w:val="0"/>
        <w:tabs>
          <w:tab w:val="left" w:pos="536"/>
          <w:tab w:val="left" w:pos="840"/>
        </w:tabs>
        <w:jc w:val="both"/>
      </w:pPr>
      <w:r w:rsidRPr="00974317">
        <w:rPr>
          <w:lang w:val="ru-RU"/>
        </w:rPr>
        <w:t xml:space="preserve">4/ </w:t>
      </w:r>
      <w:r w:rsidR="00775C81" w:rsidRPr="00974317">
        <w:t>Підбиття підсумків:</w:t>
      </w:r>
    </w:p>
    <w:p w14:paraId="4095845F" w14:textId="2BCE28BA" w:rsidR="00775C81" w:rsidRPr="00974317" w:rsidRDefault="00775C81" w:rsidP="00775C81">
      <w:pPr>
        <w:widowControl w:val="0"/>
        <w:tabs>
          <w:tab w:val="left" w:pos="840"/>
        </w:tabs>
        <w:ind w:firstLine="839"/>
        <w:jc w:val="both"/>
      </w:pPr>
      <w:r w:rsidRPr="00974317">
        <w:t>Проведення оцінювання роботи інтернів, підведення підсумків, оголошення наступної теми заняття.</w:t>
      </w:r>
    </w:p>
    <w:p w14:paraId="4303F9F1" w14:textId="57D92411" w:rsidR="00775C81" w:rsidRPr="00974317" w:rsidRDefault="00A5624D" w:rsidP="00A5624D">
      <w:pPr>
        <w:widowControl w:val="0"/>
        <w:tabs>
          <w:tab w:val="left" w:pos="840"/>
          <w:tab w:val="left" w:pos="1101"/>
        </w:tabs>
        <w:jc w:val="both"/>
        <w:rPr>
          <w:b/>
        </w:rPr>
      </w:pPr>
      <w:r w:rsidRPr="00974317">
        <w:rPr>
          <w:lang w:val="ru-RU"/>
        </w:rPr>
        <w:t xml:space="preserve">5/ </w:t>
      </w:r>
      <w:r w:rsidR="00775C81" w:rsidRPr="00974317">
        <w:t xml:space="preserve">Список рекомендованої літератури (основна, додаткова, електронні інформаційні </w:t>
      </w:r>
      <w:r w:rsidR="00775C81" w:rsidRPr="00974317">
        <w:rPr>
          <w:lang w:bidi="ru-RU"/>
        </w:rPr>
        <w:t>ресурси)</w:t>
      </w:r>
      <w:r w:rsidR="00775C81" w:rsidRPr="00974317">
        <w:t>:</w:t>
      </w:r>
    </w:p>
    <w:p w14:paraId="0A986CB1" w14:textId="77777777" w:rsidR="00775C81" w:rsidRPr="00974317" w:rsidRDefault="00775C81" w:rsidP="00775C81">
      <w:pPr>
        <w:widowControl w:val="0"/>
        <w:jc w:val="both"/>
        <w:rPr>
          <w:rFonts w:eastAsia="Calibri"/>
          <w:u w:val="single"/>
        </w:rPr>
      </w:pPr>
      <w:r w:rsidRPr="00974317">
        <w:rPr>
          <w:rFonts w:eastAsia="Calibri"/>
          <w:u w:val="single"/>
        </w:rPr>
        <w:t>Основна:</w:t>
      </w:r>
    </w:p>
    <w:p w14:paraId="148E897C" w14:textId="77777777" w:rsidR="00775C81" w:rsidRPr="00974317" w:rsidRDefault="00775C81">
      <w:pPr>
        <w:pStyle w:val="a7"/>
        <w:numPr>
          <w:ilvl w:val="0"/>
          <w:numId w:val="97"/>
        </w:numPr>
        <w:jc w:val="both"/>
        <w:rPr>
          <w:bCs/>
        </w:rPr>
      </w:pPr>
      <w:r w:rsidRPr="00974317">
        <w:rPr>
          <w:bCs/>
        </w:rPr>
        <w:t>Коваленко В.М., Лутай М.І., Сіренко Ю.М., Сичов О.С. Серцево-судинні захворювання: класифікація, стандарти діагностики та лікування. Київ: Моріон; 2020. 239 с.</w:t>
      </w:r>
    </w:p>
    <w:p w14:paraId="3B3D22F4" w14:textId="77777777" w:rsidR="00775C81" w:rsidRPr="00974317" w:rsidRDefault="00775C81">
      <w:pPr>
        <w:pStyle w:val="a7"/>
        <w:numPr>
          <w:ilvl w:val="0"/>
          <w:numId w:val="97"/>
        </w:numPr>
        <w:jc w:val="both"/>
        <w:rPr>
          <w:bCs/>
        </w:rPr>
      </w:pPr>
      <w:r w:rsidRPr="00974317">
        <w:rPr>
          <w:bCs/>
        </w:rPr>
        <w:t>Функціональна діагностика: Підручник для лікарів-інтернів та лікарів- 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 іл.</w:t>
      </w:r>
    </w:p>
    <w:p w14:paraId="3372BA5E" w14:textId="77777777" w:rsidR="00775C81" w:rsidRPr="00974317" w:rsidRDefault="00775C81">
      <w:pPr>
        <w:pStyle w:val="a7"/>
        <w:widowControl w:val="0"/>
        <w:numPr>
          <w:ilvl w:val="0"/>
          <w:numId w:val="97"/>
        </w:numPr>
        <w:tabs>
          <w:tab w:val="left" w:pos="5670"/>
        </w:tabs>
        <w:jc w:val="both"/>
        <w:rPr>
          <w:rFonts w:eastAsiaTheme="minorEastAsia"/>
          <w:kern w:val="24"/>
          <w:lang w:val="ru-RU"/>
        </w:rPr>
      </w:pPr>
      <w:bookmarkStart w:id="30" w:name="_Hlk223096087"/>
      <w:r w:rsidRPr="00974317">
        <w:rPr>
          <w:bCs/>
        </w:rPr>
        <w:t>Фібриляція і тріпотіння передсердь / за ред. О.Й. Жарінова, В.О. Куця. – Київ: Четверта хвиля, 2022. -248 с.: іл.</w:t>
      </w:r>
      <w:r w:rsidRPr="00974317">
        <w:rPr>
          <w:rFonts w:eastAsiaTheme="minorEastAsia"/>
          <w:kern w:val="24"/>
          <w:lang w:val="ru-RU"/>
        </w:rPr>
        <w:t xml:space="preserve"> </w:t>
      </w:r>
    </w:p>
    <w:p w14:paraId="536465D0" w14:textId="77777777" w:rsidR="00775C81" w:rsidRPr="00974317" w:rsidRDefault="00775C81">
      <w:pPr>
        <w:pStyle w:val="a7"/>
        <w:widowControl w:val="0"/>
        <w:numPr>
          <w:ilvl w:val="0"/>
          <w:numId w:val="97"/>
        </w:numPr>
        <w:tabs>
          <w:tab w:val="left" w:pos="5670"/>
        </w:tabs>
        <w:jc w:val="both"/>
        <w:rPr>
          <w:lang w:val="en-US"/>
        </w:rPr>
      </w:pPr>
      <w:r w:rsidRPr="00974317">
        <w:rPr>
          <w:rFonts w:eastAsiaTheme="minorEastAsia"/>
          <w:kern w:val="24"/>
          <w:lang w:val="en-US"/>
        </w:rPr>
        <w:t xml:space="preserve">Isabelle C Van Gelder et al. </w:t>
      </w:r>
      <w:r w:rsidRPr="00974317">
        <w:rPr>
          <w:rFonts w:eastAsiaTheme="minorEastAsia"/>
          <w:bCs/>
          <w:kern w:val="24"/>
          <w:lang w:val="en-US"/>
        </w:rPr>
        <w:t xml:space="preserve">2024 ESC Guidelines for the management of atrial fibrillation </w:t>
      </w:r>
      <w:r w:rsidRPr="00974317">
        <w:rPr>
          <w:rFonts w:eastAsiaTheme="minorEastAsia"/>
          <w:kern w:val="24"/>
          <w:lang w:val="en-US"/>
        </w:rPr>
        <w:t>developed in collaboration with the European Association for Cardio-Thoracic Surgery (EACTS): Developed by the task force for the management of atrial fibrillation of the European Society of Cardiology (ESC), with the special contribution of the European Heart Rhythm Association (EHRA) of the ESC. Endorsed by the European Stroke Organisation (ESO), European Heart Journal, 2024;, ehae176, </w:t>
      </w:r>
      <w:hyperlink r:id="rId500" w:history="1">
        <w:r w:rsidRPr="00974317">
          <w:rPr>
            <w:rFonts w:eastAsiaTheme="minorEastAsia"/>
            <w:kern w:val="24"/>
            <w:u w:val="single"/>
            <w:lang w:val="en-US"/>
          </w:rPr>
          <w:t>https://doi.org/10.1093/eurheartj/ehae176</w:t>
        </w:r>
      </w:hyperlink>
    </w:p>
    <w:bookmarkEnd w:id="30"/>
    <w:p w14:paraId="4DA2C935" w14:textId="77777777" w:rsidR="00775C81" w:rsidRPr="00974317" w:rsidRDefault="00775C81">
      <w:pPr>
        <w:pStyle w:val="a7"/>
        <w:widowControl w:val="0"/>
        <w:numPr>
          <w:ilvl w:val="0"/>
          <w:numId w:val="97"/>
        </w:numPr>
        <w:tabs>
          <w:tab w:val="left" w:pos="5670"/>
        </w:tabs>
        <w:jc w:val="both"/>
        <w:rPr>
          <w:lang w:val="en-US"/>
        </w:rPr>
      </w:pPr>
      <w:r w:rsidRPr="00974317">
        <w:rPr>
          <w:rFonts w:eastAsiaTheme="minorEastAsia"/>
          <w:kern w:val="24"/>
          <w:lang w:val="en-US"/>
        </w:rPr>
        <w:t xml:space="preserve">Joglar, J, Chung, M. et al. </w:t>
      </w:r>
      <w:r w:rsidRPr="00974317">
        <w:rPr>
          <w:rFonts w:eastAsiaTheme="minorEastAsia"/>
          <w:bCs/>
          <w:kern w:val="24"/>
          <w:lang w:val="en-US"/>
        </w:rPr>
        <w:t>2023 ACC/AHA/ACCP/HRS Guideline for the Diagnosis and Management of Atrial Fibrillation:</w:t>
      </w:r>
      <w:r w:rsidRPr="00974317">
        <w:rPr>
          <w:rFonts w:eastAsiaTheme="minorEastAsia"/>
          <w:kern w:val="24"/>
          <w:lang w:val="en-US"/>
        </w:rPr>
        <w:t xml:space="preserve"> A Report of the American College of Cardiology/American Heart Association Joint Committee on Clinical Practice Guidelines. J Am Coll Cardiol. 2024 Jan, 83 (1) 109–279. </w:t>
      </w:r>
      <w:r w:rsidRPr="00974317">
        <w:rPr>
          <w:rFonts w:eastAsiaTheme="minorEastAsia"/>
          <w:kern w:val="24"/>
          <w:u w:val="single"/>
          <w:lang w:val="en-US"/>
        </w:rPr>
        <w:t>https://doi.org/10.1016/j.jacc.2023.08.017</w:t>
      </w:r>
    </w:p>
    <w:p w14:paraId="790DDEA0" w14:textId="77777777" w:rsidR="00775C81" w:rsidRPr="00974317" w:rsidRDefault="00775C81" w:rsidP="00775C81">
      <w:pPr>
        <w:spacing w:after="160" w:line="259" w:lineRule="auto"/>
        <w:rPr>
          <w:u w:val="single"/>
          <w:lang w:val="en-US"/>
        </w:rPr>
      </w:pPr>
    </w:p>
    <w:p w14:paraId="2422A14E" w14:textId="77777777" w:rsidR="00775C81" w:rsidRPr="00974317" w:rsidRDefault="00775C81" w:rsidP="00775C81">
      <w:pPr>
        <w:spacing w:after="160" w:line="259" w:lineRule="auto"/>
        <w:rPr>
          <w:u w:val="single"/>
        </w:rPr>
      </w:pPr>
      <w:r w:rsidRPr="00974317">
        <w:rPr>
          <w:u w:val="single"/>
        </w:rPr>
        <w:t>Електронні інформаційні ресурси:</w:t>
      </w:r>
    </w:p>
    <w:p w14:paraId="5F92E681" w14:textId="77777777" w:rsidR="00775C81" w:rsidRPr="00974317" w:rsidRDefault="00775C81">
      <w:pPr>
        <w:pStyle w:val="a7"/>
        <w:widowControl w:val="0"/>
        <w:numPr>
          <w:ilvl w:val="0"/>
          <w:numId w:val="98"/>
        </w:numPr>
      </w:pPr>
      <w:hyperlink r:id="rId501"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21A1D368" w14:textId="77777777" w:rsidR="00775C81" w:rsidRPr="00974317" w:rsidRDefault="00775C81">
      <w:pPr>
        <w:pStyle w:val="a7"/>
        <w:widowControl w:val="0"/>
        <w:numPr>
          <w:ilvl w:val="0"/>
          <w:numId w:val="98"/>
        </w:numPr>
      </w:pPr>
      <w:hyperlink r:id="rId502"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503"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58380FE0" w14:textId="77777777" w:rsidR="00775C81" w:rsidRPr="00974317" w:rsidRDefault="00775C81">
      <w:pPr>
        <w:pStyle w:val="a7"/>
        <w:widowControl w:val="0"/>
        <w:numPr>
          <w:ilvl w:val="0"/>
          <w:numId w:val="98"/>
        </w:numPr>
      </w:pPr>
      <w:hyperlink r:id="rId504"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79C5EF12" w14:textId="77777777" w:rsidR="00775C81" w:rsidRPr="00974317" w:rsidRDefault="00775C81">
      <w:pPr>
        <w:pStyle w:val="a7"/>
        <w:widowControl w:val="0"/>
        <w:numPr>
          <w:ilvl w:val="0"/>
          <w:numId w:val="98"/>
        </w:numPr>
      </w:pPr>
      <w:hyperlink r:id="rId505"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971788E" w14:textId="77777777" w:rsidR="00775C81" w:rsidRPr="00974317" w:rsidRDefault="00775C81">
      <w:pPr>
        <w:pStyle w:val="a7"/>
        <w:widowControl w:val="0"/>
        <w:numPr>
          <w:ilvl w:val="0"/>
          <w:numId w:val="98"/>
        </w:numPr>
      </w:pPr>
      <w:hyperlink r:id="rId506" w:history="1">
        <w:r w:rsidRPr="00974317">
          <w:rPr>
            <w:rStyle w:val="ac"/>
            <w:rFonts w:eastAsiaTheme="majorEastAsia"/>
          </w:rPr>
          <w:t>http://bma.org.uk</w:t>
        </w:r>
      </w:hyperlink>
      <w:r w:rsidRPr="00974317">
        <w:t xml:space="preserve"> – Британська медична асоціація</w:t>
      </w:r>
    </w:p>
    <w:p w14:paraId="512AB288" w14:textId="77777777" w:rsidR="00775C81" w:rsidRPr="00974317" w:rsidRDefault="00775C81">
      <w:pPr>
        <w:pStyle w:val="a7"/>
        <w:widowControl w:val="0"/>
        <w:numPr>
          <w:ilvl w:val="0"/>
          <w:numId w:val="98"/>
        </w:numPr>
      </w:pPr>
      <w:hyperlink r:id="rId507"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6E0FE82A" w14:textId="77777777" w:rsidR="00775C81" w:rsidRPr="00974317" w:rsidRDefault="00775C81">
      <w:pPr>
        <w:pStyle w:val="a7"/>
        <w:widowControl w:val="0"/>
        <w:numPr>
          <w:ilvl w:val="0"/>
          <w:numId w:val="98"/>
        </w:numPr>
      </w:pPr>
      <w:hyperlink r:id="rId508" w:history="1">
        <w:r w:rsidRPr="00974317">
          <w:rPr>
            <w:rStyle w:val="ac"/>
            <w:rFonts w:eastAsiaTheme="majorEastAsia"/>
          </w:rPr>
          <w:t>www.bundesaerztekammer.de</w:t>
        </w:r>
      </w:hyperlink>
      <w:r w:rsidRPr="00974317">
        <w:t xml:space="preserve"> – Німецька медична асоціація</w:t>
      </w:r>
    </w:p>
    <w:p w14:paraId="734A8E83" w14:textId="77777777" w:rsidR="00775C81" w:rsidRPr="00974317" w:rsidRDefault="00775C81">
      <w:pPr>
        <w:pStyle w:val="a7"/>
        <w:widowControl w:val="0"/>
        <w:numPr>
          <w:ilvl w:val="0"/>
          <w:numId w:val="98"/>
        </w:numPr>
      </w:pPr>
      <w:hyperlink r:id="rId509" w:history="1">
        <w:r w:rsidRPr="00974317">
          <w:rPr>
            <w:rStyle w:val="ac"/>
            <w:rFonts w:eastAsiaTheme="majorEastAsia"/>
          </w:rPr>
          <w:t>https://library.odmu.edu.ua/catalog/</w:t>
        </w:r>
      </w:hyperlink>
      <w:r w:rsidRPr="00974317">
        <w:t xml:space="preserve"> - Електронний каталог</w:t>
      </w:r>
    </w:p>
    <w:p w14:paraId="0E4A3027" w14:textId="77777777" w:rsidR="00775C81" w:rsidRPr="00974317" w:rsidRDefault="00775C81">
      <w:pPr>
        <w:pStyle w:val="a7"/>
        <w:numPr>
          <w:ilvl w:val="0"/>
          <w:numId w:val="98"/>
        </w:numPr>
      </w:pPr>
      <w:hyperlink r:id="rId510" w:history="1">
        <w:r w:rsidRPr="00974317">
          <w:rPr>
            <w:rStyle w:val="ac"/>
            <w:rFonts w:eastAsiaTheme="majorEastAsia"/>
          </w:rPr>
          <w:t>https://fd.org.ua/</w:t>
        </w:r>
      </w:hyperlink>
      <w:r w:rsidRPr="00974317">
        <w:t xml:space="preserve"> Український портал функціональноїдіагностики </w:t>
      </w:r>
    </w:p>
    <w:p w14:paraId="4F2605AF" w14:textId="77777777" w:rsidR="00775C81" w:rsidRPr="00974317" w:rsidRDefault="00775C81">
      <w:pPr>
        <w:pStyle w:val="a7"/>
        <w:numPr>
          <w:ilvl w:val="0"/>
          <w:numId w:val="98"/>
        </w:numPr>
      </w:pPr>
      <w:r w:rsidRPr="00974317">
        <w:lastRenderedPageBreak/>
        <w:t xml:space="preserve"> </w:t>
      </w:r>
      <w:hyperlink r:id="rId511" w:history="1">
        <w:r w:rsidRPr="00974317">
          <w:rPr>
            <w:rStyle w:val="ac"/>
            <w:rFonts w:eastAsiaTheme="majorEastAsia"/>
          </w:rPr>
          <w:t>http://hqmeded-ecg.blogspot.com/</w:t>
        </w:r>
      </w:hyperlink>
      <w:r w:rsidRPr="00974317">
        <w:t xml:space="preserve"> Dr. Smith`s ECG Blog </w:t>
      </w:r>
    </w:p>
    <w:p w14:paraId="00B4E94A" w14:textId="77777777" w:rsidR="00775C81" w:rsidRPr="00974317" w:rsidRDefault="00775C81">
      <w:pPr>
        <w:pStyle w:val="a7"/>
        <w:numPr>
          <w:ilvl w:val="0"/>
          <w:numId w:val="98"/>
        </w:numPr>
      </w:pPr>
      <w:r w:rsidRPr="00974317">
        <w:t xml:space="preserve"> </w:t>
      </w:r>
      <w:hyperlink r:id="rId512" w:history="1">
        <w:r w:rsidRPr="00974317">
          <w:rPr>
            <w:rStyle w:val="ac"/>
            <w:rFonts w:eastAsiaTheme="majorEastAsia"/>
          </w:rPr>
          <w:t>http://www.acc.org/</w:t>
        </w:r>
      </w:hyperlink>
      <w:r w:rsidRPr="00974317">
        <w:t xml:space="preserve"> American College of Cardiology </w:t>
      </w:r>
    </w:p>
    <w:p w14:paraId="37665FC6" w14:textId="77777777" w:rsidR="00775C81" w:rsidRPr="00974317" w:rsidRDefault="00775C81">
      <w:pPr>
        <w:pStyle w:val="a7"/>
        <w:numPr>
          <w:ilvl w:val="0"/>
          <w:numId w:val="98"/>
        </w:numPr>
      </w:pPr>
      <w:r w:rsidRPr="00974317">
        <w:t xml:space="preserve"> </w:t>
      </w:r>
      <w:hyperlink r:id="rId513" w:history="1">
        <w:r w:rsidRPr="00974317">
          <w:rPr>
            <w:rStyle w:val="ac"/>
            <w:rFonts w:eastAsiaTheme="majorEastAsia"/>
          </w:rPr>
          <w:t>http://news.heart.org/</w:t>
        </w:r>
      </w:hyperlink>
      <w:r w:rsidRPr="00974317">
        <w:t xml:space="preserve"> American Heart Association </w:t>
      </w:r>
    </w:p>
    <w:p w14:paraId="6D7508FE" w14:textId="77777777" w:rsidR="00775C81" w:rsidRPr="00974317" w:rsidRDefault="00775C81">
      <w:pPr>
        <w:pStyle w:val="a7"/>
        <w:numPr>
          <w:ilvl w:val="0"/>
          <w:numId w:val="98"/>
        </w:numPr>
      </w:pPr>
      <w:r w:rsidRPr="00974317">
        <w:t xml:space="preserve">  </w:t>
      </w:r>
      <w:hyperlink r:id="rId514" w:history="1">
        <w:r w:rsidRPr="00974317">
          <w:rPr>
            <w:rStyle w:val="ac"/>
            <w:rFonts w:eastAsiaTheme="majorEastAsia"/>
          </w:rPr>
          <w:t>http://www.escardio.org/</w:t>
        </w:r>
      </w:hyperlink>
      <w:r w:rsidRPr="00974317">
        <w:t xml:space="preserve"> European Society of Cardiology </w:t>
      </w:r>
    </w:p>
    <w:p w14:paraId="3DE6EA51" w14:textId="77777777" w:rsidR="00775C81" w:rsidRPr="00974317" w:rsidRDefault="00775C81">
      <w:pPr>
        <w:pStyle w:val="a7"/>
        <w:numPr>
          <w:ilvl w:val="0"/>
          <w:numId w:val="98"/>
        </w:numPr>
      </w:pPr>
      <w:r w:rsidRPr="00974317">
        <w:t xml:space="preserve"> </w:t>
      </w:r>
      <w:hyperlink r:id="rId515" w:history="1">
        <w:r w:rsidRPr="00974317">
          <w:rPr>
            <w:rStyle w:val="ac"/>
            <w:rFonts w:eastAsiaTheme="majorEastAsia"/>
          </w:rPr>
          <w:t>http://www.uptodate.com</w:t>
        </w:r>
      </w:hyperlink>
      <w:r w:rsidRPr="00974317">
        <w:t xml:space="preserve"> Up To Date </w:t>
      </w:r>
    </w:p>
    <w:p w14:paraId="5EB7EA95" w14:textId="77777777" w:rsidR="00775C81" w:rsidRPr="00974317" w:rsidRDefault="00775C81">
      <w:pPr>
        <w:pStyle w:val="a7"/>
        <w:widowControl w:val="0"/>
        <w:numPr>
          <w:ilvl w:val="0"/>
          <w:numId w:val="98"/>
        </w:numPr>
      </w:pPr>
      <w:r w:rsidRPr="00974317">
        <w:t xml:space="preserve"> </w:t>
      </w:r>
      <w:hyperlink r:id="rId516" w:history="1">
        <w:r w:rsidRPr="00974317">
          <w:rPr>
            <w:rStyle w:val="ac"/>
            <w:rFonts w:eastAsiaTheme="majorEastAsia"/>
          </w:rPr>
          <w:t>http://clinicalevidence.bmj.com</w:t>
        </w:r>
      </w:hyperlink>
      <w:r w:rsidRPr="00974317">
        <w:t xml:space="preserve">  BMJ Clinical Evidence </w:t>
      </w:r>
    </w:p>
    <w:p w14:paraId="50AF4911" w14:textId="77777777" w:rsidR="00775C81" w:rsidRPr="00974317" w:rsidRDefault="00775C81">
      <w:pPr>
        <w:pStyle w:val="a7"/>
        <w:numPr>
          <w:ilvl w:val="0"/>
          <w:numId w:val="98"/>
        </w:numPr>
      </w:pPr>
      <w:r w:rsidRPr="00974317">
        <w:t xml:space="preserve"> </w:t>
      </w:r>
      <w:hyperlink r:id="rId517" w:history="1">
        <w:r w:rsidRPr="00974317">
          <w:rPr>
            <w:rStyle w:val="ac"/>
            <w:rFonts w:eastAsiaTheme="majorEastAsia"/>
          </w:rPr>
          <w:t>http://www.medscape.com</w:t>
        </w:r>
      </w:hyperlink>
      <w:r w:rsidRPr="00974317">
        <w:t xml:space="preserve"> Meds cape from WebMD </w:t>
      </w:r>
    </w:p>
    <w:p w14:paraId="6F930370" w14:textId="77777777" w:rsidR="00775C81" w:rsidRPr="00974317" w:rsidRDefault="00775C81">
      <w:pPr>
        <w:pStyle w:val="a7"/>
        <w:numPr>
          <w:ilvl w:val="0"/>
          <w:numId w:val="98"/>
        </w:numPr>
      </w:pPr>
      <w:r w:rsidRPr="00974317">
        <w:t xml:space="preserve"> </w:t>
      </w:r>
      <w:hyperlink r:id="rId518" w:history="1">
        <w:r w:rsidRPr="00974317">
          <w:rPr>
            <w:rStyle w:val="ac"/>
            <w:rFonts w:eastAsiaTheme="majorEastAsia"/>
          </w:rPr>
          <w:t>https://www.guideline.gov/</w:t>
        </w:r>
      </w:hyperlink>
      <w:r w:rsidRPr="00974317">
        <w:t xml:space="preserve">  National Guideline Clearinghouse </w:t>
      </w:r>
    </w:p>
    <w:p w14:paraId="75F7DFF6" w14:textId="77777777" w:rsidR="00775C81" w:rsidRPr="00974317" w:rsidRDefault="00775C81">
      <w:pPr>
        <w:pStyle w:val="a7"/>
        <w:numPr>
          <w:ilvl w:val="0"/>
          <w:numId w:val="98"/>
        </w:numPr>
      </w:pPr>
      <w:r w:rsidRPr="00974317">
        <w:t xml:space="preserve"> </w:t>
      </w:r>
      <w:hyperlink r:id="rId519" w:history="1">
        <w:r w:rsidRPr="00974317">
          <w:rPr>
            <w:rStyle w:val="ac"/>
            <w:rFonts w:eastAsiaTheme="majorEastAsia"/>
          </w:rPr>
          <w:t>https://www.cdc.gov/</w:t>
        </w:r>
      </w:hyperlink>
      <w:r w:rsidRPr="00974317">
        <w:t xml:space="preserve"> Centers for Disease Control and Prevention (CDC) </w:t>
      </w:r>
    </w:p>
    <w:p w14:paraId="4157DF5F" w14:textId="77777777" w:rsidR="00775C81" w:rsidRPr="00974317" w:rsidRDefault="00775C81">
      <w:pPr>
        <w:pStyle w:val="a7"/>
        <w:numPr>
          <w:ilvl w:val="0"/>
          <w:numId w:val="98"/>
        </w:numPr>
      </w:pPr>
      <w:r w:rsidRPr="00974317">
        <w:t xml:space="preserve"> </w:t>
      </w:r>
      <w:hyperlink r:id="rId520" w:history="1">
        <w:r w:rsidRPr="00974317">
          <w:rPr>
            <w:rStyle w:val="ac"/>
            <w:rFonts w:eastAsiaTheme="majorEastAsia"/>
          </w:rPr>
          <w:t>http://www.cochrane.org/</w:t>
        </w:r>
      </w:hyperlink>
      <w:r w:rsidRPr="00974317">
        <w:t xml:space="preserve"> The CochraneCollaboration The Cochrane Library  </w:t>
      </w:r>
    </w:p>
    <w:p w14:paraId="632114DA" w14:textId="77777777" w:rsidR="00775C81" w:rsidRPr="00974317" w:rsidRDefault="00775C81">
      <w:pPr>
        <w:pStyle w:val="a7"/>
        <w:numPr>
          <w:ilvl w:val="0"/>
          <w:numId w:val="98"/>
        </w:numPr>
      </w:pPr>
      <w:r w:rsidRPr="00974317">
        <w:t xml:space="preserve"> </w:t>
      </w:r>
      <w:hyperlink r:id="rId521" w:history="1">
        <w:r w:rsidRPr="00974317">
          <w:rPr>
            <w:rStyle w:val="ac"/>
            <w:rFonts w:eastAsiaTheme="majorEastAsia"/>
          </w:rPr>
          <w:t>http://prodigy.clarity.co.uk/</w:t>
        </w:r>
      </w:hyperlink>
      <w:r w:rsidRPr="00974317">
        <w:t xml:space="preserve">  Clinical Knowledge Summaries (CKS) </w:t>
      </w:r>
    </w:p>
    <w:p w14:paraId="0729EB21" w14:textId="77777777" w:rsidR="00775C81" w:rsidRPr="00974317" w:rsidRDefault="00775C81">
      <w:pPr>
        <w:pStyle w:val="a7"/>
        <w:numPr>
          <w:ilvl w:val="0"/>
          <w:numId w:val="98"/>
        </w:numPr>
      </w:pPr>
      <w:hyperlink r:id="rId522"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6E2E1518" w14:textId="77777777" w:rsidR="00775C81" w:rsidRPr="00974317" w:rsidRDefault="00775C81">
      <w:pPr>
        <w:pStyle w:val="a7"/>
        <w:numPr>
          <w:ilvl w:val="0"/>
          <w:numId w:val="98"/>
        </w:numPr>
      </w:pPr>
      <w:r w:rsidRPr="00974317">
        <w:t xml:space="preserve"> </w:t>
      </w:r>
      <w:hyperlink r:id="rId523"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78EC3E30" w14:textId="77777777" w:rsidR="00775C81" w:rsidRPr="00974317" w:rsidRDefault="00775C81">
      <w:pPr>
        <w:pStyle w:val="a7"/>
        <w:widowControl w:val="0"/>
        <w:numPr>
          <w:ilvl w:val="0"/>
          <w:numId w:val="98"/>
        </w:numPr>
        <w:tabs>
          <w:tab w:val="left" w:pos="5670"/>
        </w:tabs>
        <w:jc w:val="both"/>
      </w:pPr>
      <w:hyperlink r:id="rId524"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1A1ABD0A" w14:textId="77777777" w:rsidR="00775C81" w:rsidRPr="00974317" w:rsidRDefault="00775C81" w:rsidP="00775C81">
      <w:pPr>
        <w:pStyle w:val="af2"/>
        <w:spacing w:before="0" w:beforeAutospacing="0" w:after="0" w:afterAutospacing="0"/>
        <w:jc w:val="both"/>
        <w:rPr>
          <w:lang w:val="ru-RU"/>
        </w:rPr>
      </w:pPr>
    </w:p>
    <w:p w14:paraId="17DFA46D" w14:textId="77777777" w:rsidR="00775C81" w:rsidRPr="00974317" w:rsidRDefault="00775C81" w:rsidP="00775C81">
      <w:pPr>
        <w:pStyle w:val="af2"/>
        <w:spacing w:before="0" w:beforeAutospacing="0" w:after="0" w:afterAutospacing="0"/>
        <w:jc w:val="both"/>
        <w:rPr>
          <w:lang w:val="ru-RU"/>
        </w:rPr>
      </w:pPr>
    </w:p>
    <w:p w14:paraId="1D10DE75" w14:textId="6D743E6E" w:rsidR="00775C81" w:rsidRPr="00974317" w:rsidRDefault="00775C81" w:rsidP="00775C81">
      <w:pPr>
        <w:spacing w:line="276" w:lineRule="auto"/>
        <w:ind w:firstLine="720"/>
        <w:jc w:val="both"/>
        <w:rPr>
          <w:b/>
          <w:bCs/>
        </w:rPr>
      </w:pPr>
      <w:r w:rsidRPr="00974317">
        <w:rPr>
          <w:b/>
          <w:bCs/>
        </w:rPr>
        <w:t>Практичне заняття 22</w:t>
      </w:r>
    </w:p>
    <w:p w14:paraId="2B32F863" w14:textId="77777777" w:rsidR="00775C81" w:rsidRPr="00974317" w:rsidRDefault="00775C81" w:rsidP="00775C81">
      <w:pPr>
        <w:spacing w:line="276" w:lineRule="auto"/>
        <w:ind w:firstLine="720"/>
        <w:jc w:val="both"/>
        <w:rPr>
          <w:bCs/>
        </w:rPr>
      </w:pPr>
      <w:r w:rsidRPr="00974317">
        <w:rPr>
          <w:b/>
          <w:bCs/>
        </w:rPr>
        <w:t>Тема: «</w:t>
      </w:r>
      <w:bookmarkStart w:id="31" w:name="_Hlk221379509"/>
      <w:r w:rsidRPr="00974317">
        <w:t xml:space="preserve">Шлуночкова екстрасистолія. Пароксизмальна шлуночкова тахікардія. Фібриляція шлуночків. Асистолія. </w:t>
      </w:r>
      <w:bookmarkEnd w:id="31"/>
      <w:r w:rsidRPr="00974317">
        <w:t>Діагностика. Диференціальна діагностика. Лікування.</w:t>
      </w:r>
      <w:r w:rsidRPr="00974317">
        <w:rPr>
          <w:bCs/>
        </w:rPr>
        <w:t>» - 4 години.</w:t>
      </w:r>
    </w:p>
    <w:p w14:paraId="5D6FA52F" w14:textId="77777777" w:rsidR="00775C81" w:rsidRPr="00974317" w:rsidRDefault="00775C81" w:rsidP="00775C81">
      <w:pPr>
        <w:spacing w:line="276" w:lineRule="auto"/>
        <w:ind w:firstLine="720"/>
        <w:jc w:val="both"/>
        <w:rPr>
          <w:bCs/>
        </w:rPr>
      </w:pPr>
    </w:p>
    <w:p w14:paraId="1F20F742" w14:textId="77777777" w:rsidR="00775C81" w:rsidRPr="00974317" w:rsidRDefault="00775C81" w:rsidP="00775C81">
      <w:pPr>
        <w:spacing w:line="276" w:lineRule="auto"/>
        <w:ind w:firstLine="720"/>
        <w:jc w:val="both"/>
        <w:rPr>
          <w:b/>
        </w:rPr>
      </w:pPr>
      <w:r w:rsidRPr="00974317">
        <w:rPr>
          <w:b/>
        </w:rPr>
        <w:t>Мета:</w:t>
      </w:r>
    </w:p>
    <w:p w14:paraId="4EBA6A21" w14:textId="77777777" w:rsidR="00775C81" w:rsidRPr="00974317" w:rsidRDefault="00775C81" w:rsidP="00775C81">
      <w:pPr>
        <w:widowControl w:val="0"/>
        <w:tabs>
          <w:tab w:val="left" w:pos="840"/>
        </w:tabs>
        <w:spacing w:line="276" w:lineRule="auto"/>
        <w:ind w:firstLine="839"/>
        <w:jc w:val="both"/>
        <w:rPr>
          <w:b/>
          <w:bCs/>
        </w:rPr>
      </w:pPr>
      <w:r w:rsidRPr="00974317">
        <w:t>Удосконалити знання інтернів щодо етіології, патогенезу, клініко-лабораторних проявів шлуночкової екстрасистолії, пароксизмальної шлуночкової тахікардіЇ, фібриляції шлуночків і асистолії;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608654F2" w14:textId="77777777" w:rsidR="00775C81" w:rsidRPr="00974317" w:rsidRDefault="00775C81" w:rsidP="00775C81">
      <w:pPr>
        <w:widowControl w:val="0"/>
        <w:tabs>
          <w:tab w:val="left" w:pos="840"/>
        </w:tabs>
        <w:spacing w:line="276" w:lineRule="auto"/>
        <w:ind w:firstLine="839"/>
        <w:jc w:val="both"/>
        <w:rPr>
          <w:b/>
          <w:bCs/>
        </w:rPr>
      </w:pPr>
    </w:p>
    <w:p w14:paraId="1C75A367" w14:textId="77777777" w:rsidR="00775C81" w:rsidRPr="00974317" w:rsidRDefault="00775C81" w:rsidP="00775C81">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680A77F0" w14:textId="77777777" w:rsidR="00775C81" w:rsidRPr="00974317" w:rsidRDefault="00775C81" w:rsidP="00775C81">
      <w:pPr>
        <w:widowControl w:val="0"/>
        <w:spacing w:line="276" w:lineRule="auto"/>
        <w:ind w:firstLine="708"/>
        <w:jc w:val="both"/>
      </w:pPr>
      <w:r w:rsidRPr="00974317">
        <w:rPr>
          <w:lang w:eastAsia="uk-UA"/>
        </w:rPr>
        <w:t>Клініко-електрокардіографічний синдром ш</w:t>
      </w:r>
      <w:r w:rsidRPr="00974317">
        <w:t xml:space="preserve">луночкова екстрасистолія, пароксизмальна шлуночкова тахікардія, фібриляція шлуночків, асистолія. </w:t>
      </w:r>
    </w:p>
    <w:p w14:paraId="74A82400" w14:textId="77777777" w:rsidR="00775C81" w:rsidRPr="00974317" w:rsidRDefault="00775C81" w:rsidP="00775C81">
      <w:pPr>
        <w:widowControl w:val="0"/>
        <w:spacing w:line="276" w:lineRule="auto"/>
        <w:ind w:firstLine="708"/>
        <w:jc w:val="both"/>
        <w:rPr>
          <w:bCs/>
        </w:rPr>
      </w:pPr>
      <w:r w:rsidRPr="00974317">
        <w:rPr>
          <w:b/>
          <w:bCs/>
        </w:rPr>
        <w:t>Обладнання</w:t>
      </w:r>
      <w:r w:rsidRPr="00974317">
        <w:rPr>
          <w:bCs/>
        </w:rPr>
        <w:t>:  ілюстративний матеріал, ЕКГ хворих, таблиці, тематичні хворі</w:t>
      </w:r>
    </w:p>
    <w:p w14:paraId="717A10D4" w14:textId="77777777" w:rsidR="00775C81" w:rsidRPr="00974317" w:rsidRDefault="00775C81" w:rsidP="00775C81">
      <w:pPr>
        <w:widowControl w:val="0"/>
        <w:tabs>
          <w:tab w:val="left" w:pos="840"/>
        </w:tabs>
        <w:spacing w:line="360" w:lineRule="auto"/>
        <w:ind w:firstLine="839"/>
        <w:jc w:val="both"/>
        <w:rPr>
          <w:b/>
        </w:rPr>
      </w:pPr>
    </w:p>
    <w:p w14:paraId="72E48687" w14:textId="77777777" w:rsidR="00775C81" w:rsidRPr="00974317" w:rsidRDefault="00775C81" w:rsidP="00775C81">
      <w:pPr>
        <w:widowControl w:val="0"/>
        <w:tabs>
          <w:tab w:val="left" w:pos="840"/>
        </w:tabs>
        <w:spacing w:line="360" w:lineRule="auto"/>
        <w:ind w:firstLine="839"/>
        <w:jc w:val="both"/>
        <w:rPr>
          <w:b/>
        </w:rPr>
      </w:pPr>
      <w:r w:rsidRPr="00974317">
        <w:rPr>
          <w:b/>
        </w:rPr>
        <w:t>План:</w:t>
      </w:r>
    </w:p>
    <w:p w14:paraId="4409F070" w14:textId="61951C95" w:rsidR="00775C81" w:rsidRPr="00974317" w:rsidRDefault="00775C81">
      <w:pPr>
        <w:pStyle w:val="a7"/>
        <w:widowControl w:val="0"/>
        <w:numPr>
          <w:ilvl w:val="0"/>
          <w:numId w:val="102"/>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4C59DB38" w14:textId="77777777" w:rsidR="00775C81" w:rsidRPr="00974317" w:rsidRDefault="00775C81" w:rsidP="00775C81">
      <w:pPr>
        <w:widowControl w:val="0"/>
        <w:tabs>
          <w:tab w:val="left" w:pos="330"/>
          <w:tab w:val="left" w:pos="840"/>
        </w:tabs>
        <w:spacing w:line="276" w:lineRule="auto"/>
        <w:ind w:left="839"/>
        <w:jc w:val="both"/>
      </w:pPr>
    </w:p>
    <w:p w14:paraId="2E3BC7B7" w14:textId="77777777" w:rsidR="00775C81" w:rsidRPr="00974317" w:rsidRDefault="00775C81">
      <w:pPr>
        <w:pStyle w:val="a7"/>
        <w:widowControl w:val="0"/>
        <w:numPr>
          <w:ilvl w:val="0"/>
          <w:numId w:val="102"/>
        </w:numPr>
        <w:tabs>
          <w:tab w:val="left" w:pos="330"/>
          <w:tab w:val="left" w:pos="840"/>
        </w:tabs>
        <w:spacing w:line="276" w:lineRule="auto"/>
        <w:jc w:val="both"/>
        <w:rPr>
          <w:spacing w:val="8"/>
        </w:rPr>
      </w:pPr>
      <w:r w:rsidRPr="00974317">
        <w:rPr>
          <w:spacing w:val="8"/>
        </w:rPr>
        <w:t>Контроль початкового рівня знань проводиться методом фронтального опитування.</w:t>
      </w:r>
      <w:r w:rsidRPr="00974317">
        <w:rPr>
          <w:spacing w:val="8"/>
          <w:lang w:val="ru-RU"/>
        </w:rPr>
        <w:t xml:space="preserve"> Для </w:t>
      </w:r>
      <w:r w:rsidRPr="00974317">
        <w:rPr>
          <w:spacing w:val="8"/>
        </w:rPr>
        <w:t>контролю опорного рівня знань з</w:t>
      </w:r>
      <w:r w:rsidRPr="00974317">
        <w:t xml:space="preserve">добувач вищої освіти </w:t>
      </w:r>
      <w:r w:rsidRPr="00974317">
        <w:rPr>
          <w:spacing w:val="8"/>
        </w:rPr>
        <w:t>повинен знати відповіді на питання.</w:t>
      </w:r>
    </w:p>
    <w:p w14:paraId="46697F30" w14:textId="77777777" w:rsidR="00775C81" w:rsidRPr="00974317" w:rsidRDefault="00775C81" w:rsidP="00775C81">
      <w:pPr>
        <w:pStyle w:val="a7"/>
        <w:jc w:val="both"/>
        <w:rPr>
          <w:spacing w:val="8"/>
        </w:rPr>
      </w:pPr>
    </w:p>
    <w:p w14:paraId="584127C2" w14:textId="77777777" w:rsidR="00775C81" w:rsidRPr="00974317" w:rsidRDefault="00775C81" w:rsidP="00775C81">
      <w:pPr>
        <w:pStyle w:val="a7"/>
        <w:numPr>
          <w:ilvl w:val="0"/>
          <w:numId w:val="74"/>
        </w:numPr>
        <w:tabs>
          <w:tab w:val="left" w:pos="-1496"/>
        </w:tabs>
        <w:jc w:val="both"/>
      </w:pPr>
      <w:r w:rsidRPr="00974317">
        <w:t>Дайте визначення таким порушення серцевого ритму: шлуночкова екстрасистолія, пароксизмальна шлуночкова тахікардія, фібриляція шлуночків, асистолія.</w:t>
      </w:r>
    </w:p>
    <w:p w14:paraId="569F16B7" w14:textId="77777777" w:rsidR="00775C81" w:rsidRPr="00974317" w:rsidRDefault="00775C81" w:rsidP="00775C81">
      <w:pPr>
        <w:pStyle w:val="a7"/>
        <w:numPr>
          <w:ilvl w:val="0"/>
          <w:numId w:val="74"/>
        </w:numPr>
        <w:tabs>
          <w:tab w:val="left" w:pos="-1496"/>
        </w:tabs>
        <w:jc w:val="both"/>
      </w:pPr>
      <w:r w:rsidRPr="00974317">
        <w:lastRenderedPageBreak/>
        <w:t xml:space="preserve">Перерахуйте фактори ризику розвитку </w:t>
      </w:r>
      <w:bookmarkStart w:id="32" w:name="_Hlk221450726"/>
      <w:r w:rsidRPr="00974317">
        <w:t xml:space="preserve">шлуночкової екстрасистолії, пароксизмальної шлуночкової тахікардії, фібриляції шлуночків, асистолії.  </w:t>
      </w:r>
      <w:bookmarkEnd w:id="32"/>
    </w:p>
    <w:p w14:paraId="30375122" w14:textId="77777777" w:rsidR="00775C81" w:rsidRPr="00974317" w:rsidRDefault="00775C81" w:rsidP="00775C81">
      <w:pPr>
        <w:pStyle w:val="a7"/>
        <w:numPr>
          <w:ilvl w:val="0"/>
          <w:numId w:val="74"/>
        </w:numPr>
        <w:tabs>
          <w:tab w:val="left" w:pos="-1496"/>
        </w:tabs>
        <w:jc w:val="both"/>
      </w:pPr>
      <w:r w:rsidRPr="00974317">
        <w:t xml:space="preserve">Дайте характеристику сучасним класифікаціям шлуночкової екстрасистолії, пароксизмальної шлуночкової тахікардії, фібриляції шлуночків, асистолії.  </w:t>
      </w:r>
    </w:p>
    <w:p w14:paraId="55305958" w14:textId="77777777" w:rsidR="00775C81" w:rsidRPr="00974317" w:rsidRDefault="00775C81" w:rsidP="00775C81">
      <w:pPr>
        <w:pStyle w:val="a7"/>
        <w:numPr>
          <w:ilvl w:val="0"/>
          <w:numId w:val="74"/>
        </w:numPr>
        <w:tabs>
          <w:tab w:val="left" w:pos="-1496"/>
        </w:tabs>
        <w:jc w:val="both"/>
      </w:pPr>
      <w:r w:rsidRPr="00974317">
        <w:t xml:space="preserve">ЕКГ критерії діагностики шлуночкової екстрасистолії, пароксизмальної шлуночкової тахікардії, фібриляції шлуночків, асистолії.  </w:t>
      </w:r>
    </w:p>
    <w:p w14:paraId="3AE07690" w14:textId="77777777" w:rsidR="00775C81" w:rsidRPr="00974317" w:rsidRDefault="00775C81" w:rsidP="00775C81">
      <w:pPr>
        <w:pStyle w:val="a7"/>
        <w:numPr>
          <w:ilvl w:val="0"/>
          <w:numId w:val="74"/>
        </w:numPr>
        <w:tabs>
          <w:tab w:val="left" w:pos="-1496"/>
        </w:tabs>
        <w:jc w:val="both"/>
      </w:pPr>
      <w:r w:rsidRPr="00974317">
        <w:t>Основні клінічні прояви шлуночкової екстрасистолії, пароксизмальної шлуночкової тахікардії, фібриляції шлуночків, асистолії.  Диференційна діагностика таких порушень ритму.</w:t>
      </w:r>
    </w:p>
    <w:p w14:paraId="503133E0" w14:textId="77777777" w:rsidR="00775C81" w:rsidRPr="00974317" w:rsidRDefault="00775C81" w:rsidP="00775C81">
      <w:pPr>
        <w:pStyle w:val="a7"/>
        <w:widowControl w:val="0"/>
        <w:numPr>
          <w:ilvl w:val="0"/>
          <w:numId w:val="74"/>
        </w:numPr>
        <w:tabs>
          <w:tab w:val="left" w:pos="-1496"/>
        </w:tabs>
        <w:spacing w:line="276" w:lineRule="auto"/>
        <w:jc w:val="both"/>
      </w:pPr>
      <w:r w:rsidRPr="00974317">
        <w:t xml:space="preserve">Перерахуйте критерії ефективності лікування </w:t>
      </w:r>
      <w:bookmarkStart w:id="33" w:name="_Hlk221451300"/>
      <w:r w:rsidRPr="00974317">
        <w:t xml:space="preserve">шлуночкової екстрасистолії, пароксизмальної шлуночкової тахікардії, фібриляції шлуночків, асистолії.  </w:t>
      </w:r>
      <w:bookmarkEnd w:id="33"/>
    </w:p>
    <w:p w14:paraId="0A9FEFBF" w14:textId="77777777" w:rsidR="00775C81" w:rsidRPr="00974317" w:rsidRDefault="00775C81" w:rsidP="00775C81">
      <w:pPr>
        <w:pStyle w:val="a7"/>
        <w:widowControl w:val="0"/>
        <w:numPr>
          <w:ilvl w:val="0"/>
          <w:numId w:val="74"/>
        </w:numPr>
        <w:tabs>
          <w:tab w:val="left" w:pos="-1496"/>
        </w:tabs>
        <w:spacing w:line="276" w:lineRule="auto"/>
        <w:jc w:val="both"/>
      </w:pPr>
      <w:r w:rsidRPr="00974317">
        <w:t xml:space="preserve">Невідкладна допомога і принципи подальшого ведення ведення пацієнтів </w:t>
      </w:r>
      <w:bookmarkStart w:id="34" w:name="_Hlk221451044"/>
      <w:r w:rsidRPr="00974317">
        <w:t xml:space="preserve">з шлуночковою екстрасистолією, пароксизмальною шлуночковою тахікардією, фібриляцією шлуночків, асистолією. </w:t>
      </w:r>
      <w:bookmarkEnd w:id="34"/>
    </w:p>
    <w:p w14:paraId="34BD1DEC" w14:textId="77777777" w:rsidR="00775C81" w:rsidRPr="00974317" w:rsidRDefault="00775C81" w:rsidP="00775C81">
      <w:pPr>
        <w:widowControl w:val="0"/>
        <w:tabs>
          <w:tab w:val="left" w:pos="426"/>
          <w:tab w:val="left" w:pos="5554"/>
        </w:tabs>
        <w:spacing w:line="276" w:lineRule="auto"/>
        <w:contextualSpacing/>
        <w:jc w:val="both"/>
      </w:pPr>
    </w:p>
    <w:p w14:paraId="5631AEAA" w14:textId="2D7CD3E0" w:rsidR="00775C81" w:rsidRPr="00974317" w:rsidRDefault="00775C81">
      <w:pPr>
        <w:pStyle w:val="a7"/>
        <w:widowControl w:val="0"/>
        <w:numPr>
          <w:ilvl w:val="0"/>
          <w:numId w:val="102"/>
        </w:numPr>
        <w:tabs>
          <w:tab w:val="left" w:pos="426"/>
          <w:tab w:val="left" w:pos="5554"/>
        </w:tabs>
        <w:spacing w:line="276" w:lineRule="auto"/>
        <w:jc w:val="both"/>
        <w:rPr>
          <w:rStyle w:val="fontstyle01"/>
          <w:rFonts w:ascii="Times New Roman" w:eastAsiaTheme="majorEastAsia" w:hAnsi="Times New Roman"/>
          <w:color w:val="auto"/>
          <w:sz w:val="24"/>
          <w:szCs w:val="24"/>
        </w:rPr>
      </w:pPr>
      <w:r w:rsidRPr="00974317">
        <w:rPr>
          <w:rStyle w:val="fontstyle01"/>
          <w:rFonts w:ascii="Times New Roman" w:eastAsiaTheme="majorEastAsia" w:hAnsi="Times New Roman"/>
          <w:color w:val="auto"/>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4B0697FC" w14:textId="77777777" w:rsidR="00775C81" w:rsidRPr="00974317" w:rsidRDefault="00775C81" w:rsidP="00775C81">
      <w:pPr>
        <w:widowControl w:val="0"/>
        <w:tabs>
          <w:tab w:val="left" w:pos="426"/>
          <w:tab w:val="left" w:pos="5554"/>
        </w:tabs>
        <w:spacing w:line="276" w:lineRule="auto"/>
        <w:ind w:left="360"/>
        <w:contextualSpacing/>
        <w:jc w:val="both"/>
        <w:rPr>
          <w:rStyle w:val="fontstyle01"/>
          <w:rFonts w:ascii="Times New Roman" w:eastAsiaTheme="majorEastAsia" w:hAnsi="Times New Roman"/>
          <w:color w:val="auto"/>
          <w:sz w:val="24"/>
          <w:szCs w:val="24"/>
        </w:rPr>
      </w:pPr>
    </w:p>
    <w:p w14:paraId="57016B6C" w14:textId="77777777" w:rsidR="00775C81" w:rsidRPr="00974317" w:rsidRDefault="00775C81" w:rsidP="00775C81">
      <w:pPr>
        <w:widowControl w:val="0"/>
        <w:tabs>
          <w:tab w:val="left" w:pos="426"/>
          <w:tab w:val="left" w:pos="5554"/>
        </w:tabs>
        <w:spacing w:line="276" w:lineRule="auto"/>
        <w:ind w:firstLine="709"/>
        <w:jc w:val="both"/>
        <w:rPr>
          <w:rStyle w:val="fontstyle01"/>
          <w:rFonts w:ascii="Times New Roman" w:eastAsiaTheme="majorEastAsia" w:hAnsi="Times New Roman"/>
          <w:i/>
          <w:color w:val="auto"/>
          <w:sz w:val="24"/>
          <w:szCs w:val="24"/>
        </w:rPr>
      </w:pPr>
      <w:r w:rsidRPr="00974317">
        <w:rPr>
          <w:rStyle w:val="fontstyle01"/>
          <w:rFonts w:ascii="Times New Roman" w:eastAsiaTheme="majorEastAsia" w:hAnsi="Times New Roman"/>
          <w:i/>
          <w:color w:val="auto"/>
          <w:sz w:val="24"/>
          <w:szCs w:val="24"/>
        </w:rPr>
        <w:t>Рекомендації (інструкції) щодо виконання завдань</w:t>
      </w:r>
    </w:p>
    <w:p w14:paraId="6C82F602" w14:textId="77777777" w:rsidR="00775C81" w:rsidRPr="00974317" w:rsidRDefault="00775C81" w:rsidP="00775C81">
      <w:pPr>
        <w:widowControl w:val="0"/>
        <w:tabs>
          <w:tab w:val="left" w:pos="426"/>
          <w:tab w:val="left" w:pos="5554"/>
        </w:tabs>
        <w:spacing w:line="276" w:lineRule="auto"/>
        <w:ind w:firstLine="709"/>
        <w:jc w:val="both"/>
      </w:pPr>
      <w:r w:rsidRPr="00974317">
        <w:rPr>
          <w:rStyle w:val="fontstyle01"/>
          <w:rFonts w:ascii="Times New Roman" w:eastAsiaTheme="majorEastAsia" w:hAnsi="Times New Roman"/>
          <w:i/>
          <w:color w:val="auto"/>
          <w:sz w:val="24"/>
          <w:szCs w:val="24"/>
        </w:rPr>
        <w:t xml:space="preserve"> </w:t>
      </w:r>
    </w:p>
    <w:p w14:paraId="77249A84" w14:textId="77777777" w:rsidR="00775C81" w:rsidRPr="00974317" w:rsidRDefault="00775C81" w:rsidP="00775C81">
      <w:pPr>
        <w:widowControl w:val="0"/>
        <w:tabs>
          <w:tab w:val="left" w:pos="426"/>
          <w:tab w:val="left" w:pos="5554"/>
        </w:tabs>
        <w:spacing w:line="276" w:lineRule="auto"/>
        <w:ind w:firstLine="709"/>
        <w:jc w:val="both"/>
      </w:pPr>
      <w:r w:rsidRPr="00974317">
        <w:t xml:space="preserve">Здобувач вищої освіти повинен: </w:t>
      </w:r>
    </w:p>
    <w:p w14:paraId="5248BA74" w14:textId="77777777" w:rsidR="00775C81" w:rsidRPr="00974317" w:rsidRDefault="00775C81" w:rsidP="00775C81">
      <w:pPr>
        <w:numPr>
          <w:ilvl w:val="0"/>
          <w:numId w:val="75"/>
        </w:numPr>
        <w:spacing w:line="276" w:lineRule="auto"/>
        <w:jc w:val="both"/>
      </w:pPr>
      <w:r w:rsidRPr="00974317">
        <w:t>вміти спілкуватися з хворим з шлуночковою екстрасистолією, пароксизмальною шлуночковою тахікардією, фібриляцією шлуночків; вміння зібрати скарги, анамнез життя та захворювання, епідеміологічний анамнез, провести опитування за органами та системами;</w:t>
      </w:r>
    </w:p>
    <w:p w14:paraId="4B25E1C3" w14:textId="77777777" w:rsidR="00775C81" w:rsidRPr="00974317" w:rsidRDefault="00775C81" w:rsidP="00775C81">
      <w:pPr>
        <w:numPr>
          <w:ilvl w:val="0"/>
          <w:numId w:val="75"/>
        </w:numPr>
        <w:spacing w:line="276" w:lineRule="auto"/>
        <w:jc w:val="both"/>
      </w:pPr>
      <w:r w:rsidRPr="00974317">
        <w:t xml:space="preserve">провести фізикальне обстеження хворого </w:t>
      </w:r>
      <w:bookmarkStart w:id="35" w:name="_Hlk221451173"/>
      <w:r w:rsidRPr="00974317">
        <w:t>з шлуночковою екстрасистолією, пароксизмальною шлуночковою тахікардією, фібриляцією шлуночків, перенесеною асистолією</w:t>
      </w:r>
      <w:bookmarkEnd w:id="35"/>
      <w:r w:rsidRPr="00974317">
        <w:t xml:space="preserve"> та визначити основні симптоми захворювання;</w:t>
      </w:r>
    </w:p>
    <w:p w14:paraId="0752C5B8" w14:textId="77777777" w:rsidR="00775C81" w:rsidRPr="00974317" w:rsidRDefault="00775C81" w:rsidP="00775C81">
      <w:pPr>
        <w:numPr>
          <w:ilvl w:val="0"/>
          <w:numId w:val="75"/>
        </w:numPr>
        <w:spacing w:line="276" w:lineRule="auto"/>
        <w:jc w:val="both"/>
      </w:pPr>
      <w:r w:rsidRPr="00974317">
        <w:t>призначити комплекс лабораторних та інструментальних досліджень хворому з шлуночковою екстрасистолією, пароксизмальною шлуночковою тахікардією, фібриляцією шлуночків, перенесеною асистолією та проаналізувати отримані результати;</w:t>
      </w:r>
    </w:p>
    <w:p w14:paraId="0D77C916" w14:textId="77777777" w:rsidR="00775C81" w:rsidRPr="00974317" w:rsidRDefault="00775C81" w:rsidP="00775C81">
      <w:pPr>
        <w:numPr>
          <w:ilvl w:val="0"/>
          <w:numId w:val="75"/>
        </w:numPr>
        <w:spacing w:line="276" w:lineRule="auto"/>
        <w:jc w:val="both"/>
      </w:pPr>
      <w:r w:rsidRPr="00974317">
        <w:t>провести диференційну діагностику та обґрунтовувати клінічний діагноз хворого з шлуночковою екстрасистолією, пароксизмальною шлуночковою тахікардією, фібриляцією шлуночків, перенесеною асистолією;</w:t>
      </w:r>
    </w:p>
    <w:p w14:paraId="476A0F08" w14:textId="77777777" w:rsidR="00775C81" w:rsidRPr="00974317" w:rsidRDefault="00775C81" w:rsidP="00775C81">
      <w:pPr>
        <w:numPr>
          <w:ilvl w:val="0"/>
          <w:numId w:val="75"/>
        </w:numPr>
        <w:spacing w:line="276" w:lineRule="auto"/>
        <w:jc w:val="both"/>
      </w:pPr>
      <w:r w:rsidRPr="00974317">
        <w:t xml:space="preserve">створити комплексний план лікування хворого </w:t>
      </w:r>
      <w:bookmarkStart w:id="36" w:name="_Hlk221451351"/>
      <w:r w:rsidRPr="00974317">
        <w:t>з шлуночковою екстрасистолією, пароксизмальною шлуночковою тахікардією, фібриляцією шлуночків, перенесеною асистолією</w:t>
      </w:r>
      <w:bookmarkEnd w:id="36"/>
      <w:r w:rsidRPr="00974317">
        <w:t>,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4ACF8F08" w14:textId="77777777" w:rsidR="00775C81" w:rsidRPr="00974317" w:rsidRDefault="00775C81" w:rsidP="00775C81">
      <w:pPr>
        <w:numPr>
          <w:ilvl w:val="0"/>
          <w:numId w:val="75"/>
        </w:numPr>
        <w:spacing w:line="276" w:lineRule="auto"/>
        <w:jc w:val="both"/>
      </w:pPr>
      <w:r w:rsidRPr="00974317">
        <w:t>визначити заходи профілактики шлуночкової екстрасистолії, пароксизмальної шлуночкової тахікардії, фібриляції шлуночків, асистолії;</w:t>
      </w:r>
    </w:p>
    <w:p w14:paraId="17AEF9AE" w14:textId="77777777" w:rsidR="00775C81" w:rsidRPr="00974317" w:rsidRDefault="00775C81" w:rsidP="00775C81">
      <w:pPr>
        <w:numPr>
          <w:ilvl w:val="0"/>
          <w:numId w:val="75"/>
        </w:numPr>
        <w:spacing w:line="276" w:lineRule="auto"/>
        <w:jc w:val="both"/>
      </w:pPr>
      <w:r w:rsidRPr="00974317">
        <w:lastRenderedPageBreak/>
        <w:t>оформити медичну документацію хворого з шлуночковою екстрасистолією, пароксизмальною шлуночковою тахікардією, фібриляцією шлуночків, перенесеною асистолією;</w:t>
      </w:r>
    </w:p>
    <w:p w14:paraId="2EAD3E89" w14:textId="77777777" w:rsidR="00775C81" w:rsidRPr="00974317" w:rsidRDefault="00775C81" w:rsidP="00775C81">
      <w:pPr>
        <w:numPr>
          <w:ilvl w:val="0"/>
          <w:numId w:val="75"/>
        </w:numPr>
        <w:spacing w:line="276" w:lineRule="auto"/>
        <w:jc w:val="both"/>
      </w:pPr>
      <w:r w:rsidRPr="00974317">
        <w:t>зробити доповідь результатів обстеження хворого з шлуночковою екстрасистолією, пароксизмальною шлуночковою тахікардією, фібриляцією шлуночків, перенесеною асистолією перед командою студентів у навчальній групі, розбір під керівництвом викладача правильності встановлення діагнозу, диференційного діагнозу. Обговорювати обсяг призначеного обстеження, лікувальну тактику, оцінку прогнозу та працездатності.</w:t>
      </w:r>
    </w:p>
    <w:p w14:paraId="4744DBB2" w14:textId="77777777" w:rsidR="00775C81" w:rsidRPr="00974317" w:rsidRDefault="00775C81" w:rsidP="00775C81">
      <w:pPr>
        <w:widowControl w:val="0"/>
        <w:ind w:left="360"/>
        <w:jc w:val="both"/>
        <w:rPr>
          <w:i/>
        </w:rPr>
      </w:pPr>
    </w:p>
    <w:p w14:paraId="37AD11E8" w14:textId="77777777" w:rsidR="00775C81" w:rsidRPr="00974317" w:rsidRDefault="00775C81" w:rsidP="00775C81">
      <w:pPr>
        <w:jc w:val="both"/>
        <w:rPr>
          <w:i/>
          <w:iCs/>
        </w:rPr>
      </w:pPr>
      <w:r w:rsidRPr="00974317">
        <w:rPr>
          <w:i/>
          <w:iCs/>
        </w:rPr>
        <w:t>Матеріали для заключного етапу заняття</w:t>
      </w:r>
    </w:p>
    <w:p w14:paraId="0594CDBF" w14:textId="77777777" w:rsidR="00775C81" w:rsidRPr="00974317" w:rsidRDefault="00775C81" w:rsidP="00775C81">
      <w:pPr>
        <w:widowControl w:val="0"/>
        <w:jc w:val="both"/>
        <w:rPr>
          <w:bCs/>
          <w:i/>
        </w:rPr>
      </w:pPr>
      <w:r w:rsidRPr="00974317">
        <w:rPr>
          <w:bCs/>
          <w:i/>
        </w:rPr>
        <w:t>Ситуаційна задача 1</w:t>
      </w:r>
    </w:p>
    <w:p w14:paraId="38A5D168" w14:textId="77777777" w:rsidR="00775C81" w:rsidRPr="00974317" w:rsidRDefault="00775C81" w:rsidP="00775C81">
      <w:pPr>
        <w:shd w:val="clear" w:color="auto" w:fill="FFFFFF"/>
        <w:spacing w:line="360" w:lineRule="atLeast"/>
        <w:jc w:val="both"/>
        <w:rPr>
          <w:i/>
          <w:iCs/>
        </w:rPr>
      </w:pPr>
      <w:r w:rsidRPr="00974317">
        <w:rPr>
          <w:i/>
          <w:iCs/>
        </w:rPr>
        <w:t>Хворий 52 років скаржиться на періодичне відчуття «замирання», «перевертання» серця та поштовхи в ділянці серця, які посилюються у стані спокою, особливо вночі. Подібні симптоми турбують протягом 3 місяців. АТ 130/80 мм рт.ст., ЧСС 72 уд/хв. При аускультації виявляються передчасні удари серця, за якими слідує тривала пауза (компенсаторна), після чого слідує гучний (акцентований) I тон. На ЕКГ: передчасні шлуночкові комплекси, розширені та деформовані (</w:t>
      </w:r>
      <w:r w:rsidRPr="00974317">
        <w:rPr>
          <w:i/>
          <w:iCs/>
          <w:lang w:val="en-US"/>
        </w:rPr>
        <w:t>QRS</w:t>
      </w:r>
      <w:r w:rsidRPr="00974317">
        <w:rPr>
          <w:i/>
          <w:iCs/>
        </w:rPr>
        <w:t xml:space="preserve"> 0,15 сек), без зубця Р перед ними, повна компенсаторна пауза.</w:t>
      </w:r>
    </w:p>
    <w:p w14:paraId="4C5F6563" w14:textId="77777777" w:rsidR="00775C81" w:rsidRPr="00974317" w:rsidRDefault="00775C81" w:rsidP="00775C81">
      <w:pPr>
        <w:shd w:val="clear" w:color="auto" w:fill="FFFFFF"/>
        <w:spacing w:line="360" w:lineRule="atLeast"/>
        <w:jc w:val="both"/>
        <w:rPr>
          <w:b/>
          <w:bCs/>
        </w:rPr>
      </w:pPr>
      <w:r w:rsidRPr="00974317">
        <w:rPr>
          <w:rStyle w:val="af3"/>
          <w:rFonts w:eastAsiaTheme="majorEastAsia"/>
          <w:b w:val="0"/>
          <w:bCs w:val="0"/>
        </w:rPr>
        <w:t>Питання:</w:t>
      </w:r>
    </w:p>
    <w:p w14:paraId="02C1624E" w14:textId="77777777" w:rsidR="00775C81" w:rsidRPr="00974317" w:rsidRDefault="00775C81">
      <w:pPr>
        <w:numPr>
          <w:ilvl w:val="0"/>
          <w:numId w:val="99"/>
        </w:numPr>
        <w:shd w:val="clear" w:color="auto" w:fill="FFFFFF"/>
        <w:jc w:val="both"/>
      </w:pPr>
      <w:r w:rsidRPr="00974317">
        <w:rPr>
          <w:rStyle w:val="t286pc"/>
          <w:rFonts w:eastAsiaTheme="majorEastAsia"/>
        </w:rPr>
        <w:t>Який попередній діагноз?</w:t>
      </w:r>
    </w:p>
    <w:p w14:paraId="4FE50DEC" w14:textId="77777777" w:rsidR="00775C81" w:rsidRPr="00974317" w:rsidRDefault="00775C81">
      <w:pPr>
        <w:numPr>
          <w:ilvl w:val="0"/>
          <w:numId w:val="99"/>
        </w:numPr>
        <w:shd w:val="clear" w:color="auto" w:fill="FFFFFF"/>
        <w:jc w:val="both"/>
      </w:pPr>
      <w:r w:rsidRPr="00974317">
        <w:rPr>
          <w:rStyle w:val="t286pc"/>
          <w:rFonts w:eastAsiaTheme="majorEastAsia"/>
        </w:rPr>
        <w:t>Які ознаки на ЕКГ вказують на шлуночковий характер екстрасистолії?</w:t>
      </w:r>
    </w:p>
    <w:p w14:paraId="2153EA6F" w14:textId="77777777" w:rsidR="00775C81" w:rsidRPr="00974317" w:rsidRDefault="00775C81">
      <w:pPr>
        <w:numPr>
          <w:ilvl w:val="0"/>
          <w:numId w:val="99"/>
        </w:numPr>
        <w:shd w:val="clear" w:color="auto" w:fill="FFFFFF"/>
        <w:jc w:val="both"/>
      </w:pPr>
      <w:r w:rsidRPr="00974317">
        <w:rPr>
          <w:rStyle w:val="t286pc"/>
          <w:rFonts w:eastAsiaTheme="majorEastAsia"/>
        </w:rPr>
        <w:t>Які додаткові методи дослідження необхідні?</w:t>
      </w:r>
    </w:p>
    <w:p w14:paraId="2B556AAF" w14:textId="77777777" w:rsidR="00775C81" w:rsidRPr="00974317" w:rsidRDefault="00775C81" w:rsidP="00775C81">
      <w:pPr>
        <w:jc w:val="both"/>
      </w:pPr>
    </w:p>
    <w:p w14:paraId="06EA848F" w14:textId="77777777" w:rsidR="00775C81" w:rsidRPr="00974317" w:rsidRDefault="00775C81" w:rsidP="00775C81">
      <w:pPr>
        <w:widowControl w:val="0"/>
        <w:jc w:val="both"/>
        <w:rPr>
          <w:bCs/>
          <w:i/>
        </w:rPr>
      </w:pPr>
      <w:r w:rsidRPr="00974317">
        <w:rPr>
          <w:bCs/>
          <w:i/>
        </w:rPr>
        <w:t>Ситуаційна задача 2</w:t>
      </w:r>
    </w:p>
    <w:p w14:paraId="6DEC1247" w14:textId="1D45C9A0" w:rsidR="00775C81" w:rsidRPr="00974317" w:rsidRDefault="00775C81" w:rsidP="00775C81">
      <w:pPr>
        <w:shd w:val="clear" w:color="auto" w:fill="FFFFFF"/>
        <w:spacing w:line="360" w:lineRule="atLeast"/>
        <w:jc w:val="both"/>
        <w:rPr>
          <w:i/>
          <w:iCs/>
          <w:lang w:val="ru-RU"/>
        </w:rPr>
      </w:pPr>
      <w:r w:rsidRPr="00974317">
        <w:rPr>
          <w:i/>
          <w:iCs/>
        </w:rPr>
        <w:t xml:space="preserve">Чоловік, 62 роки. </w:t>
      </w:r>
      <w:r w:rsidRPr="00974317">
        <w:rPr>
          <w:rStyle w:val="af3"/>
          <w:rFonts w:eastAsiaTheme="majorEastAsia"/>
          <w:b w:val="0"/>
          <w:bCs w:val="0"/>
        </w:rPr>
        <w:t>Скарги:</w:t>
      </w:r>
      <w:r w:rsidRPr="00974317">
        <w:rPr>
          <w:i/>
          <w:iCs/>
        </w:rPr>
        <w:t xml:space="preserve"> різка слабкість, запаморочення, відчуття «перебоїв» та серцебиття, стискаючий біль за грудиною, задишка. </w:t>
      </w:r>
      <w:r w:rsidRPr="00974317">
        <w:rPr>
          <w:rStyle w:val="af3"/>
          <w:rFonts w:eastAsiaTheme="majorEastAsia"/>
          <w:b w:val="0"/>
          <w:bCs w:val="0"/>
        </w:rPr>
        <w:t>Анамнез:</w:t>
      </w:r>
      <w:r w:rsidRPr="00974317">
        <w:rPr>
          <w:i/>
          <w:iCs/>
        </w:rPr>
        <w:t xml:space="preserve"> 2 тижні тому переніс гострий інфаркт міокарда. Напад виник раптово. </w:t>
      </w:r>
      <w:r w:rsidRPr="00974317">
        <w:rPr>
          <w:rStyle w:val="af3"/>
          <w:rFonts w:eastAsiaTheme="majorEastAsia"/>
          <w:b w:val="0"/>
          <w:bCs w:val="0"/>
        </w:rPr>
        <w:t>Об'єктивно:</w:t>
      </w:r>
      <w:r w:rsidRPr="00974317">
        <w:rPr>
          <w:i/>
          <w:iCs/>
        </w:rPr>
        <w:t> пацієнт блідий, шкіра волога. АТ 90/60 мм рт.ст. (гіпотензія), ЧСС 170 уд./хв, ритмічний. Пульс слабкого наповнення</w:t>
      </w:r>
      <w:r w:rsidRPr="00974317">
        <w:rPr>
          <w:b/>
          <w:bCs/>
          <w:i/>
          <w:iCs/>
        </w:rPr>
        <w:t xml:space="preserve">. </w:t>
      </w:r>
      <w:r w:rsidRPr="00974317">
        <w:rPr>
          <w:rStyle w:val="af3"/>
          <w:rFonts w:eastAsiaTheme="majorEastAsia"/>
          <w:b w:val="0"/>
          <w:bCs w:val="0"/>
        </w:rPr>
        <w:t>ЕКГ</w:t>
      </w:r>
      <w:r w:rsidRPr="00974317">
        <w:rPr>
          <w:rStyle w:val="af3"/>
          <w:rFonts w:eastAsiaTheme="majorEastAsia"/>
        </w:rPr>
        <w:t>:</w:t>
      </w:r>
      <w:r w:rsidRPr="00974317">
        <w:rPr>
          <w:i/>
          <w:iCs/>
        </w:rPr>
        <w:t> Ритм правильний, частота 170 уд./хв. Комплекси QRS розширені (&gt;0,12 с) та деформовані. Зубці P не візуалізуються. Ознаки АВ-дисоціації (в окремих комплексах).</w:t>
      </w:r>
      <w:r w:rsidRPr="00974317">
        <w:rPr>
          <w:rStyle w:val="vkekvd"/>
          <w:rFonts w:eastAsiaTheme="majorEastAsia"/>
        </w:rPr>
        <w:t> </w:t>
      </w:r>
    </w:p>
    <w:p w14:paraId="14860DB4" w14:textId="7156FCB8" w:rsidR="00775C81" w:rsidRPr="00974317" w:rsidRDefault="00775C81" w:rsidP="00775C81">
      <w:pPr>
        <w:shd w:val="clear" w:color="auto" w:fill="FFFFFF"/>
        <w:spacing w:line="360" w:lineRule="atLeast"/>
        <w:jc w:val="both"/>
        <w:rPr>
          <w:b/>
          <w:bCs/>
        </w:rPr>
      </w:pPr>
      <w:r w:rsidRPr="00974317">
        <w:rPr>
          <w:rStyle w:val="af3"/>
          <w:rFonts w:eastAsiaTheme="majorEastAsia"/>
          <w:b w:val="0"/>
          <w:bCs w:val="0"/>
        </w:rPr>
        <w:t>Запитання:</w:t>
      </w:r>
    </w:p>
    <w:p w14:paraId="75C8790C" w14:textId="77777777" w:rsidR="00775C81" w:rsidRPr="00974317" w:rsidRDefault="00775C81">
      <w:pPr>
        <w:numPr>
          <w:ilvl w:val="0"/>
          <w:numId w:val="100"/>
        </w:numPr>
        <w:shd w:val="clear" w:color="auto" w:fill="FFFFFF"/>
        <w:jc w:val="both"/>
        <w:rPr>
          <w:b/>
          <w:bCs/>
        </w:rPr>
      </w:pPr>
      <w:r w:rsidRPr="00974317">
        <w:rPr>
          <w:rStyle w:val="af3"/>
          <w:rFonts w:eastAsiaTheme="majorEastAsia"/>
          <w:b w:val="0"/>
          <w:bCs w:val="0"/>
        </w:rPr>
        <w:t>Попередній діагноз?</w:t>
      </w:r>
    </w:p>
    <w:p w14:paraId="26D8A637" w14:textId="77777777" w:rsidR="00775C81" w:rsidRPr="00974317" w:rsidRDefault="00775C81">
      <w:pPr>
        <w:numPr>
          <w:ilvl w:val="0"/>
          <w:numId w:val="100"/>
        </w:numPr>
        <w:shd w:val="clear" w:color="auto" w:fill="FFFFFF"/>
        <w:jc w:val="both"/>
        <w:rPr>
          <w:b/>
          <w:bCs/>
        </w:rPr>
      </w:pPr>
      <w:r w:rsidRPr="00974317">
        <w:rPr>
          <w:rStyle w:val="af3"/>
          <w:rFonts w:eastAsiaTheme="majorEastAsia"/>
          <w:b w:val="0"/>
          <w:bCs w:val="0"/>
        </w:rPr>
        <w:t>Невідкладна допомога?</w:t>
      </w:r>
    </w:p>
    <w:p w14:paraId="606D5256" w14:textId="77777777" w:rsidR="00775C81" w:rsidRPr="00974317" w:rsidRDefault="00775C81">
      <w:pPr>
        <w:numPr>
          <w:ilvl w:val="0"/>
          <w:numId w:val="100"/>
        </w:numPr>
        <w:shd w:val="clear" w:color="auto" w:fill="FFFFFF"/>
        <w:jc w:val="both"/>
        <w:rPr>
          <w:b/>
          <w:bCs/>
        </w:rPr>
      </w:pPr>
      <w:r w:rsidRPr="00974317">
        <w:rPr>
          <w:rStyle w:val="af3"/>
          <w:rFonts w:eastAsiaTheme="majorEastAsia"/>
          <w:b w:val="0"/>
          <w:bCs w:val="0"/>
        </w:rPr>
        <w:t>Подальша тактика?</w:t>
      </w:r>
    </w:p>
    <w:p w14:paraId="5CFC9C96" w14:textId="77777777" w:rsidR="00775C81" w:rsidRPr="00974317" w:rsidRDefault="00775C81" w:rsidP="00775C81">
      <w:pPr>
        <w:jc w:val="both"/>
      </w:pPr>
    </w:p>
    <w:p w14:paraId="620FFD2F" w14:textId="77777777" w:rsidR="00775C81" w:rsidRPr="00974317" w:rsidRDefault="00775C81" w:rsidP="00775C81">
      <w:pPr>
        <w:widowControl w:val="0"/>
        <w:jc w:val="both"/>
        <w:rPr>
          <w:b/>
        </w:rPr>
      </w:pPr>
      <w:r w:rsidRPr="00974317">
        <w:rPr>
          <w:bCs/>
          <w:i/>
        </w:rPr>
        <w:t>Ситуаційна задача 3</w:t>
      </w:r>
    </w:p>
    <w:p w14:paraId="1A70D3FC" w14:textId="77777777" w:rsidR="00775C81" w:rsidRPr="00974317" w:rsidRDefault="00775C81" w:rsidP="00775C81">
      <w:pPr>
        <w:shd w:val="clear" w:color="auto" w:fill="FFFFFF"/>
        <w:spacing w:line="360" w:lineRule="atLeast"/>
        <w:jc w:val="both"/>
        <w:rPr>
          <w:i/>
          <w:iCs/>
        </w:rPr>
      </w:pPr>
      <w:r w:rsidRPr="00974317">
        <w:rPr>
          <w:i/>
          <w:iCs/>
        </w:rPr>
        <w:t>Пацієнт, 58 років, перебуває у палаті інтенсивної терапії з приводу гострого інфаркту міокарда. Раптово скаржився на сильний біль у грудях, знепритомнів. На моніторі — хаотичні, неправильні хвилі різної форми та амплітуди, комплекси QRS не диференціюються. Пульс на магістральних судинах не визначається, дихання відсутнє.</w:t>
      </w:r>
    </w:p>
    <w:p w14:paraId="75813134" w14:textId="77777777" w:rsidR="00775C81" w:rsidRPr="00974317" w:rsidRDefault="00775C81" w:rsidP="00775C81">
      <w:pPr>
        <w:shd w:val="clear" w:color="auto" w:fill="FFFFFF"/>
        <w:spacing w:line="360" w:lineRule="atLeast"/>
        <w:jc w:val="both"/>
        <w:rPr>
          <w:b/>
          <w:bCs/>
        </w:rPr>
      </w:pPr>
      <w:r w:rsidRPr="00974317">
        <w:rPr>
          <w:rStyle w:val="af3"/>
          <w:rFonts w:eastAsiaTheme="majorEastAsia"/>
          <w:b w:val="0"/>
          <w:bCs w:val="0"/>
        </w:rPr>
        <w:t>Питання:</w:t>
      </w:r>
    </w:p>
    <w:p w14:paraId="78497CBE" w14:textId="77777777" w:rsidR="00775C81" w:rsidRPr="00974317" w:rsidRDefault="00775C81">
      <w:pPr>
        <w:pStyle w:val="a7"/>
        <w:numPr>
          <w:ilvl w:val="0"/>
          <w:numId w:val="101"/>
        </w:numPr>
        <w:shd w:val="clear" w:color="auto" w:fill="FFFFFF"/>
        <w:spacing w:after="180" w:line="360" w:lineRule="atLeast"/>
        <w:jc w:val="both"/>
        <w:rPr>
          <w:b/>
          <w:bCs/>
        </w:rPr>
      </w:pPr>
      <w:r w:rsidRPr="00974317">
        <w:rPr>
          <w:rStyle w:val="af3"/>
          <w:rFonts w:eastAsiaTheme="majorEastAsia"/>
          <w:b w:val="0"/>
          <w:bCs w:val="0"/>
        </w:rPr>
        <w:t>Який найімовірніший діагноз?</w:t>
      </w:r>
    </w:p>
    <w:p w14:paraId="364371BF" w14:textId="77777777" w:rsidR="00775C81" w:rsidRPr="00974317" w:rsidRDefault="00775C81">
      <w:pPr>
        <w:pStyle w:val="a7"/>
        <w:numPr>
          <w:ilvl w:val="0"/>
          <w:numId w:val="101"/>
        </w:numPr>
        <w:shd w:val="clear" w:color="auto" w:fill="FFFFFF"/>
        <w:spacing w:after="180" w:line="360" w:lineRule="atLeast"/>
        <w:jc w:val="both"/>
        <w:rPr>
          <w:b/>
          <w:bCs/>
        </w:rPr>
      </w:pPr>
      <w:r w:rsidRPr="00974317">
        <w:rPr>
          <w:rStyle w:val="af3"/>
          <w:rFonts w:eastAsiaTheme="majorEastAsia"/>
          <w:b w:val="0"/>
          <w:bCs w:val="0"/>
        </w:rPr>
        <w:lastRenderedPageBreak/>
        <w:t>Які першочергові дії медичного персоналу?</w:t>
      </w:r>
    </w:p>
    <w:p w14:paraId="546F7571" w14:textId="77777777" w:rsidR="00775C81" w:rsidRPr="00974317" w:rsidRDefault="00775C81">
      <w:pPr>
        <w:pStyle w:val="a7"/>
        <w:numPr>
          <w:ilvl w:val="0"/>
          <w:numId w:val="101"/>
        </w:numPr>
        <w:shd w:val="clear" w:color="auto" w:fill="FFFFFF"/>
        <w:spacing w:after="180" w:line="360" w:lineRule="atLeast"/>
        <w:jc w:val="both"/>
        <w:rPr>
          <w:b/>
          <w:bCs/>
        </w:rPr>
      </w:pPr>
      <w:r w:rsidRPr="00974317">
        <w:rPr>
          <w:rStyle w:val="af3"/>
          <w:rFonts w:eastAsiaTheme="majorEastAsia"/>
          <w:b w:val="0"/>
          <w:bCs w:val="0"/>
        </w:rPr>
        <w:t>Який метод лікування є найбільш ефективним у даній ситуації?</w:t>
      </w:r>
    </w:p>
    <w:p w14:paraId="2DCDB348" w14:textId="77777777" w:rsidR="00775C81" w:rsidRPr="00974317" w:rsidRDefault="00775C81" w:rsidP="00775C81">
      <w:pPr>
        <w:pStyle w:val="a7"/>
        <w:widowControl w:val="0"/>
        <w:tabs>
          <w:tab w:val="left" w:pos="536"/>
          <w:tab w:val="left" w:pos="840"/>
        </w:tabs>
        <w:jc w:val="both"/>
      </w:pPr>
    </w:p>
    <w:p w14:paraId="51E69560" w14:textId="77777777" w:rsidR="00775C81" w:rsidRPr="00974317" w:rsidRDefault="00775C81" w:rsidP="00775C81">
      <w:pPr>
        <w:pStyle w:val="a7"/>
        <w:widowControl w:val="0"/>
        <w:tabs>
          <w:tab w:val="left" w:pos="536"/>
          <w:tab w:val="left" w:pos="840"/>
        </w:tabs>
        <w:jc w:val="both"/>
      </w:pPr>
    </w:p>
    <w:p w14:paraId="52F94DB6" w14:textId="4763920B" w:rsidR="00775C81" w:rsidRPr="00974317" w:rsidRDefault="00775C81">
      <w:pPr>
        <w:pStyle w:val="a7"/>
        <w:widowControl w:val="0"/>
        <w:numPr>
          <w:ilvl w:val="0"/>
          <w:numId w:val="101"/>
        </w:numPr>
        <w:tabs>
          <w:tab w:val="left" w:pos="536"/>
          <w:tab w:val="left" w:pos="840"/>
        </w:tabs>
        <w:jc w:val="both"/>
      </w:pPr>
      <w:r w:rsidRPr="00974317">
        <w:t>Підбиття підсумків:</w:t>
      </w:r>
    </w:p>
    <w:p w14:paraId="41271AE8" w14:textId="77777777" w:rsidR="00775C81" w:rsidRPr="00974317" w:rsidRDefault="00775C81" w:rsidP="00775C81">
      <w:pPr>
        <w:widowControl w:val="0"/>
        <w:tabs>
          <w:tab w:val="left" w:pos="840"/>
        </w:tabs>
        <w:ind w:firstLine="839"/>
        <w:jc w:val="both"/>
      </w:pPr>
      <w:r w:rsidRPr="00974317">
        <w:t>Проведення оцінювання студентів, підведення підсумків, оголошення наступної теми заняття.</w:t>
      </w:r>
    </w:p>
    <w:p w14:paraId="143FFD51" w14:textId="77777777" w:rsidR="00775C81" w:rsidRPr="00974317" w:rsidRDefault="00775C81">
      <w:pPr>
        <w:widowControl w:val="0"/>
        <w:numPr>
          <w:ilvl w:val="0"/>
          <w:numId w:val="101"/>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19FBB1C7" w14:textId="77777777" w:rsidR="00712EFB" w:rsidRPr="00974317" w:rsidRDefault="00712EFB" w:rsidP="00712EFB">
      <w:pPr>
        <w:widowControl w:val="0"/>
        <w:tabs>
          <w:tab w:val="left" w:pos="840"/>
          <w:tab w:val="left" w:pos="1101"/>
        </w:tabs>
        <w:jc w:val="both"/>
        <w:rPr>
          <w:b/>
        </w:rPr>
      </w:pPr>
    </w:p>
    <w:p w14:paraId="75E5C764" w14:textId="77777777" w:rsidR="00775C81" w:rsidRPr="00974317" w:rsidRDefault="00775C81" w:rsidP="00775C81">
      <w:pPr>
        <w:widowControl w:val="0"/>
        <w:jc w:val="both"/>
        <w:rPr>
          <w:rFonts w:eastAsia="Calibri"/>
          <w:u w:val="single"/>
        </w:rPr>
      </w:pPr>
      <w:r w:rsidRPr="00974317">
        <w:rPr>
          <w:rFonts w:eastAsia="Calibri"/>
          <w:u w:val="single"/>
        </w:rPr>
        <w:t>Основна:</w:t>
      </w:r>
    </w:p>
    <w:p w14:paraId="0B1F45A9" w14:textId="77777777" w:rsidR="00775C81" w:rsidRPr="00974317" w:rsidRDefault="00775C81">
      <w:pPr>
        <w:pStyle w:val="a7"/>
        <w:numPr>
          <w:ilvl w:val="0"/>
          <w:numId w:val="103"/>
        </w:numPr>
        <w:jc w:val="both"/>
        <w:rPr>
          <w:bCs/>
        </w:rPr>
      </w:pPr>
      <w:bookmarkStart w:id="37" w:name="_Hlk223095335"/>
      <w:r w:rsidRPr="00974317">
        <w:rPr>
          <w:bCs/>
        </w:rPr>
        <w:t>Коваленко В.М., Лутай М.І., Сіренко Ю.М., Сичов О.С. Серцево-судинні захворювання: класифікація, стандарти діагностики та лікування. Київ: Моріон; 2020. 239 с.</w:t>
      </w:r>
    </w:p>
    <w:p w14:paraId="49C02176" w14:textId="77777777" w:rsidR="00775C81" w:rsidRPr="00974317" w:rsidRDefault="00775C81">
      <w:pPr>
        <w:pStyle w:val="a7"/>
        <w:numPr>
          <w:ilvl w:val="0"/>
          <w:numId w:val="103"/>
        </w:numPr>
        <w:jc w:val="both"/>
        <w:rPr>
          <w:bCs/>
        </w:rPr>
      </w:pPr>
      <w:r w:rsidRPr="00974317">
        <w:rPr>
          <w:bCs/>
        </w:rPr>
        <w:t>Функціональна діагностика: Підручник для лікарів-інтернів та лікарів-слухачів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w:t>
      </w:r>
      <w:r w:rsidRPr="00974317">
        <w:rPr>
          <w:shd w:val="clear" w:color="auto" w:fill="FFFFFF"/>
        </w:rPr>
        <w:t xml:space="preserve"> </w:t>
      </w:r>
    </w:p>
    <w:bookmarkEnd w:id="37"/>
    <w:p w14:paraId="6AD08721" w14:textId="3314FABD" w:rsidR="00775C81" w:rsidRPr="00974317" w:rsidRDefault="00775C81">
      <w:pPr>
        <w:pStyle w:val="a7"/>
        <w:numPr>
          <w:ilvl w:val="0"/>
          <w:numId w:val="103"/>
        </w:numPr>
        <w:jc w:val="both"/>
        <w:rPr>
          <w:bCs/>
        </w:rPr>
      </w:pPr>
      <w:r w:rsidRPr="00974317">
        <w:rPr>
          <w:shd w:val="clear" w:color="auto" w:fill="FFFFFF"/>
        </w:rPr>
        <w:t xml:space="preserve">Katja Zeppenfeld, Jacob Tfelt-Hansen, Marta de Riva, </w:t>
      </w:r>
      <w:r w:rsidR="00A5624D" w:rsidRPr="00974317">
        <w:rPr>
          <w:shd w:val="clear" w:color="auto" w:fill="FFFFFF"/>
          <w:lang w:val="en-US"/>
        </w:rPr>
        <w:t xml:space="preserve">et al. </w:t>
      </w:r>
      <w:r w:rsidRPr="00974317">
        <w:rPr>
          <w:shd w:val="clear" w:color="auto" w:fill="FFFFFF"/>
        </w:rPr>
        <w:t>2022 ESC Guidelines for the management of patients with ventricular arrhythmias and the prevention of sudden cardiac death: Developed by the task force for the management of patients with ventricular arrhythmias and the prevention of sudden cardiac death of the European Society of Cardiology (ESC) Endorsed by the Association for European Paediatric and Congenital Cardiology (AEPC), </w:t>
      </w:r>
      <w:r w:rsidRPr="00974317">
        <w:rPr>
          <w:i/>
          <w:iCs/>
          <w:bdr w:val="none" w:sz="0" w:space="0" w:color="auto" w:frame="1"/>
          <w:shd w:val="clear" w:color="auto" w:fill="FFFFFF"/>
        </w:rPr>
        <w:t>European Heart Journal</w:t>
      </w:r>
      <w:r w:rsidRPr="00974317">
        <w:rPr>
          <w:shd w:val="clear" w:color="auto" w:fill="FFFFFF"/>
        </w:rPr>
        <w:t>, Volume 43, Issue 40, 21 October 2022, Pages 3997–4126, </w:t>
      </w:r>
      <w:hyperlink r:id="rId525" w:history="1">
        <w:r w:rsidRPr="00974317">
          <w:rPr>
            <w:u w:val="single"/>
            <w:bdr w:val="none" w:sz="0" w:space="0" w:color="auto" w:frame="1"/>
            <w:shd w:val="clear" w:color="auto" w:fill="FFFFFF"/>
          </w:rPr>
          <w:t>https://doi.org/10.1093/eurheartj/ehac262</w:t>
        </w:r>
      </w:hyperlink>
    </w:p>
    <w:p w14:paraId="5CDCDFF8" w14:textId="77777777" w:rsidR="00775C81" w:rsidRPr="00974317" w:rsidRDefault="00775C81" w:rsidP="00775C81">
      <w:pPr>
        <w:ind w:left="360"/>
        <w:jc w:val="both"/>
        <w:rPr>
          <w:bCs/>
        </w:rPr>
      </w:pPr>
    </w:p>
    <w:p w14:paraId="208904FD" w14:textId="77777777" w:rsidR="00775C81" w:rsidRPr="00974317" w:rsidRDefault="00775C81" w:rsidP="00775C81">
      <w:pPr>
        <w:spacing w:after="160" w:line="259" w:lineRule="auto"/>
        <w:jc w:val="both"/>
        <w:rPr>
          <w:u w:val="single"/>
        </w:rPr>
      </w:pPr>
      <w:r w:rsidRPr="00974317">
        <w:rPr>
          <w:u w:val="single"/>
        </w:rPr>
        <w:t>Електронні інформаційні ресурси:</w:t>
      </w:r>
    </w:p>
    <w:p w14:paraId="439113DC" w14:textId="77777777" w:rsidR="00775C81" w:rsidRPr="00974317" w:rsidRDefault="00775C81">
      <w:pPr>
        <w:pStyle w:val="a7"/>
        <w:widowControl w:val="0"/>
        <w:numPr>
          <w:ilvl w:val="0"/>
          <w:numId w:val="104"/>
        </w:numPr>
        <w:jc w:val="both"/>
      </w:pPr>
      <w:hyperlink r:id="rId526" w:history="1">
        <w:r w:rsidRPr="00974317">
          <w:rPr>
            <w:rStyle w:val="ac"/>
            <w:rFonts w:eastAsiaTheme="majorEastAsia"/>
            <w:color w:val="auto"/>
          </w:rPr>
          <w:t>http://moz.gov.ua</w:t>
        </w:r>
      </w:hyperlink>
      <w:r w:rsidRPr="00974317">
        <w:rPr>
          <w:rStyle w:val="ac"/>
          <w:rFonts w:eastAsiaTheme="majorEastAsia"/>
          <w:color w:val="auto"/>
        </w:rPr>
        <w:t xml:space="preserve"> – Міністерство охорони здоров’я України</w:t>
      </w:r>
    </w:p>
    <w:p w14:paraId="2FB3B05F" w14:textId="77777777" w:rsidR="00775C81" w:rsidRPr="00974317" w:rsidRDefault="00775C81">
      <w:pPr>
        <w:pStyle w:val="a7"/>
        <w:widowControl w:val="0"/>
        <w:numPr>
          <w:ilvl w:val="0"/>
          <w:numId w:val="104"/>
        </w:numPr>
        <w:jc w:val="both"/>
      </w:pPr>
      <w:hyperlink r:id="rId527" w:history="1">
        <w:r w:rsidRPr="00974317">
          <w:rPr>
            <w:rStyle w:val="ac"/>
            <w:rFonts w:eastAsiaTheme="majorEastAsia"/>
            <w:color w:val="auto"/>
          </w:rPr>
          <w:t>www.ama-assn.org</w:t>
        </w:r>
      </w:hyperlink>
      <w:r w:rsidRPr="00974317">
        <w:rPr>
          <w:lang w:val="en-US"/>
        </w:rPr>
        <w:t xml:space="preserve"> – </w:t>
      </w:r>
      <w:r w:rsidRPr="00974317">
        <w:rPr>
          <w:rStyle w:val="ac"/>
          <w:rFonts w:eastAsiaTheme="majorEastAsia"/>
          <w:color w:val="auto"/>
        </w:rPr>
        <w:t>Американська медична асоціація</w:t>
      </w:r>
      <w:r w:rsidRPr="00974317">
        <w:rPr>
          <w:rStyle w:val="ac"/>
          <w:rFonts w:eastAsiaTheme="majorEastAsia"/>
          <w:color w:val="auto"/>
          <w:lang w:val="en-US"/>
        </w:rPr>
        <w:t xml:space="preserve"> / </w:t>
      </w:r>
      <w:hyperlink r:id="rId528" w:history="1">
        <w:r w:rsidRPr="00974317">
          <w:rPr>
            <w:rStyle w:val="ac"/>
            <w:rFonts w:eastAsiaTheme="majorEastAsia"/>
            <w:color w:val="auto"/>
          </w:rPr>
          <w:t>American</w:t>
        </w:r>
        <w:r w:rsidRPr="00974317">
          <w:rPr>
            <w:rStyle w:val="ac"/>
            <w:rFonts w:eastAsiaTheme="majorEastAsia"/>
            <w:color w:val="auto"/>
            <w:lang w:val="en-US"/>
          </w:rPr>
          <w:t xml:space="preserve"> </w:t>
        </w:r>
        <w:r w:rsidRPr="00974317">
          <w:rPr>
            <w:rStyle w:val="ac"/>
            <w:rFonts w:eastAsiaTheme="majorEastAsia"/>
            <w:color w:val="auto"/>
          </w:rPr>
          <w:t>Medical</w:t>
        </w:r>
        <w:r w:rsidRPr="00974317">
          <w:rPr>
            <w:rStyle w:val="ac"/>
            <w:rFonts w:eastAsiaTheme="majorEastAsia"/>
            <w:color w:val="auto"/>
            <w:lang w:val="en-US"/>
          </w:rPr>
          <w:t xml:space="preserve"> </w:t>
        </w:r>
        <w:r w:rsidRPr="00974317">
          <w:rPr>
            <w:rStyle w:val="ac"/>
            <w:rFonts w:eastAsiaTheme="majorEastAsia"/>
            <w:color w:val="auto"/>
          </w:rPr>
          <w:t>Association</w:t>
        </w:r>
      </w:hyperlink>
    </w:p>
    <w:p w14:paraId="1B81F100" w14:textId="77777777" w:rsidR="00775C81" w:rsidRPr="00974317" w:rsidRDefault="00775C81">
      <w:pPr>
        <w:pStyle w:val="a7"/>
        <w:widowControl w:val="0"/>
        <w:numPr>
          <w:ilvl w:val="0"/>
          <w:numId w:val="104"/>
        </w:numPr>
        <w:jc w:val="both"/>
      </w:pPr>
      <w:hyperlink r:id="rId529" w:history="1">
        <w:r w:rsidRPr="00974317">
          <w:rPr>
            <w:rStyle w:val="ac"/>
            <w:rFonts w:eastAsiaTheme="majorEastAsia"/>
            <w:color w:val="auto"/>
            <w:shd w:val="clear" w:color="auto" w:fill="FFFFFF"/>
          </w:rPr>
          <w:t>www.who.int</w:t>
        </w:r>
      </w:hyperlink>
      <w:r w:rsidRPr="00974317">
        <w:rPr>
          <w:rStyle w:val="ac"/>
          <w:rFonts w:eastAsiaTheme="majorEastAsia"/>
          <w:color w:val="auto"/>
          <w:shd w:val="clear" w:color="auto" w:fill="FFFFFF"/>
        </w:rPr>
        <w:t xml:space="preserve"> – Всесвітня організація охорони здоров’я</w:t>
      </w:r>
    </w:p>
    <w:p w14:paraId="63074139" w14:textId="77777777" w:rsidR="00775C81" w:rsidRPr="00974317" w:rsidRDefault="00775C81">
      <w:pPr>
        <w:pStyle w:val="a7"/>
        <w:widowControl w:val="0"/>
        <w:numPr>
          <w:ilvl w:val="0"/>
          <w:numId w:val="104"/>
        </w:numPr>
        <w:jc w:val="both"/>
      </w:pPr>
      <w:hyperlink r:id="rId530" w:history="1">
        <w:r w:rsidRPr="00974317">
          <w:rPr>
            <w:rStyle w:val="ac"/>
            <w:rFonts w:eastAsiaTheme="majorEastAsia"/>
            <w:color w:val="auto"/>
            <w:shd w:val="clear" w:color="auto" w:fill="FFFFFF"/>
          </w:rPr>
          <w:t>www.dec.gov.ua/mtd/home/</w:t>
        </w:r>
      </w:hyperlink>
      <w:r w:rsidRPr="00974317">
        <w:rPr>
          <w:rStyle w:val="ac"/>
          <w:rFonts w:eastAsiaTheme="majorEastAsia"/>
          <w:color w:val="auto"/>
          <w:shd w:val="clear" w:color="auto" w:fill="FFFFFF"/>
        </w:rPr>
        <w:t xml:space="preserve"> - Державний експертний центр МОЗ України</w:t>
      </w:r>
    </w:p>
    <w:p w14:paraId="285E18B3" w14:textId="77777777" w:rsidR="00775C81" w:rsidRPr="00974317" w:rsidRDefault="00775C81">
      <w:pPr>
        <w:pStyle w:val="a7"/>
        <w:widowControl w:val="0"/>
        <w:numPr>
          <w:ilvl w:val="0"/>
          <w:numId w:val="104"/>
        </w:numPr>
        <w:jc w:val="both"/>
      </w:pPr>
      <w:hyperlink r:id="rId531" w:history="1">
        <w:r w:rsidRPr="00974317">
          <w:rPr>
            <w:rStyle w:val="ac"/>
            <w:rFonts w:eastAsiaTheme="majorEastAsia"/>
            <w:color w:val="auto"/>
          </w:rPr>
          <w:t>http://bma.org.uk</w:t>
        </w:r>
      </w:hyperlink>
      <w:r w:rsidRPr="00974317">
        <w:t xml:space="preserve"> – Британська медична асоціація</w:t>
      </w:r>
    </w:p>
    <w:p w14:paraId="3CE66192" w14:textId="77777777" w:rsidR="00775C81" w:rsidRPr="00974317" w:rsidRDefault="00775C81">
      <w:pPr>
        <w:pStyle w:val="a7"/>
        <w:widowControl w:val="0"/>
        <w:numPr>
          <w:ilvl w:val="0"/>
          <w:numId w:val="104"/>
        </w:numPr>
        <w:jc w:val="both"/>
      </w:pPr>
      <w:hyperlink r:id="rId532" w:history="1">
        <w:r w:rsidRPr="00974317">
          <w:rPr>
            <w:rStyle w:val="ac"/>
            <w:rFonts w:eastAsiaTheme="majorEastAsia"/>
            <w:color w:val="auto"/>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6D39F002" w14:textId="77777777" w:rsidR="00775C81" w:rsidRPr="00974317" w:rsidRDefault="00775C81">
      <w:pPr>
        <w:pStyle w:val="a7"/>
        <w:widowControl w:val="0"/>
        <w:numPr>
          <w:ilvl w:val="0"/>
          <w:numId w:val="104"/>
        </w:numPr>
        <w:jc w:val="both"/>
      </w:pPr>
      <w:hyperlink r:id="rId533" w:history="1">
        <w:r w:rsidRPr="00974317">
          <w:rPr>
            <w:rStyle w:val="ac"/>
            <w:rFonts w:eastAsiaTheme="majorEastAsia"/>
            <w:color w:val="auto"/>
          </w:rPr>
          <w:t>www.bundesaerztekammer.de</w:t>
        </w:r>
      </w:hyperlink>
      <w:r w:rsidRPr="00974317">
        <w:t xml:space="preserve"> – Німецька медична асоціація</w:t>
      </w:r>
    </w:p>
    <w:p w14:paraId="62B971FD" w14:textId="77777777" w:rsidR="00775C81" w:rsidRPr="00974317" w:rsidRDefault="00775C81">
      <w:pPr>
        <w:pStyle w:val="a7"/>
        <w:widowControl w:val="0"/>
        <w:numPr>
          <w:ilvl w:val="0"/>
          <w:numId w:val="104"/>
        </w:numPr>
        <w:jc w:val="both"/>
      </w:pPr>
      <w:hyperlink r:id="rId534" w:history="1">
        <w:r w:rsidRPr="00974317">
          <w:rPr>
            <w:rStyle w:val="ac"/>
            <w:rFonts w:eastAsiaTheme="majorEastAsia"/>
            <w:color w:val="auto"/>
          </w:rPr>
          <w:t>https://library.odmu.edu.ua/catalog/</w:t>
        </w:r>
      </w:hyperlink>
      <w:r w:rsidRPr="00974317">
        <w:t xml:space="preserve"> - Електронний каталог</w:t>
      </w:r>
    </w:p>
    <w:p w14:paraId="7F56DB16" w14:textId="77777777" w:rsidR="00775C81" w:rsidRPr="00974317" w:rsidRDefault="00775C81">
      <w:pPr>
        <w:pStyle w:val="a7"/>
        <w:numPr>
          <w:ilvl w:val="0"/>
          <w:numId w:val="104"/>
        </w:numPr>
        <w:jc w:val="both"/>
      </w:pPr>
      <w:hyperlink r:id="rId535" w:history="1">
        <w:r w:rsidRPr="00974317">
          <w:rPr>
            <w:rStyle w:val="ac"/>
            <w:rFonts w:eastAsiaTheme="majorEastAsia"/>
            <w:color w:val="auto"/>
          </w:rPr>
          <w:t>https://fd.org.ua/</w:t>
        </w:r>
      </w:hyperlink>
      <w:r w:rsidRPr="00974317">
        <w:t xml:space="preserve"> Український портал функціональноїдіагностики </w:t>
      </w:r>
    </w:p>
    <w:p w14:paraId="421FD593" w14:textId="77777777" w:rsidR="00775C81" w:rsidRPr="00974317" w:rsidRDefault="00775C81">
      <w:pPr>
        <w:pStyle w:val="a7"/>
        <w:numPr>
          <w:ilvl w:val="0"/>
          <w:numId w:val="104"/>
        </w:numPr>
        <w:jc w:val="both"/>
      </w:pPr>
      <w:r w:rsidRPr="00974317">
        <w:t xml:space="preserve"> </w:t>
      </w:r>
      <w:hyperlink r:id="rId536" w:history="1">
        <w:r w:rsidRPr="00974317">
          <w:rPr>
            <w:rStyle w:val="ac"/>
            <w:rFonts w:eastAsiaTheme="majorEastAsia"/>
            <w:color w:val="auto"/>
          </w:rPr>
          <w:t>http://hqmeded-ecg.blogspot.com/</w:t>
        </w:r>
      </w:hyperlink>
      <w:r w:rsidRPr="00974317">
        <w:t xml:space="preserve"> Dr. Smith`s ECG Blog </w:t>
      </w:r>
    </w:p>
    <w:p w14:paraId="5A514889" w14:textId="77777777" w:rsidR="00775C81" w:rsidRPr="00974317" w:rsidRDefault="00775C81">
      <w:pPr>
        <w:pStyle w:val="a7"/>
        <w:numPr>
          <w:ilvl w:val="0"/>
          <w:numId w:val="104"/>
        </w:numPr>
        <w:jc w:val="both"/>
      </w:pPr>
      <w:r w:rsidRPr="00974317">
        <w:t xml:space="preserve"> </w:t>
      </w:r>
      <w:hyperlink r:id="rId537" w:history="1">
        <w:r w:rsidRPr="00974317">
          <w:rPr>
            <w:rStyle w:val="ac"/>
            <w:rFonts w:eastAsiaTheme="majorEastAsia"/>
            <w:color w:val="auto"/>
          </w:rPr>
          <w:t>http://www.acc.org/</w:t>
        </w:r>
      </w:hyperlink>
      <w:r w:rsidRPr="00974317">
        <w:t xml:space="preserve"> American College of Cardiology </w:t>
      </w:r>
    </w:p>
    <w:p w14:paraId="7B588B54" w14:textId="77777777" w:rsidR="00775C81" w:rsidRPr="00974317" w:rsidRDefault="00775C81">
      <w:pPr>
        <w:pStyle w:val="a7"/>
        <w:numPr>
          <w:ilvl w:val="0"/>
          <w:numId w:val="104"/>
        </w:numPr>
        <w:jc w:val="both"/>
      </w:pPr>
      <w:r w:rsidRPr="00974317">
        <w:t xml:space="preserve"> </w:t>
      </w:r>
      <w:hyperlink r:id="rId538" w:history="1">
        <w:r w:rsidRPr="00974317">
          <w:rPr>
            <w:rStyle w:val="ac"/>
            <w:rFonts w:eastAsiaTheme="majorEastAsia"/>
            <w:color w:val="auto"/>
          </w:rPr>
          <w:t>http://news.heart.org/</w:t>
        </w:r>
      </w:hyperlink>
      <w:r w:rsidRPr="00974317">
        <w:t xml:space="preserve"> American Heart Association </w:t>
      </w:r>
    </w:p>
    <w:p w14:paraId="0EE6145F" w14:textId="77777777" w:rsidR="00775C81" w:rsidRPr="00974317" w:rsidRDefault="00775C81">
      <w:pPr>
        <w:pStyle w:val="a7"/>
        <w:numPr>
          <w:ilvl w:val="0"/>
          <w:numId w:val="104"/>
        </w:numPr>
        <w:jc w:val="both"/>
      </w:pPr>
      <w:r w:rsidRPr="00974317">
        <w:t xml:space="preserve">  </w:t>
      </w:r>
      <w:hyperlink r:id="rId539" w:history="1">
        <w:r w:rsidRPr="00974317">
          <w:rPr>
            <w:rStyle w:val="ac"/>
            <w:rFonts w:eastAsiaTheme="majorEastAsia"/>
            <w:color w:val="auto"/>
          </w:rPr>
          <w:t>http://www.escardio.org/</w:t>
        </w:r>
      </w:hyperlink>
      <w:r w:rsidRPr="00974317">
        <w:t xml:space="preserve"> European Society of Cardiology </w:t>
      </w:r>
    </w:p>
    <w:p w14:paraId="2BA847EC" w14:textId="77777777" w:rsidR="00775C81" w:rsidRPr="00974317" w:rsidRDefault="00775C81">
      <w:pPr>
        <w:pStyle w:val="a7"/>
        <w:numPr>
          <w:ilvl w:val="0"/>
          <w:numId w:val="104"/>
        </w:numPr>
        <w:jc w:val="both"/>
      </w:pPr>
      <w:r w:rsidRPr="00974317">
        <w:t xml:space="preserve"> </w:t>
      </w:r>
      <w:hyperlink r:id="rId540" w:history="1">
        <w:r w:rsidRPr="00974317">
          <w:rPr>
            <w:rStyle w:val="ac"/>
            <w:rFonts w:eastAsiaTheme="majorEastAsia"/>
            <w:color w:val="auto"/>
          </w:rPr>
          <w:t>http://www.uptodate.com</w:t>
        </w:r>
      </w:hyperlink>
      <w:r w:rsidRPr="00974317">
        <w:t xml:space="preserve"> Up To Date </w:t>
      </w:r>
    </w:p>
    <w:p w14:paraId="71DBE02E" w14:textId="77777777" w:rsidR="00775C81" w:rsidRPr="00974317" w:rsidRDefault="00775C81">
      <w:pPr>
        <w:pStyle w:val="a7"/>
        <w:widowControl w:val="0"/>
        <w:numPr>
          <w:ilvl w:val="0"/>
          <w:numId w:val="104"/>
        </w:numPr>
        <w:jc w:val="both"/>
      </w:pPr>
      <w:r w:rsidRPr="00974317">
        <w:t xml:space="preserve"> </w:t>
      </w:r>
      <w:hyperlink r:id="rId541" w:history="1">
        <w:r w:rsidRPr="00974317">
          <w:rPr>
            <w:rStyle w:val="ac"/>
            <w:rFonts w:eastAsiaTheme="majorEastAsia"/>
            <w:color w:val="auto"/>
          </w:rPr>
          <w:t>http://clinicalevidence.bmj.com</w:t>
        </w:r>
      </w:hyperlink>
      <w:r w:rsidRPr="00974317">
        <w:t xml:space="preserve">  BMJ Clinical Evidence </w:t>
      </w:r>
    </w:p>
    <w:p w14:paraId="1B342E70" w14:textId="77777777" w:rsidR="00775C81" w:rsidRPr="00974317" w:rsidRDefault="00775C81">
      <w:pPr>
        <w:pStyle w:val="a7"/>
        <w:numPr>
          <w:ilvl w:val="0"/>
          <w:numId w:val="104"/>
        </w:numPr>
        <w:jc w:val="both"/>
      </w:pPr>
      <w:r w:rsidRPr="00974317">
        <w:t xml:space="preserve"> </w:t>
      </w:r>
      <w:hyperlink r:id="rId542" w:history="1">
        <w:r w:rsidRPr="00974317">
          <w:rPr>
            <w:rStyle w:val="ac"/>
            <w:rFonts w:eastAsiaTheme="majorEastAsia"/>
            <w:color w:val="auto"/>
          </w:rPr>
          <w:t>http://www.medscape.com</w:t>
        </w:r>
      </w:hyperlink>
      <w:r w:rsidRPr="00974317">
        <w:t xml:space="preserve"> Meds cape from WebMD </w:t>
      </w:r>
    </w:p>
    <w:p w14:paraId="3BE63D8E" w14:textId="77777777" w:rsidR="00775C81" w:rsidRPr="00974317" w:rsidRDefault="00775C81">
      <w:pPr>
        <w:pStyle w:val="a7"/>
        <w:numPr>
          <w:ilvl w:val="0"/>
          <w:numId w:val="104"/>
        </w:numPr>
        <w:jc w:val="both"/>
      </w:pPr>
      <w:r w:rsidRPr="00974317">
        <w:t xml:space="preserve"> </w:t>
      </w:r>
      <w:hyperlink r:id="rId543" w:history="1">
        <w:r w:rsidRPr="00974317">
          <w:rPr>
            <w:rStyle w:val="ac"/>
            <w:rFonts w:eastAsiaTheme="majorEastAsia"/>
            <w:color w:val="auto"/>
          </w:rPr>
          <w:t>https://www.guideline.gov/</w:t>
        </w:r>
      </w:hyperlink>
      <w:r w:rsidRPr="00974317">
        <w:t xml:space="preserve">  National Guideline Clearinghouse </w:t>
      </w:r>
    </w:p>
    <w:p w14:paraId="0AD43347" w14:textId="77777777" w:rsidR="00775C81" w:rsidRPr="00974317" w:rsidRDefault="00775C81">
      <w:pPr>
        <w:pStyle w:val="a7"/>
        <w:numPr>
          <w:ilvl w:val="0"/>
          <w:numId w:val="104"/>
        </w:numPr>
        <w:jc w:val="both"/>
      </w:pPr>
      <w:r w:rsidRPr="00974317">
        <w:t xml:space="preserve"> </w:t>
      </w:r>
      <w:hyperlink r:id="rId544" w:history="1">
        <w:r w:rsidRPr="00974317">
          <w:rPr>
            <w:rStyle w:val="ac"/>
            <w:rFonts w:eastAsiaTheme="majorEastAsia"/>
            <w:color w:val="auto"/>
          </w:rPr>
          <w:t>https://www.cdc.gov/</w:t>
        </w:r>
      </w:hyperlink>
      <w:r w:rsidRPr="00974317">
        <w:t xml:space="preserve"> Centers for Disease Control and Prevention (CDC) </w:t>
      </w:r>
    </w:p>
    <w:p w14:paraId="09BFD13C" w14:textId="77777777" w:rsidR="00775C81" w:rsidRPr="00974317" w:rsidRDefault="00775C81">
      <w:pPr>
        <w:pStyle w:val="a7"/>
        <w:numPr>
          <w:ilvl w:val="0"/>
          <w:numId w:val="104"/>
        </w:numPr>
        <w:jc w:val="both"/>
      </w:pPr>
      <w:r w:rsidRPr="00974317">
        <w:t xml:space="preserve"> </w:t>
      </w:r>
      <w:hyperlink r:id="rId545" w:history="1">
        <w:r w:rsidRPr="00974317">
          <w:rPr>
            <w:rStyle w:val="ac"/>
            <w:rFonts w:eastAsiaTheme="majorEastAsia"/>
            <w:color w:val="auto"/>
          </w:rPr>
          <w:t>http://www.cochrane.org/</w:t>
        </w:r>
      </w:hyperlink>
      <w:r w:rsidRPr="00974317">
        <w:t xml:space="preserve"> The CochraneCollaboration The Cochrane Library  </w:t>
      </w:r>
    </w:p>
    <w:p w14:paraId="1ECAA53E" w14:textId="77777777" w:rsidR="00775C81" w:rsidRPr="00974317" w:rsidRDefault="00775C81">
      <w:pPr>
        <w:pStyle w:val="a7"/>
        <w:numPr>
          <w:ilvl w:val="0"/>
          <w:numId w:val="104"/>
        </w:numPr>
        <w:jc w:val="both"/>
      </w:pPr>
      <w:r w:rsidRPr="00974317">
        <w:t xml:space="preserve"> </w:t>
      </w:r>
      <w:hyperlink r:id="rId546" w:history="1">
        <w:r w:rsidRPr="00974317">
          <w:rPr>
            <w:rStyle w:val="ac"/>
            <w:rFonts w:eastAsiaTheme="majorEastAsia"/>
            <w:color w:val="auto"/>
          </w:rPr>
          <w:t>http://prodigy.clarity.co.uk/</w:t>
        </w:r>
      </w:hyperlink>
      <w:r w:rsidRPr="00974317">
        <w:t xml:space="preserve">  Clinical Knowledge Summaries (CKS) </w:t>
      </w:r>
    </w:p>
    <w:p w14:paraId="5F320913" w14:textId="77777777" w:rsidR="00775C81" w:rsidRPr="00974317" w:rsidRDefault="00775C81">
      <w:pPr>
        <w:pStyle w:val="a7"/>
        <w:numPr>
          <w:ilvl w:val="0"/>
          <w:numId w:val="104"/>
        </w:numPr>
        <w:jc w:val="both"/>
      </w:pPr>
      <w:hyperlink r:id="rId547" w:history="1">
        <w:r w:rsidRPr="00974317">
          <w:rPr>
            <w:rStyle w:val="ac"/>
            <w:rFonts w:eastAsiaTheme="majorEastAsia"/>
            <w:color w:val="auto"/>
          </w:rPr>
          <w:t>https://moz.gov.ua/</w:t>
        </w:r>
      </w:hyperlink>
      <w:r w:rsidRPr="00974317">
        <w:t xml:space="preserve">  Офіційний веб-сайт Міністерства охорони  здоров’я–України </w:t>
      </w:r>
    </w:p>
    <w:p w14:paraId="1D92F7AB" w14:textId="77777777" w:rsidR="00775C81" w:rsidRPr="00974317" w:rsidRDefault="00775C81">
      <w:pPr>
        <w:pStyle w:val="a7"/>
        <w:numPr>
          <w:ilvl w:val="0"/>
          <w:numId w:val="104"/>
        </w:numPr>
        <w:jc w:val="both"/>
      </w:pPr>
      <w:r w:rsidRPr="00974317">
        <w:lastRenderedPageBreak/>
        <w:t xml:space="preserve"> </w:t>
      </w:r>
      <w:hyperlink r:id="rId548" w:history="1">
        <w:r w:rsidRPr="00974317">
          <w:rPr>
            <w:rStyle w:val="ac"/>
            <w:rFonts w:eastAsiaTheme="majorEastAsia"/>
            <w:color w:val="auto"/>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2A3425D4" w14:textId="77777777" w:rsidR="00775C81" w:rsidRPr="00974317" w:rsidRDefault="00775C81">
      <w:pPr>
        <w:pStyle w:val="a7"/>
        <w:widowControl w:val="0"/>
        <w:numPr>
          <w:ilvl w:val="0"/>
          <w:numId w:val="104"/>
        </w:numPr>
        <w:tabs>
          <w:tab w:val="left" w:pos="5670"/>
        </w:tabs>
        <w:jc w:val="both"/>
      </w:pPr>
      <w:hyperlink r:id="rId549" w:history="1">
        <w:r w:rsidRPr="00974317">
          <w:rPr>
            <w:rStyle w:val="ac"/>
            <w:rFonts w:eastAsiaTheme="majorEastAsia"/>
            <w:color w:val="auto"/>
          </w:rPr>
          <w:t>https://bestpractice.bmj.com/</w:t>
        </w:r>
      </w:hyperlink>
      <w:r w:rsidRPr="00974317">
        <w:t xml:space="preserve">  Онлайн платформа Британського медичного журналу</w:t>
      </w:r>
    </w:p>
    <w:p w14:paraId="2D9BED2A" w14:textId="77777777" w:rsidR="00775C81" w:rsidRPr="00974317" w:rsidRDefault="00775C81" w:rsidP="00775C81">
      <w:pPr>
        <w:pStyle w:val="af2"/>
        <w:spacing w:before="0" w:beforeAutospacing="0" w:after="0" w:afterAutospacing="0"/>
        <w:jc w:val="both"/>
      </w:pPr>
    </w:p>
    <w:p w14:paraId="51E6321C" w14:textId="77777777" w:rsidR="00775C81" w:rsidRPr="00974317" w:rsidRDefault="00775C81" w:rsidP="00775C81">
      <w:pPr>
        <w:tabs>
          <w:tab w:val="left" w:pos="-1496"/>
        </w:tabs>
        <w:ind w:left="720"/>
        <w:contextualSpacing/>
        <w:jc w:val="both"/>
      </w:pPr>
    </w:p>
    <w:p w14:paraId="4264670A" w14:textId="77777777" w:rsidR="00712EFB" w:rsidRPr="00974317" w:rsidRDefault="00712EFB" w:rsidP="00775C81">
      <w:pPr>
        <w:tabs>
          <w:tab w:val="left" w:pos="-1496"/>
        </w:tabs>
        <w:ind w:left="720"/>
        <w:contextualSpacing/>
        <w:jc w:val="both"/>
      </w:pPr>
    </w:p>
    <w:p w14:paraId="2AE6C212" w14:textId="77777777" w:rsidR="00712EFB" w:rsidRPr="00974317" w:rsidRDefault="00712EFB" w:rsidP="00775C81">
      <w:pPr>
        <w:tabs>
          <w:tab w:val="left" w:pos="-1496"/>
        </w:tabs>
        <w:ind w:left="720"/>
        <w:contextualSpacing/>
        <w:jc w:val="both"/>
      </w:pPr>
    </w:p>
    <w:p w14:paraId="3E2CDCA6" w14:textId="0652363F" w:rsidR="00712EFB" w:rsidRPr="00974317" w:rsidRDefault="00712EFB" w:rsidP="00712EFB">
      <w:pPr>
        <w:ind w:firstLine="720"/>
        <w:jc w:val="both"/>
        <w:rPr>
          <w:b/>
          <w:bCs/>
        </w:rPr>
      </w:pPr>
      <w:r w:rsidRPr="00974317">
        <w:rPr>
          <w:b/>
          <w:bCs/>
        </w:rPr>
        <w:t>Практичне заняття 23</w:t>
      </w:r>
    </w:p>
    <w:p w14:paraId="5A199FD9" w14:textId="77777777" w:rsidR="00712EFB" w:rsidRPr="00974317" w:rsidRDefault="00712EFB" w:rsidP="00712EFB">
      <w:pPr>
        <w:ind w:firstLine="720"/>
        <w:jc w:val="both"/>
        <w:rPr>
          <w:bCs/>
          <w:color w:val="000000"/>
        </w:rPr>
      </w:pPr>
      <w:r w:rsidRPr="00974317">
        <w:rPr>
          <w:b/>
          <w:bCs/>
        </w:rPr>
        <w:t>Тема: «</w:t>
      </w:r>
      <w:r w:rsidRPr="00974317">
        <w:t>Блокади серця</w:t>
      </w:r>
      <w:r w:rsidRPr="00974317">
        <w:rPr>
          <w:bCs/>
          <w:color w:val="000000"/>
        </w:rPr>
        <w:t>» - 4 години.</w:t>
      </w:r>
    </w:p>
    <w:p w14:paraId="241635FB" w14:textId="77777777" w:rsidR="00712EFB" w:rsidRPr="00974317" w:rsidRDefault="00712EFB" w:rsidP="00712EFB">
      <w:pPr>
        <w:ind w:firstLine="720"/>
        <w:jc w:val="both"/>
        <w:rPr>
          <w:bCs/>
          <w:color w:val="000000"/>
        </w:rPr>
      </w:pPr>
    </w:p>
    <w:p w14:paraId="0321921D" w14:textId="77777777" w:rsidR="00712EFB" w:rsidRPr="00974317" w:rsidRDefault="00712EFB" w:rsidP="00712EFB">
      <w:pPr>
        <w:ind w:firstLine="720"/>
        <w:jc w:val="both"/>
        <w:rPr>
          <w:b/>
          <w:color w:val="000000"/>
        </w:rPr>
      </w:pPr>
      <w:r w:rsidRPr="00974317">
        <w:rPr>
          <w:b/>
          <w:color w:val="000000"/>
        </w:rPr>
        <w:t>Мета:</w:t>
      </w:r>
    </w:p>
    <w:p w14:paraId="39EF114B" w14:textId="77777777" w:rsidR="00712EFB" w:rsidRPr="00974317" w:rsidRDefault="00712EFB" w:rsidP="00712EFB">
      <w:pPr>
        <w:widowControl w:val="0"/>
        <w:tabs>
          <w:tab w:val="left" w:pos="840"/>
        </w:tabs>
        <w:ind w:firstLine="839"/>
        <w:jc w:val="both"/>
        <w:rPr>
          <w:b/>
          <w:bCs/>
        </w:rPr>
      </w:pPr>
      <w:r w:rsidRPr="00974317">
        <w:t>Удосконалити знання лікарів-інтернів щодо етіології, патофізіології, клініко-електрокардіографічних проявів порушення електричної провідності серця; сформувати професійне уміння зі складання плану обстеження таких пацієнтів, комплексного плану лікування та необхідних профілактичних заходів.</w:t>
      </w:r>
      <w:r w:rsidRPr="00974317">
        <w:rPr>
          <w:b/>
          <w:bCs/>
        </w:rPr>
        <w:t xml:space="preserve"> </w:t>
      </w:r>
    </w:p>
    <w:p w14:paraId="23772AEA" w14:textId="77777777" w:rsidR="00712EFB" w:rsidRPr="00974317" w:rsidRDefault="00712EFB" w:rsidP="00712EFB">
      <w:pPr>
        <w:widowControl w:val="0"/>
        <w:tabs>
          <w:tab w:val="left" w:pos="840"/>
        </w:tabs>
        <w:ind w:firstLine="839"/>
        <w:jc w:val="both"/>
        <w:rPr>
          <w:b/>
          <w:bCs/>
        </w:rPr>
      </w:pPr>
    </w:p>
    <w:p w14:paraId="2DB6141F" w14:textId="77777777" w:rsidR="00712EFB" w:rsidRPr="00974317" w:rsidRDefault="00712EFB" w:rsidP="00712EFB">
      <w:pPr>
        <w:widowControl w:val="0"/>
        <w:tabs>
          <w:tab w:val="left" w:pos="840"/>
        </w:tabs>
        <w:ind w:firstLine="839"/>
        <w:jc w:val="both"/>
        <w:rPr>
          <w:bCs/>
        </w:rPr>
      </w:pPr>
      <w:r w:rsidRPr="00974317">
        <w:rPr>
          <w:b/>
          <w:bCs/>
        </w:rPr>
        <w:t>Основні поняття</w:t>
      </w:r>
      <w:r w:rsidRPr="00974317">
        <w:rPr>
          <w:bCs/>
        </w:rPr>
        <w:t xml:space="preserve">:  </w:t>
      </w:r>
    </w:p>
    <w:p w14:paraId="3D2EBD2F" w14:textId="77777777" w:rsidR="00712EFB" w:rsidRPr="00974317" w:rsidRDefault="00712EFB" w:rsidP="00712EFB">
      <w:pPr>
        <w:widowControl w:val="0"/>
        <w:ind w:firstLine="708"/>
        <w:jc w:val="both"/>
        <w:rPr>
          <w:lang w:eastAsia="uk-UA"/>
        </w:rPr>
      </w:pPr>
      <w:r w:rsidRPr="00974317">
        <w:rPr>
          <w:lang w:eastAsia="uk-UA"/>
        </w:rPr>
        <w:t>Сино-атріальна блокада, атріо-вентрикулярна блокада, блокада правої ніжки пучка Гіса, блокада лівої ніжки пучка Гіса.</w:t>
      </w:r>
    </w:p>
    <w:p w14:paraId="451C7855" w14:textId="77777777" w:rsidR="00712EFB" w:rsidRPr="00974317" w:rsidRDefault="00712EFB" w:rsidP="00712EFB">
      <w:pPr>
        <w:widowControl w:val="0"/>
        <w:tabs>
          <w:tab w:val="left" w:pos="840"/>
        </w:tabs>
        <w:ind w:firstLine="839"/>
        <w:jc w:val="both"/>
        <w:rPr>
          <w:bCs/>
        </w:rPr>
      </w:pPr>
      <w:r w:rsidRPr="00974317">
        <w:rPr>
          <w:b/>
          <w:bCs/>
        </w:rPr>
        <w:t>Обладнання</w:t>
      </w:r>
      <w:r w:rsidRPr="00974317">
        <w:rPr>
          <w:bCs/>
        </w:rPr>
        <w:t>:  ілюстративний матеріал, ЕКГ, таблиці, тематичні хворі</w:t>
      </w:r>
    </w:p>
    <w:p w14:paraId="704140EC" w14:textId="77777777" w:rsidR="00712EFB" w:rsidRPr="00974317" w:rsidRDefault="00712EFB" w:rsidP="00712EFB">
      <w:pPr>
        <w:widowControl w:val="0"/>
        <w:tabs>
          <w:tab w:val="left" w:pos="840"/>
        </w:tabs>
        <w:ind w:firstLine="839"/>
        <w:jc w:val="both"/>
        <w:rPr>
          <w:b/>
        </w:rPr>
      </w:pPr>
    </w:p>
    <w:p w14:paraId="12649B18" w14:textId="77777777" w:rsidR="00712EFB" w:rsidRPr="00974317" w:rsidRDefault="00712EFB" w:rsidP="00712EFB">
      <w:pPr>
        <w:widowControl w:val="0"/>
        <w:tabs>
          <w:tab w:val="left" w:pos="840"/>
        </w:tabs>
        <w:ind w:firstLine="839"/>
        <w:jc w:val="both"/>
        <w:rPr>
          <w:b/>
        </w:rPr>
      </w:pPr>
      <w:r w:rsidRPr="00974317">
        <w:rPr>
          <w:b/>
        </w:rPr>
        <w:t>План:</w:t>
      </w:r>
    </w:p>
    <w:p w14:paraId="389E96D9" w14:textId="77777777" w:rsidR="00712EFB" w:rsidRPr="00974317" w:rsidRDefault="00712EFB">
      <w:pPr>
        <w:widowControl w:val="0"/>
        <w:numPr>
          <w:ilvl w:val="0"/>
          <w:numId w:val="133"/>
        </w:numPr>
        <w:tabs>
          <w:tab w:val="left" w:pos="330"/>
          <w:tab w:val="left" w:pos="840"/>
        </w:tabs>
        <w:ind w:left="0" w:firstLine="839"/>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370DE656" w14:textId="77777777" w:rsidR="00712EFB" w:rsidRPr="00974317" w:rsidRDefault="00712EFB" w:rsidP="00712EFB">
      <w:pPr>
        <w:widowControl w:val="0"/>
        <w:tabs>
          <w:tab w:val="left" w:pos="330"/>
          <w:tab w:val="left" w:pos="840"/>
        </w:tabs>
        <w:ind w:left="839"/>
        <w:jc w:val="both"/>
      </w:pPr>
    </w:p>
    <w:p w14:paraId="2B4A537A" w14:textId="77777777" w:rsidR="00712EFB" w:rsidRPr="00974317" w:rsidRDefault="00712EFB">
      <w:pPr>
        <w:widowControl w:val="0"/>
        <w:numPr>
          <w:ilvl w:val="0"/>
          <w:numId w:val="133"/>
        </w:numPr>
        <w:tabs>
          <w:tab w:val="left" w:pos="330"/>
          <w:tab w:val="left" w:pos="840"/>
        </w:tabs>
        <w:ind w:left="0" w:firstLine="839"/>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такі питання.</w:t>
      </w:r>
    </w:p>
    <w:p w14:paraId="5D7127D1" w14:textId="77777777" w:rsidR="00712EFB" w:rsidRPr="00974317" w:rsidRDefault="00712EFB" w:rsidP="00712EFB">
      <w:pPr>
        <w:pStyle w:val="a7"/>
        <w:jc w:val="both"/>
        <w:rPr>
          <w:spacing w:val="8"/>
        </w:rPr>
      </w:pPr>
    </w:p>
    <w:p w14:paraId="5911551D" w14:textId="77777777" w:rsidR="00712EFB" w:rsidRPr="00974317" w:rsidRDefault="00712EFB">
      <w:pPr>
        <w:pStyle w:val="a7"/>
        <w:numPr>
          <w:ilvl w:val="1"/>
          <w:numId w:val="109"/>
        </w:numPr>
        <w:tabs>
          <w:tab w:val="left" w:pos="-1496"/>
        </w:tabs>
        <w:jc w:val="both"/>
      </w:pPr>
      <w:r w:rsidRPr="00974317">
        <w:t>Дайте визначення порушенням електричної провідності серця.</w:t>
      </w:r>
    </w:p>
    <w:p w14:paraId="08FB31B9" w14:textId="77777777" w:rsidR="00712EFB" w:rsidRPr="00974317" w:rsidRDefault="00712EFB">
      <w:pPr>
        <w:pStyle w:val="a7"/>
        <w:numPr>
          <w:ilvl w:val="1"/>
          <w:numId w:val="109"/>
        </w:numPr>
        <w:tabs>
          <w:tab w:val="left" w:pos="-1496"/>
        </w:tabs>
        <w:jc w:val="both"/>
      </w:pPr>
      <w:r w:rsidRPr="00974317">
        <w:t>Перелічіть причини розвитку серцевих блокад.</w:t>
      </w:r>
    </w:p>
    <w:p w14:paraId="27AF472C" w14:textId="77777777" w:rsidR="00712EFB" w:rsidRPr="00974317" w:rsidRDefault="00712EFB">
      <w:pPr>
        <w:pStyle w:val="a7"/>
        <w:numPr>
          <w:ilvl w:val="1"/>
          <w:numId w:val="109"/>
        </w:numPr>
        <w:tabs>
          <w:tab w:val="left" w:pos="-1496"/>
        </w:tabs>
        <w:jc w:val="both"/>
      </w:pPr>
      <w:r w:rsidRPr="00974317">
        <w:t>Дайте характеристику сучасним класифікаціям порушень електричної провідності серця (за локалізацією, за ступенем важкості, за тривалістю і стійкістю).</w:t>
      </w:r>
    </w:p>
    <w:p w14:paraId="0A4A28F9" w14:textId="77777777" w:rsidR="00712EFB" w:rsidRPr="00974317" w:rsidRDefault="00712EFB">
      <w:pPr>
        <w:pStyle w:val="a7"/>
        <w:numPr>
          <w:ilvl w:val="1"/>
          <w:numId w:val="109"/>
        </w:numPr>
        <w:tabs>
          <w:tab w:val="left" w:pos="-1496"/>
        </w:tabs>
        <w:jc w:val="both"/>
      </w:pPr>
      <w:r w:rsidRPr="00974317">
        <w:t>ЕКГ критерії діагностики різних стадій с</w:t>
      </w:r>
      <w:r w:rsidRPr="00974317">
        <w:rPr>
          <w:lang w:eastAsia="uk-UA"/>
        </w:rPr>
        <w:t>ино-атріальних блокад, атріо-вентрикулярних блокадповних та неповних блокад правої ніжки пучка Гіса та лівої ніжки пучка Гіса.</w:t>
      </w:r>
    </w:p>
    <w:p w14:paraId="5A127E98" w14:textId="77777777" w:rsidR="00712EFB" w:rsidRPr="00974317" w:rsidRDefault="00712EFB">
      <w:pPr>
        <w:pStyle w:val="a7"/>
        <w:numPr>
          <w:ilvl w:val="1"/>
          <w:numId w:val="109"/>
        </w:numPr>
        <w:tabs>
          <w:tab w:val="left" w:pos="-1496"/>
        </w:tabs>
        <w:jc w:val="both"/>
      </w:pPr>
      <w:r w:rsidRPr="00974317">
        <w:t>Основні клінічні прояви порушень електричної провідності серця, диференційна діагностика.</w:t>
      </w:r>
    </w:p>
    <w:p w14:paraId="128F7885" w14:textId="77777777" w:rsidR="00712EFB" w:rsidRPr="00974317" w:rsidRDefault="00712EFB">
      <w:pPr>
        <w:pStyle w:val="a7"/>
        <w:widowControl w:val="0"/>
        <w:numPr>
          <w:ilvl w:val="1"/>
          <w:numId w:val="109"/>
        </w:numPr>
        <w:tabs>
          <w:tab w:val="left" w:pos="426"/>
          <w:tab w:val="left" w:pos="5554"/>
        </w:tabs>
        <w:jc w:val="both"/>
        <w:rPr>
          <w:color w:val="000000"/>
        </w:rPr>
      </w:pPr>
      <w:r w:rsidRPr="00974317">
        <w:t xml:space="preserve">Невідкладні стани в пацієнтів з порушеннями електричної провідності серця. </w:t>
      </w:r>
    </w:p>
    <w:p w14:paraId="250F3DFD" w14:textId="77777777" w:rsidR="00712EFB" w:rsidRPr="00974317" w:rsidRDefault="00712EFB">
      <w:pPr>
        <w:pStyle w:val="a7"/>
        <w:widowControl w:val="0"/>
        <w:numPr>
          <w:ilvl w:val="1"/>
          <w:numId w:val="109"/>
        </w:numPr>
        <w:tabs>
          <w:tab w:val="left" w:pos="426"/>
          <w:tab w:val="left" w:pos="5554"/>
        </w:tabs>
        <w:jc w:val="both"/>
        <w:rPr>
          <w:color w:val="000000"/>
        </w:rPr>
      </w:pPr>
      <w:r w:rsidRPr="00974317">
        <w:t xml:space="preserve">Принципи ведення пацієнтів з порушеннями електричної провідності серця. </w:t>
      </w:r>
    </w:p>
    <w:p w14:paraId="54C9EB2D" w14:textId="77777777" w:rsidR="00712EFB" w:rsidRPr="00974317" w:rsidRDefault="00712EFB">
      <w:pPr>
        <w:pStyle w:val="a7"/>
        <w:numPr>
          <w:ilvl w:val="1"/>
          <w:numId w:val="109"/>
        </w:numPr>
        <w:tabs>
          <w:tab w:val="left" w:pos="-1496"/>
        </w:tabs>
        <w:jc w:val="both"/>
      </w:pPr>
      <w:r w:rsidRPr="00974317">
        <w:t>Перелічіть критерії ефективності лікування порушень електричної провідності серця. Покази до тимчасової та постійної кардіостимуляції.</w:t>
      </w:r>
    </w:p>
    <w:p w14:paraId="614FF623" w14:textId="77777777" w:rsidR="00712EFB" w:rsidRPr="00974317" w:rsidRDefault="00712EFB" w:rsidP="00712EFB">
      <w:pPr>
        <w:widowControl w:val="0"/>
        <w:tabs>
          <w:tab w:val="left" w:pos="426"/>
          <w:tab w:val="left" w:pos="5554"/>
        </w:tabs>
        <w:contextualSpacing/>
        <w:jc w:val="both"/>
        <w:rPr>
          <w:color w:val="000000"/>
        </w:rPr>
      </w:pPr>
    </w:p>
    <w:p w14:paraId="53A27FEB" w14:textId="487E9336" w:rsidR="00712EFB" w:rsidRPr="00974317" w:rsidRDefault="00AD63A6" w:rsidP="00AD63A6">
      <w:pPr>
        <w:widowControl w:val="0"/>
        <w:tabs>
          <w:tab w:val="left" w:pos="426"/>
          <w:tab w:val="left" w:pos="5554"/>
        </w:tabs>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 xml:space="preserve">3/ </w:t>
      </w:r>
      <w:r w:rsidR="00712EFB"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інструментального дослідження тощо).</w:t>
      </w:r>
    </w:p>
    <w:p w14:paraId="1C124718" w14:textId="77777777" w:rsidR="00712EFB" w:rsidRPr="00974317" w:rsidRDefault="00712EFB" w:rsidP="00712EFB">
      <w:pPr>
        <w:widowControl w:val="0"/>
        <w:tabs>
          <w:tab w:val="left" w:pos="426"/>
          <w:tab w:val="left" w:pos="5554"/>
        </w:tabs>
        <w:ind w:left="360"/>
        <w:contextualSpacing/>
        <w:jc w:val="both"/>
        <w:rPr>
          <w:rStyle w:val="fontstyle01"/>
          <w:rFonts w:ascii="Times New Roman" w:eastAsiaTheme="majorEastAsia" w:hAnsi="Times New Roman"/>
          <w:sz w:val="24"/>
          <w:szCs w:val="24"/>
        </w:rPr>
      </w:pPr>
    </w:p>
    <w:p w14:paraId="043E2CB4" w14:textId="77777777" w:rsidR="00712EFB" w:rsidRPr="00974317" w:rsidRDefault="00712EFB" w:rsidP="00712EFB">
      <w:pPr>
        <w:widowControl w:val="0"/>
        <w:tabs>
          <w:tab w:val="left" w:pos="426"/>
          <w:tab w:val="left" w:pos="5554"/>
        </w:tabs>
        <w:ind w:firstLine="709"/>
        <w:jc w:val="both"/>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6045A5B8" w14:textId="77777777" w:rsidR="00712EFB" w:rsidRPr="00974317" w:rsidRDefault="00712EFB" w:rsidP="00712EFB">
      <w:pPr>
        <w:widowControl w:val="0"/>
        <w:tabs>
          <w:tab w:val="left" w:pos="426"/>
          <w:tab w:val="left" w:pos="5554"/>
        </w:tabs>
        <w:ind w:firstLine="709"/>
        <w:jc w:val="both"/>
      </w:pPr>
      <w:r w:rsidRPr="00974317">
        <w:rPr>
          <w:rStyle w:val="fontstyle01"/>
          <w:rFonts w:ascii="Times New Roman" w:eastAsiaTheme="majorEastAsia" w:hAnsi="Times New Roman"/>
          <w:i/>
          <w:sz w:val="24"/>
          <w:szCs w:val="24"/>
        </w:rPr>
        <w:t xml:space="preserve"> </w:t>
      </w:r>
    </w:p>
    <w:p w14:paraId="6AF363C0" w14:textId="77777777" w:rsidR="00712EFB" w:rsidRPr="00974317" w:rsidRDefault="00712EFB" w:rsidP="00712EFB">
      <w:pPr>
        <w:widowControl w:val="0"/>
        <w:tabs>
          <w:tab w:val="left" w:pos="426"/>
          <w:tab w:val="left" w:pos="5554"/>
        </w:tabs>
        <w:ind w:firstLine="709"/>
        <w:jc w:val="both"/>
      </w:pPr>
      <w:r w:rsidRPr="00974317">
        <w:lastRenderedPageBreak/>
        <w:t xml:space="preserve">Здобувач вищої освіти повинен: </w:t>
      </w:r>
    </w:p>
    <w:p w14:paraId="1646A9C6" w14:textId="77777777" w:rsidR="00712EFB" w:rsidRPr="00974317" w:rsidRDefault="00712EFB">
      <w:pPr>
        <w:pStyle w:val="a7"/>
        <w:widowControl w:val="0"/>
        <w:numPr>
          <w:ilvl w:val="0"/>
          <w:numId w:val="108"/>
        </w:numPr>
        <w:tabs>
          <w:tab w:val="left" w:pos="426"/>
          <w:tab w:val="left" w:pos="5554"/>
        </w:tabs>
        <w:jc w:val="both"/>
        <w:rPr>
          <w:color w:val="000000"/>
        </w:rPr>
      </w:pPr>
      <w:r w:rsidRPr="00974317">
        <w:t xml:space="preserve">вміти спілкуватися з хворим з порушенням електричної провідності серця; </w:t>
      </w:r>
    </w:p>
    <w:p w14:paraId="2FEBCF7F" w14:textId="77777777" w:rsidR="00712EFB" w:rsidRPr="00974317" w:rsidRDefault="00712EFB">
      <w:pPr>
        <w:pStyle w:val="a7"/>
        <w:widowControl w:val="0"/>
        <w:numPr>
          <w:ilvl w:val="0"/>
          <w:numId w:val="108"/>
        </w:numPr>
        <w:tabs>
          <w:tab w:val="left" w:pos="426"/>
          <w:tab w:val="left" w:pos="5554"/>
        </w:tabs>
        <w:jc w:val="both"/>
        <w:rPr>
          <w:color w:val="000000"/>
        </w:rPr>
      </w:pPr>
      <w:r w:rsidRPr="00974317">
        <w:t>зібрати скарги, анамнез життя та захворювання, епідеміологічний анамнез, провести опитування за органами та системами;</w:t>
      </w:r>
    </w:p>
    <w:p w14:paraId="04840851" w14:textId="77777777" w:rsidR="00712EFB" w:rsidRPr="00974317" w:rsidRDefault="00712EFB">
      <w:pPr>
        <w:pStyle w:val="a7"/>
        <w:widowControl w:val="0"/>
        <w:numPr>
          <w:ilvl w:val="0"/>
          <w:numId w:val="108"/>
        </w:numPr>
        <w:tabs>
          <w:tab w:val="left" w:pos="426"/>
          <w:tab w:val="left" w:pos="5554"/>
        </w:tabs>
        <w:jc w:val="both"/>
      </w:pPr>
      <w:r w:rsidRPr="00974317">
        <w:t>провести фізикальне обстеження пацієнта з порушенням електричної провідності серця та визначити основні симптоми захворювання;</w:t>
      </w:r>
    </w:p>
    <w:p w14:paraId="583FC259" w14:textId="77777777" w:rsidR="00712EFB" w:rsidRPr="00974317" w:rsidRDefault="00712EFB">
      <w:pPr>
        <w:pStyle w:val="a7"/>
        <w:widowControl w:val="0"/>
        <w:numPr>
          <w:ilvl w:val="0"/>
          <w:numId w:val="108"/>
        </w:numPr>
        <w:tabs>
          <w:tab w:val="left" w:pos="426"/>
          <w:tab w:val="left" w:pos="5554"/>
        </w:tabs>
        <w:jc w:val="both"/>
        <w:rPr>
          <w:color w:val="000000"/>
        </w:rPr>
      </w:pPr>
      <w:r w:rsidRPr="00974317">
        <w:t>призначити комплекс лабораторних та інструментальних досліджень пацієнта з порушенням електричної провідності серця та проаналізувати отримані результати;</w:t>
      </w:r>
    </w:p>
    <w:p w14:paraId="210FAFA5" w14:textId="77777777" w:rsidR="00712EFB" w:rsidRPr="00974317" w:rsidRDefault="00712EFB">
      <w:pPr>
        <w:pStyle w:val="a7"/>
        <w:widowControl w:val="0"/>
        <w:numPr>
          <w:ilvl w:val="0"/>
          <w:numId w:val="108"/>
        </w:numPr>
        <w:tabs>
          <w:tab w:val="left" w:pos="426"/>
          <w:tab w:val="left" w:pos="5554"/>
        </w:tabs>
        <w:jc w:val="both"/>
        <w:rPr>
          <w:color w:val="000000"/>
        </w:rPr>
      </w:pPr>
      <w:r w:rsidRPr="00974317">
        <w:t>провести диференційну діагностику та обґрунтовувати клінічний діагноз хворого з порушенням електричної провідності серця;</w:t>
      </w:r>
    </w:p>
    <w:p w14:paraId="71D20236" w14:textId="77777777" w:rsidR="00712EFB" w:rsidRPr="00974317" w:rsidRDefault="00712EFB">
      <w:pPr>
        <w:pStyle w:val="a7"/>
        <w:widowControl w:val="0"/>
        <w:numPr>
          <w:ilvl w:val="0"/>
          <w:numId w:val="108"/>
        </w:numPr>
        <w:tabs>
          <w:tab w:val="left" w:pos="426"/>
          <w:tab w:val="left" w:pos="5554"/>
        </w:tabs>
        <w:jc w:val="both"/>
      </w:pPr>
      <w:r w:rsidRPr="00974317">
        <w:t>створити комплексний план лікування хворого з порушенням електричної провідності серця,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20ABD771" w14:textId="77777777" w:rsidR="00712EFB" w:rsidRPr="00974317" w:rsidRDefault="00712EFB">
      <w:pPr>
        <w:pStyle w:val="a7"/>
        <w:widowControl w:val="0"/>
        <w:numPr>
          <w:ilvl w:val="0"/>
          <w:numId w:val="108"/>
        </w:numPr>
        <w:tabs>
          <w:tab w:val="left" w:pos="426"/>
          <w:tab w:val="left" w:pos="5554"/>
        </w:tabs>
        <w:jc w:val="both"/>
      </w:pPr>
      <w:r w:rsidRPr="00974317">
        <w:t>визначити заходи профілактики виникнення порушень електричної провідності серця;</w:t>
      </w:r>
    </w:p>
    <w:p w14:paraId="7B74CD68" w14:textId="77777777" w:rsidR="00712EFB" w:rsidRPr="00974317" w:rsidRDefault="00712EFB">
      <w:pPr>
        <w:pStyle w:val="a7"/>
        <w:widowControl w:val="0"/>
        <w:numPr>
          <w:ilvl w:val="0"/>
          <w:numId w:val="108"/>
        </w:numPr>
        <w:tabs>
          <w:tab w:val="left" w:pos="426"/>
          <w:tab w:val="left" w:pos="5554"/>
        </w:tabs>
        <w:jc w:val="both"/>
      </w:pPr>
      <w:r w:rsidRPr="00974317">
        <w:t>оформити медичну документацію пацієнтів з порушеннями електричної провідності серця;</w:t>
      </w:r>
    </w:p>
    <w:p w14:paraId="4AF91A4C" w14:textId="77777777" w:rsidR="00712EFB" w:rsidRPr="00974317" w:rsidRDefault="00712EFB">
      <w:pPr>
        <w:pStyle w:val="a7"/>
        <w:widowControl w:val="0"/>
        <w:numPr>
          <w:ilvl w:val="0"/>
          <w:numId w:val="108"/>
        </w:numPr>
        <w:tabs>
          <w:tab w:val="left" w:pos="426"/>
          <w:tab w:val="left" w:pos="5554"/>
        </w:tabs>
        <w:jc w:val="both"/>
      </w:pPr>
      <w:r w:rsidRPr="00974317">
        <w:t>зробити доповідь про результати обстеження хворого з порушенням електричної провідності серця перед командою студентів у навчальній групі, провести розбір під керівництвом викладача правильності встановлення діагнозу, диференційного діагнозу; обгрунтувати обсяг призначеного обстеження, лікувальну тактику, оцінку прогнозу та працездатності.</w:t>
      </w:r>
    </w:p>
    <w:p w14:paraId="5172B7D7" w14:textId="77777777" w:rsidR="00712EFB" w:rsidRPr="00974317" w:rsidRDefault="00712EFB" w:rsidP="00712EFB">
      <w:pPr>
        <w:widowControl w:val="0"/>
        <w:ind w:left="360"/>
        <w:jc w:val="both"/>
        <w:rPr>
          <w:i/>
        </w:rPr>
      </w:pPr>
    </w:p>
    <w:p w14:paraId="390391F7" w14:textId="77777777" w:rsidR="00712EFB" w:rsidRPr="00974317" w:rsidRDefault="00712EFB" w:rsidP="00712EFB">
      <w:pPr>
        <w:jc w:val="both"/>
        <w:rPr>
          <w:i/>
          <w:iCs/>
        </w:rPr>
      </w:pPr>
      <w:r w:rsidRPr="00974317">
        <w:rPr>
          <w:i/>
          <w:iCs/>
        </w:rPr>
        <w:t>Матеріали для заключного етапу заняття</w:t>
      </w:r>
    </w:p>
    <w:p w14:paraId="590388EB" w14:textId="77777777" w:rsidR="00712EFB" w:rsidRPr="00974317" w:rsidRDefault="00712EFB" w:rsidP="00712EFB">
      <w:pPr>
        <w:widowControl w:val="0"/>
        <w:jc w:val="both"/>
        <w:rPr>
          <w:bCs/>
          <w:i/>
        </w:rPr>
      </w:pPr>
      <w:r w:rsidRPr="00974317">
        <w:rPr>
          <w:bCs/>
          <w:i/>
        </w:rPr>
        <w:t>Ситуаційна задача 1</w:t>
      </w:r>
    </w:p>
    <w:p w14:paraId="77A8978E" w14:textId="1A4DC85C" w:rsidR="00712EFB" w:rsidRPr="00974317" w:rsidRDefault="00712EFB" w:rsidP="00712EFB">
      <w:pPr>
        <w:shd w:val="clear" w:color="auto" w:fill="FFFFFF"/>
        <w:jc w:val="both"/>
        <w:rPr>
          <w:i/>
          <w:color w:val="0A0A0A"/>
        </w:rPr>
      </w:pPr>
      <w:r w:rsidRPr="00974317">
        <w:rPr>
          <w:i/>
          <w:color w:val="0A0A0A"/>
        </w:rPr>
        <w:t> Чоловік, 65 років, з ішемічною хворобою серця. Зявились скарги на раптові напади запаморочення, відчуття «завмирання» серця, виражену слабкість.</w:t>
      </w:r>
      <w:r w:rsidRPr="00974317">
        <w:rPr>
          <w:i/>
          <w:color w:val="0A0A0A"/>
        </w:rPr>
        <w:br/>
      </w:r>
      <w:r w:rsidRPr="00974317">
        <w:rPr>
          <w:rStyle w:val="af3"/>
          <w:rFonts w:eastAsiaTheme="majorEastAsia"/>
          <w:b w:val="0"/>
          <w:bCs w:val="0"/>
          <w:i/>
          <w:color w:val="0A0A0A"/>
        </w:rPr>
        <w:t>Об'єктивно:</w:t>
      </w:r>
      <w:r w:rsidRPr="00974317">
        <w:rPr>
          <w:i/>
          <w:color w:val="0A0A0A"/>
        </w:rPr>
        <w:t> пульс — 40 уд./хв., неритмічний. АТ — 100/60 мм рт. ст.</w:t>
      </w:r>
      <w:r w:rsidRPr="00974317">
        <w:rPr>
          <w:i/>
          <w:color w:val="0A0A0A"/>
        </w:rPr>
        <w:br/>
      </w:r>
      <w:r w:rsidRPr="00974317">
        <w:rPr>
          <w:rStyle w:val="af3"/>
          <w:rFonts w:eastAsiaTheme="majorEastAsia"/>
          <w:b w:val="0"/>
          <w:bCs w:val="0"/>
          <w:i/>
          <w:color w:val="0A0A0A"/>
        </w:rPr>
        <w:t>ЕКГ</w:t>
      </w:r>
      <w:r w:rsidRPr="00974317">
        <w:rPr>
          <w:rStyle w:val="af3"/>
          <w:rFonts w:eastAsiaTheme="majorEastAsia"/>
          <w:i/>
          <w:color w:val="0A0A0A"/>
        </w:rPr>
        <w:t>:</w:t>
      </w:r>
      <w:r w:rsidRPr="00974317">
        <w:rPr>
          <w:i/>
          <w:color w:val="0A0A0A"/>
        </w:rPr>
        <w:t> на фоні синусової брадикардії (ЧСС 50) періодично фіксується пауза, під час якої відсутні зубці </w:t>
      </w:r>
      <w:r w:rsidRPr="00974317">
        <w:rPr>
          <w:i/>
          <w:color w:val="0A0A0A"/>
          <w:lang w:val="en-US"/>
        </w:rPr>
        <w:t>P</w:t>
      </w:r>
      <w:r w:rsidRPr="00974317">
        <w:rPr>
          <w:i/>
          <w:color w:val="0A0A0A"/>
        </w:rPr>
        <w:t> та комплекси </w:t>
      </w:r>
      <w:r w:rsidRPr="00974317">
        <w:rPr>
          <w:i/>
          <w:color w:val="0A0A0A"/>
          <w:lang w:val="en-US"/>
        </w:rPr>
        <w:t>QRS</w:t>
      </w:r>
      <w:r w:rsidRPr="00974317">
        <w:rPr>
          <w:i/>
          <w:color w:val="0A0A0A"/>
        </w:rPr>
        <w:t>. Тривалість паузи дорівнює рівно двом нормальним інтервалам </w:t>
      </w:r>
      <w:r w:rsidRPr="00974317">
        <w:rPr>
          <w:i/>
          <w:color w:val="0A0A0A"/>
          <w:lang w:val="en-US"/>
        </w:rPr>
        <w:t>R</w:t>
      </w:r>
      <w:r w:rsidRPr="00974317">
        <w:rPr>
          <w:i/>
          <w:color w:val="0A0A0A"/>
          <w:lang w:val="ru-RU"/>
        </w:rPr>
        <w:t>-</w:t>
      </w:r>
      <w:r w:rsidRPr="00974317">
        <w:rPr>
          <w:i/>
          <w:color w:val="0A0A0A"/>
          <w:lang w:val="en-US"/>
        </w:rPr>
        <w:t>R</w:t>
      </w:r>
      <w:r w:rsidRPr="00974317">
        <w:rPr>
          <w:i/>
          <w:color w:val="0A0A0A"/>
        </w:rPr>
        <w:t>. Після паузи серцевий ритм відновлюється.</w:t>
      </w:r>
    </w:p>
    <w:p w14:paraId="19CB09EA" w14:textId="77777777" w:rsidR="00712EFB" w:rsidRPr="00974317" w:rsidRDefault="00712EFB" w:rsidP="00712EFB">
      <w:pPr>
        <w:shd w:val="clear" w:color="auto" w:fill="FFFFFF"/>
        <w:jc w:val="both"/>
        <w:rPr>
          <w:b/>
          <w:bCs/>
          <w:color w:val="0A0A0A"/>
        </w:rPr>
      </w:pPr>
      <w:r w:rsidRPr="00974317">
        <w:rPr>
          <w:rStyle w:val="af3"/>
          <w:rFonts w:eastAsiaTheme="majorEastAsia"/>
          <w:b w:val="0"/>
          <w:bCs w:val="0"/>
          <w:color w:val="0A0A0A"/>
        </w:rPr>
        <w:t>Питання:</w:t>
      </w:r>
    </w:p>
    <w:p w14:paraId="1D481C11" w14:textId="77777777" w:rsidR="00712EFB" w:rsidRPr="00974317" w:rsidRDefault="00712EFB">
      <w:pPr>
        <w:numPr>
          <w:ilvl w:val="0"/>
          <w:numId w:val="105"/>
        </w:numPr>
        <w:shd w:val="clear" w:color="auto" w:fill="FFFFFF"/>
        <w:jc w:val="both"/>
        <w:rPr>
          <w:color w:val="0A0A0A"/>
        </w:rPr>
      </w:pPr>
      <w:r w:rsidRPr="00974317">
        <w:rPr>
          <w:rStyle w:val="t286pc"/>
          <w:rFonts w:eastAsiaTheme="majorEastAsia"/>
          <w:color w:val="0A0A0A"/>
        </w:rPr>
        <w:t>Який найбільш імовірний діагноз?</w:t>
      </w:r>
    </w:p>
    <w:p w14:paraId="72698BA5" w14:textId="77777777" w:rsidR="00712EFB" w:rsidRPr="00974317" w:rsidRDefault="00712EFB">
      <w:pPr>
        <w:numPr>
          <w:ilvl w:val="0"/>
          <w:numId w:val="105"/>
        </w:numPr>
        <w:shd w:val="clear" w:color="auto" w:fill="FFFFFF"/>
        <w:jc w:val="both"/>
        <w:rPr>
          <w:color w:val="0A0A0A"/>
        </w:rPr>
      </w:pPr>
      <w:r w:rsidRPr="00974317">
        <w:rPr>
          <w:rStyle w:val="t286pc"/>
          <w:rFonts w:eastAsiaTheme="majorEastAsia"/>
          <w:color w:val="0A0A0A"/>
        </w:rPr>
        <w:t>Які зміни на ЕКГ підтверджують цей діагноз?</w:t>
      </w:r>
    </w:p>
    <w:p w14:paraId="561F201E" w14:textId="77777777" w:rsidR="00712EFB" w:rsidRPr="00974317" w:rsidRDefault="00712EFB">
      <w:pPr>
        <w:numPr>
          <w:ilvl w:val="0"/>
          <w:numId w:val="105"/>
        </w:numPr>
        <w:shd w:val="clear" w:color="auto" w:fill="FFFFFF"/>
        <w:jc w:val="both"/>
        <w:rPr>
          <w:color w:val="0A0A0A"/>
        </w:rPr>
      </w:pPr>
      <w:r w:rsidRPr="00974317">
        <w:rPr>
          <w:rStyle w:val="t286pc"/>
          <w:rFonts w:eastAsiaTheme="majorEastAsia"/>
          <w:color w:val="0A0A0A"/>
        </w:rPr>
        <w:t>Яка тактика лікування?</w:t>
      </w:r>
    </w:p>
    <w:p w14:paraId="031FFD63" w14:textId="77777777" w:rsidR="00712EFB" w:rsidRPr="00974317" w:rsidRDefault="00712EFB" w:rsidP="00712EFB">
      <w:pPr>
        <w:jc w:val="both"/>
      </w:pPr>
    </w:p>
    <w:p w14:paraId="7D48744F" w14:textId="77777777" w:rsidR="00712EFB" w:rsidRPr="00974317" w:rsidRDefault="00712EFB" w:rsidP="00712EFB">
      <w:pPr>
        <w:widowControl w:val="0"/>
        <w:jc w:val="both"/>
        <w:rPr>
          <w:bCs/>
          <w:i/>
        </w:rPr>
      </w:pPr>
      <w:r w:rsidRPr="00974317">
        <w:rPr>
          <w:bCs/>
          <w:i/>
        </w:rPr>
        <w:t>Ситуаційна задача 2</w:t>
      </w:r>
    </w:p>
    <w:p w14:paraId="5FA3077D" w14:textId="2FED2656" w:rsidR="00712EFB" w:rsidRPr="00974317" w:rsidRDefault="00712EFB" w:rsidP="00712EFB">
      <w:pPr>
        <w:shd w:val="clear" w:color="auto" w:fill="FFFFFF"/>
        <w:jc w:val="both"/>
        <w:rPr>
          <w:i/>
          <w:color w:val="0A0A0A"/>
        </w:rPr>
      </w:pPr>
      <w:r w:rsidRPr="00974317">
        <w:rPr>
          <w:i/>
          <w:color w:val="0A0A0A"/>
        </w:rPr>
        <w:t xml:space="preserve">Чоловік 65 років скаржиться на раптову слабкість, запаморочення, виражену задишку при невеликому навантаженні та епізод втрати свідомості (синкопе) тривалістю близько 10 секунд. Хворіє на ішемічну хворобу серця, 2 дні тому переніс гострий інфаркт міокарда передньої стінки лівого шлуночка. </w:t>
      </w:r>
      <w:r w:rsidRPr="00974317">
        <w:rPr>
          <w:rStyle w:val="af3"/>
          <w:rFonts w:eastAsiaTheme="majorEastAsia"/>
          <w:b w:val="0"/>
          <w:bCs w:val="0"/>
          <w:i/>
          <w:color w:val="0A0A0A"/>
        </w:rPr>
        <w:t>Об'єктивно: стан</w:t>
      </w:r>
      <w:r w:rsidRPr="00974317">
        <w:rPr>
          <w:rStyle w:val="af3"/>
          <w:rFonts w:eastAsiaTheme="majorEastAsia"/>
          <w:i/>
          <w:color w:val="0A0A0A"/>
        </w:rPr>
        <w:t xml:space="preserve"> </w:t>
      </w:r>
      <w:r w:rsidRPr="00974317">
        <w:rPr>
          <w:rStyle w:val="af3"/>
          <w:rFonts w:eastAsiaTheme="majorEastAsia"/>
          <w:b w:val="0"/>
          <w:bCs w:val="0"/>
          <w:i/>
          <w:color w:val="0A0A0A"/>
        </w:rPr>
        <w:t>в</w:t>
      </w:r>
      <w:r w:rsidRPr="00974317">
        <w:rPr>
          <w:rStyle w:val="t286pc"/>
          <w:rFonts w:eastAsiaTheme="majorEastAsia"/>
          <w:i/>
          <w:color w:val="0A0A0A"/>
        </w:rPr>
        <w:t xml:space="preserve">ажкий, шкіра бліда, холодна. </w:t>
      </w:r>
      <w:r w:rsidRPr="00974317">
        <w:rPr>
          <w:rStyle w:val="af3"/>
          <w:rFonts w:eastAsiaTheme="majorEastAsia"/>
          <w:b w:val="0"/>
          <w:bCs w:val="0"/>
          <w:i/>
          <w:color w:val="0A0A0A"/>
        </w:rPr>
        <w:t>Пульс (ЧСС):</w:t>
      </w:r>
      <w:r w:rsidRPr="00974317">
        <w:rPr>
          <w:rStyle w:val="t286pc"/>
          <w:rFonts w:eastAsiaTheme="majorEastAsia"/>
          <w:i/>
          <w:color w:val="0A0A0A"/>
        </w:rPr>
        <w:t> 36 уд/хв, ритмічний, слабкого наповнення</w:t>
      </w:r>
      <w:r w:rsidRPr="00974317">
        <w:rPr>
          <w:rStyle w:val="t286pc"/>
          <w:rFonts w:eastAsiaTheme="majorEastAsia"/>
          <w:b/>
          <w:i/>
          <w:color w:val="0A0A0A"/>
        </w:rPr>
        <w:t xml:space="preserve">. </w:t>
      </w:r>
      <w:r w:rsidRPr="00974317">
        <w:rPr>
          <w:rStyle w:val="af3"/>
          <w:rFonts w:eastAsiaTheme="majorEastAsia"/>
          <w:b w:val="0"/>
          <w:bCs w:val="0"/>
          <w:i/>
          <w:color w:val="0A0A0A"/>
        </w:rPr>
        <w:t>АТ:</w:t>
      </w:r>
      <w:r w:rsidRPr="00974317">
        <w:rPr>
          <w:rStyle w:val="t286pc"/>
          <w:rFonts w:eastAsiaTheme="majorEastAsia"/>
          <w:i/>
          <w:color w:val="0A0A0A"/>
        </w:rPr>
        <w:t xml:space="preserve"> 80/50 мм рт.ст. </w:t>
      </w:r>
      <w:r w:rsidRPr="00974317">
        <w:rPr>
          <w:rStyle w:val="af3"/>
          <w:rFonts w:eastAsiaTheme="majorEastAsia"/>
          <w:b w:val="0"/>
          <w:bCs w:val="0"/>
          <w:i/>
          <w:color w:val="0A0A0A"/>
        </w:rPr>
        <w:t>Аускультація:</w:t>
      </w:r>
      <w:r w:rsidRPr="00974317">
        <w:rPr>
          <w:rStyle w:val="t286pc"/>
          <w:rFonts w:eastAsiaTheme="majorEastAsia"/>
          <w:i/>
          <w:color w:val="0A0A0A"/>
        </w:rPr>
        <w:t xml:space="preserve"> І тон приглушений, періодично гучний ("гарматний тон" Стражеска). </w:t>
      </w:r>
      <w:r w:rsidRPr="00974317">
        <w:rPr>
          <w:rStyle w:val="af3"/>
          <w:rFonts w:eastAsiaTheme="majorEastAsia"/>
          <w:b w:val="0"/>
          <w:bCs w:val="0"/>
          <w:i/>
          <w:color w:val="0A0A0A"/>
        </w:rPr>
        <w:t>ЕКГ-ознаки:</w:t>
      </w:r>
      <w:r w:rsidRPr="00974317">
        <w:rPr>
          <w:rStyle w:val="af3"/>
          <w:rFonts w:eastAsiaTheme="majorEastAsia"/>
          <w:i/>
          <w:color w:val="0A0A0A"/>
        </w:rPr>
        <w:t xml:space="preserve"> </w:t>
      </w:r>
      <w:r w:rsidRPr="00974317">
        <w:rPr>
          <w:rStyle w:val="t286pc"/>
          <w:rFonts w:eastAsiaTheme="majorEastAsia"/>
          <w:i/>
          <w:color w:val="0A0A0A"/>
        </w:rPr>
        <w:t>зубці P — синусовий ритм передсердь, частота 80/хв. Комплекси QRS — ритмічні, розширені (0.14 с), частота 36/хв. Зубці P і комплекси QRS не пов'язані між собою (повна дисоціація). Р-Р та R-R інтервали постійні, але Р-Р &lt; R-R.</w:t>
      </w:r>
    </w:p>
    <w:p w14:paraId="0C6342DF" w14:textId="77777777" w:rsidR="00712EFB" w:rsidRPr="00974317" w:rsidRDefault="00712EFB" w:rsidP="00712EFB">
      <w:pPr>
        <w:shd w:val="clear" w:color="auto" w:fill="FFFFFF"/>
        <w:jc w:val="both"/>
        <w:rPr>
          <w:bCs/>
          <w:color w:val="001D35"/>
        </w:rPr>
      </w:pPr>
      <w:r w:rsidRPr="00974317">
        <w:rPr>
          <w:bCs/>
          <w:color w:val="001D35"/>
        </w:rPr>
        <w:t>Питання.</w:t>
      </w:r>
    </w:p>
    <w:p w14:paraId="57090D2C" w14:textId="77777777" w:rsidR="00712EFB" w:rsidRPr="00974317" w:rsidRDefault="00712EFB">
      <w:pPr>
        <w:numPr>
          <w:ilvl w:val="0"/>
          <w:numId w:val="106"/>
        </w:numPr>
        <w:shd w:val="clear" w:color="auto" w:fill="FFFFFF"/>
        <w:jc w:val="both"/>
        <w:rPr>
          <w:b/>
          <w:bCs/>
          <w:color w:val="0A0A0A"/>
        </w:rPr>
      </w:pPr>
      <w:r w:rsidRPr="00974317">
        <w:rPr>
          <w:rStyle w:val="af3"/>
          <w:rFonts w:eastAsiaTheme="majorEastAsia"/>
          <w:b w:val="0"/>
          <w:bCs w:val="0"/>
          <w:color w:val="0A0A0A"/>
        </w:rPr>
        <w:t>Сформулюйте попередній діагноз.</w:t>
      </w:r>
    </w:p>
    <w:p w14:paraId="114B389D" w14:textId="77777777" w:rsidR="00712EFB" w:rsidRPr="00974317" w:rsidRDefault="00712EFB">
      <w:pPr>
        <w:numPr>
          <w:ilvl w:val="0"/>
          <w:numId w:val="106"/>
        </w:numPr>
        <w:shd w:val="clear" w:color="auto" w:fill="FFFFFF"/>
        <w:jc w:val="both"/>
        <w:rPr>
          <w:b/>
          <w:bCs/>
          <w:color w:val="0A0A0A"/>
        </w:rPr>
      </w:pPr>
      <w:r w:rsidRPr="00974317">
        <w:rPr>
          <w:rStyle w:val="af3"/>
          <w:rFonts w:eastAsiaTheme="majorEastAsia"/>
          <w:b w:val="0"/>
          <w:bCs w:val="0"/>
          <w:color w:val="0A0A0A"/>
        </w:rPr>
        <w:t>Яка тактика невідкладної допомоги?</w:t>
      </w:r>
    </w:p>
    <w:p w14:paraId="0DC79A88" w14:textId="77777777" w:rsidR="00712EFB" w:rsidRPr="00974317" w:rsidRDefault="00712EFB">
      <w:pPr>
        <w:numPr>
          <w:ilvl w:val="0"/>
          <w:numId w:val="106"/>
        </w:numPr>
        <w:shd w:val="clear" w:color="auto" w:fill="FFFFFF"/>
        <w:jc w:val="both"/>
        <w:rPr>
          <w:b/>
          <w:bCs/>
          <w:color w:val="0A0A0A"/>
        </w:rPr>
      </w:pPr>
      <w:r w:rsidRPr="00974317">
        <w:rPr>
          <w:rStyle w:val="af3"/>
          <w:rFonts w:eastAsiaTheme="majorEastAsia"/>
          <w:b w:val="0"/>
          <w:bCs w:val="0"/>
          <w:color w:val="0A0A0A"/>
        </w:rPr>
        <w:lastRenderedPageBreak/>
        <w:t>Опишіть основні ЕКГ-критерії даного стану.</w:t>
      </w:r>
    </w:p>
    <w:p w14:paraId="3D800F6D" w14:textId="77777777" w:rsidR="00712EFB" w:rsidRPr="00974317" w:rsidRDefault="00712EFB" w:rsidP="00712EFB">
      <w:pPr>
        <w:jc w:val="both"/>
      </w:pPr>
    </w:p>
    <w:p w14:paraId="74DC8F07" w14:textId="77777777" w:rsidR="00712EFB" w:rsidRPr="00974317" w:rsidRDefault="00712EFB" w:rsidP="00712EFB">
      <w:pPr>
        <w:widowControl w:val="0"/>
        <w:jc w:val="both"/>
        <w:rPr>
          <w:b/>
        </w:rPr>
      </w:pPr>
      <w:r w:rsidRPr="00974317">
        <w:rPr>
          <w:bCs/>
          <w:i/>
        </w:rPr>
        <w:t>Ситуаційна задача 3</w:t>
      </w:r>
    </w:p>
    <w:p w14:paraId="4C67F5DB" w14:textId="77777777" w:rsidR="00712EFB" w:rsidRPr="00974317" w:rsidRDefault="00712EFB" w:rsidP="00712EFB">
      <w:pPr>
        <w:shd w:val="clear" w:color="auto" w:fill="FFFFFF"/>
        <w:jc w:val="both"/>
        <w:rPr>
          <w:i/>
          <w:color w:val="0A0A0A"/>
        </w:rPr>
      </w:pPr>
      <w:r w:rsidRPr="00974317">
        <w:rPr>
          <w:i/>
          <w:color w:val="0A0A0A"/>
        </w:rPr>
        <w:t>Пацієнт, 65 років, скаржиться на раптовий напад задишки при невеликому фізичному навантаженні, запаморочення та відчуття "замирання" серця. В анамнезі: гіпертонічна хвороба протягом 10 років, ішемічна хвороба серця.</w:t>
      </w:r>
    </w:p>
    <w:p w14:paraId="4B4FA534" w14:textId="77777777" w:rsidR="00712EFB" w:rsidRPr="00974317" w:rsidRDefault="00712EFB" w:rsidP="00712EFB">
      <w:pPr>
        <w:shd w:val="clear" w:color="auto" w:fill="FFFFFF"/>
        <w:jc w:val="both"/>
        <w:rPr>
          <w:i/>
        </w:rPr>
      </w:pPr>
      <w:r w:rsidRPr="00974317">
        <w:rPr>
          <w:rStyle w:val="af3"/>
          <w:rFonts w:eastAsiaTheme="majorEastAsia"/>
          <w:b w:val="0"/>
          <w:bCs w:val="0"/>
          <w:i/>
          <w:color w:val="0A0A0A"/>
        </w:rPr>
        <w:t>Об'єктивно: Ч</w:t>
      </w:r>
      <w:r w:rsidRPr="00974317">
        <w:rPr>
          <w:rStyle w:val="t286pc"/>
          <w:rFonts w:eastAsiaTheme="majorEastAsia"/>
          <w:i/>
          <w:color w:val="0A0A0A"/>
        </w:rPr>
        <w:t xml:space="preserve">СС — 90 уд/хв. АТ — 150/90 мм рт. ст. При аускультації: послаблення I тону, акцент II тону на аорті. </w:t>
      </w:r>
      <w:r w:rsidRPr="00974317">
        <w:rPr>
          <w:rStyle w:val="af3"/>
          <w:rFonts w:eastAsiaTheme="majorEastAsia"/>
          <w:b w:val="0"/>
          <w:bCs w:val="0"/>
          <w:i/>
          <w:color w:val="0A0A0A"/>
        </w:rPr>
        <w:t>ЕКГ: ритм</w:t>
      </w:r>
      <w:r w:rsidRPr="00974317">
        <w:rPr>
          <w:rStyle w:val="af3"/>
          <w:rFonts w:eastAsiaTheme="majorEastAsia"/>
          <w:i/>
          <w:color w:val="0A0A0A"/>
        </w:rPr>
        <w:t xml:space="preserve"> с</w:t>
      </w:r>
      <w:r w:rsidRPr="00974317">
        <w:rPr>
          <w:rStyle w:val="t286pc"/>
          <w:rFonts w:eastAsiaTheme="majorEastAsia"/>
          <w:i/>
          <w:color w:val="0A0A0A"/>
        </w:rPr>
        <w:t>инусовий, регулярний.</w:t>
      </w:r>
      <w:r w:rsidRPr="00974317">
        <w:rPr>
          <w:i/>
          <w:color w:val="0A0A0A"/>
        </w:rPr>
        <w:t xml:space="preserve"> </w:t>
      </w:r>
      <w:r w:rsidRPr="00974317">
        <w:rPr>
          <w:rStyle w:val="af3"/>
          <w:rFonts w:eastAsiaTheme="majorEastAsia"/>
          <w:b w:val="0"/>
          <w:bCs w:val="0"/>
          <w:i/>
          <w:color w:val="0A0A0A"/>
        </w:rPr>
        <w:t>Комплекс QRS р</w:t>
      </w:r>
      <w:r w:rsidRPr="00974317">
        <w:rPr>
          <w:rStyle w:val="t286pc"/>
          <w:rFonts w:eastAsiaTheme="majorEastAsia"/>
          <w:i/>
          <w:color w:val="0A0A0A"/>
        </w:rPr>
        <w:t>озширений до 0,14 с</w:t>
      </w:r>
      <w:r w:rsidRPr="00974317">
        <w:rPr>
          <w:rStyle w:val="t286pc"/>
          <w:rFonts w:eastAsiaTheme="majorEastAsia"/>
          <w:b/>
          <w:bCs/>
          <w:i/>
          <w:color w:val="0A0A0A"/>
        </w:rPr>
        <w:t xml:space="preserve">. </w:t>
      </w:r>
      <w:r w:rsidRPr="00974317">
        <w:rPr>
          <w:rStyle w:val="af3"/>
          <w:rFonts w:eastAsiaTheme="majorEastAsia"/>
          <w:b w:val="0"/>
          <w:bCs w:val="0"/>
          <w:i/>
          <w:color w:val="0A0A0A"/>
        </w:rPr>
        <w:t>Відведення V5, V6</w:t>
      </w:r>
      <w:r w:rsidRPr="00974317">
        <w:rPr>
          <w:rStyle w:val="af3"/>
          <w:rFonts w:eastAsiaTheme="majorEastAsia"/>
          <w:i/>
          <w:color w:val="0A0A0A"/>
        </w:rPr>
        <w:t>:</w:t>
      </w:r>
      <w:r w:rsidRPr="00974317">
        <w:rPr>
          <w:rStyle w:val="t286pc"/>
          <w:rFonts w:eastAsiaTheme="majorEastAsia"/>
          <w:i/>
          <w:color w:val="0A0A0A"/>
        </w:rPr>
        <w:t> високий, розщеплений (зубчастий) зубець R</w:t>
      </w:r>
      <w:r w:rsidRPr="00974317">
        <w:rPr>
          <w:i/>
          <w:noProof/>
          <w:color w:val="0A0A0A"/>
          <w:lang w:eastAsia="uk-UA"/>
        </w:rPr>
        <w:drawing>
          <wp:inline distT="0" distB="0" distL="0" distR="0" wp14:anchorId="7F7F6AED" wp14:editId="5635F584">
            <wp:extent cx="7620" cy="7620"/>
            <wp:effectExtent l="0" t="0" r="0" b="0"/>
            <wp:docPr id="1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50">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974317">
        <w:rPr>
          <w:i/>
        </w:rPr>
        <w:t xml:space="preserve">. </w:t>
      </w:r>
      <w:r w:rsidRPr="00974317">
        <w:rPr>
          <w:rStyle w:val="af3"/>
          <w:rFonts w:eastAsiaTheme="majorEastAsia"/>
          <w:b w:val="0"/>
          <w:bCs w:val="0"/>
          <w:i/>
          <w:color w:val="0A0A0A"/>
        </w:rPr>
        <w:t>Відведення V1, V2:</w:t>
      </w:r>
      <w:r w:rsidRPr="00974317">
        <w:rPr>
          <w:rStyle w:val="t286pc"/>
          <w:rFonts w:eastAsiaTheme="majorEastAsia"/>
          <w:i/>
          <w:color w:val="0A0A0A"/>
        </w:rPr>
        <w:t> глибокий зубець S (комплекс QS).</w:t>
      </w:r>
    </w:p>
    <w:p w14:paraId="4981A324" w14:textId="77777777" w:rsidR="00712EFB" w:rsidRPr="00974317" w:rsidRDefault="00712EFB" w:rsidP="00712EFB">
      <w:pPr>
        <w:shd w:val="clear" w:color="auto" w:fill="FFFFFF"/>
        <w:spacing w:after="180"/>
        <w:jc w:val="both"/>
        <w:rPr>
          <w:i/>
          <w:color w:val="0A0A0A"/>
        </w:rPr>
      </w:pPr>
      <w:r w:rsidRPr="00974317">
        <w:rPr>
          <w:rStyle w:val="af3"/>
          <w:rFonts w:eastAsiaTheme="majorEastAsia"/>
          <w:b w:val="0"/>
          <w:bCs w:val="0"/>
          <w:i/>
          <w:color w:val="0A0A0A"/>
        </w:rPr>
        <w:t>Сегмент ST та зубець T</w:t>
      </w:r>
      <w:r w:rsidRPr="00974317">
        <w:rPr>
          <w:rStyle w:val="af3"/>
          <w:rFonts w:eastAsiaTheme="majorEastAsia"/>
          <w:i/>
          <w:color w:val="0A0A0A"/>
        </w:rPr>
        <w:t>:</w:t>
      </w:r>
      <w:r w:rsidRPr="00974317">
        <w:rPr>
          <w:rStyle w:val="t286pc"/>
          <w:rFonts w:eastAsiaTheme="majorEastAsia"/>
          <w:i/>
          <w:color w:val="0A0A0A"/>
        </w:rPr>
        <w:t> дискордантні до основного зубця QRS (у V5-V6 ST нижче ізолінії, T негативний; у V1-V2 ST вище ізолінії).</w:t>
      </w:r>
      <w:r w:rsidRPr="00974317">
        <w:rPr>
          <w:rStyle w:val="vkekvd"/>
          <w:rFonts w:eastAsiaTheme="majorEastAsia"/>
          <w:color w:val="0A0A0A"/>
        </w:rPr>
        <w:t> </w:t>
      </w:r>
    </w:p>
    <w:p w14:paraId="0D5C8176" w14:textId="77777777" w:rsidR="00712EFB" w:rsidRPr="00974317" w:rsidRDefault="00712EFB" w:rsidP="00712EFB">
      <w:pPr>
        <w:shd w:val="clear" w:color="auto" w:fill="FFFFFF"/>
        <w:jc w:val="both"/>
        <w:rPr>
          <w:b/>
          <w:bCs/>
          <w:color w:val="0A0A0A"/>
        </w:rPr>
      </w:pPr>
      <w:r w:rsidRPr="00974317">
        <w:rPr>
          <w:rStyle w:val="af3"/>
          <w:rFonts w:eastAsiaTheme="majorEastAsia"/>
          <w:b w:val="0"/>
          <w:bCs w:val="0"/>
          <w:color w:val="0A0A0A"/>
        </w:rPr>
        <w:t>Питання:</w:t>
      </w:r>
    </w:p>
    <w:p w14:paraId="30DF3621" w14:textId="77777777" w:rsidR="00712EFB" w:rsidRPr="00974317" w:rsidRDefault="00712EFB">
      <w:pPr>
        <w:numPr>
          <w:ilvl w:val="0"/>
          <w:numId w:val="107"/>
        </w:numPr>
        <w:shd w:val="clear" w:color="auto" w:fill="FFFFFF"/>
        <w:jc w:val="both"/>
        <w:rPr>
          <w:color w:val="0A0A0A"/>
        </w:rPr>
      </w:pPr>
      <w:r w:rsidRPr="00974317">
        <w:rPr>
          <w:rStyle w:val="t286pc"/>
          <w:rFonts w:eastAsiaTheme="majorEastAsia"/>
          <w:color w:val="0A0A0A"/>
        </w:rPr>
        <w:t>Який діагноз за даними ЕКГ?</w:t>
      </w:r>
    </w:p>
    <w:p w14:paraId="7E2C548B" w14:textId="77777777" w:rsidR="00712EFB" w:rsidRPr="00974317" w:rsidRDefault="00712EFB">
      <w:pPr>
        <w:numPr>
          <w:ilvl w:val="0"/>
          <w:numId w:val="107"/>
        </w:numPr>
        <w:shd w:val="clear" w:color="auto" w:fill="FFFFFF"/>
        <w:jc w:val="both"/>
        <w:rPr>
          <w:color w:val="0A0A0A"/>
        </w:rPr>
      </w:pPr>
      <w:r w:rsidRPr="00974317">
        <w:rPr>
          <w:rStyle w:val="t286pc"/>
          <w:rFonts w:eastAsiaTheme="majorEastAsia"/>
          <w:color w:val="0A0A0A"/>
        </w:rPr>
        <w:t>Що таке "дискордантність" у даному випадку?</w:t>
      </w:r>
    </w:p>
    <w:p w14:paraId="05B4606B" w14:textId="77777777" w:rsidR="00712EFB" w:rsidRPr="00974317" w:rsidRDefault="00712EFB">
      <w:pPr>
        <w:numPr>
          <w:ilvl w:val="0"/>
          <w:numId w:val="107"/>
        </w:numPr>
        <w:shd w:val="clear" w:color="auto" w:fill="FFFFFF"/>
        <w:jc w:val="both"/>
        <w:rPr>
          <w:color w:val="0A0A0A"/>
        </w:rPr>
      </w:pPr>
      <w:r w:rsidRPr="00974317">
        <w:rPr>
          <w:rStyle w:val="t286pc"/>
          <w:rFonts w:eastAsiaTheme="majorEastAsia"/>
          <w:color w:val="0A0A0A"/>
        </w:rPr>
        <w:t>Яка тактика лікаря?</w:t>
      </w:r>
    </w:p>
    <w:p w14:paraId="73E3AF87" w14:textId="77777777" w:rsidR="00712EFB" w:rsidRPr="00974317" w:rsidRDefault="00712EFB" w:rsidP="00712EFB">
      <w:pPr>
        <w:jc w:val="both"/>
      </w:pPr>
    </w:p>
    <w:p w14:paraId="00D1B2E7" w14:textId="77777777" w:rsidR="00712EFB" w:rsidRPr="00974317" w:rsidRDefault="00712EFB">
      <w:pPr>
        <w:widowControl w:val="0"/>
        <w:numPr>
          <w:ilvl w:val="0"/>
          <w:numId w:val="96"/>
        </w:numPr>
        <w:tabs>
          <w:tab w:val="left" w:pos="536"/>
          <w:tab w:val="left" w:pos="840"/>
        </w:tabs>
        <w:jc w:val="both"/>
      </w:pPr>
      <w:r w:rsidRPr="00974317">
        <w:t>Підбиття підсумків:</w:t>
      </w:r>
    </w:p>
    <w:p w14:paraId="07C8E7EB" w14:textId="77777777" w:rsidR="00712EFB" w:rsidRPr="00974317" w:rsidRDefault="00712EFB" w:rsidP="00712EFB">
      <w:pPr>
        <w:widowControl w:val="0"/>
        <w:tabs>
          <w:tab w:val="left" w:pos="840"/>
        </w:tabs>
        <w:ind w:firstLine="839"/>
        <w:jc w:val="both"/>
      </w:pPr>
      <w:r w:rsidRPr="00974317">
        <w:t>Проведення оцінювання студентів, підведення підсумків, оголошення наступної теми заняття.</w:t>
      </w:r>
    </w:p>
    <w:p w14:paraId="4175C4FD" w14:textId="77777777" w:rsidR="00712EFB" w:rsidRPr="00974317" w:rsidRDefault="00712EFB">
      <w:pPr>
        <w:widowControl w:val="0"/>
        <w:numPr>
          <w:ilvl w:val="0"/>
          <w:numId w:val="96"/>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5E13001A" w14:textId="77777777" w:rsidR="00712EFB" w:rsidRPr="00974317" w:rsidRDefault="00712EFB" w:rsidP="00712EFB">
      <w:pPr>
        <w:widowControl w:val="0"/>
        <w:jc w:val="both"/>
        <w:rPr>
          <w:rFonts w:eastAsia="Calibri"/>
          <w:u w:val="single"/>
        </w:rPr>
      </w:pPr>
      <w:r w:rsidRPr="00974317">
        <w:rPr>
          <w:rFonts w:eastAsia="Calibri"/>
          <w:u w:val="single"/>
        </w:rPr>
        <w:t>Основна:</w:t>
      </w:r>
    </w:p>
    <w:p w14:paraId="559317FB" w14:textId="77777777" w:rsidR="00712EFB" w:rsidRPr="00974317" w:rsidRDefault="00712EFB" w:rsidP="00712EFB">
      <w:pPr>
        <w:widowControl w:val="0"/>
        <w:jc w:val="both"/>
        <w:rPr>
          <w:rFonts w:eastAsia="Calibri"/>
          <w:u w:val="single"/>
        </w:rPr>
      </w:pPr>
    </w:p>
    <w:p w14:paraId="1336E183" w14:textId="6A733D0A" w:rsidR="00712EFB" w:rsidRPr="00974317" w:rsidRDefault="000C66E1">
      <w:pPr>
        <w:pStyle w:val="a7"/>
        <w:widowControl w:val="0"/>
        <w:numPr>
          <w:ilvl w:val="0"/>
          <w:numId w:val="142"/>
        </w:numPr>
        <w:tabs>
          <w:tab w:val="left" w:pos="5670"/>
        </w:tabs>
        <w:jc w:val="both"/>
      </w:pPr>
      <w:r w:rsidRPr="00974317">
        <w:rPr>
          <w:color w:val="2A2A2A"/>
          <w:shd w:val="clear" w:color="auto" w:fill="FFFFFF"/>
        </w:rPr>
        <w:t>Michael Glikson, Jens Cosedis Nielsen, Mads Brix Kronborg 2021 ESC Guidelines on cardiac pacing and cardiac resynchronization therapy: Developed by the Task Force on cardiac pacing and cardiac resynchronization therapy of the European Society of Cardiology (ESC) With the special contribution of the European Heart Rhythm Association (EHRA), </w:t>
      </w:r>
      <w:r w:rsidRPr="00974317">
        <w:rPr>
          <w:i/>
          <w:iCs/>
          <w:color w:val="2A2A2A"/>
          <w:bdr w:val="none" w:sz="0" w:space="0" w:color="auto" w:frame="1"/>
          <w:shd w:val="clear" w:color="auto" w:fill="FFFFFF"/>
        </w:rPr>
        <w:t>European Heart Journal</w:t>
      </w:r>
      <w:r w:rsidRPr="00974317">
        <w:rPr>
          <w:color w:val="2A2A2A"/>
          <w:shd w:val="clear" w:color="auto" w:fill="FFFFFF"/>
        </w:rPr>
        <w:t>, Volume 42, Issue 35, 14 September 2021, Pages 3427–3520, </w:t>
      </w:r>
      <w:hyperlink r:id="rId551" w:history="1">
        <w:r w:rsidRPr="00974317">
          <w:rPr>
            <w:color w:val="006FB7"/>
            <w:u w:val="single"/>
            <w:bdr w:val="none" w:sz="0" w:space="0" w:color="auto" w:frame="1"/>
            <w:shd w:val="clear" w:color="auto" w:fill="FFFFFF"/>
          </w:rPr>
          <w:t>https://doi.org/10.1093/eurheartj/ehab364</w:t>
        </w:r>
      </w:hyperlink>
    </w:p>
    <w:p w14:paraId="0929BD00" w14:textId="77777777" w:rsidR="00A5624D" w:rsidRPr="00974317" w:rsidRDefault="00A5624D">
      <w:pPr>
        <w:pStyle w:val="a7"/>
        <w:numPr>
          <w:ilvl w:val="0"/>
          <w:numId w:val="142"/>
        </w:numPr>
        <w:jc w:val="both"/>
        <w:rPr>
          <w:bCs/>
        </w:rPr>
      </w:pPr>
      <w:r w:rsidRPr="00974317">
        <w:rPr>
          <w:bCs/>
        </w:rPr>
        <w:t>Коваленко В.М., Лутай М.І., Сіренко Ю.М., Сичов О.С. Серцево-судинні захворювання: класифікація, стандарти діагностики та лікування. Київ: Моріон; 2020. 239 с.</w:t>
      </w:r>
    </w:p>
    <w:p w14:paraId="214455CF" w14:textId="77777777" w:rsidR="00A5624D" w:rsidRPr="00974317" w:rsidRDefault="00A5624D">
      <w:pPr>
        <w:pStyle w:val="a7"/>
        <w:numPr>
          <w:ilvl w:val="0"/>
          <w:numId w:val="142"/>
        </w:numPr>
        <w:jc w:val="both"/>
        <w:rPr>
          <w:bCs/>
        </w:rPr>
      </w:pPr>
      <w:r w:rsidRPr="00974317">
        <w:rPr>
          <w:bCs/>
        </w:rPr>
        <w:t>Функціональна діагностика: Підручник для лікарів-інтернів та лікарів-слухачів закладів (факультетів) післядипломної освіти МОЗ України\ за ред. О.Й. Жарінова, Ю.А. Іваніва, В.О. Куця. – 2-ге вид., допов. і переробл.- Київ: Четверта хвиля, 2021. – 784 с.</w:t>
      </w:r>
      <w:r w:rsidRPr="00974317">
        <w:rPr>
          <w:shd w:val="clear" w:color="auto" w:fill="FFFFFF"/>
        </w:rPr>
        <w:t xml:space="preserve"> </w:t>
      </w:r>
    </w:p>
    <w:p w14:paraId="3B760CAC" w14:textId="77777777" w:rsidR="00712EFB" w:rsidRPr="00974317" w:rsidRDefault="00712EFB" w:rsidP="00712EFB">
      <w:pPr>
        <w:spacing w:after="160"/>
        <w:jc w:val="both"/>
        <w:rPr>
          <w:u w:val="single"/>
        </w:rPr>
      </w:pPr>
    </w:p>
    <w:p w14:paraId="3AD0F129" w14:textId="77777777" w:rsidR="00712EFB" w:rsidRPr="00974317" w:rsidRDefault="00712EFB" w:rsidP="00712EFB">
      <w:pPr>
        <w:spacing w:after="160"/>
        <w:jc w:val="both"/>
        <w:rPr>
          <w:u w:val="single"/>
        </w:rPr>
      </w:pPr>
      <w:r w:rsidRPr="00974317">
        <w:rPr>
          <w:u w:val="single"/>
        </w:rPr>
        <w:t>Електронні інформаційні ресурси:</w:t>
      </w:r>
    </w:p>
    <w:p w14:paraId="7CC08117" w14:textId="77777777" w:rsidR="00712EFB" w:rsidRPr="00974317" w:rsidRDefault="00712EFB">
      <w:pPr>
        <w:pStyle w:val="a7"/>
        <w:widowControl w:val="0"/>
        <w:numPr>
          <w:ilvl w:val="0"/>
          <w:numId w:val="110"/>
        </w:numPr>
        <w:jc w:val="both"/>
      </w:pPr>
      <w:hyperlink r:id="rId552"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00254F56" w14:textId="77777777" w:rsidR="00712EFB" w:rsidRPr="00974317" w:rsidRDefault="00712EFB">
      <w:pPr>
        <w:pStyle w:val="a7"/>
        <w:widowControl w:val="0"/>
        <w:numPr>
          <w:ilvl w:val="0"/>
          <w:numId w:val="110"/>
        </w:numPr>
        <w:jc w:val="both"/>
      </w:pPr>
      <w:hyperlink r:id="rId553"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554"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32615303" w14:textId="77777777" w:rsidR="00712EFB" w:rsidRPr="00974317" w:rsidRDefault="00712EFB">
      <w:pPr>
        <w:pStyle w:val="a7"/>
        <w:widowControl w:val="0"/>
        <w:numPr>
          <w:ilvl w:val="0"/>
          <w:numId w:val="110"/>
        </w:numPr>
        <w:jc w:val="both"/>
      </w:pPr>
      <w:hyperlink r:id="rId555"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5ABA597B" w14:textId="77777777" w:rsidR="00712EFB" w:rsidRPr="00974317" w:rsidRDefault="00712EFB">
      <w:pPr>
        <w:pStyle w:val="a7"/>
        <w:widowControl w:val="0"/>
        <w:numPr>
          <w:ilvl w:val="0"/>
          <w:numId w:val="110"/>
        </w:numPr>
        <w:jc w:val="both"/>
      </w:pPr>
      <w:hyperlink r:id="rId556"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A079F2C" w14:textId="77777777" w:rsidR="00712EFB" w:rsidRPr="00974317" w:rsidRDefault="00712EFB">
      <w:pPr>
        <w:pStyle w:val="a7"/>
        <w:widowControl w:val="0"/>
        <w:numPr>
          <w:ilvl w:val="0"/>
          <w:numId w:val="110"/>
        </w:numPr>
        <w:jc w:val="both"/>
      </w:pPr>
      <w:hyperlink r:id="rId557" w:history="1">
        <w:r w:rsidRPr="00974317">
          <w:rPr>
            <w:rStyle w:val="ac"/>
            <w:rFonts w:eastAsiaTheme="majorEastAsia"/>
          </w:rPr>
          <w:t>http://bma.org.uk</w:t>
        </w:r>
      </w:hyperlink>
      <w:r w:rsidRPr="00974317">
        <w:t xml:space="preserve"> – Британська медична асоціація</w:t>
      </w:r>
    </w:p>
    <w:p w14:paraId="51722C81" w14:textId="77777777" w:rsidR="00712EFB" w:rsidRPr="00974317" w:rsidRDefault="00712EFB">
      <w:pPr>
        <w:pStyle w:val="a7"/>
        <w:widowControl w:val="0"/>
        <w:numPr>
          <w:ilvl w:val="0"/>
          <w:numId w:val="110"/>
        </w:numPr>
        <w:jc w:val="both"/>
      </w:pPr>
      <w:hyperlink r:id="rId558"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242242AE" w14:textId="77777777" w:rsidR="00712EFB" w:rsidRPr="00974317" w:rsidRDefault="00712EFB">
      <w:pPr>
        <w:pStyle w:val="a7"/>
        <w:widowControl w:val="0"/>
        <w:numPr>
          <w:ilvl w:val="0"/>
          <w:numId w:val="110"/>
        </w:numPr>
        <w:jc w:val="both"/>
      </w:pPr>
      <w:hyperlink r:id="rId559" w:history="1">
        <w:r w:rsidRPr="00974317">
          <w:rPr>
            <w:rStyle w:val="ac"/>
            <w:rFonts w:eastAsiaTheme="majorEastAsia"/>
          </w:rPr>
          <w:t>www.bundesaerztekammer.de</w:t>
        </w:r>
      </w:hyperlink>
      <w:r w:rsidRPr="00974317">
        <w:t xml:space="preserve"> – Німецька медична асоціація</w:t>
      </w:r>
    </w:p>
    <w:p w14:paraId="5164E3AD" w14:textId="77777777" w:rsidR="00712EFB" w:rsidRPr="00974317" w:rsidRDefault="00712EFB">
      <w:pPr>
        <w:pStyle w:val="a7"/>
        <w:widowControl w:val="0"/>
        <w:numPr>
          <w:ilvl w:val="0"/>
          <w:numId w:val="110"/>
        </w:numPr>
        <w:jc w:val="both"/>
      </w:pPr>
      <w:hyperlink r:id="rId560" w:history="1">
        <w:r w:rsidRPr="00974317">
          <w:rPr>
            <w:rStyle w:val="ac"/>
            <w:rFonts w:eastAsiaTheme="majorEastAsia"/>
          </w:rPr>
          <w:t>https://library.odmu.edu.ua/catalog/</w:t>
        </w:r>
      </w:hyperlink>
      <w:r w:rsidRPr="00974317">
        <w:t xml:space="preserve"> - Електронний каталог</w:t>
      </w:r>
    </w:p>
    <w:p w14:paraId="267F5537" w14:textId="77777777" w:rsidR="00712EFB" w:rsidRPr="00974317" w:rsidRDefault="00712EFB">
      <w:pPr>
        <w:pStyle w:val="a7"/>
        <w:numPr>
          <w:ilvl w:val="0"/>
          <w:numId w:val="110"/>
        </w:numPr>
        <w:jc w:val="both"/>
      </w:pPr>
      <w:hyperlink r:id="rId561" w:history="1">
        <w:r w:rsidRPr="00974317">
          <w:rPr>
            <w:rStyle w:val="ac"/>
            <w:rFonts w:eastAsiaTheme="majorEastAsia"/>
          </w:rPr>
          <w:t>https://fd.org.ua/</w:t>
        </w:r>
      </w:hyperlink>
      <w:r w:rsidRPr="00974317">
        <w:t xml:space="preserve"> Український портал функціональноїдіагностики </w:t>
      </w:r>
    </w:p>
    <w:p w14:paraId="7DF4F1FF" w14:textId="77777777" w:rsidR="00712EFB" w:rsidRPr="00974317" w:rsidRDefault="00712EFB">
      <w:pPr>
        <w:pStyle w:val="a7"/>
        <w:numPr>
          <w:ilvl w:val="0"/>
          <w:numId w:val="110"/>
        </w:numPr>
        <w:jc w:val="both"/>
      </w:pPr>
      <w:r w:rsidRPr="00974317">
        <w:t xml:space="preserve"> </w:t>
      </w:r>
      <w:hyperlink r:id="rId562" w:history="1">
        <w:r w:rsidRPr="00974317">
          <w:rPr>
            <w:rStyle w:val="ac"/>
            <w:rFonts w:eastAsiaTheme="majorEastAsia"/>
          </w:rPr>
          <w:t>http://hqmeded-ecg.blogspot.com/</w:t>
        </w:r>
      </w:hyperlink>
      <w:r w:rsidRPr="00974317">
        <w:t xml:space="preserve"> Dr. Smith`s ECG Blog </w:t>
      </w:r>
    </w:p>
    <w:p w14:paraId="38F4CDBB" w14:textId="77777777" w:rsidR="00712EFB" w:rsidRPr="00974317" w:rsidRDefault="00712EFB">
      <w:pPr>
        <w:pStyle w:val="a7"/>
        <w:numPr>
          <w:ilvl w:val="0"/>
          <w:numId w:val="110"/>
        </w:numPr>
        <w:jc w:val="both"/>
      </w:pPr>
      <w:r w:rsidRPr="00974317">
        <w:t xml:space="preserve"> </w:t>
      </w:r>
      <w:hyperlink r:id="rId563" w:history="1">
        <w:r w:rsidRPr="00974317">
          <w:rPr>
            <w:rStyle w:val="ac"/>
            <w:rFonts w:eastAsiaTheme="majorEastAsia"/>
          </w:rPr>
          <w:t>http://www.acc.org/</w:t>
        </w:r>
      </w:hyperlink>
      <w:r w:rsidRPr="00974317">
        <w:t xml:space="preserve"> American College of Cardiology </w:t>
      </w:r>
    </w:p>
    <w:p w14:paraId="22854FC9" w14:textId="77777777" w:rsidR="00712EFB" w:rsidRPr="00974317" w:rsidRDefault="00712EFB">
      <w:pPr>
        <w:pStyle w:val="a7"/>
        <w:numPr>
          <w:ilvl w:val="0"/>
          <w:numId w:val="110"/>
        </w:numPr>
        <w:jc w:val="both"/>
      </w:pPr>
      <w:r w:rsidRPr="00974317">
        <w:t xml:space="preserve"> </w:t>
      </w:r>
      <w:hyperlink r:id="rId564" w:history="1">
        <w:r w:rsidRPr="00974317">
          <w:rPr>
            <w:rStyle w:val="ac"/>
            <w:rFonts w:eastAsiaTheme="majorEastAsia"/>
          </w:rPr>
          <w:t>http://news.heart.org/</w:t>
        </w:r>
      </w:hyperlink>
      <w:r w:rsidRPr="00974317">
        <w:t xml:space="preserve"> American Heart Association </w:t>
      </w:r>
    </w:p>
    <w:p w14:paraId="6F52851E" w14:textId="77777777" w:rsidR="00712EFB" w:rsidRPr="00974317" w:rsidRDefault="00712EFB">
      <w:pPr>
        <w:pStyle w:val="a7"/>
        <w:numPr>
          <w:ilvl w:val="0"/>
          <w:numId w:val="110"/>
        </w:numPr>
        <w:jc w:val="both"/>
      </w:pPr>
      <w:r w:rsidRPr="00974317">
        <w:t xml:space="preserve">  </w:t>
      </w:r>
      <w:hyperlink r:id="rId565" w:history="1">
        <w:r w:rsidRPr="00974317">
          <w:rPr>
            <w:rStyle w:val="ac"/>
            <w:rFonts w:eastAsiaTheme="majorEastAsia"/>
          </w:rPr>
          <w:t>http://www.escardio.org/</w:t>
        </w:r>
      </w:hyperlink>
      <w:r w:rsidRPr="00974317">
        <w:t xml:space="preserve"> European Society of Cardiology </w:t>
      </w:r>
    </w:p>
    <w:p w14:paraId="4BC9CB74" w14:textId="77777777" w:rsidR="00712EFB" w:rsidRPr="00974317" w:rsidRDefault="00712EFB">
      <w:pPr>
        <w:pStyle w:val="a7"/>
        <w:numPr>
          <w:ilvl w:val="0"/>
          <w:numId w:val="110"/>
        </w:numPr>
        <w:jc w:val="both"/>
      </w:pPr>
      <w:r w:rsidRPr="00974317">
        <w:t xml:space="preserve"> </w:t>
      </w:r>
      <w:hyperlink r:id="rId566" w:history="1">
        <w:r w:rsidRPr="00974317">
          <w:rPr>
            <w:rStyle w:val="ac"/>
            <w:rFonts w:eastAsiaTheme="majorEastAsia"/>
          </w:rPr>
          <w:t>http://www.uptodate.com</w:t>
        </w:r>
      </w:hyperlink>
      <w:r w:rsidRPr="00974317">
        <w:t xml:space="preserve"> Up To Date </w:t>
      </w:r>
    </w:p>
    <w:p w14:paraId="178F0F37" w14:textId="77777777" w:rsidR="00712EFB" w:rsidRPr="00974317" w:rsidRDefault="00712EFB">
      <w:pPr>
        <w:pStyle w:val="a7"/>
        <w:widowControl w:val="0"/>
        <w:numPr>
          <w:ilvl w:val="0"/>
          <w:numId w:val="110"/>
        </w:numPr>
        <w:jc w:val="both"/>
      </w:pPr>
      <w:r w:rsidRPr="00974317">
        <w:t xml:space="preserve"> </w:t>
      </w:r>
      <w:hyperlink r:id="rId567" w:history="1">
        <w:r w:rsidRPr="00974317">
          <w:rPr>
            <w:rStyle w:val="ac"/>
            <w:rFonts w:eastAsiaTheme="majorEastAsia"/>
          </w:rPr>
          <w:t>http://clinicalevidence.bmj.com</w:t>
        </w:r>
      </w:hyperlink>
      <w:r w:rsidRPr="00974317">
        <w:t xml:space="preserve">  BMJ Clinical Evidence </w:t>
      </w:r>
    </w:p>
    <w:p w14:paraId="66475DEF" w14:textId="77777777" w:rsidR="00712EFB" w:rsidRPr="00974317" w:rsidRDefault="00712EFB">
      <w:pPr>
        <w:pStyle w:val="a7"/>
        <w:numPr>
          <w:ilvl w:val="0"/>
          <w:numId w:val="110"/>
        </w:numPr>
        <w:jc w:val="both"/>
      </w:pPr>
      <w:r w:rsidRPr="00974317">
        <w:t xml:space="preserve"> </w:t>
      </w:r>
      <w:hyperlink r:id="rId568" w:history="1">
        <w:r w:rsidRPr="00974317">
          <w:rPr>
            <w:rStyle w:val="ac"/>
            <w:rFonts w:eastAsiaTheme="majorEastAsia"/>
          </w:rPr>
          <w:t>http://www.medscape.com</w:t>
        </w:r>
      </w:hyperlink>
      <w:r w:rsidRPr="00974317">
        <w:t xml:space="preserve"> Meds cape from WebMD </w:t>
      </w:r>
    </w:p>
    <w:p w14:paraId="5AEB996D" w14:textId="77777777" w:rsidR="00712EFB" w:rsidRPr="00974317" w:rsidRDefault="00712EFB">
      <w:pPr>
        <w:pStyle w:val="a7"/>
        <w:numPr>
          <w:ilvl w:val="0"/>
          <w:numId w:val="110"/>
        </w:numPr>
        <w:jc w:val="both"/>
      </w:pPr>
      <w:r w:rsidRPr="00974317">
        <w:t xml:space="preserve"> </w:t>
      </w:r>
      <w:hyperlink r:id="rId569" w:history="1">
        <w:r w:rsidRPr="00974317">
          <w:rPr>
            <w:rStyle w:val="ac"/>
            <w:rFonts w:eastAsiaTheme="majorEastAsia"/>
          </w:rPr>
          <w:t>https://www.guideline.gov/</w:t>
        </w:r>
      </w:hyperlink>
      <w:r w:rsidRPr="00974317">
        <w:t xml:space="preserve">  National Guideline Clearinghouse </w:t>
      </w:r>
    </w:p>
    <w:p w14:paraId="1B69D141" w14:textId="77777777" w:rsidR="00712EFB" w:rsidRPr="00974317" w:rsidRDefault="00712EFB">
      <w:pPr>
        <w:pStyle w:val="a7"/>
        <w:numPr>
          <w:ilvl w:val="0"/>
          <w:numId w:val="110"/>
        </w:numPr>
        <w:jc w:val="both"/>
      </w:pPr>
      <w:r w:rsidRPr="00974317">
        <w:t xml:space="preserve"> </w:t>
      </w:r>
      <w:hyperlink r:id="rId570" w:history="1">
        <w:r w:rsidRPr="00974317">
          <w:rPr>
            <w:rStyle w:val="ac"/>
            <w:rFonts w:eastAsiaTheme="majorEastAsia"/>
          </w:rPr>
          <w:t>https://www.cdc.gov/</w:t>
        </w:r>
      </w:hyperlink>
      <w:r w:rsidRPr="00974317">
        <w:t xml:space="preserve"> Centers for Disease Control and Prevention (CDC) </w:t>
      </w:r>
    </w:p>
    <w:p w14:paraId="458D583F" w14:textId="77777777" w:rsidR="00712EFB" w:rsidRPr="00974317" w:rsidRDefault="00712EFB">
      <w:pPr>
        <w:pStyle w:val="a7"/>
        <w:numPr>
          <w:ilvl w:val="0"/>
          <w:numId w:val="110"/>
        </w:numPr>
        <w:jc w:val="both"/>
      </w:pPr>
      <w:r w:rsidRPr="00974317">
        <w:t xml:space="preserve"> </w:t>
      </w:r>
      <w:hyperlink r:id="rId571" w:history="1">
        <w:r w:rsidRPr="00974317">
          <w:rPr>
            <w:rStyle w:val="ac"/>
            <w:rFonts w:eastAsiaTheme="majorEastAsia"/>
          </w:rPr>
          <w:t>http://www.cochrane.org/</w:t>
        </w:r>
      </w:hyperlink>
      <w:r w:rsidRPr="00974317">
        <w:t xml:space="preserve"> The CochraneCollaboration The Cochrane Library  </w:t>
      </w:r>
    </w:p>
    <w:p w14:paraId="5A7F341D" w14:textId="77777777" w:rsidR="00712EFB" w:rsidRPr="00974317" w:rsidRDefault="00712EFB">
      <w:pPr>
        <w:pStyle w:val="a7"/>
        <w:numPr>
          <w:ilvl w:val="0"/>
          <w:numId w:val="110"/>
        </w:numPr>
        <w:jc w:val="both"/>
      </w:pPr>
      <w:r w:rsidRPr="00974317">
        <w:t xml:space="preserve"> </w:t>
      </w:r>
      <w:hyperlink r:id="rId572" w:history="1">
        <w:r w:rsidRPr="00974317">
          <w:rPr>
            <w:rStyle w:val="ac"/>
            <w:rFonts w:eastAsiaTheme="majorEastAsia"/>
          </w:rPr>
          <w:t>http://prodigy.clarity.co.uk/</w:t>
        </w:r>
      </w:hyperlink>
      <w:r w:rsidRPr="00974317">
        <w:t xml:space="preserve">  Clinical Knowledge Summaries (CKS) </w:t>
      </w:r>
    </w:p>
    <w:p w14:paraId="5CFF2476" w14:textId="77777777" w:rsidR="00712EFB" w:rsidRPr="00974317" w:rsidRDefault="00712EFB">
      <w:pPr>
        <w:pStyle w:val="a7"/>
        <w:numPr>
          <w:ilvl w:val="0"/>
          <w:numId w:val="110"/>
        </w:numPr>
        <w:jc w:val="both"/>
      </w:pPr>
      <w:hyperlink r:id="rId573"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43269A3C" w14:textId="77777777" w:rsidR="00712EFB" w:rsidRPr="00974317" w:rsidRDefault="00712EFB">
      <w:pPr>
        <w:pStyle w:val="a7"/>
        <w:numPr>
          <w:ilvl w:val="0"/>
          <w:numId w:val="110"/>
        </w:numPr>
        <w:jc w:val="both"/>
      </w:pPr>
      <w:r w:rsidRPr="00974317">
        <w:t xml:space="preserve"> </w:t>
      </w:r>
      <w:hyperlink r:id="rId574"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3AF7C1B2" w14:textId="77777777" w:rsidR="00712EFB" w:rsidRPr="00974317" w:rsidRDefault="00712EFB">
      <w:pPr>
        <w:pStyle w:val="a7"/>
        <w:widowControl w:val="0"/>
        <w:numPr>
          <w:ilvl w:val="0"/>
          <w:numId w:val="110"/>
        </w:numPr>
        <w:tabs>
          <w:tab w:val="left" w:pos="5670"/>
        </w:tabs>
        <w:jc w:val="both"/>
      </w:pPr>
      <w:hyperlink r:id="rId575"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4DCE9198" w14:textId="77777777" w:rsidR="00712EFB" w:rsidRPr="00974317" w:rsidRDefault="00712EFB" w:rsidP="00712EFB">
      <w:pPr>
        <w:pStyle w:val="a7"/>
        <w:tabs>
          <w:tab w:val="left" w:pos="-1496"/>
        </w:tabs>
        <w:ind w:left="1080"/>
        <w:jc w:val="both"/>
      </w:pPr>
    </w:p>
    <w:p w14:paraId="08B45C73" w14:textId="77777777" w:rsidR="00712EFB" w:rsidRPr="00974317" w:rsidRDefault="00712EFB" w:rsidP="00712EFB">
      <w:pPr>
        <w:pStyle w:val="a7"/>
        <w:widowControl w:val="0"/>
        <w:tabs>
          <w:tab w:val="left" w:pos="426"/>
          <w:tab w:val="left" w:pos="5554"/>
        </w:tabs>
        <w:ind w:left="1429"/>
        <w:jc w:val="both"/>
      </w:pPr>
    </w:p>
    <w:p w14:paraId="0A4B4E4B" w14:textId="77777777" w:rsidR="00712EFB" w:rsidRPr="00974317" w:rsidRDefault="00712EFB" w:rsidP="00712EFB">
      <w:pPr>
        <w:widowControl w:val="0"/>
        <w:tabs>
          <w:tab w:val="left" w:pos="426"/>
          <w:tab w:val="left" w:pos="5554"/>
        </w:tabs>
        <w:ind w:left="709"/>
        <w:jc w:val="both"/>
      </w:pPr>
    </w:p>
    <w:p w14:paraId="5E23FD96" w14:textId="59963D01" w:rsidR="00397D29" w:rsidRPr="00974317" w:rsidRDefault="00397D29" w:rsidP="00397D29">
      <w:pPr>
        <w:spacing w:line="276" w:lineRule="auto"/>
        <w:ind w:firstLine="720"/>
        <w:jc w:val="both"/>
        <w:rPr>
          <w:b/>
          <w:bCs/>
        </w:rPr>
      </w:pPr>
      <w:r w:rsidRPr="00974317">
        <w:rPr>
          <w:b/>
          <w:bCs/>
        </w:rPr>
        <w:t>Практичне заняття 24.</w:t>
      </w:r>
    </w:p>
    <w:p w14:paraId="25C45D67" w14:textId="77777777" w:rsidR="00397D29" w:rsidRPr="00974317" w:rsidRDefault="00397D29" w:rsidP="00397D29">
      <w:pPr>
        <w:spacing w:line="276" w:lineRule="auto"/>
        <w:ind w:firstLine="720"/>
        <w:jc w:val="both"/>
        <w:rPr>
          <w:bCs/>
          <w:color w:val="000000"/>
        </w:rPr>
      </w:pPr>
      <w:r w:rsidRPr="00974317">
        <w:rPr>
          <w:b/>
          <w:bCs/>
        </w:rPr>
        <w:t>Тема: «</w:t>
      </w:r>
      <w:r w:rsidRPr="00974317">
        <w:t>Клінічна фармакологія антиаритмічних, антитромботичних, антитромбоцитарних препаратів</w:t>
      </w:r>
      <w:r w:rsidRPr="00974317">
        <w:rPr>
          <w:bCs/>
          <w:color w:val="000000"/>
        </w:rPr>
        <w:t>» - 4 години.</w:t>
      </w:r>
    </w:p>
    <w:p w14:paraId="79400032" w14:textId="77777777" w:rsidR="00397D29" w:rsidRPr="00974317" w:rsidRDefault="00397D29" w:rsidP="00397D29">
      <w:pPr>
        <w:spacing w:line="276" w:lineRule="auto"/>
        <w:ind w:firstLine="720"/>
        <w:jc w:val="both"/>
        <w:rPr>
          <w:bCs/>
          <w:color w:val="000000"/>
        </w:rPr>
      </w:pPr>
    </w:p>
    <w:p w14:paraId="27547ED1" w14:textId="77777777" w:rsidR="00397D29" w:rsidRPr="00974317" w:rsidRDefault="00397D29" w:rsidP="00397D29">
      <w:pPr>
        <w:spacing w:line="276" w:lineRule="auto"/>
        <w:ind w:firstLine="720"/>
        <w:jc w:val="both"/>
        <w:rPr>
          <w:b/>
          <w:color w:val="000000"/>
        </w:rPr>
      </w:pPr>
      <w:r w:rsidRPr="00974317">
        <w:rPr>
          <w:b/>
          <w:color w:val="000000"/>
        </w:rPr>
        <w:t>Мета:</w:t>
      </w:r>
    </w:p>
    <w:p w14:paraId="6F91ED1E" w14:textId="77777777" w:rsidR="00397D29" w:rsidRPr="00974317" w:rsidRDefault="00397D29" w:rsidP="00397D29">
      <w:pPr>
        <w:widowControl w:val="0"/>
        <w:tabs>
          <w:tab w:val="left" w:pos="840"/>
        </w:tabs>
        <w:spacing w:line="276" w:lineRule="auto"/>
        <w:ind w:firstLine="839"/>
        <w:jc w:val="both"/>
        <w:rPr>
          <w:b/>
          <w:bCs/>
        </w:rPr>
      </w:pPr>
      <w:r w:rsidRPr="00974317">
        <w:t>Удосконалити знання лікарів-інтернів щодо клінічної фармакології антиаритмічних, антитромботичних, антитромбоцитарних препаратів; сформувати професійне вміння призначати такі медикаменти для лікування хворих. Контролювати ефективність та безпеку антиаритмічного та антитромботичного лікуванння, уникати небажаних міжмедикаментозних взаємодій.</w:t>
      </w:r>
      <w:r w:rsidRPr="00974317">
        <w:rPr>
          <w:b/>
          <w:bCs/>
        </w:rPr>
        <w:t xml:space="preserve"> </w:t>
      </w:r>
    </w:p>
    <w:p w14:paraId="4C4285E5" w14:textId="77777777" w:rsidR="00397D29" w:rsidRPr="00974317" w:rsidRDefault="00397D29" w:rsidP="00397D29">
      <w:pPr>
        <w:widowControl w:val="0"/>
        <w:tabs>
          <w:tab w:val="left" w:pos="840"/>
        </w:tabs>
        <w:spacing w:line="276" w:lineRule="auto"/>
        <w:ind w:firstLine="839"/>
        <w:jc w:val="both"/>
        <w:rPr>
          <w:b/>
          <w:bCs/>
        </w:rPr>
      </w:pPr>
    </w:p>
    <w:p w14:paraId="2F176E8B" w14:textId="77777777" w:rsidR="00397D29" w:rsidRPr="00974317" w:rsidRDefault="00397D29" w:rsidP="00397D29">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30F8A7DC" w14:textId="77777777" w:rsidR="00397D29" w:rsidRPr="00974317" w:rsidRDefault="00397D29" w:rsidP="00397D29">
      <w:pPr>
        <w:widowControl w:val="0"/>
        <w:tabs>
          <w:tab w:val="left" w:pos="840"/>
        </w:tabs>
        <w:spacing w:line="276" w:lineRule="auto"/>
        <w:ind w:firstLine="839"/>
        <w:jc w:val="both"/>
      </w:pPr>
      <w:r w:rsidRPr="00974317">
        <w:t>Антиаритмічні препарати, антикоагулянти прямої дії, антагоністи вітаміну К, антитромбоцитарні препарати</w:t>
      </w:r>
    </w:p>
    <w:p w14:paraId="4E4C62D6" w14:textId="77777777" w:rsidR="00397D29" w:rsidRPr="00974317" w:rsidRDefault="00397D29" w:rsidP="00397D29">
      <w:pPr>
        <w:widowControl w:val="0"/>
        <w:tabs>
          <w:tab w:val="left" w:pos="840"/>
        </w:tabs>
        <w:spacing w:line="276" w:lineRule="auto"/>
        <w:ind w:firstLine="839"/>
        <w:jc w:val="both"/>
        <w:rPr>
          <w:bCs/>
        </w:rPr>
      </w:pPr>
      <w:r w:rsidRPr="00974317">
        <w:rPr>
          <w:b/>
          <w:bCs/>
        </w:rPr>
        <w:t xml:space="preserve"> Обладнання</w:t>
      </w:r>
      <w:r w:rsidRPr="00974317">
        <w:rPr>
          <w:bCs/>
        </w:rPr>
        <w:t>:  ілюстративний матеріал, таблиці, тематичні хворі</w:t>
      </w:r>
    </w:p>
    <w:p w14:paraId="63788342" w14:textId="77777777" w:rsidR="00397D29" w:rsidRPr="00974317" w:rsidRDefault="00397D29" w:rsidP="00397D29">
      <w:pPr>
        <w:widowControl w:val="0"/>
        <w:tabs>
          <w:tab w:val="left" w:pos="840"/>
        </w:tabs>
        <w:spacing w:line="360" w:lineRule="auto"/>
        <w:ind w:firstLine="839"/>
        <w:jc w:val="both"/>
        <w:rPr>
          <w:b/>
        </w:rPr>
      </w:pPr>
    </w:p>
    <w:p w14:paraId="21505AD0" w14:textId="77777777" w:rsidR="00397D29" w:rsidRPr="00974317" w:rsidRDefault="00397D29" w:rsidP="00397D29">
      <w:pPr>
        <w:widowControl w:val="0"/>
        <w:tabs>
          <w:tab w:val="left" w:pos="840"/>
        </w:tabs>
        <w:spacing w:line="360" w:lineRule="auto"/>
        <w:ind w:firstLine="839"/>
        <w:jc w:val="both"/>
        <w:rPr>
          <w:b/>
        </w:rPr>
      </w:pPr>
      <w:r w:rsidRPr="00974317">
        <w:rPr>
          <w:b/>
        </w:rPr>
        <w:t>План:</w:t>
      </w:r>
    </w:p>
    <w:p w14:paraId="22B89D41" w14:textId="77777777" w:rsidR="00397D29" w:rsidRPr="00974317" w:rsidRDefault="00397D29">
      <w:pPr>
        <w:widowControl w:val="0"/>
        <w:numPr>
          <w:ilvl w:val="0"/>
          <w:numId w:val="113"/>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1F75893A" w14:textId="77777777" w:rsidR="00397D29" w:rsidRPr="00974317" w:rsidRDefault="00397D29" w:rsidP="00397D29">
      <w:pPr>
        <w:widowControl w:val="0"/>
        <w:tabs>
          <w:tab w:val="left" w:pos="330"/>
          <w:tab w:val="left" w:pos="840"/>
        </w:tabs>
        <w:spacing w:line="276" w:lineRule="auto"/>
        <w:ind w:left="839"/>
        <w:jc w:val="both"/>
      </w:pPr>
    </w:p>
    <w:p w14:paraId="7B1E3BE6" w14:textId="77777777" w:rsidR="00397D29" w:rsidRPr="00974317" w:rsidRDefault="00397D29">
      <w:pPr>
        <w:widowControl w:val="0"/>
        <w:numPr>
          <w:ilvl w:val="0"/>
          <w:numId w:val="113"/>
        </w:numPr>
        <w:tabs>
          <w:tab w:val="left" w:pos="330"/>
          <w:tab w:val="left" w:pos="840"/>
        </w:tabs>
        <w:spacing w:line="276" w:lineRule="auto"/>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51ECF1D8" w14:textId="77777777" w:rsidR="00397D29" w:rsidRPr="00974317" w:rsidRDefault="00397D29" w:rsidP="00397D29">
      <w:pPr>
        <w:pStyle w:val="a7"/>
        <w:jc w:val="both"/>
        <w:rPr>
          <w:spacing w:val="8"/>
        </w:rPr>
      </w:pPr>
    </w:p>
    <w:p w14:paraId="0A06DF16" w14:textId="77777777" w:rsidR="00397D29" w:rsidRPr="00974317" w:rsidRDefault="00397D29" w:rsidP="00397D29">
      <w:pPr>
        <w:pStyle w:val="a7"/>
        <w:numPr>
          <w:ilvl w:val="0"/>
          <w:numId w:val="74"/>
        </w:numPr>
        <w:tabs>
          <w:tab w:val="left" w:pos="-1496"/>
        </w:tabs>
        <w:jc w:val="both"/>
      </w:pPr>
      <w:r w:rsidRPr="00974317">
        <w:t>Сучасна класифікація антиаритмічних препаратів.</w:t>
      </w:r>
    </w:p>
    <w:p w14:paraId="44A90CE2" w14:textId="77777777" w:rsidR="00397D29" w:rsidRPr="00974317" w:rsidRDefault="00397D29" w:rsidP="00397D29">
      <w:pPr>
        <w:pStyle w:val="a7"/>
        <w:numPr>
          <w:ilvl w:val="0"/>
          <w:numId w:val="74"/>
        </w:numPr>
        <w:tabs>
          <w:tab w:val="left" w:pos="-1496"/>
        </w:tabs>
        <w:jc w:val="both"/>
      </w:pPr>
      <w:r w:rsidRPr="00974317">
        <w:lastRenderedPageBreak/>
        <w:t>Охарактеризуйте механізм дії кожного класу антиаритмічних препаратів.</w:t>
      </w:r>
    </w:p>
    <w:p w14:paraId="2460154B" w14:textId="77777777" w:rsidR="00397D29" w:rsidRPr="00974317" w:rsidRDefault="00397D29" w:rsidP="00397D29">
      <w:pPr>
        <w:pStyle w:val="a7"/>
        <w:numPr>
          <w:ilvl w:val="0"/>
          <w:numId w:val="74"/>
        </w:numPr>
        <w:tabs>
          <w:tab w:val="left" w:pos="-1496"/>
        </w:tabs>
        <w:jc w:val="both"/>
      </w:pPr>
      <w:r w:rsidRPr="00974317">
        <w:t>Перерахуйте покази до призначення кожного класу антиаритмічних препаратів.</w:t>
      </w:r>
    </w:p>
    <w:p w14:paraId="151D93E6" w14:textId="77777777" w:rsidR="00397D29" w:rsidRPr="00974317" w:rsidRDefault="00397D29" w:rsidP="00397D29">
      <w:pPr>
        <w:pStyle w:val="a7"/>
        <w:numPr>
          <w:ilvl w:val="0"/>
          <w:numId w:val="74"/>
        </w:numPr>
        <w:tabs>
          <w:tab w:val="left" w:pos="-1496"/>
        </w:tabs>
        <w:jc w:val="both"/>
      </w:pPr>
      <w:r w:rsidRPr="00974317">
        <w:t>Перерахуйте можливі побічні ефекти кожного класу антиаритмічних препаратів.</w:t>
      </w:r>
    </w:p>
    <w:p w14:paraId="2ABF9421" w14:textId="77777777" w:rsidR="00397D29" w:rsidRPr="00974317" w:rsidRDefault="00397D29" w:rsidP="00397D29">
      <w:pPr>
        <w:pStyle w:val="a7"/>
        <w:numPr>
          <w:ilvl w:val="0"/>
          <w:numId w:val="74"/>
        </w:numPr>
        <w:tabs>
          <w:tab w:val="left" w:pos="-1496"/>
        </w:tabs>
        <w:jc w:val="both"/>
      </w:pPr>
      <w:r w:rsidRPr="00974317">
        <w:t>Перерахуйте протипокази до призначення кожного класу антиаритмічних препаратів.</w:t>
      </w:r>
    </w:p>
    <w:p w14:paraId="12A28AF6" w14:textId="77777777" w:rsidR="00397D29" w:rsidRPr="00974317" w:rsidRDefault="00397D29" w:rsidP="00397D29">
      <w:pPr>
        <w:pStyle w:val="a7"/>
        <w:numPr>
          <w:ilvl w:val="0"/>
          <w:numId w:val="74"/>
        </w:numPr>
        <w:tabs>
          <w:tab w:val="left" w:pos="-1496"/>
        </w:tabs>
        <w:jc w:val="both"/>
      </w:pPr>
      <w:r w:rsidRPr="00974317">
        <w:t>Сучасна класифікація протитромботичних препаратів.</w:t>
      </w:r>
    </w:p>
    <w:p w14:paraId="00B9B219" w14:textId="77777777" w:rsidR="00397D29" w:rsidRPr="00974317" w:rsidRDefault="00397D29" w:rsidP="00397D29">
      <w:pPr>
        <w:pStyle w:val="a7"/>
        <w:widowControl w:val="0"/>
        <w:numPr>
          <w:ilvl w:val="0"/>
          <w:numId w:val="74"/>
        </w:numPr>
        <w:tabs>
          <w:tab w:val="left" w:pos="-1496"/>
          <w:tab w:val="left" w:pos="426"/>
          <w:tab w:val="left" w:pos="5554"/>
        </w:tabs>
        <w:spacing w:line="276" w:lineRule="auto"/>
        <w:jc w:val="both"/>
      </w:pPr>
      <w:r w:rsidRPr="00974317">
        <w:t>Охарактеризуйте механізм дії пероральних та парентеральних антикоагулянтів прямої дії, антагоністів вітаміну К, антитромбоцитарних препаратів.</w:t>
      </w:r>
    </w:p>
    <w:p w14:paraId="6EF21B6E" w14:textId="77777777" w:rsidR="00397D29" w:rsidRPr="00974317" w:rsidRDefault="00397D29" w:rsidP="00397D29">
      <w:pPr>
        <w:pStyle w:val="a7"/>
        <w:widowControl w:val="0"/>
        <w:numPr>
          <w:ilvl w:val="0"/>
          <w:numId w:val="74"/>
        </w:numPr>
        <w:tabs>
          <w:tab w:val="left" w:pos="426"/>
          <w:tab w:val="left" w:pos="5554"/>
        </w:tabs>
        <w:spacing w:line="276" w:lineRule="auto"/>
        <w:jc w:val="both"/>
        <w:rPr>
          <w:color w:val="000000"/>
        </w:rPr>
      </w:pPr>
      <w:r w:rsidRPr="00974317">
        <w:t>Перерахуйте покази до призначення пероральних та парентеральних антикоагулянтів прямої дії, антагоністів вітаміну К, антитромбоцитарних препаратів.</w:t>
      </w:r>
    </w:p>
    <w:p w14:paraId="59134D90" w14:textId="77777777" w:rsidR="00397D29" w:rsidRPr="00974317" w:rsidRDefault="00397D29" w:rsidP="00397D29">
      <w:pPr>
        <w:pStyle w:val="a7"/>
        <w:widowControl w:val="0"/>
        <w:numPr>
          <w:ilvl w:val="0"/>
          <w:numId w:val="74"/>
        </w:numPr>
        <w:tabs>
          <w:tab w:val="left" w:pos="426"/>
          <w:tab w:val="left" w:pos="5554"/>
        </w:tabs>
        <w:spacing w:line="276" w:lineRule="auto"/>
        <w:jc w:val="both"/>
        <w:rPr>
          <w:color w:val="000000"/>
        </w:rPr>
      </w:pPr>
      <w:r w:rsidRPr="00974317">
        <w:t>Перерахуйте можливі побічні ефекти пероральних та парентеральних антикоагулянтів прямої дії, антагоністів вітаміну К, антитромбоцитарних препаратів.</w:t>
      </w:r>
      <w:r w:rsidRPr="00974317">
        <w:rPr>
          <w:color w:val="000000"/>
        </w:rPr>
        <w:t xml:space="preserve"> </w:t>
      </w:r>
    </w:p>
    <w:p w14:paraId="54936367" w14:textId="77777777" w:rsidR="00397D29" w:rsidRPr="00974317" w:rsidRDefault="00397D29" w:rsidP="00397D29">
      <w:pPr>
        <w:pStyle w:val="a7"/>
        <w:widowControl w:val="0"/>
        <w:numPr>
          <w:ilvl w:val="0"/>
          <w:numId w:val="74"/>
        </w:numPr>
        <w:tabs>
          <w:tab w:val="left" w:pos="426"/>
          <w:tab w:val="left" w:pos="5554"/>
        </w:tabs>
        <w:spacing w:line="276" w:lineRule="auto"/>
        <w:jc w:val="both"/>
        <w:rPr>
          <w:color w:val="000000"/>
        </w:rPr>
      </w:pPr>
      <w:r w:rsidRPr="00974317">
        <w:t>Перерахуйте протипокази до призначення пероральних та парентеральних антикоагулянтів прямої дії, антагоністів вітаміну К, антитромбоцитарних препаратів.</w:t>
      </w:r>
    </w:p>
    <w:p w14:paraId="35595B4F" w14:textId="77777777" w:rsidR="00397D29" w:rsidRPr="00974317" w:rsidRDefault="00397D29" w:rsidP="00397D29">
      <w:pPr>
        <w:pStyle w:val="a7"/>
        <w:widowControl w:val="0"/>
        <w:numPr>
          <w:ilvl w:val="0"/>
          <w:numId w:val="74"/>
        </w:numPr>
        <w:tabs>
          <w:tab w:val="left" w:pos="426"/>
          <w:tab w:val="left" w:pos="5554"/>
        </w:tabs>
        <w:spacing w:line="276" w:lineRule="auto"/>
        <w:jc w:val="both"/>
        <w:rPr>
          <w:color w:val="000000"/>
        </w:rPr>
      </w:pPr>
      <w:r w:rsidRPr="00974317">
        <w:rPr>
          <w:color w:val="000000"/>
        </w:rPr>
        <w:t>Охарактеризуйте можливості міжмедикаментозної взаємодії при проведенні антитромботичної терапії.</w:t>
      </w:r>
    </w:p>
    <w:p w14:paraId="4010A6F6" w14:textId="77777777" w:rsidR="00397D29" w:rsidRPr="00974317" w:rsidRDefault="00397D29" w:rsidP="00397D29">
      <w:pPr>
        <w:widowControl w:val="0"/>
        <w:tabs>
          <w:tab w:val="left" w:pos="426"/>
          <w:tab w:val="left" w:pos="5554"/>
        </w:tabs>
        <w:spacing w:line="276" w:lineRule="auto"/>
        <w:contextualSpacing/>
        <w:jc w:val="both"/>
        <w:rPr>
          <w:color w:val="000000"/>
        </w:rPr>
      </w:pPr>
    </w:p>
    <w:p w14:paraId="59E20D39" w14:textId="3365CA66" w:rsidR="00397D29" w:rsidRPr="00974317" w:rsidRDefault="00AD63A6" w:rsidP="00AD63A6">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 xml:space="preserve">3/ </w:t>
      </w:r>
      <w:r w:rsidR="00397D29"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50222616" w14:textId="77777777" w:rsidR="00397D29" w:rsidRPr="00974317" w:rsidRDefault="00397D29" w:rsidP="00397D29">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491C06CA" w14:textId="77777777" w:rsidR="00397D29" w:rsidRPr="00974317" w:rsidRDefault="00397D29" w:rsidP="00397D29">
      <w:pPr>
        <w:widowControl w:val="0"/>
        <w:tabs>
          <w:tab w:val="left" w:pos="426"/>
          <w:tab w:val="left" w:pos="5554"/>
        </w:tabs>
        <w:spacing w:line="276" w:lineRule="auto"/>
        <w:ind w:firstLine="709"/>
        <w:jc w:val="both"/>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33D4355" w14:textId="77777777" w:rsidR="00397D29" w:rsidRPr="00974317" w:rsidRDefault="00397D29" w:rsidP="00397D29">
      <w:pPr>
        <w:widowControl w:val="0"/>
        <w:tabs>
          <w:tab w:val="left" w:pos="426"/>
          <w:tab w:val="left" w:pos="5554"/>
        </w:tabs>
        <w:spacing w:line="276" w:lineRule="auto"/>
        <w:ind w:firstLine="709"/>
        <w:jc w:val="both"/>
      </w:pPr>
      <w:r w:rsidRPr="00974317">
        <w:rPr>
          <w:rStyle w:val="fontstyle01"/>
          <w:rFonts w:ascii="Times New Roman" w:eastAsiaTheme="majorEastAsia" w:hAnsi="Times New Roman"/>
          <w:i/>
          <w:sz w:val="24"/>
          <w:szCs w:val="24"/>
        </w:rPr>
        <w:t xml:space="preserve"> </w:t>
      </w:r>
    </w:p>
    <w:p w14:paraId="704CE672" w14:textId="77777777" w:rsidR="00397D29" w:rsidRPr="00974317" w:rsidRDefault="00397D29" w:rsidP="00397D29">
      <w:pPr>
        <w:widowControl w:val="0"/>
        <w:tabs>
          <w:tab w:val="left" w:pos="426"/>
          <w:tab w:val="left" w:pos="5554"/>
        </w:tabs>
        <w:spacing w:line="276" w:lineRule="auto"/>
        <w:ind w:firstLine="709"/>
        <w:jc w:val="both"/>
      </w:pPr>
      <w:r w:rsidRPr="00974317">
        <w:t xml:space="preserve">Здобувач вищої освіти повинен: </w:t>
      </w:r>
    </w:p>
    <w:p w14:paraId="5131AA0F" w14:textId="77777777" w:rsidR="00397D29" w:rsidRPr="00974317" w:rsidRDefault="00397D29" w:rsidP="00397D29">
      <w:pPr>
        <w:numPr>
          <w:ilvl w:val="0"/>
          <w:numId w:val="71"/>
        </w:numPr>
        <w:spacing w:line="276" w:lineRule="auto"/>
        <w:jc w:val="both"/>
      </w:pPr>
      <w:r w:rsidRPr="00974317">
        <w:t>вміти визначити покази та протипокази до проведення антиаритмічної медикаментозної терапії;</w:t>
      </w:r>
    </w:p>
    <w:p w14:paraId="7955EB05" w14:textId="77777777" w:rsidR="00397D29" w:rsidRPr="00974317" w:rsidRDefault="00397D29" w:rsidP="00397D29">
      <w:pPr>
        <w:numPr>
          <w:ilvl w:val="0"/>
          <w:numId w:val="71"/>
        </w:numPr>
        <w:spacing w:line="276" w:lineRule="auto"/>
        <w:jc w:val="both"/>
      </w:pPr>
      <w:r w:rsidRPr="00974317">
        <w:t>обгруновано обирати антиаритмічний препарат для конкретного хворого;</w:t>
      </w:r>
    </w:p>
    <w:p w14:paraId="70261C65" w14:textId="77777777" w:rsidR="00397D29" w:rsidRPr="00974317" w:rsidRDefault="00397D29" w:rsidP="00397D29">
      <w:pPr>
        <w:numPr>
          <w:ilvl w:val="0"/>
          <w:numId w:val="71"/>
        </w:numPr>
        <w:spacing w:line="276" w:lineRule="auto"/>
        <w:jc w:val="both"/>
      </w:pPr>
      <w:r w:rsidRPr="00974317">
        <w:t>контролювати ефективність та безпеку призначеного антиаритмічного лікування, аналізувати динаміку стану хворого;</w:t>
      </w:r>
    </w:p>
    <w:p w14:paraId="011C3905" w14:textId="77777777" w:rsidR="00397D29" w:rsidRPr="00974317" w:rsidRDefault="00397D29" w:rsidP="00397D29">
      <w:pPr>
        <w:numPr>
          <w:ilvl w:val="0"/>
          <w:numId w:val="71"/>
        </w:numPr>
        <w:spacing w:line="276" w:lineRule="auto"/>
        <w:jc w:val="both"/>
      </w:pPr>
      <w:r w:rsidRPr="00974317">
        <w:t>оформити медичну документацію хворого, який приймає антиаритмічну терапію;</w:t>
      </w:r>
    </w:p>
    <w:p w14:paraId="32C41EB4" w14:textId="77777777" w:rsidR="00397D29" w:rsidRPr="00974317" w:rsidRDefault="00397D29" w:rsidP="00397D29">
      <w:pPr>
        <w:numPr>
          <w:ilvl w:val="0"/>
          <w:numId w:val="71"/>
        </w:numPr>
        <w:spacing w:line="276" w:lineRule="auto"/>
        <w:jc w:val="both"/>
      </w:pPr>
      <w:r w:rsidRPr="00974317">
        <w:t>вміти визначити покази та протипокази до проведення антитромботичної медикаментозної терапії;</w:t>
      </w:r>
    </w:p>
    <w:p w14:paraId="28DAA779" w14:textId="77777777" w:rsidR="00397D29" w:rsidRPr="00974317" w:rsidRDefault="00397D29" w:rsidP="00397D29">
      <w:pPr>
        <w:numPr>
          <w:ilvl w:val="0"/>
          <w:numId w:val="71"/>
        </w:numPr>
        <w:spacing w:line="276" w:lineRule="auto"/>
        <w:jc w:val="both"/>
      </w:pPr>
      <w:r w:rsidRPr="00974317">
        <w:t>обгруновано обирати антитромботичний препарат для конкретного хворого;</w:t>
      </w:r>
    </w:p>
    <w:p w14:paraId="6757A841" w14:textId="77777777" w:rsidR="00397D29" w:rsidRPr="00974317" w:rsidRDefault="00397D29" w:rsidP="00397D29">
      <w:pPr>
        <w:numPr>
          <w:ilvl w:val="0"/>
          <w:numId w:val="71"/>
        </w:numPr>
        <w:spacing w:line="276" w:lineRule="auto"/>
        <w:jc w:val="both"/>
      </w:pPr>
      <w:r w:rsidRPr="00974317">
        <w:t>контролювати ефективність та безпеку призначеного антитромботичного, аналізувати динаміку стану хворого;</w:t>
      </w:r>
    </w:p>
    <w:p w14:paraId="28DEBF43" w14:textId="77777777" w:rsidR="00397D29" w:rsidRPr="00974317" w:rsidRDefault="00397D29" w:rsidP="00397D29">
      <w:pPr>
        <w:numPr>
          <w:ilvl w:val="0"/>
          <w:numId w:val="71"/>
        </w:numPr>
        <w:spacing w:line="276" w:lineRule="auto"/>
        <w:jc w:val="both"/>
      </w:pPr>
      <w:r w:rsidRPr="00974317">
        <w:t>враховувати можливість призначення подвійної або потрійної антитромботичної терапії згідно сучасних настанов та протоколів лікування;</w:t>
      </w:r>
    </w:p>
    <w:p w14:paraId="045C2FE1" w14:textId="77777777" w:rsidR="00397D29" w:rsidRPr="00974317" w:rsidRDefault="00397D29" w:rsidP="00397D29">
      <w:pPr>
        <w:numPr>
          <w:ilvl w:val="0"/>
          <w:numId w:val="71"/>
        </w:numPr>
        <w:spacing w:line="276" w:lineRule="auto"/>
        <w:jc w:val="both"/>
      </w:pPr>
      <w:r w:rsidRPr="00974317">
        <w:t>враховувати особливості міжмедикаментозних взаємодій у конкретного пацієнта;</w:t>
      </w:r>
    </w:p>
    <w:p w14:paraId="5FA5899A" w14:textId="77777777" w:rsidR="00397D29" w:rsidRPr="00974317" w:rsidRDefault="00397D29" w:rsidP="00397D29">
      <w:pPr>
        <w:numPr>
          <w:ilvl w:val="0"/>
          <w:numId w:val="71"/>
        </w:numPr>
        <w:spacing w:line="276" w:lineRule="auto"/>
        <w:jc w:val="both"/>
      </w:pPr>
      <w:r w:rsidRPr="00974317">
        <w:t>вміти уникати необгрунованої поліпрагмазії;</w:t>
      </w:r>
    </w:p>
    <w:p w14:paraId="6C9CC1FE" w14:textId="77777777" w:rsidR="00397D29" w:rsidRPr="00974317" w:rsidRDefault="00397D29" w:rsidP="00397D29">
      <w:pPr>
        <w:numPr>
          <w:ilvl w:val="0"/>
          <w:numId w:val="71"/>
        </w:numPr>
        <w:spacing w:line="276" w:lineRule="auto"/>
        <w:jc w:val="both"/>
      </w:pPr>
      <w:r w:rsidRPr="00974317">
        <w:t>оформити медичну документацію хворого, який приймає антитромботичну терапію.</w:t>
      </w:r>
    </w:p>
    <w:p w14:paraId="54CB2070" w14:textId="77777777" w:rsidR="00397D29" w:rsidRPr="00974317" w:rsidRDefault="00397D29" w:rsidP="00397D29">
      <w:pPr>
        <w:widowControl w:val="0"/>
        <w:ind w:left="360"/>
        <w:jc w:val="both"/>
        <w:rPr>
          <w:i/>
        </w:rPr>
      </w:pPr>
    </w:p>
    <w:p w14:paraId="0FA84993" w14:textId="77777777" w:rsidR="00397D29" w:rsidRPr="00974317" w:rsidRDefault="00397D29" w:rsidP="00397D29">
      <w:pPr>
        <w:jc w:val="both"/>
        <w:rPr>
          <w:i/>
          <w:iCs/>
        </w:rPr>
      </w:pPr>
      <w:r w:rsidRPr="00974317">
        <w:rPr>
          <w:i/>
          <w:iCs/>
        </w:rPr>
        <w:t>Матеріали для заключного етапу заняття</w:t>
      </w:r>
    </w:p>
    <w:p w14:paraId="461B3A8F" w14:textId="77777777" w:rsidR="00397D29" w:rsidRPr="00974317" w:rsidRDefault="00397D29" w:rsidP="00397D29">
      <w:pPr>
        <w:widowControl w:val="0"/>
        <w:jc w:val="both"/>
        <w:rPr>
          <w:bCs/>
          <w:i/>
        </w:rPr>
      </w:pPr>
      <w:r w:rsidRPr="00974317">
        <w:rPr>
          <w:bCs/>
          <w:i/>
        </w:rPr>
        <w:t>Ситуаційна задача 1</w:t>
      </w:r>
    </w:p>
    <w:p w14:paraId="1DA25598" w14:textId="77777777" w:rsidR="00397D29" w:rsidRPr="00974317" w:rsidRDefault="00397D29" w:rsidP="00397D29">
      <w:pPr>
        <w:shd w:val="clear" w:color="auto" w:fill="FFFFFF"/>
        <w:spacing w:line="360" w:lineRule="atLeast"/>
        <w:jc w:val="both"/>
        <w:rPr>
          <w:i/>
          <w:color w:val="0A0A0A"/>
        </w:rPr>
      </w:pPr>
      <w:r w:rsidRPr="00974317">
        <w:rPr>
          <w:i/>
          <w:color w:val="0A0A0A"/>
        </w:rPr>
        <w:lastRenderedPageBreak/>
        <w:t>Пацієнт, 58 років, скаржиться на серцебиття, задишку та відчуття перебоїв у роботі серця. З анамнезу: 2 роки тому переніс інфаркт міокарда, страждає на хронічну серцеву недостатність (ХСН, II ФК). На ЕКГ: фібриляція передсердь (ФП), тахісистолічна форма. ЕхоКГ: фракція викиду (ФВ) — 35%, ознаки гіпокінезу.</w:t>
      </w:r>
    </w:p>
    <w:p w14:paraId="77BA734B" w14:textId="77777777" w:rsidR="00397D29" w:rsidRPr="00974317" w:rsidRDefault="00397D29" w:rsidP="00397D29">
      <w:pPr>
        <w:shd w:val="clear" w:color="auto" w:fill="FFFFFF"/>
        <w:jc w:val="both"/>
        <w:rPr>
          <w:b/>
          <w:bCs/>
          <w:color w:val="0A0A0A"/>
        </w:rPr>
      </w:pPr>
      <w:r w:rsidRPr="00974317">
        <w:rPr>
          <w:rStyle w:val="af3"/>
          <w:rFonts w:eastAsiaTheme="majorEastAsia"/>
          <w:b w:val="0"/>
          <w:bCs w:val="0"/>
          <w:color w:val="0A0A0A"/>
        </w:rPr>
        <w:t>Питання:</w:t>
      </w:r>
    </w:p>
    <w:p w14:paraId="46E60499" w14:textId="77777777" w:rsidR="00397D29" w:rsidRPr="00974317" w:rsidRDefault="00397D29">
      <w:pPr>
        <w:numPr>
          <w:ilvl w:val="0"/>
          <w:numId w:val="111"/>
        </w:numPr>
        <w:shd w:val="clear" w:color="auto" w:fill="FFFFFF"/>
        <w:ind w:left="0"/>
        <w:jc w:val="both"/>
        <w:rPr>
          <w:color w:val="0A0A0A"/>
        </w:rPr>
      </w:pPr>
      <w:r w:rsidRPr="00974317">
        <w:rPr>
          <w:rStyle w:val="t286pc"/>
          <w:rFonts w:eastAsiaTheme="majorEastAsia"/>
          <w:color w:val="0A0A0A"/>
        </w:rPr>
        <w:t>Який антиаритмічний препарат є найбільш безпечним та ефективним для контролю ритму/частоти у цього пацієнта?</w:t>
      </w:r>
    </w:p>
    <w:p w14:paraId="014B4145" w14:textId="77777777" w:rsidR="00397D29" w:rsidRPr="00974317" w:rsidRDefault="00397D29">
      <w:pPr>
        <w:numPr>
          <w:ilvl w:val="0"/>
          <w:numId w:val="111"/>
        </w:numPr>
        <w:shd w:val="clear" w:color="auto" w:fill="FFFFFF"/>
        <w:ind w:left="0"/>
        <w:jc w:val="both"/>
        <w:rPr>
          <w:color w:val="0A0A0A"/>
        </w:rPr>
      </w:pPr>
      <w:r w:rsidRPr="00974317">
        <w:rPr>
          <w:rStyle w:val="t286pc"/>
          <w:rFonts w:eastAsiaTheme="majorEastAsia"/>
          <w:color w:val="0A0A0A"/>
        </w:rPr>
        <w:t>Обґрунтуйте вибір, враховуючи наявність ХСН та перенесений інфаркт міокарда.</w:t>
      </w:r>
    </w:p>
    <w:p w14:paraId="3F13A5D2" w14:textId="77777777" w:rsidR="00397D29" w:rsidRPr="00974317" w:rsidRDefault="00397D29">
      <w:pPr>
        <w:numPr>
          <w:ilvl w:val="0"/>
          <w:numId w:val="111"/>
        </w:numPr>
        <w:shd w:val="clear" w:color="auto" w:fill="FFFFFF"/>
        <w:ind w:left="0"/>
        <w:jc w:val="both"/>
        <w:rPr>
          <w:color w:val="0A0A0A"/>
        </w:rPr>
      </w:pPr>
      <w:r w:rsidRPr="00974317">
        <w:rPr>
          <w:rStyle w:val="t286pc"/>
          <w:rFonts w:eastAsiaTheme="majorEastAsia"/>
          <w:color w:val="0A0A0A"/>
        </w:rPr>
        <w:t>Чому протипоказані препарати I класу (наприклад, флекаїнід) у цьому випадку?</w:t>
      </w:r>
    </w:p>
    <w:p w14:paraId="6FCD3424" w14:textId="77777777" w:rsidR="00397D29" w:rsidRPr="00974317" w:rsidRDefault="00397D29" w:rsidP="00397D29">
      <w:pPr>
        <w:ind w:left="720"/>
        <w:jc w:val="both"/>
      </w:pPr>
      <w:r w:rsidRPr="00974317">
        <w:rPr>
          <w:bCs/>
          <w:color w:val="000000"/>
        </w:rPr>
        <w:t xml:space="preserve"> </w:t>
      </w:r>
    </w:p>
    <w:p w14:paraId="2E563FFE" w14:textId="77777777" w:rsidR="00397D29" w:rsidRPr="00974317" w:rsidRDefault="00397D29" w:rsidP="00397D29">
      <w:pPr>
        <w:widowControl w:val="0"/>
        <w:jc w:val="both"/>
        <w:rPr>
          <w:bCs/>
          <w:i/>
        </w:rPr>
      </w:pPr>
      <w:r w:rsidRPr="00974317">
        <w:rPr>
          <w:bCs/>
          <w:i/>
        </w:rPr>
        <w:t>Ситуаційна задача 2</w:t>
      </w:r>
    </w:p>
    <w:p w14:paraId="3DE1B0F1" w14:textId="77777777" w:rsidR="00397D29" w:rsidRPr="00974317" w:rsidRDefault="00397D29" w:rsidP="00397D29">
      <w:pPr>
        <w:widowControl w:val="0"/>
        <w:jc w:val="both"/>
        <w:rPr>
          <w:i/>
          <w:color w:val="0A0A0A"/>
        </w:rPr>
      </w:pPr>
      <w:r w:rsidRPr="00974317">
        <w:rPr>
          <w:rStyle w:val="t286pc"/>
          <w:rFonts w:eastAsiaTheme="majorEastAsia"/>
          <w:color w:val="0A0A0A"/>
        </w:rPr>
        <w:t xml:space="preserve">Чоловік, 68 років, з діагнозом: Фібриляція передсердь, постійна форма. Гіпертонічна хвороба ІІ ст. Має скарги на серцебиття, задишку при помірному навантаженні. АТ – 170/100 мм рт.ст. </w:t>
      </w:r>
      <w:r w:rsidRPr="00974317">
        <w:rPr>
          <w:rStyle w:val="af3"/>
          <w:rFonts w:eastAsiaTheme="majorEastAsia"/>
          <w:b w:val="0"/>
          <w:bCs w:val="0"/>
          <w:i/>
          <w:color w:val="0A0A0A"/>
        </w:rPr>
        <w:t>Лабораторні дані:</w:t>
      </w:r>
      <w:r w:rsidRPr="00974317">
        <w:rPr>
          <w:rStyle w:val="t286pc"/>
          <w:rFonts w:eastAsiaTheme="majorEastAsia"/>
          <w:color w:val="0A0A0A"/>
        </w:rPr>
        <w:t> креатинін — 110 мкмоль/л (розрахована ШКФ — 55 мл/хв/1,73 м2). Оцінка ризику за CHA₂DS₂-VA = 3 бали — високий кардіоемболічний ризик.</w:t>
      </w:r>
    </w:p>
    <w:p w14:paraId="164DD3D6" w14:textId="77777777" w:rsidR="00397D29" w:rsidRPr="00974317" w:rsidRDefault="00397D29" w:rsidP="00397D29">
      <w:pPr>
        <w:ind w:left="720"/>
        <w:jc w:val="both"/>
        <w:rPr>
          <w:bCs/>
          <w:color w:val="000000"/>
        </w:rPr>
      </w:pPr>
      <w:r w:rsidRPr="00974317">
        <w:rPr>
          <w:bCs/>
          <w:color w:val="000000"/>
        </w:rPr>
        <w:t xml:space="preserve"> Питання:</w:t>
      </w:r>
    </w:p>
    <w:p w14:paraId="42C47AC1" w14:textId="77777777" w:rsidR="00397D29" w:rsidRPr="00974317" w:rsidRDefault="00397D29" w:rsidP="00397D29">
      <w:pPr>
        <w:ind w:left="720"/>
        <w:jc w:val="both"/>
      </w:pPr>
      <w:r w:rsidRPr="00974317">
        <w:t xml:space="preserve">1. Яка </w:t>
      </w:r>
      <w:r w:rsidRPr="00974317">
        <w:rPr>
          <w:rStyle w:val="t286pc"/>
          <w:rFonts w:eastAsiaTheme="majorEastAsia"/>
          <w:color w:val="0A0A0A"/>
        </w:rPr>
        <w:t>антитромботична терапія для профілактики інсульту показана пацієнту</w:t>
      </w:r>
      <w:r w:rsidRPr="00974317">
        <w:t xml:space="preserve">? </w:t>
      </w:r>
    </w:p>
    <w:p w14:paraId="06A618EE" w14:textId="77777777" w:rsidR="00397D29" w:rsidRPr="00974317" w:rsidRDefault="00397D29" w:rsidP="00397D29">
      <w:pPr>
        <w:ind w:left="720"/>
        <w:jc w:val="both"/>
      </w:pPr>
      <w:r w:rsidRPr="00974317">
        <w:t>2. Які побічні ефекти можливі при провнденні антитромботичної терапії?</w:t>
      </w:r>
    </w:p>
    <w:p w14:paraId="2D171BA2" w14:textId="77777777" w:rsidR="00397D29" w:rsidRPr="00974317" w:rsidRDefault="00397D29" w:rsidP="00397D29">
      <w:pPr>
        <w:ind w:left="720"/>
        <w:jc w:val="both"/>
      </w:pPr>
      <w:r w:rsidRPr="00974317">
        <w:t>3. Що можно зробити для зменшення геморагічного ризику?</w:t>
      </w:r>
    </w:p>
    <w:p w14:paraId="6A8BE007" w14:textId="77777777" w:rsidR="00397D29" w:rsidRPr="00974317" w:rsidRDefault="00397D29" w:rsidP="00397D29">
      <w:pPr>
        <w:shd w:val="clear" w:color="auto" w:fill="FFFFFF"/>
        <w:spacing w:line="360" w:lineRule="atLeast"/>
        <w:rPr>
          <w:color w:val="0A0A0A"/>
        </w:rPr>
      </w:pPr>
      <w:r w:rsidRPr="00974317">
        <w:rPr>
          <w:rStyle w:val="af3"/>
          <w:rFonts w:eastAsiaTheme="majorEastAsia"/>
          <w:b w:val="0"/>
          <w:bCs w:val="0"/>
          <w:i/>
          <w:color w:val="0A0A0A"/>
        </w:rPr>
        <w:t>Ситуаційна задача 3</w:t>
      </w:r>
      <w:r w:rsidRPr="00974317">
        <w:rPr>
          <w:b/>
          <w:i/>
          <w:color w:val="0A0A0A"/>
        </w:rPr>
        <w:br/>
      </w:r>
      <w:r w:rsidRPr="00974317">
        <w:rPr>
          <w:i/>
          <w:color w:val="0A0A0A"/>
        </w:rPr>
        <w:t>Чоловік, 65 років, госпіталізований з діагнозом: Гострий інфаркт міокарда.</w:t>
      </w:r>
      <w:r w:rsidRPr="00974317">
        <w:rPr>
          <w:i/>
          <w:color w:val="0A0A0A"/>
        </w:rPr>
        <w:br/>
      </w:r>
      <w:r w:rsidRPr="00974317">
        <w:rPr>
          <w:rStyle w:val="af3"/>
          <w:rFonts w:eastAsiaTheme="majorEastAsia"/>
          <w:b w:val="0"/>
          <w:bCs w:val="0"/>
          <w:i/>
          <w:color w:val="0A0A0A"/>
        </w:rPr>
        <w:t>Скаржиться на і</w:t>
      </w:r>
      <w:r w:rsidRPr="00974317">
        <w:rPr>
          <w:i/>
          <w:color w:val="0A0A0A"/>
        </w:rPr>
        <w:t>нтенсивний біль за грудиною, задишку. На ЕКГ — елевація ST; підвищення рівня тропонінів.</w:t>
      </w:r>
    </w:p>
    <w:p w14:paraId="131E6601" w14:textId="77777777" w:rsidR="00397D29" w:rsidRPr="00974317" w:rsidRDefault="00397D29" w:rsidP="00397D29">
      <w:pPr>
        <w:shd w:val="clear" w:color="auto" w:fill="FFFFFF"/>
        <w:spacing w:line="360" w:lineRule="atLeast"/>
        <w:jc w:val="both"/>
        <w:rPr>
          <w:b/>
          <w:bCs/>
          <w:color w:val="0A0A0A"/>
        </w:rPr>
      </w:pPr>
      <w:r w:rsidRPr="00974317">
        <w:rPr>
          <w:rStyle w:val="af3"/>
          <w:rFonts w:eastAsiaTheme="majorEastAsia"/>
          <w:b w:val="0"/>
          <w:bCs w:val="0"/>
          <w:color w:val="0A0A0A"/>
        </w:rPr>
        <w:t>Питання:</w:t>
      </w:r>
    </w:p>
    <w:p w14:paraId="103BF8B3" w14:textId="77777777" w:rsidR="00397D29" w:rsidRPr="00974317" w:rsidRDefault="00397D29">
      <w:pPr>
        <w:numPr>
          <w:ilvl w:val="0"/>
          <w:numId w:val="112"/>
        </w:numPr>
        <w:shd w:val="clear" w:color="auto" w:fill="FFFFFF"/>
        <w:spacing w:line="360" w:lineRule="atLeast"/>
        <w:ind w:left="0"/>
        <w:jc w:val="both"/>
        <w:rPr>
          <w:color w:val="0A0A0A"/>
        </w:rPr>
      </w:pPr>
      <w:r w:rsidRPr="00974317">
        <w:rPr>
          <w:rStyle w:val="t286pc"/>
          <w:rFonts w:eastAsiaTheme="majorEastAsia"/>
          <w:color w:val="0A0A0A"/>
        </w:rPr>
        <w:t>Які групи антитромботичних препаратів слід призначити негайно?</w:t>
      </w:r>
    </w:p>
    <w:p w14:paraId="67C0B7AD" w14:textId="77777777" w:rsidR="00397D29" w:rsidRPr="00974317" w:rsidRDefault="00397D29">
      <w:pPr>
        <w:numPr>
          <w:ilvl w:val="0"/>
          <w:numId w:val="112"/>
        </w:numPr>
        <w:shd w:val="clear" w:color="auto" w:fill="FFFFFF"/>
        <w:spacing w:line="360" w:lineRule="atLeast"/>
        <w:ind w:left="0"/>
        <w:jc w:val="both"/>
        <w:rPr>
          <w:color w:val="0A0A0A"/>
        </w:rPr>
      </w:pPr>
      <w:r w:rsidRPr="00974317">
        <w:rPr>
          <w:rStyle w:val="t286pc"/>
          <w:rFonts w:eastAsiaTheme="majorEastAsia"/>
          <w:color w:val="0A0A0A"/>
        </w:rPr>
        <w:t>Назвіть представників, механізм дії та дозування.</w:t>
      </w:r>
    </w:p>
    <w:p w14:paraId="67536114" w14:textId="77777777" w:rsidR="00397D29" w:rsidRPr="00974317" w:rsidRDefault="00397D29">
      <w:pPr>
        <w:numPr>
          <w:ilvl w:val="0"/>
          <w:numId w:val="112"/>
        </w:numPr>
        <w:shd w:val="clear" w:color="auto" w:fill="FFFFFF"/>
        <w:spacing w:line="360" w:lineRule="atLeast"/>
        <w:ind w:left="0"/>
        <w:jc w:val="both"/>
        <w:rPr>
          <w:color w:val="0A0A0A"/>
        </w:rPr>
      </w:pPr>
      <w:r w:rsidRPr="00974317">
        <w:rPr>
          <w:rStyle w:val="t286pc"/>
          <w:rFonts w:eastAsiaTheme="majorEastAsia"/>
          <w:color w:val="0A0A0A"/>
        </w:rPr>
        <w:t>Які ризики терапії?</w:t>
      </w:r>
    </w:p>
    <w:p w14:paraId="04C0386D" w14:textId="77777777" w:rsidR="00397D29" w:rsidRPr="00974317" w:rsidRDefault="00397D29" w:rsidP="00397D29">
      <w:pPr>
        <w:tabs>
          <w:tab w:val="left" w:pos="3584"/>
        </w:tabs>
        <w:jc w:val="both"/>
      </w:pPr>
    </w:p>
    <w:p w14:paraId="5D41603F" w14:textId="77777777" w:rsidR="00397D29" w:rsidRPr="00974317" w:rsidRDefault="00397D29" w:rsidP="00397D29">
      <w:pPr>
        <w:tabs>
          <w:tab w:val="left" w:pos="3584"/>
        </w:tabs>
        <w:jc w:val="both"/>
      </w:pPr>
    </w:p>
    <w:p w14:paraId="30164900" w14:textId="77777777" w:rsidR="00397D29" w:rsidRPr="00974317" w:rsidRDefault="00397D29" w:rsidP="00397D29">
      <w:pPr>
        <w:tabs>
          <w:tab w:val="left" w:pos="3584"/>
        </w:tabs>
        <w:jc w:val="both"/>
      </w:pPr>
      <w:r w:rsidRPr="00974317">
        <w:t xml:space="preserve"> </w:t>
      </w:r>
    </w:p>
    <w:p w14:paraId="61FB3EFE" w14:textId="75E1247E" w:rsidR="00397D29" w:rsidRPr="00974317" w:rsidRDefault="00397D29">
      <w:pPr>
        <w:pStyle w:val="a7"/>
        <w:widowControl w:val="0"/>
        <w:numPr>
          <w:ilvl w:val="0"/>
          <w:numId w:val="112"/>
        </w:numPr>
        <w:tabs>
          <w:tab w:val="left" w:pos="536"/>
          <w:tab w:val="left" w:pos="840"/>
        </w:tabs>
        <w:jc w:val="both"/>
      </w:pPr>
      <w:r w:rsidRPr="00974317">
        <w:t>Підбиття підсумків:</w:t>
      </w:r>
    </w:p>
    <w:p w14:paraId="7EAC86BD" w14:textId="77777777" w:rsidR="00397D29" w:rsidRPr="00974317" w:rsidRDefault="00397D29" w:rsidP="00397D29">
      <w:pPr>
        <w:widowControl w:val="0"/>
        <w:tabs>
          <w:tab w:val="left" w:pos="840"/>
        </w:tabs>
        <w:ind w:firstLine="839"/>
        <w:jc w:val="both"/>
      </w:pPr>
      <w:r w:rsidRPr="00974317">
        <w:t>Проведення оцінювання студентів, підведення підсумків, оголошення наступної теми заняття.</w:t>
      </w:r>
    </w:p>
    <w:p w14:paraId="3BB9F327" w14:textId="77777777" w:rsidR="00397D29" w:rsidRPr="00974317" w:rsidRDefault="00397D29">
      <w:pPr>
        <w:widowControl w:val="0"/>
        <w:numPr>
          <w:ilvl w:val="0"/>
          <w:numId w:val="112"/>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67B1E79F" w14:textId="77777777" w:rsidR="00397D29" w:rsidRPr="00974317" w:rsidRDefault="00397D29" w:rsidP="00397D29">
      <w:pPr>
        <w:widowControl w:val="0"/>
        <w:jc w:val="both"/>
        <w:rPr>
          <w:rFonts w:eastAsia="Calibri"/>
          <w:u w:val="single"/>
        </w:rPr>
      </w:pPr>
      <w:r w:rsidRPr="00974317">
        <w:rPr>
          <w:rFonts w:eastAsia="Calibri"/>
          <w:u w:val="single"/>
        </w:rPr>
        <w:t>Основна:</w:t>
      </w:r>
    </w:p>
    <w:p w14:paraId="113D450F" w14:textId="77777777" w:rsidR="00AD63A6" w:rsidRPr="00974317" w:rsidRDefault="00AD63A6" w:rsidP="00AD63A6">
      <w:pPr>
        <w:widowControl w:val="0"/>
        <w:tabs>
          <w:tab w:val="left" w:pos="5670"/>
        </w:tabs>
        <w:jc w:val="both"/>
      </w:pPr>
    </w:p>
    <w:p w14:paraId="34AC5190" w14:textId="11648D0D" w:rsidR="00397D29" w:rsidRPr="00974317" w:rsidRDefault="00BA1DB2">
      <w:pPr>
        <w:pStyle w:val="a7"/>
        <w:widowControl w:val="0"/>
        <w:numPr>
          <w:ilvl w:val="0"/>
          <w:numId w:val="144"/>
        </w:numPr>
        <w:tabs>
          <w:tab w:val="left" w:pos="5670"/>
        </w:tabs>
        <w:jc w:val="both"/>
      </w:pPr>
      <w:r w:rsidRPr="00974317">
        <w:t>Ф</w:t>
      </w:r>
      <w:r w:rsidR="000C66E1" w:rsidRPr="00974317">
        <w:rPr>
          <w:color w:val="2A2A2A"/>
          <w:shd w:val="clear" w:color="auto" w:fill="FFFFFF"/>
        </w:rPr>
        <w:t>елісіта Андреотті, Мішель Л. О'Донох'ю, Юртен Берг</w:t>
      </w:r>
      <w:r w:rsidR="009D4B53" w:rsidRPr="00974317">
        <w:rPr>
          <w:color w:val="2A2A2A"/>
          <w:shd w:val="clear" w:color="auto" w:fill="FFFFFF"/>
        </w:rPr>
        <w:t>.</w:t>
      </w:r>
      <w:r w:rsidR="000C66E1" w:rsidRPr="00974317">
        <w:rPr>
          <w:color w:val="2A2A2A"/>
          <w:shd w:val="clear" w:color="auto" w:fill="FFFFFF"/>
        </w:rPr>
        <w:t xml:space="preserve"> Рік у серцево-судинній медицині 2025: 10 найкращих статей з тромбозу та антитромботичної терапії, </w:t>
      </w:r>
      <w:r w:rsidR="000C66E1" w:rsidRPr="00974317">
        <w:rPr>
          <w:i/>
          <w:iCs/>
          <w:color w:val="2A2A2A"/>
          <w:bdr w:val="none" w:sz="0" w:space="0" w:color="auto" w:frame="1"/>
          <w:shd w:val="clear" w:color="auto" w:fill="FFFFFF"/>
        </w:rPr>
        <w:t>European Heart Journal</w:t>
      </w:r>
      <w:r w:rsidR="000C66E1" w:rsidRPr="00974317">
        <w:rPr>
          <w:color w:val="2A2A2A"/>
          <w:shd w:val="clear" w:color="auto" w:fill="FFFFFF"/>
        </w:rPr>
        <w:t> , том 47, випуск 6, 2026 р., сторінки 662–665, </w:t>
      </w:r>
      <w:hyperlink r:id="rId576" w:history="1">
        <w:r w:rsidR="000C66E1" w:rsidRPr="00974317">
          <w:rPr>
            <w:color w:val="006FB7"/>
            <w:u w:val="single"/>
            <w:bdr w:val="none" w:sz="0" w:space="0" w:color="auto" w:frame="1"/>
            <w:shd w:val="clear" w:color="auto" w:fill="FFFFFF"/>
          </w:rPr>
          <w:t>https://doi.org/10.1093/eurheartj/ehaf1126</w:t>
        </w:r>
      </w:hyperlink>
    </w:p>
    <w:p w14:paraId="0D52FB7B" w14:textId="77777777" w:rsidR="00AD63A6" w:rsidRPr="00974317" w:rsidRDefault="00AD63A6">
      <w:pPr>
        <w:pStyle w:val="a7"/>
        <w:numPr>
          <w:ilvl w:val="0"/>
          <w:numId w:val="144"/>
        </w:numPr>
        <w:shd w:val="clear" w:color="auto" w:fill="FFFFFF"/>
        <w:jc w:val="both"/>
        <w:outlineLvl w:val="0"/>
        <w:rPr>
          <w:color w:val="000000" w:themeColor="text1"/>
          <w:kern w:val="36"/>
          <w:lang w:val="ru-RU"/>
        </w:rPr>
      </w:pPr>
      <w:r w:rsidRPr="00974317">
        <w:rPr>
          <w:color w:val="000000" w:themeColor="text1"/>
          <w:kern w:val="36"/>
          <w:lang w:val="ru-RU"/>
        </w:rPr>
        <w:t>Внутрішня медицина: в 3 томах. — Том 1: підручник / К.М. Амосова, О.Я. Бабак, В.М. Зайцева та ін.; за ред. К.М. Амосової. — К.: Медицина, 2008. — 1056 с.</w:t>
      </w:r>
    </w:p>
    <w:p w14:paraId="43864C24" w14:textId="77777777" w:rsidR="00AD63A6" w:rsidRPr="00974317" w:rsidRDefault="00AD63A6">
      <w:pPr>
        <w:pStyle w:val="2"/>
        <w:numPr>
          <w:ilvl w:val="0"/>
          <w:numId w:val="144"/>
        </w:numPr>
        <w:shd w:val="clear" w:color="auto" w:fill="FFFFFF"/>
        <w:spacing w:before="60" w:after="0"/>
        <w:jc w:val="both"/>
        <w:rPr>
          <w:rFonts w:ascii="Times New Roman" w:eastAsia="Times New Roman" w:hAnsi="Times New Roman" w:cs="Times New Roman"/>
          <w:b/>
          <w:bCs/>
          <w:color w:val="000000" w:themeColor="text1"/>
          <w:sz w:val="24"/>
          <w:szCs w:val="24"/>
          <w:lang w:val="ru-RU"/>
        </w:rPr>
      </w:pPr>
      <w:r w:rsidRPr="00974317">
        <w:rPr>
          <w:rFonts w:ascii="Times New Roman" w:eastAsia="Times New Roman" w:hAnsi="Times New Roman" w:cs="Times New Roman"/>
          <w:color w:val="000000" w:themeColor="text1"/>
          <w:sz w:val="24"/>
          <w:szCs w:val="24"/>
          <w:lang w:val="ru-RU"/>
        </w:rPr>
        <w:lastRenderedPageBreak/>
        <w:t>Внутрішні хвороби: у 2 частинах. Частина 1. Розділи 1—8: підручник / Л.В. Глушко, С.В. Федоров, І.М. Скрипник та ін. — 2-е видання. Київ, медицина. – 2022. – 680 с.</w:t>
      </w:r>
    </w:p>
    <w:p w14:paraId="0EEE9B08" w14:textId="77777777" w:rsidR="00AD63A6" w:rsidRPr="00974317" w:rsidRDefault="00AD63A6">
      <w:pPr>
        <w:pStyle w:val="a7"/>
        <w:widowControl w:val="0"/>
        <w:numPr>
          <w:ilvl w:val="0"/>
          <w:numId w:val="144"/>
        </w:numPr>
        <w:tabs>
          <w:tab w:val="left" w:pos="5670"/>
        </w:tabs>
        <w:jc w:val="both"/>
        <w:rPr>
          <w:rFonts w:eastAsiaTheme="minorEastAsia"/>
          <w:kern w:val="24"/>
          <w:lang w:val="ru-RU"/>
        </w:rPr>
      </w:pPr>
      <w:r w:rsidRPr="00974317">
        <w:rPr>
          <w:rStyle w:val="af3"/>
          <w:rFonts w:eastAsiaTheme="majorEastAsia"/>
          <w:b w:val="0"/>
          <w:bCs w:val="0"/>
          <w:color w:val="000000" w:themeColor="text1"/>
        </w:rPr>
        <w:t xml:space="preserve">Серцево-судинні захворювання. Класифікація, стандарти діагностики та лікування / За ред.  В. М. Коваленка, М. І. Лутая, Ю. М., Сіренка, О. С. Сичова. - 4-те вид., перероб. і доповн. – К. : МОРІОН, 2020. – 239 с. </w:t>
      </w:r>
      <w:r w:rsidRPr="00974317">
        <w:rPr>
          <w:bCs/>
        </w:rPr>
        <w:t>Фібриляція і тріпотіння передсердь / за ред. О.Й. Жарінова, В.О. Куця. – Київ: Четверта хвиля, 2022. -248 с.: іл.</w:t>
      </w:r>
      <w:r w:rsidRPr="00974317">
        <w:rPr>
          <w:rFonts w:eastAsiaTheme="minorEastAsia"/>
          <w:kern w:val="24"/>
          <w:lang w:val="ru-RU"/>
        </w:rPr>
        <w:t xml:space="preserve"> </w:t>
      </w:r>
    </w:p>
    <w:p w14:paraId="72BE3168" w14:textId="77777777" w:rsidR="00AD63A6" w:rsidRPr="00974317" w:rsidRDefault="00AD63A6">
      <w:pPr>
        <w:pStyle w:val="a7"/>
        <w:widowControl w:val="0"/>
        <w:numPr>
          <w:ilvl w:val="0"/>
          <w:numId w:val="144"/>
        </w:numPr>
        <w:tabs>
          <w:tab w:val="left" w:pos="5670"/>
        </w:tabs>
        <w:jc w:val="both"/>
        <w:rPr>
          <w:lang w:val="en-US"/>
        </w:rPr>
      </w:pPr>
      <w:r w:rsidRPr="00974317">
        <w:rPr>
          <w:rFonts w:eastAsiaTheme="minorEastAsia"/>
          <w:kern w:val="24"/>
          <w:lang w:val="en-US"/>
        </w:rPr>
        <w:t xml:space="preserve">Isabelle C Van Gelder et al. </w:t>
      </w:r>
      <w:r w:rsidRPr="00974317">
        <w:rPr>
          <w:rFonts w:eastAsiaTheme="minorEastAsia"/>
          <w:bCs/>
          <w:kern w:val="24"/>
          <w:lang w:val="en-US"/>
        </w:rPr>
        <w:t xml:space="preserve">2024 ESC Guidelines for the management of atrial fibrillation </w:t>
      </w:r>
      <w:r w:rsidRPr="00974317">
        <w:rPr>
          <w:rFonts w:eastAsiaTheme="minorEastAsia"/>
          <w:kern w:val="24"/>
          <w:lang w:val="en-US"/>
        </w:rPr>
        <w:t>developed in collaboration with the European Association for Cardio-Thoracic Surgery (EACTS): Developed by the task force for the management of atrial fibrillation of the European Society of Cardiology (ESC), with the special contribution of the European Heart Rhythm Association (EHRA) of the ESC. Endorsed by the European Stroke Organisation (ESO), European Heart Journal, 2024;, ehae176, </w:t>
      </w:r>
      <w:hyperlink r:id="rId577" w:history="1">
        <w:r w:rsidRPr="00974317">
          <w:rPr>
            <w:rFonts w:eastAsiaTheme="minorEastAsia"/>
            <w:kern w:val="24"/>
            <w:u w:val="single"/>
            <w:lang w:val="en-US"/>
          </w:rPr>
          <w:t>https://doi.org/10.1093/eurheartj/ehae176</w:t>
        </w:r>
      </w:hyperlink>
    </w:p>
    <w:p w14:paraId="51C1D59B" w14:textId="77777777" w:rsidR="00397D29" w:rsidRPr="00974317" w:rsidRDefault="00397D29" w:rsidP="00AD63A6">
      <w:pPr>
        <w:shd w:val="clear" w:color="auto" w:fill="FFFFFF"/>
        <w:ind w:left="360"/>
        <w:rPr>
          <w:rFonts w:eastAsiaTheme="majorEastAsia"/>
          <w:b/>
          <w:bCs/>
          <w:color w:val="000000" w:themeColor="text1"/>
        </w:rPr>
      </w:pPr>
    </w:p>
    <w:p w14:paraId="142C826A" w14:textId="77777777" w:rsidR="00397D29" w:rsidRPr="00974317" w:rsidRDefault="00397D29" w:rsidP="00397D29">
      <w:pPr>
        <w:tabs>
          <w:tab w:val="left" w:pos="-1496"/>
        </w:tabs>
        <w:ind w:left="720"/>
        <w:contextualSpacing/>
        <w:jc w:val="both"/>
      </w:pPr>
    </w:p>
    <w:p w14:paraId="0A93CD97" w14:textId="77777777" w:rsidR="00397D29" w:rsidRPr="00974317" w:rsidRDefault="00397D29" w:rsidP="00397D29">
      <w:pPr>
        <w:spacing w:after="160"/>
        <w:jc w:val="both"/>
        <w:rPr>
          <w:u w:val="single"/>
        </w:rPr>
      </w:pPr>
      <w:r w:rsidRPr="00974317">
        <w:rPr>
          <w:u w:val="single"/>
        </w:rPr>
        <w:t>Електронні інформаційні ресурси:</w:t>
      </w:r>
    </w:p>
    <w:p w14:paraId="6342CC5B" w14:textId="77777777" w:rsidR="00397D29" w:rsidRPr="00974317" w:rsidRDefault="00397D29">
      <w:pPr>
        <w:pStyle w:val="a7"/>
        <w:widowControl w:val="0"/>
        <w:numPr>
          <w:ilvl w:val="0"/>
          <w:numId w:val="114"/>
        </w:numPr>
        <w:jc w:val="both"/>
      </w:pPr>
      <w:hyperlink r:id="rId578"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14A6A93C" w14:textId="77777777" w:rsidR="00397D29" w:rsidRPr="00974317" w:rsidRDefault="00397D29">
      <w:pPr>
        <w:pStyle w:val="a7"/>
        <w:widowControl w:val="0"/>
        <w:numPr>
          <w:ilvl w:val="0"/>
          <w:numId w:val="114"/>
        </w:numPr>
        <w:jc w:val="both"/>
      </w:pPr>
      <w:hyperlink r:id="rId579"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580"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58B72508" w14:textId="77777777" w:rsidR="00397D29" w:rsidRPr="00974317" w:rsidRDefault="00397D29">
      <w:pPr>
        <w:pStyle w:val="a7"/>
        <w:widowControl w:val="0"/>
        <w:numPr>
          <w:ilvl w:val="0"/>
          <w:numId w:val="114"/>
        </w:numPr>
        <w:jc w:val="both"/>
      </w:pPr>
      <w:hyperlink r:id="rId581"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051493A1" w14:textId="77777777" w:rsidR="00397D29" w:rsidRPr="00974317" w:rsidRDefault="00397D29">
      <w:pPr>
        <w:pStyle w:val="a7"/>
        <w:widowControl w:val="0"/>
        <w:numPr>
          <w:ilvl w:val="0"/>
          <w:numId w:val="114"/>
        </w:numPr>
        <w:jc w:val="both"/>
      </w:pPr>
      <w:hyperlink r:id="rId582"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0170344D" w14:textId="77777777" w:rsidR="00397D29" w:rsidRPr="00974317" w:rsidRDefault="00397D29">
      <w:pPr>
        <w:pStyle w:val="a7"/>
        <w:widowControl w:val="0"/>
        <w:numPr>
          <w:ilvl w:val="0"/>
          <w:numId w:val="114"/>
        </w:numPr>
        <w:jc w:val="both"/>
      </w:pPr>
      <w:hyperlink r:id="rId583" w:history="1">
        <w:r w:rsidRPr="00974317">
          <w:rPr>
            <w:rStyle w:val="ac"/>
            <w:rFonts w:eastAsiaTheme="majorEastAsia"/>
          </w:rPr>
          <w:t>http://bma.org.uk</w:t>
        </w:r>
      </w:hyperlink>
      <w:r w:rsidRPr="00974317">
        <w:t xml:space="preserve"> – Британська медична асоціація</w:t>
      </w:r>
    </w:p>
    <w:p w14:paraId="489312EA" w14:textId="77777777" w:rsidR="00397D29" w:rsidRPr="00974317" w:rsidRDefault="00397D29">
      <w:pPr>
        <w:pStyle w:val="a7"/>
        <w:widowControl w:val="0"/>
        <w:numPr>
          <w:ilvl w:val="0"/>
          <w:numId w:val="114"/>
        </w:numPr>
        <w:jc w:val="both"/>
      </w:pPr>
      <w:hyperlink r:id="rId584"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4D49638A" w14:textId="77777777" w:rsidR="00397D29" w:rsidRPr="00974317" w:rsidRDefault="00397D29">
      <w:pPr>
        <w:pStyle w:val="a7"/>
        <w:widowControl w:val="0"/>
        <w:numPr>
          <w:ilvl w:val="0"/>
          <w:numId w:val="114"/>
        </w:numPr>
        <w:jc w:val="both"/>
      </w:pPr>
      <w:hyperlink r:id="rId585" w:history="1">
        <w:r w:rsidRPr="00974317">
          <w:rPr>
            <w:rStyle w:val="ac"/>
            <w:rFonts w:eastAsiaTheme="majorEastAsia"/>
          </w:rPr>
          <w:t>www.bundesaerztekammer.de</w:t>
        </w:r>
      </w:hyperlink>
      <w:r w:rsidRPr="00974317">
        <w:t xml:space="preserve"> – Німецька медична асоціація</w:t>
      </w:r>
    </w:p>
    <w:p w14:paraId="137C83D8" w14:textId="77777777" w:rsidR="00397D29" w:rsidRPr="00974317" w:rsidRDefault="00397D29">
      <w:pPr>
        <w:pStyle w:val="a7"/>
        <w:widowControl w:val="0"/>
        <w:numPr>
          <w:ilvl w:val="0"/>
          <w:numId w:val="114"/>
        </w:numPr>
        <w:jc w:val="both"/>
      </w:pPr>
      <w:hyperlink r:id="rId586" w:history="1">
        <w:r w:rsidRPr="00974317">
          <w:rPr>
            <w:rStyle w:val="ac"/>
            <w:rFonts w:eastAsiaTheme="majorEastAsia"/>
          </w:rPr>
          <w:t>https://library.odmu.edu.ua/catalog/</w:t>
        </w:r>
      </w:hyperlink>
      <w:r w:rsidRPr="00974317">
        <w:t xml:space="preserve"> - Електронний каталог</w:t>
      </w:r>
    </w:p>
    <w:p w14:paraId="2ADABFB9" w14:textId="77777777" w:rsidR="00397D29" w:rsidRPr="00974317" w:rsidRDefault="00397D29">
      <w:pPr>
        <w:pStyle w:val="a7"/>
        <w:numPr>
          <w:ilvl w:val="0"/>
          <w:numId w:val="114"/>
        </w:numPr>
        <w:jc w:val="both"/>
      </w:pPr>
      <w:hyperlink r:id="rId587" w:history="1">
        <w:r w:rsidRPr="00974317">
          <w:rPr>
            <w:rStyle w:val="ac"/>
            <w:rFonts w:eastAsiaTheme="majorEastAsia"/>
          </w:rPr>
          <w:t>https://fd.org.ua/</w:t>
        </w:r>
      </w:hyperlink>
      <w:r w:rsidRPr="00974317">
        <w:t xml:space="preserve"> Український портал функціональноїдіагностики </w:t>
      </w:r>
    </w:p>
    <w:p w14:paraId="24F9F646" w14:textId="77777777" w:rsidR="00397D29" w:rsidRPr="00974317" w:rsidRDefault="00397D29">
      <w:pPr>
        <w:pStyle w:val="a7"/>
        <w:numPr>
          <w:ilvl w:val="0"/>
          <w:numId w:val="114"/>
        </w:numPr>
        <w:jc w:val="both"/>
      </w:pPr>
      <w:r w:rsidRPr="00974317">
        <w:t xml:space="preserve"> </w:t>
      </w:r>
      <w:hyperlink r:id="rId588" w:history="1">
        <w:r w:rsidRPr="00974317">
          <w:rPr>
            <w:rStyle w:val="ac"/>
            <w:rFonts w:eastAsiaTheme="majorEastAsia"/>
          </w:rPr>
          <w:t>http://hqmeded-ecg.blogspot.com/</w:t>
        </w:r>
      </w:hyperlink>
      <w:r w:rsidRPr="00974317">
        <w:t xml:space="preserve"> Dr. Smith`s ECG Blog </w:t>
      </w:r>
    </w:p>
    <w:p w14:paraId="24699BA5" w14:textId="77777777" w:rsidR="00397D29" w:rsidRPr="00974317" w:rsidRDefault="00397D29">
      <w:pPr>
        <w:pStyle w:val="a7"/>
        <w:numPr>
          <w:ilvl w:val="0"/>
          <w:numId w:val="114"/>
        </w:numPr>
        <w:jc w:val="both"/>
      </w:pPr>
      <w:r w:rsidRPr="00974317">
        <w:t xml:space="preserve"> </w:t>
      </w:r>
      <w:hyperlink r:id="rId589" w:history="1">
        <w:r w:rsidRPr="00974317">
          <w:rPr>
            <w:rStyle w:val="ac"/>
            <w:rFonts w:eastAsiaTheme="majorEastAsia"/>
          </w:rPr>
          <w:t>http://www.acc.org/</w:t>
        </w:r>
      </w:hyperlink>
      <w:r w:rsidRPr="00974317">
        <w:t xml:space="preserve"> American College of Cardiology </w:t>
      </w:r>
    </w:p>
    <w:p w14:paraId="0284D5F9" w14:textId="77777777" w:rsidR="00397D29" w:rsidRPr="00974317" w:rsidRDefault="00397D29">
      <w:pPr>
        <w:pStyle w:val="a7"/>
        <w:numPr>
          <w:ilvl w:val="0"/>
          <w:numId w:val="114"/>
        </w:numPr>
        <w:jc w:val="both"/>
      </w:pPr>
      <w:r w:rsidRPr="00974317">
        <w:t xml:space="preserve"> </w:t>
      </w:r>
      <w:hyperlink r:id="rId590" w:history="1">
        <w:r w:rsidRPr="00974317">
          <w:rPr>
            <w:rStyle w:val="ac"/>
            <w:rFonts w:eastAsiaTheme="majorEastAsia"/>
          </w:rPr>
          <w:t>http://news.heart.org/</w:t>
        </w:r>
      </w:hyperlink>
      <w:r w:rsidRPr="00974317">
        <w:t xml:space="preserve"> American Heart Association </w:t>
      </w:r>
    </w:p>
    <w:p w14:paraId="3D115A71" w14:textId="77777777" w:rsidR="00397D29" w:rsidRPr="00974317" w:rsidRDefault="00397D29">
      <w:pPr>
        <w:pStyle w:val="a7"/>
        <w:numPr>
          <w:ilvl w:val="0"/>
          <w:numId w:val="114"/>
        </w:numPr>
        <w:jc w:val="both"/>
      </w:pPr>
      <w:r w:rsidRPr="00974317">
        <w:t xml:space="preserve">  </w:t>
      </w:r>
      <w:hyperlink r:id="rId591" w:history="1">
        <w:r w:rsidRPr="00974317">
          <w:rPr>
            <w:rStyle w:val="ac"/>
            <w:rFonts w:eastAsiaTheme="majorEastAsia"/>
          </w:rPr>
          <w:t>http://www.escardio.org/</w:t>
        </w:r>
      </w:hyperlink>
      <w:r w:rsidRPr="00974317">
        <w:t xml:space="preserve"> European Society of Cardiology </w:t>
      </w:r>
    </w:p>
    <w:p w14:paraId="5DC7889A" w14:textId="77777777" w:rsidR="00397D29" w:rsidRPr="00974317" w:rsidRDefault="00397D29">
      <w:pPr>
        <w:pStyle w:val="a7"/>
        <w:numPr>
          <w:ilvl w:val="0"/>
          <w:numId w:val="114"/>
        </w:numPr>
        <w:jc w:val="both"/>
      </w:pPr>
      <w:r w:rsidRPr="00974317">
        <w:t xml:space="preserve"> </w:t>
      </w:r>
      <w:hyperlink r:id="rId592" w:history="1">
        <w:r w:rsidRPr="00974317">
          <w:rPr>
            <w:rStyle w:val="ac"/>
            <w:rFonts w:eastAsiaTheme="majorEastAsia"/>
          </w:rPr>
          <w:t>http://www.uptodate.com</w:t>
        </w:r>
      </w:hyperlink>
      <w:r w:rsidRPr="00974317">
        <w:t xml:space="preserve"> Up To Date </w:t>
      </w:r>
    </w:p>
    <w:p w14:paraId="4AD06DD6" w14:textId="77777777" w:rsidR="00397D29" w:rsidRPr="00974317" w:rsidRDefault="00397D29">
      <w:pPr>
        <w:pStyle w:val="a7"/>
        <w:widowControl w:val="0"/>
        <w:numPr>
          <w:ilvl w:val="0"/>
          <w:numId w:val="114"/>
        </w:numPr>
        <w:jc w:val="both"/>
      </w:pPr>
      <w:r w:rsidRPr="00974317">
        <w:t xml:space="preserve"> </w:t>
      </w:r>
      <w:hyperlink r:id="rId593" w:history="1">
        <w:r w:rsidRPr="00974317">
          <w:rPr>
            <w:rStyle w:val="ac"/>
            <w:rFonts w:eastAsiaTheme="majorEastAsia"/>
          </w:rPr>
          <w:t>http://clinicalevidence.bmj.com</w:t>
        </w:r>
      </w:hyperlink>
      <w:r w:rsidRPr="00974317">
        <w:t xml:space="preserve">  BMJ Clinical Evidence </w:t>
      </w:r>
    </w:p>
    <w:p w14:paraId="3912882E" w14:textId="77777777" w:rsidR="00397D29" w:rsidRPr="00974317" w:rsidRDefault="00397D29">
      <w:pPr>
        <w:pStyle w:val="a7"/>
        <w:numPr>
          <w:ilvl w:val="0"/>
          <w:numId w:val="114"/>
        </w:numPr>
        <w:jc w:val="both"/>
      </w:pPr>
      <w:r w:rsidRPr="00974317">
        <w:t xml:space="preserve"> </w:t>
      </w:r>
      <w:hyperlink r:id="rId594" w:history="1">
        <w:r w:rsidRPr="00974317">
          <w:rPr>
            <w:rStyle w:val="ac"/>
            <w:rFonts w:eastAsiaTheme="majorEastAsia"/>
          </w:rPr>
          <w:t>http://www.medscape.com</w:t>
        </w:r>
      </w:hyperlink>
      <w:r w:rsidRPr="00974317">
        <w:t xml:space="preserve"> Meds cape from WebMD </w:t>
      </w:r>
    </w:p>
    <w:p w14:paraId="16FF1399" w14:textId="77777777" w:rsidR="00397D29" w:rsidRPr="00974317" w:rsidRDefault="00397D29">
      <w:pPr>
        <w:pStyle w:val="a7"/>
        <w:numPr>
          <w:ilvl w:val="0"/>
          <w:numId w:val="114"/>
        </w:numPr>
        <w:jc w:val="both"/>
      </w:pPr>
      <w:r w:rsidRPr="00974317">
        <w:t xml:space="preserve"> </w:t>
      </w:r>
      <w:hyperlink r:id="rId595" w:history="1">
        <w:r w:rsidRPr="00974317">
          <w:rPr>
            <w:rStyle w:val="ac"/>
            <w:rFonts w:eastAsiaTheme="majorEastAsia"/>
          </w:rPr>
          <w:t>https://www.guideline.gov/</w:t>
        </w:r>
      </w:hyperlink>
      <w:r w:rsidRPr="00974317">
        <w:t xml:space="preserve">  National Guideline Clearinghouse </w:t>
      </w:r>
    </w:p>
    <w:p w14:paraId="529F819D" w14:textId="77777777" w:rsidR="00397D29" w:rsidRPr="00974317" w:rsidRDefault="00397D29">
      <w:pPr>
        <w:pStyle w:val="a7"/>
        <w:numPr>
          <w:ilvl w:val="0"/>
          <w:numId w:val="114"/>
        </w:numPr>
        <w:jc w:val="both"/>
      </w:pPr>
      <w:r w:rsidRPr="00974317">
        <w:t xml:space="preserve"> </w:t>
      </w:r>
      <w:hyperlink r:id="rId596" w:history="1">
        <w:r w:rsidRPr="00974317">
          <w:rPr>
            <w:rStyle w:val="ac"/>
            <w:rFonts w:eastAsiaTheme="majorEastAsia"/>
          </w:rPr>
          <w:t>https://www.cdc.gov/</w:t>
        </w:r>
      </w:hyperlink>
      <w:r w:rsidRPr="00974317">
        <w:t xml:space="preserve"> Centers for Disease Control and Prevention (CDC) </w:t>
      </w:r>
    </w:p>
    <w:p w14:paraId="4C3C443E" w14:textId="77777777" w:rsidR="00397D29" w:rsidRPr="00974317" w:rsidRDefault="00397D29">
      <w:pPr>
        <w:pStyle w:val="a7"/>
        <w:numPr>
          <w:ilvl w:val="0"/>
          <w:numId w:val="114"/>
        </w:numPr>
        <w:jc w:val="both"/>
      </w:pPr>
      <w:r w:rsidRPr="00974317">
        <w:t xml:space="preserve"> </w:t>
      </w:r>
      <w:hyperlink r:id="rId597" w:history="1">
        <w:r w:rsidRPr="00974317">
          <w:rPr>
            <w:rStyle w:val="ac"/>
            <w:rFonts w:eastAsiaTheme="majorEastAsia"/>
          </w:rPr>
          <w:t>http://www.cochrane.org/</w:t>
        </w:r>
      </w:hyperlink>
      <w:r w:rsidRPr="00974317">
        <w:t xml:space="preserve"> The CochraneCollaboration The Cochrane Library  </w:t>
      </w:r>
    </w:p>
    <w:p w14:paraId="3F12E10E" w14:textId="77777777" w:rsidR="00397D29" w:rsidRPr="00974317" w:rsidRDefault="00397D29">
      <w:pPr>
        <w:pStyle w:val="a7"/>
        <w:numPr>
          <w:ilvl w:val="0"/>
          <w:numId w:val="114"/>
        </w:numPr>
        <w:jc w:val="both"/>
      </w:pPr>
      <w:r w:rsidRPr="00974317">
        <w:t xml:space="preserve"> </w:t>
      </w:r>
      <w:hyperlink r:id="rId598" w:history="1">
        <w:r w:rsidRPr="00974317">
          <w:rPr>
            <w:rStyle w:val="ac"/>
            <w:rFonts w:eastAsiaTheme="majorEastAsia"/>
          </w:rPr>
          <w:t>http://prodigy.clarity.co.uk/</w:t>
        </w:r>
      </w:hyperlink>
      <w:r w:rsidRPr="00974317">
        <w:t xml:space="preserve">  Clinical Knowledge Summaries (CKS) </w:t>
      </w:r>
    </w:p>
    <w:p w14:paraId="5250AA74" w14:textId="77777777" w:rsidR="00397D29" w:rsidRPr="00974317" w:rsidRDefault="00397D29">
      <w:pPr>
        <w:pStyle w:val="a7"/>
        <w:numPr>
          <w:ilvl w:val="0"/>
          <w:numId w:val="114"/>
        </w:numPr>
        <w:jc w:val="both"/>
      </w:pPr>
      <w:hyperlink r:id="rId599"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7BA81235" w14:textId="77777777" w:rsidR="00397D29" w:rsidRPr="00974317" w:rsidRDefault="00397D29">
      <w:pPr>
        <w:pStyle w:val="a7"/>
        <w:numPr>
          <w:ilvl w:val="0"/>
          <w:numId w:val="114"/>
        </w:numPr>
        <w:jc w:val="both"/>
      </w:pPr>
      <w:r w:rsidRPr="00974317">
        <w:t xml:space="preserve"> </w:t>
      </w:r>
      <w:hyperlink r:id="rId600"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79CF74EF" w14:textId="77777777" w:rsidR="00397D29" w:rsidRPr="00974317" w:rsidRDefault="00397D29">
      <w:pPr>
        <w:pStyle w:val="a7"/>
        <w:widowControl w:val="0"/>
        <w:numPr>
          <w:ilvl w:val="0"/>
          <w:numId w:val="114"/>
        </w:numPr>
        <w:tabs>
          <w:tab w:val="left" w:pos="5670"/>
        </w:tabs>
        <w:jc w:val="both"/>
      </w:pPr>
      <w:hyperlink r:id="rId601"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26C5F46E" w14:textId="77777777" w:rsidR="00397D29" w:rsidRPr="00974317" w:rsidRDefault="00397D29" w:rsidP="00397D29">
      <w:pPr>
        <w:pStyle w:val="a7"/>
        <w:tabs>
          <w:tab w:val="left" w:pos="-1496"/>
        </w:tabs>
        <w:ind w:left="1080"/>
        <w:jc w:val="both"/>
      </w:pPr>
    </w:p>
    <w:p w14:paraId="133EE054" w14:textId="77777777" w:rsidR="00397D29" w:rsidRPr="00974317" w:rsidRDefault="00397D29" w:rsidP="00397D29">
      <w:pPr>
        <w:pStyle w:val="a7"/>
        <w:tabs>
          <w:tab w:val="left" w:pos="-1496"/>
        </w:tabs>
        <w:ind w:left="1080"/>
        <w:jc w:val="both"/>
      </w:pPr>
    </w:p>
    <w:p w14:paraId="465598E9" w14:textId="77777777" w:rsidR="00397D29" w:rsidRPr="00974317" w:rsidRDefault="00397D29" w:rsidP="00397D29">
      <w:pPr>
        <w:pStyle w:val="a7"/>
        <w:tabs>
          <w:tab w:val="left" w:pos="-1496"/>
        </w:tabs>
        <w:ind w:left="1080"/>
        <w:jc w:val="both"/>
      </w:pPr>
    </w:p>
    <w:p w14:paraId="546BD04D" w14:textId="187FF662" w:rsidR="00397D29" w:rsidRPr="00974317" w:rsidRDefault="00397D29" w:rsidP="00397D29">
      <w:pPr>
        <w:spacing w:line="276" w:lineRule="auto"/>
        <w:ind w:firstLine="720"/>
        <w:jc w:val="both"/>
        <w:rPr>
          <w:b/>
          <w:bCs/>
        </w:rPr>
      </w:pPr>
      <w:r w:rsidRPr="00974317">
        <w:rPr>
          <w:b/>
          <w:bCs/>
        </w:rPr>
        <w:t>Практичне заняття 25</w:t>
      </w:r>
    </w:p>
    <w:p w14:paraId="4722F2B0" w14:textId="77777777" w:rsidR="00397D29" w:rsidRPr="00974317" w:rsidRDefault="00397D29" w:rsidP="00397D29">
      <w:pPr>
        <w:spacing w:line="276" w:lineRule="auto"/>
        <w:ind w:firstLine="720"/>
        <w:jc w:val="both"/>
        <w:rPr>
          <w:bCs/>
          <w:color w:val="000000"/>
        </w:rPr>
      </w:pPr>
      <w:r w:rsidRPr="00974317">
        <w:rPr>
          <w:b/>
          <w:bCs/>
        </w:rPr>
        <w:t>Тема: «</w:t>
      </w:r>
      <w:r w:rsidRPr="00974317">
        <w:t>Серцева недостатність (СН). Класифікація (клінічні стадії, варіанти, функціональні класи за критеріями NYНА). Особливості лікування</w:t>
      </w:r>
      <w:r w:rsidRPr="00974317">
        <w:rPr>
          <w:bCs/>
          <w:color w:val="000000"/>
        </w:rPr>
        <w:t>» - 4 години.</w:t>
      </w:r>
    </w:p>
    <w:p w14:paraId="22C5262D" w14:textId="77777777" w:rsidR="00397D29" w:rsidRPr="00974317" w:rsidRDefault="00397D29" w:rsidP="00397D29">
      <w:pPr>
        <w:spacing w:line="276" w:lineRule="auto"/>
        <w:ind w:firstLine="720"/>
        <w:jc w:val="both"/>
        <w:rPr>
          <w:bCs/>
          <w:color w:val="000000"/>
        </w:rPr>
      </w:pPr>
    </w:p>
    <w:p w14:paraId="005656D5" w14:textId="77777777" w:rsidR="00397D29" w:rsidRPr="00974317" w:rsidRDefault="00397D29" w:rsidP="00397D29">
      <w:pPr>
        <w:spacing w:line="276" w:lineRule="auto"/>
        <w:ind w:firstLine="720"/>
        <w:jc w:val="both"/>
        <w:rPr>
          <w:b/>
          <w:color w:val="000000"/>
        </w:rPr>
      </w:pPr>
      <w:r w:rsidRPr="00974317">
        <w:rPr>
          <w:b/>
          <w:color w:val="000000"/>
        </w:rPr>
        <w:t>Мета:</w:t>
      </w:r>
    </w:p>
    <w:p w14:paraId="0B4DCBA0" w14:textId="77777777" w:rsidR="00397D29" w:rsidRPr="00974317" w:rsidRDefault="00397D29" w:rsidP="00397D29">
      <w:pPr>
        <w:widowControl w:val="0"/>
        <w:tabs>
          <w:tab w:val="left" w:pos="840"/>
        </w:tabs>
        <w:spacing w:line="276" w:lineRule="auto"/>
        <w:ind w:firstLine="839"/>
        <w:jc w:val="both"/>
        <w:rPr>
          <w:b/>
          <w:bCs/>
        </w:rPr>
      </w:pPr>
      <w:r w:rsidRPr="00974317">
        <w:t>Удосконалити знання лікарів-інтернів щодо етіології, епідеміології, патогенезу, клініко-лабораторних та інструментальних проявів серцевої недостатності;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42896CFA" w14:textId="77777777" w:rsidR="00397D29" w:rsidRPr="00974317" w:rsidRDefault="00397D29" w:rsidP="00397D29">
      <w:pPr>
        <w:widowControl w:val="0"/>
        <w:tabs>
          <w:tab w:val="left" w:pos="840"/>
        </w:tabs>
        <w:spacing w:line="276" w:lineRule="auto"/>
        <w:ind w:firstLine="839"/>
        <w:jc w:val="both"/>
        <w:rPr>
          <w:b/>
          <w:bCs/>
        </w:rPr>
      </w:pPr>
    </w:p>
    <w:p w14:paraId="2D268F59" w14:textId="77777777" w:rsidR="00397D29" w:rsidRPr="00974317" w:rsidRDefault="00397D29" w:rsidP="00397D29">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3B562066" w14:textId="77777777" w:rsidR="00397D29" w:rsidRPr="00974317" w:rsidRDefault="00397D29" w:rsidP="00397D29">
      <w:pPr>
        <w:widowControl w:val="0"/>
        <w:spacing w:line="276" w:lineRule="auto"/>
        <w:ind w:firstLine="708"/>
        <w:jc w:val="both"/>
        <w:rPr>
          <w:lang w:eastAsia="uk-UA"/>
        </w:rPr>
      </w:pPr>
      <w:r w:rsidRPr="00974317">
        <w:rPr>
          <w:lang w:eastAsia="uk-UA"/>
        </w:rPr>
        <w:t>Серцева недостатність, фенотипи серцевої недостатності, фракція викиду лівого шлуночка, стадія серцевої недостатності, функціональні класи</w:t>
      </w:r>
      <w:r w:rsidRPr="00974317">
        <w:t xml:space="preserve"> за критеріями NYНА.</w:t>
      </w:r>
    </w:p>
    <w:p w14:paraId="7225C570" w14:textId="77777777" w:rsidR="00397D29" w:rsidRPr="00974317" w:rsidRDefault="00397D29" w:rsidP="00397D29">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ЕКГ, ехокардіограми, таблиці, тематичні хворі</w:t>
      </w:r>
    </w:p>
    <w:p w14:paraId="2E145878" w14:textId="77777777" w:rsidR="00397D29" w:rsidRPr="00974317" w:rsidRDefault="00397D29" w:rsidP="00397D29">
      <w:pPr>
        <w:widowControl w:val="0"/>
        <w:tabs>
          <w:tab w:val="left" w:pos="840"/>
        </w:tabs>
        <w:spacing w:line="360" w:lineRule="auto"/>
        <w:ind w:firstLine="839"/>
        <w:rPr>
          <w:b/>
        </w:rPr>
      </w:pPr>
    </w:p>
    <w:p w14:paraId="5D92B3F5" w14:textId="77777777" w:rsidR="00397D29" w:rsidRPr="00974317" w:rsidRDefault="00397D29" w:rsidP="00397D29">
      <w:pPr>
        <w:widowControl w:val="0"/>
        <w:tabs>
          <w:tab w:val="left" w:pos="840"/>
        </w:tabs>
        <w:spacing w:line="360" w:lineRule="auto"/>
        <w:ind w:firstLine="839"/>
        <w:rPr>
          <w:b/>
        </w:rPr>
      </w:pPr>
      <w:r w:rsidRPr="00974317">
        <w:rPr>
          <w:b/>
        </w:rPr>
        <w:t>План:</w:t>
      </w:r>
    </w:p>
    <w:p w14:paraId="600E98F7" w14:textId="77777777" w:rsidR="00397D29" w:rsidRPr="00974317" w:rsidRDefault="00397D29">
      <w:pPr>
        <w:pStyle w:val="a7"/>
        <w:widowControl w:val="0"/>
        <w:numPr>
          <w:ilvl w:val="0"/>
          <w:numId w:val="118"/>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2B0F2934" w14:textId="77777777" w:rsidR="00397D29" w:rsidRPr="00974317" w:rsidRDefault="00397D29" w:rsidP="00397D29">
      <w:pPr>
        <w:widowControl w:val="0"/>
        <w:tabs>
          <w:tab w:val="left" w:pos="330"/>
          <w:tab w:val="left" w:pos="840"/>
        </w:tabs>
        <w:spacing w:line="276" w:lineRule="auto"/>
        <w:ind w:left="839"/>
        <w:jc w:val="both"/>
      </w:pPr>
    </w:p>
    <w:p w14:paraId="7FAC71D3" w14:textId="77777777" w:rsidR="00397D29" w:rsidRPr="00974317" w:rsidRDefault="00397D29">
      <w:pPr>
        <w:pStyle w:val="a7"/>
        <w:widowControl w:val="0"/>
        <w:numPr>
          <w:ilvl w:val="0"/>
          <w:numId w:val="118"/>
        </w:numPr>
        <w:tabs>
          <w:tab w:val="left" w:pos="330"/>
          <w:tab w:val="left" w:pos="840"/>
        </w:tabs>
        <w:spacing w:line="276" w:lineRule="auto"/>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такі запитання.</w:t>
      </w:r>
    </w:p>
    <w:p w14:paraId="1597A5DD" w14:textId="77777777" w:rsidR="00397D29" w:rsidRPr="00974317" w:rsidRDefault="00397D29" w:rsidP="00397D29">
      <w:pPr>
        <w:pStyle w:val="a7"/>
        <w:rPr>
          <w:spacing w:val="8"/>
        </w:rPr>
      </w:pPr>
    </w:p>
    <w:p w14:paraId="75C2CCA6" w14:textId="77777777" w:rsidR="00397D29" w:rsidRPr="00974317" w:rsidRDefault="00397D29" w:rsidP="00397D29">
      <w:pPr>
        <w:pStyle w:val="a7"/>
        <w:numPr>
          <w:ilvl w:val="0"/>
          <w:numId w:val="74"/>
        </w:numPr>
        <w:tabs>
          <w:tab w:val="left" w:pos="-1496"/>
        </w:tabs>
        <w:jc w:val="both"/>
      </w:pPr>
      <w:r w:rsidRPr="00974317">
        <w:t>Дайте визначення серцевої недостатності.</w:t>
      </w:r>
    </w:p>
    <w:p w14:paraId="4D31F371" w14:textId="77777777" w:rsidR="00397D29" w:rsidRPr="00974317" w:rsidRDefault="00397D29" w:rsidP="00397D29">
      <w:pPr>
        <w:pStyle w:val="a7"/>
        <w:numPr>
          <w:ilvl w:val="0"/>
          <w:numId w:val="74"/>
        </w:numPr>
        <w:tabs>
          <w:tab w:val="left" w:pos="-1496"/>
        </w:tabs>
        <w:jc w:val="both"/>
      </w:pPr>
      <w:r w:rsidRPr="00974317">
        <w:t>Перелічіть етіологічні фактори розвитку серцевої недостатності.</w:t>
      </w:r>
    </w:p>
    <w:p w14:paraId="105508B3" w14:textId="77777777" w:rsidR="00397D29" w:rsidRPr="00974317" w:rsidRDefault="00397D29" w:rsidP="00397D29">
      <w:pPr>
        <w:pStyle w:val="a7"/>
        <w:numPr>
          <w:ilvl w:val="0"/>
          <w:numId w:val="74"/>
        </w:numPr>
        <w:tabs>
          <w:tab w:val="left" w:pos="-1496"/>
        </w:tabs>
        <w:jc w:val="both"/>
      </w:pPr>
      <w:r w:rsidRPr="00974317">
        <w:t>Дайте характеристику сучасним класифікаціям серцевої недостатності (за стадією, за скоротливою функцією лівого шлуночка, за функціональним класом).</w:t>
      </w:r>
    </w:p>
    <w:p w14:paraId="293B7BEB" w14:textId="77777777" w:rsidR="00397D29" w:rsidRPr="00974317" w:rsidRDefault="00397D29" w:rsidP="00397D29">
      <w:pPr>
        <w:pStyle w:val="a7"/>
        <w:numPr>
          <w:ilvl w:val="0"/>
          <w:numId w:val="74"/>
        </w:numPr>
        <w:tabs>
          <w:tab w:val="left" w:pos="-1496"/>
        </w:tabs>
        <w:jc w:val="both"/>
      </w:pPr>
      <w:r w:rsidRPr="00974317">
        <w:t>Критерії діагностики серцевої недостатності.</w:t>
      </w:r>
    </w:p>
    <w:p w14:paraId="6A0DA562" w14:textId="77777777" w:rsidR="00397D29" w:rsidRPr="00974317" w:rsidRDefault="00397D29" w:rsidP="00397D29">
      <w:pPr>
        <w:pStyle w:val="a7"/>
        <w:numPr>
          <w:ilvl w:val="0"/>
          <w:numId w:val="74"/>
        </w:numPr>
        <w:tabs>
          <w:tab w:val="left" w:pos="-1496"/>
        </w:tabs>
        <w:jc w:val="both"/>
      </w:pPr>
      <w:r w:rsidRPr="00974317">
        <w:t>Основні клінічні прояви серцевої недостатності, диференційна діагностика з синдромносхожими станами.</w:t>
      </w:r>
    </w:p>
    <w:p w14:paraId="288E9797" w14:textId="77777777" w:rsidR="00397D29" w:rsidRPr="00974317" w:rsidRDefault="00397D29" w:rsidP="00397D29">
      <w:pPr>
        <w:pStyle w:val="a7"/>
        <w:numPr>
          <w:ilvl w:val="0"/>
          <w:numId w:val="74"/>
        </w:numPr>
        <w:tabs>
          <w:tab w:val="left" w:pos="-1496"/>
        </w:tabs>
        <w:jc w:val="both"/>
      </w:pPr>
      <w:r w:rsidRPr="00974317">
        <w:t>Перелікуйте критерії ефективності лікування СН.</w:t>
      </w:r>
    </w:p>
    <w:p w14:paraId="015A406B" w14:textId="77777777" w:rsidR="00397D29" w:rsidRPr="00974317" w:rsidRDefault="00397D29" w:rsidP="00397D29">
      <w:pPr>
        <w:pStyle w:val="a7"/>
        <w:widowControl w:val="0"/>
        <w:numPr>
          <w:ilvl w:val="0"/>
          <w:numId w:val="74"/>
        </w:numPr>
        <w:tabs>
          <w:tab w:val="left" w:pos="426"/>
          <w:tab w:val="left" w:pos="5554"/>
        </w:tabs>
        <w:spacing w:line="276" w:lineRule="auto"/>
        <w:jc w:val="both"/>
        <w:rPr>
          <w:color w:val="000000"/>
        </w:rPr>
      </w:pPr>
      <w:r w:rsidRPr="00974317">
        <w:t xml:space="preserve">Принципи ведення пацієнтів з СН в практиці сімейного лікаря, лікаря спеціаліста. </w:t>
      </w:r>
    </w:p>
    <w:p w14:paraId="7E660410" w14:textId="77777777" w:rsidR="00397D29" w:rsidRPr="00974317" w:rsidRDefault="00397D29" w:rsidP="00397D29">
      <w:pPr>
        <w:widowControl w:val="0"/>
        <w:tabs>
          <w:tab w:val="left" w:pos="426"/>
          <w:tab w:val="left" w:pos="5554"/>
        </w:tabs>
        <w:spacing w:line="276" w:lineRule="auto"/>
        <w:contextualSpacing/>
        <w:jc w:val="both"/>
        <w:rPr>
          <w:color w:val="000000"/>
        </w:rPr>
      </w:pPr>
    </w:p>
    <w:p w14:paraId="2AB6C6B0" w14:textId="17F85F5A" w:rsidR="00397D29" w:rsidRPr="00974317" w:rsidRDefault="00397D29">
      <w:pPr>
        <w:pStyle w:val="a7"/>
        <w:widowControl w:val="0"/>
        <w:numPr>
          <w:ilvl w:val="0"/>
          <w:numId w:val="118"/>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та інструментального дослідження тощо).</w:t>
      </w:r>
    </w:p>
    <w:p w14:paraId="40F10A1B" w14:textId="77777777" w:rsidR="00397D29" w:rsidRPr="00974317" w:rsidRDefault="00397D29" w:rsidP="00397D29">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7A1D822D" w14:textId="77777777" w:rsidR="00397D29" w:rsidRPr="00974317" w:rsidRDefault="00397D29" w:rsidP="00397D29">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917E66B" w14:textId="77777777" w:rsidR="00397D29" w:rsidRPr="00974317" w:rsidRDefault="00397D29" w:rsidP="00397D29">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04EF6A45" w14:textId="77777777" w:rsidR="00397D29" w:rsidRPr="00974317" w:rsidRDefault="00397D29" w:rsidP="00397D29">
      <w:pPr>
        <w:widowControl w:val="0"/>
        <w:tabs>
          <w:tab w:val="left" w:pos="426"/>
          <w:tab w:val="left" w:pos="5554"/>
        </w:tabs>
        <w:spacing w:line="276" w:lineRule="auto"/>
        <w:ind w:firstLine="709"/>
        <w:jc w:val="both"/>
      </w:pPr>
      <w:r w:rsidRPr="00974317">
        <w:t xml:space="preserve">Здобувач вищої освіти повинен: </w:t>
      </w:r>
    </w:p>
    <w:p w14:paraId="6FCC92E9" w14:textId="77777777" w:rsidR="00397D29" w:rsidRPr="00974317" w:rsidRDefault="00397D29" w:rsidP="00397D29">
      <w:pPr>
        <w:numPr>
          <w:ilvl w:val="0"/>
          <w:numId w:val="75"/>
        </w:numPr>
        <w:spacing w:line="276" w:lineRule="auto"/>
        <w:jc w:val="both"/>
      </w:pPr>
      <w:r w:rsidRPr="00974317">
        <w:t>вміти спілкуватися з хворим з СН, зібрати скарги, анамнез життя та захворювання, епідеміологічний анамнез, провести опитування за органами та системами;</w:t>
      </w:r>
    </w:p>
    <w:p w14:paraId="162CD72E" w14:textId="77777777" w:rsidR="00397D29" w:rsidRPr="00974317" w:rsidRDefault="00397D29" w:rsidP="00397D29">
      <w:pPr>
        <w:numPr>
          <w:ilvl w:val="0"/>
          <w:numId w:val="75"/>
        </w:numPr>
        <w:spacing w:line="276" w:lineRule="auto"/>
        <w:jc w:val="both"/>
      </w:pPr>
      <w:r w:rsidRPr="00974317">
        <w:t>провести фізикальне обстеження хворого з СН та визначити основні симптоми захворювання;</w:t>
      </w:r>
    </w:p>
    <w:p w14:paraId="5147ADCB" w14:textId="77777777" w:rsidR="00397D29" w:rsidRPr="00974317" w:rsidRDefault="00397D29" w:rsidP="00397D29">
      <w:pPr>
        <w:numPr>
          <w:ilvl w:val="0"/>
          <w:numId w:val="75"/>
        </w:numPr>
        <w:spacing w:line="276" w:lineRule="auto"/>
        <w:jc w:val="both"/>
      </w:pPr>
      <w:r w:rsidRPr="00974317">
        <w:lastRenderedPageBreak/>
        <w:t>призначити комплекс лабораторних та інструментальних досліджень хворому з СН та проаналізувати отримані результати;</w:t>
      </w:r>
    </w:p>
    <w:p w14:paraId="45E3136C" w14:textId="77777777" w:rsidR="00397D29" w:rsidRPr="00974317" w:rsidRDefault="00397D29" w:rsidP="00397D29">
      <w:pPr>
        <w:numPr>
          <w:ilvl w:val="0"/>
          <w:numId w:val="75"/>
        </w:numPr>
        <w:spacing w:line="276" w:lineRule="auto"/>
        <w:jc w:val="both"/>
      </w:pPr>
      <w:r w:rsidRPr="00974317">
        <w:t>провести диференційну діагностику та обґрунтовувати клінічний діагноз хворого з СН, визначити фенотипічний варіант перебігу захворювання;</w:t>
      </w:r>
    </w:p>
    <w:p w14:paraId="336CE56F" w14:textId="77777777" w:rsidR="00397D29" w:rsidRPr="00974317" w:rsidRDefault="00397D29" w:rsidP="00397D29">
      <w:pPr>
        <w:numPr>
          <w:ilvl w:val="0"/>
          <w:numId w:val="75"/>
        </w:numPr>
        <w:spacing w:line="276" w:lineRule="auto"/>
        <w:jc w:val="both"/>
      </w:pPr>
      <w:r w:rsidRPr="00974317">
        <w:t>створити комплексний план лікування хворого з СН, дотримуючись відповідних етичних та юридичних норм, шляхом прийняття обґрунтованого рішення за існуючими настановами та стандартними схемами;</w:t>
      </w:r>
    </w:p>
    <w:p w14:paraId="73AAACF0" w14:textId="77777777" w:rsidR="00397D29" w:rsidRPr="00974317" w:rsidRDefault="00397D29" w:rsidP="00397D29">
      <w:pPr>
        <w:numPr>
          <w:ilvl w:val="0"/>
          <w:numId w:val="75"/>
        </w:numPr>
        <w:spacing w:line="276" w:lineRule="auto"/>
        <w:jc w:val="both"/>
      </w:pPr>
      <w:r w:rsidRPr="00974317">
        <w:t>визначити заходи профілактики розвитку і декомпенсації СН;</w:t>
      </w:r>
    </w:p>
    <w:p w14:paraId="75B95651" w14:textId="77777777" w:rsidR="00397D29" w:rsidRPr="00974317" w:rsidRDefault="00397D29" w:rsidP="00397D29">
      <w:pPr>
        <w:numPr>
          <w:ilvl w:val="0"/>
          <w:numId w:val="75"/>
        </w:numPr>
        <w:spacing w:line="276" w:lineRule="auto"/>
        <w:jc w:val="both"/>
      </w:pPr>
      <w:r w:rsidRPr="00974317">
        <w:t>оформити медичну документацію хворого з СН;</w:t>
      </w:r>
    </w:p>
    <w:p w14:paraId="62314740" w14:textId="77777777" w:rsidR="00397D29" w:rsidRPr="00974317" w:rsidRDefault="00397D29" w:rsidP="00397D29">
      <w:pPr>
        <w:numPr>
          <w:ilvl w:val="0"/>
          <w:numId w:val="75"/>
        </w:numPr>
        <w:spacing w:line="276" w:lineRule="auto"/>
        <w:jc w:val="both"/>
      </w:pPr>
      <w:r w:rsidRPr="00974317">
        <w:t>зробити доповідь результатів обстеження хворого з СН перед  командою інтернів у навчальній групі, провести розбір під керівництвом викладача правильності встановлення діагнозу, диференційного діагнозу; обговорювати обсяг призначеного обстеження, лікувальну тактику, оцінку прогнозу та працездатності.</w:t>
      </w:r>
    </w:p>
    <w:p w14:paraId="17875CC3" w14:textId="77777777" w:rsidR="00397D29" w:rsidRPr="00974317" w:rsidRDefault="00397D29" w:rsidP="00397D29">
      <w:pPr>
        <w:widowControl w:val="0"/>
        <w:ind w:left="360"/>
        <w:jc w:val="both"/>
        <w:rPr>
          <w:i/>
        </w:rPr>
      </w:pPr>
    </w:p>
    <w:p w14:paraId="3EFE57A4" w14:textId="77777777" w:rsidR="00397D29" w:rsidRPr="00974317" w:rsidRDefault="00397D29" w:rsidP="00397D29">
      <w:pPr>
        <w:jc w:val="center"/>
        <w:rPr>
          <w:i/>
          <w:iCs/>
        </w:rPr>
      </w:pPr>
      <w:r w:rsidRPr="00974317">
        <w:rPr>
          <w:i/>
          <w:iCs/>
        </w:rPr>
        <w:t>Матеріали для заключного етапу заняття</w:t>
      </w:r>
    </w:p>
    <w:p w14:paraId="3E750E43" w14:textId="77777777" w:rsidR="00397D29" w:rsidRPr="00974317" w:rsidRDefault="00397D29" w:rsidP="00397D29">
      <w:pPr>
        <w:widowControl w:val="0"/>
        <w:rPr>
          <w:bCs/>
          <w:i/>
        </w:rPr>
      </w:pPr>
      <w:r w:rsidRPr="00974317">
        <w:rPr>
          <w:bCs/>
          <w:i/>
        </w:rPr>
        <w:t>Ситуаційна задача 1</w:t>
      </w:r>
    </w:p>
    <w:p w14:paraId="2BB0F875" w14:textId="79A23EA0" w:rsidR="00397D29" w:rsidRPr="00974317" w:rsidRDefault="00397D29" w:rsidP="00397D29">
      <w:pPr>
        <w:shd w:val="clear" w:color="auto" w:fill="FFFFFF"/>
        <w:spacing w:line="360" w:lineRule="atLeast"/>
        <w:jc w:val="both"/>
        <w:rPr>
          <w:color w:val="0A0A0A"/>
        </w:rPr>
      </w:pPr>
      <w:r w:rsidRPr="00974317">
        <w:rPr>
          <w:i/>
          <w:color w:val="0A0A0A"/>
        </w:rPr>
        <w:t xml:space="preserve">Жінка, 70 років, хворіє на гіпертонічну хворобу протягом 15 років. </w:t>
      </w:r>
      <w:r w:rsidR="00A5624D" w:rsidRPr="00974317">
        <w:rPr>
          <w:i/>
          <w:color w:val="0A0A0A"/>
        </w:rPr>
        <w:t>Задишка</w:t>
      </w:r>
      <w:r w:rsidRPr="00974317">
        <w:rPr>
          <w:i/>
          <w:color w:val="0A0A0A"/>
        </w:rPr>
        <w:t xml:space="preserve"> при ходьбі (до 50 метрів), виражен</w:t>
      </w:r>
      <w:r w:rsidR="00A5624D" w:rsidRPr="00974317">
        <w:rPr>
          <w:i/>
          <w:color w:val="0A0A0A"/>
        </w:rPr>
        <w:t>а</w:t>
      </w:r>
      <w:r w:rsidRPr="00974317">
        <w:rPr>
          <w:i/>
          <w:color w:val="0A0A0A"/>
        </w:rPr>
        <w:t xml:space="preserve"> слабкість, набряки ніг, які збільшуються до вечора, важкість у правому підребер'ї. </w:t>
      </w:r>
      <w:r w:rsidR="00A5624D" w:rsidRPr="00974317">
        <w:rPr>
          <w:i/>
          <w:color w:val="0A0A0A"/>
        </w:rPr>
        <w:t>П</w:t>
      </w:r>
      <w:r w:rsidRPr="00974317">
        <w:rPr>
          <w:i/>
          <w:color w:val="0A0A0A"/>
        </w:rPr>
        <w:t>астозність обличчя, набряки гомілок і стоп. Дихання жорстке, хрипи в нижніх відділах легенів. Тони серця ритмічні, приглушені. АТ - 112/86 мм рт.ст., ЧСС – 90/хв. Печінка +3 см.</w:t>
      </w:r>
      <w:r w:rsidRPr="00974317">
        <w:rPr>
          <w:i/>
          <w:color w:val="0A0A0A"/>
        </w:rPr>
        <w:br/>
      </w:r>
      <w:r w:rsidRPr="00974317">
        <w:rPr>
          <w:rStyle w:val="af3"/>
          <w:rFonts w:eastAsiaTheme="majorEastAsia"/>
          <w:color w:val="0A0A0A"/>
        </w:rPr>
        <w:t>Питання:</w:t>
      </w:r>
    </w:p>
    <w:p w14:paraId="3F386B5C" w14:textId="77777777" w:rsidR="00397D29" w:rsidRPr="00974317" w:rsidRDefault="00397D29">
      <w:pPr>
        <w:numPr>
          <w:ilvl w:val="0"/>
          <w:numId w:val="115"/>
        </w:numPr>
        <w:shd w:val="clear" w:color="auto" w:fill="FFFFFF"/>
        <w:spacing w:line="360" w:lineRule="atLeast"/>
        <w:ind w:left="0"/>
        <w:jc w:val="both"/>
        <w:rPr>
          <w:color w:val="0A0A0A"/>
        </w:rPr>
      </w:pPr>
      <w:r w:rsidRPr="00974317">
        <w:rPr>
          <w:rStyle w:val="t286pc"/>
          <w:rFonts w:eastAsiaTheme="majorEastAsia"/>
          <w:color w:val="0A0A0A"/>
        </w:rPr>
        <w:t>Який функціональний клас ХСН за класифікацією NYHA має пацієнтка?</w:t>
      </w:r>
    </w:p>
    <w:p w14:paraId="727B6D81" w14:textId="77777777" w:rsidR="00397D29" w:rsidRPr="00974317" w:rsidRDefault="00397D29">
      <w:pPr>
        <w:numPr>
          <w:ilvl w:val="0"/>
          <w:numId w:val="115"/>
        </w:numPr>
        <w:shd w:val="clear" w:color="auto" w:fill="FFFFFF"/>
        <w:spacing w:line="360" w:lineRule="atLeast"/>
        <w:ind w:left="0"/>
        <w:jc w:val="both"/>
        <w:rPr>
          <w:rStyle w:val="t286pc"/>
          <w:rFonts w:eastAsiaTheme="majorEastAsia"/>
          <w:color w:val="0A0A0A"/>
        </w:rPr>
      </w:pPr>
      <w:r w:rsidRPr="00974317">
        <w:rPr>
          <w:rStyle w:val="t286pc"/>
          <w:rFonts w:eastAsiaTheme="majorEastAsia"/>
          <w:color w:val="0A0A0A"/>
        </w:rPr>
        <w:t>Які обстеження необхідно призначити для уточнення діагнозу?</w:t>
      </w:r>
    </w:p>
    <w:p w14:paraId="0424D9D7" w14:textId="77777777" w:rsidR="00397D29" w:rsidRPr="00974317" w:rsidRDefault="00397D29">
      <w:pPr>
        <w:numPr>
          <w:ilvl w:val="0"/>
          <w:numId w:val="115"/>
        </w:numPr>
        <w:shd w:val="clear" w:color="auto" w:fill="FFFFFF"/>
        <w:spacing w:line="360" w:lineRule="atLeast"/>
        <w:ind w:left="0"/>
        <w:jc w:val="both"/>
        <w:rPr>
          <w:color w:val="0A0A0A"/>
        </w:rPr>
      </w:pPr>
      <w:r w:rsidRPr="00974317">
        <w:t>Ваші рекомендації щодо медикаментозного та немедикаментозного лікування хворої.</w:t>
      </w:r>
    </w:p>
    <w:p w14:paraId="14C5B6D8" w14:textId="77777777" w:rsidR="00397D29" w:rsidRPr="00974317" w:rsidRDefault="00397D29" w:rsidP="00397D29">
      <w:pPr>
        <w:widowControl w:val="0"/>
        <w:jc w:val="both"/>
        <w:rPr>
          <w:bCs/>
          <w:i/>
        </w:rPr>
      </w:pPr>
    </w:p>
    <w:p w14:paraId="0004369E" w14:textId="77777777" w:rsidR="00397D29" w:rsidRPr="00974317" w:rsidRDefault="00397D29" w:rsidP="00397D29">
      <w:pPr>
        <w:widowControl w:val="0"/>
        <w:jc w:val="both"/>
        <w:rPr>
          <w:bCs/>
          <w:i/>
        </w:rPr>
      </w:pPr>
      <w:r w:rsidRPr="00974317">
        <w:rPr>
          <w:bCs/>
          <w:i/>
        </w:rPr>
        <w:t>Ситуаційна задача 2</w:t>
      </w:r>
    </w:p>
    <w:p w14:paraId="3CAFFD14" w14:textId="429994E4" w:rsidR="00397D29" w:rsidRPr="00974317" w:rsidRDefault="00397D29" w:rsidP="00397D29">
      <w:pPr>
        <w:shd w:val="clear" w:color="auto" w:fill="FFFFFF"/>
        <w:spacing w:line="360" w:lineRule="atLeast"/>
        <w:jc w:val="both"/>
        <w:rPr>
          <w:i/>
          <w:color w:val="0A0A0A"/>
        </w:rPr>
      </w:pPr>
      <w:r w:rsidRPr="00974317">
        <w:rPr>
          <w:i/>
          <w:color w:val="0A0A0A"/>
        </w:rPr>
        <w:t>Пацієнт К., 65 років, звернувся до кардіолога зі скаргами на задишку при ходьбі (задишка виникає при невеликому фізичному навантаженні, покращується в спокої), періодичні набряки нижніх кінцінок (більше до вечора), зниження працездатності та швидку втомлюваність.</w:t>
      </w:r>
      <w:r w:rsidRPr="00974317">
        <w:rPr>
          <w:rStyle w:val="t286pc"/>
          <w:rFonts w:eastAsiaTheme="majorEastAsia"/>
          <w:color w:val="0A0A0A"/>
        </w:rPr>
        <w:t> Протягом 10 років страждає на артеріальну гіпертензію, часто нерегулярно приймає препарати (АТ підвищується до 160/90 мм рт.ст.). 2 роки тому переніс інфаркт міокарда. Пацієнт нормостенік. ЧД — 20 за хв, АТ — 150/90 мм рт.ст., ЧСС — 85 уд/хв. Аускультативно: жорстке дихання, поодинокі вологі хрипи в нижніх відділах легень. Тони серця ритмічні, приглушені. Набряки стоп та гомілок.</w:t>
      </w:r>
      <w:r w:rsidR="009D4B53" w:rsidRPr="00974317">
        <w:rPr>
          <w:rStyle w:val="t286pc"/>
          <w:rFonts w:eastAsiaTheme="majorEastAsia"/>
          <w:color w:val="0A0A0A"/>
        </w:rPr>
        <w:t xml:space="preserve"> ЕКГ - </w:t>
      </w:r>
      <w:r w:rsidRPr="00974317">
        <w:rPr>
          <w:rStyle w:val="t286pc"/>
          <w:rFonts w:eastAsiaTheme="majorEastAsia"/>
          <w:color w:val="0A0A0A"/>
        </w:rPr>
        <w:t>ритм синусовий. Ознаки гіпертрофії лівого шлуночка (ЛШ), рубцеві зміни передньо-бокової стінки</w:t>
      </w:r>
      <w:r w:rsidR="009D4B53" w:rsidRPr="00974317">
        <w:rPr>
          <w:rStyle w:val="t286pc"/>
          <w:rFonts w:eastAsiaTheme="majorEastAsia"/>
          <w:color w:val="0A0A0A"/>
        </w:rPr>
        <w:t>. ЕхоКГ - ф</w:t>
      </w:r>
      <w:r w:rsidRPr="00974317">
        <w:rPr>
          <w:rStyle w:val="t286pc"/>
          <w:rFonts w:eastAsiaTheme="majorEastAsia"/>
          <w:color w:val="0A0A0A"/>
        </w:rPr>
        <w:t>ракція викиду ЛШ</w:t>
      </w:r>
      <w:r w:rsidR="009D4B53" w:rsidRPr="00974317">
        <w:rPr>
          <w:rStyle w:val="t286pc"/>
          <w:rFonts w:eastAsiaTheme="majorEastAsia"/>
          <w:color w:val="0A0A0A"/>
        </w:rPr>
        <w:t xml:space="preserve"> – 44 %</w:t>
      </w:r>
      <w:r w:rsidRPr="00974317">
        <w:rPr>
          <w:rStyle w:val="t286pc"/>
          <w:rFonts w:eastAsiaTheme="majorEastAsia"/>
          <w:b/>
          <w:color w:val="0A0A0A"/>
        </w:rPr>
        <w:t>.</w:t>
      </w:r>
      <w:r w:rsidRPr="00974317">
        <w:rPr>
          <w:rStyle w:val="t286pc"/>
          <w:rFonts w:eastAsiaTheme="majorEastAsia"/>
          <w:color w:val="0A0A0A"/>
        </w:rPr>
        <w:t xml:space="preserve"> Гіпертрофія ЛШ (товщина задньої стінки 13 мм), порушення локальної скоротливості (акінезія передньої стінки). Діастолічна дисфункція</w:t>
      </w:r>
      <w:r w:rsidRPr="00974317">
        <w:rPr>
          <w:rStyle w:val="t286pc"/>
          <w:rFonts w:eastAsiaTheme="majorEastAsia"/>
          <w:b/>
          <w:color w:val="0A0A0A"/>
        </w:rPr>
        <w:t xml:space="preserve">. </w:t>
      </w:r>
      <w:r w:rsidRPr="00974317">
        <w:rPr>
          <w:rStyle w:val="t286pc"/>
          <w:rFonts w:eastAsiaTheme="majorEastAsia"/>
          <w:color w:val="0A0A0A"/>
        </w:rPr>
        <w:t>NT-proBNP — 1200 пг/мл (підвищений).</w:t>
      </w:r>
    </w:p>
    <w:p w14:paraId="468CAC27" w14:textId="77777777" w:rsidR="00397D29" w:rsidRPr="00974317" w:rsidRDefault="00397D29" w:rsidP="00397D29">
      <w:pPr>
        <w:shd w:val="clear" w:color="auto" w:fill="FFFFFF"/>
        <w:spacing w:line="420" w:lineRule="atLeast"/>
        <w:jc w:val="both"/>
        <w:rPr>
          <w:color w:val="001D35"/>
        </w:rPr>
      </w:pPr>
      <w:r w:rsidRPr="00974317">
        <w:rPr>
          <w:color w:val="001D35"/>
        </w:rPr>
        <w:t>Питання:</w:t>
      </w:r>
    </w:p>
    <w:p w14:paraId="1DB52B3D" w14:textId="77777777" w:rsidR="00397D29" w:rsidRPr="00974317" w:rsidRDefault="00397D29">
      <w:pPr>
        <w:numPr>
          <w:ilvl w:val="0"/>
          <w:numId w:val="117"/>
        </w:numPr>
        <w:shd w:val="clear" w:color="auto" w:fill="FFFFFF"/>
        <w:ind w:left="0"/>
        <w:jc w:val="both"/>
        <w:rPr>
          <w:color w:val="0A0A0A"/>
        </w:rPr>
      </w:pPr>
      <w:r w:rsidRPr="00974317">
        <w:rPr>
          <w:rStyle w:val="t286pc"/>
          <w:rFonts w:eastAsiaTheme="majorEastAsia"/>
          <w:color w:val="0A0A0A"/>
        </w:rPr>
        <w:lastRenderedPageBreak/>
        <w:t>Сформулюйте попередній діагноз, визначивши стадію та функціональний клас (ФК) за NYHA.</w:t>
      </w:r>
    </w:p>
    <w:p w14:paraId="4A48792F" w14:textId="77777777" w:rsidR="00397D29" w:rsidRPr="00974317" w:rsidRDefault="00397D29">
      <w:pPr>
        <w:numPr>
          <w:ilvl w:val="0"/>
          <w:numId w:val="117"/>
        </w:numPr>
        <w:shd w:val="clear" w:color="auto" w:fill="FFFFFF"/>
        <w:ind w:left="0"/>
        <w:jc w:val="both"/>
        <w:rPr>
          <w:color w:val="0A0A0A"/>
        </w:rPr>
      </w:pPr>
      <w:r w:rsidRPr="00974317">
        <w:rPr>
          <w:rStyle w:val="t286pc"/>
          <w:rFonts w:eastAsiaTheme="majorEastAsia"/>
          <w:color w:val="0A0A0A"/>
        </w:rPr>
        <w:t>Обґрунтуйте, чому цей випадок відноситься до HFmrEF.</w:t>
      </w:r>
    </w:p>
    <w:p w14:paraId="595DD87D" w14:textId="77777777" w:rsidR="00397D29" w:rsidRPr="00974317" w:rsidRDefault="00397D29">
      <w:pPr>
        <w:numPr>
          <w:ilvl w:val="0"/>
          <w:numId w:val="117"/>
        </w:numPr>
        <w:shd w:val="clear" w:color="auto" w:fill="FFFFFF"/>
        <w:ind w:left="0"/>
        <w:jc w:val="both"/>
        <w:rPr>
          <w:color w:val="0A0A0A"/>
        </w:rPr>
      </w:pPr>
      <w:r w:rsidRPr="00974317">
        <w:rPr>
          <w:rStyle w:val="t286pc"/>
          <w:rFonts w:eastAsiaTheme="majorEastAsia"/>
          <w:color w:val="0A0A0A"/>
        </w:rPr>
        <w:t>Запропонуйте сучасну стратегію медикаментозного лікування.</w:t>
      </w:r>
    </w:p>
    <w:p w14:paraId="00471A24" w14:textId="77777777" w:rsidR="00397D29" w:rsidRPr="00974317" w:rsidRDefault="00397D29" w:rsidP="00397D29">
      <w:pPr>
        <w:jc w:val="both"/>
      </w:pPr>
    </w:p>
    <w:p w14:paraId="42C28BAE" w14:textId="77777777" w:rsidR="00397D29" w:rsidRPr="00974317" w:rsidRDefault="00397D29" w:rsidP="00397D29">
      <w:pPr>
        <w:widowControl w:val="0"/>
        <w:jc w:val="both"/>
        <w:rPr>
          <w:b/>
        </w:rPr>
      </w:pPr>
      <w:r w:rsidRPr="00974317">
        <w:rPr>
          <w:bCs/>
          <w:i/>
        </w:rPr>
        <w:t>Ситуаційна задача 3</w:t>
      </w:r>
    </w:p>
    <w:p w14:paraId="7CF06F1C" w14:textId="6D5FA94B" w:rsidR="00397D29" w:rsidRPr="00974317" w:rsidRDefault="00397D29" w:rsidP="00397D29">
      <w:pPr>
        <w:shd w:val="clear" w:color="auto" w:fill="FFFFFF"/>
        <w:spacing w:line="360" w:lineRule="atLeast"/>
        <w:jc w:val="both"/>
        <w:rPr>
          <w:i/>
          <w:color w:val="0A0A0A"/>
        </w:rPr>
      </w:pPr>
      <w:r w:rsidRPr="00974317">
        <w:rPr>
          <w:i/>
          <w:color w:val="0A0A0A"/>
        </w:rPr>
        <w:t>Чоловік, 65 років. Має з</w:t>
      </w:r>
      <w:r w:rsidRPr="00974317">
        <w:rPr>
          <w:rStyle w:val="t286pc"/>
          <w:rFonts w:eastAsiaTheme="majorEastAsia"/>
          <w:color w:val="0A0A0A"/>
        </w:rPr>
        <w:t xml:space="preserve">адишку при незначному фізичному навантаженні (ходьба по кімнаті), яка зменшується у спокої, відчуття нестачі повітря вночі, потреба спати на двох подушках (ортопное). Відмічає набряки нижніх кінцівок (гомілок та стоп), які наростають до вечора, загальну слабкість і серцебиття. </w:t>
      </w:r>
      <w:r w:rsidRPr="00974317">
        <w:rPr>
          <w:i/>
          <w:color w:val="0A0A0A"/>
        </w:rPr>
        <w:t>2 роки тому переніс трансмуральний інфаркт міокарда лівого шлуночка. Протягом останніх 3 місяців симптоми поступово наростали. Постійно приймає лише аспірин та іноді гіпотензивні засоби (нерегулярно).</w:t>
      </w:r>
      <w:r w:rsidR="00A5624D" w:rsidRPr="00974317">
        <w:rPr>
          <w:i/>
          <w:color w:val="0A0A0A"/>
        </w:rPr>
        <w:t xml:space="preserve"> Загальний стан</w:t>
      </w:r>
      <w:r w:rsidRPr="00974317">
        <w:rPr>
          <w:rStyle w:val="af3"/>
          <w:rFonts w:eastAsiaTheme="majorEastAsia"/>
          <w:i/>
          <w:color w:val="0A0A0A"/>
        </w:rPr>
        <w:t xml:space="preserve"> с</w:t>
      </w:r>
      <w:r w:rsidRPr="00974317">
        <w:rPr>
          <w:rStyle w:val="t286pc"/>
          <w:rFonts w:eastAsiaTheme="majorEastAsia"/>
          <w:color w:val="0A0A0A"/>
        </w:rPr>
        <w:t>ередньої важкості. Акроціаноз (синюшність кінчиків пальців, губ). Частота дихальних рухів</w:t>
      </w:r>
      <w:r w:rsidR="00A5624D" w:rsidRPr="00974317">
        <w:rPr>
          <w:rStyle w:val="t286pc"/>
          <w:rFonts w:eastAsiaTheme="majorEastAsia"/>
          <w:color w:val="0A0A0A"/>
        </w:rPr>
        <w:t xml:space="preserve"> -</w:t>
      </w:r>
      <w:r w:rsidRPr="00974317">
        <w:rPr>
          <w:rStyle w:val="t286pc"/>
          <w:rFonts w:eastAsiaTheme="majorEastAsia"/>
          <w:color w:val="0A0A0A"/>
        </w:rPr>
        <w:t xml:space="preserve"> 22/хв. При аускультації — дрібнопухирчасті вологі хрипи в нижніх відділах обох легень. Межі серця розширені вліво. Тони серця приглушені, ритмічні. Частота серцевих скорочень</w:t>
      </w:r>
      <w:r w:rsidR="00A5624D" w:rsidRPr="00974317">
        <w:rPr>
          <w:rStyle w:val="t286pc"/>
          <w:rFonts w:eastAsiaTheme="majorEastAsia"/>
          <w:color w:val="0A0A0A"/>
        </w:rPr>
        <w:t xml:space="preserve"> - </w:t>
      </w:r>
      <w:r w:rsidRPr="00974317">
        <w:rPr>
          <w:rStyle w:val="t286pc"/>
          <w:rFonts w:eastAsiaTheme="majorEastAsia"/>
          <w:color w:val="0A0A0A"/>
        </w:rPr>
        <w:t>92 уд/хв. Артеріальний тиск</w:t>
      </w:r>
      <w:r w:rsidR="00A5624D" w:rsidRPr="00974317">
        <w:rPr>
          <w:rStyle w:val="t286pc"/>
          <w:rFonts w:eastAsiaTheme="majorEastAsia"/>
          <w:color w:val="0A0A0A"/>
        </w:rPr>
        <w:t xml:space="preserve"> - </w:t>
      </w:r>
      <w:r w:rsidRPr="00974317">
        <w:rPr>
          <w:rStyle w:val="t286pc"/>
          <w:rFonts w:eastAsiaTheme="majorEastAsia"/>
          <w:color w:val="0A0A0A"/>
        </w:rPr>
        <w:t xml:space="preserve">110/70 мм рт. ст. Щільні набряки стоп та гомілок. </w:t>
      </w:r>
      <w:r w:rsidR="00A5624D" w:rsidRPr="00974317">
        <w:rPr>
          <w:rStyle w:val="t286pc"/>
          <w:rFonts w:eastAsiaTheme="majorEastAsia"/>
          <w:color w:val="0A0A0A"/>
        </w:rPr>
        <w:t>Печінка</w:t>
      </w:r>
      <w:r w:rsidRPr="00974317">
        <w:rPr>
          <w:rStyle w:val="af3"/>
          <w:rFonts w:eastAsiaTheme="majorEastAsia"/>
          <w:i/>
          <w:color w:val="0A0A0A"/>
        </w:rPr>
        <w:t xml:space="preserve"> з</w:t>
      </w:r>
      <w:r w:rsidRPr="00974317">
        <w:rPr>
          <w:rStyle w:val="t286pc"/>
          <w:rFonts w:eastAsiaTheme="majorEastAsia"/>
          <w:color w:val="0A0A0A"/>
        </w:rPr>
        <w:t xml:space="preserve">більшена, +3 см з-під краю реберної дуги, болюча. </w:t>
      </w:r>
      <w:r w:rsidR="00A5624D" w:rsidRPr="00974317">
        <w:rPr>
          <w:rStyle w:val="t286pc"/>
          <w:rFonts w:eastAsiaTheme="majorEastAsia"/>
          <w:color w:val="0A0A0A"/>
        </w:rPr>
        <w:t xml:space="preserve">ЕКГ- </w:t>
      </w:r>
      <w:r w:rsidRPr="00974317">
        <w:rPr>
          <w:rStyle w:val="t286pc"/>
          <w:rFonts w:eastAsiaTheme="majorEastAsia"/>
          <w:color w:val="0A0A0A"/>
        </w:rPr>
        <w:t>рубцеві зміни в передньо-верхівковій ділянці (Q-інфаркт в анамнезі), ознаки гіпертрофії лівого шлуночка</w:t>
      </w:r>
      <w:r w:rsidR="00A5624D" w:rsidRPr="00974317">
        <w:rPr>
          <w:rStyle w:val="t286pc"/>
          <w:rFonts w:eastAsiaTheme="majorEastAsia"/>
          <w:color w:val="0A0A0A"/>
        </w:rPr>
        <w:t>. Ехо КГ ф</w:t>
      </w:r>
      <w:r w:rsidRPr="00974317">
        <w:rPr>
          <w:rStyle w:val="t286pc"/>
          <w:rFonts w:eastAsiaTheme="majorEastAsia"/>
          <w:color w:val="0A0A0A"/>
        </w:rPr>
        <w:t>ракція викиду лівого шлуночка</w:t>
      </w:r>
      <w:r w:rsidR="00A5624D" w:rsidRPr="00974317">
        <w:rPr>
          <w:rStyle w:val="t286pc"/>
          <w:rFonts w:eastAsiaTheme="majorEastAsia"/>
          <w:color w:val="0A0A0A"/>
        </w:rPr>
        <w:t xml:space="preserve"> - </w:t>
      </w:r>
      <w:r w:rsidRPr="00974317">
        <w:rPr>
          <w:rStyle w:val="t286pc"/>
          <w:rFonts w:eastAsiaTheme="majorEastAsia"/>
          <w:color w:val="0A0A0A"/>
        </w:rPr>
        <w:t>32% (знижена, норма &gt;50-55%), дилатація лівого шлуночка, зона гіпокінезу. NT-proBNP — 2500 пг/мл (значно підвищений).</w:t>
      </w:r>
    </w:p>
    <w:p w14:paraId="2EE37A96" w14:textId="77777777" w:rsidR="00397D29" w:rsidRPr="00974317" w:rsidRDefault="00397D29" w:rsidP="00397D29">
      <w:pPr>
        <w:shd w:val="clear" w:color="auto" w:fill="FFFFFF"/>
        <w:jc w:val="both"/>
        <w:rPr>
          <w:b/>
          <w:bCs/>
          <w:color w:val="001D35"/>
        </w:rPr>
      </w:pPr>
      <w:r w:rsidRPr="00974317">
        <w:rPr>
          <w:rStyle w:val="af3"/>
          <w:rFonts w:eastAsiaTheme="majorEastAsia"/>
          <w:b w:val="0"/>
          <w:bCs w:val="0"/>
          <w:color w:val="001D35"/>
        </w:rPr>
        <w:t>Питання:</w:t>
      </w:r>
    </w:p>
    <w:p w14:paraId="67E2983E" w14:textId="77777777" w:rsidR="00397D29" w:rsidRPr="00974317" w:rsidRDefault="00397D29">
      <w:pPr>
        <w:numPr>
          <w:ilvl w:val="0"/>
          <w:numId w:val="116"/>
        </w:numPr>
        <w:shd w:val="clear" w:color="auto" w:fill="FFFFFF"/>
        <w:ind w:left="0"/>
        <w:jc w:val="both"/>
        <w:rPr>
          <w:b/>
          <w:bCs/>
          <w:color w:val="0A0A0A"/>
        </w:rPr>
      </w:pPr>
      <w:r w:rsidRPr="00974317">
        <w:rPr>
          <w:rStyle w:val="af3"/>
          <w:rFonts w:eastAsiaTheme="majorEastAsia"/>
          <w:b w:val="0"/>
          <w:bCs w:val="0"/>
          <w:color w:val="0A0A0A"/>
        </w:rPr>
        <w:t>Сформулюйте та обґрунтуйте діагноз.</w:t>
      </w:r>
    </w:p>
    <w:p w14:paraId="7AF774DC" w14:textId="77777777" w:rsidR="00397D29" w:rsidRPr="00974317" w:rsidRDefault="00397D29">
      <w:pPr>
        <w:numPr>
          <w:ilvl w:val="0"/>
          <w:numId w:val="116"/>
        </w:numPr>
        <w:shd w:val="clear" w:color="auto" w:fill="FFFFFF"/>
        <w:ind w:left="0"/>
        <w:jc w:val="both"/>
        <w:rPr>
          <w:b/>
          <w:bCs/>
          <w:color w:val="0A0A0A"/>
        </w:rPr>
      </w:pPr>
      <w:r w:rsidRPr="00974317">
        <w:rPr>
          <w:rStyle w:val="af3"/>
          <w:rFonts w:eastAsiaTheme="majorEastAsia"/>
          <w:b w:val="0"/>
          <w:bCs w:val="0"/>
          <w:color w:val="0A0A0A"/>
        </w:rPr>
        <w:t>Сформулюйте клінічний діагноз хворого. Визначте функціональний клас за NYHA та стадію за класифікацією СН.</w:t>
      </w:r>
    </w:p>
    <w:p w14:paraId="024B232C" w14:textId="77777777" w:rsidR="00397D29" w:rsidRPr="00974317" w:rsidRDefault="00397D29">
      <w:pPr>
        <w:numPr>
          <w:ilvl w:val="0"/>
          <w:numId w:val="116"/>
        </w:numPr>
        <w:shd w:val="clear" w:color="auto" w:fill="FFFFFF"/>
        <w:ind w:left="0"/>
        <w:jc w:val="both"/>
        <w:rPr>
          <w:rStyle w:val="af3"/>
          <w:rFonts w:eastAsiaTheme="majorEastAsia"/>
          <w:b w:val="0"/>
          <w:bCs w:val="0"/>
          <w:color w:val="0A0A0A"/>
        </w:rPr>
      </w:pPr>
      <w:r w:rsidRPr="00974317">
        <w:rPr>
          <w:rStyle w:val="af3"/>
          <w:rFonts w:eastAsiaTheme="majorEastAsia"/>
          <w:b w:val="0"/>
          <w:bCs w:val="0"/>
          <w:color w:val="0A0A0A"/>
        </w:rPr>
        <w:t>Призначте патогенетичне лікування (квадротерапія).</w:t>
      </w:r>
    </w:p>
    <w:p w14:paraId="1790FD38" w14:textId="77777777" w:rsidR="00397D29" w:rsidRPr="00974317" w:rsidRDefault="00397D29" w:rsidP="00397D29">
      <w:pPr>
        <w:shd w:val="clear" w:color="auto" w:fill="FFFFFF"/>
        <w:jc w:val="both"/>
        <w:rPr>
          <w:rStyle w:val="af3"/>
          <w:rFonts w:eastAsiaTheme="majorEastAsia"/>
          <w:b w:val="0"/>
          <w:color w:val="0A0A0A"/>
        </w:rPr>
      </w:pPr>
    </w:p>
    <w:p w14:paraId="304F0398" w14:textId="77777777" w:rsidR="00397D29" w:rsidRPr="00974317" w:rsidRDefault="00397D29" w:rsidP="00397D29">
      <w:pPr>
        <w:shd w:val="clear" w:color="auto" w:fill="FFFFFF"/>
        <w:jc w:val="both"/>
        <w:rPr>
          <w:rStyle w:val="af3"/>
          <w:rFonts w:eastAsiaTheme="majorEastAsia"/>
          <w:bCs w:val="0"/>
          <w:color w:val="0A0A0A"/>
        </w:rPr>
      </w:pPr>
    </w:p>
    <w:p w14:paraId="6249BC2D" w14:textId="2D23A1E5" w:rsidR="00397D29" w:rsidRPr="00974317" w:rsidRDefault="00397D29">
      <w:pPr>
        <w:pStyle w:val="a7"/>
        <w:widowControl w:val="0"/>
        <w:numPr>
          <w:ilvl w:val="0"/>
          <w:numId w:val="116"/>
        </w:numPr>
        <w:tabs>
          <w:tab w:val="left" w:pos="536"/>
          <w:tab w:val="left" w:pos="840"/>
        </w:tabs>
        <w:jc w:val="both"/>
      </w:pPr>
      <w:r w:rsidRPr="00974317">
        <w:t>Підбиття підсумків:</w:t>
      </w:r>
    </w:p>
    <w:p w14:paraId="41C50202" w14:textId="77777777" w:rsidR="00397D29" w:rsidRPr="00974317" w:rsidRDefault="00397D29" w:rsidP="00397D29">
      <w:pPr>
        <w:widowControl w:val="0"/>
        <w:tabs>
          <w:tab w:val="left" w:pos="840"/>
        </w:tabs>
        <w:ind w:firstLine="839"/>
        <w:jc w:val="both"/>
      </w:pPr>
      <w:r w:rsidRPr="00974317">
        <w:t>Проведення оцінювання лікарів-інтернів, підведення підсумків, оголошення наступної теми заняття.</w:t>
      </w:r>
    </w:p>
    <w:p w14:paraId="3DEAE3A3" w14:textId="77777777" w:rsidR="00397D29" w:rsidRPr="00974317" w:rsidRDefault="00397D29" w:rsidP="00397D29">
      <w:pPr>
        <w:widowControl w:val="0"/>
        <w:tabs>
          <w:tab w:val="left" w:pos="840"/>
        </w:tabs>
        <w:ind w:firstLine="839"/>
        <w:jc w:val="both"/>
      </w:pPr>
    </w:p>
    <w:p w14:paraId="772BC70B" w14:textId="77777777" w:rsidR="00397D29" w:rsidRPr="00974317" w:rsidRDefault="00397D29">
      <w:pPr>
        <w:widowControl w:val="0"/>
        <w:numPr>
          <w:ilvl w:val="0"/>
          <w:numId w:val="116"/>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070C7183" w14:textId="77777777" w:rsidR="00397D29" w:rsidRPr="00974317" w:rsidRDefault="00397D29" w:rsidP="00397D29">
      <w:pPr>
        <w:widowControl w:val="0"/>
        <w:jc w:val="both"/>
        <w:rPr>
          <w:rFonts w:eastAsia="Calibri"/>
          <w:u w:val="single"/>
        </w:rPr>
      </w:pPr>
    </w:p>
    <w:p w14:paraId="657FE13D" w14:textId="3882A54E" w:rsidR="00397D29" w:rsidRPr="00974317" w:rsidRDefault="00397D29" w:rsidP="00397D29">
      <w:pPr>
        <w:widowControl w:val="0"/>
        <w:jc w:val="both"/>
        <w:rPr>
          <w:rFonts w:eastAsia="Calibri"/>
          <w:u w:val="single"/>
        </w:rPr>
      </w:pPr>
      <w:r w:rsidRPr="00974317">
        <w:rPr>
          <w:rFonts w:eastAsia="Calibri"/>
          <w:u w:val="single"/>
        </w:rPr>
        <w:t>Основна:</w:t>
      </w:r>
    </w:p>
    <w:p w14:paraId="7547FA09" w14:textId="77777777" w:rsidR="000C66E1" w:rsidRPr="00974317" w:rsidRDefault="000C66E1" w:rsidP="00397D29">
      <w:pPr>
        <w:widowControl w:val="0"/>
        <w:jc w:val="both"/>
        <w:rPr>
          <w:rFonts w:eastAsia="Calibri"/>
          <w:u w:val="single"/>
        </w:rPr>
      </w:pPr>
    </w:p>
    <w:p w14:paraId="50304C3D" w14:textId="3E3BB090" w:rsidR="000C66E1" w:rsidRPr="00974317" w:rsidRDefault="000C66E1">
      <w:pPr>
        <w:pStyle w:val="a7"/>
        <w:widowControl w:val="0"/>
        <w:numPr>
          <w:ilvl w:val="0"/>
          <w:numId w:val="143"/>
        </w:numPr>
        <w:jc w:val="both"/>
        <w:rPr>
          <w:rFonts w:eastAsia="Calibri"/>
          <w:color w:val="000000" w:themeColor="text1"/>
          <w:u w:val="single"/>
        </w:rPr>
      </w:pPr>
      <w:bookmarkStart w:id="38" w:name="_Hlk223092755"/>
      <w:r w:rsidRPr="00974317">
        <w:rPr>
          <w:color w:val="000000" w:themeColor="text1"/>
          <w:shd w:val="clear" w:color="auto" w:fill="FFFFFF"/>
        </w:rPr>
        <w:t>Тереза ​​А. МакДонах та ін. Рекомендації ESC щодо діагностики та лікування гострої та хронічної серцевої недостатності: Розроблено Робочою групою з діагностики та лікування гострої та хронічної серцевої недостатності Європейського товариства кардіологів (ESC) за спеціального внеску Кардіологічного товариства. Асоціація серцевої недостатності (HFA) </w:t>
      </w:r>
      <w:r w:rsidRPr="00974317">
        <w:rPr>
          <w:color w:val="000000" w:themeColor="text1"/>
          <w:bdr w:val="none" w:sz="0" w:space="0" w:color="auto" w:frame="1"/>
          <w:shd w:val="clear" w:color="auto" w:fill="FFFFFF"/>
        </w:rPr>
        <w:t>Європейського кардіологічного журналу</w:t>
      </w:r>
      <w:r w:rsidRPr="00974317">
        <w:rPr>
          <w:color w:val="000000" w:themeColor="text1"/>
          <w:shd w:val="clear" w:color="auto" w:fill="FFFFFF"/>
        </w:rPr>
        <w:t> , том 42, випуск 36, 21 вересня 2021 р., сторінки 3599–3726, </w:t>
      </w:r>
      <w:hyperlink r:id="rId602" w:history="1">
        <w:r w:rsidRPr="00974317">
          <w:rPr>
            <w:color w:val="000000" w:themeColor="text1"/>
            <w:u w:val="single"/>
            <w:bdr w:val="none" w:sz="0" w:space="0" w:color="auto" w:frame="1"/>
            <w:shd w:val="clear" w:color="auto" w:fill="FFFFFF"/>
          </w:rPr>
          <w:t>https://doi.org/10.1093/eurheartj/ehab368</w:t>
        </w:r>
      </w:hyperlink>
    </w:p>
    <w:p w14:paraId="3283A4C7" w14:textId="77777777" w:rsidR="00AD63A6" w:rsidRPr="00974317" w:rsidRDefault="00AD63A6">
      <w:pPr>
        <w:pStyle w:val="a7"/>
        <w:numPr>
          <w:ilvl w:val="0"/>
          <w:numId w:val="143"/>
        </w:numPr>
        <w:shd w:val="clear" w:color="auto" w:fill="FFFFFF"/>
        <w:outlineLvl w:val="0"/>
        <w:rPr>
          <w:color w:val="000000" w:themeColor="text1"/>
          <w:kern w:val="36"/>
          <w:lang w:val="ru-RU"/>
        </w:rPr>
      </w:pPr>
      <w:r w:rsidRPr="00974317">
        <w:rPr>
          <w:color w:val="000000" w:themeColor="text1"/>
          <w:kern w:val="36"/>
          <w:lang w:val="ru-RU"/>
        </w:rPr>
        <w:t>Внутрішня медицина: в 3 томах. — Том 1: підручник / К.М. Амосова, О.Я. Бабак, В.М. Зайцева та ін.; за ред. К.М. Амосової. — К.: Медицина, 2008. — 1056 с.</w:t>
      </w:r>
    </w:p>
    <w:p w14:paraId="7F552BE6" w14:textId="77777777" w:rsidR="00AD63A6" w:rsidRPr="00974317" w:rsidRDefault="00AD63A6">
      <w:pPr>
        <w:pStyle w:val="2"/>
        <w:numPr>
          <w:ilvl w:val="0"/>
          <w:numId w:val="143"/>
        </w:numPr>
        <w:shd w:val="clear" w:color="auto" w:fill="FFFFFF"/>
        <w:spacing w:before="60" w:after="0"/>
        <w:rPr>
          <w:rFonts w:ascii="Times New Roman" w:eastAsia="Times New Roman" w:hAnsi="Times New Roman" w:cs="Times New Roman"/>
          <w:b/>
          <w:bCs/>
          <w:color w:val="000000" w:themeColor="text1"/>
          <w:sz w:val="24"/>
          <w:szCs w:val="24"/>
          <w:lang w:val="ru-RU"/>
        </w:rPr>
      </w:pPr>
      <w:r w:rsidRPr="00974317">
        <w:rPr>
          <w:rFonts w:ascii="Times New Roman" w:eastAsia="Times New Roman" w:hAnsi="Times New Roman" w:cs="Times New Roman"/>
          <w:color w:val="000000" w:themeColor="text1"/>
          <w:sz w:val="24"/>
          <w:szCs w:val="24"/>
          <w:lang w:val="ru-RU"/>
        </w:rPr>
        <w:lastRenderedPageBreak/>
        <w:t>Внутрішні хвороби: у 2 частинах. Частина 1. Розділи 1—8: підручник / Л.В. Глушко, С.В. Федоров, І.М. Скрипник та ін. — 2-е видання. Київ, медицина. – 2022. – 680 с.</w:t>
      </w:r>
    </w:p>
    <w:p w14:paraId="01820CF2" w14:textId="77777777" w:rsidR="00AD63A6" w:rsidRPr="00974317" w:rsidRDefault="00AD63A6">
      <w:pPr>
        <w:numPr>
          <w:ilvl w:val="0"/>
          <w:numId w:val="143"/>
        </w:numPr>
        <w:shd w:val="clear" w:color="auto" w:fill="FFFFFF"/>
        <w:rPr>
          <w:rStyle w:val="t286pc"/>
          <w:rFonts w:eastAsiaTheme="majorEastAsia"/>
          <w:b/>
          <w:bCs/>
          <w:color w:val="000000" w:themeColor="text1"/>
        </w:rPr>
      </w:pPr>
      <w:r w:rsidRPr="00974317">
        <w:rPr>
          <w:rStyle w:val="af3"/>
          <w:rFonts w:eastAsiaTheme="majorEastAsia"/>
          <w:b w:val="0"/>
          <w:bCs w:val="0"/>
          <w:color w:val="000000" w:themeColor="text1"/>
        </w:rPr>
        <w:t xml:space="preserve">Серцево-судинні захворювання. Класифікація, стандарти діагностики та лікування / За ред.  В. М. Коваленка, М. І. Лутая, Ю. М., Сіренка, О. С. Сичова. - 4-те вид., перероб. і доповн. – К. : МОРІОН, 2020. – 239 с. </w:t>
      </w:r>
    </w:p>
    <w:p w14:paraId="04E575AC" w14:textId="77777777" w:rsidR="00397D29" w:rsidRPr="00974317" w:rsidRDefault="00397D29" w:rsidP="00397D29">
      <w:pPr>
        <w:spacing w:after="160"/>
        <w:jc w:val="both"/>
        <w:rPr>
          <w:u w:val="single"/>
        </w:rPr>
      </w:pPr>
    </w:p>
    <w:bookmarkEnd w:id="38"/>
    <w:p w14:paraId="3B4F02A6" w14:textId="77777777" w:rsidR="00397D29" w:rsidRPr="00974317" w:rsidRDefault="00397D29" w:rsidP="00397D29">
      <w:pPr>
        <w:spacing w:after="160"/>
        <w:jc w:val="both"/>
        <w:rPr>
          <w:u w:val="single"/>
        </w:rPr>
      </w:pPr>
    </w:p>
    <w:p w14:paraId="2BEB4B8D" w14:textId="71E00C91" w:rsidR="00397D29" w:rsidRPr="00974317" w:rsidRDefault="00397D29" w:rsidP="00397D29">
      <w:pPr>
        <w:spacing w:after="160"/>
        <w:jc w:val="both"/>
        <w:rPr>
          <w:u w:val="single"/>
        </w:rPr>
      </w:pPr>
      <w:r w:rsidRPr="00974317">
        <w:rPr>
          <w:u w:val="single"/>
        </w:rPr>
        <w:t>Електронні інформаційні ресурси:</w:t>
      </w:r>
    </w:p>
    <w:p w14:paraId="7CBE1904" w14:textId="77777777" w:rsidR="00397D29" w:rsidRPr="00974317" w:rsidRDefault="00397D29">
      <w:pPr>
        <w:pStyle w:val="a7"/>
        <w:widowControl w:val="0"/>
        <w:numPr>
          <w:ilvl w:val="0"/>
          <w:numId w:val="119"/>
        </w:numPr>
        <w:jc w:val="both"/>
      </w:pPr>
      <w:hyperlink r:id="rId603"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23D2A285" w14:textId="77777777" w:rsidR="00397D29" w:rsidRPr="00974317" w:rsidRDefault="00397D29">
      <w:pPr>
        <w:pStyle w:val="a7"/>
        <w:widowControl w:val="0"/>
        <w:numPr>
          <w:ilvl w:val="0"/>
          <w:numId w:val="119"/>
        </w:numPr>
        <w:jc w:val="both"/>
      </w:pPr>
      <w:hyperlink r:id="rId604"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605"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62B189BA" w14:textId="77777777" w:rsidR="00397D29" w:rsidRPr="00974317" w:rsidRDefault="00397D29">
      <w:pPr>
        <w:pStyle w:val="a7"/>
        <w:widowControl w:val="0"/>
        <w:numPr>
          <w:ilvl w:val="0"/>
          <w:numId w:val="119"/>
        </w:numPr>
        <w:jc w:val="both"/>
      </w:pPr>
      <w:hyperlink r:id="rId606"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4FFD945D" w14:textId="77777777" w:rsidR="00397D29" w:rsidRPr="00974317" w:rsidRDefault="00397D29">
      <w:pPr>
        <w:pStyle w:val="a7"/>
        <w:widowControl w:val="0"/>
        <w:numPr>
          <w:ilvl w:val="0"/>
          <w:numId w:val="119"/>
        </w:numPr>
        <w:jc w:val="both"/>
      </w:pPr>
      <w:hyperlink r:id="rId607"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4E318DEC" w14:textId="77777777" w:rsidR="00397D29" w:rsidRPr="00974317" w:rsidRDefault="00397D29">
      <w:pPr>
        <w:pStyle w:val="a7"/>
        <w:widowControl w:val="0"/>
        <w:numPr>
          <w:ilvl w:val="0"/>
          <w:numId w:val="119"/>
        </w:numPr>
        <w:jc w:val="both"/>
      </w:pPr>
      <w:hyperlink r:id="rId608" w:history="1">
        <w:r w:rsidRPr="00974317">
          <w:rPr>
            <w:rStyle w:val="ac"/>
            <w:rFonts w:eastAsiaTheme="majorEastAsia"/>
          </w:rPr>
          <w:t>http://bma.org.uk</w:t>
        </w:r>
      </w:hyperlink>
      <w:r w:rsidRPr="00974317">
        <w:t xml:space="preserve"> – Британська медична асоціація</w:t>
      </w:r>
    </w:p>
    <w:p w14:paraId="5E1E8447" w14:textId="77777777" w:rsidR="00397D29" w:rsidRPr="00974317" w:rsidRDefault="00397D29">
      <w:pPr>
        <w:pStyle w:val="a7"/>
        <w:widowControl w:val="0"/>
        <w:numPr>
          <w:ilvl w:val="0"/>
          <w:numId w:val="119"/>
        </w:numPr>
        <w:jc w:val="both"/>
      </w:pPr>
      <w:hyperlink r:id="rId609"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53C58710" w14:textId="77777777" w:rsidR="00397D29" w:rsidRPr="00974317" w:rsidRDefault="00397D29">
      <w:pPr>
        <w:pStyle w:val="a7"/>
        <w:widowControl w:val="0"/>
        <w:numPr>
          <w:ilvl w:val="0"/>
          <w:numId w:val="119"/>
        </w:numPr>
        <w:jc w:val="both"/>
      </w:pPr>
      <w:hyperlink r:id="rId610" w:history="1">
        <w:r w:rsidRPr="00974317">
          <w:rPr>
            <w:rStyle w:val="ac"/>
            <w:rFonts w:eastAsiaTheme="majorEastAsia"/>
          </w:rPr>
          <w:t>www.bundesaerztekammer.de</w:t>
        </w:r>
      </w:hyperlink>
      <w:r w:rsidRPr="00974317">
        <w:t xml:space="preserve"> – Німецька медична асоціація</w:t>
      </w:r>
    </w:p>
    <w:p w14:paraId="5BDB4089" w14:textId="77777777" w:rsidR="00397D29" w:rsidRPr="00974317" w:rsidRDefault="00397D29">
      <w:pPr>
        <w:pStyle w:val="a7"/>
        <w:widowControl w:val="0"/>
        <w:numPr>
          <w:ilvl w:val="0"/>
          <w:numId w:val="119"/>
        </w:numPr>
        <w:jc w:val="both"/>
      </w:pPr>
      <w:hyperlink r:id="rId611" w:history="1">
        <w:r w:rsidRPr="00974317">
          <w:rPr>
            <w:rStyle w:val="ac"/>
            <w:rFonts w:eastAsiaTheme="majorEastAsia"/>
          </w:rPr>
          <w:t>https://library.odmu.edu.ua/catalog/</w:t>
        </w:r>
      </w:hyperlink>
      <w:r w:rsidRPr="00974317">
        <w:t xml:space="preserve"> - Електронний каталог</w:t>
      </w:r>
    </w:p>
    <w:p w14:paraId="0547ABCD" w14:textId="77777777" w:rsidR="00397D29" w:rsidRPr="00974317" w:rsidRDefault="00397D29">
      <w:pPr>
        <w:pStyle w:val="a7"/>
        <w:numPr>
          <w:ilvl w:val="0"/>
          <w:numId w:val="119"/>
        </w:numPr>
        <w:jc w:val="both"/>
      </w:pPr>
      <w:hyperlink r:id="rId612" w:history="1">
        <w:r w:rsidRPr="00974317">
          <w:rPr>
            <w:rStyle w:val="ac"/>
            <w:rFonts w:eastAsiaTheme="majorEastAsia"/>
          </w:rPr>
          <w:t>https://fd.org.ua/</w:t>
        </w:r>
      </w:hyperlink>
      <w:r w:rsidRPr="00974317">
        <w:t xml:space="preserve"> Український портал функціональноїдіагностики </w:t>
      </w:r>
    </w:p>
    <w:p w14:paraId="29969DC2" w14:textId="77777777" w:rsidR="00397D29" w:rsidRPr="00974317" w:rsidRDefault="00397D29">
      <w:pPr>
        <w:pStyle w:val="a7"/>
        <w:numPr>
          <w:ilvl w:val="0"/>
          <w:numId w:val="119"/>
        </w:numPr>
        <w:jc w:val="both"/>
      </w:pPr>
      <w:r w:rsidRPr="00974317">
        <w:t xml:space="preserve"> </w:t>
      </w:r>
      <w:hyperlink r:id="rId613" w:history="1">
        <w:r w:rsidRPr="00974317">
          <w:rPr>
            <w:rStyle w:val="ac"/>
            <w:rFonts w:eastAsiaTheme="majorEastAsia"/>
          </w:rPr>
          <w:t>http://hqmeded-ecg.blogspot.com/</w:t>
        </w:r>
      </w:hyperlink>
      <w:r w:rsidRPr="00974317">
        <w:t xml:space="preserve"> Dr. Smith`s ECG Blog </w:t>
      </w:r>
    </w:p>
    <w:p w14:paraId="122EDD7E" w14:textId="77777777" w:rsidR="00397D29" w:rsidRPr="00974317" w:rsidRDefault="00397D29">
      <w:pPr>
        <w:pStyle w:val="a7"/>
        <w:numPr>
          <w:ilvl w:val="0"/>
          <w:numId w:val="119"/>
        </w:numPr>
        <w:jc w:val="both"/>
      </w:pPr>
      <w:r w:rsidRPr="00974317">
        <w:t xml:space="preserve"> </w:t>
      </w:r>
      <w:hyperlink r:id="rId614" w:history="1">
        <w:r w:rsidRPr="00974317">
          <w:rPr>
            <w:rStyle w:val="ac"/>
            <w:rFonts w:eastAsiaTheme="majorEastAsia"/>
          </w:rPr>
          <w:t>http://www.acc.org/</w:t>
        </w:r>
      </w:hyperlink>
      <w:r w:rsidRPr="00974317">
        <w:t xml:space="preserve"> American College of Cardiology </w:t>
      </w:r>
    </w:p>
    <w:p w14:paraId="2AF3DF3A" w14:textId="77777777" w:rsidR="00397D29" w:rsidRPr="00974317" w:rsidRDefault="00397D29">
      <w:pPr>
        <w:pStyle w:val="a7"/>
        <w:numPr>
          <w:ilvl w:val="0"/>
          <w:numId w:val="119"/>
        </w:numPr>
        <w:jc w:val="both"/>
      </w:pPr>
      <w:r w:rsidRPr="00974317">
        <w:t xml:space="preserve"> </w:t>
      </w:r>
      <w:hyperlink r:id="rId615" w:history="1">
        <w:r w:rsidRPr="00974317">
          <w:rPr>
            <w:rStyle w:val="ac"/>
            <w:rFonts w:eastAsiaTheme="majorEastAsia"/>
          </w:rPr>
          <w:t>http://news.heart.org/</w:t>
        </w:r>
      </w:hyperlink>
      <w:r w:rsidRPr="00974317">
        <w:t xml:space="preserve"> American Heart Association </w:t>
      </w:r>
    </w:p>
    <w:p w14:paraId="68C76D3D" w14:textId="77777777" w:rsidR="00397D29" w:rsidRPr="00974317" w:rsidRDefault="00397D29">
      <w:pPr>
        <w:pStyle w:val="a7"/>
        <w:numPr>
          <w:ilvl w:val="0"/>
          <w:numId w:val="119"/>
        </w:numPr>
        <w:jc w:val="both"/>
      </w:pPr>
      <w:r w:rsidRPr="00974317">
        <w:t xml:space="preserve">  </w:t>
      </w:r>
      <w:hyperlink r:id="rId616" w:history="1">
        <w:r w:rsidRPr="00974317">
          <w:rPr>
            <w:rStyle w:val="ac"/>
            <w:rFonts w:eastAsiaTheme="majorEastAsia"/>
          </w:rPr>
          <w:t>http://www.escardio.org/</w:t>
        </w:r>
      </w:hyperlink>
      <w:r w:rsidRPr="00974317">
        <w:t xml:space="preserve"> European Society of Cardiology </w:t>
      </w:r>
    </w:p>
    <w:p w14:paraId="45B6ADB4" w14:textId="77777777" w:rsidR="00397D29" w:rsidRPr="00974317" w:rsidRDefault="00397D29">
      <w:pPr>
        <w:pStyle w:val="a7"/>
        <w:numPr>
          <w:ilvl w:val="0"/>
          <w:numId w:val="119"/>
        </w:numPr>
        <w:jc w:val="both"/>
      </w:pPr>
      <w:r w:rsidRPr="00974317">
        <w:t xml:space="preserve"> </w:t>
      </w:r>
      <w:hyperlink r:id="rId617" w:history="1">
        <w:r w:rsidRPr="00974317">
          <w:rPr>
            <w:rStyle w:val="ac"/>
            <w:rFonts w:eastAsiaTheme="majorEastAsia"/>
          </w:rPr>
          <w:t>http://www.uptodate.com</w:t>
        </w:r>
      </w:hyperlink>
      <w:r w:rsidRPr="00974317">
        <w:t xml:space="preserve"> Up To Date </w:t>
      </w:r>
    </w:p>
    <w:p w14:paraId="0C32A57D" w14:textId="77777777" w:rsidR="00397D29" w:rsidRPr="00974317" w:rsidRDefault="00397D29">
      <w:pPr>
        <w:pStyle w:val="a7"/>
        <w:widowControl w:val="0"/>
        <w:numPr>
          <w:ilvl w:val="0"/>
          <w:numId w:val="119"/>
        </w:numPr>
        <w:jc w:val="both"/>
      </w:pPr>
      <w:r w:rsidRPr="00974317">
        <w:t xml:space="preserve"> </w:t>
      </w:r>
      <w:hyperlink r:id="rId618" w:history="1">
        <w:r w:rsidRPr="00974317">
          <w:rPr>
            <w:rStyle w:val="ac"/>
            <w:rFonts w:eastAsiaTheme="majorEastAsia"/>
          </w:rPr>
          <w:t>http://clinicalevidence.bmj.com</w:t>
        </w:r>
      </w:hyperlink>
      <w:r w:rsidRPr="00974317">
        <w:t xml:space="preserve">  BMJ Clinical Evidence </w:t>
      </w:r>
    </w:p>
    <w:p w14:paraId="0E0370C0" w14:textId="77777777" w:rsidR="00397D29" w:rsidRPr="00974317" w:rsidRDefault="00397D29">
      <w:pPr>
        <w:pStyle w:val="a7"/>
        <w:numPr>
          <w:ilvl w:val="0"/>
          <w:numId w:val="119"/>
        </w:numPr>
        <w:jc w:val="both"/>
      </w:pPr>
      <w:r w:rsidRPr="00974317">
        <w:t xml:space="preserve"> </w:t>
      </w:r>
      <w:hyperlink r:id="rId619" w:history="1">
        <w:r w:rsidRPr="00974317">
          <w:rPr>
            <w:rStyle w:val="ac"/>
            <w:rFonts w:eastAsiaTheme="majorEastAsia"/>
          </w:rPr>
          <w:t>http://www.medscape.com</w:t>
        </w:r>
      </w:hyperlink>
      <w:r w:rsidRPr="00974317">
        <w:t xml:space="preserve"> Meds cape from WebMD </w:t>
      </w:r>
    </w:p>
    <w:p w14:paraId="35091C0A" w14:textId="77777777" w:rsidR="00397D29" w:rsidRPr="00974317" w:rsidRDefault="00397D29">
      <w:pPr>
        <w:pStyle w:val="a7"/>
        <w:numPr>
          <w:ilvl w:val="0"/>
          <w:numId w:val="119"/>
        </w:numPr>
        <w:jc w:val="both"/>
      </w:pPr>
      <w:r w:rsidRPr="00974317">
        <w:t xml:space="preserve"> </w:t>
      </w:r>
      <w:hyperlink r:id="rId620" w:history="1">
        <w:r w:rsidRPr="00974317">
          <w:rPr>
            <w:rStyle w:val="ac"/>
            <w:rFonts w:eastAsiaTheme="majorEastAsia"/>
          </w:rPr>
          <w:t>https://www.guideline.gov/</w:t>
        </w:r>
      </w:hyperlink>
      <w:r w:rsidRPr="00974317">
        <w:t xml:space="preserve">  National Guideline Clearinghouse </w:t>
      </w:r>
    </w:p>
    <w:p w14:paraId="39857E81" w14:textId="77777777" w:rsidR="00397D29" w:rsidRPr="00974317" w:rsidRDefault="00397D29">
      <w:pPr>
        <w:pStyle w:val="a7"/>
        <w:numPr>
          <w:ilvl w:val="0"/>
          <w:numId w:val="119"/>
        </w:numPr>
        <w:jc w:val="both"/>
      </w:pPr>
      <w:r w:rsidRPr="00974317">
        <w:t xml:space="preserve"> </w:t>
      </w:r>
      <w:hyperlink r:id="rId621" w:history="1">
        <w:r w:rsidRPr="00974317">
          <w:rPr>
            <w:rStyle w:val="ac"/>
            <w:rFonts w:eastAsiaTheme="majorEastAsia"/>
          </w:rPr>
          <w:t>https://www.cdc.gov/</w:t>
        </w:r>
      </w:hyperlink>
      <w:r w:rsidRPr="00974317">
        <w:t xml:space="preserve"> Centers for Disease Control and Prevention (CDC) </w:t>
      </w:r>
    </w:p>
    <w:p w14:paraId="5152F0A8" w14:textId="77777777" w:rsidR="00397D29" w:rsidRPr="00974317" w:rsidRDefault="00397D29">
      <w:pPr>
        <w:pStyle w:val="a7"/>
        <w:numPr>
          <w:ilvl w:val="0"/>
          <w:numId w:val="119"/>
        </w:numPr>
        <w:jc w:val="both"/>
      </w:pPr>
      <w:r w:rsidRPr="00974317">
        <w:t xml:space="preserve"> </w:t>
      </w:r>
      <w:hyperlink r:id="rId622" w:history="1">
        <w:r w:rsidRPr="00974317">
          <w:rPr>
            <w:rStyle w:val="ac"/>
            <w:rFonts w:eastAsiaTheme="majorEastAsia"/>
          </w:rPr>
          <w:t>http://www.cochrane.org/</w:t>
        </w:r>
      </w:hyperlink>
      <w:r w:rsidRPr="00974317">
        <w:t xml:space="preserve"> The CochraneCollaboration The Cochrane Library  </w:t>
      </w:r>
    </w:p>
    <w:p w14:paraId="75E7360B" w14:textId="77777777" w:rsidR="00397D29" w:rsidRPr="00974317" w:rsidRDefault="00397D29">
      <w:pPr>
        <w:pStyle w:val="a7"/>
        <w:numPr>
          <w:ilvl w:val="0"/>
          <w:numId w:val="119"/>
        </w:numPr>
        <w:jc w:val="both"/>
      </w:pPr>
      <w:r w:rsidRPr="00974317">
        <w:t xml:space="preserve"> </w:t>
      </w:r>
      <w:hyperlink r:id="rId623" w:history="1">
        <w:r w:rsidRPr="00974317">
          <w:rPr>
            <w:rStyle w:val="ac"/>
            <w:rFonts w:eastAsiaTheme="majorEastAsia"/>
          </w:rPr>
          <w:t>http://prodigy.clarity.co.uk/</w:t>
        </w:r>
      </w:hyperlink>
      <w:r w:rsidRPr="00974317">
        <w:t xml:space="preserve">  Clinical Knowledge Summaries (CKS) </w:t>
      </w:r>
    </w:p>
    <w:p w14:paraId="42113C1B" w14:textId="77777777" w:rsidR="00397D29" w:rsidRPr="00974317" w:rsidRDefault="00397D29">
      <w:pPr>
        <w:pStyle w:val="a7"/>
        <w:numPr>
          <w:ilvl w:val="0"/>
          <w:numId w:val="119"/>
        </w:numPr>
        <w:jc w:val="both"/>
      </w:pPr>
      <w:hyperlink r:id="rId624"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1C7B9915" w14:textId="77777777" w:rsidR="00397D29" w:rsidRPr="00974317" w:rsidRDefault="00397D29">
      <w:pPr>
        <w:pStyle w:val="a7"/>
        <w:numPr>
          <w:ilvl w:val="0"/>
          <w:numId w:val="119"/>
        </w:numPr>
        <w:jc w:val="both"/>
      </w:pPr>
      <w:r w:rsidRPr="00974317">
        <w:t xml:space="preserve"> </w:t>
      </w:r>
      <w:hyperlink r:id="rId625"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5017F398" w14:textId="53CA8C77" w:rsidR="00397D29" w:rsidRPr="00974317" w:rsidRDefault="00397D29">
      <w:pPr>
        <w:pStyle w:val="a7"/>
        <w:numPr>
          <w:ilvl w:val="0"/>
          <w:numId w:val="119"/>
        </w:numPr>
        <w:jc w:val="both"/>
      </w:pPr>
      <w:hyperlink r:id="rId626"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41E8FC97" w14:textId="77777777" w:rsidR="00397D29" w:rsidRPr="00974317" w:rsidRDefault="00397D29" w:rsidP="00397D29">
      <w:pPr>
        <w:tabs>
          <w:tab w:val="left" w:pos="-1496"/>
        </w:tabs>
        <w:ind w:left="720"/>
        <w:contextualSpacing/>
        <w:jc w:val="both"/>
      </w:pPr>
    </w:p>
    <w:p w14:paraId="222EF5B0" w14:textId="77777777" w:rsidR="00397D29" w:rsidRPr="00974317" w:rsidRDefault="00397D29" w:rsidP="00397D29">
      <w:pPr>
        <w:pStyle w:val="a7"/>
        <w:tabs>
          <w:tab w:val="left" w:pos="-1496"/>
        </w:tabs>
        <w:ind w:left="1080"/>
        <w:jc w:val="both"/>
      </w:pPr>
    </w:p>
    <w:p w14:paraId="7E9429B0" w14:textId="77777777" w:rsidR="00397D29" w:rsidRPr="00974317" w:rsidRDefault="00397D29" w:rsidP="00397D29">
      <w:pPr>
        <w:pStyle w:val="a7"/>
        <w:tabs>
          <w:tab w:val="left" w:pos="-1496"/>
        </w:tabs>
        <w:ind w:left="1080"/>
        <w:jc w:val="both"/>
      </w:pPr>
    </w:p>
    <w:p w14:paraId="15105374" w14:textId="77777777" w:rsidR="00397D29" w:rsidRPr="00974317" w:rsidRDefault="00397D29" w:rsidP="00397D29">
      <w:pPr>
        <w:pStyle w:val="a7"/>
        <w:widowControl w:val="0"/>
        <w:tabs>
          <w:tab w:val="left" w:pos="426"/>
          <w:tab w:val="left" w:pos="5554"/>
        </w:tabs>
        <w:spacing w:line="276" w:lineRule="auto"/>
        <w:ind w:left="1429"/>
        <w:jc w:val="both"/>
      </w:pPr>
    </w:p>
    <w:p w14:paraId="443B4AA7" w14:textId="33D98B1D" w:rsidR="00397D29" w:rsidRPr="00974317" w:rsidRDefault="00397D29" w:rsidP="00397D29">
      <w:pPr>
        <w:spacing w:line="276" w:lineRule="auto"/>
        <w:ind w:firstLine="720"/>
        <w:jc w:val="both"/>
        <w:rPr>
          <w:b/>
          <w:bCs/>
        </w:rPr>
      </w:pPr>
      <w:r w:rsidRPr="00974317">
        <w:rPr>
          <w:b/>
          <w:bCs/>
        </w:rPr>
        <w:t>Практичне заняття 26</w:t>
      </w:r>
    </w:p>
    <w:p w14:paraId="31ABB0C1" w14:textId="77777777" w:rsidR="00397D29" w:rsidRPr="00974317" w:rsidRDefault="00397D29" w:rsidP="00397D29">
      <w:pPr>
        <w:spacing w:line="276" w:lineRule="auto"/>
        <w:ind w:firstLine="720"/>
        <w:jc w:val="both"/>
        <w:rPr>
          <w:bCs/>
          <w:color w:val="000000"/>
        </w:rPr>
      </w:pPr>
      <w:r w:rsidRPr="00974317">
        <w:rPr>
          <w:b/>
          <w:bCs/>
        </w:rPr>
        <w:t>Тема: «</w:t>
      </w:r>
      <w:bookmarkStart w:id="39" w:name="_Hlk222647916"/>
      <w:r w:rsidRPr="00974317">
        <w:t>Гостра серцева недостатність. Серцева астма. Набряк легень</w:t>
      </w:r>
      <w:bookmarkEnd w:id="39"/>
      <w:r w:rsidRPr="00974317">
        <w:t>. Тактика лікаря-терапевта. Діагностика. Алгоритми лікування.</w:t>
      </w:r>
      <w:r w:rsidRPr="00974317">
        <w:rPr>
          <w:bCs/>
          <w:color w:val="000000"/>
        </w:rPr>
        <w:t>» - 4 години.</w:t>
      </w:r>
    </w:p>
    <w:p w14:paraId="22A89C8E" w14:textId="77777777" w:rsidR="00397D29" w:rsidRPr="00974317" w:rsidRDefault="00397D29" w:rsidP="00397D29">
      <w:pPr>
        <w:spacing w:line="276" w:lineRule="auto"/>
        <w:ind w:firstLine="720"/>
        <w:jc w:val="both"/>
        <w:rPr>
          <w:bCs/>
          <w:color w:val="000000"/>
        </w:rPr>
      </w:pPr>
    </w:p>
    <w:p w14:paraId="398AAF28" w14:textId="77777777" w:rsidR="00397D29" w:rsidRPr="00974317" w:rsidRDefault="00397D29" w:rsidP="00397D29">
      <w:pPr>
        <w:spacing w:line="276" w:lineRule="auto"/>
        <w:ind w:firstLine="720"/>
        <w:jc w:val="both"/>
        <w:rPr>
          <w:b/>
          <w:color w:val="000000"/>
        </w:rPr>
      </w:pPr>
      <w:r w:rsidRPr="00974317">
        <w:rPr>
          <w:b/>
          <w:color w:val="000000"/>
        </w:rPr>
        <w:t>Мета:</w:t>
      </w:r>
    </w:p>
    <w:p w14:paraId="186E5485" w14:textId="77777777" w:rsidR="00397D29" w:rsidRPr="00974317" w:rsidRDefault="00397D29" w:rsidP="00397D29">
      <w:pPr>
        <w:widowControl w:val="0"/>
        <w:tabs>
          <w:tab w:val="left" w:pos="840"/>
        </w:tabs>
        <w:spacing w:line="276" w:lineRule="auto"/>
        <w:ind w:firstLine="839"/>
        <w:jc w:val="both"/>
        <w:rPr>
          <w:b/>
          <w:bCs/>
        </w:rPr>
      </w:pPr>
      <w:r w:rsidRPr="00974317">
        <w:t xml:space="preserve">Удосконалити знання лікарів-інтернів щодо етіології, епідеміології, патогенезу, клініко-лабораторних та інструментальних проявів </w:t>
      </w:r>
      <w:bookmarkStart w:id="40" w:name="_Hlk222648010"/>
      <w:r w:rsidRPr="00974317">
        <w:t xml:space="preserve">гострої серцевої недостатності, серцевої астми, </w:t>
      </w:r>
      <w:r w:rsidRPr="00974317">
        <w:lastRenderedPageBreak/>
        <w:t>набряку легень</w:t>
      </w:r>
      <w:bookmarkEnd w:id="40"/>
      <w:r w:rsidRPr="00974317">
        <w:t>. Сформувати професійне уміння зі складання плану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5BAD34A0" w14:textId="77777777" w:rsidR="00397D29" w:rsidRPr="00974317" w:rsidRDefault="00397D29" w:rsidP="00397D29">
      <w:pPr>
        <w:widowControl w:val="0"/>
        <w:tabs>
          <w:tab w:val="left" w:pos="840"/>
        </w:tabs>
        <w:spacing w:line="276" w:lineRule="auto"/>
        <w:ind w:firstLine="839"/>
        <w:jc w:val="both"/>
        <w:rPr>
          <w:b/>
          <w:bCs/>
        </w:rPr>
      </w:pPr>
    </w:p>
    <w:p w14:paraId="1EC8D4D0" w14:textId="77777777" w:rsidR="00397D29" w:rsidRPr="00974317" w:rsidRDefault="00397D29" w:rsidP="00397D29">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1998FE9D" w14:textId="77777777" w:rsidR="00397D29" w:rsidRPr="00974317" w:rsidRDefault="00397D29" w:rsidP="00397D29">
      <w:pPr>
        <w:widowControl w:val="0"/>
        <w:tabs>
          <w:tab w:val="left" w:pos="840"/>
        </w:tabs>
        <w:spacing w:line="276" w:lineRule="auto"/>
        <w:ind w:firstLine="839"/>
        <w:jc w:val="both"/>
        <w:rPr>
          <w:b/>
          <w:bCs/>
        </w:rPr>
      </w:pPr>
      <w:r w:rsidRPr="00974317">
        <w:t>Гостра серцева недостатність. Серцева астма. Набряк легень</w:t>
      </w:r>
      <w:r w:rsidRPr="00974317">
        <w:rPr>
          <w:b/>
          <w:bCs/>
        </w:rPr>
        <w:t xml:space="preserve"> </w:t>
      </w:r>
    </w:p>
    <w:p w14:paraId="1D6C98B7" w14:textId="77777777" w:rsidR="00397D29" w:rsidRPr="00974317" w:rsidRDefault="00397D29" w:rsidP="00397D29">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ЕКГ, ехокардіограми, таблиці, тематичні хворі.</w:t>
      </w:r>
    </w:p>
    <w:p w14:paraId="6A2B697D" w14:textId="77777777" w:rsidR="00397D29" w:rsidRPr="00974317" w:rsidRDefault="00397D29" w:rsidP="00397D29">
      <w:pPr>
        <w:widowControl w:val="0"/>
        <w:tabs>
          <w:tab w:val="left" w:pos="840"/>
        </w:tabs>
        <w:spacing w:line="360" w:lineRule="auto"/>
        <w:ind w:firstLine="839"/>
        <w:rPr>
          <w:b/>
        </w:rPr>
      </w:pPr>
    </w:p>
    <w:p w14:paraId="1E7AC56A" w14:textId="77777777" w:rsidR="00397D29" w:rsidRPr="00974317" w:rsidRDefault="00397D29" w:rsidP="00397D29">
      <w:pPr>
        <w:widowControl w:val="0"/>
        <w:tabs>
          <w:tab w:val="left" w:pos="840"/>
        </w:tabs>
        <w:spacing w:line="360" w:lineRule="auto"/>
        <w:ind w:firstLine="839"/>
        <w:rPr>
          <w:b/>
        </w:rPr>
      </w:pPr>
      <w:r w:rsidRPr="00974317">
        <w:rPr>
          <w:b/>
        </w:rPr>
        <w:t>План:</w:t>
      </w:r>
    </w:p>
    <w:p w14:paraId="66F447A6" w14:textId="77777777" w:rsidR="00397D29" w:rsidRPr="00974317" w:rsidRDefault="00397D29">
      <w:pPr>
        <w:pStyle w:val="a7"/>
        <w:widowControl w:val="0"/>
        <w:numPr>
          <w:ilvl w:val="0"/>
          <w:numId w:val="123"/>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446DAAD5" w14:textId="77777777" w:rsidR="00397D29" w:rsidRPr="00974317" w:rsidRDefault="00397D29" w:rsidP="00397D29">
      <w:pPr>
        <w:widowControl w:val="0"/>
        <w:tabs>
          <w:tab w:val="left" w:pos="330"/>
          <w:tab w:val="left" w:pos="840"/>
        </w:tabs>
        <w:spacing w:line="276" w:lineRule="auto"/>
        <w:ind w:left="839"/>
        <w:jc w:val="both"/>
      </w:pPr>
    </w:p>
    <w:p w14:paraId="3E3F8D10" w14:textId="77777777" w:rsidR="00397D29" w:rsidRPr="00974317" w:rsidRDefault="00397D29">
      <w:pPr>
        <w:pStyle w:val="a7"/>
        <w:widowControl w:val="0"/>
        <w:numPr>
          <w:ilvl w:val="0"/>
          <w:numId w:val="123"/>
        </w:numPr>
        <w:tabs>
          <w:tab w:val="left" w:pos="330"/>
          <w:tab w:val="left" w:pos="840"/>
        </w:tabs>
        <w:spacing w:line="276" w:lineRule="auto"/>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271376EE" w14:textId="77777777" w:rsidR="00397D29" w:rsidRPr="00974317" w:rsidRDefault="00397D29" w:rsidP="00397D29">
      <w:pPr>
        <w:pStyle w:val="a7"/>
        <w:rPr>
          <w:spacing w:val="8"/>
        </w:rPr>
      </w:pPr>
    </w:p>
    <w:p w14:paraId="30C65351" w14:textId="77777777" w:rsidR="00397D29" w:rsidRPr="00974317" w:rsidRDefault="00397D29" w:rsidP="00397D29">
      <w:pPr>
        <w:pStyle w:val="a7"/>
        <w:numPr>
          <w:ilvl w:val="0"/>
          <w:numId w:val="74"/>
        </w:numPr>
        <w:tabs>
          <w:tab w:val="left" w:pos="-1496"/>
        </w:tabs>
        <w:jc w:val="both"/>
      </w:pPr>
      <w:r w:rsidRPr="00974317">
        <w:t>Дайте визначення гострої серцевої недостатності, серцевої астми, набряку легень.</w:t>
      </w:r>
    </w:p>
    <w:p w14:paraId="43770F83" w14:textId="77777777" w:rsidR="00397D29" w:rsidRPr="00974317" w:rsidRDefault="00397D29" w:rsidP="00397D29">
      <w:pPr>
        <w:pStyle w:val="a7"/>
        <w:numPr>
          <w:ilvl w:val="0"/>
          <w:numId w:val="74"/>
        </w:numPr>
        <w:tabs>
          <w:tab w:val="left" w:pos="-1496"/>
        </w:tabs>
        <w:jc w:val="both"/>
      </w:pPr>
      <w:r w:rsidRPr="00974317">
        <w:t>Перелічіть етіологічні фактори розвитку гострої серцевої недостатності, серцевої астми, набряку легень.</w:t>
      </w:r>
    </w:p>
    <w:p w14:paraId="499ADA33" w14:textId="77777777" w:rsidR="00397D29" w:rsidRPr="00974317" w:rsidRDefault="00397D29" w:rsidP="00397D29">
      <w:pPr>
        <w:pStyle w:val="a7"/>
        <w:numPr>
          <w:ilvl w:val="0"/>
          <w:numId w:val="74"/>
        </w:numPr>
        <w:tabs>
          <w:tab w:val="left" w:pos="-1496"/>
        </w:tabs>
        <w:jc w:val="both"/>
      </w:pPr>
      <w:r w:rsidRPr="00974317">
        <w:t>Дайте характеристику сучасним класифікаціям гострої серцевої недостатності, серцевої астми, набряку легень.</w:t>
      </w:r>
    </w:p>
    <w:p w14:paraId="54B1A68D" w14:textId="77777777" w:rsidR="00397D29" w:rsidRPr="00974317" w:rsidRDefault="00397D29" w:rsidP="00397D29">
      <w:pPr>
        <w:pStyle w:val="a7"/>
        <w:numPr>
          <w:ilvl w:val="0"/>
          <w:numId w:val="74"/>
        </w:numPr>
        <w:tabs>
          <w:tab w:val="left" w:pos="-1496"/>
        </w:tabs>
        <w:jc w:val="both"/>
      </w:pPr>
      <w:r w:rsidRPr="00974317">
        <w:t>Критерії діагностики гострої серцевої недостатності, серцевої астми, набряку легень.</w:t>
      </w:r>
    </w:p>
    <w:p w14:paraId="3E4F48C3" w14:textId="77777777" w:rsidR="00397D29" w:rsidRPr="00974317" w:rsidRDefault="00397D29" w:rsidP="00397D29">
      <w:pPr>
        <w:pStyle w:val="a7"/>
        <w:numPr>
          <w:ilvl w:val="0"/>
          <w:numId w:val="74"/>
        </w:numPr>
        <w:tabs>
          <w:tab w:val="left" w:pos="-1496"/>
        </w:tabs>
        <w:jc w:val="both"/>
      </w:pPr>
      <w:r w:rsidRPr="00974317">
        <w:t>Основні клінічні прояви гострої серцевої недостатності, серцевої астми, набряку легень, диференційна діагностика з бронхообструктивним синдромом.</w:t>
      </w:r>
    </w:p>
    <w:p w14:paraId="02A73D01" w14:textId="77777777" w:rsidR="00397D29" w:rsidRPr="00974317" w:rsidRDefault="00397D29" w:rsidP="00397D29">
      <w:pPr>
        <w:pStyle w:val="a7"/>
        <w:numPr>
          <w:ilvl w:val="0"/>
          <w:numId w:val="74"/>
        </w:numPr>
        <w:tabs>
          <w:tab w:val="left" w:pos="-1496"/>
        </w:tabs>
        <w:jc w:val="both"/>
      </w:pPr>
      <w:r w:rsidRPr="00974317">
        <w:t xml:space="preserve">Перелічіть критерії ефективності лікування гострої серцевої недостатності, серцевої астми, набряку легень. </w:t>
      </w:r>
    </w:p>
    <w:p w14:paraId="64DC12DF" w14:textId="77777777" w:rsidR="00397D29" w:rsidRPr="00974317" w:rsidRDefault="00397D29" w:rsidP="00397D29">
      <w:pPr>
        <w:pStyle w:val="a7"/>
        <w:numPr>
          <w:ilvl w:val="0"/>
          <w:numId w:val="74"/>
        </w:numPr>
        <w:tabs>
          <w:tab w:val="left" w:pos="-1496"/>
        </w:tabs>
        <w:jc w:val="both"/>
      </w:pPr>
      <w:r w:rsidRPr="00974317">
        <w:t xml:space="preserve">Невідкладна допомога пацієнтам </w:t>
      </w:r>
      <w:bookmarkStart w:id="41" w:name="_Hlk222648396"/>
      <w:r w:rsidRPr="00974317">
        <w:t>з гострою серцевою недостатністю, серцевою астмою, набряком легень.</w:t>
      </w:r>
      <w:bookmarkEnd w:id="41"/>
    </w:p>
    <w:p w14:paraId="69CCE81A" w14:textId="77777777" w:rsidR="00397D29" w:rsidRPr="00974317" w:rsidRDefault="00397D29" w:rsidP="00397D29">
      <w:pPr>
        <w:pStyle w:val="a7"/>
        <w:widowControl w:val="0"/>
        <w:numPr>
          <w:ilvl w:val="0"/>
          <w:numId w:val="74"/>
        </w:numPr>
        <w:tabs>
          <w:tab w:val="left" w:pos="426"/>
          <w:tab w:val="left" w:pos="5554"/>
        </w:tabs>
        <w:spacing w:line="276" w:lineRule="auto"/>
        <w:jc w:val="both"/>
        <w:rPr>
          <w:color w:val="000000"/>
        </w:rPr>
      </w:pPr>
      <w:r w:rsidRPr="00974317">
        <w:t xml:space="preserve">Принципи подальшого ведення пацієнтів з гострою серцевою недостатністю, серцевою астмою, набряком легень. </w:t>
      </w:r>
    </w:p>
    <w:p w14:paraId="74F11E49" w14:textId="77777777" w:rsidR="00397D29" w:rsidRPr="00974317" w:rsidRDefault="00397D29" w:rsidP="00397D29">
      <w:pPr>
        <w:widowControl w:val="0"/>
        <w:tabs>
          <w:tab w:val="left" w:pos="426"/>
          <w:tab w:val="left" w:pos="5554"/>
        </w:tabs>
        <w:spacing w:line="276" w:lineRule="auto"/>
        <w:contextualSpacing/>
        <w:jc w:val="both"/>
        <w:rPr>
          <w:color w:val="000000"/>
        </w:rPr>
      </w:pPr>
    </w:p>
    <w:p w14:paraId="6123C57D" w14:textId="284BFFEE" w:rsidR="00397D29" w:rsidRPr="00974317" w:rsidRDefault="009D4B53" w:rsidP="009D4B53">
      <w:pPr>
        <w:widowControl w:val="0"/>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 xml:space="preserve">3/ </w:t>
      </w:r>
      <w:r w:rsidR="00397D29"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345C26B3" w14:textId="77777777" w:rsidR="00397D29" w:rsidRPr="00974317" w:rsidRDefault="00397D29" w:rsidP="00397D29">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4E457625" w14:textId="77777777" w:rsidR="00397D29" w:rsidRPr="00974317" w:rsidRDefault="00397D29" w:rsidP="00397D29">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9D25077" w14:textId="77777777" w:rsidR="00397D29" w:rsidRPr="00974317" w:rsidRDefault="00397D29" w:rsidP="00397D29">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7465DC10" w14:textId="77777777" w:rsidR="00397D29" w:rsidRPr="00974317" w:rsidRDefault="00397D29" w:rsidP="00397D29">
      <w:pPr>
        <w:widowControl w:val="0"/>
        <w:tabs>
          <w:tab w:val="left" w:pos="426"/>
          <w:tab w:val="left" w:pos="5554"/>
        </w:tabs>
        <w:spacing w:line="276" w:lineRule="auto"/>
        <w:ind w:firstLine="709"/>
        <w:jc w:val="both"/>
      </w:pPr>
      <w:r w:rsidRPr="00974317">
        <w:t xml:space="preserve">Здобувач вищої освіти повинен: </w:t>
      </w:r>
    </w:p>
    <w:p w14:paraId="02B8552A" w14:textId="77777777" w:rsidR="00397D29" w:rsidRPr="00974317" w:rsidRDefault="00397D29" w:rsidP="00397D29">
      <w:pPr>
        <w:numPr>
          <w:ilvl w:val="0"/>
          <w:numId w:val="75"/>
        </w:numPr>
        <w:spacing w:line="276" w:lineRule="auto"/>
        <w:jc w:val="both"/>
      </w:pPr>
      <w:r w:rsidRPr="00974317">
        <w:t>вміти спілкуватися з хворим з гострою серцевою недостатністю, серцевою астмою, набряком легень, зібрати скарги, анамнез життя та захворювання, епідеміологічний анамнез, провести опитування за органами та системами;</w:t>
      </w:r>
    </w:p>
    <w:p w14:paraId="74A7EFC4" w14:textId="77777777" w:rsidR="00397D29" w:rsidRPr="00974317" w:rsidRDefault="00397D29" w:rsidP="00397D29">
      <w:pPr>
        <w:numPr>
          <w:ilvl w:val="0"/>
          <w:numId w:val="75"/>
        </w:numPr>
        <w:spacing w:line="276" w:lineRule="auto"/>
        <w:jc w:val="both"/>
      </w:pPr>
      <w:r w:rsidRPr="00974317">
        <w:t>провести фізикальне обстеження хворого з гострою серцевою недостатністю, серцевою астмою, набряком легень та визначити основні симптоми захворювання;</w:t>
      </w:r>
    </w:p>
    <w:p w14:paraId="69A6254B" w14:textId="77777777" w:rsidR="00397D29" w:rsidRPr="00974317" w:rsidRDefault="00397D29" w:rsidP="00397D29">
      <w:pPr>
        <w:numPr>
          <w:ilvl w:val="0"/>
          <w:numId w:val="75"/>
        </w:numPr>
        <w:spacing w:line="276" w:lineRule="auto"/>
        <w:jc w:val="both"/>
      </w:pPr>
      <w:r w:rsidRPr="00974317">
        <w:lastRenderedPageBreak/>
        <w:t>призначити комплекс лабораторних та інструментальних досліджень хворого з гострою серцевою недостатністю, серцевою астмою, набряком легень та проаналізувати отримані результати;</w:t>
      </w:r>
    </w:p>
    <w:p w14:paraId="25F19F2A" w14:textId="77777777" w:rsidR="00397D29" w:rsidRPr="00974317" w:rsidRDefault="00397D29" w:rsidP="00397D29">
      <w:pPr>
        <w:numPr>
          <w:ilvl w:val="0"/>
          <w:numId w:val="75"/>
        </w:numPr>
        <w:spacing w:line="276" w:lineRule="auto"/>
        <w:jc w:val="both"/>
      </w:pPr>
      <w:r w:rsidRPr="00974317">
        <w:t>провести диференційну діагностику та обґрунтовувати клінічний діагноз хворого з гострою серцевою недостатністю, серцевою астмою, набряком легень;</w:t>
      </w:r>
    </w:p>
    <w:p w14:paraId="4173DDD5" w14:textId="77777777" w:rsidR="00397D29" w:rsidRPr="00974317" w:rsidRDefault="00397D29" w:rsidP="00397D29">
      <w:pPr>
        <w:numPr>
          <w:ilvl w:val="0"/>
          <w:numId w:val="75"/>
        </w:numPr>
        <w:spacing w:line="276" w:lineRule="auto"/>
        <w:jc w:val="both"/>
      </w:pPr>
      <w:r w:rsidRPr="00974317">
        <w:t>надати невідкладну допомогу хворому з з гострою серцевою недостатністю, серцевою астмою, набряком легень.</w:t>
      </w:r>
    </w:p>
    <w:p w14:paraId="15120A79" w14:textId="77777777" w:rsidR="00397D29" w:rsidRPr="00974317" w:rsidRDefault="00397D29" w:rsidP="00397D29">
      <w:pPr>
        <w:numPr>
          <w:ilvl w:val="0"/>
          <w:numId w:val="75"/>
        </w:numPr>
        <w:spacing w:line="276" w:lineRule="auto"/>
        <w:jc w:val="both"/>
      </w:pPr>
      <w:r w:rsidRPr="00974317">
        <w:t xml:space="preserve">створити подальший комплексний план лікування хворого </w:t>
      </w:r>
      <w:bookmarkStart w:id="42" w:name="_Hlk222648654"/>
      <w:r w:rsidRPr="00974317">
        <w:t>з гострою серцевою недостатністю</w:t>
      </w:r>
      <w:bookmarkEnd w:id="42"/>
      <w:r w:rsidRPr="00974317">
        <w:t>, серцевою астмою, набряком легень, дотримуючись відповідних етичних та юридичних норм, шляхом прийняття обґрунтованого рішення згідно сучасних настанов.</w:t>
      </w:r>
    </w:p>
    <w:p w14:paraId="7028927B" w14:textId="77777777" w:rsidR="00397D29" w:rsidRPr="00974317" w:rsidRDefault="00397D29" w:rsidP="00397D29">
      <w:pPr>
        <w:numPr>
          <w:ilvl w:val="0"/>
          <w:numId w:val="75"/>
        </w:numPr>
        <w:spacing w:line="276" w:lineRule="auto"/>
        <w:jc w:val="both"/>
      </w:pPr>
      <w:r w:rsidRPr="00974317">
        <w:t>визначити заходи профілактики виникнення гострої серцевої недостатності, серцевої астми, набряку легень;</w:t>
      </w:r>
    </w:p>
    <w:p w14:paraId="5F88604F" w14:textId="77777777" w:rsidR="00397D29" w:rsidRPr="00974317" w:rsidRDefault="00397D29" w:rsidP="00397D29">
      <w:pPr>
        <w:numPr>
          <w:ilvl w:val="0"/>
          <w:numId w:val="75"/>
        </w:numPr>
        <w:spacing w:line="276" w:lineRule="auto"/>
        <w:jc w:val="both"/>
      </w:pPr>
      <w:r w:rsidRPr="00974317">
        <w:t>оформити медичну документацію хворого з гострою серцевою недостатністю;</w:t>
      </w:r>
    </w:p>
    <w:p w14:paraId="0DE398A2" w14:textId="77777777" w:rsidR="00397D29" w:rsidRPr="00974317" w:rsidRDefault="00397D29" w:rsidP="00397D29">
      <w:pPr>
        <w:numPr>
          <w:ilvl w:val="0"/>
          <w:numId w:val="75"/>
        </w:numPr>
        <w:spacing w:line="276" w:lineRule="auto"/>
        <w:jc w:val="both"/>
      </w:pPr>
      <w:r w:rsidRPr="00974317">
        <w:t>зробити доповідь результатів обстеження хворого з гострою серцевою недостатністю перед командою інтернів у навчальній групі, провести розбір під керівництвом викладача правильності встановлення діагнозу, диференційного діагнозу; обговорювати обсяг призначеного обстеження, невідкладну допомогу, лікувальну тактику, оцінку прогнозу та працездатності.</w:t>
      </w:r>
    </w:p>
    <w:p w14:paraId="6F6341D6" w14:textId="77777777" w:rsidR="00397D29" w:rsidRPr="00974317" w:rsidRDefault="00397D29" w:rsidP="00397D29">
      <w:pPr>
        <w:widowControl w:val="0"/>
        <w:ind w:left="360"/>
        <w:jc w:val="both"/>
        <w:rPr>
          <w:i/>
        </w:rPr>
      </w:pPr>
    </w:p>
    <w:p w14:paraId="4DE1976B" w14:textId="77777777" w:rsidR="00397D29" w:rsidRPr="00974317" w:rsidRDefault="00397D29" w:rsidP="00397D29">
      <w:pPr>
        <w:jc w:val="center"/>
        <w:rPr>
          <w:i/>
          <w:iCs/>
        </w:rPr>
      </w:pPr>
      <w:r w:rsidRPr="00974317">
        <w:rPr>
          <w:i/>
          <w:iCs/>
        </w:rPr>
        <w:t>Матеріали для заключного етапу заняття</w:t>
      </w:r>
    </w:p>
    <w:p w14:paraId="627AB444" w14:textId="77777777" w:rsidR="00397D29" w:rsidRPr="00974317" w:rsidRDefault="00397D29" w:rsidP="00397D29">
      <w:pPr>
        <w:shd w:val="clear" w:color="auto" w:fill="FFFFFF"/>
        <w:spacing w:line="420" w:lineRule="atLeast"/>
        <w:jc w:val="both"/>
        <w:rPr>
          <w:i/>
          <w:color w:val="0A0A0A"/>
        </w:rPr>
      </w:pPr>
      <w:r w:rsidRPr="00974317">
        <w:rPr>
          <w:i/>
          <w:color w:val="001D35"/>
        </w:rPr>
        <w:t>Ситуаційна задача 1</w:t>
      </w:r>
    </w:p>
    <w:p w14:paraId="18629116" w14:textId="77777777" w:rsidR="00397D29" w:rsidRPr="00974317" w:rsidRDefault="00397D29" w:rsidP="00397D29">
      <w:pPr>
        <w:shd w:val="clear" w:color="auto" w:fill="FFFFFF"/>
        <w:spacing w:line="360" w:lineRule="atLeast"/>
        <w:jc w:val="both"/>
        <w:rPr>
          <w:b/>
          <w:color w:val="0A0A0A"/>
        </w:rPr>
      </w:pPr>
      <w:r w:rsidRPr="00974317">
        <w:rPr>
          <w:i/>
          <w:color w:val="0A0A0A"/>
        </w:rPr>
        <w:t>Чоловік, 65 років, з анамнезом інфаркту міокарда. Раптово виникла сильна задишка, відчуття ядухи, кашель з виділенням пінистого рожевого мокротиння.</w:t>
      </w:r>
      <w:r w:rsidRPr="00974317">
        <w:rPr>
          <w:i/>
          <w:color w:val="0A0A0A"/>
        </w:rPr>
        <w:br/>
      </w:r>
      <w:r w:rsidRPr="00974317">
        <w:rPr>
          <w:rStyle w:val="af3"/>
          <w:rFonts w:eastAsiaTheme="majorEastAsia"/>
          <w:i/>
          <w:color w:val="0A0A0A"/>
        </w:rPr>
        <w:t>Об'єктивно:</w:t>
      </w:r>
      <w:r w:rsidRPr="00974317">
        <w:rPr>
          <w:i/>
          <w:color w:val="0A0A0A"/>
        </w:rPr>
        <w:t xml:space="preserve"> положення ортопное (сидить, спираючись на руки), виражений ціаноз шкіри, холодний піт. Пульс — 120 уд./хв., АТ — 100/60 мм рт. ст. При аускультації легенів — вологі різнокаліберні хрипи по всій поверхні. </w:t>
      </w:r>
      <w:r w:rsidRPr="00974317">
        <w:rPr>
          <w:i/>
          <w:color w:val="0A0A0A"/>
        </w:rPr>
        <w:br/>
      </w:r>
      <w:r w:rsidRPr="00974317">
        <w:rPr>
          <w:rStyle w:val="af3"/>
          <w:rFonts w:eastAsiaTheme="majorEastAsia"/>
          <w:color w:val="0A0A0A"/>
        </w:rPr>
        <w:t>Питання:</w:t>
      </w:r>
    </w:p>
    <w:p w14:paraId="1864C08D" w14:textId="77777777" w:rsidR="00397D29" w:rsidRPr="00974317" w:rsidRDefault="00397D29">
      <w:pPr>
        <w:numPr>
          <w:ilvl w:val="0"/>
          <w:numId w:val="120"/>
        </w:numPr>
        <w:shd w:val="clear" w:color="auto" w:fill="FFFFFF"/>
        <w:spacing w:line="360" w:lineRule="atLeast"/>
        <w:ind w:left="0"/>
        <w:jc w:val="both"/>
        <w:rPr>
          <w:color w:val="0A0A0A"/>
        </w:rPr>
      </w:pPr>
      <w:r w:rsidRPr="00974317">
        <w:rPr>
          <w:rStyle w:val="t286pc"/>
          <w:rFonts w:eastAsiaTheme="majorEastAsia"/>
          <w:color w:val="0A0A0A"/>
        </w:rPr>
        <w:t>Який попередній діагноз?</w:t>
      </w:r>
    </w:p>
    <w:p w14:paraId="6C3BA69B" w14:textId="77777777" w:rsidR="00397D29" w:rsidRPr="00974317" w:rsidRDefault="00397D29">
      <w:pPr>
        <w:numPr>
          <w:ilvl w:val="0"/>
          <w:numId w:val="120"/>
        </w:numPr>
        <w:shd w:val="clear" w:color="auto" w:fill="FFFFFF"/>
        <w:spacing w:line="360" w:lineRule="atLeast"/>
        <w:ind w:left="0"/>
        <w:jc w:val="both"/>
        <w:rPr>
          <w:rStyle w:val="t286pc"/>
          <w:rFonts w:eastAsiaTheme="majorEastAsia"/>
          <w:color w:val="0A0A0A"/>
        </w:rPr>
      </w:pPr>
      <w:r w:rsidRPr="00974317">
        <w:rPr>
          <w:rStyle w:val="t286pc"/>
          <w:rFonts w:eastAsiaTheme="majorEastAsia"/>
          <w:color w:val="0A0A0A"/>
        </w:rPr>
        <w:t>Яка потрібна невідкладна допомога?</w:t>
      </w:r>
    </w:p>
    <w:p w14:paraId="477369CA" w14:textId="77777777" w:rsidR="00397D29" w:rsidRPr="00974317" w:rsidRDefault="00397D29">
      <w:pPr>
        <w:numPr>
          <w:ilvl w:val="0"/>
          <w:numId w:val="120"/>
        </w:numPr>
        <w:shd w:val="clear" w:color="auto" w:fill="FFFFFF"/>
        <w:spacing w:line="360" w:lineRule="atLeast"/>
        <w:ind w:left="0"/>
        <w:jc w:val="both"/>
        <w:rPr>
          <w:color w:val="0A0A0A"/>
        </w:rPr>
      </w:pPr>
      <w:r w:rsidRPr="00974317">
        <w:rPr>
          <w:rStyle w:val="t286pc"/>
          <w:rFonts w:eastAsiaTheme="majorEastAsia"/>
          <w:color w:val="0A0A0A"/>
        </w:rPr>
        <w:t>Яка подальша тактика ведення хворого?</w:t>
      </w:r>
    </w:p>
    <w:p w14:paraId="31AE505D" w14:textId="77777777" w:rsidR="00397D29" w:rsidRPr="00974317" w:rsidRDefault="00397D29" w:rsidP="00397D29">
      <w:pPr>
        <w:widowControl w:val="0"/>
        <w:jc w:val="both"/>
        <w:rPr>
          <w:bCs/>
          <w:i/>
        </w:rPr>
      </w:pPr>
    </w:p>
    <w:p w14:paraId="074DBB6F" w14:textId="77777777" w:rsidR="00397D29" w:rsidRPr="00974317" w:rsidRDefault="00397D29" w:rsidP="00397D29">
      <w:pPr>
        <w:widowControl w:val="0"/>
        <w:jc w:val="both"/>
        <w:rPr>
          <w:bCs/>
          <w:i/>
        </w:rPr>
      </w:pPr>
      <w:r w:rsidRPr="00974317">
        <w:rPr>
          <w:bCs/>
          <w:i/>
        </w:rPr>
        <w:t>Ситуаційна задача 2</w:t>
      </w:r>
    </w:p>
    <w:p w14:paraId="4C1C34EA" w14:textId="77777777" w:rsidR="00397D29" w:rsidRPr="00974317" w:rsidRDefault="00397D29" w:rsidP="00397D29">
      <w:pPr>
        <w:shd w:val="clear" w:color="auto" w:fill="FFFFFF"/>
        <w:spacing w:line="360" w:lineRule="atLeast"/>
        <w:jc w:val="both"/>
        <w:rPr>
          <w:i/>
          <w:color w:val="0A0A0A"/>
        </w:rPr>
      </w:pPr>
      <w:r w:rsidRPr="00974317">
        <w:rPr>
          <w:i/>
          <w:color w:val="0A0A0A"/>
        </w:rPr>
        <w:t xml:space="preserve">Пацієнт А., 72 роки, з гіпертонічною хворобою та перенесеним КОВІД в анамнезі, прокинувся вночі від різкої нестачі повітря. Стан погіршувався, з'явився кашель із виділенням пінистого рожевого мокротиння. </w:t>
      </w:r>
      <w:r w:rsidRPr="00974317">
        <w:rPr>
          <w:rStyle w:val="af3"/>
          <w:rFonts w:eastAsiaTheme="majorEastAsia"/>
          <w:i/>
          <w:color w:val="0A0A0A"/>
        </w:rPr>
        <w:t>Об'єктивно:</w:t>
      </w:r>
      <w:r w:rsidRPr="00974317">
        <w:rPr>
          <w:rStyle w:val="t286pc"/>
          <w:rFonts w:eastAsiaTheme="majorEastAsia"/>
          <w:color w:val="0A0A0A"/>
        </w:rPr>
        <w:t xml:space="preserve"> пацієнт сидить на ліжку (ортопное), виражена задишка (ЧДР 30/хв), дихання гучне. Шкіра бліда, вкрита холодним липким потом, акроціаноз. </w:t>
      </w:r>
      <w:r w:rsidRPr="00974317">
        <w:rPr>
          <w:rStyle w:val="af3"/>
          <w:rFonts w:eastAsiaTheme="majorEastAsia"/>
          <w:i/>
          <w:color w:val="0A0A0A"/>
        </w:rPr>
        <w:t>Пульс:</w:t>
      </w:r>
      <w:r w:rsidRPr="00974317">
        <w:rPr>
          <w:rStyle w:val="t286pc"/>
          <w:rFonts w:eastAsiaTheme="majorEastAsia"/>
          <w:color w:val="0A0A0A"/>
        </w:rPr>
        <w:t xml:space="preserve"> 125 уд/хв, слабкого наповнення, неритмічний. АТ  - 90/60 мм рт.ст. </w:t>
      </w:r>
      <w:r w:rsidRPr="00974317">
        <w:rPr>
          <w:rStyle w:val="af3"/>
          <w:rFonts w:eastAsiaTheme="majorEastAsia"/>
          <w:i/>
          <w:color w:val="0A0A0A"/>
        </w:rPr>
        <w:t>Аускультація легень:</w:t>
      </w:r>
      <w:r w:rsidRPr="00974317">
        <w:rPr>
          <w:rStyle w:val="t286pc"/>
          <w:rFonts w:eastAsiaTheme="majorEastAsia"/>
          <w:color w:val="0A0A0A"/>
        </w:rPr>
        <w:t> над усією поверхнею вислуховуються різнокаліберні вологі хрипи (набряк легень).</w:t>
      </w:r>
    </w:p>
    <w:p w14:paraId="7126D98F" w14:textId="77777777" w:rsidR="00397D29" w:rsidRPr="00974317" w:rsidRDefault="00397D29" w:rsidP="00397D29">
      <w:pPr>
        <w:shd w:val="clear" w:color="auto" w:fill="FFFFFF"/>
        <w:spacing w:line="360" w:lineRule="atLeast"/>
        <w:jc w:val="both"/>
        <w:rPr>
          <w:b/>
          <w:color w:val="0A0A0A"/>
        </w:rPr>
      </w:pPr>
      <w:r w:rsidRPr="00974317">
        <w:rPr>
          <w:rStyle w:val="af3"/>
          <w:rFonts w:eastAsiaTheme="majorEastAsia"/>
          <w:color w:val="0A0A0A"/>
        </w:rPr>
        <w:t>Питання:</w:t>
      </w:r>
    </w:p>
    <w:p w14:paraId="7A753A02" w14:textId="77777777" w:rsidR="00397D29" w:rsidRPr="00974317" w:rsidRDefault="00397D29">
      <w:pPr>
        <w:numPr>
          <w:ilvl w:val="0"/>
          <w:numId w:val="121"/>
        </w:numPr>
        <w:shd w:val="clear" w:color="auto" w:fill="FFFFFF"/>
        <w:spacing w:line="360" w:lineRule="atLeast"/>
        <w:ind w:left="0"/>
        <w:jc w:val="both"/>
        <w:rPr>
          <w:color w:val="0A0A0A"/>
        </w:rPr>
      </w:pPr>
      <w:r w:rsidRPr="00974317">
        <w:rPr>
          <w:rStyle w:val="t286pc"/>
          <w:rFonts w:eastAsiaTheme="majorEastAsia"/>
          <w:color w:val="0A0A0A"/>
        </w:rPr>
        <w:lastRenderedPageBreak/>
        <w:t>Який найбільш імовірний діагноз?</w:t>
      </w:r>
    </w:p>
    <w:p w14:paraId="7E3F50B0" w14:textId="77777777" w:rsidR="00397D29" w:rsidRPr="00974317" w:rsidRDefault="00397D29">
      <w:pPr>
        <w:numPr>
          <w:ilvl w:val="0"/>
          <w:numId w:val="121"/>
        </w:numPr>
        <w:shd w:val="clear" w:color="auto" w:fill="FFFFFF"/>
        <w:spacing w:line="360" w:lineRule="atLeast"/>
        <w:ind w:left="0"/>
        <w:jc w:val="both"/>
        <w:rPr>
          <w:color w:val="0A0A0A"/>
        </w:rPr>
      </w:pPr>
      <w:r w:rsidRPr="00974317">
        <w:rPr>
          <w:rStyle w:val="t286pc"/>
          <w:rFonts w:eastAsiaTheme="majorEastAsia"/>
          <w:color w:val="0A0A0A"/>
        </w:rPr>
        <w:t>Які невідкладні дії необхідно вжити?</w:t>
      </w:r>
    </w:p>
    <w:p w14:paraId="5E077AC7" w14:textId="77777777" w:rsidR="00397D29" w:rsidRPr="00974317" w:rsidRDefault="00397D29">
      <w:pPr>
        <w:numPr>
          <w:ilvl w:val="0"/>
          <w:numId w:val="121"/>
        </w:numPr>
        <w:shd w:val="clear" w:color="auto" w:fill="FFFFFF"/>
        <w:spacing w:line="360" w:lineRule="atLeast"/>
        <w:ind w:left="0"/>
        <w:jc w:val="both"/>
        <w:rPr>
          <w:color w:val="0A0A0A"/>
        </w:rPr>
      </w:pPr>
      <w:r w:rsidRPr="00974317">
        <w:rPr>
          <w:rStyle w:val="t286pc"/>
          <w:rFonts w:eastAsiaTheme="majorEastAsia"/>
          <w:color w:val="0A0A0A"/>
        </w:rPr>
        <w:t>Опишіть патогенез даного стану.</w:t>
      </w:r>
    </w:p>
    <w:p w14:paraId="5FFE1476" w14:textId="77777777" w:rsidR="00397D29" w:rsidRPr="00974317" w:rsidRDefault="00397D29" w:rsidP="00397D29">
      <w:pPr>
        <w:jc w:val="both"/>
      </w:pPr>
    </w:p>
    <w:p w14:paraId="3163C97C" w14:textId="77777777" w:rsidR="00397D29" w:rsidRPr="00974317" w:rsidRDefault="00397D29" w:rsidP="00397D29">
      <w:pPr>
        <w:widowControl w:val="0"/>
        <w:jc w:val="both"/>
        <w:rPr>
          <w:b/>
        </w:rPr>
      </w:pPr>
      <w:r w:rsidRPr="00974317">
        <w:rPr>
          <w:bCs/>
          <w:i/>
        </w:rPr>
        <w:t>Ситуаційна задача 3</w:t>
      </w:r>
    </w:p>
    <w:p w14:paraId="5C3572FC" w14:textId="44128325" w:rsidR="00397D29" w:rsidRPr="00974317" w:rsidRDefault="00397D29" w:rsidP="00397D29">
      <w:pPr>
        <w:shd w:val="clear" w:color="auto" w:fill="FFFFFF"/>
        <w:spacing w:line="360" w:lineRule="atLeast"/>
        <w:jc w:val="both"/>
        <w:rPr>
          <w:i/>
          <w:color w:val="0A0A0A"/>
        </w:rPr>
      </w:pPr>
      <w:r w:rsidRPr="00974317">
        <w:rPr>
          <w:i/>
          <w:color w:val="0A0A0A"/>
        </w:rPr>
        <w:t xml:space="preserve">Чоловік, 64 роки. Скаржиться на різку задишку в спокої, що переходить у задуху, відчуття нестачі повітря, виражене серцебиття та страх смерті. Протягом 10 років хворіє на гіпертонічну хворобу. Сьогодні вранці після фізичного навантаження стан різко погіршився. </w:t>
      </w:r>
      <w:r w:rsidRPr="00974317">
        <w:rPr>
          <w:rStyle w:val="t286pc"/>
          <w:rFonts w:eastAsiaTheme="majorEastAsia"/>
          <w:i/>
          <w:color w:val="0A0A0A"/>
        </w:rPr>
        <w:t xml:space="preserve"> </w:t>
      </w:r>
      <w:r w:rsidR="00AB0648" w:rsidRPr="00974317">
        <w:rPr>
          <w:rStyle w:val="t286pc"/>
          <w:rFonts w:eastAsiaTheme="majorEastAsia"/>
          <w:i/>
          <w:color w:val="0A0A0A"/>
        </w:rPr>
        <w:t xml:space="preserve">Стан важкий. </w:t>
      </w:r>
      <w:r w:rsidRPr="00974317">
        <w:rPr>
          <w:rStyle w:val="t286pc"/>
          <w:rFonts w:eastAsiaTheme="majorEastAsia"/>
          <w:i/>
          <w:color w:val="0A0A0A"/>
        </w:rPr>
        <w:t>Положення в ліжку</w:t>
      </w:r>
      <w:r w:rsidR="00AB0648" w:rsidRPr="00974317">
        <w:rPr>
          <w:rStyle w:val="t286pc"/>
          <w:rFonts w:eastAsiaTheme="majorEastAsia"/>
          <w:i/>
          <w:color w:val="0A0A0A"/>
        </w:rPr>
        <w:t xml:space="preserve"> - ортопное</w:t>
      </w:r>
      <w:r w:rsidRPr="00974317">
        <w:rPr>
          <w:rStyle w:val="t286pc"/>
          <w:rFonts w:eastAsiaTheme="majorEastAsia"/>
          <w:i/>
          <w:color w:val="0A0A0A"/>
        </w:rPr>
        <w:t xml:space="preserve"> (сидить з опорою на руки). </w:t>
      </w:r>
      <w:r w:rsidR="00AB0648" w:rsidRPr="00974317">
        <w:rPr>
          <w:rStyle w:val="t286pc"/>
          <w:rFonts w:eastAsiaTheme="majorEastAsia"/>
          <w:i/>
          <w:color w:val="0A0A0A"/>
        </w:rPr>
        <w:t xml:space="preserve">Шкіра бліда, </w:t>
      </w:r>
      <w:r w:rsidRPr="00974317">
        <w:rPr>
          <w:rStyle w:val="t286pc"/>
          <w:rFonts w:eastAsiaTheme="majorEastAsia"/>
          <w:i/>
          <w:color w:val="0A0A0A"/>
        </w:rPr>
        <w:t>волого-холодна, виражений</w:t>
      </w:r>
      <w:r w:rsidR="00AB0648" w:rsidRPr="00974317">
        <w:rPr>
          <w:rStyle w:val="t286pc"/>
          <w:rFonts w:eastAsiaTheme="majorEastAsia"/>
          <w:i/>
          <w:color w:val="0A0A0A"/>
        </w:rPr>
        <w:t xml:space="preserve"> акроціаноз.</w:t>
      </w:r>
      <w:r w:rsidRPr="00974317">
        <w:rPr>
          <w:rStyle w:val="t286pc"/>
          <w:rFonts w:eastAsiaTheme="majorEastAsia"/>
          <w:i/>
          <w:color w:val="0A0A0A"/>
        </w:rPr>
        <w:t> </w:t>
      </w:r>
      <w:r w:rsidR="00AB0648" w:rsidRPr="00974317">
        <w:rPr>
          <w:rStyle w:val="t286pc"/>
          <w:rFonts w:eastAsiaTheme="majorEastAsia"/>
          <w:i/>
          <w:color w:val="0A0A0A"/>
        </w:rPr>
        <w:t>Дихання шумне</w:t>
      </w:r>
      <w:r w:rsidRPr="00974317">
        <w:rPr>
          <w:rStyle w:val="t286pc"/>
          <w:rFonts w:eastAsiaTheme="majorEastAsia"/>
          <w:i/>
          <w:color w:val="0A0A0A"/>
        </w:rPr>
        <w:t xml:space="preserve">, частота дихання — 32/хв. При вислуховуванні у нижніх та середніх відділах легень — велика кількість вологих дрібно- та середньопухирчастих хрипів. </w:t>
      </w:r>
      <w:r w:rsidR="00AB0648" w:rsidRPr="00974317">
        <w:rPr>
          <w:rStyle w:val="t286pc"/>
          <w:rFonts w:eastAsiaTheme="majorEastAsia"/>
          <w:i/>
          <w:color w:val="0A0A0A"/>
        </w:rPr>
        <w:t xml:space="preserve">Серцеві тони </w:t>
      </w:r>
      <w:r w:rsidRPr="00974317">
        <w:rPr>
          <w:rStyle w:val="t286pc"/>
          <w:rFonts w:eastAsiaTheme="majorEastAsia"/>
          <w:i/>
          <w:color w:val="0A0A0A"/>
        </w:rPr>
        <w:t>глухі, ритм галопу. Пульс — 110/хв, ритмічний</w:t>
      </w:r>
      <w:r w:rsidR="00AB0648" w:rsidRPr="00974317">
        <w:rPr>
          <w:rStyle w:val="t286pc"/>
          <w:rFonts w:eastAsiaTheme="majorEastAsia"/>
          <w:i/>
          <w:color w:val="0A0A0A"/>
        </w:rPr>
        <w:t xml:space="preserve">, АТ – 190/110 мм рт.ст. </w:t>
      </w:r>
      <w:r w:rsidRPr="00974317">
        <w:rPr>
          <w:rStyle w:val="t286pc"/>
          <w:rFonts w:eastAsiaTheme="majorEastAsia"/>
          <w:i/>
          <w:color w:val="0A0A0A"/>
        </w:rPr>
        <w:t>З’явився кашель з виділенням невеликої кількості пінистого мокротиння рожевого кольору.</w:t>
      </w:r>
    </w:p>
    <w:p w14:paraId="09891EB1" w14:textId="77777777" w:rsidR="00397D29" w:rsidRPr="00974317" w:rsidRDefault="00397D29" w:rsidP="00397D29">
      <w:pPr>
        <w:shd w:val="clear" w:color="auto" w:fill="FFFFFF"/>
        <w:spacing w:line="420" w:lineRule="atLeast"/>
        <w:jc w:val="both"/>
        <w:rPr>
          <w:bCs/>
          <w:color w:val="0A0A0A"/>
        </w:rPr>
      </w:pPr>
      <w:r w:rsidRPr="00974317">
        <w:rPr>
          <w:bCs/>
          <w:color w:val="0A0A0A"/>
        </w:rPr>
        <w:t>Питання:</w:t>
      </w:r>
    </w:p>
    <w:p w14:paraId="6C6B2A6A" w14:textId="77777777" w:rsidR="00397D29" w:rsidRPr="00974317" w:rsidRDefault="00397D29">
      <w:pPr>
        <w:numPr>
          <w:ilvl w:val="0"/>
          <w:numId w:val="122"/>
        </w:numPr>
        <w:shd w:val="clear" w:color="auto" w:fill="FFFFFF"/>
        <w:spacing w:line="360" w:lineRule="atLeast"/>
        <w:ind w:left="0"/>
        <w:jc w:val="both"/>
        <w:rPr>
          <w:color w:val="0A0A0A"/>
        </w:rPr>
      </w:pPr>
      <w:r w:rsidRPr="00974317">
        <w:rPr>
          <w:rStyle w:val="t286pc"/>
          <w:rFonts w:eastAsiaTheme="majorEastAsia"/>
          <w:color w:val="0A0A0A"/>
        </w:rPr>
        <w:t>Який найбільш імовірний діагноз?</w:t>
      </w:r>
    </w:p>
    <w:p w14:paraId="66471499" w14:textId="77777777" w:rsidR="00397D29" w:rsidRPr="00974317" w:rsidRDefault="00397D29">
      <w:pPr>
        <w:numPr>
          <w:ilvl w:val="0"/>
          <w:numId w:val="122"/>
        </w:numPr>
        <w:shd w:val="clear" w:color="auto" w:fill="FFFFFF"/>
        <w:spacing w:line="360" w:lineRule="atLeast"/>
        <w:ind w:left="0"/>
        <w:jc w:val="both"/>
        <w:rPr>
          <w:color w:val="0A0A0A"/>
        </w:rPr>
      </w:pPr>
      <w:r w:rsidRPr="00974317">
        <w:rPr>
          <w:rStyle w:val="t286pc"/>
          <w:rFonts w:eastAsiaTheme="majorEastAsia"/>
          <w:color w:val="0A0A0A"/>
        </w:rPr>
        <w:t>Яка тактика невідкладної допомоги на догоспітальному етапі?</w:t>
      </w:r>
    </w:p>
    <w:p w14:paraId="4FEE2798" w14:textId="77777777" w:rsidR="00397D29" w:rsidRPr="00974317" w:rsidRDefault="00397D29">
      <w:pPr>
        <w:numPr>
          <w:ilvl w:val="0"/>
          <w:numId w:val="122"/>
        </w:numPr>
        <w:shd w:val="clear" w:color="auto" w:fill="FFFFFF"/>
        <w:spacing w:line="360" w:lineRule="atLeast"/>
        <w:ind w:left="0"/>
        <w:jc w:val="both"/>
        <w:rPr>
          <w:color w:val="0A0A0A"/>
        </w:rPr>
      </w:pPr>
      <w:r w:rsidRPr="00974317">
        <w:rPr>
          <w:rStyle w:val="t286pc"/>
          <w:rFonts w:eastAsiaTheme="majorEastAsia"/>
          <w:color w:val="0A0A0A"/>
        </w:rPr>
        <w:t>Які додаткові методи дослідження необхідно провести в стаціонарі?</w:t>
      </w:r>
    </w:p>
    <w:p w14:paraId="7AD6F141" w14:textId="77777777" w:rsidR="00974E64" w:rsidRPr="00974317" w:rsidRDefault="00974E64" w:rsidP="00974E64">
      <w:pPr>
        <w:pStyle w:val="a7"/>
        <w:widowControl w:val="0"/>
        <w:tabs>
          <w:tab w:val="left" w:pos="536"/>
          <w:tab w:val="left" w:pos="840"/>
        </w:tabs>
        <w:jc w:val="both"/>
      </w:pPr>
    </w:p>
    <w:p w14:paraId="4263FA29" w14:textId="77777777" w:rsidR="00974E64" w:rsidRPr="00974317" w:rsidRDefault="00974E64" w:rsidP="00974E64">
      <w:pPr>
        <w:pStyle w:val="a7"/>
        <w:widowControl w:val="0"/>
        <w:tabs>
          <w:tab w:val="left" w:pos="536"/>
          <w:tab w:val="left" w:pos="840"/>
        </w:tabs>
        <w:jc w:val="both"/>
      </w:pPr>
    </w:p>
    <w:p w14:paraId="7E71CF47" w14:textId="1A27265F" w:rsidR="00397D29" w:rsidRPr="00974317" w:rsidRDefault="00397D29">
      <w:pPr>
        <w:pStyle w:val="a7"/>
        <w:widowControl w:val="0"/>
        <w:numPr>
          <w:ilvl w:val="0"/>
          <w:numId w:val="122"/>
        </w:numPr>
        <w:tabs>
          <w:tab w:val="left" w:pos="536"/>
          <w:tab w:val="left" w:pos="840"/>
        </w:tabs>
        <w:jc w:val="both"/>
      </w:pPr>
      <w:r w:rsidRPr="00974317">
        <w:t>Підбиття підсумків:</w:t>
      </w:r>
    </w:p>
    <w:p w14:paraId="6F29C78F" w14:textId="77777777" w:rsidR="00397D29" w:rsidRPr="00974317" w:rsidRDefault="00397D29" w:rsidP="00397D29">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30D9A107" w14:textId="77777777" w:rsidR="00397D29" w:rsidRPr="00974317" w:rsidRDefault="00397D29">
      <w:pPr>
        <w:widowControl w:val="0"/>
        <w:numPr>
          <w:ilvl w:val="0"/>
          <w:numId w:val="122"/>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711070CE" w14:textId="77777777" w:rsidR="00397D29" w:rsidRPr="00974317" w:rsidRDefault="00397D29" w:rsidP="00397D29">
      <w:pPr>
        <w:widowControl w:val="0"/>
        <w:jc w:val="both"/>
        <w:rPr>
          <w:rFonts w:eastAsia="Calibri"/>
          <w:u w:val="single"/>
        </w:rPr>
      </w:pPr>
    </w:p>
    <w:p w14:paraId="2803488F" w14:textId="5062958F" w:rsidR="00397D29" w:rsidRPr="00974317" w:rsidRDefault="00397D29" w:rsidP="00397D29">
      <w:pPr>
        <w:widowControl w:val="0"/>
        <w:jc w:val="both"/>
        <w:rPr>
          <w:rFonts w:eastAsia="Calibri"/>
          <w:u w:val="single"/>
        </w:rPr>
      </w:pPr>
      <w:r w:rsidRPr="00974317">
        <w:rPr>
          <w:rFonts w:eastAsia="Calibri"/>
          <w:u w:val="single"/>
        </w:rPr>
        <w:t>Основна:</w:t>
      </w:r>
    </w:p>
    <w:p w14:paraId="35664A11" w14:textId="77777777" w:rsidR="00974E64" w:rsidRPr="00974317" w:rsidRDefault="00974E64" w:rsidP="00952F4A">
      <w:pPr>
        <w:pStyle w:val="1"/>
        <w:numPr>
          <w:ilvl w:val="0"/>
          <w:numId w:val="140"/>
        </w:numPr>
        <w:shd w:val="clear" w:color="auto" w:fill="FFFFFF"/>
        <w:spacing w:before="60" w:after="0"/>
        <w:jc w:val="both"/>
        <w:rPr>
          <w:rFonts w:ascii="Times New Roman" w:hAnsi="Times New Roman" w:cs="Times New Roman"/>
          <w:color w:val="auto"/>
          <w:sz w:val="24"/>
          <w:szCs w:val="24"/>
          <w:shd w:val="clear" w:color="auto" w:fill="FFFFFF"/>
        </w:rPr>
      </w:pPr>
      <w:r w:rsidRPr="00974317">
        <w:rPr>
          <w:rFonts w:ascii="Times New Roman" w:eastAsia="Times New Roman" w:hAnsi="Times New Roman" w:cs="Times New Roman"/>
          <w:color w:val="auto"/>
          <w:kern w:val="36"/>
          <w:sz w:val="24"/>
          <w:szCs w:val="24"/>
        </w:rPr>
        <w:t xml:space="preserve">Медицина невідкладних станів. Екстрена (швидка) медична допомога: підручник / </w:t>
      </w:r>
      <w:r w:rsidRPr="00974317">
        <w:rPr>
          <w:rFonts w:ascii="Times New Roman" w:eastAsia="Times New Roman" w:hAnsi="Times New Roman" w:cs="Times New Roman"/>
          <w:color w:val="auto"/>
          <w:kern w:val="36"/>
          <w:sz w:val="24"/>
          <w:szCs w:val="24"/>
          <w:lang w:val="ru-RU"/>
        </w:rPr>
        <w:t>I</w:t>
      </w:r>
      <w:r w:rsidRPr="00974317">
        <w:rPr>
          <w:rFonts w:ascii="Times New Roman" w:eastAsia="Times New Roman" w:hAnsi="Times New Roman" w:cs="Times New Roman"/>
          <w:color w:val="auto"/>
          <w:kern w:val="36"/>
          <w:sz w:val="24"/>
          <w:szCs w:val="24"/>
        </w:rPr>
        <w:t>.С. Зозуля, А.О. Волосовець, О.Г. - 5-е видання. 560</w:t>
      </w:r>
      <w:r w:rsidRPr="00974317">
        <w:rPr>
          <w:rFonts w:ascii="Times New Roman" w:hAnsi="Times New Roman" w:cs="Times New Roman"/>
          <w:color w:val="auto"/>
          <w:sz w:val="24"/>
          <w:szCs w:val="24"/>
        </w:rPr>
        <w:t xml:space="preserve"> с. </w:t>
      </w:r>
      <w:r w:rsidRPr="00974317">
        <w:rPr>
          <w:rFonts w:ascii="Times New Roman" w:hAnsi="Times New Roman" w:cs="Times New Roman"/>
          <w:color w:val="auto"/>
          <w:sz w:val="24"/>
          <w:szCs w:val="24"/>
          <w:shd w:val="clear" w:color="auto" w:fill="FFFFFF"/>
        </w:rPr>
        <w:t xml:space="preserve"> </w:t>
      </w:r>
    </w:p>
    <w:p w14:paraId="4702155F" w14:textId="2D4BFA3C" w:rsidR="00BA1DB2" w:rsidRPr="00974317" w:rsidRDefault="000C66E1" w:rsidP="00952F4A">
      <w:pPr>
        <w:pStyle w:val="a7"/>
        <w:widowControl w:val="0"/>
        <w:numPr>
          <w:ilvl w:val="0"/>
          <w:numId w:val="140"/>
        </w:numPr>
        <w:jc w:val="both"/>
        <w:rPr>
          <w:color w:val="000000" w:themeColor="text1"/>
        </w:rPr>
      </w:pPr>
      <w:r w:rsidRPr="00974317">
        <w:rPr>
          <w:color w:val="000000" w:themeColor="text1"/>
          <w:shd w:val="clear" w:color="auto" w:fill="FFFFFF"/>
        </w:rPr>
        <w:t>Тереза ​​А. МакДонах та ін. Рекомендації ESC щодо діагностики та лікування гострої та хронічної серцевої недостатності: Розроблено Робочою групою з діагностики та лікування гострої та хронічної серцевої недостатності Європейського товариства кардіологів (ESC) за спеціального внеску Кардіологічного товариства. Асоціація серцевої недостатності (HFA) </w:t>
      </w:r>
      <w:r w:rsidRPr="00974317">
        <w:rPr>
          <w:color w:val="000000" w:themeColor="text1"/>
          <w:bdr w:val="none" w:sz="0" w:space="0" w:color="auto" w:frame="1"/>
          <w:shd w:val="clear" w:color="auto" w:fill="FFFFFF"/>
        </w:rPr>
        <w:t>Європейського кардіологічного журналу</w:t>
      </w:r>
      <w:r w:rsidRPr="00974317">
        <w:rPr>
          <w:color w:val="000000" w:themeColor="text1"/>
          <w:shd w:val="clear" w:color="auto" w:fill="FFFFFF"/>
        </w:rPr>
        <w:t> , том 42, випуск 36, 21 вересня 2021 р., сторінки 3599–3726, </w:t>
      </w:r>
      <w:hyperlink r:id="rId627" w:history="1">
        <w:r w:rsidRPr="00974317">
          <w:rPr>
            <w:color w:val="000000" w:themeColor="text1"/>
            <w:u w:val="single"/>
            <w:bdr w:val="none" w:sz="0" w:space="0" w:color="auto" w:frame="1"/>
            <w:shd w:val="clear" w:color="auto" w:fill="FFFFFF"/>
          </w:rPr>
          <w:t>https://doi.org/10.1093/eurheartj/ehab368</w:t>
        </w:r>
      </w:hyperlink>
    </w:p>
    <w:p w14:paraId="3025A380" w14:textId="271E81D8" w:rsidR="00BA1DB2" w:rsidRPr="00974317" w:rsidRDefault="00BA1DB2">
      <w:pPr>
        <w:pStyle w:val="a7"/>
        <w:widowControl w:val="0"/>
        <w:numPr>
          <w:ilvl w:val="0"/>
          <w:numId w:val="140"/>
        </w:numPr>
        <w:jc w:val="both"/>
        <w:rPr>
          <w:color w:val="000000" w:themeColor="text1"/>
        </w:rPr>
      </w:pPr>
      <w:r w:rsidRPr="00974317">
        <w:rPr>
          <w:color w:val="333333"/>
        </w:rPr>
        <w:t>Консенсусна заява щодо оптимізації догляду за пацієнтами після госпіталізації з приводу гострої серцевої недостатності Сіндон, Ендрю П. та ін. Серце, легені та кровообіг, том 35, випуск 2, 157-170</w:t>
      </w:r>
    </w:p>
    <w:p w14:paraId="586D5A16" w14:textId="77777777" w:rsidR="000C66E1" w:rsidRPr="00974317" w:rsidRDefault="000C66E1" w:rsidP="00974E64">
      <w:pPr>
        <w:pStyle w:val="a7"/>
        <w:widowControl w:val="0"/>
        <w:ind w:left="4680"/>
        <w:jc w:val="both"/>
        <w:rPr>
          <w:rFonts w:eastAsia="Calibri"/>
          <w:color w:val="000000" w:themeColor="text1"/>
          <w:u w:val="single"/>
        </w:rPr>
      </w:pPr>
    </w:p>
    <w:p w14:paraId="15155E3A" w14:textId="7625DB20" w:rsidR="00397D29" w:rsidRPr="00974317" w:rsidRDefault="00397D29" w:rsidP="00397D29">
      <w:pPr>
        <w:widowControl w:val="0"/>
        <w:tabs>
          <w:tab w:val="left" w:pos="5670"/>
        </w:tabs>
        <w:ind w:left="283"/>
        <w:contextualSpacing/>
        <w:jc w:val="both"/>
      </w:pPr>
    </w:p>
    <w:p w14:paraId="6FCCA585" w14:textId="77777777" w:rsidR="00397D29" w:rsidRPr="00974317" w:rsidRDefault="00397D29" w:rsidP="00397D29">
      <w:pPr>
        <w:spacing w:after="160" w:line="259" w:lineRule="auto"/>
        <w:rPr>
          <w:u w:val="single"/>
        </w:rPr>
      </w:pPr>
      <w:r w:rsidRPr="00974317">
        <w:rPr>
          <w:u w:val="single"/>
        </w:rPr>
        <w:t>Електронні інформаційні ресурси:</w:t>
      </w:r>
    </w:p>
    <w:p w14:paraId="18F6BFFA" w14:textId="77777777" w:rsidR="00397D29" w:rsidRPr="00974317" w:rsidRDefault="00397D29">
      <w:pPr>
        <w:pStyle w:val="a7"/>
        <w:widowControl w:val="0"/>
        <w:numPr>
          <w:ilvl w:val="0"/>
          <w:numId w:val="141"/>
        </w:numPr>
        <w:jc w:val="both"/>
      </w:pPr>
      <w:hyperlink r:id="rId628"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4D2F9995" w14:textId="77777777" w:rsidR="00397D29" w:rsidRPr="00974317" w:rsidRDefault="00397D29">
      <w:pPr>
        <w:pStyle w:val="a7"/>
        <w:widowControl w:val="0"/>
        <w:numPr>
          <w:ilvl w:val="0"/>
          <w:numId w:val="141"/>
        </w:numPr>
        <w:jc w:val="both"/>
      </w:pPr>
      <w:hyperlink r:id="rId629"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630"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lastRenderedPageBreak/>
          <w:t>Association</w:t>
        </w:r>
      </w:hyperlink>
    </w:p>
    <w:p w14:paraId="3623D913" w14:textId="77777777" w:rsidR="00397D29" w:rsidRPr="00974317" w:rsidRDefault="00397D29">
      <w:pPr>
        <w:pStyle w:val="a7"/>
        <w:widowControl w:val="0"/>
        <w:numPr>
          <w:ilvl w:val="0"/>
          <w:numId w:val="141"/>
        </w:numPr>
        <w:jc w:val="both"/>
      </w:pPr>
      <w:hyperlink r:id="rId631"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184B6F9E" w14:textId="77777777" w:rsidR="00397D29" w:rsidRPr="00974317" w:rsidRDefault="00397D29">
      <w:pPr>
        <w:pStyle w:val="a7"/>
        <w:widowControl w:val="0"/>
        <w:numPr>
          <w:ilvl w:val="0"/>
          <w:numId w:val="141"/>
        </w:numPr>
        <w:jc w:val="both"/>
      </w:pPr>
      <w:hyperlink r:id="rId632"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2105BF57" w14:textId="77777777" w:rsidR="00397D29" w:rsidRPr="00974317" w:rsidRDefault="00397D29">
      <w:pPr>
        <w:pStyle w:val="a7"/>
        <w:widowControl w:val="0"/>
        <w:numPr>
          <w:ilvl w:val="0"/>
          <w:numId w:val="141"/>
        </w:numPr>
        <w:jc w:val="both"/>
      </w:pPr>
      <w:hyperlink r:id="rId633" w:history="1">
        <w:r w:rsidRPr="00974317">
          <w:rPr>
            <w:rStyle w:val="ac"/>
            <w:rFonts w:eastAsiaTheme="majorEastAsia"/>
          </w:rPr>
          <w:t>http://bma.org.uk</w:t>
        </w:r>
      </w:hyperlink>
      <w:r w:rsidRPr="00974317">
        <w:t xml:space="preserve"> – Британська медична асоціація</w:t>
      </w:r>
    </w:p>
    <w:p w14:paraId="748A3642" w14:textId="77777777" w:rsidR="00397D29" w:rsidRPr="00974317" w:rsidRDefault="00397D29">
      <w:pPr>
        <w:pStyle w:val="a7"/>
        <w:widowControl w:val="0"/>
        <w:numPr>
          <w:ilvl w:val="0"/>
          <w:numId w:val="141"/>
        </w:numPr>
        <w:jc w:val="both"/>
      </w:pPr>
      <w:hyperlink r:id="rId634"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75507104" w14:textId="77777777" w:rsidR="00397D29" w:rsidRPr="00974317" w:rsidRDefault="00397D29">
      <w:pPr>
        <w:pStyle w:val="a7"/>
        <w:widowControl w:val="0"/>
        <w:numPr>
          <w:ilvl w:val="0"/>
          <w:numId w:val="141"/>
        </w:numPr>
        <w:jc w:val="both"/>
      </w:pPr>
      <w:hyperlink r:id="rId635" w:history="1">
        <w:r w:rsidRPr="00974317">
          <w:rPr>
            <w:rStyle w:val="ac"/>
            <w:rFonts w:eastAsiaTheme="majorEastAsia"/>
          </w:rPr>
          <w:t>www.bundesaerztekammer.de</w:t>
        </w:r>
      </w:hyperlink>
      <w:r w:rsidRPr="00974317">
        <w:t xml:space="preserve"> – Німецька медична асоціація</w:t>
      </w:r>
    </w:p>
    <w:p w14:paraId="2A0CAE26" w14:textId="77777777" w:rsidR="00397D29" w:rsidRPr="00974317" w:rsidRDefault="00397D29">
      <w:pPr>
        <w:pStyle w:val="a7"/>
        <w:widowControl w:val="0"/>
        <w:numPr>
          <w:ilvl w:val="0"/>
          <w:numId w:val="141"/>
        </w:numPr>
        <w:jc w:val="both"/>
      </w:pPr>
      <w:hyperlink r:id="rId636" w:history="1">
        <w:r w:rsidRPr="00974317">
          <w:rPr>
            <w:rStyle w:val="ac"/>
            <w:rFonts w:eastAsiaTheme="majorEastAsia"/>
          </w:rPr>
          <w:t>https://library.odmu.edu.ua/catalog/</w:t>
        </w:r>
      </w:hyperlink>
      <w:r w:rsidRPr="00974317">
        <w:t xml:space="preserve"> - Електронний каталог</w:t>
      </w:r>
    </w:p>
    <w:p w14:paraId="4381BFD8" w14:textId="77777777" w:rsidR="00397D29" w:rsidRPr="00974317" w:rsidRDefault="00397D29">
      <w:pPr>
        <w:pStyle w:val="a7"/>
        <w:numPr>
          <w:ilvl w:val="0"/>
          <w:numId w:val="141"/>
        </w:numPr>
        <w:jc w:val="both"/>
      </w:pPr>
      <w:hyperlink r:id="rId637" w:history="1">
        <w:r w:rsidRPr="00974317">
          <w:rPr>
            <w:rStyle w:val="ac"/>
            <w:rFonts w:eastAsiaTheme="majorEastAsia"/>
          </w:rPr>
          <w:t>https://fd.org.ua/</w:t>
        </w:r>
      </w:hyperlink>
      <w:r w:rsidRPr="00974317">
        <w:t xml:space="preserve"> Український портал функціональноїдіагностики </w:t>
      </w:r>
    </w:p>
    <w:p w14:paraId="63A9ABB7" w14:textId="77777777" w:rsidR="00397D29" w:rsidRPr="00974317" w:rsidRDefault="00397D29">
      <w:pPr>
        <w:pStyle w:val="a7"/>
        <w:numPr>
          <w:ilvl w:val="0"/>
          <w:numId w:val="141"/>
        </w:numPr>
        <w:jc w:val="both"/>
      </w:pPr>
      <w:r w:rsidRPr="00974317">
        <w:t xml:space="preserve"> </w:t>
      </w:r>
      <w:hyperlink r:id="rId638" w:history="1">
        <w:r w:rsidRPr="00974317">
          <w:rPr>
            <w:rStyle w:val="ac"/>
            <w:rFonts w:eastAsiaTheme="majorEastAsia"/>
          </w:rPr>
          <w:t>http://hqmeded-ecg.blogspot.com/</w:t>
        </w:r>
      </w:hyperlink>
      <w:r w:rsidRPr="00974317">
        <w:t xml:space="preserve"> Dr. Smith`s ECG Blog </w:t>
      </w:r>
    </w:p>
    <w:p w14:paraId="7F2D7B0C" w14:textId="77777777" w:rsidR="00397D29" w:rsidRPr="00974317" w:rsidRDefault="00397D29">
      <w:pPr>
        <w:pStyle w:val="a7"/>
        <w:numPr>
          <w:ilvl w:val="0"/>
          <w:numId w:val="141"/>
        </w:numPr>
        <w:jc w:val="both"/>
      </w:pPr>
      <w:r w:rsidRPr="00974317">
        <w:t xml:space="preserve"> </w:t>
      </w:r>
      <w:hyperlink r:id="rId639" w:history="1">
        <w:r w:rsidRPr="00974317">
          <w:rPr>
            <w:rStyle w:val="ac"/>
            <w:rFonts w:eastAsiaTheme="majorEastAsia"/>
          </w:rPr>
          <w:t>http://www.acc.org/</w:t>
        </w:r>
      </w:hyperlink>
      <w:r w:rsidRPr="00974317">
        <w:t xml:space="preserve"> American College of Cardiology </w:t>
      </w:r>
    </w:p>
    <w:p w14:paraId="0ED666F6" w14:textId="77777777" w:rsidR="00397D29" w:rsidRPr="00974317" w:rsidRDefault="00397D29">
      <w:pPr>
        <w:pStyle w:val="a7"/>
        <w:numPr>
          <w:ilvl w:val="0"/>
          <w:numId w:val="141"/>
        </w:numPr>
        <w:jc w:val="both"/>
      </w:pPr>
      <w:r w:rsidRPr="00974317">
        <w:t xml:space="preserve"> </w:t>
      </w:r>
      <w:hyperlink r:id="rId640" w:history="1">
        <w:r w:rsidRPr="00974317">
          <w:rPr>
            <w:rStyle w:val="ac"/>
            <w:rFonts w:eastAsiaTheme="majorEastAsia"/>
          </w:rPr>
          <w:t>http://news.heart.org/</w:t>
        </w:r>
      </w:hyperlink>
      <w:r w:rsidRPr="00974317">
        <w:t xml:space="preserve"> American Heart Association </w:t>
      </w:r>
    </w:p>
    <w:p w14:paraId="5238988C" w14:textId="77777777" w:rsidR="00397D29" w:rsidRPr="00974317" w:rsidRDefault="00397D29">
      <w:pPr>
        <w:pStyle w:val="a7"/>
        <w:numPr>
          <w:ilvl w:val="0"/>
          <w:numId w:val="141"/>
        </w:numPr>
        <w:jc w:val="both"/>
      </w:pPr>
      <w:r w:rsidRPr="00974317">
        <w:t xml:space="preserve">  </w:t>
      </w:r>
      <w:hyperlink r:id="rId641" w:history="1">
        <w:r w:rsidRPr="00974317">
          <w:rPr>
            <w:rStyle w:val="ac"/>
            <w:rFonts w:eastAsiaTheme="majorEastAsia"/>
          </w:rPr>
          <w:t>http://www.escardio.org/</w:t>
        </w:r>
      </w:hyperlink>
      <w:r w:rsidRPr="00974317">
        <w:t xml:space="preserve"> European Society of Cardiology </w:t>
      </w:r>
    </w:p>
    <w:p w14:paraId="60412101" w14:textId="77777777" w:rsidR="00397D29" w:rsidRPr="00974317" w:rsidRDefault="00397D29">
      <w:pPr>
        <w:pStyle w:val="a7"/>
        <w:numPr>
          <w:ilvl w:val="0"/>
          <w:numId w:val="141"/>
        </w:numPr>
        <w:jc w:val="both"/>
      </w:pPr>
      <w:r w:rsidRPr="00974317">
        <w:t xml:space="preserve"> </w:t>
      </w:r>
      <w:hyperlink r:id="rId642" w:history="1">
        <w:r w:rsidRPr="00974317">
          <w:rPr>
            <w:rStyle w:val="ac"/>
            <w:rFonts w:eastAsiaTheme="majorEastAsia"/>
          </w:rPr>
          <w:t>http://www.uptodate.com</w:t>
        </w:r>
      </w:hyperlink>
      <w:r w:rsidRPr="00974317">
        <w:t xml:space="preserve"> Up To Date </w:t>
      </w:r>
    </w:p>
    <w:p w14:paraId="3D9BFDA7" w14:textId="77777777" w:rsidR="00397D29" w:rsidRPr="00974317" w:rsidRDefault="00397D29">
      <w:pPr>
        <w:pStyle w:val="a7"/>
        <w:widowControl w:val="0"/>
        <w:numPr>
          <w:ilvl w:val="0"/>
          <w:numId w:val="141"/>
        </w:numPr>
        <w:jc w:val="both"/>
      </w:pPr>
      <w:r w:rsidRPr="00974317">
        <w:t xml:space="preserve"> </w:t>
      </w:r>
      <w:hyperlink r:id="rId643" w:history="1">
        <w:r w:rsidRPr="00974317">
          <w:rPr>
            <w:rStyle w:val="ac"/>
            <w:rFonts w:eastAsiaTheme="majorEastAsia"/>
          </w:rPr>
          <w:t>http://clinicalevidence.bmj.com</w:t>
        </w:r>
      </w:hyperlink>
      <w:r w:rsidRPr="00974317">
        <w:t xml:space="preserve">  BMJ Clinical Evidence </w:t>
      </w:r>
    </w:p>
    <w:p w14:paraId="245EC4CA" w14:textId="77777777" w:rsidR="00397D29" w:rsidRPr="00974317" w:rsidRDefault="00397D29">
      <w:pPr>
        <w:pStyle w:val="a7"/>
        <w:numPr>
          <w:ilvl w:val="0"/>
          <w:numId w:val="141"/>
        </w:numPr>
        <w:jc w:val="both"/>
      </w:pPr>
      <w:r w:rsidRPr="00974317">
        <w:t xml:space="preserve"> </w:t>
      </w:r>
      <w:hyperlink r:id="rId644" w:history="1">
        <w:r w:rsidRPr="00974317">
          <w:rPr>
            <w:rStyle w:val="ac"/>
            <w:rFonts w:eastAsiaTheme="majorEastAsia"/>
          </w:rPr>
          <w:t>http://www.medscape.com</w:t>
        </w:r>
      </w:hyperlink>
      <w:r w:rsidRPr="00974317">
        <w:t xml:space="preserve"> Meds cape from WebMD </w:t>
      </w:r>
    </w:p>
    <w:p w14:paraId="62B03A0B" w14:textId="77777777" w:rsidR="00397D29" w:rsidRPr="00974317" w:rsidRDefault="00397D29">
      <w:pPr>
        <w:pStyle w:val="a7"/>
        <w:numPr>
          <w:ilvl w:val="0"/>
          <w:numId w:val="141"/>
        </w:numPr>
        <w:jc w:val="both"/>
      </w:pPr>
      <w:r w:rsidRPr="00974317">
        <w:t xml:space="preserve"> </w:t>
      </w:r>
      <w:hyperlink r:id="rId645" w:history="1">
        <w:r w:rsidRPr="00974317">
          <w:rPr>
            <w:rStyle w:val="ac"/>
            <w:rFonts w:eastAsiaTheme="majorEastAsia"/>
          </w:rPr>
          <w:t>https://www.guideline.gov/</w:t>
        </w:r>
      </w:hyperlink>
      <w:r w:rsidRPr="00974317">
        <w:t xml:space="preserve">  National Guideline Clearinghouse </w:t>
      </w:r>
    </w:p>
    <w:p w14:paraId="1DAFAED6" w14:textId="77777777" w:rsidR="00397D29" w:rsidRPr="00974317" w:rsidRDefault="00397D29">
      <w:pPr>
        <w:pStyle w:val="a7"/>
        <w:numPr>
          <w:ilvl w:val="0"/>
          <w:numId w:val="141"/>
        </w:numPr>
        <w:jc w:val="both"/>
      </w:pPr>
      <w:r w:rsidRPr="00974317">
        <w:t xml:space="preserve"> </w:t>
      </w:r>
      <w:hyperlink r:id="rId646" w:history="1">
        <w:r w:rsidRPr="00974317">
          <w:rPr>
            <w:rStyle w:val="ac"/>
            <w:rFonts w:eastAsiaTheme="majorEastAsia"/>
          </w:rPr>
          <w:t>https://www.cdc.gov/</w:t>
        </w:r>
      </w:hyperlink>
      <w:r w:rsidRPr="00974317">
        <w:t xml:space="preserve"> Centers for Disease Control and Prevention (CDC) </w:t>
      </w:r>
    </w:p>
    <w:p w14:paraId="77D2FE5D" w14:textId="77777777" w:rsidR="00397D29" w:rsidRPr="00974317" w:rsidRDefault="00397D29">
      <w:pPr>
        <w:pStyle w:val="a7"/>
        <w:numPr>
          <w:ilvl w:val="0"/>
          <w:numId w:val="141"/>
        </w:numPr>
        <w:jc w:val="both"/>
      </w:pPr>
      <w:r w:rsidRPr="00974317">
        <w:t xml:space="preserve"> </w:t>
      </w:r>
      <w:hyperlink r:id="rId647" w:history="1">
        <w:r w:rsidRPr="00974317">
          <w:rPr>
            <w:rStyle w:val="ac"/>
            <w:rFonts w:eastAsiaTheme="majorEastAsia"/>
          </w:rPr>
          <w:t>http://www.cochrane.org/</w:t>
        </w:r>
      </w:hyperlink>
      <w:r w:rsidRPr="00974317">
        <w:t xml:space="preserve"> The CochraneCollaboration The Cochrane Library  </w:t>
      </w:r>
    </w:p>
    <w:p w14:paraId="74751F95" w14:textId="77777777" w:rsidR="00397D29" w:rsidRPr="00974317" w:rsidRDefault="00397D29">
      <w:pPr>
        <w:pStyle w:val="a7"/>
        <w:numPr>
          <w:ilvl w:val="0"/>
          <w:numId w:val="141"/>
        </w:numPr>
        <w:jc w:val="both"/>
      </w:pPr>
      <w:r w:rsidRPr="00974317">
        <w:t xml:space="preserve"> </w:t>
      </w:r>
      <w:hyperlink r:id="rId648" w:history="1">
        <w:r w:rsidRPr="00974317">
          <w:rPr>
            <w:rStyle w:val="ac"/>
            <w:rFonts w:eastAsiaTheme="majorEastAsia"/>
          </w:rPr>
          <w:t>http://prodigy.clarity.co.uk/</w:t>
        </w:r>
      </w:hyperlink>
      <w:r w:rsidRPr="00974317">
        <w:t xml:space="preserve">  Clinical Knowledge Summaries (CKS) </w:t>
      </w:r>
    </w:p>
    <w:p w14:paraId="4C498340" w14:textId="77777777" w:rsidR="00397D29" w:rsidRPr="00974317" w:rsidRDefault="00397D29">
      <w:pPr>
        <w:pStyle w:val="a7"/>
        <w:numPr>
          <w:ilvl w:val="0"/>
          <w:numId w:val="141"/>
        </w:numPr>
        <w:jc w:val="both"/>
      </w:pPr>
      <w:hyperlink r:id="rId649"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3B3D0C49" w14:textId="77777777" w:rsidR="00397D29" w:rsidRPr="00974317" w:rsidRDefault="00397D29">
      <w:pPr>
        <w:pStyle w:val="a7"/>
        <w:numPr>
          <w:ilvl w:val="0"/>
          <w:numId w:val="141"/>
        </w:numPr>
        <w:jc w:val="both"/>
      </w:pPr>
      <w:r w:rsidRPr="00974317">
        <w:t xml:space="preserve"> </w:t>
      </w:r>
      <w:hyperlink r:id="rId650"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300D24C9" w14:textId="77777777" w:rsidR="00397D29" w:rsidRPr="00974317" w:rsidRDefault="00397D29">
      <w:pPr>
        <w:pStyle w:val="a7"/>
        <w:widowControl w:val="0"/>
        <w:numPr>
          <w:ilvl w:val="0"/>
          <w:numId w:val="141"/>
        </w:numPr>
        <w:tabs>
          <w:tab w:val="left" w:pos="5670"/>
        </w:tabs>
        <w:jc w:val="both"/>
      </w:pPr>
      <w:hyperlink r:id="rId651"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03490BD0" w14:textId="77777777" w:rsidR="00397D29" w:rsidRPr="00974317" w:rsidRDefault="00397D29" w:rsidP="00397D29">
      <w:pPr>
        <w:pStyle w:val="a7"/>
        <w:tabs>
          <w:tab w:val="left" w:pos="-1496"/>
        </w:tabs>
        <w:ind w:left="1080"/>
        <w:jc w:val="both"/>
      </w:pPr>
    </w:p>
    <w:p w14:paraId="2456E768" w14:textId="77777777" w:rsidR="00397D29" w:rsidRPr="00974317" w:rsidRDefault="00397D29" w:rsidP="00397D29">
      <w:pPr>
        <w:pStyle w:val="a7"/>
        <w:tabs>
          <w:tab w:val="left" w:pos="-1496"/>
        </w:tabs>
        <w:ind w:left="1080"/>
        <w:jc w:val="both"/>
      </w:pPr>
    </w:p>
    <w:p w14:paraId="34F84724" w14:textId="77777777" w:rsidR="00397D29" w:rsidRPr="00974317" w:rsidRDefault="00397D29" w:rsidP="00397D29">
      <w:pPr>
        <w:pStyle w:val="a7"/>
        <w:widowControl w:val="0"/>
        <w:tabs>
          <w:tab w:val="left" w:pos="426"/>
          <w:tab w:val="left" w:pos="5554"/>
        </w:tabs>
        <w:spacing w:line="276" w:lineRule="auto"/>
        <w:ind w:left="1429"/>
        <w:jc w:val="both"/>
      </w:pPr>
    </w:p>
    <w:p w14:paraId="33CE1010" w14:textId="77777777" w:rsidR="00397D29" w:rsidRPr="00974317" w:rsidRDefault="00397D29" w:rsidP="00397D29">
      <w:pPr>
        <w:widowControl w:val="0"/>
        <w:tabs>
          <w:tab w:val="left" w:pos="426"/>
          <w:tab w:val="left" w:pos="5554"/>
        </w:tabs>
        <w:spacing w:line="276" w:lineRule="auto"/>
        <w:ind w:left="709"/>
        <w:jc w:val="both"/>
      </w:pPr>
    </w:p>
    <w:p w14:paraId="4F649E9E" w14:textId="77777777" w:rsidR="00397D29" w:rsidRPr="00974317" w:rsidRDefault="00397D29" w:rsidP="00397D29">
      <w:pPr>
        <w:spacing w:line="276" w:lineRule="auto"/>
        <w:ind w:firstLine="720"/>
        <w:jc w:val="both"/>
        <w:rPr>
          <w:b/>
          <w:bCs/>
        </w:rPr>
      </w:pPr>
      <w:r w:rsidRPr="00974317">
        <w:rPr>
          <w:b/>
          <w:bCs/>
        </w:rPr>
        <w:t>Практичне заняття 3.27</w:t>
      </w:r>
    </w:p>
    <w:p w14:paraId="6225FED8" w14:textId="77777777" w:rsidR="00397D29" w:rsidRPr="00974317" w:rsidRDefault="00397D29" w:rsidP="00397D29">
      <w:pPr>
        <w:spacing w:line="276" w:lineRule="auto"/>
        <w:ind w:firstLine="720"/>
        <w:jc w:val="both"/>
        <w:rPr>
          <w:bCs/>
          <w:color w:val="000000"/>
        </w:rPr>
      </w:pPr>
      <w:r w:rsidRPr="00974317">
        <w:rPr>
          <w:b/>
          <w:bCs/>
        </w:rPr>
        <w:t>Тема: «</w:t>
      </w:r>
      <w:bookmarkStart w:id="43" w:name="_Hlk222649035"/>
      <w:r w:rsidRPr="00974317">
        <w:t>Гостра судинна недостатність (колапс)</w:t>
      </w:r>
      <w:bookmarkEnd w:id="43"/>
      <w:r w:rsidRPr="00974317">
        <w:rPr>
          <w:bCs/>
          <w:color w:val="000000"/>
        </w:rPr>
        <w:t>» - 2 години.</w:t>
      </w:r>
    </w:p>
    <w:p w14:paraId="66AE9070" w14:textId="77777777" w:rsidR="00397D29" w:rsidRPr="00974317" w:rsidRDefault="00397D29" w:rsidP="00397D29">
      <w:pPr>
        <w:spacing w:line="276" w:lineRule="auto"/>
        <w:ind w:firstLine="720"/>
        <w:jc w:val="both"/>
        <w:rPr>
          <w:bCs/>
          <w:color w:val="000000"/>
        </w:rPr>
      </w:pPr>
    </w:p>
    <w:p w14:paraId="51E80F13" w14:textId="77777777" w:rsidR="00397D29" w:rsidRPr="00974317" w:rsidRDefault="00397D29" w:rsidP="00397D29">
      <w:pPr>
        <w:spacing w:line="276" w:lineRule="auto"/>
        <w:ind w:firstLine="720"/>
        <w:jc w:val="both"/>
        <w:rPr>
          <w:b/>
          <w:color w:val="000000"/>
        </w:rPr>
      </w:pPr>
      <w:r w:rsidRPr="00974317">
        <w:rPr>
          <w:b/>
          <w:color w:val="000000"/>
        </w:rPr>
        <w:t>Мета:</w:t>
      </w:r>
    </w:p>
    <w:p w14:paraId="4E972571" w14:textId="77777777" w:rsidR="00397D29" w:rsidRPr="00974317" w:rsidRDefault="00397D29" w:rsidP="00397D29">
      <w:pPr>
        <w:widowControl w:val="0"/>
        <w:tabs>
          <w:tab w:val="left" w:pos="840"/>
        </w:tabs>
        <w:spacing w:line="276" w:lineRule="auto"/>
        <w:ind w:firstLine="839"/>
        <w:jc w:val="both"/>
        <w:rPr>
          <w:b/>
          <w:bCs/>
        </w:rPr>
      </w:pPr>
      <w:r w:rsidRPr="00974317">
        <w:t>Удосконалити знання лікарів-інтернів щодо етіології, патогенезу, клінічних проявів гострої судинної недостатності (колапсу); сформувати професійне уміння надавати невідкладну допомогу, складати план подальшого обстеження (лабораторного та інструментального), комплексного плану лікування хворого та необхідних профілактичних заходів.</w:t>
      </w:r>
      <w:r w:rsidRPr="00974317">
        <w:rPr>
          <w:b/>
          <w:bCs/>
        </w:rPr>
        <w:t xml:space="preserve"> </w:t>
      </w:r>
    </w:p>
    <w:p w14:paraId="17843C37" w14:textId="77777777" w:rsidR="00397D29" w:rsidRPr="00974317" w:rsidRDefault="00397D29" w:rsidP="00397D29">
      <w:pPr>
        <w:widowControl w:val="0"/>
        <w:tabs>
          <w:tab w:val="left" w:pos="840"/>
        </w:tabs>
        <w:spacing w:line="276" w:lineRule="auto"/>
        <w:ind w:firstLine="839"/>
        <w:jc w:val="both"/>
        <w:rPr>
          <w:b/>
          <w:bCs/>
        </w:rPr>
      </w:pPr>
    </w:p>
    <w:p w14:paraId="4706CD7E" w14:textId="77777777" w:rsidR="00397D29" w:rsidRPr="00974317" w:rsidRDefault="00397D29" w:rsidP="00397D29">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6B06277F" w14:textId="538A43E3" w:rsidR="00397D29" w:rsidRPr="00974317" w:rsidRDefault="00397D29" w:rsidP="00397D29">
      <w:pPr>
        <w:widowControl w:val="0"/>
        <w:tabs>
          <w:tab w:val="left" w:pos="840"/>
        </w:tabs>
        <w:spacing w:line="276" w:lineRule="auto"/>
        <w:ind w:firstLine="839"/>
        <w:jc w:val="both"/>
      </w:pPr>
      <w:r w:rsidRPr="00974317">
        <w:t>Гостра судинна недостатність.</w:t>
      </w:r>
      <w:r w:rsidR="00E7563B" w:rsidRPr="00974317">
        <w:t xml:space="preserve"> Синкопе. </w:t>
      </w:r>
      <w:bookmarkStart w:id="44" w:name="_Hlk223089201"/>
      <w:r w:rsidR="00E7563B" w:rsidRPr="00974317">
        <w:t xml:space="preserve">Нейрогенний синкопальний стан. Кардіогенний синкопальний стан. Церебральний синкопальний стан. </w:t>
      </w:r>
      <w:bookmarkEnd w:id="44"/>
      <w:r w:rsidR="00E7563B" w:rsidRPr="00974317">
        <w:t>Вазопресорна непритомність. Колапс. Шок.</w:t>
      </w:r>
    </w:p>
    <w:p w14:paraId="66263356" w14:textId="77777777" w:rsidR="00397D29" w:rsidRPr="00974317" w:rsidRDefault="00397D29" w:rsidP="00397D29">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628C625A" w14:textId="77777777" w:rsidR="00397D29" w:rsidRPr="00974317" w:rsidRDefault="00397D29" w:rsidP="00397D29">
      <w:pPr>
        <w:widowControl w:val="0"/>
        <w:tabs>
          <w:tab w:val="left" w:pos="840"/>
        </w:tabs>
        <w:spacing w:line="360" w:lineRule="auto"/>
        <w:ind w:firstLine="839"/>
        <w:rPr>
          <w:b/>
        </w:rPr>
      </w:pPr>
    </w:p>
    <w:p w14:paraId="3EA5F70E" w14:textId="77777777" w:rsidR="00397D29" w:rsidRPr="00974317" w:rsidRDefault="00397D29" w:rsidP="00397D29">
      <w:pPr>
        <w:widowControl w:val="0"/>
        <w:tabs>
          <w:tab w:val="left" w:pos="840"/>
        </w:tabs>
        <w:spacing w:line="360" w:lineRule="auto"/>
        <w:ind w:firstLine="839"/>
        <w:rPr>
          <w:b/>
        </w:rPr>
      </w:pPr>
      <w:r w:rsidRPr="00974317">
        <w:rPr>
          <w:b/>
        </w:rPr>
        <w:t>План:</w:t>
      </w:r>
    </w:p>
    <w:p w14:paraId="70DE08C1" w14:textId="77777777" w:rsidR="008E16F7" w:rsidRPr="00974317" w:rsidRDefault="00397D29">
      <w:pPr>
        <w:pStyle w:val="a7"/>
        <w:widowControl w:val="0"/>
        <w:numPr>
          <w:ilvl w:val="3"/>
          <w:numId w:val="113"/>
        </w:numPr>
        <w:tabs>
          <w:tab w:val="left" w:pos="330"/>
          <w:tab w:val="left" w:pos="840"/>
        </w:tabs>
        <w:spacing w:line="276" w:lineRule="auto"/>
        <w:jc w:val="both"/>
      </w:pPr>
      <w:r w:rsidRPr="00974317">
        <w:lastRenderedPageBreak/>
        <w:t>Організаційні заходи (привітання, перевірка присутніх, повідомлення теми, мети заняття, мотивація здобувачів вищої освіти щодо вивчення теми).</w:t>
      </w:r>
    </w:p>
    <w:p w14:paraId="7F3037EA" w14:textId="06F49AA9" w:rsidR="00397D29" w:rsidRPr="00974317" w:rsidRDefault="00397D29">
      <w:pPr>
        <w:pStyle w:val="a7"/>
        <w:widowControl w:val="0"/>
        <w:numPr>
          <w:ilvl w:val="3"/>
          <w:numId w:val="113"/>
        </w:numPr>
        <w:tabs>
          <w:tab w:val="left" w:pos="330"/>
          <w:tab w:val="left" w:pos="840"/>
        </w:tabs>
        <w:spacing w:line="276" w:lineRule="auto"/>
        <w:jc w:val="both"/>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77DE0C78" w14:textId="77777777" w:rsidR="00397D29" w:rsidRPr="00974317" w:rsidRDefault="00397D29" w:rsidP="00397D29">
      <w:pPr>
        <w:pStyle w:val="a7"/>
        <w:rPr>
          <w:spacing w:val="8"/>
        </w:rPr>
      </w:pPr>
    </w:p>
    <w:p w14:paraId="1C9154F4" w14:textId="244ADE2C" w:rsidR="00397D29" w:rsidRPr="00974317" w:rsidRDefault="00397D29" w:rsidP="008E16F7">
      <w:pPr>
        <w:pStyle w:val="a7"/>
        <w:numPr>
          <w:ilvl w:val="0"/>
          <w:numId w:val="74"/>
        </w:numPr>
        <w:tabs>
          <w:tab w:val="left" w:pos="-1496"/>
        </w:tabs>
      </w:pPr>
      <w:r w:rsidRPr="00974317">
        <w:t xml:space="preserve">Дайте визначення </w:t>
      </w:r>
      <w:bookmarkStart w:id="45" w:name="_Hlk222649133"/>
      <w:r w:rsidRPr="00974317">
        <w:t>гострої судинної недостатності</w:t>
      </w:r>
      <w:r w:rsidR="00701DA4" w:rsidRPr="00974317">
        <w:t>.</w:t>
      </w:r>
      <w:bookmarkEnd w:id="45"/>
    </w:p>
    <w:p w14:paraId="0E74C3C6" w14:textId="35FD7494" w:rsidR="00397D29" w:rsidRPr="00974317" w:rsidRDefault="00397D29" w:rsidP="008E16F7">
      <w:pPr>
        <w:pStyle w:val="a7"/>
        <w:numPr>
          <w:ilvl w:val="0"/>
          <w:numId w:val="74"/>
        </w:numPr>
        <w:tabs>
          <w:tab w:val="left" w:pos="-1496"/>
        </w:tabs>
      </w:pPr>
      <w:r w:rsidRPr="00974317">
        <w:t xml:space="preserve">Перелічіть </w:t>
      </w:r>
      <w:r w:rsidR="00E7563B" w:rsidRPr="00974317">
        <w:t xml:space="preserve">етіологічні </w:t>
      </w:r>
      <w:r w:rsidRPr="00974317">
        <w:t>фактори розвитку гострої судинної недостатності.</w:t>
      </w:r>
    </w:p>
    <w:p w14:paraId="3D702967" w14:textId="3C8822D9" w:rsidR="00701DA4" w:rsidRPr="00974317" w:rsidRDefault="00397D29" w:rsidP="008E16F7">
      <w:pPr>
        <w:pStyle w:val="a7"/>
        <w:numPr>
          <w:ilvl w:val="0"/>
          <w:numId w:val="74"/>
        </w:numPr>
        <w:tabs>
          <w:tab w:val="left" w:pos="-1496"/>
        </w:tabs>
      </w:pPr>
      <w:r w:rsidRPr="00974317">
        <w:t>Критерії діагностики гострої судинної недостатності</w:t>
      </w:r>
      <w:r w:rsidR="00701DA4" w:rsidRPr="00974317">
        <w:t xml:space="preserve"> різної важкості: непритомності, колапсу, шоку.</w:t>
      </w:r>
      <w:r w:rsidRPr="00974317">
        <w:t xml:space="preserve"> </w:t>
      </w:r>
      <w:r w:rsidR="00701DA4" w:rsidRPr="00974317">
        <w:rPr>
          <w:color w:val="212121"/>
        </w:rPr>
        <w:t xml:space="preserve"> </w:t>
      </w:r>
    </w:p>
    <w:p w14:paraId="705C7D3A" w14:textId="77777777" w:rsidR="008E16F7" w:rsidRPr="00974317" w:rsidRDefault="008E16F7" w:rsidP="008E16F7">
      <w:pPr>
        <w:pStyle w:val="a7"/>
        <w:numPr>
          <w:ilvl w:val="0"/>
          <w:numId w:val="74"/>
        </w:numPr>
        <w:tabs>
          <w:tab w:val="left" w:pos="-1496"/>
        </w:tabs>
      </w:pPr>
      <w:r w:rsidRPr="00974317">
        <w:t>Основні клінічні прояви гострої судинної недостатності, диференційна діагностика.</w:t>
      </w:r>
    </w:p>
    <w:p w14:paraId="30F0D532" w14:textId="6A53273B" w:rsidR="008E16F7" w:rsidRPr="00974317" w:rsidRDefault="008E16F7" w:rsidP="008E16F7">
      <w:pPr>
        <w:pStyle w:val="a7"/>
        <w:numPr>
          <w:ilvl w:val="0"/>
          <w:numId w:val="74"/>
        </w:numPr>
        <w:tabs>
          <w:tab w:val="left" w:pos="-1496"/>
        </w:tabs>
      </w:pPr>
      <w:r w:rsidRPr="00974317">
        <w:t>Класифікація шокового стану.</w:t>
      </w:r>
    </w:p>
    <w:p w14:paraId="30874013" w14:textId="38FBAD55" w:rsidR="00397D29" w:rsidRPr="00974317" w:rsidRDefault="00701DA4" w:rsidP="008E16F7">
      <w:pPr>
        <w:pStyle w:val="a7"/>
        <w:numPr>
          <w:ilvl w:val="0"/>
          <w:numId w:val="74"/>
        </w:numPr>
        <w:tabs>
          <w:tab w:val="left" w:pos="-1496"/>
        </w:tabs>
      </w:pPr>
      <w:r w:rsidRPr="00974317">
        <w:rPr>
          <w:color w:val="212121"/>
        </w:rPr>
        <w:t>Критерії діагностики геморагічного шоку за визначенням індексу шоку Альговера—Буррі</w:t>
      </w:r>
      <w:r w:rsidR="008E16F7" w:rsidRPr="00974317">
        <w:rPr>
          <w:color w:val="212121"/>
        </w:rPr>
        <w:t>.</w:t>
      </w:r>
    </w:p>
    <w:p w14:paraId="1F99A56F" w14:textId="6F1A8D58" w:rsidR="008E16F7" w:rsidRPr="00974317" w:rsidRDefault="008E16F7" w:rsidP="008E16F7">
      <w:pPr>
        <w:pStyle w:val="a7"/>
        <w:widowControl w:val="0"/>
        <w:numPr>
          <w:ilvl w:val="0"/>
          <w:numId w:val="74"/>
        </w:numPr>
        <w:tabs>
          <w:tab w:val="left" w:pos="-1496"/>
        </w:tabs>
        <w:spacing w:line="276" w:lineRule="auto"/>
        <w:rPr>
          <w:color w:val="000000"/>
        </w:rPr>
      </w:pPr>
      <w:r w:rsidRPr="00974317">
        <w:t>Надання невідкладної допомоги хворому з гострою судинною недостатністю.</w:t>
      </w:r>
    </w:p>
    <w:p w14:paraId="59EEC727" w14:textId="52EB8F1D" w:rsidR="008E16F7" w:rsidRPr="00974317" w:rsidRDefault="008E16F7" w:rsidP="008E16F7">
      <w:pPr>
        <w:pStyle w:val="a7"/>
        <w:widowControl w:val="0"/>
        <w:numPr>
          <w:ilvl w:val="0"/>
          <w:numId w:val="74"/>
        </w:numPr>
        <w:tabs>
          <w:tab w:val="left" w:pos="-1496"/>
        </w:tabs>
        <w:spacing w:line="276" w:lineRule="auto"/>
        <w:rPr>
          <w:color w:val="000000"/>
        </w:rPr>
      </w:pPr>
      <w:r w:rsidRPr="00974317">
        <w:t>Покази і протипокази до проведення інфузійної терапії при гострій судинній недостатності.</w:t>
      </w:r>
    </w:p>
    <w:p w14:paraId="15C39368" w14:textId="7E74C51F" w:rsidR="008E16F7" w:rsidRPr="00974317" w:rsidRDefault="008E16F7" w:rsidP="008E16F7">
      <w:pPr>
        <w:pStyle w:val="a7"/>
        <w:widowControl w:val="0"/>
        <w:numPr>
          <w:ilvl w:val="0"/>
          <w:numId w:val="74"/>
        </w:numPr>
        <w:tabs>
          <w:tab w:val="left" w:pos="-1496"/>
        </w:tabs>
        <w:spacing w:line="276" w:lineRule="auto"/>
        <w:rPr>
          <w:color w:val="000000"/>
        </w:rPr>
      </w:pPr>
      <w:r w:rsidRPr="00974317">
        <w:t xml:space="preserve">Методика пункції підключичної вени за Сельдінгером. </w:t>
      </w:r>
    </w:p>
    <w:p w14:paraId="743C686C" w14:textId="5B2D5420" w:rsidR="00397D29" w:rsidRPr="00974317" w:rsidRDefault="00397D29" w:rsidP="008E16F7">
      <w:pPr>
        <w:pStyle w:val="a7"/>
        <w:widowControl w:val="0"/>
        <w:numPr>
          <w:ilvl w:val="0"/>
          <w:numId w:val="74"/>
        </w:numPr>
        <w:tabs>
          <w:tab w:val="left" w:pos="-1496"/>
        </w:tabs>
        <w:spacing w:line="276" w:lineRule="auto"/>
        <w:rPr>
          <w:color w:val="000000"/>
        </w:rPr>
      </w:pPr>
      <w:r w:rsidRPr="00974317">
        <w:t xml:space="preserve">Принципи </w:t>
      </w:r>
      <w:r w:rsidR="008E16F7" w:rsidRPr="00974317">
        <w:t>подальшого ведення</w:t>
      </w:r>
      <w:r w:rsidRPr="00974317">
        <w:t xml:space="preserve"> пацієнтів з гострою судинною недостатністю. </w:t>
      </w:r>
    </w:p>
    <w:p w14:paraId="4C7EF5CA" w14:textId="77777777" w:rsidR="00397D29" w:rsidRPr="00974317" w:rsidRDefault="00397D29" w:rsidP="00397D29">
      <w:pPr>
        <w:widowControl w:val="0"/>
        <w:tabs>
          <w:tab w:val="left" w:pos="426"/>
          <w:tab w:val="left" w:pos="5554"/>
        </w:tabs>
        <w:spacing w:line="276" w:lineRule="auto"/>
        <w:contextualSpacing/>
        <w:jc w:val="both"/>
        <w:rPr>
          <w:color w:val="000000"/>
        </w:rPr>
      </w:pPr>
    </w:p>
    <w:p w14:paraId="3DA81848" w14:textId="77777777" w:rsidR="00397D29" w:rsidRPr="00974317" w:rsidRDefault="00397D29">
      <w:pPr>
        <w:widowControl w:val="0"/>
        <w:numPr>
          <w:ilvl w:val="0"/>
          <w:numId w:val="113"/>
        </w:numPr>
        <w:tabs>
          <w:tab w:val="left" w:pos="426"/>
          <w:tab w:val="left" w:pos="5554"/>
        </w:tabs>
        <w:spacing w:line="276" w:lineRule="auto"/>
        <w:contextualSpacing/>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74B84A16" w14:textId="77777777" w:rsidR="00397D29" w:rsidRPr="00974317" w:rsidRDefault="00397D29" w:rsidP="00397D29">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5CFF1637" w14:textId="77777777" w:rsidR="00397D29" w:rsidRPr="00974317" w:rsidRDefault="00397D29" w:rsidP="00397D29">
      <w:pPr>
        <w:widowControl w:val="0"/>
        <w:tabs>
          <w:tab w:val="left" w:pos="426"/>
          <w:tab w:val="left" w:pos="5554"/>
        </w:tabs>
        <w:spacing w:line="276" w:lineRule="auto"/>
        <w:ind w:firstLine="709"/>
        <w:jc w:val="center"/>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41042F4C" w14:textId="77777777" w:rsidR="00397D29" w:rsidRPr="00974317" w:rsidRDefault="00397D29" w:rsidP="00397D29">
      <w:pPr>
        <w:widowControl w:val="0"/>
        <w:tabs>
          <w:tab w:val="left" w:pos="426"/>
          <w:tab w:val="left" w:pos="5554"/>
        </w:tabs>
        <w:spacing w:line="276" w:lineRule="auto"/>
        <w:ind w:firstLine="709"/>
        <w:jc w:val="center"/>
      </w:pPr>
      <w:r w:rsidRPr="00974317">
        <w:rPr>
          <w:rStyle w:val="fontstyle01"/>
          <w:rFonts w:ascii="Times New Roman" w:eastAsiaTheme="majorEastAsia" w:hAnsi="Times New Roman"/>
          <w:i/>
          <w:sz w:val="24"/>
          <w:szCs w:val="24"/>
        </w:rPr>
        <w:t xml:space="preserve"> </w:t>
      </w:r>
    </w:p>
    <w:p w14:paraId="58973EFD" w14:textId="77777777" w:rsidR="00397D29" w:rsidRPr="00974317" w:rsidRDefault="00397D29" w:rsidP="00397D29">
      <w:pPr>
        <w:widowControl w:val="0"/>
        <w:tabs>
          <w:tab w:val="left" w:pos="426"/>
          <w:tab w:val="left" w:pos="5554"/>
        </w:tabs>
        <w:spacing w:line="276" w:lineRule="auto"/>
        <w:ind w:firstLine="709"/>
        <w:jc w:val="both"/>
      </w:pPr>
      <w:r w:rsidRPr="00974317">
        <w:t xml:space="preserve">Здобувач вищої освіти повинен: </w:t>
      </w:r>
    </w:p>
    <w:p w14:paraId="3D585B95" w14:textId="77777777" w:rsidR="00397D29" w:rsidRPr="00974317" w:rsidRDefault="00397D29" w:rsidP="00397D29">
      <w:pPr>
        <w:numPr>
          <w:ilvl w:val="0"/>
          <w:numId w:val="75"/>
        </w:numPr>
        <w:spacing w:line="276" w:lineRule="auto"/>
        <w:jc w:val="both"/>
      </w:pPr>
      <w:r w:rsidRPr="00974317">
        <w:t xml:space="preserve">вміти спілкуватися з хворим </w:t>
      </w:r>
      <w:bookmarkStart w:id="46" w:name="_Hlk222649371"/>
      <w:r w:rsidRPr="00974317">
        <w:t xml:space="preserve">з гострою судинною недостатністю </w:t>
      </w:r>
      <w:bookmarkEnd w:id="46"/>
      <w:r w:rsidRPr="00974317">
        <w:t>(колапсом), зібрати скарги, анамнез життя та захворювання, історію вживання ліків, епідеміологічний анамнез, провести опитування за органами та системами;</w:t>
      </w:r>
    </w:p>
    <w:p w14:paraId="01BE3DA5" w14:textId="77777777" w:rsidR="00397D29" w:rsidRPr="00974317" w:rsidRDefault="00397D29" w:rsidP="00397D29">
      <w:pPr>
        <w:numPr>
          <w:ilvl w:val="0"/>
          <w:numId w:val="75"/>
        </w:numPr>
        <w:spacing w:line="276" w:lineRule="auto"/>
        <w:jc w:val="both"/>
      </w:pPr>
      <w:r w:rsidRPr="00974317">
        <w:t>провести фізикальне обстеження хворого з гострою судинною недостатністю та визначити основні симптоми захворювання;</w:t>
      </w:r>
    </w:p>
    <w:p w14:paraId="2E36A4D7" w14:textId="024DB888" w:rsidR="00701DA4" w:rsidRPr="00974317" w:rsidRDefault="00E7563B" w:rsidP="00397D29">
      <w:pPr>
        <w:numPr>
          <w:ilvl w:val="0"/>
          <w:numId w:val="75"/>
        </w:numPr>
        <w:spacing w:line="276" w:lineRule="auto"/>
        <w:jc w:val="both"/>
      </w:pPr>
      <w:r w:rsidRPr="00974317">
        <w:t xml:space="preserve">вміти виявити особливості скарг та клінічного перебігу в пацієнта з </w:t>
      </w:r>
      <w:r w:rsidR="00701DA4" w:rsidRPr="00974317">
        <w:t>н</w:t>
      </w:r>
      <w:r w:rsidRPr="00974317">
        <w:t>ейрогенни</w:t>
      </w:r>
      <w:r w:rsidR="00701DA4" w:rsidRPr="00974317">
        <w:t>м</w:t>
      </w:r>
      <w:r w:rsidRPr="00974317">
        <w:t xml:space="preserve"> синкопальн</w:t>
      </w:r>
      <w:r w:rsidR="00701DA4" w:rsidRPr="00974317">
        <w:t>им</w:t>
      </w:r>
      <w:r w:rsidRPr="00974317">
        <w:t xml:space="preserve"> стан</w:t>
      </w:r>
      <w:r w:rsidR="00701DA4" w:rsidRPr="00974317">
        <w:t>ом;</w:t>
      </w:r>
    </w:p>
    <w:p w14:paraId="64EDB223" w14:textId="73744D14" w:rsidR="00701DA4" w:rsidRPr="00974317" w:rsidRDefault="00701DA4" w:rsidP="00397D29">
      <w:pPr>
        <w:numPr>
          <w:ilvl w:val="0"/>
          <w:numId w:val="75"/>
        </w:numPr>
        <w:spacing w:line="276" w:lineRule="auto"/>
        <w:jc w:val="both"/>
      </w:pPr>
      <w:r w:rsidRPr="00974317">
        <w:t>вміти діагностувати причини к</w:t>
      </w:r>
      <w:r w:rsidR="00E7563B" w:rsidRPr="00974317">
        <w:t>ардіогенн</w:t>
      </w:r>
      <w:r w:rsidRPr="00974317">
        <w:t>ого</w:t>
      </w:r>
      <w:r w:rsidR="00E7563B" w:rsidRPr="00974317">
        <w:t xml:space="preserve"> синкопальн</w:t>
      </w:r>
      <w:r w:rsidRPr="00974317">
        <w:t>ого стану;</w:t>
      </w:r>
      <w:r w:rsidR="00E7563B" w:rsidRPr="00974317">
        <w:t xml:space="preserve"> </w:t>
      </w:r>
    </w:p>
    <w:p w14:paraId="2A3A4485" w14:textId="442BB9C6" w:rsidR="00E7563B" w:rsidRPr="00974317" w:rsidRDefault="00701DA4" w:rsidP="00397D29">
      <w:pPr>
        <w:numPr>
          <w:ilvl w:val="0"/>
          <w:numId w:val="75"/>
        </w:numPr>
        <w:spacing w:line="276" w:lineRule="auto"/>
        <w:jc w:val="both"/>
      </w:pPr>
      <w:r w:rsidRPr="00974317">
        <w:t>вміти виключити ц</w:t>
      </w:r>
      <w:r w:rsidR="00E7563B" w:rsidRPr="00974317">
        <w:t>еребральн</w:t>
      </w:r>
      <w:r w:rsidRPr="00974317">
        <w:t xml:space="preserve">і причини </w:t>
      </w:r>
      <w:r w:rsidR="00E7563B" w:rsidRPr="00974317">
        <w:t>синкоп</w:t>
      </w:r>
      <w:r w:rsidRPr="00974317">
        <w:t>е;</w:t>
      </w:r>
    </w:p>
    <w:p w14:paraId="7A4FA699" w14:textId="77777777" w:rsidR="00397D29" w:rsidRPr="00974317" w:rsidRDefault="00397D29" w:rsidP="00397D29">
      <w:pPr>
        <w:numPr>
          <w:ilvl w:val="0"/>
          <w:numId w:val="75"/>
        </w:numPr>
        <w:spacing w:line="276" w:lineRule="auto"/>
        <w:jc w:val="both"/>
      </w:pPr>
      <w:r w:rsidRPr="00974317">
        <w:t>призначити комплекс лабораторних та інструментальних досліджень хворому з гострою судинною недостатністю та проаналізувати отримані результати;</w:t>
      </w:r>
    </w:p>
    <w:p w14:paraId="5CB73C9C" w14:textId="77777777" w:rsidR="00397D29" w:rsidRPr="00974317" w:rsidRDefault="00397D29" w:rsidP="00397D29">
      <w:pPr>
        <w:numPr>
          <w:ilvl w:val="0"/>
          <w:numId w:val="75"/>
        </w:numPr>
        <w:spacing w:line="276" w:lineRule="auto"/>
        <w:jc w:val="both"/>
      </w:pPr>
      <w:r w:rsidRPr="00974317">
        <w:t>провести диференційну діагностику та обґрунтовувати клінічний діагноз хворому  з гострою судинною недостатністю;</w:t>
      </w:r>
    </w:p>
    <w:p w14:paraId="7C9D1558" w14:textId="77777777" w:rsidR="00397D29" w:rsidRPr="00974317" w:rsidRDefault="00397D29" w:rsidP="00397D29">
      <w:pPr>
        <w:numPr>
          <w:ilvl w:val="0"/>
          <w:numId w:val="75"/>
        </w:numPr>
        <w:spacing w:line="276" w:lineRule="auto"/>
        <w:jc w:val="both"/>
      </w:pPr>
      <w:r w:rsidRPr="00974317">
        <w:t>надати невідкладну допомогу хворому з гострою судинною недостатністю</w:t>
      </w:r>
    </w:p>
    <w:p w14:paraId="3148C7A8" w14:textId="77777777" w:rsidR="00397D29" w:rsidRPr="00974317" w:rsidRDefault="00397D29" w:rsidP="00397D29">
      <w:pPr>
        <w:numPr>
          <w:ilvl w:val="0"/>
          <w:numId w:val="75"/>
        </w:numPr>
        <w:spacing w:line="276" w:lineRule="auto"/>
        <w:jc w:val="both"/>
      </w:pPr>
      <w:r w:rsidRPr="00974317">
        <w:lastRenderedPageBreak/>
        <w:t>створити комплексний план лікування хворого з гострою судинною недостатністю,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50204714" w14:textId="77777777" w:rsidR="00397D29" w:rsidRPr="00974317" w:rsidRDefault="00397D29" w:rsidP="00397D29">
      <w:pPr>
        <w:numPr>
          <w:ilvl w:val="0"/>
          <w:numId w:val="75"/>
        </w:numPr>
        <w:spacing w:line="276" w:lineRule="auto"/>
        <w:jc w:val="both"/>
      </w:pPr>
      <w:r w:rsidRPr="00974317">
        <w:t>визначити заходи профілактики гострої судинної недостатності;</w:t>
      </w:r>
    </w:p>
    <w:p w14:paraId="0153BC50" w14:textId="77777777" w:rsidR="00397D29" w:rsidRPr="00974317" w:rsidRDefault="00397D29" w:rsidP="00397D29">
      <w:pPr>
        <w:numPr>
          <w:ilvl w:val="0"/>
          <w:numId w:val="75"/>
        </w:numPr>
        <w:spacing w:line="276" w:lineRule="auto"/>
        <w:jc w:val="both"/>
      </w:pPr>
      <w:r w:rsidRPr="00974317">
        <w:t>оформити медичну документацію хворому з гострою судинною недостатністю;</w:t>
      </w:r>
    </w:p>
    <w:p w14:paraId="046BE7B6" w14:textId="77777777" w:rsidR="00397D29" w:rsidRPr="00974317" w:rsidRDefault="00397D29" w:rsidP="00397D29">
      <w:pPr>
        <w:numPr>
          <w:ilvl w:val="0"/>
          <w:numId w:val="75"/>
        </w:numPr>
        <w:spacing w:line="276" w:lineRule="auto"/>
        <w:jc w:val="both"/>
      </w:pPr>
      <w:r w:rsidRPr="00974317">
        <w:t>зробити доповідь результатів обстеження хворого з гострою судинною недостатністю перед командою інтернів у навчальній групі, провести розбір під керівництвом викладача правильності встановлення діагнозу, диференційного діагнозу. обговорювати обсяг призначеного обстеження, невідкладну допомогу, подальшу лікувальну тактику, оцінку прогнозу та працездатності.</w:t>
      </w:r>
    </w:p>
    <w:p w14:paraId="3AA4EFC2" w14:textId="77777777" w:rsidR="00397D29" w:rsidRPr="00974317" w:rsidRDefault="00397D29" w:rsidP="00397D29">
      <w:pPr>
        <w:widowControl w:val="0"/>
        <w:ind w:left="360"/>
        <w:jc w:val="both"/>
        <w:rPr>
          <w:i/>
        </w:rPr>
      </w:pPr>
    </w:p>
    <w:p w14:paraId="648EC51E" w14:textId="77777777" w:rsidR="00397D29" w:rsidRPr="00974317" w:rsidRDefault="00397D29" w:rsidP="00397D29">
      <w:pPr>
        <w:jc w:val="center"/>
        <w:rPr>
          <w:i/>
          <w:iCs/>
        </w:rPr>
      </w:pPr>
      <w:r w:rsidRPr="00974317">
        <w:rPr>
          <w:i/>
          <w:iCs/>
        </w:rPr>
        <w:t>Матеріали для заключного етапу заняття</w:t>
      </w:r>
    </w:p>
    <w:p w14:paraId="542CF01B" w14:textId="77777777" w:rsidR="00397D29" w:rsidRPr="00974317" w:rsidRDefault="00397D29" w:rsidP="00397D29">
      <w:pPr>
        <w:widowControl w:val="0"/>
        <w:jc w:val="both"/>
        <w:rPr>
          <w:bCs/>
          <w:i/>
        </w:rPr>
      </w:pPr>
      <w:r w:rsidRPr="00974317">
        <w:rPr>
          <w:bCs/>
          <w:i/>
        </w:rPr>
        <w:t>Ситуаційна задача 1</w:t>
      </w:r>
    </w:p>
    <w:p w14:paraId="5B041E57" w14:textId="77777777" w:rsidR="00397D29" w:rsidRPr="00974317" w:rsidRDefault="00397D29" w:rsidP="00397D29">
      <w:pPr>
        <w:shd w:val="clear" w:color="auto" w:fill="FFFFFF"/>
        <w:spacing w:line="360" w:lineRule="atLeast"/>
        <w:jc w:val="both"/>
        <w:rPr>
          <w:i/>
          <w:color w:val="0A0A0A"/>
        </w:rPr>
      </w:pPr>
      <w:r w:rsidRPr="00974317">
        <w:rPr>
          <w:i/>
          <w:color w:val="0A0A0A"/>
        </w:rPr>
        <w:t>У пацієнта 45 років, який перебуває на 3-й день після операції з приводу масивної крововтрати в лікарні, під час спроби самостійно встати з ліжка різко погіршився стан, він ледь не впав. Пацієнт відчув запаморочення, шум у вухах, почав втрачати свідомість. Об'єктивно: шкіра бліда, вкрита холодним липким потом, риси обличчя загострені. Пульс ниткоподібний, тахікардія (120 уд./хв). АТ – 80/45  мм рт. ст.</w:t>
      </w:r>
    </w:p>
    <w:p w14:paraId="480CC3F9" w14:textId="77777777" w:rsidR="00397D29" w:rsidRPr="00974317" w:rsidRDefault="00397D29" w:rsidP="00397D29">
      <w:pPr>
        <w:shd w:val="clear" w:color="auto" w:fill="FFFFFF"/>
        <w:spacing w:line="360" w:lineRule="atLeast"/>
        <w:jc w:val="both"/>
        <w:rPr>
          <w:b/>
          <w:color w:val="0A0A0A"/>
        </w:rPr>
      </w:pPr>
      <w:r w:rsidRPr="00974317">
        <w:rPr>
          <w:color w:val="0A0A0A"/>
        </w:rPr>
        <w:t>П</w:t>
      </w:r>
      <w:r w:rsidRPr="00974317">
        <w:rPr>
          <w:rStyle w:val="af3"/>
          <w:rFonts w:eastAsiaTheme="majorEastAsia"/>
          <w:color w:val="0A0A0A"/>
        </w:rPr>
        <w:t>итання:</w:t>
      </w:r>
    </w:p>
    <w:p w14:paraId="2CC71587" w14:textId="77777777" w:rsidR="00397D29" w:rsidRPr="00974317" w:rsidRDefault="00397D29">
      <w:pPr>
        <w:numPr>
          <w:ilvl w:val="0"/>
          <w:numId w:val="124"/>
        </w:numPr>
        <w:shd w:val="clear" w:color="auto" w:fill="FFFFFF"/>
        <w:spacing w:line="360" w:lineRule="atLeast"/>
        <w:ind w:left="0"/>
        <w:jc w:val="both"/>
        <w:rPr>
          <w:color w:val="0A0A0A"/>
        </w:rPr>
      </w:pPr>
      <w:r w:rsidRPr="00974317">
        <w:rPr>
          <w:rStyle w:val="t286pc"/>
          <w:rFonts w:eastAsiaTheme="majorEastAsia"/>
          <w:color w:val="0A0A0A"/>
        </w:rPr>
        <w:t>Який найбільш імовірний стан розвинувся у пацієнта?</w:t>
      </w:r>
    </w:p>
    <w:p w14:paraId="6C91AF5C" w14:textId="77777777" w:rsidR="00397D29" w:rsidRPr="00974317" w:rsidRDefault="00397D29">
      <w:pPr>
        <w:numPr>
          <w:ilvl w:val="0"/>
          <w:numId w:val="124"/>
        </w:numPr>
        <w:shd w:val="clear" w:color="auto" w:fill="FFFFFF"/>
        <w:spacing w:line="360" w:lineRule="atLeast"/>
        <w:ind w:left="0"/>
        <w:jc w:val="both"/>
        <w:rPr>
          <w:color w:val="0A0A0A"/>
        </w:rPr>
      </w:pPr>
      <w:r w:rsidRPr="00974317">
        <w:rPr>
          <w:rStyle w:val="t286pc"/>
          <w:rFonts w:eastAsiaTheme="majorEastAsia"/>
          <w:color w:val="0A0A0A"/>
        </w:rPr>
        <w:t>Яка перша невідкладна допомога?</w:t>
      </w:r>
    </w:p>
    <w:p w14:paraId="2C015C07" w14:textId="77777777" w:rsidR="00397D29" w:rsidRPr="00974317" w:rsidRDefault="00397D29" w:rsidP="00397D29">
      <w:pPr>
        <w:widowControl w:val="0"/>
        <w:jc w:val="both"/>
        <w:rPr>
          <w:bCs/>
          <w:i/>
        </w:rPr>
      </w:pPr>
    </w:p>
    <w:p w14:paraId="4B3438E8" w14:textId="77777777" w:rsidR="00397D29" w:rsidRPr="00974317" w:rsidRDefault="00397D29" w:rsidP="00397D29">
      <w:pPr>
        <w:widowControl w:val="0"/>
        <w:jc w:val="both"/>
        <w:rPr>
          <w:bCs/>
          <w:i/>
        </w:rPr>
      </w:pPr>
      <w:r w:rsidRPr="00974317">
        <w:rPr>
          <w:bCs/>
          <w:i/>
        </w:rPr>
        <w:t>Ситуаційна задача 2</w:t>
      </w:r>
    </w:p>
    <w:p w14:paraId="2D77F73F" w14:textId="02ED1B64" w:rsidR="00397D29" w:rsidRPr="00974317" w:rsidRDefault="00397D29" w:rsidP="00397D29">
      <w:pPr>
        <w:shd w:val="clear" w:color="auto" w:fill="FFFFFF"/>
        <w:spacing w:line="360" w:lineRule="atLeast"/>
        <w:jc w:val="both"/>
        <w:rPr>
          <w:rStyle w:val="vkekvd"/>
          <w:rFonts w:eastAsiaTheme="majorEastAsia"/>
          <w:i/>
        </w:rPr>
      </w:pPr>
      <w:r w:rsidRPr="00974317">
        <w:rPr>
          <w:i/>
          <w:color w:val="0A0A0A"/>
        </w:rPr>
        <w:t xml:space="preserve">У задушливому приміщенні під час </w:t>
      </w:r>
      <w:r w:rsidR="00E7563B" w:rsidRPr="00974317">
        <w:rPr>
          <w:i/>
          <w:color w:val="0A0A0A"/>
        </w:rPr>
        <w:t xml:space="preserve">емоційно напруженої </w:t>
      </w:r>
      <w:r w:rsidRPr="00974317">
        <w:rPr>
          <w:i/>
          <w:color w:val="0A0A0A"/>
        </w:rPr>
        <w:t>робочої наради 25-річному чоловікові стало зле: він відчув різку слабкість, запаморочення, шум у вухах, зблід і почав втрачати свідомість. Колеги підхопили його, запобігши падінню. При огляді: свідомість відсутня (короткочасно), шкіра бліда, вкрита холодним липким потом, пульс частий (тахікардія), слабкого наповнення (ниткоподібний), АТ – 75/50  мм рт. ст.</w:t>
      </w:r>
      <w:r w:rsidRPr="00974317">
        <w:rPr>
          <w:rStyle w:val="vkekvd"/>
          <w:rFonts w:eastAsiaTheme="majorEastAsia"/>
          <w:color w:val="0A0A0A"/>
        </w:rPr>
        <w:t> </w:t>
      </w:r>
    </w:p>
    <w:p w14:paraId="6E54F2FE" w14:textId="77777777" w:rsidR="00397D29" w:rsidRPr="00974317" w:rsidRDefault="00397D29" w:rsidP="00E7563B">
      <w:pPr>
        <w:shd w:val="clear" w:color="auto" w:fill="FFFFFF"/>
        <w:jc w:val="both"/>
        <w:rPr>
          <w:b/>
          <w:bCs/>
          <w:color w:val="0A0A0A"/>
        </w:rPr>
      </w:pPr>
      <w:r w:rsidRPr="00974317">
        <w:rPr>
          <w:rStyle w:val="af3"/>
          <w:rFonts w:eastAsiaTheme="majorEastAsia"/>
          <w:b w:val="0"/>
          <w:bCs w:val="0"/>
          <w:color w:val="0A0A0A"/>
        </w:rPr>
        <w:t>Запитання:</w:t>
      </w:r>
    </w:p>
    <w:p w14:paraId="4BFAE293" w14:textId="77777777" w:rsidR="00397D29" w:rsidRPr="00974317" w:rsidRDefault="00397D29">
      <w:pPr>
        <w:numPr>
          <w:ilvl w:val="0"/>
          <w:numId w:val="125"/>
        </w:numPr>
        <w:shd w:val="clear" w:color="auto" w:fill="FFFFFF"/>
        <w:ind w:left="0"/>
        <w:jc w:val="both"/>
        <w:rPr>
          <w:b/>
          <w:bCs/>
          <w:color w:val="0A0A0A"/>
        </w:rPr>
      </w:pPr>
      <w:r w:rsidRPr="00974317">
        <w:rPr>
          <w:rStyle w:val="af3"/>
          <w:rFonts w:eastAsiaTheme="majorEastAsia"/>
          <w:b w:val="0"/>
          <w:bCs w:val="0"/>
          <w:color w:val="0A0A0A"/>
        </w:rPr>
        <w:t>Який ваш попередній діагноз і які клінічні ознаки вказують на нього?</w:t>
      </w:r>
    </w:p>
    <w:p w14:paraId="72D2F53F" w14:textId="77777777" w:rsidR="00397D29" w:rsidRPr="00974317" w:rsidRDefault="00397D29">
      <w:pPr>
        <w:numPr>
          <w:ilvl w:val="0"/>
          <w:numId w:val="125"/>
        </w:numPr>
        <w:shd w:val="clear" w:color="auto" w:fill="FFFFFF"/>
        <w:ind w:left="0"/>
        <w:jc w:val="both"/>
        <w:rPr>
          <w:b/>
          <w:bCs/>
          <w:color w:val="0A0A0A"/>
        </w:rPr>
      </w:pPr>
      <w:r w:rsidRPr="00974317">
        <w:rPr>
          <w:rStyle w:val="af3"/>
          <w:rFonts w:eastAsiaTheme="majorEastAsia"/>
          <w:b w:val="0"/>
          <w:bCs w:val="0"/>
          <w:color w:val="0A0A0A"/>
        </w:rPr>
        <w:t>Яка перша медична допомога необхідна пацієнту?</w:t>
      </w:r>
    </w:p>
    <w:p w14:paraId="2217558B" w14:textId="77777777" w:rsidR="00397D29" w:rsidRPr="00974317" w:rsidRDefault="00397D29">
      <w:pPr>
        <w:numPr>
          <w:ilvl w:val="1"/>
          <w:numId w:val="126"/>
        </w:numPr>
        <w:shd w:val="clear" w:color="auto" w:fill="FFFFFF"/>
        <w:ind w:left="0"/>
        <w:jc w:val="both"/>
        <w:rPr>
          <w:b/>
          <w:bCs/>
          <w:color w:val="0A0A0A"/>
        </w:rPr>
      </w:pPr>
      <w:r w:rsidRPr="00974317">
        <w:rPr>
          <w:rStyle w:val="af3"/>
          <w:rFonts w:eastAsiaTheme="majorEastAsia"/>
          <w:b w:val="0"/>
          <w:bCs w:val="0"/>
          <w:color w:val="0A0A0A"/>
        </w:rPr>
        <w:t>Які патофізіологічні механізми призвели до цього стану?</w:t>
      </w:r>
    </w:p>
    <w:p w14:paraId="74397F73" w14:textId="77777777" w:rsidR="00397D29" w:rsidRPr="00974317" w:rsidRDefault="00397D29" w:rsidP="00397D29">
      <w:pPr>
        <w:shd w:val="clear" w:color="auto" w:fill="FFFFFF"/>
        <w:spacing w:line="360" w:lineRule="atLeast"/>
        <w:jc w:val="both"/>
        <w:rPr>
          <w:rStyle w:val="af3"/>
          <w:rFonts w:eastAsiaTheme="majorEastAsia"/>
          <w:color w:val="0A0A0A"/>
        </w:rPr>
      </w:pPr>
    </w:p>
    <w:p w14:paraId="5CDB4354" w14:textId="77777777" w:rsidR="00397D29" w:rsidRPr="00974317" w:rsidRDefault="00397D29" w:rsidP="00397D29">
      <w:pPr>
        <w:widowControl w:val="0"/>
        <w:jc w:val="both"/>
        <w:rPr>
          <w:b/>
        </w:rPr>
      </w:pPr>
      <w:r w:rsidRPr="00974317">
        <w:rPr>
          <w:bCs/>
          <w:i/>
        </w:rPr>
        <w:t>Ситуаційна задача 3</w:t>
      </w:r>
    </w:p>
    <w:p w14:paraId="756CF0AB" w14:textId="77777777" w:rsidR="00E7563B" w:rsidRPr="00974317" w:rsidRDefault="00E7563B" w:rsidP="00E7563B">
      <w:pPr>
        <w:shd w:val="clear" w:color="auto" w:fill="FFFFFF"/>
        <w:spacing w:line="360" w:lineRule="atLeast"/>
        <w:jc w:val="both"/>
        <w:rPr>
          <w:i/>
          <w:iCs/>
          <w:color w:val="0A0A0A"/>
        </w:rPr>
      </w:pPr>
      <w:r w:rsidRPr="00974317">
        <w:rPr>
          <w:i/>
          <w:iCs/>
          <w:color w:val="0A0A0A"/>
        </w:rPr>
        <w:t>Пацієнтка К., 42 роки, тривалий час страждає на ревматичну хворобу серця, має критичний мітральний стеноз. Останні кілька днів відзначала перевтому та психоемоційне напруження. Раптово під час фізичного навантаження з'явився різкий біль за грудиною, відчуття «зупинки серця», після чого пацієнтка знепритомніла. Свідомість</w:t>
      </w:r>
      <w:r w:rsidRPr="00974317">
        <w:rPr>
          <w:rStyle w:val="t286pc"/>
          <w:rFonts w:eastAsiaTheme="majorEastAsia"/>
          <w:i/>
          <w:iCs/>
          <w:color w:val="0A0A0A"/>
        </w:rPr>
        <w:t xml:space="preserve"> відсутня (короткочасно), при приході до тями — різка слабкість, страх смерті. Шкіра блідо-сіра (землистий відтінок), вкрита холодним липким потом. Кінцівки холодні. Дихання поверхневе, прискорене (ЧД - 26/хв). Пульс </w:t>
      </w:r>
      <w:r w:rsidRPr="00974317">
        <w:rPr>
          <w:rStyle w:val="t286pc"/>
          <w:rFonts w:eastAsiaTheme="majorEastAsia"/>
          <w:i/>
          <w:iCs/>
          <w:color w:val="0A0A0A"/>
        </w:rPr>
        <w:lastRenderedPageBreak/>
        <w:t>ниткоподібний, частоту підрахувати важко (близько 120/хв), аритмічний. АТ - 70/40 мм рт. ст. Акцент II тону на легеневій артерії, діастолічний шум на верхівці («гуркіт»), пресистолічне посилення відсутнє (ймовірна фібриляція передсердь).</w:t>
      </w:r>
      <w:r w:rsidRPr="00974317">
        <w:rPr>
          <w:i/>
          <w:iCs/>
          <w:color w:val="0A0A0A"/>
        </w:rPr>
        <w:t xml:space="preserve"> </w:t>
      </w:r>
    </w:p>
    <w:p w14:paraId="6F59D3B1" w14:textId="77777777" w:rsidR="00E7563B" w:rsidRPr="00974317" w:rsidRDefault="00E7563B" w:rsidP="00E7563B">
      <w:pPr>
        <w:shd w:val="clear" w:color="auto" w:fill="FFFFFF"/>
        <w:spacing w:line="360" w:lineRule="atLeast"/>
        <w:jc w:val="both"/>
        <w:rPr>
          <w:color w:val="0A0A0A"/>
        </w:rPr>
      </w:pPr>
      <w:r w:rsidRPr="00974317">
        <w:rPr>
          <w:color w:val="0A0A0A"/>
        </w:rPr>
        <w:t>Питання:</w:t>
      </w:r>
    </w:p>
    <w:p w14:paraId="641B2C01" w14:textId="77777777" w:rsidR="00E7563B" w:rsidRPr="00974317" w:rsidRDefault="00E7563B">
      <w:pPr>
        <w:pStyle w:val="df3vjf"/>
        <w:numPr>
          <w:ilvl w:val="0"/>
          <w:numId w:val="134"/>
        </w:numPr>
        <w:shd w:val="clear" w:color="auto" w:fill="FFFFFF"/>
        <w:spacing w:before="0" w:beforeAutospacing="0" w:after="0" w:afterAutospacing="0" w:line="360" w:lineRule="atLeast"/>
        <w:jc w:val="both"/>
        <w:rPr>
          <w:color w:val="0A0A0A"/>
        </w:rPr>
      </w:pPr>
      <w:r w:rsidRPr="00974317">
        <w:rPr>
          <w:rStyle w:val="t286pc"/>
          <w:rFonts w:eastAsiaTheme="majorEastAsia"/>
          <w:color w:val="0A0A0A"/>
        </w:rPr>
        <w:t>Яке ускладнення розвинулося у пацієнтки?</w:t>
      </w:r>
    </w:p>
    <w:p w14:paraId="01740233" w14:textId="77777777" w:rsidR="00E7563B" w:rsidRPr="00974317" w:rsidRDefault="00E7563B">
      <w:pPr>
        <w:pStyle w:val="df3vjf"/>
        <w:numPr>
          <w:ilvl w:val="0"/>
          <w:numId w:val="134"/>
        </w:numPr>
        <w:shd w:val="clear" w:color="auto" w:fill="FFFFFF"/>
        <w:spacing w:before="0" w:beforeAutospacing="0" w:after="0" w:afterAutospacing="0" w:line="360" w:lineRule="atLeast"/>
        <w:jc w:val="both"/>
        <w:rPr>
          <w:color w:val="0A0A0A"/>
        </w:rPr>
      </w:pPr>
      <w:r w:rsidRPr="00974317">
        <w:rPr>
          <w:rStyle w:val="t286pc"/>
          <w:rFonts w:eastAsiaTheme="majorEastAsia"/>
          <w:color w:val="0A0A0A"/>
        </w:rPr>
        <w:t>Який патогенетичний механізм зниження АТ при мітральному стенозі?</w:t>
      </w:r>
    </w:p>
    <w:p w14:paraId="5A851E37" w14:textId="77777777" w:rsidR="00E7563B" w:rsidRPr="00974317" w:rsidRDefault="00E7563B">
      <w:pPr>
        <w:pStyle w:val="df3vjf"/>
        <w:numPr>
          <w:ilvl w:val="0"/>
          <w:numId w:val="134"/>
        </w:numPr>
        <w:shd w:val="clear" w:color="auto" w:fill="FFFFFF"/>
        <w:spacing w:before="0" w:beforeAutospacing="0" w:after="0" w:afterAutospacing="0" w:line="360" w:lineRule="atLeast"/>
        <w:jc w:val="both"/>
        <w:rPr>
          <w:color w:val="0A0A0A"/>
        </w:rPr>
      </w:pPr>
      <w:r w:rsidRPr="00974317">
        <w:rPr>
          <w:rStyle w:val="t286pc"/>
          <w:rFonts w:eastAsiaTheme="majorEastAsia"/>
          <w:color w:val="0A0A0A"/>
        </w:rPr>
        <w:t>Яка тактика невідкладної допомоги?</w:t>
      </w:r>
    </w:p>
    <w:p w14:paraId="62B2E4BA" w14:textId="77777777" w:rsidR="00397D29" w:rsidRPr="00974317" w:rsidRDefault="00397D29" w:rsidP="00397D29">
      <w:pPr>
        <w:ind w:left="720"/>
        <w:jc w:val="both"/>
        <w:rPr>
          <w:bCs/>
          <w:color w:val="000000"/>
        </w:rPr>
      </w:pPr>
    </w:p>
    <w:p w14:paraId="03FD8D0A" w14:textId="77777777" w:rsidR="00397D29" w:rsidRPr="00974317" w:rsidRDefault="00397D29" w:rsidP="00397D29">
      <w:pPr>
        <w:ind w:left="720"/>
        <w:jc w:val="both"/>
        <w:rPr>
          <w:bCs/>
          <w:color w:val="000000"/>
        </w:rPr>
      </w:pPr>
    </w:p>
    <w:p w14:paraId="1F4FACAF" w14:textId="5ED9577C" w:rsidR="00397D29" w:rsidRPr="00974317" w:rsidRDefault="00397D29">
      <w:pPr>
        <w:pStyle w:val="a7"/>
        <w:widowControl w:val="0"/>
        <w:numPr>
          <w:ilvl w:val="0"/>
          <w:numId w:val="134"/>
        </w:numPr>
        <w:tabs>
          <w:tab w:val="left" w:pos="536"/>
          <w:tab w:val="left" w:pos="840"/>
        </w:tabs>
        <w:jc w:val="both"/>
      </w:pPr>
      <w:r w:rsidRPr="00974317">
        <w:t>Підбиття підсумків:</w:t>
      </w:r>
    </w:p>
    <w:p w14:paraId="4EA066CD" w14:textId="77777777" w:rsidR="00397D29" w:rsidRPr="00974317" w:rsidRDefault="00397D29" w:rsidP="00397D29">
      <w:pPr>
        <w:widowControl w:val="0"/>
        <w:tabs>
          <w:tab w:val="left" w:pos="840"/>
        </w:tabs>
        <w:ind w:firstLine="839"/>
        <w:jc w:val="both"/>
      </w:pPr>
      <w:r w:rsidRPr="00974317">
        <w:t>Проведення оцінювання студентів, підведення підсумків, оголошення наступної теми заняття.</w:t>
      </w:r>
    </w:p>
    <w:p w14:paraId="7A94AD45" w14:textId="77777777" w:rsidR="00397D29" w:rsidRPr="00974317" w:rsidRDefault="00397D29">
      <w:pPr>
        <w:widowControl w:val="0"/>
        <w:numPr>
          <w:ilvl w:val="0"/>
          <w:numId w:val="134"/>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15F132BE" w14:textId="77777777" w:rsidR="00E7563B" w:rsidRPr="00974317" w:rsidRDefault="00E7563B" w:rsidP="00E7563B">
      <w:pPr>
        <w:widowControl w:val="0"/>
        <w:tabs>
          <w:tab w:val="left" w:pos="840"/>
          <w:tab w:val="left" w:pos="1101"/>
        </w:tabs>
        <w:jc w:val="both"/>
        <w:rPr>
          <w:b/>
        </w:rPr>
      </w:pPr>
    </w:p>
    <w:p w14:paraId="34C8385D" w14:textId="77777777" w:rsidR="00397D29" w:rsidRPr="00974317" w:rsidRDefault="00397D29" w:rsidP="00397D29">
      <w:pPr>
        <w:widowControl w:val="0"/>
        <w:jc w:val="both"/>
        <w:rPr>
          <w:rFonts w:eastAsia="Calibri"/>
          <w:u w:val="single"/>
        </w:rPr>
      </w:pPr>
      <w:r w:rsidRPr="00974317">
        <w:rPr>
          <w:rFonts w:eastAsia="Calibri"/>
          <w:u w:val="single"/>
        </w:rPr>
        <w:t>Основна:</w:t>
      </w:r>
    </w:p>
    <w:p w14:paraId="50C2DE07" w14:textId="717EEBBA" w:rsidR="003C1F6C" w:rsidRPr="00974317" w:rsidRDefault="003C1F6C" w:rsidP="00952F4A">
      <w:pPr>
        <w:pStyle w:val="1"/>
        <w:numPr>
          <w:ilvl w:val="1"/>
          <w:numId w:val="138"/>
        </w:numPr>
        <w:shd w:val="clear" w:color="auto" w:fill="FFFFFF"/>
        <w:spacing w:before="60" w:after="0"/>
        <w:jc w:val="both"/>
        <w:rPr>
          <w:rFonts w:ascii="Times New Roman" w:hAnsi="Times New Roman" w:cs="Times New Roman"/>
          <w:color w:val="auto"/>
          <w:sz w:val="24"/>
          <w:szCs w:val="24"/>
          <w:shd w:val="clear" w:color="auto" w:fill="FFFFFF"/>
        </w:rPr>
      </w:pPr>
      <w:bookmarkStart w:id="47" w:name="_Hlk223094773"/>
      <w:r w:rsidRPr="00974317">
        <w:rPr>
          <w:rFonts w:ascii="Times New Roman" w:eastAsia="Times New Roman" w:hAnsi="Times New Roman" w:cs="Times New Roman"/>
          <w:color w:val="auto"/>
          <w:kern w:val="36"/>
          <w:sz w:val="24"/>
          <w:szCs w:val="24"/>
        </w:rPr>
        <w:t xml:space="preserve">Медицина невідкладних станів. Екстрена (швидка) медична допомога: підручник / </w:t>
      </w:r>
      <w:r w:rsidRPr="00974317">
        <w:rPr>
          <w:rFonts w:ascii="Times New Roman" w:eastAsia="Times New Roman" w:hAnsi="Times New Roman" w:cs="Times New Roman"/>
          <w:color w:val="auto"/>
          <w:kern w:val="36"/>
          <w:sz w:val="24"/>
          <w:szCs w:val="24"/>
          <w:lang w:val="ru-RU"/>
        </w:rPr>
        <w:t>I</w:t>
      </w:r>
      <w:r w:rsidRPr="00974317">
        <w:rPr>
          <w:rFonts w:ascii="Times New Roman" w:eastAsia="Times New Roman" w:hAnsi="Times New Roman" w:cs="Times New Roman"/>
          <w:color w:val="auto"/>
          <w:kern w:val="36"/>
          <w:sz w:val="24"/>
          <w:szCs w:val="24"/>
        </w:rPr>
        <w:t xml:space="preserve">.С. Зозуля, А.О. Волосовець, О.Г. </w:t>
      </w:r>
      <w:r w:rsidR="00974E64" w:rsidRPr="00974317">
        <w:rPr>
          <w:rFonts w:ascii="Times New Roman" w:eastAsia="Times New Roman" w:hAnsi="Times New Roman" w:cs="Times New Roman"/>
          <w:color w:val="auto"/>
          <w:kern w:val="36"/>
          <w:sz w:val="24"/>
          <w:szCs w:val="24"/>
        </w:rPr>
        <w:t>-</w:t>
      </w:r>
      <w:r w:rsidRPr="00974317">
        <w:rPr>
          <w:rFonts w:ascii="Times New Roman" w:eastAsia="Times New Roman" w:hAnsi="Times New Roman" w:cs="Times New Roman"/>
          <w:color w:val="auto"/>
          <w:kern w:val="36"/>
          <w:sz w:val="24"/>
          <w:szCs w:val="24"/>
        </w:rPr>
        <w:t xml:space="preserve"> 5-е видання. 560</w:t>
      </w:r>
      <w:r w:rsidRPr="00974317">
        <w:rPr>
          <w:rFonts w:ascii="Times New Roman" w:hAnsi="Times New Roman" w:cs="Times New Roman"/>
          <w:color w:val="auto"/>
          <w:sz w:val="24"/>
          <w:szCs w:val="24"/>
        </w:rPr>
        <w:t xml:space="preserve"> с. </w:t>
      </w:r>
      <w:r w:rsidRPr="00974317">
        <w:rPr>
          <w:rFonts w:ascii="Times New Roman" w:hAnsi="Times New Roman" w:cs="Times New Roman"/>
          <w:color w:val="auto"/>
          <w:sz w:val="24"/>
          <w:szCs w:val="24"/>
          <w:shd w:val="clear" w:color="auto" w:fill="FFFFFF"/>
        </w:rPr>
        <w:t xml:space="preserve"> </w:t>
      </w:r>
    </w:p>
    <w:bookmarkEnd w:id="47"/>
    <w:p w14:paraId="00270ADA" w14:textId="7EE17E30" w:rsidR="00397D29" w:rsidRPr="00974317" w:rsidRDefault="003C1F6C" w:rsidP="00952F4A">
      <w:pPr>
        <w:pStyle w:val="1"/>
        <w:numPr>
          <w:ilvl w:val="1"/>
          <w:numId w:val="138"/>
        </w:numPr>
        <w:shd w:val="clear" w:color="auto" w:fill="FFFFFF"/>
        <w:spacing w:before="60" w:after="0"/>
        <w:jc w:val="both"/>
        <w:rPr>
          <w:rFonts w:ascii="Times New Roman" w:hAnsi="Times New Roman" w:cs="Times New Roman"/>
          <w:color w:val="auto"/>
          <w:sz w:val="24"/>
          <w:szCs w:val="24"/>
          <w:shd w:val="clear" w:color="auto" w:fill="FFFFFF"/>
        </w:rPr>
      </w:pPr>
      <w:r w:rsidRPr="00974317">
        <w:rPr>
          <w:rFonts w:ascii="Times New Roman" w:eastAsia="Times New Roman" w:hAnsi="Times New Roman" w:cs="Times New Roman"/>
          <w:color w:val="auto"/>
          <w:kern w:val="36"/>
          <w:sz w:val="24"/>
          <w:szCs w:val="24"/>
        </w:rPr>
        <w:t xml:space="preserve">Шекер </w:t>
      </w:r>
      <w:r w:rsidRPr="00974317">
        <w:rPr>
          <w:rFonts w:ascii="Times New Roman" w:eastAsia="Times New Roman" w:hAnsi="Times New Roman" w:cs="Times New Roman"/>
          <w:color w:val="auto"/>
          <w:sz w:val="24"/>
          <w:szCs w:val="24"/>
          <w:shd w:val="clear" w:color="auto" w:fill="FFFFFF"/>
        </w:rPr>
        <w:t>Мікеле Бріньоль, Анхель Мойя, Фредерік Дж. де Ланге та ін. Рекомендації ESC щодо діагностики та лікування синкопе, 2018, </w:t>
      </w:r>
      <w:r w:rsidRPr="00974317">
        <w:rPr>
          <w:rFonts w:ascii="Times New Roman" w:eastAsia="Times New Roman" w:hAnsi="Times New Roman" w:cs="Times New Roman"/>
          <w:i/>
          <w:iCs/>
          <w:color w:val="auto"/>
          <w:sz w:val="24"/>
          <w:szCs w:val="24"/>
          <w:bdr w:val="none" w:sz="0" w:space="0" w:color="auto" w:frame="1"/>
          <w:shd w:val="clear" w:color="auto" w:fill="FFFFFF"/>
        </w:rPr>
        <w:t>European Heart Journal</w:t>
      </w:r>
      <w:r w:rsidRPr="00974317">
        <w:rPr>
          <w:rFonts w:ascii="Times New Roman" w:eastAsia="Times New Roman" w:hAnsi="Times New Roman" w:cs="Times New Roman"/>
          <w:color w:val="auto"/>
          <w:sz w:val="24"/>
          <w:szCs w:val="24"/>
          <w:shd w:val="clear" w:color="auto" w:fill="FFFFFF"/>
        </w:rPr>
        <w:t> , том 39, випуск 21, 1 червня 2018 р., сторінки 1883–1948, </w:t>
      </w:r>
      <w:hyperlink r:id="rId652" w:history="1">
        <w:r w:rsidRPr="00974317">
          <w:rPr>
            <w:rFonts w:ascii="Times New Roman" w:eastAsia="Times New Roman" w:hAnsi="Times New Roman" w:cs="Times New Roman"/>
            <w:color w:val="auto"/>
            <w:sz w:val="24"/>
            <w:szCs w:val="24"/>
            <w:u w:val="single"/>
            <w:bdr w:val="none" w:sz="0" w:space="0" w:color="auto" w:frame="1"/>
            <w:shd w:val="clear" w:color="auto" w:fill="FFFFFF"/>
          </w:rPr>
          <w:t>https://doi.org/10.1093/eurheartj/ehy037</w:t>
        </w:r>
      </w:hyperlink>
      <w:r w:rsidRPr="00974317">
        <w:rPr>
          <w:rFonts w:ascii="Times New Roman" w:eastAsia="Times New Roman" w:hAnsi="Times New Roman" w:cs="Times New Roman"/>
          <w:color w:val="auto"/>
          <w:kern w:val="36"/>
          <w:sz w:val="24"/>
          <w:szCs w:val="24"/>
        </w:rPr>
        <w:t xml:space="preserve"> </w:t>
      </w:r>
    </w:p>
    <w:p w14:paraId="036BA982" w14:textId="77777777" w:rsidR="00952F4A" w:rsidRPr="00974317" w:rsidRDefault="00952F4A" w:rsidP="00397D29">
      <w:pPr>
        <w:spacing w:after="160" w:line="259" w:lineRule="auto"/>
        <w:rPr>
          <w:u w:val="single"/>
        </w:rPr>
      </w:pPr>
    </w:p>
    <w:p w14:paraId="62ADF778" w14:textId="6ACE3246" w:rsidR="00397D29" w:rsidRPr="00974317" w:rsidRDefault="00397D29" w:rsidP="00397D29">
      <w:pPr>
        <w:spacing w:after="160" w:line="259" w:lineRule="auto"/>
        <w:rPr>
          <w:u w:val="single"/>
        </w:rPr>
      </w:pPr>
      <w:r w:rsidRPr="00974317">
        <w:rPr>
          <w:u w:val="single"/>
        </w:rPr>
        <w:t>Електронні інформаційні ресурси:</w:t>
      </w:r>
    </w:p>
    <w:p w14:paraId="46FB990D" w14:textId="77777777" w:rsidR="00397D29" w:rsidRPr="00974317" w:rsidRDefault="00397D29" w:rsidP="00397D29">
      <w:pPr>
        <w:pStyle w:val="a7"/>
        <w:tabs>
          <w:tab w:val="left" w:pos="-1496"/>
        </w:tabs>
        <w:ind w:left="1080"/>
        <w:jc w:val="both"/>
      </w:pPr>
    </w:p>
    <w:p w14:paraId="3D2B5520" w14:textId="77777777" w:rsidR="00397D29" w:rsidRPr="00974317" w:rsidRDefault="00397D29">
      <w:pPr>
        <w:pStyle w:val="a7"/>
        <w:widowControl w:val="0"/>
        <w:numPr>
          <w:ilvl w:val="0"/>
          <w:numId w:val="135"/>
        </w:numPr>
        <w:jc w:val="both"/>
      </w:pPr>
      <w:hyperlink r:id="rId653"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426D7874" w14:textId="77777777" w:rsidR="00397D29" w:rsidRPr="00974317" w:rsidRDefault="00397D29">
      <w:pPr>
        <w:pStyle w:val="a7"/>
        <w:widowControl w:val="0"/>
        <w:numPr>
          <w:ilvl w:val="0"/>
          <w:numId w:val="135"/>
        </w:numPr>
        <w:jc w:val="both"/>
      </w:pPr>
      <w:hyperlink r:id="rId654"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655"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7CB2CD15" w14:textId="77777777" w:rsidR="00397D29" w:rsidRPr="00974317" w:rsidRDefault="00397D29">
      <w:pPr>
        <w:pStyle w:val="a7"/>
        <w:widowControl w:val="0"/>
        <w:numPr>
          <w:ilvl w:val="0"/>
          <w:numId w:val="135"/>
        </w:numPr>
        <w:jc w:val="both"/>
      </w:pPr>
      <w:hyperlink r:id="rId656"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7272A1C0" w14:textId="77777777" w:rsidR="00397D29" w:rsidRPr="00974317" w:rsidRDefault="00397D29">
      <w:pPr>
        <w:pStyle w:val="a7"/>
        <w:widowControl w:val="0"/>
        <w:numPr>
          <w:ilvl w:val="0"/>
          <w:numId w:val="135"/>
        </w:numPr>
        <w:jc w:val="both"/>
      </w:pPr>
      <w:hyperlink r:id="rId657"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32B43E28" w14:textId="77777777" w:rsidR="00397D29" w:rsidRPr="00974317" w:rsidRDefault="00397D29">
      <w:pPr>
        <w:pStyle w:val="a7"/>
        <w:widowControl w:val="0"/>
        <w:numPr>
          <w:ilvl w:val="0"/>
          <w:numId w:val="135"/>
        </w:numPr>
        <w:jc w:val="both"/>
      </w:pPr>
      <w:hyperlink r:id="rId658" w:history="1">
        <w:r w:rsidRPr="00974317">
          <w:rPr>
            <w:rStyle w:val="ac"/>
            <w:rFonts w:eastAsiaTheme="majorEastAsia"/>
          </w:rPr>
          <w:t>http://bma.org.uk</w:t>
        </w:r>
      </w:hyperlink>
      <w:r w:rsidRPr="00974317">
        <w:t xml:space="preserve"> – Британська медична асоціація</w:t>
      </w:r>
    </w:p>
    <w:p w14:paraId="47C164AA" w14:textId="77777777" w:rsidR="00397D29" w:rsidRPr="00974317" w:rsidRDefault="00397D29">
      <w:pPr>
        <w:pStyle w:val="a7"/>
        <w:widowControl w:val="0"/>
        <w:numPr>
          <w:ilvl w:val="0"/>
          <w:numId w:val="135"/>
        </w:numPr>
        <w:jc w:val="both"/>
      </w:pPr>
      <w:hyperlink r:id="rId659"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613FA952" w14:textId="77777777" w:rsidR="00397D29" w:rsidRPr="00974317" w:rsidRDefault="00397D29">
      <w:pPr>
        <w:pStyle w:val="a7"/>
        <w:widowControl w:val="0"/>
        <w:numPr>
          <w:ilvl w:val="0"/>
          <w:numId w:val="135"/>
        </w:numPr>
        <w:jc w:val="both"/>
      </w:pPr>
      <w:hyperlink r:id="rId660" w:history="1">
        <w:r w:rsidRPr="00974317">
          <w:rPr>
            <w:rStyle w:val="ac"/>
            <w:rFonts w:eastAsiaTheme="majorEastAsia"/>
          </w:rPr>
          <w:t>www.bundesaerztekammer.de</w:t>
        </w:r>
      </w:hyperlink>
      <w:r w:rsidRPr="00974317">
        <w:t xml:space="preserve"> – Німецька медична асоціація</w:t>
      </w:r>
    </w:p>
    <w:p w14:paraId="624F8747" w14:textId="77777777" w:rsidR="00397D29" w:rsidRPr="00974317" w:rsidRDefault="00397D29">
      <w:pPr>
        <w:pStyle w:val="a7"/>
        <w:widowControl w:val="0"/>
        <w:numPr>
          <w:ilvl w:val="0"/>
          <w:numId w:val="135"/>
        </w:numPr>
        <w:jc w:val="both"/>
      </w:pPr>
      <w:hyperlink r:id="rId661" w:history="1">
        <w:r w:rsidRPr="00974317">
          <w:rPr>
            <w:rStyle w:val="ac"/>
            <w:rFonts w:eastAsiaTheme="majorEastAsia"/>
          </w:rPr>
          <w:t>https://library.odmu.edu.ua/catalog/</w:t>
        </w:r>
      </w:hyperlink>
      <w:r w:rsidRPr="00974317">
        <w:t xml:space="preserve"> - Електронний каталог</w:t>
      </w:r>
    </w:p>
    <w:p w14:paraId="20059C7E" w14:textId="77777777" w:rsidR="00397D29" w:rsidRPr="00974317" w:rsidRDefault="00397D29">
      <w:pPr>
        <w:pStyle w:val="a7"/>
        <w:numPr>
          <w:ilvl w:val="0"/>
          <w:numId w:val="135"/>
        </w:numPr>
        <w:jc w:val="both"/>
      </w:pPr>
      <w:hyperlink r:id="rId662" w:history="1">
        <w:r w:rsidRPr="00974317">
          <w:rPr>
            <w:rStyle w:val="ac"/>
            <w:rFonts w:eastAsiaTheme="majorEastAsia"/>
          </w:rPr>
          <w:t>https://fd.org.ua/</w:t>
        </w:r>
      </w:hyperlink>
      <w:r w:rsidRPr="00974317">
        <w:t xml:space="preserve"> Український портал функціональноїдіагностики </w:t>
      </w:r>
    </w:p>
    <w:p w14:paraId="12513E41" w14:textId="77777777" w:rsidR="00397D29" w:rsidRPr="00974317" w:rsidRDefault="00397D29">
      <w:pPr>
        <w:pStyle w:val="a7"/>
        <w:numPr>
          <w:ilvl w:val="0"/>
          <w:numId w:val="135"/>
        </w:numPr>
        <w:jc w:val="both"/>
      </w:pPr>
      <w:r w:rsidRPr="00974317">
        <w:t xml:space="preserve"> </w:t>
      </w:r>
      <w:hyperlink r:id="rId663" w:history="1">
        <w:r w:rsidRPr="00974317">
          <w:rPr>
            <w:rStyle w:val="ac"/>
            <w:rFonts w:eastAsiaTheme="majorEastAsia"/>
          </w:rPr>
          <w:t>http://hqmeded-ecg.blogspot.com/</w:t>
        </w:r>
      </w:hyperlink>
      <w:r w:rsidRPr="00974317">
        <w:t xml:space="preserve"> Dr. Smith`s ECG Blog </w:t>
      </w:r>
    </w:p>
    <w:p w14:paraId="51CE0B18" w14:textId="77777777" w:rsidR="00397D29" w:rsidRPr="00974317" w:rsidRDefault="00397D29">
      <w:pPr>
        <w:pStyle w:val="a7"/>
        <w:numPr>
          <w:ilvl w:val="0"/>
          <w:numId w:val="135"/>
        </w:numPr>
        <w:jc w:val="both"/>
      </w:pPr>
      <w:r w:rsidRPr="00974317">
        <w:t xml:space="preserve"> </w:t>
      </w:r>
      <w:hyperlink r:id="rId664" w:history="1">
        <w:r w:rsidRPr="00974317">
          <w:rPr>
            <w:rStyle w:val="ac"/>
            <w:rFonts w:eastAsiaTheme="majorEastAsia"/>
          </w:rPr>
          <w:t>http://www.acc.org/</w:t>
        </w:r>
      </w:hyperlink>
      <w:r w:rsidRPr="00974317">
        <w:t xml:space="preserve"> American College of Cardiology </w:t>
      </w:r>
    </w:p>
    <w:p w14:paraId="688C7C7F" w14:textId="77777777" w:rsidR="00397D29" w:rsidRPr="00974317" w:rsidRDefault="00397D29">
      <w:pPr>
        <w:pStyle w:val="a7"/>
        <w:numPr>
          <w:ilvl w:val="0"/>
          <w:numId w:val="135"/>
        </w:numPr>
        <w:jc w:val="both"/>
      </w:pPr>
      <w:r w:rsidRPr="00974317">
        <w:t xml:space="preserve"> </w:t>
      </w:r>
      <w:hyperlink r:id="rId665" w:history="1">
        <w:r w:rsidRPr="00974317">
          <w:rPr>
            <w:rStyle w:val="ac"/>
            <w:rFonts w:eastAsiaTheme="majorEastAsia"/>
          </w:rPr>
          <w:t>http://news.heart.org/</w:t>
        </w:r>
      </w:hyperlink>
      <w:r w:rsidRPr="00974317">
        <w:t xml:space="preserve"> American Heart Association </w:t>
      </w:r>
    </w:p>
    <w:p w14:paraId="7090F9BD" w14:textId="77777777" w:rsidR="00397D29" w:rsidRPr="00974317" w:rsidRDefault="00397D29">
      <w:pPr>
        <w:pStyle w:val="a7"/>
        <w:numPr>
          <w:ilvl w:val="0"/>
          <w:numId w:val="135"/>
        </w:numPr>
        <w:jc w:val="both"/>
      </w:pPr>
      <w:r w:rsidRPr="00974317">
        <w:t xml:space="preserve">  </w:t>
      </w:r>
      <w:hyperlink r:id="rId666" w:history="1">
        <w:r w:rsidRPr="00974317">
          <w:rPr>
            <w:rStyle w:val="ac"/>
            <w:rFonts w:eastAsiaTheme="majorEastAsia"/>
          </w:rPr>
          <w:t>http://www.escardio.org/</w:t>
        </w:r>
      </w:hyperlink>
      <w:r w:rsidRPr="00974317">
        <w:t xml:space="preserve"> European Society of Cardiology </w:t>
      </w:r>
    </w:p>
    <w:p w14:paraId="04C9AD31" w14:textId="77777777" w:rsidR="00397D29" w:rsidRPr="00974317" w:rsidRDefault="00397D29">
      <w:pPr>
        <w:pStyle w:val="a7"/>
        <w:numPr>
          <w:ilvl w:val="0"/>
          <w:numId w:val="135"/>
        </w:numPr>
        <w:jc w:val="both"/>
      </w:pPr>
      <w:r w:rsidRPr="00974317">
        <w:t xml:space="preserve"> </w:t>
      </w:r>
      <w:hyperlink r:id="rId667" w:history="1">
        <w:r w:rsidRPr="00974317">
          <w:rPr>
            <w:rStyle w:val="ac"/>
            <w:rFonts w:eastAsiaTheme="majorEastAsia"/>
          </w:rPr>
          <w:t>http://www.uptodate.com</w:t>
        </w:r>
      </w:hyperlink>
      <w:r w:rsidRPr="00974317">
        <w:t xml:space="preserve"> Up To Date </w:t>
      </w:r>
    </w:p>
    <w:p w14:paraId="4805E912" w14:textId="77777777" w:rsidR="00397D29" w:rsidRPr="00974317" w:rsidRDefault="00397D29">
      <w:pPr>
        <w:pStyle w:val="a7"/>
        <w:widowControl w:val="0"/>
        <w:numPr>
          <w:ilvl w:val="0"/>
          <w:numId w:val="135"/>
        </w:numPr>
        <w:jc w:val="both"/>
      </w:pPr>
      <w:r w:rsidRPr="00974317">
        <w:t xml:space="preserve"> </w:t>
      </w:r>
      <w:hyperlink r:id="rId668" w:history="1">
        <w:r w:rsidRPr="00974317">
          <w:rPr>
            <w:rStyle w:val="ac"/>
            <w:rFonts w:eastAsiaTheme="majorEastAsia"/>
          </w:rPr>
          <w:t>http://clinicalevidence.bmj.com</w:t>
        </w:r>
      </w:hyperlink>
      <w:r w:rsidRPr="00974317">
        <w:t xml:space="preserve">  BMJ Clinical Evidence </w:t>
      </w:r>
    </w:p>
    <w:p w14:paraId="25CB4131" w14:textId="77777777" w:rsidR="00397D29" w:rsidRPr="00974317" w:rsidRDefault="00397D29">
      <w:pPr>
        <w:pStyle w:val="a7"/>
        <w:numPr>
          <w:ilvl w:val="0"/>
          <w:numId w:val="135"/>
        </w:numPr>
        <w:jc w:val="both"/>
      </w:pPr>
      <w:r w:rsidRPr="00974317">
        <w:t xml:space="preserve"> </w:t>
      </w:r>
      <w:hyperlink r:id="rId669" w:history="1">
        <w:r w:rsidRPr="00974317">
          <w:rPr>
            <w:rStyle w:val="ac"/>
            <w:rFonts w:eastAsiaTheme="majorEastAsia"/>
          </w:rPr>
          <w:t>http://www.medscape.com</w:t>
        </w:r>
      </w:hyperlink>
      <w:r w:rsidRPr="00974317">
        <w:t xml:space="preserve"> Meds cape from WebMD </w:t>
      </w:r>
    </w:p>
    <w:p w14:paraId="0190ACA0" w14:textId="77777777" w:rsidR="00397D29" w:rsidRPr="00974317" w:rsidRDefault="00397D29">
      <w:pPr>
        <w:pStyle w:val="a7"/>
        <w:numPr>
          <w:ilvl w:val="0"/>
          <w:numId w:val="135"/>
        </w:numPr>
        <w:jc w:val="both"/>
      </w:pPr>
      <w:r w:rsidRPr="00974317">
        <w:t xml:space="preserve"> </w:t>
      </w:r>
      <w:hyperlink r:id="rId670" w:history="1">
        <w:r w:rsidRPr="00974317">
          <w:rPr>
            <w:rStyle w:val="ac"/>
            <w:rFonts w:eastAsiaTheme="majorEastAsia"/>
          </w:rPr>
          <w:t>https://www.guideline.gov/</w:t>
        </w:r>
      </w:hyperlink>
      <w:r w:rsidRPr="00974317">
        <w:t xml:space="preserve">  National Guideline Clearinghouse </w:t>
      </w:r>
    </w:p>
    <w:p w14:paraId="263B35F7" w14:textId="77777777" w:rsidR="00397D29" w:rsidRPr="00974317" w:rsidRDefault="00397D29">
      <w:pPr>
        <w:pStyle w:val="a7"/>
        <w:numPr>
          <w:ilvl w:val="0"/>
          <w:numId w:val="135"/>
        </w:numPr>
        <w:jc w:val="both"/>
      </w:pPr>
      <w:r w:rsidRPr="00974317">
        <w:lastRenderedPageBreak/>
        <w:t xml:space="preserve"> </w:t>
      </w:r>
      <w:hyperlink r:id="rId671" w:history="1">
        <w:r w:rsidRPr="00974317">
          <w:rPr>
            <w:rStyle w:val="ac"/>
            <w:rFonts w:eastAsiaTheme="majorEastAsia"/>
          </w:rPr>
          <w:t>https://www.cdc.gov/</w:t>
        </w:r>
      </w:hyperlink>
      <w:r w:rsidRPr="00974317">
        <w:t xml:space="preserve"> Centers for Disease Control and Prevention (CDC) </w:t>
      </w:r>
    </w:p>
    <w:p w14:paraId="48921548" w14:textId="77777777" w:rsidR="00397D29" w:rsidRPr="00974317" w:rsidRDefault="00397D29">
      <w:pPr>
        <w:pStyle w:val="a7"/>
        <w:numPr>
          <w:ilvl w:val="0"/>
          <w:numId w:val="135"/>
        </w:numPr>
        <w:jc w:val="both"/>
      </w:pPr>
      <w:r w:rsidRPr="00974317">
        <w:t xml:space="preserve"> </w:t>
      </w:r>
      <w:hyperlink r:id="rId672" w:history="1">
        <w:r w:rsidRPr="00974317">
          <w:rPr>
            <w:rStyle w:val="ac"/>
            <w:rFonts w:eastAsiaTheme="majorEastAsia"/>
          </w:rPr>
          <w:t>http://www.cochrane.org/</w:t>
        </w:r>
      </w:hyperlink>
      <w:r w:rsidRPr="00974317">
        <w:t xml:space="preserve"> The CochraneCollaboration The Cochrane Library  </w:t>
      </w:r>
    </w:p>
    <w:p w14:paraId="27473440" w14:textId="77777777" w:rsidR="00397D29" w:rsidRPr="00974317" w:rsidRDefault="00397D29">
      <w:pPr>
        <w:pStyle w:val="a7"/>
        <w:numPr>
          <w:ilvl w:val="0"/>
          <w:numId w:val="135"/>
        </w:numPr>
        <w:jc w:val="both"/>
      </w:pPr>
      <w:r w:rsidRPr="00974317">
        <w:t xml:space="preserve"> </w:t>
      </w:r>
      <w:hyperlink r:id="rId673" w:history="1">
        <w:r w:rsidRPr="00974317">
          <w:rPr>
            <w:rStyle w:val="ac"/>
            <w:rFonts w:eastAsiaTheme="majorEastAsia"/>
          </w:rPr>
          <w:t>http://prodigy.clarity.co.uk/</w:t>
        </w:r>
      </w:hyperlink>
      <w:r w:rsidRPr="00974317">
        <w:t xml:space="preserve">  Clinical Knowledge Summaries (CKS) </w:t>
      </w:r>
    </w:p>
    <w:p w14:paraId="71AC492C" w14:textId="77777777" w:rsidR="00397D29" w:rsidRPr="00974317" w:rsidRDefault="00397D29">
      <w:pPr>
        <w:pStyle w:val="a7"/>
        <w:numPr>
          <w:ilvl w:val="0"/>
          <w:numId w:val="135"/>
        </w:numPr>
        <w:jc w:val="both"/>
      </w:pPr>
      <w:hyperlink r:id="rId674"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79801996" w14:textId="77777777" w:rsidR="00397D29" w:rsidRPr="00974317" w:rsidRDefault="00397D29">
      <w:pPr>
        <w:pStyle w:val="a7"/>
        <w:numPr>
          <w:ilvl w:val="0"/>
          <w:numId w:val="135"/>
        </w:numPr>
        <w:jc w:val="both"/>
      </w:pPr>
      <w:r w:rsidRPr="00974317">
        <w:t xml:space="preserve"> </w:t>
      </w:r>
      <w:hyperlink r:id="rId675"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2629264" w14:textId="77777777" w:rsidR="00397D29" w:rsidRPr="00974317" w:rsidRDefault="00397D29">
      <w:pPr>
        <w:pStyle w:val="a7"/>
        <w:widowControl w:val="0"/>
        <w:numPr>
          <w:ilvl w:val="0"/>
          <w:numId w:val="135"/>
        </w:numPr>
        <w:tabs>
          <w:tab w:val="left" w:pos="5670"/>
        </w:tabs>
        <w:jc w:val="both"/>
      </w:pPr>
      <w:hyperlink r:id="rId676"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5A96ECC1" w14:textId="77777777" w:rsidR="00397D29" w:rsidRPr="00974317" w:rsidRDefault="00397D29" w:rsidP="00397D29">
      <w:pPr>
        <w:pStyle w:val="a7"/>
        <w:tabs>
          <w:tab w:val="left" w:pos="-1496"/>
        </w:tabs>
        <w:ind w:left="1080"/>
        <w:jc w:val="both"/>
      </w:pPr>
    </w:p>
    <w:p w14:paraId="6B058D90" w14:textId="77777777" w:rsidR="00397D29" w:rsidRPr="00974317" w:rsidRDefault="00397D29" w:rsidP="00397D29">
      <w:pPr>
        <w:pStyle w:val="a7"/>
        <w:tabs>
          <w:tab w:val="left" w:pos="-1496"/>
        </w:tabs>
        <w:ind w:left="1080"/>
        <w:jc w:val="both"/>
      </w:pPr>
    </w:p>
    <w:p w14:paraId="4F14CB44" w14:textId="77777777" w:rsidR="00397D29" w:rsidRPr="00974317" w:rsidRDefault="00397D29" w:rsidP="00397D29">
      <w:pPr>
        <w:pStyle w:val="a7"/>
        <w:tabs>
          <w:tab w:val="left" w:pos="-1496"/>
        </w:tabs>
        <w:ind w:left="1080"/>
        <w:jc w:val="both"/>
      </w:pPr>
    </w:p>
    <w:p w14:paraId="6BC6D694" w14:textId="77777777" w:rsidR="00397D29" w:rsidRPr="00974317" w:rsidRDefault="00397D29" w:rsidP="00397D29">
      <w:pPr>
        <w:pStyle w:val="a7"/>
        <w:widowControl w:val="0"/>
        <w:tabs>
          <w:tab w:val="left" w:pos="426"/>
          <w:tab w:val="left" w:pos="5554"/>
        </w:tabs>
        <w:spacing w:line="276" w:lineRule="auto"/>
        <w:ind w:left="1429"/>
        <w:jc w:val="both"/>
      </w:pPr>
    </w:p>
    <w:p w14:paraId="4622D4AA" w14:textId="77777777" w:rsidR="00397D29" w:rsidRPr="00974317" w:rsidRDefault="00397D29" w:rsidP="00397D29">
      <w:pPr>
        <w:widowControl w:val="0"/>
        <w:tabs>
          <w:tab w:val="left" w:pos="426"/>
          <w:tab w:val="left" w:pos="5554"/>
        </w:tabs>
        <w:spacing w:line="276" w:lineRule="auto"/>
        <w:ind w:left="709"/>
        <w:jc w:val="both"/>
      </w:pPr>
    </w:p>
    <w:p w14:paraId="414562FC" w14:textId="77777777" w:rsidR="00397D29" w:rsidRPr="00974317" w:rsidRDefault="00397D29" w:rsidP="00397D29">
      <w:pPr>
        <w:widowControl w:val="0"/>
        <w:tabs>
          <w:tab w:val="left" w:pos="426"/>
          <w:tab w:val="left" w:pos="5554"/>
        </w:tabs>
        <w:spacing w:line="276" w:lineRule="auto"/>
        <w:ind w:left="709"/>
        <w:jc w:val="both"/>
      </w:pPr>
    </w:p>
    <w:p w14:paraId="1DF34699" w14:textId="77777777" w:rsidR="00397D29" w:rsidRPr="00974317" w:rsidRDefault="00397D29" w:rsidP="00397D29">
      <w:pPr>
        <w:spacing w:line="276" w:lineRule="auto"/>
        <w:ind w:left="720"/>
        <w:jc w:val="both"/>
        <w:rPr>
          <w:bCs/>
        </w:rPr>
      </w:pPr>
    </w:p>
    <w:p w14:paraId="18E82863" w14:textId="77777777" w:rsidR="00397D29" w:rsidRPr="00974317" w:rsidRDefault="00397D29" w:rsidP="00397D29"/>
    <w:p w14:paraId="39E980E5" w14:textId="77777777" w:rsidR="00C10E60" w:rsidRPr="00974317" w:rsidRDefault="00C10E60" w:rsidP="00C10E60">
      <w:pPr>
        <w:spacing w:line="276" w:lineRule="auto"/>
        <w:ind w:firstLine="720"/>
        <w:jc w:val="both"/>
        <w:rPr>
          <w:b/>
          <w:bCs/>
        </w:rPr>
      </w:pPr>
      <w:r w:rsidRPr="00974317">
        <w:rPr>
          <w:b/>
          <w:bCs/>
        </w:rPr>
        <w:t>Практичне заняття 28</w:t>
      </w:r>
    </w:p>
    <w:p w14:paraId="4E02A855" w14:textId="77777777" w:rsidR="00C10E60" w:rsidRPr="00974317" w:rsidRDefault="00C10E60" w:rsidP="00C10E60">
      <w:pPr>
        <w:spacing w:line="276" w:lineRule="auto"/>
        <w:ind w:firstLine="720"/>
        <w:jc w:val="both"/>
        <w:rPr>
          <w:bCs/>
          <w:color w:val="000000"/>
        </w:rPr>
      </w:pPr>
      <w:r w:rsidRPr="00974317">
        <w:rPr>
          <w:b/>
          <w:bCs/>
        </w:rPr>
        <w:t>Тема: «</w:t>
      </w:r>
      <w:r w:rsidRPr="00974317">
        <w:t>Особливості перебігу серцево-судинних захворювань у хворих похилого віку.</w:t>
      </w:r>
      <w:r w:rsidRPr="00974317">
        <w:rPr>
          <w:bCs/>
          <w:color w:val="000000"/>
        </w:rPr>
        <w:t>» - 2 години.</w:t>
      </w:r>
    </w:p>
    <w:p w14:paraId="5700A83C" w14:textId="77777777" w:rsidR="00C10E60" w:rsidRPr="00974317" w:rsidRDefault="00C10E60" w:rsidP="00C10E60">
      <w:pPr>
        <w:spacing w:line="276" w:lineRule="auto"/>
        <w:ind w:firstLine="720"/>
        <w:jc w:val="both"/>
        <w:rPr>
          <w:bCs/>
          <w:color w:val="000000"/>
        </w:rPr>
      </w:pPr>
    </w:p>
    <w:p w14:paraId="4F42DA17" w14:textId="77777777" w:rsidR="00C10E60" w:rsidRPr="00974317" w:rsidRDefault="00C10E60" w:rsidP="00C10E60">
      <w:pPr>
        <w:spacing w:line="276" w:lineRule="auto"/>
        <w:ind w:firstLine="720"/>
        <w:jc w:val="both"/>
        <w:rPr>
          <w:b/>
          <w:color w:val="000000"/>
        </w:rPr>
      </w:pPr>
      <w:r w:rsidRPr="00974317">
        <w:rPr>
          <w:b/>
          <w:color w:val="000000"/>
        </w:rPr>
        <w:t>Мета:</w:t>
      </w:r>
    </w:p>
    <w:p w14:paraId="52B58B75" w14:textId="77777777" w:rsidR="00C10E60" w:rsidRPr="00974317" w:rsidRDefault="00C10E60" w:rsidP="00C10E60">
      <w:pPr>
        <w:widowControl w:val="0"/>
        <w:tabs>
          <w:tab w:val="left" w:pos="840"/>
        </w:tabs>
        <w:spacing w:line="276" w:lineRule="auto"/>
        <w:ind w:firstLine="839"/>
        <w:jc w:val="both"/>
        <w:rPr>
          <w:b/>
          <w:bCs/>
        </w:rPr>
      </w:pPr>
      <w:r w:rsidRPr="00974317">
        <w:t>Удосконалити знання інтернів щодо особливостей перебігу серцево-судинних захворювань у хворих похилого віку; сформувати професійне уміння зі складання плану обстеження (лабораторного та інструментального), особливостей безпечного лікування таких пацієнтів та необхідних профілактичних заходів.</w:t>
      </w:r>
      <w:r w:rsidRPr="00974317">
        <w:rPr>
          <w:b/>
          <w:bCs/>
        </w:rPr>
        <w:t xml:space="preserve"> </w:t>
      </w:r>
    </w:p>
    <w:p w14:paraId="19B3DEF3" w14:textId="77777777" w:rsidR="00C10E60" w:rsidRPr="00974317" w:rsidRDefault="00C10E60" w:rsidP="00C10E60">
      <w:pPr>
        <w:widowControl w:val="0"/>
        <w:tabs>
          <w:tab w:val="left" w:pos="840"/>
        </w:tabs>
        <w:spacing w:line="276" w:lineRule="auto"/>
        <w:ind w:firstLine="839"/>
        <w:jc w:val="both"/>
        <w:rPr>
          <w:b/>
          <w:bCs/>
        </w:rPr>
      </w:pPr>
    </w:p>
    <w:p w14:paraId="247CC2C8" w14:textId="77777777" w:rsidR="00C10E60" w:rsidRPr="00974317" w:rsidRDefault="00C10E60" w:rsidP="00C10E60">
      <w:pPr>
        <w:widowControl w:val="0"/>
        <w:tabs>
          <w:tab w:val="left" w:pos="840"/>
        </w:tabs>
        <w:spacing w:line="276" w:lineRule="auto"/>
        <w:ind w:firstLine="839"/>
        <w:jc w:val="both"/>
        <w:rPr>
          <w:bCs/>
        </w:rPr>
      </w:pPr>
      <w:r w:rsidRPr="00974317">
        <w:rPr>
          <w:b/>
          <w:bCs/>
        </w:rPr>
        <w:t>Основні поняття</w:t>
      </w:r>
      <w:r w:rsidRPr="00974317">
        <w:rPr>
          <w:bCs/>
        </w:rPr>
        <w:t xml:space="preserve">:  </w:t>
      </w:r>
    </w:p>
    <w:p w14:paraId="61493677" w14:textId="05F49D9A" w:rsidR="00C10E60" w:rsidRPr="00974317" w:rsidRDefault="00C10E60" w:rsidP="00C10E60">
      <w:pPr>
        <w:widowControl w:val="0"/>
        <w:spacing w:line="276" w:lineRule="auto"/>
        <w:ind w:firstLine="708"/>
        <w:jc w:val="both"/>
        <w:rPr>
          <w:lang w:eastAsia="uk-UA"/>
        </w:rPr>
      </w:pPr>
      <w:r w:rsidRPr="00974317">
        <w:rPr>
          <w:lang w:eastAsia="uk-UA"/>
        </w:rPr>
        <w:t xml:space="preserve">Геріартрія, похилий вік, старечий вік, стареча крихкість, </w:t>
      </w:r>
      <w:r w:rsidR="00974E64" w:rsidRPr="00974317">
        <w:rPr>
          <w:lang w:eastAsia="uk-UA"/>
        </w:rPr>
        <w:t xml:space="preserve">коморбідні стани, </w:t>
      </w:r>
      <w:r w:rsidRPr="00974317">
        <w:rPr>
          <w:lang w:eastAsia="uk-UA"/>
        </w:rPr>
        <w:t>геморагічні ризики, ортостатична гіпотензія, ризик падінь</w:t>
      </w:r>
      <w:r w:rsidR="00974E64" w:rsidRPr="00974317">
        <w:rPr>
          <w:lang w:eastAsia="uk-UA"/>
        </w:rPr>
        <w:t>, деескалація терапії</w:t>
      </w:r>
      <w:r w:rsidRPr="00974317">
        <w:rPr>
          <w:lang w:eastAsia="uk-UA"/>
        </w:rPr>
        <w:t>.</w:t>
      </w:r>
    </w:p>
    <w:p w14:paraId="50BB5BD4" w14:textId="77777777" w:rsidR="00C10E60" w:rsidRPr="00974317" w:rsidRDefault="00C10E60" w:rsidP="00C10E60">
      <w:pPr>
        <w:widowControl w:val="0"/>
        <w:tabs>
          <w:tab w:val="left" w:pos="840"/>
        </w:tabs>
        <w:spacing w:line="276" w:lineRule="auto"/>
        <w:ind w:firstLine="839"/>
        <w:jc w:val="both"/>
        <w:rPr>
          <w:bCs/>
        </w:rPr>
      </w:pPr>
      <w:r w:rsidRPr="00974317">
        <w:rPr>
          <w:b/>
          <w:bCs/>
        </w:rPr>
        <w:t>Обладнання</w:t>
      </w:r>
      <w:r w:rsidRPr="00974317">
        <w:rPr>
          <w:bCs/>
        </w:rPr>
        <w:t>:  ілюстративний матеріал, таблиці, тематичні хворі</w:t>
      </w:r>
    </w:p>
    <w:p w14:paraId="3EBEC3BC" w14:textId="77777777" w:rsidR="00C10E60" w:rsidRPr="00974317" w:rsidRDefault="00C10E60" w:rsidP="00C10E60">
      <w:pPr>
        <w:widowControl w:val="0"/>
        <w:tabs>
          <w:tab w:val="left" w:pos="840"/>
        </w:tabs>
        <w:spacing w:line="360" w:lineRule="auto"/>
        <w:ind w:firstLine="839"/>
        <w:jc w:val="both"/>
        <w:rPr>
          <w:b/>
        </w:rPr>
      </w:pPr>
    </w:p>
    <w:p w14:paraId="3767D678" w14:textId="77777777" w:rsidR="00C10E60" w:rsidRPr="00974317" w:rsidRDefault="00C10E60" w:rsidP="00C10E60">
      <w:pPr>
        <w:widowControl w:val="0"/>
        <w:tabs>
          <w:tab w:val="left" w:pos="840"/>
        </w:tabs>
        <w:spacing w:line="360" w:lineRule="auto"/>
        <w:ind w:firstLine="839"/>
        <w:jc w:val="both"/>
        <w:rPr>
          <w:b/>
        </w:rPr>
      </w:pPr>
      <w:r w:rsidRPr="00974317">
        <w:rPr>
          <w:b/>
        </w:rPr>
        <w:t>План:</w:t>
      </w:r>
    </w:p>
    <w:p w14:paraId="259B84E6" w14:textId="77777777" w:rsidR="00C10E60" w:rsidRPr="00974317" w:rsidRDefault="00C10E60">
      <w:pPr>
        <w:widowControl w:val="0"/>
        <w:numPr>
          <w:ilvl w:val="0"/>
          <w:numId w:val="131"/>
        </w:numPr>
        <w:tabs>
          <w:tab w:val="left" w:pos="330"/>
          <w:tab w:val="left" w:pos="840"/>
        </w:tabs>
        <w:spacing w:line="276" w:lineRule="auto"/>
        <w:jc w:val="both"/>
      </w:pPr>
      <w:r w:rsidRPr="00974317">
        <w:t>Організаційні заходи (привітання, перевірка присутніх, повідомлення теми, мети заняття, мотивація здобувачів вищої освіти щодо вивчення теми).</w:t>
      </w:r>
    </w:p>
    <w:p w14:paraId="5A463416" w14:textId="77777777" w:rsidR="00C10E60" w:rsidRPr="00974317" w:rsidRDefault="00C10E60" w:rsidP="00C10E60">
      <w:pPr>
        <w:widowControl w:val="0"/>
        <w:tabs>
          <w:tab w:val="left" w:pos="330"/>
          <w:tab w:val="left" w:pos="840"/>
        </w:tabs>
        <w:spacing w:line="276" w:lineRule="auto"/>
        <w:ind w:left="839"/>
        <w:jc w:val="both"/>
      </w:pPr>
    </w:p>
    <w:p w14:paraId="5249033D" w14:textId="77777777" w:rsidR="00C10E60" w:rsidRPr="00974317" w:rsidRDefault="00C10E60">
      <w:pPr>
        <w:widowControl w:val="0"/>
        <w:numPr>
          <w:ilvl w:val="0"/>
          <w:numId w:val="131"/>
        </w:numPr>
        <w:tabs>
          <w:tab w:val="left" w:pos="330"/>
          <w:tab w:val="left" w:pos="840"/>
        </w:tabs>
        <w:spacing w:line="276" w:lineRule="auto"/>
        <w:jc w:val="both"/>
        <w:rPr>
          <w:spacing w:val="8"/>
        </w:rPr>
      </w:pPr>
      <w:r w:rsidRPr="00974317">
        <w:rPr>
          <w:spacing w:val="8"/>
        </w:rPr>
        <w:t>Контроль опорного рівня знань проводиться методом фронтального опитування.</w:t>
      </w:r>
      <w:r w:rsidRPr="00974317">
        <w:rPr>
          <w:spacing w:val="8"/>
          <w:lang w:val="ru-RU"/>
        </w:rPr>
        <w:t xml:space="preserve"> Для </w:t>
      </w:r>
      <w:r w:rsidRPr="00974317">
        <w:rPr>
          <w:spacing w:val="8"/>
        </w:rPr>
        <w:t>контроля опорного рівня знань з</w:t>
      </w:r>
      <w:r w:rsidRPr="00974317">
        <w:t xml:space="preserve">добувач вищої освіти </w:t>
      </w:r>
      <w:r w:rsidRPr="00974317">
        <w:rPr>
          <w:spacing w:val="8"/>
        </w:rPr>
        <w:t>повинен знати відповіді на питання.</w:t>
      </w:r>
    </w:p>
    <w:p w14:paraId="560E0D6E" w14:textId="77777777" w:rsidR="00C10E60" w:rsidRPr="00974317" w:rsidRDefault="00C10E60" w:rsidP="00C10E60">
      <w:pPr>
        <w:pStyle w:val="a7"/>
        <w:jc w:val="both"/>
        <w:rPr>
          <w:spacing w:val="8"/>
        </w:rPr>
      </w:pPr>
    </w:p>
    <w:p w14:paraId="74261FBB" w14:textId="77777777" w:rsidR="00C10E60" w:rsidRPr="00974317" w:rsidRDefault="00C10E60" w:rsidP="00C10E60">
      <w:pPr>
        <w:pStyle w:val="a7"/>
        <w:numPr>
          <w:ilvl w:val="0"/>
          <w:numId w:val="74"/>
        </w:numPr>
        <w:tabs>
          <w:tab w:val="left" w:pos="-1496"/>
        </w:tabs>
        <w:jc w:val="both"/>
      </w:pPr>
      <w:r w:rsidRPr="00974317">
        <w:t xml:space="preserve">етіологія та особливості патогенезу серцево-судинних захворювань у хворих  похилого віку; </w:t>
      </w:r>
    </w:p>
    <w:p w14:paraId="759C42EA" w14:textId="77777777" w:rsidR="00C10E60" w:rsidRPr="00974317" w:rsidRDefault="00C10E60" w:rsidP="00C10E60">
      <w:pPr>
        <w:pStyle w:val="a7"/>
        <w:numPr>
          <w:ilvl w:val="0"/>
          <w:numId w:val="74"/>
        </w:numPr>
        <w:tabs>
          <w:tab w:val="left" w:pos="-1496"/>
        </w:tabs>
        <w:jc w:val="both"/>
      </w:pPr>
      <w:r w:rsidRPr="00974317">
        <w:t xml:space="preserve">клінічні прояви і ускладнення серцево-судинних захворювань у хворих  похилого віку; </w:t>
      </w:r>
    </w:p>
    <w:p w14:paraId="38B8280E" w14:textId="77777777" w:rsidR="00974E64" w:rsidRPr="00974317" w:rsidRDefault="00C10E60" w:rsidP="00C10E60">
      <w:pPr>
        <w:pStyle w:val="a7"/>
        <w:numPr>
          <w:ilvl w:val="0"/>
          <w:numId w:val="74"/>
        </w:numPr>
        <w:tabs>
          <w:tab w:val="left" w:pos="-1496"/>
        </w:tabs>
        <w:jc w:val="both"/>
      </w:pPr>
      <w:r w:rsidRPr="00974317">
        <w:t>сучасні методи діагностики серцево-судинних захворювань у хворих  похилого віку;</w:t>
      </w:r>
      <w:r w:rsidR="00974E64" w:rsidRPr="00974317">
        <w:t xml:space="preserve"> </w:t>
      </w:r>
    </w:p>
    <w:p w14:paraId="06C00020" w14:textId="405284A9" w:rsidR="00C10E60" w:rsidRPr="00974317" w:rsidRDefault="00974E64" w:rsidP="00C10E60">
      <w:pPr>
        <w:pStyle w:val="a7"/>
        <w:numPr>
          <w:ilvl w:val="0"/>
          <w:numId w:val="74"/>
        </w:numPr>
        <w:tabs>
          <w:tab w:val="left" w:pos="-1496"/>
        </w:tabs>
        <w:jc w:val="both"/>
      </w:pPr>
      <w:r w:rsidRPr="00974317">
        <w:lastRenderedPageBreak/>
        <w:t>визначення стану «крихкості» в пацієнтів старшого віку;</w:t>
      </w:r>
    </w:p>
    <w:p w14:paraId="70B6C173" w14:textId="7BBAD18F" w:rsidR="00974E64" w:rsidRPr="00974317" w:rsidRDefault="00974E64" w:rsidP="00C10E60">
      <w:pPr>
        <w:pStyle w:val="a7"/>
        <w:numPr>
          <w:ilvl w:val="0"/>
          <w:numId w:val="74"/>
        </w:numPr>
        <w:tabs>
          <w:tab w:val="left" w:pos="-1496"/>
        </w:tabs>
        <w:jc w:val="both"/>
      </w:pPr>
      <w:r w:rsidRPr="00974317">
        <w:t>роль коморбідних станів в пацієнтів старечого віку;</w:t>
      </w:r>
    </w:p>
    <w:p w14:paraId="0ED17B82" w14:textId="144ED093" w:rsidR="00C10E60" w:rsidRPr="00974317" w:rsidRDefault="00C10E60" w:rsidP="00C10E60">
      <w:pPr>
        <w:pStyle w:val="a7"/>
        <w:numPr>
          <w:ilvl w:val="0"/>
          <w:numId w:val="74"/>
        </w:numPr>
        <w:tabs>
          <w:tab w:val="left" w:pos="-1496"/>
        </w:tabs>
        <w:jc w:val="both"/>
      </w:pPr>
      <w:r w:rsidRPr="00974317">
        <w:t>лікування та профілактики основних типових геріатричних симптомів, синдромів та серцево-судинних захворювань у хворих  похилого віку;</w:t>
      </w:r>
    </w:p>
    <w:p w14:paraId="157BE054" w14:textId="77777777" w:rsidR="00C10E60" w:rsidRPr="00974317" w:rsidRDefault="00C10E60" w:rsidP="00C10E60">
      <w:pPr>
        <w:pStyle w:val="a7"/>
        <w:numPr>
          <w:ilvl w:val="0"/>
          <w:numId w:val="74"/>
        </w:numPr>
        <w:tabs>
          <w:tab w:val="left" w:pos="-1496"/>
        </w:tabs>
        <w:jc w:val="both"/>
      </w:pPr>
      <w:r w:rsidRPr="00974317">
        <w:t>клініко-фармакологічні особливості основних груп медикаментозних препаратів для лікування серцево-судинних захворювань у хворих  похилого віку та старечого віку;</w:t>
      </w:r>
    </w:p>
    <w:p w14:paraId="4C59AF89" w14:textId="77777777" w:rsidR="00C10E60" w:rsidRPr="00974317" w:rsidRDefault="00C10E60" w:rsidP="00C10E60">
      <w:pPr>
        <w:pStyle w:val="a7"/>
        <w:numPr>
          <w:ilvl w:val="0"/>
          <w:numId w:val="74"/>
        </w:numPr>
        <w:tabs>
          <w:tab w:val="left" w:pos="-1496"/>
        </w:tabs>
        <w:jc w:val="both"/>
      </w:pPr>
      <w:r w:rsidRPr="00974317">
        <w:t xml:space="preserve">організаційні особливості надання геріатричної допомоги пенсіонерам в Україні; </w:t>
      </w:r>
    </w:p>
    <w:p w14:paraId="27AFFD61" w14:textId="77777777" w:rsidR="00C10E60" w:rsidRPr="00974317" w:rsidRDefault="00C10E60" w:rsidP="00C10E60">
      <w:pPr>
        <w:pStyle w:val="a7"/>
        <w:numPr>
          <w:ilvl w:val="0"/>
          <w:numId w:val="74"/>
        </w:numPr>
        <w:tabs>
          <w:tab w:val="left" w:pos="-1496"/>
        </w:tabs>
        <w:jc w:val="both"/>
      </w:pPr>
      <w:r w:rsidRPr="00974317">
        <w:t>принципи формування діагнозів з урахуванням прийнятої в Україні термінології згідно Міжнародної класифікації хвороб ВООЗ Х перегляду, та ознайомлення з нововведеннями й особливостями в МКХ ХІ перегляду</w:t>
      </w:r>
    </w:p>
    <w:p w14:paraId="3DE61E77" w14:textId="77777777" w:rsidR="00C10E60" w:rsidRPr="00974317" w:rsidRDefault="00C10E60" w:rsidP="00C10E60">
      <w:pPr>
        <w:tabs>
          <w:tab w:val="left" w:pos="-1496"/>
        </w:tabs>
        <w:jc w:val="both"/>
      </w:pPr>
    </w:p>
    <w:p w14:paraId="25982737" w14:textId="5746AFEB" w:rsidR="00C10E60" w:rsidRPr="00974317" w:rsidRDefault="00C10E60">
      <w:pPr>
        <w:pStyle w:val="a7"/>
        <w:widowControl w:val="0"/>
        <w:numPr>
          <w:ilvl w:val="0"/>
          <w:numId w:val="131"/>
        </w:numPr>
        <w:tabs>
          <w:tab w:val="left" w:pos="426"/>
          <w:tab w:val="left" w:pos="5554"/>
        </w:tabs>
        <w:spacing w:line="276" w:lineRule="auto"/>
        <w:jc w:val="both"/>
        <w:rPr>
          <w:rStyle w:val="fontstyle01"/>
          <w:rFonts w:ascii="Times New Roman" w:eastAsiaTheme="majorEastAsia" w:hAnsi="Times New Roman"/>
          <w:sz w:val="24"/>
          <w:szCs w:val="24"/>
        </w:rPr>
      </w:pPr>
      <w:r w:rsidRPr="00974317">
        <w:rPr>
          <w:rStyle w:val="fontstyle01"/>
          <w:rFonts w:ascii="Times New Roman" w:eastAsiaTheme="majorEastAsia" w:hAnsi="Times New Roman"/>
          <w:sz w:val="24"/>
          <w:szCs w:val="24"/>
        </w:rPr>
        <w:t>Формування професійних вмінь, навичок (оволодіння навичками, проведення курації, визначення схеми лікування, проведення лабораторного дослідження тощо).</w:t>
      </w:r>
    </w:p>
    <w:p w14:paraId="59252C91" w14:textId="77777777" w:rsidR="00C10E60" w:rsidRPr="00974317" w:rsidRDefault="00C10E60" w:rsidP="00C10E60">
      <w:pPr>
        <w:widowControl w:val="0"/>
        <w:tabs>
          <w:tab w:val="left" w:pos="426"/>
          <w:tab w:val="left" w:pos="5554"/>
        </w:tabs>
        <w:spacing w:line="276" w:lineRule="auto"/>
        <w:ind w:left="360"/>
        <w:contextualSpacing/>
        <w:jc w:val="both"/>
        <w:rPr>
          <w:rStyle w:val="fontstyle01"/>
          <w:rFonts w:ascii="Times New Roman" w:eastAsiaTheme="majorEastAsia" w:hAnsi="Times New Roman"/>
          <w:sz w:val="24"/>
          <w:szCs w:val="24"/>
        </w:rPr>
      </w:pPr>
    </w:p>
    <w:p w14:paraId="022B8A60" w14:textId="77777777" w:rsidR="00C10E60" w:rsidRPr="00974317" w:rsidRDefault="00C10E60" w:rsidP="00C10E60">
      <w:pPr>
        <w:widowControl w:val="0"/>
        <w:tabs>
          <w:tab w:val="left" w:pos="426"/>
          <w:tab w:val="left" w:pos="5554"/>
        </w:tabs>
        <w:spacing w:line="276" w:lineRule="auto"/>
        <w:ind w:firstLine="709"/>
        <w:jc w:val="both"/>
        <w:rPr>
          <w:rStyle w:val="fontstyle01"/>
          <w:rFonts w:ascii="Times New Roman" w:eastAsiaTheme="majorEastAsia" w:hAnsi="Times New Roman"/>
          <w:i/>
          <w:sz w:val="24"/>
          <w:szCs w:val="24"/>
        </w:rPr>
      </w:pPr>
      <w:r w:rsidRPr="00974317">
        <w:rPr>
          <w:rStyle w:val="fontstyle01"/>
          <w:rFonts w:ascii="Times New Roman" w:eastAsiaTheme="majorEastAsia" w:hAnsi="Times New Roman"/>
          <w:i/>
          <w:sz w:val="24"/>
          <w:szCs w:val="24"/>
        </w:rPr>
        <w:t>Рекомендації (інструкції) щодо виконання завдань</w:t>
      </w:r>
    </w:p>
    <w:p w14:paraId="5B68343A" w14:textId="77777777" w:rsidR="00C10E60" w:rsidRPr="00974317" w:rsidRDefault="00C10E60" w:rsidP="00C10E60">
      <w:pPr>
        <w:widowControl w:val="0"/>
        <w:tabs>
          <w:tab w:val="left" w:pos="426"/>
          <w:tab w:val="left" w:pos="5554"/>
        </w:tabs>
        <w:spacing w:line="276" w:lineRule="auto"/>
        <w:ind w:firstLine="709"/>
        <w:jc w:val="both"/>
      </w:pPr>
      <w:r w:rsidRPr="00974317">
        <w:rPr>
          <w:rStyle w:val="fontstyle01"/>
          <w:rFonts w:ascii="Times New Roman" w:eastAsiaTheme="majorEastAsia" w:hAnsi="Times New Roman"/>
          <w:i/>
          <w:sz w:val="24"/>
          <w:szCs w:val="24"/>
        </w:rPr>
        <w:t xml:space="preserve"> </w:t>
      </w:r>
    </w:p>
    <w:p w14:paraId="47A88D7B" w14:textId="77777777" w:rsidR="00C10E60" w:rsidRPr="00974317" w:rsidRDefault="00C10E60" w:rsidP="00C10E60">
      <w:pPr>
        <w:widowControl w:val="0"/>
        <w:tabs>
          <w:tab w:val="left" w:pos="426"/>
          <w:tab w:val="left" w:pos="5554"/>
        </w:tabs>
        <w:spacing w:line="276" w:lineRule="auto"/>
        <w:ind w:firstLine="709"/>
        <w:jc w:val="both"/>
      </w:pPr>
      <w:r w:rsidRPr="00974317">
        <w:t xml:space="preserve">Здобувач вищої освіти повинен: </w:t>
      </w:r>
    </w:p>
    <w:p w14:paraId="2848948E" w14:textId="77777777" w:rsidR="00C10E60" w:rsidRPr="00974317" w:rsidRDefault="00C10E60" w:rsidP="00C10E60">
      <w:pPr>
        <w:numPr>
          <w:ilvl w:val="0"/>
          <w:numId w:val="71"/>
        </w:numPr>
        <w:spacing w:line="276" w:lineRule="auto"/>
        <w:jc w:val="both"/>
      </w:pPr>
      <w:r w:rsidRPr="00974317">
        <w:t>вміти спілкуватися з хворим похилого віку з серцево-судинним захворюванням; зібрати скарги, анамнез життя та захворювання, епідеміологічний анамнез, провести опитування за органами та системами;</w:t>
      </w:r>
    </w:p>
    <w:p w14:paraId="0377E282" w14:textId="77777777" w:rsidR="00C10E60" w:rsidRPr="00974317" w:rsidRDefault="00C10E60" w:rsidP="00C10E60">
      <w:pPr>
        <w:numPr>
          <w:ilvl w:val="0"/>
          <w:numId w:val="71"/>
        </w:numPr>
        <w:spacing w:line="276" w:lineRule="auto"/>
        <w:jc w:val="both"/>
      </w:pPr>
      <w:r w:rsidRPr="00974317">
        <w:t>провести фізикальне обстеження хворого похилого віку з серцево-судинним захворюванням  та визначити основні симптоми захворювання;</w:t>
      </w:r>
    </w:p>
    <w:p w14:paraId="29393D51" w14:textId="77777777" w:rsidR="00C10E60" w:rsidRPr="00974317" w:rsidRDefault="00C10E60" w:rsidP="00C10E60">
      <w:pPr>
        <w:numPr>
          <w:ilvl w:val="0"/>
          <w:numId w:val="71"/>
        </w:numPr>
        <w:spacing w:line="276" w:lineRule="auto"/>
        <w:jc w:val="both"/>
      </w:pPr>
      <w:r w:rsidRPr="00974317">
        <w:t>призначити комплекс лабораторних та інструментальних досліджень хворого похилого віку з серцево-судинним захворюванням  та проаналізувати отримані результати;</w:t>
      </w:r>
    </w:p>
    <w:p w14:paraId="13F206B9" w14:textId="77777777" w:rsidR="00C10E60" w:rsidRPr="00974317" w:rsidRDefault="00C10E60" w:rsidP="00C10E60">
      <w:pPr>
        <w:numPr>
          <w:ilvl w:val="0"/>
          <w:numId w:val="71"/>
        </w:numPr>
        <w:spacing w:line="276" w:lineRule="auto"/>
        <w:jc w:val="both"/>
      </w:pPr>
      <w:r w:rsidRPr="00974317">
        <w:t>провести диференційну діагностику та обґрунтовувати клінічний діагноз хворого похилого віку з серцево-судинним захворюванням відповідно до прийнятої класифікації і номенклатури хвороб;</w:t>
      </w:r>
    </w:p>
    <w:p w14:paraId="46F8A6D2" w14:textId="77777777" w:rsidR="00C10E60" w:rsidRPr="00974317" w:rsidRDefault="00C10E60" w:rsidP="00C10E60">
      <w:pPr>
        <w:numPr>
          <w:ilvl w:val="0"/>
          <w:numId w:val="71"/>
        </w:numPr>
        <w:spacing w:line="276" w:lineRule="auto"/>
        <w:jc w:val="both"/>
      </w:pPr>
      <w:r w:rsidRPr="00974317">
        <w:t>створити комплексний план лікування хворого похилого віку з серцево-судинним захворюванням, дотримуючись відповідних етичних та юридичних норм, шляхом прийняття обґрунтованого рішення за існуючими алгоритмами та стандартними схемами.</w:t>
      </w:r>
    </w:p>
    <w:p w14:paraId="4C24A84B" w14:textId="77777777" w:rsidR="00C10E60" w:rsidRPr="00974317" w:rsidRDefault="00C10E60" w:rsidP="00C10E60">
      <w:pPr>
        <w:numPr>
          <w:ilvl w:val="0"/>
          <w:numId w:val="71"/>
        </w:numPr>
        <w:spacing w:line="276" w:lineRule="auto"/>
        <w:jc w:val="both"/>
      </w:pPr>
      <w:r w:rsidRPr="00974317">
        <w:t>визначити заходи профілактики декомпенсації серцево-судинного захворювання у хворого похилого віку;</w:t>
      </w:r>
    </w:p>
    <w:p w14:paraId="35593591" w14:textId="77777777" w:rsidR="00C10E60" w:rsidRPr="00974317" w:rsidRDefault="00C10E60" w:rsidP="00C10E60">
      <w:pPr>
        <w:numPr>
          <w:ilvl w:val="0"/>
          <w:numId w:val="71"/>
        </w:numPr>
        <w:spacing w:line="276" w:lineRule="auto"/>
        <w:jc w:val="both"/>
      </w:pPr>
      <w:r w:rsidRPr="00974317">
        <w:t>оформляти і вести необхідну медичну документацію;</w:t>
      </w:r>
    </w:p>
    <w:p w14:paraId="3A68B9DE" w14:textId="77777777" w:rsidR="00C10E60" w:rsidRPr="00974317" w:rsidRDefault="00C10E60" w:rsidP="00C10E60">
      <w:pPr>
        <w:numPr>
          <w:ilvl w:val="0"/>
          <w:numId w:val="71"/>
        </w:numPr>
        <w:spacing w:line="276" w:lineRule="auto"/>
        <w:jc w:val="both"/>
      </w:pPr>
      <w:r w:rsidRPr="00974317">
        <w:t>зробити доповідь результатів обстеження хворого похилого віку з серцево-судинним захворюванням  перед  командою інтернів у навчальній групі, провести розбір під керівництвом викладача правильності встановлення діагнозу, диференційного діагнозу; обговорювати обсяг призначеного обстеження, особливості лікувальної тактики і дозування медикаментів, враховувати небезпеку міжмедикаментозних взаємодій, оцінювати прогноз.</w:t>
      </w:r>
    </w:p>
    <w:p w14:paraId="5EAF4A58" w14:textId="77777777" w:rsidR="00C10E60" w:rsidRPr="00974317" w:rsidRDefault="00C10E60" w:rsidP="00C10E60">
      <w:pPr>
        <w:widowControl w:val="0"/>
        <w:ind w:left="360"/>
        <w:jc w:val="both"/>
        <w:rPr>
          <w:i/>
        </w:rPr>
      </w:pPr>
    </w:p>
    <w:p w14:paraId="05C403DD" w14:textId="77777777" w:rsidR="00C10E60" w:rsidRPr="00974317" w:rsidRDefault="00C10E60" w:rsidP="00C10E60">
      <w:pPr>
        <w:jc w:val="both"/>
        <w:rPr>
          <w:i/>
          <w:iCs/>
        </w:rPr>
      </w:pPr>
      <w:r w:rsidRPr="00974317">
        <w:rPr>
          <w:i/>
          <w:iCs/>
        </w:rPr>
        <w:t>Матеріали для заключного етапу заняття</w:t>
      </w:r>
    </w:p>
    <w:p w14:paraId="4BD4EC5B" w14:textId="77777777" w:rsidR="00C10E60" w:rsidRPr="00974317" w:rsidRDefault="00C10E60" w:rsidP="00C10E60">
      <w:pPr>
        <w:shd w:val="clear" w:color="auto" w:fill="FFFFFF"/>
        <w:spacing w:line="360" w:lineRule="atLeast"/>
        <w:rPr>
          <w:i/>
          <w:color w:val="0A0A0A"/>
        </w:rPr>
      </w:pPr>
      <w:r w:rsidRPr="00974317">
        <w:rPr>
          <w:rStyle w:val="af3"/>
          <w:rFonts w:eastAsiaTheme="majorEastAsia"/>
          <w:i/>
          <w:color w:val="0A0A0A"/>
        </w:rPr>
        <w:t>Ситуаційна задача 1</w:t>
      </w:r>
      <w:r w:rsidRPr="00974317">
        <w:rPr>
          <w:b/>
          <w:i/>
          <w:color w:val="0A0A0A"/>
        </w:rPr>
        <w:br/>
      </w:r>
      <w:r w:rsidRPr="00974317">
        <w:rPr>
          <w:i/>
          <w:color w:val="0A0A0A"/>
        </w:rPr>
        <w:t xml:space="preserve">Хворий, 80 років, скаржиться на раптову появу серцебиття, "перебої" в роботі серця, </w:t>
      </w:r>
      <w:r w:rsidRPr="00974317">
        <w:rPr>
          <w:i/>
          <w:color w:val="0A0A0A"/>
        </w:rPr>
        <w:lastRenderedPageBreak/>
        <w:t xml:space="preserve">виражену загальну слабкість та задишку при незначному фізичному навантаженні, що виникли 2 дні тому. В анамнезі: артеріальна гіпертензія (15 років), цукровий діабет 2 типу. </w:t>
      </w:r>
      <w:r w:rsidRPr="00974317">
        <w:rPr>
          <w:rStyle w:val="ad"/>
          <w:rFonts w:eastAsiaTheme="majorEastAsia"/>
          <w:i w:val="0"/>
          <w:color w:val="0A0A0A"/>
        </w:rPr>
        <w:t>Об'єктивно:</w:t>
      </w:r>
      <w:r w:rsidRPr="00974317">
        <w:rPr>
          <w:i/>
          <w:color w:val="0A0A0A"/>
        </w:rPr>
        <w:t xml:space="preserve"> АТ 130/80 мм рт.ст., пульс 125 уд/хв, аритмічний, дефіцит пульсу 20 уд/хв. ЧСС 145 уд/хв. Тони серця ритмічні (по швидкості), але звучність різна. Аускультативно легень: везикулярне дихання. </w:t>
      </w:r>
      <w:r w:rsidRPr="00974317">
        <w:rPr>
          <w:rStyle w:val="ad"/>
          <w:rFonts w:eastAsiaTheme="majorEastAsia"/>
          <w:i w:val="0"/>
          <w:color w:val="0A0A0A"/>
        </w:rPr>
        <w:t>ЕКГ:</w:t>
      </w:r>
      <w:r w:rsidRPr="00974317">
        <w:rPr>
          <w:i/>
          <w:color w:val="0A0A0A"/>
        </w:rPr>
        <w:t> ритм неправильний, зубці P відсутні, замість них хвилі f, шлуночкові комплекси вузькі, ЧСС 130-140/хв.</w:t>
      </w:r>
    </w:p>
    <w:p w14:paraId="427C4C4E" w14:textId="77777777" w:rsidR="00C10E60" w:rsidRPr="00974317" w:rsidRDefault="00C10E60" w:rsidP="00C10E60">
      <w:pPr>
        <w:shd w:val="clear" w:color="auto" w:fill="FFFFFF"/>
        <w:spacing w:line="360" w:lineRule="atLeast"/>
        <w:jc w:val="both"/>
        <w:rPr>
          <w:b/>
          <w:color w:val="0A0A0A"/>
        </w:rPr>
      </w:pPr>
      <w:r w:rsidRPr="00974317">
        <w:rPr>
          <w:rStyle w:val="af3"/>
          <w:rFonts w:eastAsiaTheme="majorEastAsia"/>
          <w:color w:val="0A0A0A"/>
        </w:rPr>
        <w:t>Запитання:</w:t>
      </w:r>
    </w:p>
    <w:p w14:paraId="35881FBB" w14:textId="77777777" w:rsidR="00C10E60" w:rsidRPr="00974317" w:rsidRDefault="00C10E60">
      <w:pPr>
        <w:numPr>
          <w:ilvl w:val="0"/>
          <w:numId w:val="127"/>
        </w:numPr>
        <w:shd w:val="clear" w:color="auto" w:fill="FFFFFF"/>
        <w:spacing w:line="360" w:lineRule="atLeast"/>
        <w:ind w:left="0"/>
        <w:jc w:val="both"/>
        <w:rPr>
          <w:color w:val="0A0A0A"/>
        </w:rPr>
      </w:pPr>
      <w:r w:rsidRPr="00974317">
        <w:rPr>
          <w:rStyle w:val="t286pc"/>
          <w:rFonts w:eastAsiaTheme="majorEastAsia"/>
          <w:color w:val="0A0A0A"/>
        </w:rPr>
        <w:t>Сформулюйте попередній діагноз.</w:t>
      </w:r>
    </w:p>
    <w:p w14:paraId="42362924" w14:textId="77777777" w:rsidR="00C10E60" w:rsidRPr="00974317" w:rsidRDefault="00C10E60">
      <w:pPr>
        <w:numPr>
          <w:ilvl w:val="0"/>
          <w:numId w:val="127"/>
        </w:numPr>
        <w:shd w:val="clear" w:color="auto" w:fill="FFFFFF"/>
        <w:spacing w:line="360" w:lineRule="atLeast"/>
        <w:ind w:left="0"/>
        <w:jc w:val="both"/>
        <w:rPr>
          <w:color w:val="0A0A0A"/>
        </w:rPr>
      </w:pPr>
      <w:r w:rsidRPr="00974317">
        <w:rPr>
          <w:rStyle w:val="t286pc"/>
          <w:rFonts w:eastAsiaTheme="majorEastAsia"/>
          <w:color w:val="0A0A0A"/>
        </w:rPr>
        <w:t>Оцініть ризик тромбоемболічних ускладнень (за шкалою </w:t>
      </w:r>
      <w:r w:rsidRPr="00974317">
        <w:rPr>
          <w:rStyle w:val="t286pc"/>
          <w:rFonts w:eastAsiaTheme="majorEastAsia"/>
          <w:color w:val="0A0A0A"/>
          <w:lang w:val="en-US"/>
        </w:rPr>
        <w:t>CHADS-VA</w:t>
      </w:r>
      <w:r w:rsidRPr="00974317">
        <w:rPr>
          <w:rStyle w:val="t286pc"/>
          <w:rFonts w:eastAsiaTheme="majorEastAsia"/>
          <w:color w:val="0A0A0A"/>
        </w:rPr>
        <w:t>).</w:t>
      </w:r>
    </w:p>
    <w:p w14:paraId="32D52C9C" w14:textId="77777777" w:rsidR="00C10E60" w:rsidRPr="00974317" w:rsidRDefault="00C10E60">
      <w:pPr>
        <w:numPr>
          <w:ilvl w:val="0"/>
          <w:numId w:val="127"/>
        </w:numPr>
        <w:shd w:val="clear" w:color="auto" w:fill="FFFFFF"/>
        <w:spacing w:line="360" w:lineRule="atLeast"/>
        <w:ind w:left="0"/>
        <w:jc w:val="both"/>
        <w:rPr>
          <w:color w:val="0A0A0A"/>
        </w:rPr>
      </w:pPr>
      <w:r w:rsidRPr="00974317">
        <w:rPr>
          <w:rStyle w:val="t286pc"/>
          <w:rFonts w:eastAsiaTheme="majorEastAsia"/>
          <w:color w:val="0A0A0A"/>
        </w:rPr>
        <w:t>Визначте тактику лікування (контроль ритму чи частоти).</w:t>
      </w:r>
    </w:p>
    <w:p w14:paraId="371D310B" w14:textId="77777777" w:rsidR="00C10E60" w:rsidRPr="00974317" w:rsidRDefault="00C10E60">
      <w:pPr>
        <w:numPr>
          <w:ilvl w:val="0"/>
          <w:numId w:val="127"/>
        </w:numPr>
        <w:shd w:val="clear" w:color="auto" w:fill="FFFFFF"/>
        <w:spacing w:line="360" w:lineRule="atLeast"/>
        <w:ind w:left="0"/>
        <w:jc w:val="both"/>
        <w:rPr>
          <w:color w:val="0A0A0A"/>
        </w:rPr>
      </w:pPr>
      <w:r w:rsidRPr="00974317">
        <w:rPr>
          <w:rStyle w:val="t286pc"/>
          <w:rFonts w:eastAsiaTheme="majorEastAsia"/>
          <w:color w:val="0A0A0A"/>
        </w:rPr>
        <w:t>Які препарати першої лінії рекомендовані?</w:t>
      </w:r>
    </w:p>
    <w:p w14:paraId="75EF3AB3" w14:textId="77777777" w:rsidR="00C10E60" w:rsidRPr="00974317" w:rsidRDefault="00C10E60" w:rsidP="00C10E60">
      <w:pPr>
        <w:ind w:left="720"/>
        <w:jc w:val="both"/>
      </w:pPr>
      <w:r w:rsidRPr="00974317">
        <w:rPr>
          <w:bCs/>
          <w:color w:val="000000"/>
        </w:rPr>
        <w:t xml:space="preserve"> </w:t>
      </w:r>
    </w:p>
    <w:p w14:paraId="75ABDEB5" w14:textId="77777777" w:rsidR="00C10E60" w:rsidRPr="00974317" w:rsidRDefault="00C10E60" w:rsidP="00C10E60">
      <w:pPr>
        <w:widowControl w:val="0"/>
        <w:jc w:val="both"/>
        <w:rPr>
          <w:bCs/>
          <w:i/>
        </w:rPr>
      </w:pPr>
      <w:r w:rsidRPr="00974317">
        <w:rPr>
          <w:bCs/>
          <w:i/>
        </w:rPr>
        <w:t>Ситуаційна задача 2</w:t>
      </w:r>
    </w:p>
    <w:p w14:paraId="5D8BC55B" w14:textId="77777777" w:rsidR="00C10E60" w:rsidRPr="00974317" w:rsidRDefault="00C10E60" w:rsidP="00C10E60">
      <w:pPr>
        <w:shd w:val="clear" w:color="auto" w:fill="FFFFFF"/>
        <w:spacing w:line="360" w:lineRule="atLeast"/>
        <w:jc w:val="both"/>
        <w:rPr>
          <w:i/>
          <w:color w:val="0A0A0A"/>
        </w:rPr>
      </w:pPr>
      <w:r w:rsidRPr="00974317">
        <w:rPr>
          <w:rStyle w:val="af3"/>
          <w:rFonts w:eastAsiaTheme="majorEastAsia"/>
          <w:b w:val="0"/>
          <w:bCs w:val="0"/>
          <w:i/>
          <w:color w:val="0A0A0A"/>
        </w:rPr>
        <w:t>Пацієнтка К., 78 років</w:t>
      </w:r>
      <w:r w:rsidRPr="00974317">
        <w:rPr>
          <w:b/>
          <w:bCs/>
          <w:i/>
          <w:color w:val="0A0A0A"/>
        </w:rPr>
        <w:t>,</w:t>
      </w:r>
      <w:r w:rsidRPr="00974317">
        <w:rPr>
          <w:i/>
          <w:color w:val="0A0A0A"/>
        </w:rPr>
        <w:t xml:space="preserve"> доставлена бригадою швидкої допомоги до приймального відділення зі скаргами на різку слабкість, виражену задишку в спокої та відчуття «важкості» за грудиною, що виникло 2 години тому.</w:t>
      </w:r>
      <w:r w:rsidRPr="00974317">
        <w:rPr>
          <w:i/>
          <w:color w:val="0A0A0A"/>
        </w:rPr>
        <w:br/>
        <w:t>Страждає на гіпертонічну хворобу понад 20 років (максимальний АТ — 190/110 мм рт. ст.) та цукровий діабет 2-го типу. Погіршення стану пов’язує з фізичним навантаженням (прибирання вдома). Прийняла таблетку нітрогліцерину під язик, але стан не покращився, задишка посилилася.</w:t>
      </w:r>
      <w:r w:rsidRPr="00974317">
        <w:rPr>
          <w:i/>
          <w:color w:val="0A0A0A"/>
          <w:lang w:val="ru-RU"/>
        </w:rPr>
        <w:t xml:space="preserve"> </w:t>
      </w:r>
      <w:r w:rsidRPr="00974317">
        <w:rPr>
          <w:rStyle w:val="af3"/>
          <w:rFonts w:eastAsiaTheme="majorEastAsia"/>
          <w:b w:val="0"/>
          <w:bCs w:val="0"/>
          <w:i/>
          <w:color w:val="0A0A0A"/>
        </w:rPr>
        <w:t>Об’єктивні дані:</w:t>
      </w:r>
      <w:r w:rsidRPr="00974317">
        <w:rPr>
          <w:rStyle w:val="af3"/>
          <w:rFonts w:eastAsiaTheme="majorEastAsia"/>
          <w:b w:val="0"/>
          <w:bCs w:val="0"/>
          <w:i/>
          <w:color w:val="0A0A0A"/>
          <w:lang w:val="ru-RU"/>
        </w:rPr>
        <w:t xml:space="preserve"> </w:t>
      </w:r>
      <w:r w:rsidRPr="00974317">
        <w:rPr>
          <w:rStyle w:val="af3"/>
          <w:rFonts w:eastAsiaTheme="majorEastAsia"/>
          <w:b w:val="0"/>
          <w:bCs w:val="0"/>
          <w:i/>
          <w:color w:val="0A0A0A"/>
          <w:lang w:val="en-US"/>
        </w:rPr>
        <w:t>c</w:t>
      </w:r>
      <w:r w:rsidRPr="00974317">
        <w:rPr>
          <w:rStyle w:val="af3"/>
          <w:rFonts w:eastAsiaTheme="majorEastAsia"/>
          <w:b w:val="0"/>
          <w:bCs w:val="0"/>
          <w:i/>
          <w:color w:val="0A0A0A"/>
        </w:rPr>
        <w:t>тан</w:t>
      </w:r>
      <w:r w:rsidRPr="00974317">
        <w:rPr>
          <w:rStyle w:val="t286pc"/>
          <w:rFonts w:eastAsiaTheme="majorEastAsia"/>
          <w:i/>
          <w:color w:val="0A0A0A"/>
        </w:rPr>
        <w:t> середньої важкості. Свідомість збережена, але пацієнтка дещо загальмована.</w:t>
      </w:r>
      <w:r w:rsidRPr="00974317">
        <w:rPr>
          <w:rStyle w:val="t286pc"/>
          <w:rFonts w:eastAsiaTheme="majorEastAsia"/>
          <w:i/>
          <w:color w:val="0A0A0A"/>
          <w:lang w:val="ru-RU"/>
        </w:rPr>
        <w:t xml:space="preserve"> </w:t>
      </w:r>
      <w:r w:rsidRPr="00974317">
        <w:rPr>
          <w:rStyle w:val="af3"/>
          <w:rFonts w:eastAsiaTheme="majorEastAsia"/>
          <w:b w:val="0"/>
          <w:bCs w:val="0"/>
          <w:i/>
          <w:color w:val="0A0A0A"/>
        </w:rPr>
        <w:t>Шкірні покриви</w:t>
      </w:r>
      <w:r w:rsidRPr="00974317">
        <w:rPr>
          <w:rStyle w:val="t286pc"/>
          <w:rFonts w:eastAsiaTheme="majorEastAsia"/>
          <w:i/>
          <w:color w:val="0A0A0A"/>
        </w:rPr>
        <w:t> бліді, вологі (холодний піт), ціаноз губ. ЧД — 26/хв. При аускультації в нижніх відділах легень вислуховуються дрібнопухирчасті вологі хрипи.</w:t>
      </w:r>
      <w:r w:rsidRPr="00974317">
        <w:rPr>
          <w:rStyle w:val="t286pc"/>
          <w:rFonts w:eastAsiaTheme="majorEastAsia"/>
          <w:i/>
          <w:color w:val="0A0A0A"/>
          <w:lang w:val="ru-RU"/>
        </w:rPr>
        <w:t xml:space="preserve"> </w:t>
      </w:r>
      <w:r w:rsidRPr="00974317">
        <w:rPr>
          <w:rStyle w:val="t286pc"/>
          <w:rFonts w:eastAsiaTheme="majorEastAsia"/>
          <w:i/>
          <w:color w:val="0A0A0A"/>
        </w:rPr>
        <w:t>Тони серця глухі, ритм правильний. </w:t>
      </w:r>
      <w:r w:rsidRPr="00974317">
        <w:rPr>
          <w:rStyle w:val="af3"/>
          <w:rFonts w:eastAsiaTheme="majorEastAsia"/>
          <w:b w:val="0"/>
          <w:bCs w:val="0"/>
          <w:i/>
          <w:color w:val="0A0A0A"/>
        </w:rPr>
        <w:t>АТ — 105/65 мм рт. ст.</w:t>
      </w:r>
      <w:r w:rsidRPr="00974317">
        <w:rPr>
          <w:rStyle w:val="t286pc"/>
          <w:rFonts w:eastAsiaTheme="majorEastAsia"/>
          <w:i/>
          <w:color w:val="0A0A0A"/>
        </w:rPr>
        <w:t> (звичний для неї — 140/90), </w:t>
      </w:r>
      <w:r w:rsidRPr="00974317">
        <w:rPr>
          <w:rStyle w:val="af3"/>
          <w:rFonts w:eastAsiaTheme="majorEastAsia"/>
          <w:b w:val="0"/>
          <w:bCs w:val="0"/>
          <w:i/>
          <w:color w:val="0A0A0A"/>
        </w:rPr>
        <w:t>ЧСС — 100 уд/хв</w:t>
      </w:r>
      <w:r w:rsidRPr="00974317">
        <w:rPr>
          <w:rStyle w:val="t286pc"/>
          <w:rFonts w:eastAsiaTheme="majorEastAsia"/>
          <w:b/>
          <w:bCs/>
          <w:i/>
          <w:color w:val="0A0A0A"/>
        </w:rPr>
        <w:t>.</w:t>
      </w:r>
      <w:r w:rsidRPr="00974317">
        <w:rPr>
          <w:rStyle w:val="t286pc"/>
          <w:rFonts w:eastAsiaTheme="majorEastAsia"/>
          <w:b/>
          <w:bCs/>
          <w:i/>
          <w:color w:val="0A0A0A"/>
          <w:lang w:val="ru-RU"/>
        </w:rPr>
        <w:t xml:space="preserve"> </w:t>
      </w:r>
      <w:r w:rsidRPr="00974317">
        <w:rPr>
          <w:rStyle w:val="af3"/>
          <w:rFonts w:eastAsiaTheme="majorEastAsia"/>
          <w:b w:val="0"/>
          <w:bCs w:val="0"/>
          <w:i/>
          <w:color w:val="0A0A0A"/>
        </w:rPr>
        <w:t>ЕКГ:</w:t>
      </w:r>
      <w:r w:rsidRPr="00974317">
        <w:rPr>
          <w:rStyle w:val="t286pc"/>
          <w:rFonts w:eastAsiaTheme="majorEastAsia"/>
          <w:i/>
          <w:color w:val="0A0A0A"/>
        </w:rPr>
        <w:t> </w:t>
      </w:r>
      <w:r w:rsidRPr="00974317">
        <w:rPr>
          <w:rStyle w:val="t286pc"/>
          <w:rFonts w:eastAsiaTheme="majorEastAsia"/>
          <w:i/>
          <w:color w:val="0A0A0A"/>
          <w:lang w:val="ru-RU"/>
        </w:rPr>
        <w:t>ел</w:t>
      </w:r>
      <w:r w:rsidRPr="00974317">
        <w:rPr>
          <w:rStyle w:val="t286pc"/>
          <w:rFonts w:eastAsiaTheme="majorEastAsia"/>
          <w:i/>
          <w:color w:val="0A0A0A"/>
        </w:rPr>
        <w:t>евація сегмента ST &gt; 2 мм у відведеннях V1-V4, патологічний зубець Q у V1, V2.</w:t>
      </w:r>
    </w:p>
    <w:p w14:paraId="561F1AC9" w14:textId="77777777" w:rsidR="00C10E60" w:rsidRPr="00974317" w:rsidRDefault="00C10E60" w:rsidP="00C10E60">
      <w:pPr>
        <w:shd w:val="clear" w:color="auto" w:fill="FFFFFF"/>
        <w:spacing w:line="420" w:lineRule="atLeast"/>
        <w:jc w:val="both"/>
        <w:rPr>
          <w:bCs/>
          <w:color w:val="0A0A0A"/>
        </w:rPr>
      </w:pPr>
      <w:r w:rsidRPr="00974317">
        <w:rPr>
          <w:bCs/>
          <w:color w:val="0A0A0A"/>
        </w:rPr>
        <w:t>Запитання:</w:t>
      </w:r>
    </w:p>
    <w:p w14:paraId="02536BFD" w14:textId="77777777" w:rsidR="00C10E60" w:rsidRPr="00974317" w:rsidRDefault="00C10E60">
      <w:pPr>
        <w:numPr>
          <w:ilvl w:val="0"/>
          <w:numId w:val="128"/>
        </w:numPr>
        <w:shd w:val="clear" w:color="auto" w:fill="FFFFFF"/>
        <w:spacing w:line="360" w:lineRule="atLeast"/>
        <w:ind w:left="0"/>
        <w:jc w:val="both"/>
        <w:rPr>
          <w:b/>
          <w:bCs/>
          <w:color w:val="0A0A0A"/>
        </w:rPr>
      </w:pPr>
      <w:r w:rsidRPr="00974317">
        <w:rPr>
          <w:rStyle w:val="af3"/>
          <w:rFonts w:eastAsiaTheme="majorEastAsia"/>
          <w:b w:val="0"/>
          <w:bCs w:val="0"/>
          <w:color w:val="0A0A0A"/>
        </w:rPr>
        <w:t>Який попередній діагноз ви встановите?</w:t>
      </w:r>
    </w:p>
    <w:p w14:paraId="556269A7" w14:textId="77777777" w:rsidR="00C10E60" w:rsidRPr="00974317" w:rsidRDefault="00C10E60">
      <w:pPr>
        <w:numPr>
          <w:ilvl w:val="0"/>
          <w:numId w:val="128"/>
        </w:numPr>
        <w:shd w:val="clear" w:color="auto" w:fill="FFFFFF"/>
        <w:spacing w:line="360" w:lineRule="atLeast"/>
        <w:ind w:left="0"/>
        <w:jc w:val="both"/>
        <w:rPr>
          <w:b/>
          <w:bCs/>
          <w:color w:val="0A0A0A"/>
        </w:rPr>
      </w:pPr>
      <w:r w:rsidRPr="00974317">
        <w:rPr>
          <w:rStyle w:val="af3"/>
          <w:rFonts w:eastAsiaTheme="majorEastAsia"/>
          <w:b w:val="0"/>
          <w:bCs w:val="0"/>
          <w:color w:val="0A0A0A"/>
        </w:rPr>
        <w:t>Чому клінічна картина у цієї пацієнтки може бути змазаною (нетиповою)?</w:t>
      </w:r>
    </w:p>
    <w:p w14:paraId="3B7C13F9" w14:textId="77777777" w:rsidR="00C10E60" w:rsidRPr="00974317" w:rsidRDefault="00C10E60">
      <w:pPr>
        <w:numPr>
          <w:ilvl w:val="0"/>
          <w:numId w:val="128"/>
        </w:numPr>
        <w:shd w:val="clear" w:color="auto" w:fill="FFFFFF"/>
        <w:spacing w:line="360" w:lineRule="atLeast"/>
        <w:ind w:left="0"/>
        <w:jc w:val="both"/>
        <w:rPr>
          <w:b/>
          <w:bCs/>
          <w:color w:val="0A0A0A"/>
        </w:rPr>
      </w:pPr>
      <w:r w:rsidRPr="00974317">
        <w:rPr>
          <w:rStyle w:val="af3"/>
          <w:rFonts w:eastAsiaTheme="majorEastAsia"/>
          <w:b w:val="0"/>
          <w:bCs w:val="0"/>
          <w:color w:val="0A0A0A"/>
        </w:rPr>
        <w:t>Які додаткові лабораторні дослідження необхідно провести для підтвердження діагнозу?</w:t>
      </w:r>
    </w:p>
    <w:p w14:paraId="2216FBF2" w14:textId="77777777" w:rsidR="00C10E60" w:rsidRPr="00974317" w:rsidRDefault="00C10E60">
      <w:pPr>
        <w:numPr>
          <w:ilvl w:val="0"/>
          <w:numId w:val="128"/>
        </w:numPr>
        <w:shd w:val="clear" w:color="auto" w:fill="FFFFFF"/>
        <w:spacing w:line="360" w:lineRule="atLeast"/>
        <w:ind w:left="0"/>
        <w:jc w:val="both"/>
        <w:rPr>
          <w:b/>
          <w:bCs/>
          <w:color w:val="0A0A0A"/>
        </w:rPr>
      </w:pPr>
      <w:r w:rsidRPr="00974317">
        <w:rPr>
          <w:rStyle w:val="af3"/>
          <w:rFonts w:eastAsiaTheme="majorEastAsia"/>
          <w:b w:val="0"/>
          <w:bCs w:val="0"/>
          <w:color w:val="0A0A0A"/>
        </w:rPr>
        <w:t>Яка тактика невідкладної допомоги на госпітальному етапі?</w:t>
      </w:r>
    </w:p>
    <w:p w14:paraId="66CC2723" w14:textId="77777777" w:rsidR="00C10E60" w:rsidRPr="00974317" w:rsidRDefault="00C10E60" w:rsidP="00C10E60">
      <w:pPr>
        <w:jc w:val="both"/>
      </w:pPr>
    </w:p>
    <w:p w14:paraId="41065AB5" w14:textId="77777777" w:rsidR="00C10E60" w:rsidRPr="00974317" w:rsidRDefault="00C10E60" w:rsidP="00C10E60">
      <w:pPr>
        <w:widowControl w:val="0"/>
        <w:jc w:val="both"/>
        <w:rPr>
          <w:b/>
        </w:rPr>
      </w:pPr>
      <w:r w:rsidRPr="00974317">
        <w:rPr>
          <w:bCs/>
          <w:i/>
        </w:rPr>
        <w:t>Ситуаційна задача 3</w:t>
      </w:r>
    </w:p>
    <w:p w14:paraId="2BD2A84C" w14:textId="3B9E1A85" w:rsidR="00C10E60" w:rsidRPr="00974317" w:rsidRDefault="00C10E60" w:rsidP="00C10E60">
      <w:pPr>
        <w:widowControl w:val="0"/>
        <w:jc w:val="both"/>
        <w:rPr>
          <w:rStyle w:val="vkekvd"/>
          <w:rFonts w:eastAsiaTheme="majorEastAsia"/>
          <w:i/>
          <w:color w:val="0A0A0A"/>
        </w:rPr>
      </w:pPr>
      <w:r w:rsidRPr="00974317">
        <w:rPr>
          <w:i/>
          <w:color w:val="0A0A0A"/>
        </w:rPr>
        <w:t>Пацієнтка 90 років скаржиться на виражену задишку при найменшому фізичному навантаженні (ходьба по кімнаті), сухий кашель, який посилюється вночі, та значні набряки нижніх кінцівок (до рівня колін), що з'явилися протягом останніх двох тижнів.</w:t>
      </w:r>
      <w:r w:rsidRPr="00974317">
        <w:rPr>
          <w:i/>
          <w:color w:val="0A0A0A"/>
        </w:rPr>
        <w:br/>
      </w:r>
      <w:r w:rsidRPr="00974317">
        <w:rPr>
          <w:rStyle w:val="af3"/>
          <w:rFonts w:eastAsiaTheme="majorEastAsia"/>
          <w:b w:val="0"/>
          <w:bCs w:val="0"/>
          <w:i/>
          <w:color w:val="0A0A0A"/>
        </w:rPr>
        <w:t>Анамнез:</w:t>
      </w:r>
      <w:r w:rsidRPr="00974317">
        <w:rPr>
          <w:i/>
          <w:color w:val="0A0A0A"/>
        </w:rPr>
        <w:t> тривалий час страждає на гіпертонічну хворобу та ішемічну хворобу серця. Порушення сну, швидка стомлюваність.</w:t>
      </w:r>
      <w:r w:rsidRPr="00974317">
        <w:rPr>
          <w:i/>
          <w:color w:val="0A0A0A"/>
        </w:rPr>
        <w:br/>
      </w:r>
      <w:r w:rsidRPr="00974317">
        <w:rPr>
          <w:rStyle w:val="af3"/>
          <w:rFonts w:eastAsiaTheme="majorEastAsia"/>
          <w:b w:val="0"/>
          <w:bCs w:val="0"/>
          <w:i/>
          <w:color w:val="0A0A0A"/>
        </w:rPr>
        <w:t>Об'єктивно:</w:t>
      </w:r>
      <w:r w:rsidRPr="00974317">
        <w:rPr>
          <w:rStyle w:val="vkekvd"/>
          <w:rFonts w:eastAsiaTheme="majorEastAsia"/>
          <w:b/>
          <w:bCs/>
          <w:i/>
          <w:color w:val="0A0A0A"/>
        </w:rPr>
        <w:t> </w:t>
      </w:r>
      <w:r w:rsidRPr="00974317">
        <w:rPr>
          <w:rStyle w:val="af3"/>
          <w:rFonts w:eastAsiaTheme="majorEastAsia"/>
          <w:b w:val="0"/>
          <w:bCs w:val="0"/>
          <w:i/>
          <w:color w:val="0A0A0A"/>
        </w:rPr>
        <w:t>ЧД:</w:t>
      </w:r>
      <w:r w:rsidRPr="00974317">
        <w:rPr>
          <w:rStyle w:val="t286pc"/>
          <w:rFonts w:eastAsiaTheme="majorEastAsia"/>
          <w:i/>
          <w:color w:val="0A0A0A"/>
        </w:rPr>
        <w:t xml:space="preserve"> 24/хв, задишка в спокої. </w:t>
      </w:r>
      <w:r w:rsidRPr="00974317">
        <w:rPr>
          <w:rStyle w:val="af3"/>
          <w:rFonts w:eastAsiaTheme="majorEastAsia"/>
          <w:b w:val="0"/>
          <w:bCs w:val="0"/>
          <w:i/>
          <w:color w:val="0A0A0A"/>
        </w:rPr>
        <w:t>ЧСС:</w:t>
      </w:r>
      <w:r w:rsidRPr="00974317">
        <w:rPr>
          <w:rStyle w:val="t286pc"/>
          <w:rFonts w:eastAsiaTheme="majorEastAsia"/>
          <w:i/>
          <w:color w:val="0A0A0A"/>
        </w:rPr>
        <w:t xml:space="preserve"> 95/хв, ритм неправильний (підозра на фібриляцію передсердь). </w:t>
      </w:r>
      <w:r w:rsidR="00974E64" w:rsidRPr="00974317">
        <w:rPr>
          <w:rStyle w:val="af3"/>
          <w:rFonts w:eastAsiaTheme="majorEastAsia"/>
          <w:b w:val="0"/>
          <w:bCs w:val="0"/>
          <w:i/>
          <w:color w:val="0A0A0A"/>
        </w:rPr>
        <w:t>АТ -</w:t>
      </w:r>
      <w:r w:rsidR="00974E64" w:rsidRPr="00974317">
        <w:rPr>
          <w:rStyle w:val="af3"/>
          <w:rFonts w:eastAsiaTheme="majorEastAsia"/>
          <w:i/>
          <w:color w:val="0A0A0A"/>
        </w:rPr>
        <w:t xml:space="preserve"> </w:t>
      </w:r>
      <w:r w:rsidRPr="00974317">
        <w:rPr>
          <w:rStyle w:val="t286pc"/>
          <w:rFonts w:eastAsiaTheme="majorEastAsia"/>
          <w:i/>
          <w:color w:val="0A0A0A"/>
        </w:rPr>
        <w:t xml:space="preserve">150/90 мм рт. ст. </w:t>
      </w:r>
      <w:r w:rsidRPr="00974317">
        <w:rPr>
          <w:rStyle w:val="af3"/>
          <w:rFonts w:eastAsiaTheme="majorEastAsia"/>
          <w:b w:val="0"/>
          <w:bCs w:val="0"/>
          <w:i/>
          <w:color w:val="0A0A0A"/>
        </w:rPr>
        <w:t>Аускультація легень</w:t>
      </w:r>
      <w:r w:rsidRPr="00974317">
        <w:rPr>
          <w:rStyle w:val="af3"/>
          <w:rFonts w:eastAsiaTheme="majorEastAsia"/>
          <w:i/>
          <w:color w:val="0A0A0A"/>
        </w:rPr>
        <w:t>:</w:t>
      </w:r>
      <w:r w:rsidRPr="00974317">
        <w:rPr>
          <w:rStyle w:val="t286pc"/>
          <w:rFonts w:eastAsiaTheme="majorEastAsia"/>
          <w:i/>
          <w:color w:val="0A0A0A"/>
        </w:rPr>
        <w:t xml:space="preserve"> вологі хрипи в нижніх відділах. </w:t>
      </w:r>
      <w:r w:rsidRPr="00974317">
        <w:rPr>
          <w:rStyle w:val="af3"/>
          <w:rFonts w:eastAsiaTheme="majorEastAsia"/>
          <w:b w:val="0"/>
          <w:bCs w:val="0"/>
          <w:i/>
          <w:color w:val="0A0A0A"/>
        </w:rPr>
        <w:t>Набряки:</w:t>
      </w:r>
      <w:r w:rsidRPr="00974317">
        <w:rPr>
          <w:rStyle w:val="t286pc"/>
          <w:rFonts w:eastAsiaTheme="majorEastAsia"/>
          <w:i/>
          <w:color w:val="0A0A0A"/>
        </w:rPr>
        <w:t> щільні набряки нижніх кінцівок, зменшуються за ніч.</w:t>
      </w:r>
      <w:r w:rsidRPr="00974317">
        <w:rPr>
          <w:rStyle w:val="vkekvd"/>
          <w:rFonts w:eastAsiaTheme="majorEastAsia"/>
          <w:i/>
          <w:color w:val="0A0A0A"/>
        </w:rPr>
        <w:t> </w:t>
      </w:r>
    </w:p>
    <w:p w14:paraId="4B8F3D95" w14:textId="77777777" w:rsidR="00C10E60" w:rsidRPr="00974317" w:rsidRDefault="00C10E60" w:rsidP="00C10E60">
      <w:pPr>
        <w:widowControl w:val="0"/>
        <w:jc w:val="both"/>
        <w:rPr>
          <w:color w:val="001D35"/>
        </w:rPr>
      </w:pPr>
      <w:r w:rsidRPr="00974317">
        <w:rPr>
          <w:color w:val="001D35"/>
        </w:rPr>
        <w:t>Питання:</w:t>
      </w:r>
    </w:p>
    <w:p w14:paraId="513A4C07" w14:textId="77777777" w:rsidR="00C10E60" w:rsidRPr="00974317" w:rsidRDefault="00C10E60">
      <w:pPr>
        <w:pStyle w:val="a7"/>
        <w:numPr>
          <w:ilvl w:val="0"/>
          <w:numId w:val="129"/>
        </w:numPr>
        <w:shd w:val="clear" w:color="auto" w:fill="FFFFFF"/>
        <w:spacing w:line="360" w:lineRule="atLeast"/>
        <w:jc w:val="both"/>
        <w:rPr>
          <w:rStyle w:val="t286pc"/>
          <w:rFonts w:eastAsiaTheme="majorEastAsia"/>
          <w:b/>
          <w:bCs/>
          <w:color w:val="0A0A0A"/>
        </w:rPr>
      </w:pPr>
      <w:r w:rsidRPr="00974317">
        <w:rPr>
          <w:rStyle w:val="af3"/>
          <w:rFonts w:eastAsiaTheme="majorEastAsia"/>
          <w:b w:val="0"/>
          <w:bCs w:val="0"/>
          <w:color w:val="0A0A0A"/>
        </w:rPr>
        <w:lastRenderedPageBreak/>
        <w:t>Встановити попередній діагноз.</w:t>
      </w:r>
      <w:r w:rsidRPr="00974317">
        <w:rPr>
          <w:rStyle w:val="t286pc"/>
          <w:rFonts w:eastAsiaTheme="majorEastAsia"/>
          <w:b/>
          <w:bCs/>
          <w:color w:val="0A0A0A"/>
        </w:rPr>
        <w:t> </w:t>
      </w:r>
    </w:p>
    <w:p w14:paraId="44838CA6" w14:textId="77777777" w:rsidR="00C10E60" w:rsidRPr="00974317" w:rsidRDefault="00C10E60">
      <w:pPr>
        <w:pStyle w:val="a7"/>
        <w:numPr>
          <w:ilvl w:val="0"/>
          <w:numId w:val="129"/>
        </w:numPr>
        <w:shd w:val="clear" w:color="auto" w:fill="FFFFFF"/>
        <w:spacing w:line="360" w:lineRule="atLeast"/>
        <w:jc w:val="both"/>
        <w:rPr>
          <w:b/>
          <w:bCs/>
          <w:color w:val="0A0A0A"/>
        </w:rPr>
      </w:pPr>
      <w:r w:rsidRPr="00974317">
        <w:rPr>
          <w:rStyle w:val="af3"/>
          <w:rFonts w:eastAsiaTheme="majorEastAsia"/>
          <w:b w:val="0"/>
          <w:bCs w:val="0"/>
          <w:color w:val="0A0A0A"/>
        </w:rPr>
        <w:t>Призначити обстеження</w:t>
      </w:r>
      <w:r w:rsidRPr="00974317">
        <w:rPr>
          <w:rStyle w:val="t286pc"/>
          <w:rFonts w:eastAsiaTheme="majorEastAsia"/>
          <w:b/>
          <w:bCs/>
          <w:color w:val="0A0A0A"/>
        </w:rPr>
        <w:t>.</w:t>
      </w:r>
    </w:p>
    <w:p w14:paraId="05B7898F" w14:textId="77777777" w:rsidR="00C10E60" w:rsidRPr="00974317" w:rsidRDefault="00C10E60">
      <w:pPr>
        <w:pStyle w:val="a7"/>
        <w:numPr>
          <w:ilvl w:val="0"/>
          <w:numId w:val="129"/>
        </w:numPr>
        <w:shd w:val="clear" w:color="auto" w:fill="FFFFFF"/>
        <w:spacing w:line="360" w:lineRule="atLeast"/>
        <w:jc w:val="both"/>
        <w:rPr>
          <w:color w:val="0A0A0A"/>
        </w:rPr>
      </w:pPr>
      <w:r w:rsidRPr="00974317">
        <w:rPr>
          <w:rStyle w:val="af3"/>
          <w:rFonts w:eastAsiaTheme="majorEastAsia"/>
          <w:b w:val="0"/>
          <w:bCs w:val="0"/>
          <w:color w:val="0A0A0A"/>
        </w:rPr>
        <w:t xml:space="preserve">Призначити лікування врахувавши </w:t>
      </w:r>
      <w:r w:rsidRPr="00974317">
        <w:rPr>
          <w:rStyle w:val="af3"/>
          <w:rFonts w:eastAsiaTheme="majorEastAsia"/>
          <w:color w:val="0A0A0A"/>
        </w:rPr>
        <w:t>о</w:t>
      </w:r>
      <w:r w:rsidRPr="00974317">
        <w:rPr>
          <w:color w:val="001D35"/>
        </w:rPr>
        <w:t>собливості для пацієнтки 90 років (уникати</w:t>
      </w:r>
      <w:r w:rsidRPr="00974317">
        <w:rPr>
          <w:b/>
          <w:bCs/>
          <w:color w:val="001D35"/>
        </w:rPr>
        <w:t xml:space="preserve"> п</w:t>
      </w:r>
      <w:r w:rsidRPr="00974317">
        <w:rPr>
          <w:rStyle w:val="af3"/>
          <w:rFonts w:eastAsiaTheme="majorEastAsia"/>
          <w:b w:val="0"/>
          <w:bCs w:val="0"/>
          <w:color w:val="0A0A0A"/>
        </w:rPr>
        <w:t>оліпрагмазії, враховувати функцію нирок,</w:t>
      </w:r>
      <w:r w:rsidRPr="00974317">
        <w:rPr>
          <w:rStyle w:val="af3"/>
          <w:rFonts w:eastAsiaTheme="majorEastAsia"/>
          <w:color w:val="0A0A0A"/>
        </w:rPr>
        <w:t xml:space="preserve"> </w:t>
      </w:r>
      <w:r w:rsidRPr="00974317">
        <w:rPr>
          <w:rStyle w:val="t286pc"/>
          <w:rFonts w:eastAsiaTheme="majorEastAsia"/>
          <w:color w:val="0A0A0A"/>
        </w:rPr>
        <w:t>запобігати падінням при різкому зниженні тиску).</w:t>
      </w:r>
    </w:p>
    <w:p w14:paraId="6D24F0D6" w14:textId="77777777" w:rsidR="00C10E60" w:rsidRPr="00974317" w:rsidRDefault="00C10E60" w:rsidP="00C10E60">
      <w:pPr>
        <w:ind w:left="720"/>
        <w:jc w:val="both"/>
      </w:pPr>
      <w:r w:rsidRPr="00974317">
        <w:rPr>
          <w:bCs/>
          <w:color w:val="000000"/>
        </w:rPr>
        <w:t xml:space="preserve"> </w:t>
      </w:r>
    </w:p>
    <w:p w14:paraId="3D38434B" w14:textId="77777777" w:rsidR="00C10E60" w:rsidRPr="00974317" w:rsidRDefault="00C10E60" w:rsidP="00C10E60">
      <w:pPr>
        <w:tabs>
          <w:tab w:val="left" w:pos="3584"/>
        </w:tabs>
        <w:jc w:val="both"/>
      </w:pPr>
    </w:p>
    <w:p w14:paraId="327A7056" w14:textId="744E6D13" w:rsidR="00C10E60" w:rsidRPr="00974317" w:rsidRDefault="00C10E60">
      <w:pPr>
        <w:pStyle w:val="a7"/>
        <w:widowControl w:val="0"/>
        <w:numPr>
          <w:ilvl w:val="0"/>
          <w:numId w:val="129"/>
        </w:numPr>
        <w:tabs>
          <w:tab w:val="left" w:pos="536"/>
          <w:tab w:val="left" w:pos="840"/>
        </w:tabs>
        <w:jc w:val="both"/>
      </w:pPr>
      <w:r w:rsidRPr="00974317">
        <w:t>Підбиття підсумків:</w:t>
      </w:r>
    </w:p>
    <w:p w14:paraId="1E344FC9" w14:textId="77777777" w:rsidR="00C10E60" w:rsidRPr="00974317" w:rsidRDefault="00C10E60" w:rsidP="00C10E60">
      <w:pPr>
        <w:widowControl w:val="0"/>
        <w:tabs>
          <w:tab w:val="left" w:pos="840"/>
        </w:tabs>
        <w:ind w:firstLine="839"/>
        <w:jc w:val="both"/>
      </w:pPr>
      <w:r w:rsidRPr="00974317">
        <w:t>Проведення оцінювання інтернів, підведення підсумків, оголошення наступної теми заняття.</w:t>
      </w:r>
    </w:p>
    <w:p w14:paraId="57E5A2DE" w14:textId="77777777" w:rsidR="00C10E60" w:rsidRPr="00974317" w:rsidRDefault="00C10E60">
      <w:pPr>
        <w:widowControl w:val="0"/>
        <w:numPr>
          <w:ilvl w:val="0"/>
          <w:numId w:val="129"/>
        </w:numPr>
        <w:tabs>
          <w:tab w:val="left" w:pos="840"/>
          <w:tab w:val="left" w:pos="1101"/>
        </w:tabs>
        <w:ind w:left="0" w:firstLine="0"/>
        <w:jc w:val="both"/>
        <w:rPr>
          <w:b/>
        </w:rPr>
      </w:pPr>
      <w:r w:rsidRPr="00974317">
        <w:t xml:space="preserve">Список рекомендованої літератури (основна, додаткова, електронні інформаційні </w:t>
      </w:r>
      <w:r w:rsidRPr="00974317">
        <w:rPr>
          <w:lang w:bidi="ru-RU"/>
        </w:rPr>
        <w:t>ресурси)</w:t>
      </w:r>
      <w:r w:rsidRPr="00974317">
        <w:t>:</w:t>
      </w:r>
    </w:p>
    <w:p w14:paraId="1FA5F81D" w14:textId="77777777" w:rsidR="00C10E60" w:rsidRPr="00974317" w:rsidRDefault="00C10E60" w:rsidP="00C10E60">
      <w:pPr>
        <w:widowControl w:val="0"/>
        <w:tabs>
          <w:tab w:val="left" w:pos="840"/>
          <w:tab w:val="left" w:pos="1101"/>
        </w:tabs>
        <w:jc w:val="both"/>
        <w:rPr>
          <w:b/>
        </w:rPr>
      </w:pPr>
    </w:p>
    <w:p w14:paraId="3D2C45BB" w14:textId="77777777" w:rsidR="00C10E60" w:rsidRPr="00974317" w:rsidRDefault="00C10E60" w:rsidP="00C10E60">
      <w:pPr>
        <w:widowControl w:val="0"/>
        <w:jc w:val="both"/>
        <w:rPr>
          <w:rFonts w:eastAsia="Calibri"/>
          <w:u w:val="single"/>
        </w:rPr>
      </w:pPr>
      <w:r w:rsidRPr="00974317">
        <w:rPr>
          <w:rFonts w:eastAsia="Calibri"/>
          <w:u w:val="single"/>
        </w:rPr>
        <w:t>Основна:</w:t>
      </w:r>
    </w:p>
    <w:p w14:paraId="667BDE90" w14:textId="77777777" w:rsidR="00C10E60" w:rsidRPr="00974317" w:rsidRDefault="00C10E60" w:rsidP="00AB0648">
      <w:pPr>
        <w:pStyle w:val="a7"/>
        <w:widowControl w:val="0"/>
        <w:ind w:left="360"/>
        <w:jc w:val="both"/>
        <w:rPr>
          <w:rFonts w:eastAsia="Calibri"/>
          <w:u w:val="single"/>
        </w:rPr>
      </w:pPr>
    </w:p>
    <w:p w14:paraId="39162D07" w14:textId="77777777" w:rsidR="00C10E60" w:rsidRPr="00974317" w:rsidRDefault="00C10E60">
      <w:pPr>
        <w:pStyle w:val="a7"/>
        <w:numPr>
          <w:ilvl w:val="0"/>
          <w:numId w:val="130"/>
        </w:numPr>
        <w:shd w:val="clear" w:color="auto" w:fill="FFFFFF"/>
        <w:jc w:val="both"/>
      </w:pPr>
      <w:r w:rsidRPr="00974317">
        <w:t xml:space="preserve">Л. М. Єна, О. Г. Гаркавенко, Г. М. Христофорова. </w:t>
      </w:r>
      <w:hyperlink r:id="rId677" w:history="1">
        <w:r w:rsidRPr="00974317">
          <w:rPr>
            <w:rStyle w:val="ac"/>
            <w:rFonts w:eastAsiaTheme="majorEastAsia"/>
            <w:bCs/>
            <w:color w:val="auto"/>
          </w:rPr>
          <w:t>Геріатрична кардіологія: загальні положення</w:t>
        </w:r>
      </w:hyperlink>
      <w:r w:rsidRPr="00974317">
        <w:rPr>
          <w:bCs/>
        </w:rPr>
        <w:t>.</w:t>
      </w:r>
      <w:r w:rsidRPr="00974317">
        <w:rPr>
          <w:b/>
          <w:bCs/>
        </w:rPr>
        <w:t xml:space="preserve"> </w:t>
      </w:r>
      <w:hyperlink r:id="rId678" w:history="1">
        <w:r w:rsidRPr="00974317">
          <w:rPr>
            <w:rStyle w:val="ac"/>
            <w:rFonts w:eastAsiaTheme="majorEastAsia"/>
            <w:color w:val="auto"/>
            <w:u w:val="none"/>
          </w:rPr>
          <w:t>https://doi.org/10.31928/2664-4479-2023.5-6.8893</w:t>
        </w:r>
      </w:hyperlink>
    </w:p>
    <w:p w14:paraId="3AD94C87" w14:textId="3ED112B3" w:rsidR="000C66E1" w:rsidRPr="00974317" w:rsidRDefault="00C10E60">
      <w:pPr>
        <w:pStyle w:val="a7"/>
        <w:numPr>
          <w:ilvl w:val="0"/>
          <w:numId w:val="130"/>
        </w:numPr>
        <w:shd w:val="clear" w:color="auto" w:fill="FFFFFF"/>
        <w:jc w:val="both"/>
      </w:pPr>
      <w:r w:rsidRPr="00974317">
        <w:rPr>
          <w:color w:val="333333"/>
        </w:rPr>
        <w:t>O.Yu. Kysil, O.Ye. Labinska, </w:t>
      </w:r>
      <w:hyperlink r:id="rId679" w:history="1">
        <w:r w:rsidRPr="00974317">
          <w:rPr>
            <w:rStyle w:val="ac"/>
            <w:rFonts w:eastAsiaTheme="majorEastAsia"/>
            <w:color w:val="auto"/>
            <w:u w:val="none"/>
          </w:rPr>
          <w:t>Артеріальна гіпертензія в людей похилого віку: особливості клініки, перебігу та лікування</w:t>
        </w:r>
        <w:r w:rsidR="00C36E57" w:rsidRPr="00974317">
          <w:rPr>
            <w:rStyle w:val="ac"/>
            <w:rFonts w:eastAsiaTheme="majorEastAsia"/>
            <w:color w:val="auto"/>
            <w:u w:val="none"/>
          </w:rPr>
          <w:t>.</w:t>
        </w:r>
        <w:r w:rsidRPr="00974317">
          <w:rPr>
            <w:rStyle w:val="ac"/>
            <w:rFonts w:eastAsiaTheme="majorEastAsia"/>
            <w:color w:val="auto"/>
            <w:u w:val="none"/>
          </w:rPr>
          <w:t> </w:t>
        </w:r>
      </w:hyperlink>
      <w:r w:rsidRPr="00974317">
        <w:rPr>
          <w:color w:val="333333"/>
        </w:rPr>
        <w:t>Практикуючий лікар: № 2-3 (2022)</w:t>
      </w:r>
    </w:p>
    <w:p w14:paraId="784B57A3" w14:textId="1957058C" w:rsidR="00AB0648" w:rsidRPr="00974317" w:rsidRDefault="000C66E1" w:rsidP="00AB0648">
      <w:pPr>
        <w:pStyle w:val="a7"/>
        <w:numPr>
          <w:ilvl w:val="0"/>
          <w:numId w:val="130"/>
        </w:numPr>
        <w:shd w:val="clear" w:color="auto" w:fill="FFFFFF"/>
        <w:jc w:val="both"/>
      </w:pPr>
      <w:r w:rsidRPr="00974317">
        <w:rPr>
          <w:color w:val="000000" w:themeColor="text1"/>
          <w:shd w:val="clear" w:color="auto" w:fill="FFFFFF"/>
        </w:rPr>
        <w:t>Тереза ​​А. МакДонах та ін. Рекомендації ESC щодо діагностики та лікування гострої та хронічної серцевої недостатності: Розроблено Робочою групою з діагностики та лікування гострої та хронічної серцевої недостатності Європейського товариства кардіологів (ESC) за спеціального внеску Кардіологічного товариства. Асоціація серцевої недостатності (HFA) </w:t>
      </w:r>
      <w:r w:rsidRPr="00974317">
        <w:rPr>
          <w:color w:val="000000" w:themeColor="text1"/>
          <w:bdr w:val="none" w:sz="0" w:space="0" w:color="auto" w:frame="1"/>
          <w:shd w:val="clear" w:color="auto" w:fill="FFFFFF"/>
        </w:rPr>
        <w:t>Європейського кардіологічного журналу</w:t>
      </w:r>
      <w:r w:rsidRPr="00974317">
        <w:rPr>
          <w:color w:val="000000" w:themeColor="text1"/>
          <w:shd w:val="clear" w:color="auto" w:fill="FFFFFF"/>
        </w:rPr>
        <w:t> , том 42, випуск 36, 2021 р., с</w:t>
      </w:r>
      <w:r w:rsidR="00AB0648" w:rsidRPr="00974317">
        <w:rPr>
          <w:color w:val="000000" w:themeColor="text1"/>
          <w:shd w:val="clear" w:color="auto" w:fill="FFFFFF"/>
        </w:rPr>
        <w:t xml:space="preserve">. </w:t>
      </w:r>
      <w:r w:rsidRPr="00974317">
        <w:rPr>
          <w:color w:val="000000" w:themeColor="text1"/>
          <w:shd w:val="clear" w:color="auto" w:fill="FFFFFF"/>
        </w:rPr>
        <w:t>3599–3726</w:t>
      </w:r>
      <w:r w:rsidR="00AB0648" w:rsidRPr="00974317">
        <w:rPr>
          <w:color w:val="000000" w:themeColor="text1"/>
          <w:shd w:val="clear" w:color="auto" w:fill="FFFFFF"/>
        </w:rPr>
        <w:t>.</w:t>
      </w:r>
    </w:p>
    <w:p w14:paraId="1E7143BB" w14:textId="3D3012BB" w:rsidR="00AB0648" w:rsidRPr="00974317" w:rsidRDefault="00AB0648" w:rsidP="00AB0648">
      <w:pPr>
        <w:pStyle w:val="a7"/>
        <w:numPr>
          <w:ilvl w:val="0"/>
          <w:numId w:val="130"/>
        </w:numPr>
        <w:shd w:val="clear" w:color="auto" w:fill="FFFFFF"/>
        <w:jc w:val="both"/>
      </w:pPr>
      <w:r w:rsidRPr="00974317">
        <w:t>Р</w:t>
      </w:r>
      <w:r w:rsidR="00C36E57" w:rsidRPr="00974317">
        <w:t xml:space="preserve">іхтер Д., Гуасті Л., Вокер Д., та ін. </w:t>
      </w:r>
      <w:hyperlink r:id="rId680" w:tgtFrame="_blank" w:history="1">
        <w:r w:rsidR="00C36E57" w:rsidRPr="00974317">
          <w:rPr>
            <w:rStyle w:val="ac"/>
            <w:rFonts w:eastAsiaTheme="majorEastAsia"/>
            <w:color w:val="auto"/>
            <w:u w:val="none"/>
          </w:rPr>
          <w:t>Крихкість у кардіології: визначення, оцінка та клінічні наслідки для загальної кардіології. Консенсусний документ Ради кардіологічної практики (CCP), Асоціації гострої серцево-судинної допомоги (ACVC), Асоціації серцево-судинних медсестер та суміжних професій (ACNAP), Європейської асоціації профілактичної кардіології (EAPC), Європейської асоціації серцевого ритму (EHRA), Ради з клапанних захворювань серця (VHD), Ради з гіпертензії (CHT), Ради кардіоонкології (CCO), Робочої групи (WG) Аорта та периферичні судинні захворювання, WG e-кардіологія, WG тромбоз, Європейського товариства кардіологів, Європейського товариства кардіологів первинної медичної допомоги (EPCCS). </w:t>
        </w:r>
      </w:hyperlink>
      <w:r w:rsidR="00C36E57" w:rsidRPr="00974317">
        <w:rPr>
          <w:rStyle w:val="ad"/>
          <w:rFonts w:eastAsiaTheme="majorEastAsia"/>
        </w:rPr>
        <w:t>Eur J Prev Cardiol</w:t>
      </w:r>
      <w:r w:rsidR="00C36E57" w:rsidRPr="00974317">
        <w:t> . 2022;29:216-227.</w:t>
      </w:r>
      <w:r w:rsidRPr="00974317">
        <w:rPr>
          <w:color w:val="172B4D"/>
          <w:bdr w:val="single" w:sz="2" w:space="0" w:color="auto" w:frame="1"/>
          <w:shd w:val="clear" w:color="auto" w:fill="FFFFFF"/>
        </w:rPr>
        <w:t xml:space="preserve"> </w:t>
      </w:r>
    </w:p>
    <w:p w14:paraId="0B9AD11D" w14:textId="7D826168" w:rsidR="00C36E57" w:rsidRPr="00974317" w:rsidRDefault="00AB0648" w:rsidP="00AB0648">
      <w:pPr>
        <w:pStyle w:val="a7"/>
        <w:numPr>
          <w:ilvl w:val="0"/>
          <w:numId w:val="130"/>
        </w:numPr>
        <w:shd w:val="clear" w:color="auto" w:fill="FFFFFF"/>
        <w:jc w:val="both"/>
      </w:pPr>
      <w:r w:rsidRPr="00974317">
        <w:rPr>
          <w:color w:val="172B4D"/>
          <w:bdr w:val="single" w:sz="2" w:space="0" w:color="auto" w:frame="1"/>
          <w:shd w:val="clear" w:color="auto" w:fill="FFFFFF"/>
        </w:rPr>
        <w:t xml:space="preserve"> </w:t>
      </w:r>
      <w:r w:rsidRPr="00974317">
        <w:rPr>
          <w:bdr w:val="single" w:sz="2" w:space="0" w:color="auto" w:frame="1"/>
          <w:shd w:val="clear" w:color="auto" w:fill="FFFFFF"/>
        </w:rPr>
        <w:t>Монтальто М, Д'Ігнаціо Ф, Каміллі С, Ді Франческо С, Феделе М, Ланді Ф, Галло А. Серцева недостатність у літніх пацієнтів: оновлення. </w:t>
      </w:r>
      <w:r w:rsidRPr="00974317">
        <w:rPr>
          <w:rStyle w:val="ad"/>
          <w:rFonts w:eastAsiaTheme="majorEastAsia"/>
          <w:color w:val="172B4D"/>
          <w:bdr w:val="single" w:sz="2" w:space="0" w:color="auto" w:frame="1"/>
          <w:shd w:val="clear" w:color="auto" w:fill="FFFFFF"/>
        </w:rPr>
        <w:t>Журнал клінічної медицини</w:t>
      </w:r>
      <w:r w:rsidRPr="00974317">
        <w:rPr>
          <w:bdr w:val="single" w:sz="2" w:space="0" w:color="auto" w:frame="1"/>
          <w:shd w:val="clear" w:color="auto" w:fill="FFFFFF"/>
        </w:rPr>
        <w:t>. 2025; 14(6):1982. https://doi.org/10.3390/jcm14061982</w:t>
      </w:r>
    </w:p>
    <w:p w14:paraId="5B8141D2" w14:textId="5C3D085E" w:rsidR="00AB0648" w:rsidRPr="00974317" w:rsidRDefault="00AB0648" w:rsidP="00AB0648">
      <w:pPr>
        <w:ind w:left="360"/>
        <w:jc w:val="both"/>
        <w:rPr>
          <w:lang w:val="ru-RU"/>
        </w:rPr>
      </w:pPr>
    </w:p>
    <w:p w14:paraId="6A771BAE" w14:textId="77777777" w:rsidR="00C10E60" w:rsidRPr="00974317" w:rsidRDefault="00C10E60" w:rsidP="00C10E60">
      <w:pPr>
        <w:pStyle w:val="a7"/>
        <w:shd w:val="clear" w:color="auto" w:fill="FFFFFF"/>
        <w:ind w:left="2520"/>
        <w:jc w:val="both"/>
        <w:rPr>
          <w:lang w:val="ru-RU"/>
        </w:rPr>
      </w:pPr>
    </w:p>
    <w:p w14:paraId="073CCF47" w14:textId="77777777" w:rsidR="00C36E57" w:rsidRPr="00974317" w:rsidRDefault="00C36E57" w:rsidP="00C10E60">
      <w:pPr>
        <w:pStyle w:val="a7"/>
        <w:shd w:val="clear" w:color="auto" w:fill="FFFFFF"/>
        <w:ind w:left="2520"/>
        <w:jc w:val="both"/>
        <w:rPr>
          <w:lang w:val="ru-RU"/>
        </w:rPr>
      </w:pPr>
    </w:p>
    <w:p w14:paraId="1EB1302E" w14:textId="77777777" w:rsidR="00C36E57" w:rsidRPr="00974317" w:rsidRDefault="00C10E60" w:rsidP="00C10E60">
      <w:pPr>
        <w:widowControl w:val="0"/>
        <w:tabs>
          <w:tab w:val="left" w:pos="5670"/>
        </w:tabs>
        <w:ind w:left="283"/>
        <w:contextualSpacing/>
        <w:jc w:val="both"/>
        <w:rPr>
          <w:bCs/>
          <w:u w:val="single"/>
          <w:lang w:val="en-US"/>
        </w:rPr>
      </w:pPr>
      <w:r w:rsidRPr="00974317">
        <w:t xml:space="preserve">         </w:t>
      </w:r>
      <w:r w:rsidRPr="00974317">
        <w:rPr>
          <w:bCs/>
          <w:u w:val="single"/>
        </w:rPr>
        <w:t>Допоміжна література:</w:t>
      </w:r>
    </w:p>
    <w:p w14:paraId="339F65B8" w14:textId="77777777" w:rsidR="00C36E57" w:rsidRPr="00974317" w:rsidRDefault="00C36E57" w:rsidP="00C10E60">
      <w:pPr>
        <w:widowControl w:val="0"/>
        <w:tabs>
          <w:tab w:val="left" w:pos="5670"/>
        </w:tabs>
        <w:ind w:left="283"/>
        <w:contextualSpacing/>
        <w:jc w:val="both"/>
        <w:rPr>
          <w:lang w:val="en-US"/>
        </w:rPr>
      </w:pPr>
    </w:p>
    <w:p w14:paraId="5A86E37C" w14:textId="09485EAA" w:rsidR="00C10E60" w:rsidRPr="00974317" w:rsidRDefault="00C36E57" w:rsidP="00C10E60">
      <w:pPr>
        <w:widowControl w:val="0"/>
        <w:tabs>
          <w:tab w:val="left" w:pos="5670"/>
        </w:tabs>
        <w:ind w:left="283"/>
        <w:contextualSpacing/>
        <w:jc w:val="both"/>
        <w:rPr>
          <w:bCs/>
          <w:u w:val="single"/>
        </w:rPr>
      </w:pPr>
      <w:r w:rsidRPr="00974317">
        <w:rPr>
          <w:lang w:val="ru-RU"/>
        </w:rPr>
        <w:t>1</w:t>
      </w:r>
      <w:r w:rsidRPr="00974317">
        <w:rPr>
          <w:bCs/>
        </w:rPr>
        <w:t>.  Мансія Г., Кройц Р., Брунстрем М. та ін. (2023) Рекомендації ESH 2023 щодо лікування артеріальної гіпертензії. Робоча група з лікування артеріальної гіпертензії Європейського товариства гіпертонії: схвалено Міжнародним товариством гіпертонії (ISH) та Європейською нирковою асоціацією (ERA). J. Hypertens., 41(12): 1874–2071. doi: 10.1097/HJH.0000000000003480.</w:t>
      </w:r>
      <w:r w:rsidRPr="00974317">
        <w:rPr>
          <w:bCs/>
          <w:u w:val="single"/>
        </w:rPr>
        <w:t xml:space="preserve"> </w:t>
      </w:r>
    </w:p>
    <w:p w14:paraId="43FA1581" w14:textId="77777777" w:rsidR="00C36E57" w:rsidRPr="00974317" w:rsidRDefault="00C36E57" w:rsidP="00C10E60">
      <w:pPr>
        <w:widowControl w:val="0"/>
        <w:tabs>
          <w:tab w:val="left" w:pos="5670"/>
        </w:tabs>
        <w:ind w:left="283"/>
        <w:contextualSpacing/>
        <w:jc w:val="both"/>
        <w:rPr>
          <w:bCs/>
          <w:u w:val="single"/>
        </w:rPr>
      </w:pPr>
    </w:p>
    <w:p w14:paraId="03D1DFE5" w14:textId="77777777" w:rsidR="00C10E60" w:rsidRPr="00974317" w:rsidRDefault="00C10E60" w:rsidP="00C10E60">
      <w:pPr>
        <w:spacing w:after="160"/>
        <w:jc w:val="both"/>
        <w:rPr>
          <w:u w:val="single"/>
        </w:rPr>
      </w:pPr>
      <w:r w:rsidRPr="00974317">
        <w:rPr>
          <w:u w:val="single"/>
        </w:rPr>
        <w:lastRenderedPageBreak/>
        <w:t>Електронні інформаційні ресурси:</w:t>
      </w:r>
    </w:p>
    <w:p w14:paraId="2587117C" w14:textId="77777777" w:rsidR="00C10E60" w:rsidRPr="00974317" w:rsidRDefault="00C10E60">
      <w:pPr>
        <w:pStyle w:val="a7"/>
        <w:widowControl w:val="0"/>
        <w:numPr>
          <w:ilvl w:val="0"/>
          <w:numId w:val="139"/>
        </w:numPr>
        <w:jc w:val="both"/>
      </w:pPr>
      <w:hyperlink r:id="rId681" w:history="1">
        <w:r w:rsidRPr="00974317">
          <w:rPr>
            <w:rStyle w:val="ac"/>
            <w:rFonts w:eastAsiaTheme="majorEastAsia"/>
          </w:rPr>
          <w:t>http://moz.gov.ua</w:t>
        </w:r>
      </w:hyperlink>
      <w:r w:rsidRPr="00974317">
        <w:rPr>
          <w:rStyle w:val="ac"/>
          <w:rFonts w:eastAsiaTheme="majorEastAsia"/>
        </w:rPr>
        <w:t xml:space="preserve"> – Міністерство охорони здоров’я України</w:t>
      </w:r>
    </w:p>
    <w:p w14:paraId="49B68BDA" w14:textId="77777777" w:rsidR="00C10E60" w:rsidRPr="00974317" w:rsidRDefault="00C10E60">
      <w:pPr>
        <w:pStyle w:val="a7"/>
        <w:widowControl w:val="0"/>
        <w:numPr>
          <w:ilvl w:val="0"/>
          <w:numId w:val="139"/>
        </w:numPr>
        <w:jc w:val="both"/>
      </w:pPr>
      <w:hyperlink r:id="rId682" w:history="1">
        <w:r w:rsidRPr="00974317">
          <w:rPr>
            <w:rStyle w:val="ac"/>
            <w:rFonts w:eastAsiaTheme="majorEastAsia"/>
          </w:rPr>
          <w:t>www.ama-assn.org</w:t>
        </w:r>
      </w:hyperlink>
      <w:r w:rsidRPr="00974317">
        <w:rPr>
          <w:lang w:val="en-US"/>
        </w:rPr>
        <w:t xml:space="preserve"> – </w:t>
      </w:r>
      <w:r w:rsidRPr="00974317">
        <w:rPr>
          <w:rStyle w:val="ac"/>
          <w:rFonts w:eastAsiaTheme="majorEastAsia"/>
        </w:rPr>
        <w:t>Американська медична асоціація</w:t>
      </w:r>
      <w:r w:rsidRPr="00974317">
        <w:rPr>
          <w:rStyle w:val="ac"/>
          <w:rFonts w:eastAsiaTheme="majorEastAsia"/>
          <w:lang w:val="en-US"/>
        </w:rPr>
        <w:t xml:space="preserve"> / </w:t>
      </w:r>
      <w:hyperlink r:id="rId683" w:history="1">
        <w:r w:rsidRPr="00974317">
          <w:rPr>
            <w:rStyle w:val="ac"/>
            <w:rFonts w:eastAsiaTheme="majorEastAsia"/>
          </w:rPr>
          <w:t>American</w:t>
        </w:r>
        <w:r w:rsidRPr="00974317">
          <w:rPr>
            <w:rStyle w:val="ac"/>
            <w:rFonts w:eastAsiaTheme="majorEastAsia"/>
            <w:lang w:val="en-US"/>
          </w:rPr>
          <w:t xml:space="preserve"> </w:t>
        </w:r>
        <w:r w:rsidRPr="00974317">
          <w:rPr>
            <w:rStyle w:val="ac"/>
            <w:rFonts w:eastAsiaTheme="majorEastAsia"/>
          </w:rPr>
          <w:t>Medical</w:t>
        </w:r>
        <w:r w:rsidRPr="00974317">
          <w:rPr>
            <w:rStyle w:val="ac"/>
            <w:rFonts w:eastAsiaTheme="majorEastAsia"/>
            <w:lang w:val="en-US"/>
          </w:rPr>
          <w:t xml:space="preserve"> </w:t>
        </w:r>
        <w:r w:rsidRPr="00974317">
          <w:rPr>
            <w:rStyle w:val="ac"/>
            <w:rFonts w:eastAsiaTheme="majorEastAsia"/>
          </w:rPr>
          <w:t>Association</w:t>
        </w:r>
      </w:hyperlink>
    </w:p>
    <w:p w14:paraId="7B2000CF" w14:textId="77777777" w:rsidR="00C10E60" w:rsidRPr="00974317" w:rsidRDefault="00C10E60">
      <w:pPr>
        <w:pStyle w:val="a7"/>
        <w:widowControl w:val="0"/>
        <w:numPr>
          <w:ilvl w:val="0"/>
          <w:numId w:val="139"/>
        </w:numPr>
        <w:jc w:val="both"/>
      </w:pPr>
      <w:hyperlink r:id="rId684" w:history="1">
        <w:r w:rsidRPr="00974317">
          <w:rPr>
            <w:rStyle w:val="ac"/>
            <w:rFonts w:eastAsiaTheme="majorEastAsia"/>
            <w:shd w:val="clear" w:color="auto" w:fill="FFFFFF"/>
          </w:rPr>
          <w:t>www.who.int</w:t>
        </w:r>
      </w:hyperlink>
      <w:r w:rsidRPr="00974317">
        <w:rPr>
          <w:rStyle w:val="ac"/>
          <w:rFonts w:eastAsiaTheme="majorEastAsia"/>
          <w:shd w:val="clear" w:color="auto" w:fill="FFFFFF"/>
        </w:rPr>
        <w:t xml:space="preserve"> – Всесвітня організація охорони здоров’я</w:t>
      </w:r>
    </w:p>
    <w:p w14:paraId="15CC0481" w14:textId="77777777" w:rsidR="00C10E60" w:rsidRPr="00974317" w:rsidRDefault="00C10E60">
      <w:pPr>
        <w:pStyle w:val="a7"/>
        <w:widowControl w:val="0"/>
        <w:numPr>
          <w:ilvl w:val="0"/>
          <w:numId w:val="139"/>
        </w:numPr>
        <w:jc w:val="both"/>
      </w:pPr>
      <w:hyperlink r:id="rId685" w:history="1">
        <w:r w:rsidRPr="00974317">
          <w:rPr>
            <w:rStyle w:val="ac"/>
            <w:rFonts w:eastAsiaTheme="majorEastAsia"/>
            <w:shd w:val="clear" w:color="auto" w:fill="FFFFFF"/>
          </w:rPr>
          <w:t>www.dec.gov.ua/mtd/home/</w:t>
        </w:r>
      </w:hyperlink>
      <w:r w:rsidRPr="00974317">
        <w:rPr>
          <w:rStyle w:val="ac"/>
          <w:rFonts w:eastAsiaTheme="majorEastAsia"/>
          <w:shd w:val="clear" w:color="auto" w:fill="FFFFFF"/>
        </w:rPr>
        <w:t xml:space="preserve"> - Державний експертний центр МОЗ України</w:t>
      </w:r>
    </w:p>
    <w:p w14:paraId="4ED593B7" w14:textId="77777777" w:rsidR="00C10E60" w:rsidRPr="00974317" w:rsidRDefault="00C10E60">
      <w:pPr>
        <w:pStyle w:val="a7"/>
        <w:widowControl w:val="0"/>
        <w:numPr>
          <w:ilvl w:val="0"/>
          <w:numId w:val="139"/>
        </w:numPr>
        <w:jc w:val="both"/>
      </w:pPr>
      <w:hyperlink r:id="rId686" w:history="1">
        <w:r w:rsidRPr="00974317">
          <w:rPr>
            <w:rStyle w:val="ac"/>
            <w:rFonts w:eastAsiaTheme="majorEastAsia"/>
          </w:rPr>
          <w:t>http://bma.org.uk</w:t>
        </w:r>
      </w:hyperlink>
      <w:r w:rsidRPr="00974317">
        <w:t xml:space="preserve"> – Британська медична асоціація</w:t>
      </w:r>
    </w:p>
    <w:p w14:paraId="7290BEED" w14:textId="77777777" w:rsidR="00C10E60" w:rsidRPr="00974317" w:rsidRDefault="00C10E60">
      <w:pPr>
        <w:pStyle w:val="a7"/>
        <w:widowControl w:val="0"/>
        <w:numPr>
          <w:ilvl w:val="0"/>
          <w:numId w:val="139"/>
        </w:numPr>
        <w:jc w:val="both"/>
      </w:pPr>
      <w:hyperlink r:id="rId687" w:history="1">
        <w:r w:rsidRPr="00974317">
          <w:rPr>
            <w:rStyle w:val="ac"/>
            <w:rFonts w:eastAsiaTheme="majorEastAsia"/>
          </w:rPr>
          <w:t>www.gmc-uk.org</w:t>
        </w:r>
      </w:hyperlink>
      <w:r w:rsidRPr="00974317">
        <w:t xml:space="preserve"> - </w:t>
      </w:r>
      <w:r w:rsidRPr="00974317">
        <w:rPr>
          <w:rStyle w:val="ad"/>
          <w:rFonts w:eastAsiaTheme="majorEastAsia"/>
          <w:bCs/>
          <w:shd w:val="clear" w:color="auto" w:fill="FFFFFF"/>
          <w:lang w:val="en-US"/>
        </w:rPr>
        <w:t xml:space="preserve">General Medical Council </w:t>
      </w:r>
      <w:r w:rsidRPr="00974317">
        <w:rPr>
          <w:shd w:val="clear" w:color="auto" w:fill="FFFFFF"/>
          <w:lang w:val="en-US"/>
        </w:rPr>
        <w:t>(</w:t>
      </w:r>
      <w:r w:rsidRPr="00974317">
        <w:rPr>
          <w:rStyle w:val="ad"/>
          <w:rFonts w:eastAsiaTheme="majorEastAsia"/>
          <w:bCs/>
          <w:shd w:val="clear" w:color="auto" w:fill="FFFFFF"/>
          <w:lang w:val="en-US"/>
        </w:rPr>
        <w:t>GMC</w:t>
      </w:r>
      <w:r w:rsidRPr="00974317">
        <w:rPr>
          <w:shd w:val="clear" w:color="auto" w:fill="FFFFFF"/>
          <w:lang w:val="en-US"/>
        </w:rPr>
        <w:t>)</w:t>
      </w:r>
    </w:p>
    <w:p w14:paraId="35F97612" w14:textId="77777777" w:rsidR="00C10E60" w:rsidRPr="00974317" w:rsidRDefault="00C10E60">
      <w:pPr>
        <w:pStyle w:val="a7"/>
        <w:widowControl w:val="0"/>
        <w:numPr>
          <w:ilvl w:val="0"/>
          <w:numId w:val="139"/>
        </w:numPr>
        <w:jc w:val="both"/>
      </w:pPr>
      <w:hyperlink r:id="rId688" w:history="1">
        <w:r w:rsidRPr="00974317">
          <w:rPr>
            <w:rStyle w:val="ac"/>
            <w:rFonts w:eastAsiaTheme="majorEastAsia"/>
          </w:rPr>
          <w:t>www.bundesaerztekammer.de</w:t>
        </w:r>
      </w:hyperlink>
      <w:r w:rsidRPr="00974317">
        <w:t xml:space="preserve"> – Німецька медична асоціація</w:t>
      </w:r>
    </w:p>
    <w:p w14:paraId="3E3360A3" w14:textId="77777777" w:rsidR="00C10E60" w:rsidRPr="00974317" w:rsidRDefault="00C10E60">
      <w:pPr>
        <w:pStyle w:val="a7"/>
        <w:widowControl w:val="0"/>
        <w:numPr>
          <w:ilvl w:val="0"/>
          <w:numId w:val="139"/>
        </w:numPr>
        <w:jc w:val="both"/>
      </w:pPr>
      <w:hyperlink r:id="rId689" w:history="1">
        <w:r w:rsidRPr="00974317">
          <w:rPr>
            <w:rStyle w:val="ac"/>
            <w:rFonts w:eastAsiaTheme="majorEastAsia"/>
          </w:rPr>
          <w:t>https://library.odmu.edu.ua/catalog/</w:t>
        </w:r>
      </w:hyperlink>
      <w:r w:rsidRPr="00974317">
        <w:t xml:space="preserve"> - Електронний каталог</w:t>
      </w:r>
    </w:p>
    <w:p w14:paraId="540F2DB9" w14:textId="77777777" w:rsidR="00C10E60" w:rsidRPr="00974317" w:rsidRDefault="00C10E60">
      <w:pPr>
        <w:pStyle w:val="a7"/>
        <w:numPr>
          <w:ilvl w:val="0"/>
          <w:numId w:val="139"/>
        </w:numPr>
        <w:jc w:val="both"/>
      </w:pPr>
      <w:hyperlink r:id="rId690" w:history="1">
        <w:r w:rsidRPr="00974317">
          <w:rPr>
            <w:rStyle w:val="ac"/>
            <w:rFonts w:eastAsiaTheme="majorEastAsia"/>
          </w:rPr>
          <w:t>https://fd.org.ua/</w:t>
        </w:r>
      </w:hyperlink>
      <w:r w:rsidRPr="00974317">
        <w:t xml:space="preserve"> Український портал функціональноїдіагностики </w:t>
      </w:r>
    </w:p>
    <w:p w14:paraId="6559EA3F" w14:textId="77777777" w:rsidR="00C10E60" w:rsidRPr="00974317" w:rsidRDefault="00C10E60">
      <w:pPr>
        <w:pStyle w:val="a7"/>
        <w:numPr>
          <w:ilvl w:val="0"/>
          <w:numId w:val="139"/>
        </w:numPr>
        <w:jc w:val="both"/>
      </w:pPr>
      <w:r w:rsidRPr="00974317">
        <w:t xml:space="preserve"> </w:t>
      </w:r>
      <w:hyperlink r:id="rId691" w:history="1">
        <w:r w:rsidRPr="00974317">
          <w:rPr>
            <w:rStyle w:val="ac"/>
            <w:rFonts w:eastAsiaTheme="majorEastAsia"/>
          </w:rPr>
          <w:t>http://hqmeded-ecg.blogspot.com/</w:t>
        </w:r>
      </w:hyperlink>
      <w:r w:rsidRPr="00974317">
        <w:t xml:space="preserve"> Dr. Smith`s ECG Blog </w:t>
      </w:r>
    </w:p>
    <w:p w14:paraId="457C5D23" w14:textId="77777777" w:rsidR="00C10E60" w:rsidRPr="00974317" w:rsidRDefault="00C10E60">
      <w:pPr>
        <w:pStyle w:val="a7"/>
        <w:numPr>
          <w:ilvl w:val="0"/>
          <w:numId w:val="139"/>
        </w:numPr>
        <w:jc w:val="both"/>
      </w:pPr>
      <w:r w:rsidRPr="00974317">
        <w:t xml:space="preserve"> </w:t>
      </w:r>
      <w:hyperlink r:id="rId692" w:history="1">
        <w:r w:rsidRPr="00974317">
          <w:rPr>
            <w:rStyle w:val="ac"/>
            <w:rFonts w:eastAsiaTheme="majorEastAsia"/>
          </w:rPr>
          <w:t>http://www.acc.org/</w:t>
        </w:r>
      </w:hyperlink>
      <w:r w:rsidRPr="00974317">
        <w:t xml:space="preserve"> American College of Cardiology </w:t>
      </w:r>
    </w:p>
    <w:p w14:paraId="4F0DD0EB" w14:textId="77777777" w:rsidR="00C10E60" w:rsidRPr="00974317" w:rsidRDefault="00C10E60">
      <w:pPr>
        <w:pStyle w:val="a7"/>
        <w:numPr>
          <w:ilvl w:val="0"/>
          <w:numId w:val="139"/>
        </w:numPr>
        <w:jc w:val="both"/>
      </w:pPr>
      <w:r w:rsidRPr="00974317">
        <w:t xml:space="preserve"> </w:t>
      </w:r>
      <w:hyperlink r:id="rId693" w:history="1">
        <w:r w:rsidRPr="00974317">
          <w:rPr>
            <w:rStyle w:val="ac"/>
            <w:rFonts w:eastAsiaTheme="majorEastAsia"/>
          </w:rPr>
          <w:t>http://news.heart.org/</w:t>
        </w:r>
      </w:hyperlink>
      <w:r w:rsidRPr="00974317">
        <w:t xml:space="preserve"> American Heart Association </w:t>
      </w:r>
    </w:p>
    <w:p w14:paraId="6014B2F7" w14:textId="77777777" w:rsidR="00C10E60" w:rsidRPr="00974317" w:rsidRDefault="00C10E60">
      <w:pPr>
        <w:pStyle w:val="a7"/>
        <w:numPr>
          <w:ilvl w:val="0"/>
          <w:numId w:val="139"/>
        </w:numPr>
        <w:jc w:val="both"/>
      </w:pPr>
      <w:r w:rsidRPr="00974317">
        <w:t xml:space="preserve">  </w:t>
      </w:r>
      <w:hyperlink r:id="rId694" w:history="1">
        <w:r w:rsidRPr="00974317">
          <w:rPr>
            <w:rStyle w:val="ac"/>
            <w:rFonts w:eastAsiaTheme="majorEastAsia"/>
          </w:rPr>
          <w:t>http://www.escardio.org/</w:t>
        </w:r>
      </w:hyperlink>
      <w:r w:rsidRPr="00974317">
        <w:t xml:space="preserve"> European Society of Cardiology </w:t>
      </w:r>
    </w:p>
    <w:p w14:paraId="1522A7A4" w14:textId="77777777" w:rsidR="00C10E60" w:rsidRPr="00974317" w:rsidRDefault="00C10E60">
      <w:pPr>
        <w:pStyle w:val="a7"/>
        <w:numPr>
          <w:ilvl w:val="0"/>
          <w:numId w:val="139"/>
        </w:numPr>
        <w:jc w:val="both"/>
      </w:pPr>
      <w:r w:rsidRPr="00974317">
        <w:t xml:space="preserve"> </w:t>
      </w:r>
      <w:hyperlink r:id="rId695" w:history="1">
        <w:r w:rsidRPr="00974317">
          <w:rPr>
            <w:rStyle w:val="ac"/>
            <w:rFonts w:eastAsiaTheme="majorEastAsia"/>
          </w:rPr>
          <w:t>http://www.uptodate.com</w:t>
        </w:r>
      </w:hyperlink>
      <w:r w:rsidRPr="00974317">
        <w:t xml:space="preserve"> Up To Date </w:t>
      </w:r>
    </w:p>
    <w:p w14:paraId="6D86065B" w14:textId="77777777" w:rsidR="00C10E60" w:rsidRPr="00974317" w:rsidRDefault="00C10E60">
      <w:pPr>
        <w:pStyle w:val="a7"/>
        <w:widowControl w:val="0"/>
        <w:numPr>
          <w:ilvl w:val="0"/>
          <w:numId w:val="139"/>
        </w:numPr>
        <w:jc w:val="both"/>
      </w:pPr>
      <w:r w:rsidRPr="00974317">
        <w:t xml:space="preserve"> </w:t>
      </w:r>
      <w:hyperlink r:id="rId696" w:history="1">
        <w:r w:rsidRPr="00974317">
          <w:rPr>
            <w:rStyle w:val="ac"/>
            <w:rFonts w:eastAsiaTheme="majorEastAsia"/>
          </w:rPr>
          <w:t>http://clinicalevidence.bmj.com</w:t>
        </w:r>
      </w:hyperlink>
      <w:r w:rsidRPr="00974317">
        <w:t xml:space="preserve">  BMJ Clinical Evidence </w:t>
      </w:r>
    </w:p>
    <w:p w14:paraId="49AED1B6" w14:textId="77777777" w:rsidR="00C10E60" w:rsidRPr="00974317" w:rsidRDefault="00C10E60">
      <w:pPr>
        <w:pStyle w:val="a7"/>
        <w:numPr>
          <w:ilvl w:val="0"/>
          <w:numId w:val="139"/>
        </w:numPr>
        <w:jc w:val="both"/>
      </w:pPr>
      <w:r w:rsidRPr="00974317">
        <w:t xml:space="preserve"> </w:t>
      </w:r>
      <w:hyperlink r:id="rId697" w:history="1">
        <w:r w:rsidRPr="00974317">
          <w:rPr>
            <w:rStyle w:val="ac"/>
            <w:rFonts w:eastAsiaTheme="majorEastAsia"/>
          </w:rPr>
          <w:t>http://www.medscape.com</w:t>
        </w:r>
      </w:hyperlink>
      <w:r w:rsidRPr="00974317">
        <w:t xml:space="preserve"> Meds cape from WebMD </w:t>
      </w:r>
    </w:p>
    <w:p w14:paraId="52B0084F" w14:textId="77777777" w:rsidR="00C10E60" w:rsidRPr="00974317" w:rsidRDefault="00C10E60">
      <w:pPr>
        <w:pStyle w:val="a7"/>
        <w:numPr>
          <w:ilvl w:val="0"/>
          <w:numId w:val="139"/>
        </w:numPr>
        <w:jc w:val="both"/>
      </w:pPr>
      <w:r w:rsidRPr="00974317">
        <w:t xml:space="preserve"> </w:t>
      </w:r>
      <w:hyperlink r:id="rId698" w:history="1">
        <w:r w:rsidRPr="00974317">
          <w:rPr>
            <w:rStyle w:val="ac"/>
            <w:rFonts w:eastAsiaTheme="majorEastAsia"/>
          </w:rPr>
          <w:t>https://www.guideline.gov/</w:t>
        </w:r>
      </w:hyperlink>
      <w:r w:rsidRPr="00974317">
        <w:t xml:space="preserve">  National Guideline Clearinghouse </w:t>
      </w:r>
    </w:p>
    <w:p w14:paraId="463BACB2" w14:textId="77777777" w:rsidR="00C10E60" w:rsidRPr="00974317" w:rsidRDefault="00C10E60">
      <w:pPr>
        <w:pStyle w:val="a7"/>
        <w:numPr>
          <w:ilvl w:val="0"/>
          <w:numId w:val="139"/>
        </w:numPr>
        <w:jc w:val="both"/>
      </w:pPr>
      <w:r w:rsidRPr="00974317">
        <w:t xml:space="preserve"> </w:t>
      </w:r>
      <w:hyperlink r:id="rId699" w:history="1">
        <w:r w:rsidRPr="00974317">
          <w:rPr>
            <w:rStyle w:val="ac"/>
            <w:rFonts w:eastAsiaTheme="majorEastAsia"/>
          </w:rPr>
          <w:t>https://www.cdc.gov/</w:t>
        </w:r>
      </w:hyperlink>
      <w:r w:rsidRPr="00974317">
        <w:t xml:space="preserve"> Centers for Disease Control and Prevention (CDC) </w:t>
      </w:r>
    </w:p>
    <w:p w14:paraId="7A5CF503" w14:textId="77777777" w:rsidR="00C10E60" w:rsidRPr="00974317" w:rsidRDefault="00C10E60">
      <w:pPr>
        <w:pStyle w:val="a7"/>
        <w:numPr>
          <w:ilvl w:val="0"/>
          <w:numId w:val="139"/>
        </w:numPr>
        <w:jc w:val="both"/>
      </w:pPr>
      <w:r w:rsidRPr="00974317">
        <w:t xml:space="preserve"> </w:t>
      </w:r>
      <w:hyperlink r:id="rId700" w:history="1">
        <w:r w:rsidRPr="00974317">
          <w:rPr>
            <w:rStyle w:val="ac"/>
            <w:rFonts w:eastAsiaTheme="majorEastAsia"/>
          </w:rPr>
          <w:t>http://www.cochrane.org/</w:t>
        </w:r>
      </w:hyperlink>
      <w:r w:rsidRPr="00974317">
        <w:t xml:space="preserve"> The CochraneCollaboration The Cochrane Library  </w:t>
      </w:r>
    </w:p>
    <w:p w14:paraId="5B3077D0" w14:textId="77777777" w:rsidR="00C10E60" w:rsidRPr="00974317" w:rsidRDefault="00C10E60">
      <w:pPr>
        <w:pStyle w:val="a7"/>
        <w:numPr>
          <w:ilvl w:val="0"/>
          <w:numId w:val="139"/>
        </w:numPr>
        <w:jc w:val="both"/>
      </w:pPr>
      <w:r w:rsidRPr="00974317">
        <w:t xml:space="preserve"> </w:t>
      </w:r>
      <w:hyperlink r:id="rId701" w:history="1">
        <w:r w:rsidRPr="00974317">
          <w:rPr>
            <w:rStyle w:val="ac"/>
            <w:rFonts w:eastAsiaTheme="majorEastAsia"/>
          </w:rPr>
          <w:t>http://prodigy.clarity.co.uk/</w:t>
        </w:r>
      </w:hyperlink>
      <w:r w:rsidRPr="00974317">
        <w:t xml:space="preserve">  Clinical Knowledge Summaries (CKS) </w:t>
      </w:r>
    </w:p>
    <w:p w14:paraId="6D714CFD" w14:textId="77777777" w:rsidR="00C10E60" w:rsidRPr="00974317" w:rsidRDefault="00C10E60">
      <w:pPr>
        <w:pStyle w:val="a7"/>
        <w:numPr>
          <w:ilvl w:val="0"/>
          <w:numId w:val="139"/>
        </w:numPr>
        <w:jc w:val="both"/>
      </w:pPr>
      <w:hyperlink r:id="rId702" w:history="1">
        <w:r w:rsidRPr="00974317">
          <w:rPr>
            <w:rStyle w:val="ac"/>
            <w:rFonts w:eastAsiaTheme="majorEastAsia"/>
          </w:rPr>
          <w:t>https://moz.gov.ua/</w:t>
        </w:r>
      </w:hyperlink>
      <w:r w:rsidRPr="00974317">
        <w:t xml:space="preserve">  Офіційний веб-сайт Міністерства охорони  здоров’я–України </w:t>
      </w:r>
    </w:p>
    <w:p w14:paraId="2EA36B5D" w14:textId="77777777" w:rsidR="00C10E60" w:rsidRPr="00974317" w:rsidRDefault="00C10E60">
      <w:pPr>
        <w:pStyle w:val="a7"/>
        <w:numPr>
          <w:ilvl w:val="0"/>
          <w:numId w:val="139"/>
        </w:numPr>
        <w:jc w:val="both"/>
      </w:pPr>
      <w:r w:rsidRPr="00974317">
        <w:t xml:space="preserve"> </w:t>
      </w:r>
      <w:hyperlink r:id="rId703" w:history="1">
        <w:r w:rsidRPr="00974317">
          <w:rPr>
            <w:rStyle w:val="ac"/>
            <w:rFonts w:eastAsiaTheme="majorEastAsia"/>
          </w:rPr>
          <w:t>https://guidelines.moz.gov.ua/</w:t>
        </w:r>
      </w:hyperlink>
      <w:r w:rsidRPr="00974317">
        <w:t xml:space="preserve"> Офіційний веб-сайт Міністерства охорони здоров’я України. Настанови для первинної медичної допомоги Duodecim Medical Publications Ltd.</w:t>
      </w:r>
    </w:p>
    <w:p w14:paraId="4E5AA687" w14:textId="77777777" w:rsidR="00C10E60" w:rsidRPr="00974317" w:rsidRDefault="00C10E60">
      <w:pPr>
        <w:pStyle w:val="a7"/>
        <w:widowControl w:val="0"/>
        <w:numPr>
          <w:ilvl w:val="0"/>
          <w:numId w:val="139"/>
        </w:numPr>
        <w:tabs>
          <w:tab w:val="left" w:pos="5670"/>
        </w:tabs>
        <w:jc w:val="both"/>
      </w:pPr>
      <w:hyperlink r:id="rId704" w:history="1">
        <w:r w:rsidRPr="00974317">
          <w:rPr>
            <w:rStyle w:val="ac"/>
            <w:rFonts w:eastAsiaTheme="majorEastAsia"/>
          </w:rPr>
          <w:t>https://bestpractice.bmj.com/</w:t>
        </w:r>
      </w:hyperlink>
      <w:r w:rsidRPr="00974317">
        <w:t xml:space="preserve">  Онлайн платформа Британського медичного журналу</w:t>
      </w:r>
    </w:p>
    <w:p w14:paraId="06B3576C" w14:textId="77777777" w:rsidR="00C10E60" w:rsidRPr="00974317" w:rsidRDefault="00C10E60" w:rsidP="00C10E60">
      <w:pPr>
        <w:tabs>
          <w:tab w:val="left" w:pos="-1496"/>
        </w:tabs>
        <w:ind w:left="720"/>
        <w:contextualSpacing/>
        <w:jc w:val="both"/>
      </w:pPr>
    </w:p>
    <w:p w14:paraId="292D7D90" w14:textId="77777777" w:rsidR="00C10E60" w:rsidRPr="00974317" w:rsidRDefault="00C10E60" w:rsidP="00C10E60">
      <w:pPr>
        <w:pStyle w:val="a7"/>
        <w:tabs>
          <w:tab w:val="left" w:pos="-1496"/>
        </w:tabs>
        <w:ind w:left="1080"/>
        <w:jc w:val="both"/>
      </w:pPr>
    </w:p>
    <w:p w14:paraId="5136C10C" w14:textId="77777777" w:rsidR="00C10E60" w:rsidRPr="00974317" w:rsidRDefault="00C10E60" w:rsidP="00C10E60">
      <w:pPr>
        <w:pStyle w:val="a7"/>
        <w:tabs>
          <w:tab w:val="left" w:pos="-1496"/>
        </w:tabs>
        <w:ind w:left="1080"/>
        <w:jc w:val="both"/>
      </w:pPr>
    </w:p>
    <w:p w14:paraId="3C98CAFE" w14:textId="77777777" w:rsidR="00C10E60" w:rsidRPr="00974317" w:rsidRDefault="00C10E60" w:rsidP="00C10E60">
      <w:pPr>
        <w:pStyle w:val="a7"/>
        <w:widowControl w:val="0"/>
        <w:tabs>
          <w:tab w:val="left" w:pos="426"/>
          <w:tab w:val="left" w:pos="5554"/>
        </w:tabs>
        <w:spacing w:line="276" w:lineRule="auto"/>
        <w:ind w:left="1429"/>
        <w:jc w:val="both"/>
      </w:pPr>
    </w:p>
    <w:p w14:paraId="4CB03FC0" w14:textId="77777777" w:rsidR="00C10E60" w:rsidRPr="00974317" w:rsidRDefault="00C10E60" w:rsidP="00C10E60">
      <w:pPr>
        <w:widowControl w:val="0"/>
        <w:tabs>
          <w:tab w:val="left" w:pos="426"/>
          <w:tab w:val="left" w:pos="5554"/>
        </w:tabs>
        <w:spacing w:line="276" w:lineRule="auto"/>
        <w:ind w:left="709"/>
        <w:jc w:val="both"/>
      </w:pPr>
    </w:p>
    <w:p w14:paraId="208A7B8C" w14:textId="77777777" w:rsidR="00C10E60" w:rsidRPr="00974317" w:rsidRDefault="00C10E60" w:rsidP="00C10E60">
      <w:pPr>
        <w:widowControl w:val="0"/>
        <w:tabs>
          <w:tab w:val="left" w:pos="426"/>
          <w:tab w:val="left" w:pos="5554"/>
        </w:tabs>
        <w:spacing w:line="276" w:lineRule="auto"/>
        <w:ind w:left="709"/>
        <w:jc w:val="both"/>
      </w:pPr>
    </w:p>
    <w:p w14:paraId="7BB278AE" w14:textId="77777777" w:rsidR="00C10E60" w:rsidRPr="00974317" w:rsidRDefault="00C10E60" w:rsidP="00C10E60">
      <w:pPr>
        <w:spacing w:line="276" w:lineRule="auto"/>
        <w:ind w:left="720"/>
        <w:jc w:val="both"/>
        <w:rPr>
          <w:bCs/>
        </w:rPr>
      </w:pPr>
    </w:p>
    <w:p w14:paraId="08CCAEB7" w14:textId="77777777" w:rsidR="00C10E60" w:rsidRPr="00974317" w:rsidRDefault="00C10E60" w:rsidP="00C10E60">
      <w:pPr>
        <w:jc w:val="both"/>
      </w:pPr>
    </w:p>
    <w:p w14:paraId="64E13403" w14:textId="77777777" w:rsidR="00397D29" w:rsidRPr="00974317" w:rsidRDefault="00397D29" w:rsidP="00C10E60">
      <w:pPr>
        <w:spacing w:line="276" w:lineRule="auto"/>
        <w:ind w:firstLine="720"/>
        <w:jc w:val="both"/>
      </w:pPr>
    </w:p>
    <w:sectPr w:rsidR="00397D29" w:rsidRPr="00974317" w:rsidSect="005278E4">
      <w:footerReference w:type="default" r:id="rId705"/>
      <w:pgSz w:w="12240" w:h="15840" w:code="1"/>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2" w:author="Вікторія Вікторівна Бугерук" w:date="2026-02-24T12:32:00Z" w:initials="ВБ">
    <w:p w14:paraId="3E2F1719" w14:textId="77777777" w:rsidR="00D234F5" w:rsidRDefault="00D234F5" w:rsidP="00D234F5">
      <w:pPr>
        <w:pStyle w:val="af5"/>
      </w:pPr>
      <w:r>
        <w:rPr>
          <w:rStyle w:val="af7"/>
          <w:rFonts w:eastAsiaTheme="majorEastAsia"/>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E2F171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8AE155F" w16cex:dateUtc="2026-02-24T10:4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E2F1719" w16cid:durableId="38AE155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26F97" w14:textId="77777777" w:rsidR="00606B33" w:rsidRDefault="00606B33" w:rsidP="008B6DAC">
      <w:r>
        <w:separator/>
      </w:r>
    </w:p>
  </w:endnote>
  <w:endnote w:type="continuationSeparator" w:id="0">
    <w:p w14:paraId="72B26626" w14:textId="77777777" w:rsidR="00606B33" w:rsidRDefault="00606B33" w:rsidP="008B6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TimesNewRoman">
    <w:altName w:val="Times New Roman"/>
    <w:panose1 w:val="00000000000000000000"/>
    <w:charset w:val="CC"/>
    <w:family w:val="auto"/>
    <w:notTrueType/>
    <w:pitch w:val="default"/>
    <w:sig w:usb0="00000001" w:usb1="00000000" w:usb2="00000000" w:usb3="00000000" w:csb0="00000005"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79890305"/>
      <w:docPartObj>
        <w:docPartGallery w:val="Page Numbers (Bottom of Page)"/>
        <w:docPartUnique/>
      </w:docPartObj>
    </w:sdtPr>
    <w:sdtContent>
      <w:p w14:paraId="6D01750A" w14:textId="0E1ADFC0" w:rsidR="008B6DAC" w:rsidRDefault="008B6DAC">
        <w:pPr>
          <w:pStyle w:val="af0"/>
          <w:jc w:val="right"/>
        </w:pPr>
        <w:r>
          <w:fldChar w:fldCharType="begin"/>
        </w:r>
        <w:r>
          <w:instrText>PAGE   \* MERGEFORMAT</w:instrText>
        </w:r>
        <w:r>
          <w:fldChar w:fldCharType="separate"/>
        </w:r>
        <w:r>
          <w:rPr>
            <w:lang w:val="ru-RU"/>
          </w:rPr>
          <w:t>2</w:t>
        </w:r>
        <w:r>
          <w:fldChar w:fldCharType="end"/>
        </w:r>
      </w:p>
    </w:sdtContent>
  </w:sdt>
  <w:p w14:paraId="6C0AA579" w14:textId="77777777" w:rsidR="008B6DAC" w:rsidRDefault="008B6DA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ECA12" w14:textId="77777777" w:rsidR="00606B33" w:rsidRDefault="00606B33" w:rsidP="008B6DAC">
      <w:r>
        <w:separator/>
      </w:r>
    </w:p>
  </w:footnote>
  <w:footnote w:type="continuationSeparator" w:id="0">
    <w:p w14:paraId="0C8779E5" w14:textId="77777777" w:rsidR="00606B33" w:rsidRDefault="00606B33" w:rsidP="008B6D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78F0"/>
    <w:multiLevelType w:val="hybridMultilevel"/>
    <w:tmpl w:val="430C8984"/>
    <w:lvl w:ilvl="0" w:tplc="C50604C8">
      <w:start w:val="1"/>
      <w:numFmt w:val="decimal"/>
      <w:lvlText w:val="%1."/>
      <w:lvlJc w:val="left"/>
      <w:pPr>
        <w:ind w:left="720"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0A739B6"/>
    <w:multiLevelType w:val="hybridMultilevel"/>
    <w:tmpl w:val="84183216"/>
    <w:lvl w:ilvl="0" w:tplc="C50604C8">
      <w:start w:val="1"/>
      <w:numFmt w:val="decimal"/>
      <w:lvlText w:val="%1."/>
      <w:lvlJc w:val="left"/>
      <w:pPr>
        <w:ind w:left="1559" w:hanging="360"/>
      </w:pPr>
      <w:rPr>
        <w:b w:val="0"/>
      </w:rPr>
    </w:lvl>
    <w:lvl w:ilvl="1" w:tplc="04190019" w:tentative="1">
      <w:start w:val="1"/>
      <w:numFmt w:val="lowerLetter"/>
      <w:lvlText w:val="%2."/>
      <w:lvlJc w:val="left"/>
      <w:pPr>
        <w:ind w:left="2279" w:hanging="360"/>
      </w:pPr>
    </w:lvl>
    <w:lvl w:ilvl="2" w:tplc="0419001B" w:tentative="1">
      <w:start w:val="1"/>
      <w:numFmt w:val="lowerRoman"/>
      <w:lvlText w:val="%3."/>
      <w:lvlJc w:val="right"/>
      <w:pPr>
        <w:ind w:left="2999" w:hanging="180"/>
      </w:pPr>
    </w:lvl>
    <w:lvl w:ilvl="3" w:tplc="0419000F" w:tentative="1">
      <w:start w:val="1"/>
      <w:numFmt w:val="decimal"/>
      <w:lvlText w:val="%4."/>
      <w:lvlJc w:val="left"/>
      <w:pPr>
        <w:ind w:left="3719" w:hanging="360"/>
      </w:pPr>
    </w:lvl>
    <w:lvl w:ilvl="4" w:tplc="04190019" w:tentative="1">
      <w:start w:val="1"/>
      <w:numFmt w:val="lowerLetter"/>
      <w:lvlText w:val="%5."/>
      <w:lvlJc w:val="left"/>
      <w:pPr>
        <w:ind w:left="4439" w:hanging="360"/>
      </w:pPr>
    </w:lvl>
    <w:lvl w:ilvl="5" w:tplc="0419001B" w:tentative="1">
      <w:start w:val="1"/>
      <w:numFmt w:val="lowerRoman"/>
      <w:lvlText w:val="%6."/>
      <w:lvlJc w:val="right"/>
      <w:pPr>
        <w:ind w:left="5159" w:hanging="180"/>
      </w:pPr>
    </w:lvl>
    <w:lvl w:ilvl="6" w:tplc="0419000F" w:tentative="1">
      <w:start w:val="1"/>
      <w:numFmt w:val="decimal"/>
      <w:lvlText w:val="%7."/>
      <w:lvlJc w:val="left"/>
      <w:pPr>
        <w:ind w:left="5879" w:hanging="360"/>
      </w:pPr>
    </w:lvl>
    <w:lvl w:ilvl="7" w:tplc="04190019" w:tentative="1">
      <w:start w:val="1"/>
      <w:numFmt w:val="lowerLetter"/>
      <w:lvlText w:val="%8."/>
      <w:lvlJc w:val="left"/>
      <w:pPr>
        <w:ind w:left="6599" w:hanging="360"/>
      </w:pPr>
    </w:lvl>
    <w:lvl w:ilvl="8" w:tplc="0419001B" w:tentative="1">
      <w:start w:val="1"/>
      <w:numFmt w:val="lowerRoman"/>
      <w:lvlText w:val="%9."/>
      <w:lvlJc w:val="right"/>
      <w:pPr>
        <w:ind w:left="7319" w:hanging="180"/>
      </w:pPr>
    </w:lvl>
  </w:abstractNum>
  <w:abstractNum w:abstractNumId="2" w15:restartNumberingAfterBreak="0">
    <w:nsid w:val="024259DD"/>
    <w:multiLevelType w:val="multilevel"/>
    <w:tmpl w:val="8E42D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5B1D24"/>
    <w:multiLevelType w:val="hybridMultilevel"/>
    <w:tmpl w:val="49B4EB5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5C03F87"/>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60D5029"/>
    <w:multiLevelType w:val="multilevel"/>
    <w:tmpl w:val="1182F8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9E4286E"/>
    <w:multiLevelType w:val="hybridMultilevel"/>
    <w:tmpl w:val="0DF60FAE"/>
    <w:lvl w:ilvl="0" w:tplc="C50604C8">
      <w:start w:val="1"/>
      <w:numFmt w:val="decimal"/>
      <w:lvlText w:val="%1."/>
      <w:lvlJc w:val="left"/>
      <w:pPr>
        <w:ind w:left="360" w:hanging="360"/>
      </w:pPr>
      <w:rPr>
        <w:b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7" w15:restartNumberingAfterBreak="0">
    <w:nsid w:val="0A2146B2"/>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A44795A"/>
    <w:multiLevelType w:val="hybridMultilevel"/>
    <w:tmpl w:val="8F52C7D2"/>
    <w:lvl w:ilvl="0" w:tplc="C50604C8">
      <w:start w:val="1"/>
      <w:numFmt w:val="decimal"/>
      <w:lvlText w:val="%1."/>
      <w:lvlJc w:val="left"/>
      <w:pPr>
        <w:ind w:left="1559" w:hanging="360"/>
      </w:pPr>
      <w:rPr>
        <w:b w:val="0"/>
      </w:rPr>
    </w:lvl>
    <w:lvl w:ilvl="1" w:tplc="04190019">
      <w:start w:val="1"/>
      <w:numFmt w:val="lowerLetter"/>
      <w:lvlText w:val="%2."/>
      <w:lvlJc w:val="left"/>
      <w:pPr>
        <w:ind w:left="2279" w:hanging="360"/>
      </w:pPr>
    </w:lvl>
    <w:lvl w:ilvl="2" w:tplc="0419001B" w:tentative="1">
      <w:start w:val="1"/>
      <w:numFmt w:val="lowerRoman"/>
      <w:lvlText w:val="%3."/>
      <w:lvlJc w:val="right"/>
      <w:pPr>
        <w:ind w:left="2999" w:hanging="180"/>
      </w:pPr>
    </w:lvl>
    <w:lvl w:ilvl="3" w:tplc="0419000F" w:tentative="1">
      <w:start w:val="1"/>
      <w:numFmt w:val="decimal"/>
      <w:lvlText w:val="%4."/>
      <w:lvlJc w:val="left"/>
      <w:pPr>
        <w:ind w:left="3719" w:hanging="360"/>
      </w:pPr>
    </w:lvl>
    <w:lvl w:ilvl="4" w:tplc="04190019" w:tentative="1">
      <w:start w:val="1"/>
      <w:numFmt w:val="lowerLetter"/>
      <w:lvlText w:val="%5."/>
      <w:lvlJc w:val="left"/>
      <w:pPr>
        <w:ind w:left="4439" w:hanging="360"/>
      </w:pPr>
    </w:lvl>
    <w:lvl w:ilvl="5" w:tplc="0419001B" w:tentative="1">
      <w:start w:val="1"/>
      <w:numFmt w:val="lowerRoman"/>
      <w:lvlText w:val="%6."/>
      <w:lvlJc w:val="right"/>
      <w:pPr>
        <w:ind w:left="5159" w:hanging="180"/>
      </w:pPr>
    </w:lvl>
    <w:lvl w:ilvl="6" w:tplc="0419000F" w:tentative="1">
      <w:start w:val="1"/>
      <w:numFmt w:val="decimal"/>
      <w:lvlText w:val="%7."/>
      <w:lvlJc w:val="left"/>
      <w:pPr>
        <w:ind w:left="5879" w:hanging="360"/>
      </w:pPr>
    </w:lvl>
    <w:lvl w:ilvl="7" w:tplc="04190019" w:tentative="1">
      <w:start w:val="1"/>
      <w:numFmt w:val="lowerLetter"/>
      <w:lvlText w:val="%8."/>
      <w:lvlJc w:val="left"/>
      <w:pPr>
        <w:ind w:left="6599" w:hanging="360"/>
      </w:pPr>
    </w:lvl>
    <w:lvl w:ilvl="8" w:tplc="0419001B" w:tentative="1">
      <w:start w:val="1"/>
      <w:numFmt w:val="lowerRoman"/>
      <w:lvlText w:val="%9."/>
      <w:lvlJc w:val="right"/>
      <w:pPr>
        <w:ind w:left="7319" w:hanging="180"/>
      </w:pPr>
    </w:lvl>
  </w:abstractNum>
  <w:abstractNum w:abstractNumId="9" w15:restartNumberingAfterBreak="0">
    <w:nsid w:val="0AFD4057"/>
    <w:multiLevelType w:val="hybridMultilevel"/>
    <w:tmpl w:val="AEA22FB8"/>
    <w:lvl w:ilvl="0" w:tplc="0419000F">
      <w:start w:val="1"/>
      <w:numFmt w:val="decimal"/>
      <w:lvlText w:val="%1."/>
      <w:lvlJc w:val="left"/>
      <w:pPr>
        <w:ind w:left="1636"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0" w15:restartNumberingAfterBreak="0">
    <w:nsid w:val="0B015C24"/>
    <w:multiLevelType w:val="multilevel"/>
    <w:tmpl w:val="55FAB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B771571"/>
    <w:multiLevelType w:val="multilevel"/>
    <w:tmpl w:val="83AAB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E7C657C"/>
    <w:multiLevelType w:val="multilevel"/>
    <w:tmpl w:val="17AEE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ED243BE"/>
    <w:multiLevelType w:val="multilevel"/>
    <w:tmpl w:val="17AEE3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10B096E"/>
    <w:multiLevelType w:val="hybridMultilevel"/>
    <w:tmpl w:val="D3AAAE3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12E4758B"/>
    <w:multiLevelType w:val="multilevel"/>
    <w:tmpl w:val="4B383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36C4119"/>
    <w:multiLevelType w:val="hybridMultilevel"/>
    <w:tmpl w:val="4DCA9DA8"/>
    <w:lvl w:ilvl="0" w:tplc="C50604C8">
      <w:start w:val="1"/>
      <w:numFmt w:val="decimal"/>
      <w:lvlText w:val="%1."/>
      <w:lvlJc w:val="left"/>
      <w:pPr>
        <w:ind w:left="720" w:hanging="360"/>
      </w:pPr>
      <w:rPr>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4B93962"/>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5493BBB"/>
    <w:multiLevelType w:val="hybridMultilevel"/>
    <w:tmpl w:val="70EED38A"/>
    <w:lvl w:ilvl="0" w:tplc="C50604C8">
      <w:start w:val="1"/>
      <w:numFmt w:val="decimal"/>
      <w:lvlText w:val="%1."/>
      <w:lvlJc w:val="left"/>
      <w:pPr>
        <w:ind w:left="360" w:hanging="360"/>
      </w:pPr>
      <w:rPr>
        <w:rFonts w:hint="default"/>
        <w:b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9" w15:restartNumberingAfterBreak="0">
    <w:nsid w:val="1652030A"/>
    <w:multiLevelType w:val="hybridMultilevel"/>
    <w:tmpl w:val="920430AE"/>
    <w:lvl w:ilvl="0" w:tplc="0419000F">
      <w:start w:val="1"/>
      <w:numFmt w:val="decimal"/>
      <w:lvlText w:val="%1."/>
      <w:lvlJc w:val="left"/>
      <w:pPr>
        <w:ind w:left="360" w:hanging="360"/>
      </w:pPr>
      <w:rPr>
        <w:b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0" w15:restartNumberingAfterBreak="0">
    <w:nsid w:val="16893490"/>
    <w:multiLevelType w:val="multilevel"/>
    <w:tmpl w:val="5150C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71072E2"/>
    <w:multiLevelType w:val="multilevel"/>
    <w:tmpl w:val="2A404E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7572328"/>
    <w:multiLevelType w:val="hybridMultilevel"/>
    <w:tmpl w:val="F63630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18104421"/>
    <w:multiLevelType w:val="multilevel"/>
    <w:tmpl w:val="AF3073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8CC0F67"/>
    <w:multiLevelType w:val="hybridMultilevel"/>
    <w:tmpl w:val="09BE2D00"/>
    <w:lvl w:ilvl="0" w:tplc="C50604C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19492BC5"/>
    <w:multiLevelType w:val="hybridMultilevel"/>
    <w:tmpl w:val="392E061E"/>
    <w:lvl w:ilvl="0" w:tplc="FFFFFFFF">
      <w:start w:val="1"/>
      <w:numFmt w:val="decimal"/>
      <w:lvlText w:val="%1."/>
      <w:lvlJc w:val="left"/>
      <w:pPr>
        <w:ind w:left="720" w:hanging="360"/>
      </w:pPr>
      <w:rPr>
        <w:rFonts w:hint="default"/>
        <w:sz w:val="28"/>
      </w:rPr>
    </w:lvl>
    <w:lvl w:ilvl="1" w:tplc="FFFFFFFF" w:tentative="1">
      <w:start w:val="1"/>
      <w:numFmt w:val="lowerLetter"/>
      <w:lvlText w:val="%2."/>
      <w:lvlJc w:val="left"/>
      <w:pPr>
        <w:ind w:left="1440" w:hanging="360"/>
      </w:pPr>
    </w:lvl>
    <w:lvl w:ilvl="2" w:tplc="04190001">
      <w:start w:val="1"/>
      <w:numFmt w:val="bullet"/>
      <w:lvlText w:val=""/>
      <w:lvlJc w:val="left"/>
      <w:pPr>
        <w:ind w:left="72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19660361"/>
    <w:multiLevelType w:val="hybridMultilevel"/>
    <w:tmpl w:val="8A568A0A"/>
    <w:lvl w:ilvl="0" w:tplc="C50604C8">
      <w:start w:val="1"/>
      <w:numFmt w:val="decimal"/>
      <w:lvlText w:val="%1."/>
      <w:lvlJc w:val="left"/>
      <w:pPr>
        <w:ind w:left="720"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7" w15:restartNumberingAfterBreak="0">
    <w:nsid w:val="19D658C8"/>
    <w:multiLevelType w:val="hybridMultilevel"/>
    <w:tmpl w:val="F16EC1C0"/>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8" w15:restartNumberingAfterBreak="0">
    <w:nsid w:val="1BAF4DD6"/>
    <w:multiLevelType w:val="multilevel"/>
    <w:tmpl w:val="A2D438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C5B180F"/>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C6C7F42"/>
    <w:multiLevelType w:val="multilevel"/>
    <w:tmpl w:val="8C785AAE"/>
    <w:lvl w:ilvl="0">
      <w:start w:val="1"/>
      <w:numFmt w:val="decimal"/>
      <w:lvlText w:val="%1."/>
      <w:lvlJc w:val="left"/>
      <w:pPr>
        <w:tabs>
          <w:tab w:val="num" w:pos="720"/>
        </w:tabs>
        <w:ind w:left="720" w:hanging="360"/>
      </w:pPr>
      <w:rPr>
        <w:b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1C790C46"/>
    <w:multiLevelType w:val="hybridMultilevel"/>
    <w:tmpl w:val="3B3E4548"/>
    <w:lvl w:ilvl="0" w:tplc="1000000F">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2" w15:restartNumberingAfterBreak="0">
    <w:nsid w:val="1CC43B6E"/>
    <w:multiLevelType w:val="multilevel"/>
    <w:tmpl w:val="6FF466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D6844D0"/>
    <w:multiLevelType w:val="multilevel"/>
    <w:tmpl w:val="5B66E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DBF50BB"/>
    <w:multiLevelType w:val="multilevel"/>
    <w:tmpl w:val="D3CE2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1E18269A"/>
    <w:multiLevelType w:val="multilevel"/>
    <w:tmpl w:val="58680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1E60095E"/>
    <w:multiLevelType w:val="multilevel"/>
    <w:tmpl w:val="FB42D8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2CB0397"/>
    <w:multiLevelType w:val="multilevel"/>
    <w:tmpl w:val="D21E6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2FA12BA"/>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34139AD"/>
    <w:multiLevelType w:val="hybridMultilevel"/>
    <w:tmpl w:val="A6B4B8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250F7416"/>
    <w:multiLevelType w:val="multilevel"/>
    <w:tmpl w:val="8CFAE9B2"/>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5AA335F"/>
    <w:multiLevelType w:val="multilevel"/>
    <w:tmpl w:val="20B8B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67C1263"/>
    <w:multiLevelType w:val="hybridMultilevel"/>
    <w:tmpl w:val="3F061E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270A653A"/>
    <w:multiLevelType w:val="multilevel"/>
    <w:tmpl w:val="5B0C3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28E51B3B"/>
    <w:multiLevelType w:val="multilevel"/>
    <w:tmpl w:val="AE06A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294B63AF"/>
    <w:multiLevelType w:val="hybridMultilevel"/>
    <w:tmpl w:val="06C4C5AA"/>
    <w:lvl w:ilvl="0" w:tplc="04190001">
      <w:start w:val="1"/>
      <w:numFmt w:val="bullet"/>
      <w:lvlText w:val=""/>
      <w:lvlJc w:val="left"/>
      <w:pPr>
        <w:ind w:left="1636"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6" w15:restartNumberingAfterBreak="0">
    <w:nsid w:val="2AAA01E7"/>
    <w:multiLevelType w:val="multilevel"/>
    <w:tmpl w:val="40E624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2AFC401E"/>
    <w:multiLevelType w:val="hybridMultilevel"/>
    <w:tmpl w:val="E3B41D26"/>
    <w:lvl w:ilvl="0" w:tplc="C50604C8">
      <w:start w:val="1"/>
      <w:numFmt w:val="decimal"/>
      <w:lvlText w:val="%1."/>
      <w:lvlJc w:val="left"/>
      <w:pPr>
        <w:ind w:left="720"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8" w15:restartNumberingAfterBreak="0">
    <w:nsid w:val="2B0E6E41"/>
    <w:multiLevelType w:val="hybridMultilevel"/>
    <w:tmpl w:val="4874D96E"/>
    <w:lvl w:ilvl="0" w:tplc="C50604C8">
      <w:start w:val="1"/>
      <w:numFmt w:val="decimal"/>
      <w:lvlText w:val="%1."/>
      <w:lvlJc w:val="left"/>
      <w:pPr>
        <w:ind w:left="1559" w:hanging="360"/>
      </w:pPr>
      <w:rPr>
        <w:b w:val="0"/>
      </w:rPr>
    </w:lvl>
    <w:lvl w:ilvl="1" w:tplc="FFFFFFFF" w:tentative="1">
      <w:start w:val="1"/>
      <w:numFmt w:val="lowerLetter"/>
      <w:lvlText w:val="%2."/>
      <w:lvlJc w:val="left"/>
      <w:pPr>
        <w:ind w:left="2279" w:hanging="360"/>
      </w:pPr>
    </w:lvl>
    <w:lvl w:ilvl="2" w:tplc="FFFFFFFF" w:tentative="1">
      <w:start w:val="1"/>
      <w:numFmt w:val="lowerRoman"/>
      <w:lvlText w:val="%3."/>
      <w:lvlJc w:val="right"/>
      <w:pPr>
        <w:ind w:left="2999" w:hanging="180"/>
      </w:pPr>
    </w:lvl>
    <w:lvl w:ilvl="3" w:tplc="FFFFFFFF" w:tentative="1">
      <w:start w:val="1"/>
      <w:numFmt w:val="decimal"/>
      <w:lvlText w:val="%4."/>
      <w:lvlJc w:val="left"/>
      <w:pPr>
        <w:ind w:left="3719" w:hanging="360"/>
      </w:pPr>
    </w:lvl>
    <w:lvl w:ilvl="4" w:tplc="FFFFFFFF" w:tentative="1">
      <w:start w:val="1"/>
      <w:numFmt w:val="lowerLetter"/>
      <w:lvlText w:val="%5."/>
      <w:lvlJc w:val="left"/>
      <w:pPr>
        <w:ind w:left="4439" w:hanging="360"/>
      </w:pPr>
    </w:lvl>
    <w:lvl w:ilvl="5" w:tplc="FFFFFFFF" w:tentative="1">
      <w:start w:val="1"/>
      <w:numFmt w:val="lowerRoman"/>
      <w:lvlText w:val="%6."/>
      <w:lvlJc w:val="right"/>
      <w:pPr>
        <w:ind w:left="5159" w:hanging="180"/>
      </w:pPr>
    </w:lvl>
    <w:lvl w:ilvl="6" w:tplc="FFFFFFFF" w:tentative="1">
      <w:start w:val="1"/>
      <w:numFmt w:val="decimal"/>
      <w:lvlText w:val="%7."/>
      <w:lvlJc w:val="left"/>
      <w:pPr>
        <w:ind w:left="5879" w:hanging="360"/>
      </w:pPr>
    </w:lvl>
    <w:lvl w:ilvl="7" w:tplc="FFFFFFFF" w:tentative="1">
      <w:start w:val="1"/>
      <w:numFmt w:val="lowerLetter"/>
      <w:lvlText w:val="%8."/>
      <w:lvlJc w:val="left"/>
      <w:pPr>
        <w:ind w:left="6599" w:hanging="360"/>
      </w:pPr>
    </w:lvl>
    <w:lvl w:ilvl="8" w:tplc="FFFFFFFF" w:tentative="1">
      <w:start w:val="1"/>
      <w:numFmt w:val="lowerRoman"/>
      <w:lvlText w:val="%9."/>
      <w:lvlJc w:val="right"/>
      <w:pPr>
        <w:ind w:left="7319" w:hanging="180"/>
      </w:pPr>
    </w:lvl>
  </w:abstractNum>
  <w:abstractNum w:abstractNumId="49" w15:restartNumberingAfterBreak="0">
    <w:nsid w:val="2B7B5AE1"/>
    <w:multiLevelType w:val="multilevel"/>
    <w:tmpl w:val="4D369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B7D21C2"/>
    <w:multiLevelType w:val="multilevel"/>
    <w:tmpl w:val="7A86D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CB734AC"/>
    <w:multiLevelType w:val="hybridMultilevel"/>
    <w:tmpl w:val="553411A4"/>
    <w:lvl w:ilvl="0" w:tplc="C50604C8">
      <w:start w:val="1"/>
      <w:numFmt w:val="decimal"/>
      <w:lvlText w:val="%1."/>
      <w:lvlJc w:val="left"/>
      <w:pPr>
        <w:ind w:left="1559" w:hanging="360"/>
      </w:pPr>
      <w:rPr>
        <w:b w:val="0"/>
      </w:rPr>
    </w:lvl>
    <w:lvl w:ilvl="1" w:tplc="04190019" w:tentative="1">
      <w:start w:val="1"/>
      <w:numFmt w:val="lowerLetter"/>
      <w:lvlText w:val="%2."/>
      <w:lvlJc w:val="left"/>
      <w:pPr>
        <w:ind w:left="2279" w:hanging="360"/>
      </w:pPr>
    </w:lvl>
    <w:lvl w:ilvl="2" w:tplc="0419001B" w:tentative="1">
      <w:start w:val="1"/>
      <w:numFmt w:val="lowerRoman"/>
      <w:lvlText w:val="%3."/>
      <w:lvlJc w:val="right"/>
      <w:pPr>
        <w:ind w:left="2999" w:hanging="180"/>
      </w:pPr>
    </w:lvl>
    <w:lvl w:ilvl="3" w:tplc="0419000F" w:tentative="1">
      <w:start w:val="1"/>
      <w:numFmt w:val="decimal"/>
      <w:lvlText w:val="%4."/>
      <w:lvlJc w:val="left"/>
      <w:pPr>
        <w:ind w:left="3719" w:hanging="360"/>
      </w:pPr>
    </w:lvl>
    <w:lvl w:ilvl="4" w:tplc="04190019" w:tentative="1">
      <w:start w:val="1"/>
      <w:numFmt w:val="lowerLetter"/>
      <w:lvlText w:val="%5."/>
      <w:lvlJc w:val="left"/>
      <w:pPr>
        <w:ind w:left="4439" w:hanging="360"/>
      </w:pPr>
    </w:lvl>
    <w:lvl w:ilvl="5" w:tplc="0419001B" w:tentative="1">
      <w:start w:val="1"/>
      <w:numFmt w:val="lowerRoman"/>
      <w:lvlText w:val="%6."/>
      <w:lvlJc w:val="right"/>
      <w:pPr>
        <w:ind w:left="5159" w:hanging="180"/>
      </w:pPr>
    </w:lvl>
    <w:lvl w:ilvl="6" w:tplc="0419000F" w:tentative="1">
      <w:start w:val="1"/>
      <w:numFmt w:val="decimal"/>
      <w:lvlText w:val="%7."/>
      <w:lvlJc w:val="left"/>
      <w:pPr>
        <w:ind w:left="5879" w:hanging="360"/>
      </w:pPr>
    </w:lvl>
    <w:lvl w:ilvl="7" w:tplc="04190019" w:tentative="1">
      <w:start w:val="1"/>
      <w:numFmt w:val="lowerLetter"/>
      <w:lvlText w:val="%8."/>
      <w:lvlJc w:val="left"/>
      <w:pPr>
        <w:ind w:left="6599" w:hanging="360"/>
      </w:pPr>
    </w:lvl>
    <w:lvl w:ilvl="8" w:tplc="0419001B" w:tentative="1">
      <w:start w:val="1"/>
      <w:numFmt w:val="lowerRoman"/>
      <w:lvlText w:val="%9."/>
      <w:lvlJc w:val="right"/>
      <w:pPr>
        <w:ind w:left="7319" w:hanging="180"/>
      </w:pPr>
    </w:lvl>
  </w:abstractNum>
  <w:abstractNum w:abstractNumId="52" w15:restartNumberingAfterBreak="0">
    <w:nsid w:val="2CCE10AF"/>
    <w:multiLevelType w:val="multilevel"/>
    <w:tmpl w:val="73A61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E6E7AE5"/>
    <w:multiLevelType w:val="hybridMultilevel"/>
    <w:tmpl w:val="F4480D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2EAA5A5B"/>
    <w:multiLevelType w:val="multilevel"/>
    <w:tmpl w:val="257449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2F052202"/>
    <w:multiLevelType w:val="multilevel"/>
    <w:tmpl w:val="A71A1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FF33BBC"/>
    <w:multiLevelType w:val="hybridMultilevel"/>
    <w:tmpl w:val="AD029E8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2FFA4C86"/>
    <w:multiLevelType w:val="multilevel"/>
    <w:tmpl w:val="0CA0C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0CF43D1"/>
    <w:multiLevelType w:val="hybridMultilevel"/>
    <w:tmpl w:val="6D1E96D6"/>
    <w:lvl w:ilvl="0" w:tplc="08E8F2DC">
      <w:start w:val="5"/>
      <w:numFmt w:val="bullet"/>
      <w:lvlText w:val="-"/>
      <w:lvlJc w:val="left"/>
      <w:pPr>
        <w:ind w:left="1199" w:hanging="360"/>
      </w:pPr>
      <w:rPr>
        <w:rFonts w:ascii="Times New Roman" w:eastAsia="Times New Roman" w:hAnsi="Times New Roman" w:cs="Times New Roman" w:hint="default"/>
      </w:rPr>
    </w:lvl>
    <w:lvl w:ilvl="1" w:tplc="10000003" w:tentative="1">
      <w:start w:val="1"/>
      <w:numFmt w:val="bullet"/>
      <w:lvlText w:val="o"/>
      <w:lvlJc w:val="left"/>
      <w:pPr>
        <w:ind w:left="1919" w:hanging="360"/>
      </w:pPr>
      <w:rPr>
        <w:rFonts w:ascii="Courier New" w:hAnsi="Courier New" w:cs="Courier New" w:hint="default"/>
      </w:rPr>
    </w:lvl>
    <w:lvl w:ilvl="2" w:tplc="10000005" w:tentative="1">
      <w:start w:val="1"/>
      <w:numFmt w:val="bullet"/>
      <w:lvlText w:val=""/>
      <w:lvlJc w:val="left"/>
      <w:pPr>
        <w:ind w:left="2639" w:hanging="360"/>
      </w:pPr>
      <w:rPr>
        <w:rFonts w:ascii="Wingdings" w:hAnsi="Wingdings" w:hint="default"/>
      </w:rPr>
    </w:lvl>
    <w:lvl w:ilvl="3" w:tplc="10000001" w:tentative="1">
      <w:start w:val="1"/>
      <w:numFmt w:val="bullet"/>
      <w:lvlText w:val=""/>
      <w:lvlJc w:val="left"/>
      <w:pPr>
        <w:ind w:left="3359" w:hanging="360"/>
      </w:pPr>
      <w:rPr>
        <w:rFonts w:ascii="Symbol" w:hAnsi="Symbol" w:hint="default"/>
      </w:rPr>
    </w:lvl>
    <w:lvl w:ilvl="4" w:tplc="10000003" w:tentative="1">
      <w:start w:val="1"/>
      <w:numFmt w:val="bullet"/>
      <w:lvlText w:val="o"/>
      <w:lvlJc w:val="left"/>
      <w:pPr>
        <w:ind w:left="4079" w:hanging="360"/>
      </w:pPr>
      <w:rPr>
        <w:rFonts w:ascii="Courier New" w:hAnsi="Courier New" w:cs="Courier New" w:hint="default"/>
      </w:rPr>
    </w:lvl>
    <w:lvl w:ilvl="5" w:tplc="10000005" w:tentative="1">
      <w:start w:val="1"/>
      <w:numFmt w:val="bullet"/>
      <w:lvlText w:val=""/>
      <w:lvlJc w:val="left"/>
      <w:pPr>
        <w:ind w:left="4799" w:hanging="360"/>
      </w:pPr>
      <w:rPr>
        <w:rFonts w:ascii="Wingdings" w:hAnsi="Wingdings" w:hint="default"/>
      </w:rPr>
    </w:lvl>
    <w:lvl w:ilvl="6" w:tplc="10000001" w:tentative="1">
      <w:start w:val="1"/>
      <w:numFmt w:val="bullet"/>
      <w:lvlText w:val=""/>
      <w:lvlJc w:val="left"/>
      <w:pPr>
        <w:ind w:left="5519" w:hanging="360"/>
      </w:pPr>
      <w:rPr>
        <w:rFonts w:ascii="Symbol" w:hAnsi="Symbol" w:hint="default"/>
      </w:rPr>
    </w:lvl>
    <w:lvl w:ilvl="7" w:tplc="10000003" w:tentative="1">
      <w:start w:val="1"/>
      <w:numFmt w:val="bullet"/>
      <w:lvlText w:val="o"/>
      <w:lvlJc w:val="left"/>
      <w:pPr>
        <w:ind w:left="6239" w:hanging="360"/>
      </w:pPr>
      <w:rPr>
        <w:rFonts w:ascii="Courier New" w:hAnsi="Courier New" w:cs="Courier New" w:hint="default"/>
      </w:rPr>
    </w:lvl>
    <w:lvl w:ilvl="8" w:tplc="10000005" w:tentative="1">
      <w:start w:val="1"/>
      <w:numFmt w:val="bullet"/>
      <w:lvlText w:val=""/>
      <w:lvlJc w:val="left"/>
      <w:pPr>
        <w:ind w:left="6959" w:hanging="360"/>
      </w:pPr>
      <w:rPr>
        <w:rFonts w:ascii="Wingdings" w:hAnsi="Wingdings" w:hint="default"/>
      </w:rPr>
    </w:lvl>
  </w:abstractNum>
  <w:abstractNum w:abstractNumId="59" w15:restartNumberingAfterBreak="0">
    <w:nsid w:val="314733D8"/>
    <w:multiLevelType w:val="hybridMultilevel"/>
    <w:tmpl w:val="7B0634AE"/>
    <w:lvl w:ilvl="0" w:tplc="0419000F">
      <w:start w:val="1"/>
      <w:numFmt w:val="decimal"/>
      <w:lvlText w:val="%1."/>
      <w:lvlJc w:val="left"/>
      <w:pPr>
        <w:ind w:left="1494"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0" w15:restartNumberingAfterBreak="0">
    <w:nsid w:val="31B40B9B"/>
    <w:multiLevelType w:val="hybridMultilevel"/>
    <w:tmpl w:val="CE10F8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3270342E"/>
    <w:multiLevelType w:val="multilevel"/>
    <w:tmpl w:val="0C9C2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335176C6"/>
    <w:multiLevelType w:val="multilevel"/>
    <w:tmpl w:val="C7C454BC"/>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3" w15:restartNumberingAfterBreak="0">
    <w:nsid w:val="33F466AA"/>
    <w:multiLevelType w:val="multilevel"/>
    <w:tmpl w:val="C358A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42077F6"/>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4C81C27"/>
    <w:multiLevelType w:val="hybridMultilevel"/>
    <w:tmpl w:val="709A622A"/>
    <w:lvl w:ilvl="0" w:tplc="04190001">
      <w:start w:val="1"/>
      <w:numFmt w:val="bullet"/>
      <w:lvlText w:val=""/>
      <w:lvlJc w:val="left"/>
      <w:pPr>
        <w:ind w:left="1494" w:hanging="360"/>
      </w:pPr>
      <w:rPr>
        <w:rFonts w:ascii="Symbol" w:hAnsi="Symbol"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66" w15:restartNumberingAfterBreak="0">
    <w:nsid w:val="35036B59"/>
    <w:multiLevelType w:val="multilevel"/>
    <w:tmpl w:val="26E80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5094681"/>
    <w:multiLevelType w:val="hybridMultilevel"/>
    <w:tmpl w:val="F04632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350B2AB9"/>
    <w:multiLevelType w:val="hybridMultilevel"/>
    <w:tmpl w:val="6C6E1540"/>
    <w:lvl w:ilvl="0" w:tplc="C50604C8">
      <w:start w:val="1"/>
      <w:numFmt w:val="decimal"/>
      <w:lvlText w:val="%1."/>
      <w:lvlJc w:val="left"/>
      <w:pPr>
        <w:ind w:left="1559" w:hanging="360"/>
      </w:pPr>
      <w:rPr>
        <w:b w:val="0"/>
      </w:rPr>
    </w:lvl>
    <w:lvl w:ilvl="1" w:tplc="04190019" w:tentative="1">
      <w:start w:val="1"/>
      <w:numFmt w:val="lowerLetter"/>
      <w:lvlText w:val="%2."/>
      <w:lvlJc w:val="left"/>
      <w:pPr>
        <w:ind w:left="2279" w:hanging="360"/>
      </w:pPr>
    </w:lvl>
    <w:lvl w:ilvl="2" w:tplc="0419001B" w:tentative="1">
      <w:start w:val="1"/>
      <w:numFmt w:val="lowerRoman"/>
      <w:lvlText w:val="%3."/>
      <w:lvlJc w:val="right"/>
      <w:pPr>
        <w:ind w:left="2999" w:hanging="180"/>
      </w:pPr>
    </w:lvl>
    <w:lvl w:ilvl="3" w:tplc="0419000F" w:tentative="1">
      <w:start w:val="1"/>
      <w:numFmt w:val="decimal"/>
      <w:lvlText w:val="%4."/>
      <w:lvlJc w:val="left"/>
      <w:pPr>
        <w:ind w:left="3719" w:hanging="360"/>
      </w:pPr>
    </w:lvl>
    <w:lvl w:ilvl="4" w:tplc="04190019" w:tentative="1">
      <w:start w:val="1"/>
      <w:numFmt w:val="lowerLetter"/>
      <w:lvlText w:val="%5."/>
      <w:lvlJc w:val="left"/>
      <w:pPr>
        <w:ind w:left="4439" w:hanging="360"/>
      </w:pPr>
    </w:lvl>
    <w:lvl w:ilvl="5" w:tplc="0419001B" w:tentative="1">
      <w:start w:val="1"/>
      <w:numFmt w:val="lowerRoman"/>
      <w:lvlText w:val="%6."/>
      <w:lvlJc w:val="right"/>
      <w:pPr>
        <w:ind w:left="5159" w:hanging="180"/>
      </w:pPr>
    </w:lvl>
    <w:lvl w:ilvl="6" w:tplc="0419000F" w:tentative="1">
      <w:start w:val="1"/>
      <w:numFmt w:val="decimal"/>
      <w:lvlText w:val="%7."/>
      <w:lvlJc w:val="left"/>
      <w:pPr>
        <w:ind w:left="5879" w:hanging="360"/>
      </w:pPr>
    </w:lvl>
    <w:lvl w:ilvl="7" w:tplc="04190019" w:tentative="1">
      <w:start w:val="1"/>
      <w:numFmt w:val="lowerLetter"/>
      <w:lvlText w:val="%8."/>
      <w:lvlJc w:val="left"/>
      <w:pPr>
        <w:ind w:left="6599" w:hanging="360"/>
      </w:pPr>
    </w:lvl>
    <w:lvl w:ilvl="8" w:tplc="0419001B" w:tentative="1">
      <w:start w:val="1"/>
      <w:numFmt w:val="lowerRoman"/>
      <w:lvlText w:val="%9."/>
      <w:lvlJc w:val="right"/>
      <w:pPr>
        <w:ind w:left="7319" w:hanging="180"/>
      </w:pPr>
    </w:lvl>
  </w:abstractNum>
  <w:abstractNum w:abstractNumId="69" w15:restartNumberingAfterBreak="0">
    <w:nsid w:val="35140616"/>
    <w:multiLevelType w:val="multilevel"/>
    <w:tmpl w:val="64129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546719F"/>
    <w:multiLevelType w:val="hybridMultilevel"/>
    <w:tmpl w:val="D6FC1D1C"/>
    <w:lvl w:ilvl="0" w:tplc="04190001">
      <w:start w:val="1"/>
      <w:numFmt w:val="bullet"/>
      <w:lvlText w:val=""/>
      <w:lvlJc w:val="left"/>
      <w:pPr>
        <w:ind w:left="1080" w:hanging="360"/>
      </w:pPr>
      <w:rPr>
        <w:rFonts w:ascii="Symbol" w:hAnsi="Symbol" w:hint="default"/>
        <w:b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1" w15:restartNumberingAfterBreak="0">
    <w:nsid w:val="36F87E32"/>
    <w:multiLevelType w:val="multilevel"/>
    <w:tmpl w:val="47B0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371908AE"/>
    <w:multiLevelType w:val="hybridMultilevel"/>
    <w:tmpl w:val="B44E9626"/>
    <w:lvl w:ilvl="0" w:tplc="ACFCE4B6">
      <w:start w:val="1"/>
      <w:numFmt w:val="decimal"/>
      <w:lvlText w:val="%1."/>
      <w:lvlJc w:val="left"/>
      <w:pPr>
        <w:ind w:left="1080" w:hanging="360"/>
      </w:pPr>
      <w:rPr>
        <w:rFonts w:hint="default"/>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73" w15:restartNumberingAfterBreak="0">
    <w:nsid w:val="37951050"/>
    <w:multiLevelType w:val="hybridMultilevel"/>
    <w:tmpl w:val="9D1CE550"/>
    <w:lvl w:ilvl="0" w:tplc="DF8CA752">
      <w:start w:val="1"/>
      <w:numFmt w:val="decimal"/>
      <w:lvlText w:val="%1."/>
      <w:lvlJc w:val="left"/>
      <w:pPr>
        <w:ind w:left="720" w:hanging="360"/>
      </w:pPr>
      <w:rPr>
        <w:rFonts w:hint="default"/>
        <w:i w:val="0"/>
        <w:iCs w:val="0"/>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4" w15:restartNumberingAfterBreak="0">
    <w:nsid w:val="3B334105"/>
    <w:multiLevelType w:val="multilevel"/>
    <w:tmpl w:val="32A8E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3D070126"/>
    <w:multiLevelType w:val="hybridMultilevel"/>
    <w:tmpl w:val="69181AF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6" w15:restartNumberingAfterBreak="0">
    <w:nsid w:val="3D1934C4"/>
    <w:multiLevelType w:val="hybridMultilevel"/>
    <w:tmpl w:val="8EB4F24A"/>
    <w:lvl w:ilvl="0" w:tplc="041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7" w15:restartNumberingAfterBreak="0">
    <w:nsid w:val="3DB75E01"/>
    <w:multiLevelType w:val="hybridMultilevel"/>
    <w:tmpl w:val="46DAAD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3F8F130C"/>
    <w:multiLevelType w:val="hybridMultilevel"/>
    <w:tmpl w:val="C5C6D700"/>
    <w:lvl w:ilvl="0" w:tplc="0419000F">
      <w:start w:val="1"/>
      <w:numFmt w:val="decimal"/>
      <w:lvlText w:val="%1."/>
      <w:lvlJc w:val="left"/>
      <w:pPr>
        <w:ind w:left="1494"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9" w15:restartNumberingAfterBreak="0">
    <w:nsid w:val="401C3FAF"/>
    <w:multiLevelType w:val="hybridMultilevel"/>
    <w:tmpl w:val="B6021C9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0" w15:restartNumberingAfterBreak="0">
    <w:nsid w:val="40C91280"/>
    <w:multiLevelType w:val="hybridMultilevel"/>
    <w:tmpl w:val="DFE88094"/>
    <w:lvl w:ilvl="0" w:tplc="C50604C8">
      <w:start w:val="1"/>
      <w:numFmt w:val="decimal"/>
      <w:lvlText w:val="%1."/>
      <w:lvlJc w:val="left"/>
      <w:pPr>
        <w:ind w:left="36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44274E35"/>
    <w:multiLevelType w:val="hybridMultilevel"/>
    <w:tmpl w:val="3668A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15:restartNumberingAfterBreak="0">
    <w:nsid w:val="45B028E4"/>
    <w:multiLevelType w:val="multilevel"/>
    <w:tmpl w:val="C54A2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45FD3248"/>
    <w:multiLevelType w:val="hybridMultilevel"/>
    <w:tmpl w:val="4DB47B9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4" w15:restartNumberingAfterBreak="0">
    <w:nsid w:val="46FC61FB"/>
    <w:multiLevelType w:val="hybridMultilevel"/>
    <w:tmpl w:val="356869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5" w15:restartNumberingAfterBreak="0">
    <w:nsid w:val="48A362D3"/>
    <w:multiLevelType w:val="hybridMultilevel"/>
    <w:tmpl w:val="1AA8EC0E"/>
    <w:lvl w:ilvl="0" w:tplc="E49E1D5E">
      <w:numFmt w:val="bullet"/>
      <w:lvlText w:val="-"/>
      <w:lvlJc w:val="left"/>
      <w:pPr>
        <w:ind w:left="1199" w:hanging="360"/>
      </w:pPr>
      <w:rPr>
        <w:rFonts w:ascii="Times New Roman" w:eastAsia="Times New Roman" w:hAnsi="Times New Roman" w:cs="Times New Roman" w:hint="default"/>
      </w:rPr>
    </w:lvl>
    <w:lvl w:ilvl="1" w:tplc="10000003" w:tentative="1">
      <w:start w:val="1"/>
      <w:numFmt w:val="bullet"/>
      <w:lvlText w:val="o"/>
      <w:lvlJc w:val="left"/>
      <w:pPr>
        <w:ind w:left="1919" w:hanging="360"/>
      </w:pPr>
      <w:rPr>
        <w:rFonts w:ascii="Courier New" w:hAnsi="Courier New" w:cs="Courier New" w:hint="default"/>
      </w:rPr>
    </w:lvl>
    <w:lvl w:ilvl="2" w:tplc="10000005" w:tentative="1">
      <w:start w:val="1"/>
      <w:numFmt w:val="bullet"/>
      <w:lvlText w:val=""/>
      <w:lvlJc w:val="left"/>
      <w:pPr>
        <w:ind w:left="2639" w:hanging="360"/>
      </w:pPr>
      <w:rPr>
        <w:rFonts w:ascii="Wingdings" w:hAnsi="Wingdings" w:hint="default"/>
      </w:rPr>
    </w:lvl>
    <w:lvl w:ilvl="3" w:tplc="10000001" w:tentative="1">
      <w:start w:val="1"/>
      <w:numFmt w:val="bullet"/>
      <w:lvlText w:val=""/>
      <w:lvlJc w:val="left"/>
      <w:pPr>
        <w:ind w:left="3359" w:hanging="360"/>
      </w:pPr>
      <w:rPr>
        <w:rFonts w:ascii="Symbol" w:hAnsi="Symbol" w:hint="default"/>
      </w:rPr>
    </w:lvl>
    <w:lvl w:ilvl="4" w:tplc="10000003" w:tentative="1">
      <w:start w:val="1"/>
      <w:numFmt w:val="bullet"/>
      <w:lvlText w:val="o"/>
      <w:lvlJc w:val="left"/>
      <w:pPr>
        <w:ind w:left="4079" w:hanging="360"/>
      </w:pPr>
      <w:rPr>
        <w:rFonts w:ascii="Courier New" w:hAnsi="Courier New" w:cs="Courier New" w:hint="default"/>
      </w:rPr>
    </w:lvl>
    <w:lvl w:ilvl="5" w:tplc="10000005" w:tentative="1">
      <w:start w:val="1"/>
      <w:numFmt w:val="bullet"/>
      <w:lvlText w:val=""/>
      <w:lvlJc w:val="left"/>
      <w:pPr>
        <w:ind w:left="4799" w:hanging="360"/>
      </w:pPr>
      <w:rPr>
        <w:rFonts w:ascii="Wingdings" w:hAnsi="Wingdings" w:hint="default"/>
      </w:rPr>
    </w:lvl>
    <w:lvl w:ilvl="6" w:tplc="10000001" w:tentative="1">
      <w:start w:val="1"/>
      <w:numFmt w:val="bullet"/>
      <w:lvlText w:val=""/>
      <w:lvlJc w:val="left"/>
      <w:pPr>
        <w:ind w:left="5519" w:hanging="360"/>
      </w:pPr>
      <w:rPr>
        <w:rFonts w:ascii="Symbol" w:hAnsi="Symbol" w:hint="default"/>
      </w:rPr>
    </w:lvl>
    <w:lvl w:ilvl="7" w:tplc="10000003" w:tentative="1">
      <w:start w:val="1"/>
      <w:numFmt w:val="bullet"/>
      <w:lvlText w:val="o"/>
      <w:lvlJc w:val="left"/>
      <w:pPr>
        <w:ind w:left="6239" w:hanging="360"/>
      </w:pPr>
      <w:rPr>
        <w:rFonts w:ascii="Courier New" w:hAnsi="Courier New" w:cs="Courier New" w:hint="default"/>
      </w:rPr>
    </w:lvl>
    <w:lvl w:ilvl="8" w:tplc="10000005" w:tentative="1">
      <w:start w:val="1"/>
      <w:numFmt w:val="bullet"/>
      <w:lvlText w:val=""/>
      <w:lvlJc w:val="left"/>
      <w:pPr>
        <w:ind w:left="6959" w:hanging="360"/>
      </w:pPr>
      <w:rPr>
        <w:rFonts w:ascii="Wingdings" w:hAnsi="Wingdings" w:hint="default"/>
      </w:rPr>
    </w:lvl>
  </w:abstractNum>
  <w:abstractNum w:abstractNumId="86" w15:restartNumberingAfterBreak="0">
    <w:nsid w:val="49B153B1"/>
    <w:multiLevelType w:val="multilevel"/>
    <w:tmpl w:val="D0642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4BC04876"/>
    <w:multiLevelType w:val="hybridMultilevel"/>
    <w:tmpl w:val="3460B9A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8" w15:restartNumberingAfterBreak="0">
    <w:nsid w:val="4C5E01D8"/>
    <w:multiLevelType w:val="multilevel"/>
    <w:tmpl w:val="0B089418"/>
    <w:lvl w:ilvl="0">
      <w:start w:val="1"/>
      <w:numFmt w:val="decimal"/>
      <w:lvlText w:val="%1."/>
      <w:lvlJc w:val="left"/>
      <w:pPr>
        <w:tabs>
          <w:tab w:val="num" w:pos="720"/>
        </w:tabs>
        <w:ind w:left="720" w:hanging="360"/>
      </w:pPr>
    </w:lvl>
    <w:lvl w:ilvl="1">
      <w:start w:val="1"/>
      <w:numFmt w:val="decimal"/>
      <w:lvlText w:val="%2."/>
      <w:lvlJc w:val="left"/>
      <w:pPr>
        <w:ind w:left="1440" w:hanging="360"/>
      </w:pPr>
      <w:rPr>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4FCD2D14"/>
    <w:multiLevelType w:val="multilevel"/>
    <w:tmpl w:val="121651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51225A40"/>
    <w:multiLevelType w:val="hybridMultilevel"/>
    <w:tmpl w:val="1E2E51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1" w15:restartNumberingAfterBreak="0">
    <w:nsid w:val="51D05777"/>
    <w:multiLevelType w:val="multilevel"/>
    <w:tmpl w:val="E35AA2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5955571C"/>
    <w:multiLevelType w:val="multilevel"/>
    <w:tmpl w:val="0FC67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59CD4971"/>
    <w:multiLevelType w:val="hybridMultilevel"/>
    <w:tmpl w:val="3B7A436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4" w15:restartNumberingAfterBreak="0">
    <w:nsid w:val="5A082FDB"/>
    <w:multiLevelType w:val="hybridMultilevel"/>
    <w:tmpl w:val="436023C4"/>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5" w15:restartNumberingAfterBreak="0">
    <w:nsid w:val="5B076281"/>
    <w:multiLevelType w:val="hybridMultilevel"/>
    <w:tmpl w:val="B73859C8"/>
    <w:lvl w:ilvl="0" w:tplc="596295C2">
      <w:start w:val="1"/>
      <w:numFmt w:val="decimal"/>
      <w:lvlText w:val="%1."/>
      <w:lvlJc w:val="left"/>
      <w:pPr>
        <w:ind w:left="1080" w:hanging="360"/>
      </w:pPr>
      <w:rPr>
        <w:rFonts w:hint="default"/>
        <w:color w:val="000000"/>
      </w:rPr>
    </w:lvl>
    <w:lvl w:ilvl="1" w:tplc="10000019" w:tentative="1">
      <w:start w:val="1"/>
      <w:numFmt w:val="lowerLetter"/>
      <w:lvlText w:val="%2."/>
      <w:lvlJc w:val="left"/>
      <w:pPr>
        <w:ind w:left="1800" w:hanging="360"/>
      </w:pPr>
    </w:lvl>
    <w:lvl w:ilvl="2" w:tplc="1000001B" w:tentative="1">
      <w:start w:val="1"/>
      <w:numFmt w:val="lowerRoman"/>
      <w:lvlText w:val="%3."/>
      <w:lvlJc w:val="right"/>
      <w:pPr>
        <w:ind w:left="2520" w:hanging="180"/>
      </w:pPr>
    </w:lvl>
    <w:lvl w:ilvl="3" w:tplc="1000000F" w:tentative="1">
      <w:start w:val="1"/>
      <w:numFmt w:val="decimal"/>
      <w:lvlText w:val="%4."/>
      <w:lvlJc w:val="left"/>
      <w:pPr>
        <w:ind w:left="3240" w:hanging="360"/>
      </w:pPr>
    </w:lvl>
    <w:lvl w:ilvl="4" w:tplc="10000019" w:tentative="1">
      <w:start w:val="1"/>
      <w:numFmt w:val="lowerLetter"/>
      <w:lvlText w:val="%5."/>
      <w:lvlJc w:val="left"/>
      <w:pPr>
        <w:ind w:left="3960" w:hanging="360"/>
      </w:pPr>
    </w:lvl>
    <w:lvl w:ilvl="5" w:tplc="1000001B" w:tentative="1">
      <w:start w:val="1"/>
      <w:numFmt w:val="lowerRoman"/>
      <w:lvlText w:val="%6."/>
      <w:lvlJc w:val="right"/>
      <w:pPr>
        <w:ind w:left="4680" w:hanging="180"/>
      </w:pPr>
    </w:lvl>
    <w:lvl w:ilvl="6" w:tplc="1000000F" w:tentative="1">
      <w:start w:val="1"/>
      <w:numFmt w:val="decimal"/>
      <w:lvlText w:val="%7."/>
      <w:lvlJc w:val="left"/>
      <w:pPr>
        <w:ind w:left="5400" w:hanging="360"/>
      </w:pPr>
    </w:lvl>
    <w:lvl w:ilvl="7" w:tplc="10000019" w:tentative="1">
      <w:start w:val="1"/>
      <w:numFmt w:val="lowerLetter"/>
      <w:lvlText w:val="%8."/>
      <w:lvlJc w:val="left"/>
      <w:pPr>
        <w:ind w:left="6120" w:hanging="360"/>
      </w:pPr>
    </w:lvl>
    <w:lvl w:ilvl="8" w:tplc="1000001B" w:tentative="1">
      <w:start w:val="1"/>
      <w:numFmt w:val="lowerRoman"/>
      <w:lvlText w:val="%9."/>
      <w:lvlJc w:val="right"/>
      <w:pPr>
        <w:ind w:left="6840" w:hanging="180"/>
      </w:pPr>
    </w:lvl>
  </w:abstractNum>
  <w:abstractNum w:abstractNumId="96" w15:restartNumberingAfterBreak="0">
    <w:nsid w:val="5CA27D8C"/>
    <w:multiLevelType w:val="hybridMultilevel"/>
    <w:tmpl w:val="112AC736"/>
    <w:lvl w:ilvl="0" w:tplc="099E5924">
      <w:start w:val="5"/>
      <w:numFmt w:val="bullet"/>
      <w:lvlText w:val="-"/>
      <w:lvlJc w:val="left"/>
      <w:pPr>
        <w:ind w:left="720" w:hanging="360"/>
      </w:pPr>
      <w:rPr>
        <w:rFonts w:ascii="Times New Roman" w:eastAsia="Times New Roman"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7" w15:restartNumberingAfterBreak="0">
    <w:nsid w:val="5D6250A6"/>
    <w:multiLevelType w:val="hybridMultilevel"/>
    <w:tmpl w:val="4D5EA290"/>
    <w:lvl w:ilvl="0" w:tplc="C50604C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8" w15:restartNumberingAfterBreak="0">
    <w:nsid w:val="5E2631D2"/>
    <w:multiLevelType w:val="hybridMultilevel"/>
    <w:tmpl w:val="EEB2DFB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9" w15:restartNumberingAfterBreak="0">
    <w:nsid w:val="5E4B1E94"/>
    <w:multiLevelType w:val="hybridMultilevel"/>
    <w:tmpl w:val="838ADBE0"/>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0" w15:restartNumberingAfterBreak="0">
    <w:nsid w:val="5E5232DB"/>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5ECA41CC"/>
    <w:multiLevelType w:val="multilevel"/>
    <w:tmpl w:val="D3D2D0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60DF0437"/>
    <w:multiLevelType w:val="multilevel"/>
    <w:tmpl w:val="CC7C2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61344366"/>
    <w:multiLevelType w:val="multilevel"/>
    <w:tmpl w:val="A71A07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636E47B3"/>
    <w:multiLevelType w:val="hybridMultilevel"/>
    <w:tmpl w:val="FD10F748"/>
    <w:lvl w:ilvl="0" w:tplc="C50604C8">
      <w:start w:val="1"/>
      <w:numFmt w:val="decimal"/>
      <w:lvlText w:val="%1."/>
      <w:lvlJc w:val="left"/>
      <w:pPr>
        <w:ind w:left="360" w:hanging="360"/>
      </w:pPr>
      <w:rPr>
        <w:b w:val="0"/>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05" w15:restartNumberingAfterBreak="0">
    <w:nsid w:val="6418460C"/>
    <w:multiLevelType w:val="multilevel"/>
    <w:tmpl w:val="F0A8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64C64F4C"/>
    <w:multiLevelType w:val="multilevel"/>
    <w:tmpl w:val="A80EC5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65652D9A"/>
    <w:multiLevelType w:val="hybridMultilevel"/>
    <w:tmpl w:val="71BA8726"/>
    <w:lvl w:ilvl="0" w:tplc="090ED282">
      <w:start w:val="1"/>
      <w:numFmt w:val="decimal"/>
      <w:lvlText w:val="%1."/>
      <w:lvlJc w:val="left"/>
      <w:pPr>
        <w:ind w:left="1440" w:hanging="360"/>
      </w:pPr>
      <w:rPr>
        <w:rFonts w:hint="default"/>
      </w:rPr>
    </w:lvl>
    <w:lvl w:ilvl="1" w:tplc="10000019" w:tentative="1">
      <w:start w:val="1"/>
      <w:numFmt w:val="lowerLetter"/>
      <w:lvlText w:val="%2."/>
      <w:lvlJc w:val="left"/>
      <w:pPr>
        <w:ind w:left="2160" w:hanging="360"/>
      </w:pPr>
    </w:lvl>
    <w:lvl w:ilvl="2" w:tplc="1000001B" w:tentative="1">
      <w:start w:val="1"/>
      <w:numFmt w:val="lowerRoman"/>
      <w:lvlText w:val="%3."/>
      <w:lvlJc w:val="right"/>
      <w:pPr>
        <w:ind w:left="2880" w:hanging="180"/>
      </w:pPr>
    </w:lvl>
    <w:lvl w:ilvl="3" w:tplc="1000000F" w:tentative="1">
      <w:start w:val="1"/>
      <w:numFmt w:val="decimal"/>
      <w:lvlText w:val="%4."/>
      <w:lvlJc w:val="left"/>
      <w:pPr>
        <w:ind w:left="3600" w:hanging="360"/>
      </w:pPr>
    </w:lvl>
    <w:lvl w:ilvl="4" w:tplc="10000019" w:tentative="1">
      <w:start w:val="1"/>
      <w:numFmt w:val="lowerLetter"/>
      <w:lvlText w:val="%5."/>
      <w:lvlJc w:val="left"/>
      <w:pPr>
        <w:ind w:left="4320" w:hanging="360"/>
      </w:pPr>
    </w:lvl>
    <w:lvl w:ilvl="5" w:tplc="1000001B" w:tentative="1">
      <w:start w:val="1"/>
      <w:numFmt w:val="lowerRoman"/>
      <w:lvlText w:val="%6."/>
      <w:lvlJc w:val="right"/>
      <w:pPr>
        <w:ind w:left="5040" w:hanging="180"/>
      </w:pPr>
    </w:lvl>
    <w:lvl w:ilvl="6" w:tplc="1000000F" w:tentative="1">
      <w:start w:val="1"/>
      <w:numFmt w:val="decimal"/>
      <w:lvlText w:val="%7."/>
      <w:lvlJc w:val="left"/>
      <w:pPr>
        <w:ind w:left="5760" w:hanging="360"/>
      </w:pPr>
    </w:lvl>
    <w:lvl w:ilvl="7" w:tplc="10000019" w:tentative="1">
      <w:start w:val="1"/>
      <w:numFmt w:val="lowerLetter"/>
      <w:lvlText w:val="%8."/>
      <w:lvlJc w:val="left"/>
      <w:pPr>
        <w:ind w:left="6480" w:hanging="360"/>
      </w:pPr>
    </w:lvl>
    <w:lvl w:ilvl="8" w:tplc="1000001B" w:tentative="1">
      <w:start w:val="1"/>
      <w:numFmt w:val="lowerRoman"/>
      <w:lvlText w:val="%9."/>
      <w:lvlJc w:val="right"/>
      <w:pPr>
        <w:ind w:left="7200" w:hanging="180"/>
      </w:pPr>
    </w:lvl>
  </w:abstractNum>
  <w:abstractNum w:abstractNumId="108" w15:restartNumberingAfterBreak="0">
    <w:nsid w:val="662B547B"/>
    <w:multiLevelType w:val="multilevel"/>
    <w:tmpl w:val="7C5E95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66FC1BD4"/>
    <w:multiLevelType w:val="multilevel"/>
    <w:tmpl w:val="A06A8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73B1262"/>
    <w:multiLevelType w:val="multilevel"/>
    <w:tmpl w:val="BF7A45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7601C3B"/>
    <w:multiLevelType w:val="hybridMultilevel"/>
    <w:tmpl w:val="DD0A4366"/>
    <w:lvl w:ilvl="0" w:tplc="0419000F">
      <w:start w:val="1"/>
      <w:numFmt w:val="decimal"/>
      <w:lvlText w:val="%1."/>
      <w:lvlJc w:val="left"/>
      <w:pPr>
        <w:ind w:left="360" w:hanging="360"/>
      </w:pPr>
      <w:rPr>
        <w:b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12" w15:restartNumberingAfterBreak="0">
    <w:nsid w:val="67CC5D3A"/>
    <w:multiLevelType w:val="hybridMultilevel"/>
    <w:tmpl w:val="8CF86A9E"/>
    <w:lvl w:ilvl="0" w:tplc="0419000F">
      <w:start w:val="1"/>
      <w:numFmt w:val="decimal"/>
      <w:lvlText w:val="%1."/>
      <w:lvlJc w:val="left"/>
      <w:pPr>
        <w:ind w:left="360" w:hanging="360"/>
      </w:pPr>
      <w:rPr>
        <w:b w:val="0"/>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13" w15:restartNumberingAfterBreak="0">
    <w:nsid w:val="68B12502"/>
    <w:multiLevelType w:val="hybridMultilevel"/>
    <w:tmpl w:val="0DB2C33E"/>
    <w:lvl w:ilvl="0" w:tplc="0419000F">
      <w:start w:val="1"/>
      <w:numFmt w:val="decimal"/>
      <w:lvlText w:val="%1."/>
      <w:lvlJc w:val="left"/>
      <w:pPr>
        <w:ind w:left="1559" w:hanging="360"/>
      </w:pPr>
    </w:lvl>
    <w:lvl w:ilvl="1" w:tplc="04190019" w:tentative="1">
      <w:start w:val="1"/>
      <w:numFmt w:val="lowerLetter"/>
      <w:lvlText w:val="%2."/>
      <w:lvlJc w:val="left"/>
      <w:pPr>
        <w:ind w:left="2279" w:hanging="360"/>
      </w:pPr>
    </w:lvl>
    <w:lvl w:ilvl="2" w:tplc="0419001B" w:tentative="1">
      <w:start w:val="1"/>
      <w:numFmt w:val="lowerRoman"/>
      <w:lvlText w:val="%3."/>
      <w:lvlJc w:val="right"/>
      <w:pPr>
        <w:ind w:left="2999" w:hanging="180"/>
      </w:pPr>
    </w:lvl>
    <w:lvl w:ilvl="3" w:tplc="0419000F" w:tentative="1">
      <w:start w:val="1"/>
      <w:numFmt w:val="decimal"/>
      <w:lvlText w:val="%4."/>
      <w:lvlJc w:val="left"/>
      <w:pPr>
        <w:ind w:left="3719" w:hanging="360"/>
      </w:pPr>
    </w:lvl>
    <w:lvl w:ilvl="4" w:tplc="04190019" w:tentative="1">
      <w:start w:val="1"/>
      <w:numFmt w:val="lowerLetter"/>
      <w:lvlText w:val="%5."/>
      <w:lvlJc w:val="left"/>
      <w:pPr>
        <w:ind w:left="4439" w:hanging="360"/>
      </w:pPr>
    </w:lvl>
    <w:lvl w:ilvl="5" w:tplc="0419001B" w:tentative="1">
      <w:start w:val="1"/>
      <w:numFmt w:val="lowerRoman"/>
      <w:lvlText w:val="%6."/>
      <w:lvlJc w:val="right"/>
      <w:pPr>
        <w:ind w:left="5159" w:hanging="180"/>
      </w:pPr>
    </w:lvl>
    <w:lvl w:ilvl="6" w:tplc="0419000F" w:tentative="1">
      <w:start w:val="1"/>
      <w:numFmt w:val="decimal"/>
      <w:lvlText w:val="%7."/>
      <w:lvlJc w:val="left"/>
      <w:pPr>
        <w:ind w:left="5879" w:hanging="360"/>
      </w:pPr>
    </w:lvl>
    <w:lvl w:ilvl="7" w:tplc="04190019" w:tentative="1">
      <w:start w:val="1"/>
      <w:numFmt w:val="lowerLetter"/>
      <w:lvlText w:val="%8."/>
      <w:lvlJc w:val="left"/>
      <w:pPr>
        <w:ind w:left="6599" w:hanging="360"/>
      </w:pPr>
    </w:lvl>
    <w:lvl w:ilvl="8" w:tplc="0419001B" w:tentative="1">
      <w:start w:val="1"/>
      <w:numFmt w:val="lowerRoman"/>
      <w:lvlText w:val="%9."/>
      <w:lvlJc w:val="right"/>
      <w:pPr>
        <w:ind w:left="7319" w:hanging="180"/>
      </w:pPr>
    </w:lvl>
  </w:abstractNum>
  <w:abstractNum w:abstractNumId="114" w15:restartNumberingAfterBreak="0">
    <w:nsid w:val="68B53FCB"/>
    <w:multiLevelType w:val="multilevel"/>
    <w:tmpl w:val="44EA4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AC733B3"/>
    <w:multiLevelType w:val="hybridMultilevel"/>
    <w:tmpl w:val="5530664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6" w15:restartNumberingAfterBreak="0">
    <w:nsid w:val="6B045314"/>
    <w:multiLevelType w:val="hybridMultilevel"/>
    <w:tmpl w:val="C3D0BAF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7" w15:restartNumberingAfterBreak="0">
    <w:nsid w:val="6B5F5936"/>
    <w:multiLevelType w:val="multilevel"/>
    <w:tmpl w:val="6B2017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6B8A6063"/>
    <w:multiLevelType w:val="hybridMultilevel"/>
    <w:tmpl w:val="099E5B4E"/>
    <w:lvl w:ilvl="0" w:tplc="0419000F">
      <w:start w:val="1"/>
      <w:numFmt w:val="decimal"/>
      <w:lvlText w:val="%1."/>
      <w:lvlJc w:val="left"/>
      <w:pPr>
        <w:ind w:left="1559" w:hanging="360"/>
      </w:pPr>
    </w:lvl>
    <w:lvl w:ilvl="1" w:tplc="04190019" w:tentative="1">
      <w:start w:val="1"/>
      <w:numFmt w:val="lowerLetter"/>
      <w:lvlText w:val="%2."/>
      <w:lvlJc w:val="left"/>
      <w:pPr>
        <w:ind w:left="2279" w:hanging="360"/>
      </w:pPr>
    </w:lvl>
    <w:lvl w:ilvl="2" w:tplc="0419001B" w:tentative="1">
      <w:start w:val="1"/>
      <w:numFmt w:val="lowerRoman"/>
      <w:lvlText w:val="%3."/>
      <w:lvlJc w:val="right"/>
      <w:pPr>
        <w:ind w:left="2999" w:hanging="180"/>
      </w:pPr>
    </w:lvl>
    <w:lvl w:ilvl="3" w:tplc="0419000F" w:tentative="1">
      <w:start w:val="1"/>
      <w:numFmt w:val="decimal"/>
      <w:lvlText w:val="%4."/>
      <w:lvlJc w:val="left"/>
      <w:pPr>
        <w:ind w:left="3719" w:hanging="360"/>
      </w:pPr>
    </w:lvl>
    <w:lvl w:ilvl="4" w:tplc="04190019" w:tentative="1">
      <w:start w:val="1"/>
      <w:numFmt w:val="lowerLetter"/>
      <w:lvlText w:val="%5."/>
      <w:lvlJc w:val="left"/>
      <w:pPr>
        <w:ind w:left="4439" w:hanging="360"/>
      </w:pPr>
    </w:lvl>
    <w:lvl w:ilvl="5" w:tplc="0419001B" w:tentative="1">
      <w:start w:val="1"/>
      <w:numFmt w:val="lowerRoman"/>
      <w:lvlText w:val="%6."/>
      <w:lvlJc w:val="right"/>
      <w:pPr>
        <w:ind w:left="5159" w:hanging="180"/>
      </w:pPr>
    </w:lvl>
    <w:lvl w:ilvl="6" w:tplc="0419000F" w:tentative="1">
      <w:start w:val="1"/>
      <w:numFmt w:val="decimal"/>
      <w:lvlText w:val="%7."/>
      <w:lvlJc w:val="left"/>
      <w:pPr>
        <w:ind w:left="5879" w:hanging="360"/>
      </w:pPr>
    </w:lvl>
    <w:lvl w:ilvl="7" w:tplc="04190019" w:tentative="1">
      <w:start w:val="1"/>
      <w:numFmt w:val="lowerLetter"/>
      <w:lvlText w:val="%8."/>
      <w:lvlJc w:val="left"/>
      <w:pPr>
        <w:ind w:left="6599" w:hanging="360"/>
      </w:pPr>
    </w:lvl>
    <w:lvl w:ilvl="8" w:tplc="0419001B" w:tentative="1">
      <w:start w:val="1"/>
      <w:numFmt w:val="lowerRoman"/>
      <w:lvlText w:val="%9."/>
      <w:lvlJc w:val="right"/>
      <w:pPr>
        <w:ind w:left="7319" w:hanging="180"/>
      </w:pPr>
    </w:lvl>
  </w:abstractNum>
  <w:abstractNum w:abstractNumId="119" w15:restartNumberingAfterBreak="0">
    <w:nsid w:val="6C2800D3"/>
    <w:multiLevelType w:val="hybridMultilevel"/>
    <w:tmpl w:val="8D8E17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0" w15:restartNumberingAfterBreak="0">
    <w:nsid w:val="6CAB3108"/>
    <w:multiLevelType w:val="multilevel"/>
    <w:tmpl w:val="7ADCAF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F6B1D50"/>
    <w:multiLevelType w:val="hybridMultilevel"/>
    <w:tmpl w:val="61AA4D2A"/>
    <w:lvl w:ilvl="0" w:tplc="C50604C8">
      <w:start w:val="1"/>
      <w:numFmt w:val="decimal"/>
      <w:lvlText w:val="%1."/>
      <w:lvlJc w:val="left"/>
      <w:pPr>
        <w:ind w:left="1494" w:hanging="360"/>
      </w:pPr>
      <w:rPr>
        <w:b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2" w15:restartNumberingAfterBreak="0">
    <w:nsid w:val="6F9624C1"/>
    <w:multiLevelType w:val="hybridMultilevel"/>
    <w:tmpl w:val="7480E6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3" w15:restartNumberingAfterBreak="0">
    <w:nsid w:val="6FC7643A"/>
    <w:multiLevelType w:val="multilevel"/>
    <w:tmpl w:val="8D207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722962BD"/>
    <w:multiLevelType w:val="hybridMultilevel"/>
    <w:tmpl w:val="5DC0067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5" w15:restartNumberingAfterBreak="0">
    <w:nsid w:val="72E752F8"/>
    <w:multiLevelType w:val="hybridMultilevel"/>
    <w:tmpl w:val="586A55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6" w15:restartNumberingAfterBreak="0">
    <w:nsid w:val="738C0FCB"/>
    <w:multiLevelType w:val="hybridMultilevel"/>
    <w:tmpl w:val="3A681D98"/>
    <w:lvl w:ilvl="0" w:tplc="C50604C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7" w15:restartNumberingAfterBreak="0">
    <w:nsid w:val="73BC52CA"/>
    <w:multiLevelType w:val="hybridMultilevel"/>
    <w:tmpl w:val="37C0228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8" w15:restartNumberingAfterBreak="0">
    <w:nsid w:val="74703459"/>
    <w:multiLevelType w:val="hybridMultilevel"/>
    <w:tmpl w:val="D7988DF0"/>
    <w:lvl w:ilvl="0" w:tplc="C50604C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9" w15:restartNumberingAfterBreak="0">
    <w:nsid w:val="749A000D"/>
    <w:multiLevelType w:val="multilevel"/>
    <w:tmpl w:val="55F03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754D6BE0"/>
    <w:multiLevelType w:val="multilevel"/>
    <w:tmpl w:val="5DB43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755A4A65"/>
    <w:multiLevelType w:val="hybridMultilevel"/>
    <w:tmpl w:val="6ED8D8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15:restartNumberingAfterBreak="0">
    <w:nsid w:val="76045B25"/>
    <w:multiLevelType w:val="hybridMultilevel"/>
    <w:tmpl w:val="E08639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3" w15:restartNumberingAfterBreak="0">
    <w:nsid w:val="77DA38C5"/>
    <w:multiLevelType w:val="hybridMultilevel"/>
    <w:tmpl w:val="309088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4" w15:restartNumberingAfterBreak="0">
    <w:nsid w:val="78313722"/>
    <w:multiLevelType w:val="multilevel"/>
    <w:tmpl w:val="C1182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787034C7"/>
    <w:multiLevelType w:val="hybridMultilevel"/>
    <w:tmpl w:val="F7D8ACB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6" w15:restartNumberingAfterBreak="0">
    <w:nsid w:val="790057E6"/>
    <w:multiLevelType w:val="hybridMultilevel"/>
    <w:tmpl w:val="F31AC7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7" w15:restartNumberingAfterBreak="0">
    <w:nsid w:val="7A3C2596"/>
    <w:multiLevelType w:val="hybridMultilevel"/>
    <w:tmpl w:val="852ECF7E"/>
    <w:lvl w:ilvl="0" w:tplc="FFFFFFFF">
      <w:start w:val="1"/>
      <w:numFmt w:val="bullet"/>
      <w:lvlText w:val=""/>
      <w:lvlJc w:val="left"/>
      <w:pPr>
        <w:ind w:left="720" w:hanging="360"/>
      </w:pPr>
      <w:rPr>
        <w:rFonts w:ascii="Symbol" w:hAnsi="Symbol" w:hint="default"/>
      </w:rPr>
    </w:lvl>
    <w:lvl w:ilvl="1" w:tplc="041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8" w15:restartNumberingAfterBreak="0">
    <w:nsid w:val="7C7C71B9"/>
    <w:multiLevelType w:val="hybridMultilevel"/>
    <w:tmpl w:val="104225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9" w15:restartNumberingAfterBreak="0">
    <w:nsid w:val="7CB86957"/>
    <w:multiLevelType w:val="multilevel"/>
    <w:tmpl w:val="EEA24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F104E45"/>
    <w:multiLevelType w:val="multilevel"/>
    <w:tmpl w:val="C3809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00969301">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09219852">
    <w:abstractNumId w:val="104"/>
  </w:num>
  <w:num w:numId="3" w16cid:durableId="431361633">
    <w:abstractNumId w:val="62"/>
  </w:num>
  <w:num w:numId="4" w16cid:durableId="398402070">
    <w:abstractNumId w:val="82"/>
  </w:num>
  <w:num w:numId="5" w16cid:durableId="1838958932">
    <w:abstractNumId w:val="72"/>
  </w:num>
  <w:num w:numId="6" w16cid:durableId="859127434">
    <w:abstractNumId w:val="96"/>
  </w:num>
  <w:num w:numId="7" w16cid:durableId="1519345688">
    <w:abstractNumId w:val="91"/>
  </w:num>
  <w:num w:numId="8" w16cid:durableId="1795951010">
    <w:abstractNumId w:val="66"/>
  </w:num>
  <w:num w:numId="9" w16cid:durableId="596907847">
    <w:abstractNumId w:val="95"/>
  </w:num>
  <w:num w:numId="10" w16cid:durableId="1925531333">
    <w:abstractNumId w:val="76"/>
  </w:num>
  <w:num w:numId="11" w16cid:durableId="401946653">
    <w:abstractNumId w:val="85"/>
  </w:num>
  <w:num w:numId="12" w16cid:durableId="234903807">
    <w:abstractNumId w:val="107"/>
  </w:num>
  <w:num w:numId="13" w16cid:durableId="1005060606">
    <w:abstractNumId w:val="31"/>
  </w:num>
  <w:num w:numId="14" w16cid:durableId="344989170">
    <w:abstractNumId w:val="73"/>
  </w:num>
  <w:num w:numId="15" w16cid:durableId="1094933209">
    <w:abstractNumId w:val="122"/>
  </w:num>
  <w:num w:numId="16" w16cid:durableId="1445878841">
    <w:abstractNumId w:val="55"/>
  </w:num>
  <w:num w:numId="17" w16cid:durableId="129906455">
    <w:abstractNumId w:val="110"/>
  </w:num>
  <w:num w:numId="18" w16cid:durableId="1007443363">
    <w:abstractNumId w:val="27"/>
  </w:num>
  <w:num w:numId="19" w16cid:durableId="177475746">
    <w:abstractNumId w:val="63"/>
  </w:num>
  <w:num w:numId="20" w16cid:durableId="1189103864">
    <w:abstractNumId w:val="49"/>
  </w:num>
  <w:num w:numId="21" w16cid:durableId="642126910">
    <w:abstractNumId w:val="20"/>
  </w:num>
  <w:num w:numId="22" w16cid:durableId="1750419147">
    <w:abstractNumId w:val="39"/>
  </w:num>
  <w:num w:numId="23" w16cid:durableId="249436855">
    <w:abstractNumId w:val="58"/>
  </w:num>
  <w:num w:numId="24" w16cid:durableId="75251874">
    <w:abstractNumId w:val="32"/>
  </w:num>
  <w:num w:numId="25" w16cid:durableId="579144166">
    <w:abstractNumId w:val="108"/>
  </w:num>
  <w:num w:numId="26" w16cid:durableId="16083321">
    <w:abstractNumId w:val="36"/>
  </w:num>
  <w:num w:numId="27" w16cid:durableId="17783435">
    <w:abstractNumId w:val="87"/>
  </w:num>
  <w:num w:numId="28" w16cid:durableId="2128353205">
    <w:abstractNumId w:val="109"/>
  </w:num>
  <w:num w:numId="29" w16cid:durableId="515652395">
    <w:abstractNumId w:val="33"/>
  </w:num>
  <w:num w:numId="30" w16cid:durableId="866875221">
    <w:abstractNumId w:val="37"/>
  </w:num>
  <w:num w:numId="31" w16cid:durableId="1591356366">
    <w:abstractNumId w:val="74"/>
  </w:num>
  <w:num w:numId="32" w16cid:durableId="1200162316">
    <w:abstractNumId w:val="114"/>
  </w:num>
  <w:num w:numId="33" w16cid:durableId="1887990342">
    <w:abstractNumId w:val="42"/>
  </w:num>
  <w:num w:numId="34" w16cid:durableId="1499610636">
    <w:abstractNumId w:val="21"/>
  </w:num>
  <w:num w:numId="35" w16cid:durableId="1828596709">
    <w:abstractNumId w:val="10"/>
  </w:num>
  <w:num w:numId="36" w16cid:durableId="1663042795">
    <w:abstractNumId w:val="2"/>
  </w:num>
  <w:num w:numId="37" w16cid:durableId="1470397584">
    <w:abstractNumId w:val="135"/>
  </w:num>
  <w:num w:numId="38" w16cid:durableId="312829621">
    <w:abstractNumId w:val="129"/>
  </w:num>
  <w:num w:numId="39" w16cid:durableId="1946880202">
    <w:abstractNumId w:val="11"/>
  </w:num>
  <w:num w:numId="40" w16cid:durableId="413404613">
    <w:abstractNumId w:val="139"/>
  </w:num>
  <w:num w:numId="41" w16cid:durableId="1503081432">
    <w:abstractNumId w:val="67"/>
  </w:num>
  <w:num w:numId="42" w16cid:durableId="135800091">
    <w:abstractNumId w:val="69"/>
  </w:num>
  <w:num w:numId="43" w16cid:durableId="219677610">
    <w:abstractNumId w:val="117"/>
  </w:num>
  <w:num w:numId="44" w16cid:durableId="2127042139">
    <w:abstractNumId w:val="57"/>
  </w:num>
  <w:num w:numId="45" w16cid:durableId="2114665877">
    <w:abstractNumId w:val="56"/>
  </w:num>
  <w:num w:numId="46" w16cid:durableId="591209789">
    <w:abstractNumId w:val="41"/>
  </w:num>
  <w:num w:numId="47" w16cid:durableId="901673867">
    <w:abstractNumId w:val="61"/>
  </w:num>
  <w:num w:numId="48" w16cid:durableId="1829974856">
    <w:abstractNumId w:val="105"/>
  </w:num>
  <w:num w:numId="49" w16cid:durableId="247619074">
    <w:abstractNumId w:val="60"/>
  </w:num>
  <w:num w:numId="50" w16cid:durableId="1019546069">
    <w:abstractNumId w:val="134"/>
  </w:num>
  <w:num w:numId="51" w16cid:durableId="1474102951">
    <w:abstractNumId w:val="140"/>
  </w:num>
  <w:num w:numId="52" w16cid:durableId="324673971">
    <w:abstractNumId w:val="17"/>
  </w:num>
  <w:num w:numId="53" w16cid:durableId="604924546">
    <w:abstractNumId w:val="83"/>
  </w:num>
  <w:num w:numId="54" w16cid:durableId="2000573508">
    <w:abstractNumId w:val="64"/>
  </w:num>
  <w:num w:numId="55" w16cid:durableId="1844736744">
    <w:abstractNumId w:val="7"/>
  </w:num>
  <w:num w:numId="56" w16cid:durableId="1056246789">
    <w:abstractNumId w:val="29"/>
  </w:num>
  <w:num w:numId="57" w16cid:durableId="1966036907">
    <w:abstractNumId w:val="125"/>
  </w:num>
  <w:num w:numId="58" w16cid:durableId="1687948887">
    <w:abstractNumId w:val="4"/>
  </w:num>
  <w:num w:numId="59" w16cid:durableId="1031607121">
    <w:abstractNumId w:val="100"/>
  </w:num>
  <w:num w:numId="60" w16cid:durableId="655039130">
    <w:abstractNumId w:val="38"/>
  </w:num>
  <w:num w:numId="61" w16cid:durableId="2114008707">
    <w:abstractNumId w:val="3"/>
  </w:num>
  <w:num w:numId="62" w16cid:durableId="1159271763">
    <w:abstractNumId w:val="84"/>
  </w:num>
  <w:num w:numId="63" w16cid:durableId="862480931">
    <w:abstractNumId w:val="138"/>
  </w:num>
  <w:num w:numId="64" w16cid:durableId="2006012034">
    <w:abstractNumId w:val="90"/>
  </w:num>
  <w:num w:numId="65" w16cid:durableId="1685858539">
    <w:abstractNumId w:val="131"/>
  </w:num>
  <w:num w:numId="66" w16cid:durableId="536353174">
    <w:abstractNumId w:val="81"/>
  </w:num>
  <w:num w:numId="67" w16cid:durableId="1898198198">
    <w:abstractNumId w:val="133"/>
  </w:num>
  <w:num w:numId="68" w16cid:durableId="1092045381">
    <w:abstractNumId w:val="132"/>
  </w:num>
  <w:num w:numId="69" w16cid:durableId="719984593">
    <w:abstractNumId w:val="115"/>
  </w:num>
  <w:num w:numId="70" w16cid:durableId="1799298792">
    <w:abstractNumId w:val="79"/>
  </w:num>
  <w:num w:numId="71" w16cid:durableId="1628512281">
    <w:abstractNumId w:val="75"/>
  </w:num>
  <w:num w:numId="72" w16cid:durableId="93278884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2570930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315186741">
    <w:abstractNumId w:val="127"/>
  </w:num>
  <w:num w:numId="75" w16cid:durableId="1591311876">
    <w:abstractNumId w:val="75"/>
  </w:num>
  <w:num w:numId="76" w16cid:durableId="1900551611">
    <w:abstractNumId w:val="77"/>
  </w:num>
  <w:num w:numId="77" w16cid:durableId="1787264129">
    <w:abstractNumId w:val="80"/>
  </w:num>
  <w:num w:numId="78" w16cid:durableId="324280288">
    <w:abstractNumId w:val="1"/>
  </w:num>
  <w:num w:numId="79" w16cid:durableId="906957575">
    <w:abstractNumId w:val="53"/>
  </w:num>
  <w:num w:numId="80" w16cid:durableId="67701592">
    <w:abstractNumId w:val="47"/>
  </w:num>
  <w:num w:numId="81" w16cid:durableId="2139369085">
    <w:abstractNumId w:val="48"/>
  </w:num>
  <w:num w:numId="82" w16cid:durableId="1761221744">
    <w:abstractNumId w:val="0"/>
  </w:num>
  <w:num w:numId="83" w16cid:durableId="1356423047">
    <w:abstractNumId w:val="92"/>
  </w:num>
  <w:num w:numId="84" w16cid:durableId="940838433">
    <w:abstractNumId w:val="52"/>
  </w:num>
  <w:num w:numId="85" w16cid:durableId="211624040">
    <w:abstractNumId w:val="102"/>
  </w:num>
  <w:num w:numId="86" w16cid:durableId="748113308">
    <w:abstractNumId w:val="40"/>
  </w:num>
  <w:num w:numId="87" w16cid:durableId="1872912918">
    <w:abstractNumId w:val="68"/>
  </w:num>
  <w:num w:numId="88" w16cid:durableId="1519267841">
    <w:abstractNumId w:val="26"/>
  </w:num>
  <w:num w:numId="89" w16cid:durableId="723675042">
    <w:abstractNumId w:val="106"/>
  </w:num>
  <w:num w:numId="90" w16cid:durableId="2047412444">
    <w:abstractNumId w:val="35"/>
  </w:num>
  <w:num w:numId="91" w16cid:durableId="1812405851">
    <w:abstractNumId w:val="71"/>
  </w:num>
  <w:num w:numId="92" w16cid:durableId="2038310363">
    <w:abstractNumId w:val="136"/>
  </w:num>
  <w:num w:numId="93" w16cid:durableId="1173956266">
    <w:abstractNumId w:val="124"/>
  </w:num>
  <w:num w:numId="94" w16cid:durableId="598417311">
    <w:abstractNumId w:val="93"/>
  </w:num>
  <w:num w:numId="95" w16cid:durableId="1155339240">
    <w:abstractNumId w:val="94"/>
  </w:num>
  <w:num w:numId="96" w16cid:durableId="496768243">
    <w:abstractNumId w:val="98"/>
  </w:num>
  <w:num w:numId="97" w16cid:durableId="1858734412">
    <w:abstractNumId w:val="116"/>
  </w:num>
  <w:num w:numId="98" w16cid:durableId="2110664385">
    <w:abstractNumId w:val="99"/>
  </w:num>
  <w:num w:numId="99" w16cid:durableId="869729408">
    <w:abstractNumId w:val="43"/>
  </w:num>
  <w:num w:numId="100" w16cid:durableId="1147238537">
    <w:abstractNumId w:val="130"/>
  </w:num>
  <w:num w:numId="101" w16cid:durableId="1925911453">
    <w:abstractNumId w:val="22"/>
  </w:num>
  <w:num w:numId="102" w16cid:durableId="366032248">
    <w:abstractNumId w:val="119"/>
  </w:num>
  <w:num w:numId="103" w16cid:durableId="677123450">
    <w:abstractNumId w:val="16"/>
  </w:num>
  <w:num w:numId="104" w16cid:durableId="1010719297">
    <w:abstractNumId w:val="121"/>
  </w:num>
  <w:num w:numId="105" w16cid:durableId="564728915">
    <w:abstractNumId w:val="5"/>
  </w:num>
  <w:num w:numId="106" w16cid:durableId="1362629591">
    <w:abstractNumId w:val="86"/>
  </w:num>
  <w:num w:numId="107" w16cid:durableId="346755939">
    <w:abstractNumId w:val="54"/>
  </w:num>
  <w:num w:numId="108" w16cid:durableId="1809277150">
    <w:abstractNumId w:val="14"/>
  </w:num>
  <w:num w:numId="109" w16cid:durableId="805438985">
    <w:abstractNumId w:val="137"/>
  </w:num>
  <w:num w:numId="110" w16cid:durableId="1184249123">
    <w:abstractNumId w:val="19"/>
  </w:num>
  <w:num w:numId="111" w16cid:durableId="195821678">
    <w:abstractNumId w:val="120"/>
  </w:num>
  <w:num w:numId="112" w16cid:durableId="1087994541">
    <w:abstractNumId w:val="12"/>
  </w:num>
  <w:num w:numId="113" w16cid:durableId="1346832512">
    <w:abstractNumId w:val="112"/>
  </w:num>
  <w:num w:numId="114" w16cid:durableId="1432898387">
    <w:abstractNumId w:val="78"/>
  </w:num>
  <w:num w:numId="115" w16cid:durableId="1276248641">
    <w:abstractNumId w:val="28"/>
  </w:num>
  <w:num w:numId="116" w16cid:durableId="79759041">
    <w:abstractNumId w:val="34"/>
  </w:num>
  <w:num w:numId="117" w16cid:durableId="1806965182">
    <w:abstractNumId w:val="44"/>
  </w:num>
  <w:num w:numId="118" w16cid:durableId="121651636">
    <w:abstractNumId w:val="113"/>
  </w:num>
  <w:num w:numId="119" w16cid:durableId="607198350">
    <w:abstractNumId w:val="59"/>
  </w:num>
  <w:num w:numId="120" w16cid:durableId="2133473637">
    <w:abstractNumId w:val="50"/>
  </w:num>
  <w:num w:numId="121" w16cid:durableId="463616870">
    <w:abstractNumId w:val="23"/>
  </w:num>
  <w:num w:numId="122" w16cid:durableId="2048095159">
    <w:abstractNumId w:val="15"/>
  </w:num>
  <w:num w:numId="123" w16cid:durableId="352615191">
    <w:abstractNumId w:val="118"/>
  </w:num>
  <w:num w:numId="124" w16cid:durableId="1081833843">
    <w:abstractNumId w:val="89"/>
  </w:num>
  <w:num w:numId="125" w16cid:durableId="1987933415">
    <w:abstractNumId w:val="103"/>
  </w:num>
  <w:num w:numId="126" w16cid:durableId="94594533">
    <w:abstractNumId w:val="103"/>
    <w:lvlOverride w:ilvl="0">
      <w:lvl w:ilvl="0">
        <w:numFmt w:val="decimal"/>
        <w:lvlText w:val=""/>
        <w:lvlJc w:val="left"/>
      </w:lvl>
    </w:lvlOverride>
    <w:lvlOverride w:ilvl="1">
      <w:lvl w:ilvl="1">
        <w:numFmt w:val="decimal"/>
        <w:lvlText w:val="%2."/>
        <w:lvlJc w:val="left"/>
        <w:pPr>
          <w:tabs>
            <w:tab w:val="num" w:pos="1440"/>
          </w:tabs>
          <w:ind w:left="1440" w:hanging="360"/>
        </w:pPr>
      </w:lvl>
    </w:lvlOverride>
  </w:num>
  <w:num w:numId="127" w16cid:durableId="2067409146">
    <w:abstractNumId w:val="123"/>
  </w:num>
  <w:num w:numId="128" w16cid:durableId="1046681752">
    <w:abstractNumId w:val="46"/>
  </w:num>
  <w:num w:numId="129" w16cid:durableId="661782873">
    <w:abstractNumId w:val="128"/>
  </w:num>
  <w:num w:numId="130" w16cid:durableId="859078101">
    <w:abstractNumId w:val="18"/>
  </w:num>
  <w:num w:numId="131" w16cid:durableId="849297042">
    <w:abstractNumId w:val="111"/>
  </w:num>
  <w:num w:numId="132" w16cid:durableId="1303001710">
    <w:abstractNumId w:val="30"/>
  </w:num>
  <w:num w:numId="133" w16cid:durableId="2034111529">
    <w:abstractNumId w:val="51"/>
  </w:num>
  <w:num w:numId="134" w16cid:durableId="383991527">
    <w:abstractNumId w:val="101"/>
  </w:num>
  <w:num w:numId="135" w16cid:durableId="86704354">
    <w:abstractNumId w:val="45"/>
  </w:num>
  <w:num w:numId="136" w16cid:durableId="1506090052">
    <w:abstractNumId w:val="25"/>
  </w:num>
  <w:num w:numId="137" w16cid:durableId="22369290">
    <w:abstractNumId w:val="97"/>
  </w:num>
  <w:num w:numId="138" w16cid:durableId="1461069666">
    <w:abstractNumId w:val="88"/>
  </w:num>
  <w:num w:numId="139" w16cid:durableId="751703997">
    <w:abstractNumId w:val="70"/>
  </w:num>
  <w:num w:numId="140" w16cid:durableId="795760255">
    <w:abstractNumId w:val="24"/>
  </w:num>
  <w:num w:numId="141" w16cid:durableId="960651348">
    <w:abstractNumId w:val="65"/>
  </w:num>
  <w:num w:numId="142" w16cid:durableId="1871795469">
    <w:abstractNumId w:val="8"/>
  </w:num>
  <w:num w:numId="143" w16cid:durableId="1282230506">
    <w:abstractNumId w:val="13"/>
  </w:num>
  <w:num w:numId="144" w16cid:durableId="1911114502">
    <w:abstractNumId w:val="126"/>
  </w:num>
  <w:numIdMacAtCleanup w:val="14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Вікторія Вікторівна Бугерук">
    <w15:presenceInfo w15:providerId="AD" w15:userId="S::viktoriia.bugeruk@onmedu.edu.ua::bc211084-2f05-431e-86d6-c107955312b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2EB8"/>
    <w:rsid w:val="00003A41"/>
    <w:rsid w:val="00004BD7"/>
    <w:rsid w:val="00096C5F"/>
    <w:rsid w:val="000C66E1"/>
    <w:rsid w:val="00135D8B"/>
    <w:rsid w:val="001433D5"/>
    <w:rsid w:val="00173B50"/>
    <w:rsid w:val="001805CD"/>
    <w:rsid w:val="001D5A83"/>
    <w:rsid w:val="0022368C"/>
    <w:rsid w:val="00272089"/>
    <w:rsid w:val="002B6D83"/>
    <w:rsid w:val="002D7353"/>
    <w:rsid w:val="002F2B3C"/>
    <w:rsid w:val="00367C5B"/>
    <w:rsid w:val="00397D29"/>
    <w:rsid w:val="003C1F6C"/>
    <w:rsid w:val="003F420C"/>
    <w:rsid w:val="0040447F"/>
    <w:rsid w:val="00494084"/>
    <w:rsid w:val="00517BD7"/>
    <w:rsid w:val="005278E4"/>
    <w:rsid w:val="005D79DF"/>
    <w:rsid w:val="00606B33"/>
    <w:rsid w:val="00686E99"/>
    <w:rsid w:val="006C0B77"/>
    <w:rsid w:val="006E2107"/>
    <w:rsid w:val="006E4416"/>
    <w:rsid w:val="00701DA4"/>
    <w:rsid w:val="00712EFB"/>
    <w:rsid w:val="0073109B"/>
    <w:rsid w:val="00775C81"/>
    <w:rsid w:val="007B3AE9"/>
    <w:rsid w:val="008242FF"/>
    <w:rsid w:val="0086731C"/>
    <w:rsid w:val="00870751"/>
    <w:rsid w:val="008842DA"/>
    <w:rsid w:val="008B6DAC"/>
    <w:rsid w:val="008E16F7"/>
    <w:rsid w:val="00922C48"/>
    <w:rsid w:val="0095110E"/>
    <w:rsid w:val="00952F4A"/>
    <w:rsid w:val="00974317"/>
    <w:rsid w:val="00974E64"/>
    <w:rsid w:val="00993E7B"/>
    <w:rsid w:val="009B6BA0"/>
    <w:rsid w:val="009D4B53"/>
    <w:rsid w:val="00A5624D"/>
    <w:rsid w:val="00AB0648"/>
    <w:rsid w:val="00AD63A6"/>
    <w:rsid w:val="00AD78D5"/>
    <w:rsid w:val="00AF6866"/>
    <w:rsid w:val="00B915B7"/>
    <w:rsid w:val="00BA1DB2"/>
    <w:rsid w:val="00BB53AC"/>
    <w:rsid w:val="00C04577"/>
    <w:rsid w:val="00C10E60"/>
    <w:rsid w:val="00C16BA2"/>
    <w:rsid w:val="00C36E57"/>
    <w:rsid w:val="00D234F5"/>
    <w:rsid w:val="00DC0163"/>
    <w:rsid w:val="00E32EB8"/>
    <w:rsid w:val="00E7563B"/>
    <w:rsid w:val="00EA59DF"/>
    <w:rsid w:val="00EB48E2"/>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8EDC5"/>
  <w15:chartTrackingRefBased/>
  <w15:docId w15:val="{A45FF8CB-EB33-4FF5-BA4C-4DB006276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B6DAC"/>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uiPriority w:val="9"/>
    <w:qFormat/>
    <w:rsid w:val="00E32EB8"/>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2">
    <w:name w:val="heading 2"/>
    <w:basedOn w:val="a"/>
    <w:next w:val="a"/>
    <w:link w:val="20"/>
    <w:uiPriority w:val="9"/>
    <w:semiHidden/>
    <w:unhideWhenUsed/>
    <w:qFormat/>
    <w:rsid w:val="00E32EB8"/>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3">
    <w:name w:val="heading 3"/>
    <w:basedOn w:val="a"/>
    <w:next w:val="a"/>
    <w:link w:val="30"/>
    <w:uiPriority w:val="9"/>
    <w:semiHidden/>
    <w:unhideWhenUsed/>
    <w:qFormat/>
    <w:rsid w:val="00E32EB8"/>
    <w:pPr>
      <w:keepNext/>
      <w:keepLines/>
      <w:spacing w:before="160" w:after="80"/>
      <w:outlineLvl w:val="2"/>
    </w:pPr>
    <w:rPr>
      <w:rFonts w:asciiTheme="minorHAnsi" w:eastAsiaTheme="majorEastAsia" w:hAnsiTheme="minorHAnsi" w:cstheme="majorBidi"/>
      <w:color w:val="2E74B5" w:themeColor="accent1" w:themeShade="BF"/>
      <w:szCs w:val="28"/>
    </w:rPr>
  </w:style>
  <w:style w:type="paragraph" w:styleId="4">
    <w:name w:val="heading 4"/>
    <w:basedOn w:val="a"/>
    <w:next w:val="a"/>
    <w:link w:val="40"/>
    <w:uiPriority w:val="9"/>
    <w:unhideWhenUsed/>
    <w:qFormat/>
    <w:rsid w:val="00E32EB8"/>
    <w:pPr>
      <w:keepNext/>
      <w:keepLines/>
      <w:spacing w:before="80" w:after="40"/>
      <w:outlineLvl w:val="3"/>
    </w:pPr>
    <w:rPr>
      <w:rFonts w:asciiTheme="minorHAnsi" w:eastAsiaTheme="majorEastAsia" w:hAnsiTheme="minorHAnsi" w:cstheme="majorBidi"/>
      <w:i/>
      <w:iCs/>
      <w:color w:val="2E74B5" w:themeColor="accent1" w:themeShade="BF"/>
    </w:rPr>
  </w:style>
  <w:style w:type="paragraph" w:styleId="5">
    <w:name w:val="heading 5"/>
    <w:basedOn w:val="a"/>
    <w:next w:val="a"/>
    <w:link w:val="50"/>
    <w:uiPriority w:val="9"/>
    <w:semiHidden/>
    <w:unhideWhenUsed/>
    <w:qFormat/>
    <w:rsid w:val="00E32EB8"/>
    <w:pPr>
      <w:keepNext/>
      <w:keepLines/>
      <w:spacing w:before="80" w:after="40"/>
      <w:outlineLvl w:val="4"/>
    </w:pPr>
    <w:rPr>
      <w:rFonts w:asciiTheme="minorHAnsi" w:eastAsiaTheme="majorEastAsia" w:hAnsiTheme="minorHAnsi" w:cstheme="majorBidi"/>
      <w:color w:val="2E74B5" w:themeColor="accent1" w:themeShade="BF"/>
    </w:rPr>
  </w:style>
  <w:style w:type="paragraph" w:styleId="6">
    <w:name w:val="heading 6"/>
    <w:basedOn w:val="a"/>
    <w:next w:val="a"/>
    <w:link w:val="60"/>
    <w:uiPriority w:val="9"/>
    <w:semiHidden/>
    <w:unhideWhenUsed/>
    <w:qFormat/>
    <w:rsid w:val="00E32EB8"/>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E32EB8"/>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E32EB8"/>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E32EB8"/>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32EB8"/>
    <w:rPr>
      <w:rFonts w:asciiTheme="majorHAnsi" w:eastAsiaTheme="majorEastAsia" w:hAnsiTheme="majorHAnsi" w:cstheme="majorBidi"/>
      <w:color w:val="2E74B5" w:themeColor="accent1" w:themeShade="BF"/>
      <w:sz w:val="40"/>
      <w:szCs w:val="40"/>
      <w:lang w:val="uk-UA"/>
    </w:rPr>
  </w:style>
  <w:style w:type="character" w:customStyle="1" w:styleId="20">
    <w:name w:val="Заголовок 2 Знак"/>
    <w:basedOn w:val="a0"/>
    <w:link w:val="2"/>
    <w:uiPriority w:val="9"/>
    <w:semiHidden/>
    <w:rsid w:val="00E32EB8"/>
    <w:rPr>
      <w:rFonts w:asciiTheme="majorHAnsi" w:eastAsiaTheme="majorEastAsia" w:hAnsiTheme="majorHAnsi" w:cstheme="majorBidi"/>
      <w:color w:val="2E74B5" w:themeColor="accent1" w:themeShade="BF"/>
      <w:sz w:val="32"/>
      <w:szCs w:val="32"/>
      <w:lang w:val="uk-UA"/>
    </w:rPr>
  </w:style>
  <w:style w:type="character" w:customStyle="1" w:styleId="30">
    <w:name w:val="Заголовок 3 Знак"/>
    <w:basedOn w:val="a0"/>
    <w:link w:val="3"/>
    <w:uiPriority w:val="9"/>
    <w:semiHidden/>
    <w:rsid w:val="00E32EB8"/>
    <w:rPr>
      <w:rFonts w:eastAsiaTheme="majorEastAsia" w:cstheme="majorBidi"/>
      <w:color w:val="2E74B5" w:themeColor="accent1" w:themeShade="BF"/>
      <w:sz w:val="28"/>
      <w:szCs w:val="28"/>
      <w:lang w:val="uk-UA"/>
    </w:rPr>
  </w:style>
  <w:style w:type="character" w:customStyle="1" w:styleId="40">
    <w:name w:val="Заголовок 4 Знак"/>
    <w:basedOn w:val="a0"/>
    <w:link w:val="4"/>
    <w:uiPriority w:val="9"/>
    <w:rsid w:val="00E32EB8"/>
    <w:rPr>
      <w:rFonts w:eastAsiaTheme="majorEastAsia" w:cstheme="majorBidi"/>
      <w:i/>
      <w:iCs/>
      <w:color w:val="2E74B5" w:themeColor="accent1" w:themeShade="BF"/>
      <w:sz w:val="28"/>
      <w:lang w:val="uk-UA"/>
    </w:rPr>
  </w:style>
  <w:style w:type="character" w:customStyle="1" w:styleId="50">
    <w:name w:val="Заголовок 5 Знак"/>
    <w:basedOn w:val="a0"/>
    <w:link w:val="5"/>
    <w:uiPriority w:val="9"/>
    <w:semiHidden/>
    <w:rsid w:val="00E32EB8"/>
    <w:rPr>
      <w:rFonts w:eastAsiaTheme="majorEastAsia" w:cstheme="majorBidi"/>
      <w:color w:val="2E74B5" w:themeColor="accent1" w:themeShade="BF"/>
      <w:sz w:val="28"/>
      <w:lang w:val="uk-UA"/>
    </w:rPr>
  </w:style>
  <w:style w:type="character" w:customStyle="1" w:styleId="60">
    <w:name w:val="Заголовок 6 Знак"/>
    <w:basedOn w:val="a0"/>
    <w:link w:val="6"/>
    <w:uiPriority w:val="9"/>
    <w:semiHidden/>
    <w:rsid w:val="00E32EB8"/>
    <w:rPr>
      <w:rFonts w:eastAsiaTheme="majorEastAsia" w:cstheme="majorBidi"/>
      <w:i/>
      <w:iCs/>
      <w:color w:val="595959" w:themeColor="text1" w:themeTint="A6"/>
      <w:sz w:val="28"/>
      <w:lang w:val="uk-UA"/>
    </w:rPr>
  </w:style>
  <w:style w:type="character" w:customStyle="1" w:styleId="70">
    <w:name w:val="Заголовок 7 Знак"/>
    <w:basedOn w:val="a0"/>
    <w:link w:val="7"/>
    <w:uiPriority w:val="9"/>
    <w:semiHidden/>
    <w:rsid w:val="00E32EB8"/>
    <w:rPr>
      <w:rFonts w:eastAsiaTheme="majorEastAsia" w:cstheme="majorBidi"/>
      <w:color w:val="595959" w:themeColor="text1" w:themeTint="A6"/>
      <w:sz w:val="28"/>
      <w:lang w:val="uk-UA"/>
    </w:rPr>
  </w:style>
  <w:style w:type="character" w:customStyle="1" w:styleId="80">
    <w:name w:val="Заголовок 8 Знак"/>
    <w:basedOn w:val="a0"/>
    <w:link w:val="8"/>
    <w:uiPriority w:val="9"/>
    <w:semiHidden/>
    <w:rsid w:val="00E32EB8"/>
    <w:rPr>
      <w:rFonts w:eastAsiaTheme="majorEastAsia" w:cstheme="majorBidi"/>
      <w:i/>
      <w:iCs/>
      <w:color w:val="272727" w:themeColor="text1" w:themeTint="D8"/>
      <w:sz w:val="28"/>
      <w:lang w:val="uk-UA"/>
    </w:rPr>
  </w:style>
  <w:style w:type="character" w:customStyle="1" w:styleId="90">
    <w:name w:val="Заголовок 9 Знак"/>
    <w:basedOn w:val="a0"/>
    <w:link w:val="9"/>
    <w:uiPriority w:val="9"/>
    <w:semiHidden/>
    <w:rsid w:val="00E32EB8"/>
    <w:rPr>
      <w:rFonts w:eastAsiaTheme="majorEastAsia" w:cstheme="majorBidi"/>
      <w:color w:val="272727" w:themeColor="text1" w:themeTint="D8"/>
      <w:sz w:val="28"/>
      <w:lang w:val="uk-UA"/>
    </w:rPr>
  </w:style>
  <w:style w:type="paragraph" w:styleId="a3">
    <w:name w:val="Title"/>
    <w:basedOn w:val="a"/>
    <w:next w:val="a"/>
    <w:link w:val="a4"/>
    <w:uiPriority w:val="10"/>
    <w:qFormat/>
    <w:rsid w:val="00E32EB8"/>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E32EB8"/>
    <w:rPr>
      <w:rFonts w:asciiTheme="majorHAnsi" w:eastAsiaTheme="majorEastAsia" w:hAnsiTheme="majorHAnsi" w:cstheme="majorBidi"/>
      <w:spacing w:val="-10"/>
      <w:kern w:val="28"/>
      <w:sz w:val="56"/>
      <w:szCs w:val="56"/>
      <w:lang w:val="uk-UA"/>
    </w:rPr>
  </w:style>
  <w:style w:type="paragraph" w:styleId="a5">
    <w:name w:val="Subtitle"/>
    <w:basedOn w:val="a"/>
    <w:next w:val="a"/>
    <w:link w:val="a6"/>
    <w:uiPriority w:val="11"/>
    <w:qFormat/>
    <w:rsid w:val="00E32EB8"/>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E32EB8"/>
    <w:rPr>
      <w:rFonts w:eastAsiaTheme="majorEastAsia" w:cstheme="majorBidi"/>
      <w:color w:val="595959" w:themeColor="text1" w:themeTint="A6"/>
      <w:spacing w:val="15"/>
      <w:sz w:val="28"/>
      <w:szCs w:val="28"/>
      <w:lang w:val="uk-UA"/>
    </w:rPr>
  </w:style>
  <w:style w:type="paragraph" w:styleId="21">
    <w:name w:val="Quote"/>
    <w:basedOn w:val="a"/>
    <w:next w:val="a"/>
    <w:link w:val="22"/>
    <w:uiPriority w:val="29"/>
    <w:qFormat/>
    <w:rsid w:val="00E32EB8"/>
    <w:pPr>
      <w:spacing w:before="160"/>
      <w:jc w:val="center"/>
    </w:pPr>
    <w:rPr>
      <w:i/>
      <w:iCs/>
      <w:color w:val="404040" w:themeColor="text1" w:themeTint="BF"/>
    </w:rPr>
  </w:style>
  <w:style w:type="character" w:customStyle="1" w:styleId="22">
    <w:name w:val="Цитата 2 Знак"/>
    <w:basedOn w:val="a0"/>
    <w:link w:val="21"/>
    <w:uiPriority w:val="29"/>
    <w:rsid w:val="00E32EB8"/>
    <w:rPr>
      <w:rFonts w:ascii="Times New Roman" w:hAnsi="Times New Roman"/>
      <w:i/>
      <w:iCs/>
      <w:color w:val="404040" w:themeColor="text1" w:themeTint="BF"/>
      <w:sz w:val="28"/>
      <w:lang w:val="uk-UA"/>
    </w:rPr>
  </w:style>
  <w:style w:type="paragraph" w:styleId="a7">
    <w:name w:val="List Paragraph"/>
    <w:basedOn w:val="a"/>
    <w:uiPriority w:val="99"/>
    <w:qFormat/>
    <w:rsid w:val="00E32EB8"/>
    <w:pPr>
      <w:ind w:left="720"/>
      <w:contextualSpacing/>
    </w:pPr>
  </w:style>
  <w:style w:type="character" w:styleId="a8">
    <w:name w:val="Intense Emphasis"/>
    <w:basedOn w:val="a0"/>
    <w:uiPriority w:val="21"/>
    <w:qFormat/>
    <w:rsid w:val="00E32EB8"/>
    <w:rPr>
      <w:i/>
      <w:iCs/>
      <w:color w:val="2E74B5" w:themeColor="accent1" w:themeShade="BF"/>
    </w:rPr>
  </w:style>
  <w:style w:type="paragraph" w:styleId="a9">
    <w:name w:val="Intense Quote"/>
    <w:basedOn w:val="a"/>
    <w:next w:val="a"/>
    <w:link w:val="aa"/>
    <w:uiPriority w:val="30"/>
    <w:qFormat/>
    <w:rsid w:val="00E32EB8"/>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aa">
    <w:name w:val="Выделенная цитата Знак"/>
    <w:basedOn w:val="a0"/>
    <w:link w:val="a9"/>
    <w:uiPriority w:val="30"/>
    <w:rsid w:val="00E32EB8"/>
    <w:rPr>
      <w:rFonts w:ascii="Times New Roman" w:hAnsi="Times New Roman"/>
      <w:i/>
      <w:iCs/>
      <w:color w:val="2E74B5" w:themeColor="accent1" w:themeShade="BF"/>
      <w:sz w:val="28"/>
      <w:lang w:val="uk-UA"/>
    </w:rPr>
  </w:style>
  <w:style w:type="character" w:styleId="ab">
    <w:name w:val="Intense Reference"/>
    <w:basedOn w:val="a0"/>
    <w:uiPriority w:val="32"/>
    <w:qFormat/>
    <w:rsid w:val="00E32EB8"/>
    <w:rPr>
      <w:b/>
      <w:bCs/>
      <w:smallCaps/>
      <w:color w:val="2E74B5" w:themeColor="accent1" w:themeShade="BF"/>
      <w:spacing w:val="5"/>
    </w:rPr>
  </w:style>
  <w:style w:type="character" w:customStyle="1" w:styleId="fontstyle01">
    <w:name w:val="fontstyle01"/>
    <w:rsid w:val="008B6DAC"/>
    <w:rPr>
      <w:rFonts w:ascii="TimesNewRoman" w:hAnsi="TimesNewRoman" w:hint="default"/>
      <w:b w:val="0"/>
      <w:bCs w:val="0"/>
      <w:i w:val="0"/>
      <w:iCs w:val="0"/>
      <w:color w:val="000000"/>
      <w:sz w:val="32"/>
      <w:szCs w:val="32"/>
    </w:rPr>
  </w:style>
  <w:style w:type="character" w:styleId="ac">
    <w:name w:val="Hyperlink"/>
    <w:uiPriority w:val="99"/>
    <w:unhideWhenUsed/>
    <w:qFormat/>
    <w:rsid w:val="008B6DAC"/>
    <w:rPr>
      <w:color w:val="0000FF"/>
      <w:u w:val="single"/>
    </w:rPr>
  </w:style>
  <w:style w:type="character" w:styleId="ad">
    <w:name w:val="Emphasis"/>
    <w:uiPriority w:val="20"/>
    <w:qFormat/>
    <w:rsid w:val="008B6DAC"/>
    <w:rPr>
      <w:i/>
      <w:iCs/>
    </w:rPr>
  </w:style>
  <w:style w:type="paragraph" w:styleId="ae">
    <w:name w:val="header"/>
    <w:basedOn w:val="a"/>
    <w:link w:val="af"/>
    <w:uiPriority w:val="99"/>
    <w:unhideWhenUsed/>
    <w:rsid w:val="008B6DAC"/>
    <w:pPr>
      <w:tabs>
        <w:tab w:val="center" w:pos="4677"/>
        <w:tab w:val="right" w:pos="9355"/>
      </w:tabs>
    </w:pPr>
  </w:style>
  <w:style w:type="character" w:customStyle="1" w:styleId="af">
    <w:name w:val="Верхний колонтитул Знак"/>
    <w:basedOn w:val="a0"/>
    <w:link w:val="ae"/>
    <w:uiPriority w:val="99"/>
    <w:rsid w:val="008B6DAC"/>
    <w:rPr>
      <w:rFonts w:ascii="Times New Roman" w:eastAsia="Times New Roman" w:hAnsi="Times New Roman" w:cs="Times New Roman"/>
      <w:sz w:val="24"/>
      <w:szCs w:val="24"/>
      <w:lang w:val="uk-UA" w:eastAsia="ru-RU"/>
    </w:rPr>
  </w:style>
  <w:style w:type="paragraph" w:styleId="af0">
    <w:name w:val="footer"/>
    <w:basedOn w:val="a"/>
    <w:link w:val="af1"/>
    <w:uiPriority w:val="99"/>
    <w:unhideWhenUsed/>
    <w:rsid w:val="008B6DAC"/>
    <w:pPr>
      <w:tabs>
        <w:tab w:val="center" w:pos="4677"/>
        <w:tab w:val="right" w:pos="9355"/>
      </w:tabs>
    </w:pPr>
  </w:style>
  <w:style w:type="character" w:customStyle="1" w:styleId="af1">
    <w:name w:val="Нижний колонтитул Знак"/>
    <w:basedOn w:val="a0"/>
    <w:link w:val="af0"/>
    <w:uiPriority w:val="99"/>
    <w:rsid w:val="008B6DAC"/>
    <w:rPr>
      <w:rFonts w:ascii="Times New Roman" w:eastAsia="Times New Roman" w:hAnsi="Times New Roman" w:cs="Times New Roman"/>
      <w:sz w:val="24"/>
      <w:szCs w:val="24"/>
      <w:lang w:val="uk-UA" w:eastAsia="ru-RU"/>
    </w:rPr>
  </w:style>
  <w:style w:type="paragraph" w:styleId="af2">
    <w:name w:val="Normal (Web)"/>
    <w:basedOn w:val="a"/>
    <w:uiPriority w:val="99"/>
    <w:unhideWhenUsed/>
    <w:rsid w:val="008B6DAC"/>
    <w:pPr>
      <w:spacing w:before="100" w:beforeAutospacing="1" w:after="100" w:afterAutospacing="1"/>
    </w:pPr>
  </w:style>
  <w:style w:type="character" w:styleId="af3">
    <w:name w:val="Strong"/>
    <w:basedOn w:val="a0"/>
    <w:uiPriority w:val="22"/>
    <w:qFormat/>
    <w:rsid w:val="008B6DAC"/>
    <w:rPr>
      <w:b/>
      <w:bCs/>
    </w:rPr>
  </w:style>
  <w:style w:type="character" w:styleId="af4">
    <w:name w:val="Unresolved Mention"/>
    <w:basedOn w:val="a0"/>
    <w:uiPriority w:val="99"/>
    <w:semiHidden/>
    <w:unhideWhenUsed/>
    <w:rsid w:val="008B6DAC"/>
    <w:rPr>
      <w:color w:val="605E5C"/>
      <w:shd w:val="clear" w:color="auto" w:fill="E1DFDD"/>
    </w:rPr>
  </w:style>
  <w:style w:type="paragraph" w:styleId="af5">
    <w:name w:val="annotation text"/>
    <w:basedOn w:val="a"/>
    <w:link w:val="af6"/>
    <w:uiPriority w:val="99"/>
    <w:semiHidden/>
    <w:unhideWhenUsed/>
    <w:rsid w:val="00D234F5"/>
    <w:rPr>
      <w:sz w:val="20"/>
      <w:szCs w:val="20"/>
    </w:rPr>
  </w:style>
  <w:style w:type="character" w:customStyle="1" w:styleId="af6">
    <w:name w:val="Текст примечания Знак"/>
    <w:basedOn w:val="a0"/>
    <w:link w:val="af5"/>
    <w:uiPriority w:val="99"/>
    <w:semiHidden/>
    <w:rsid w:val="00D234F5"/>
    <w:rPr>
      <w:rFonts w:ascii="Times New Roman" w:eastAsia="Times New Roman" w:hAnsi="Times New Roman" w:cs="Times New Roman"/>
      <w:sz w:val="20"/>
      <w:szCs w:val="20"/>
      <w:lang w:val="uk-UA" w:eastAsia="ru-RU"/>
    </w:rPr>
  </w:style>
  <w:style w:type="character" w:styleId="af7">
    <w:name w:val="annotation reference"/>
    <w:basedOn w:val="a0"/>
    <w:uiPriority w:val="99"/>
    <w:semiHidden/>
    <w:unhideWhenUsed/>
    <w:rsid w:val="00D234F5"/>
    <w:rPr>
      <w:sz w:val="16"/>
      <w:szCs w:val="16"/>
    </w:rPr>
  </w:style>
  <w:style w:type="character" w:customStyle="1" w:styleId="t286pc">
    <w:name w:val="t286pc"/>
    <w:basedOn w:val="a0"/>
    <w:rsid w:val="00DC0163"/>
  </w:style>
  <w:style w:type="character" w:customStyle="1" w:styleId="vkekvd">
    <w:name w:val="vkekvd"/>
    <w:basedOn w:val="a0"/>
    <w:rsid w:val="00DC0163"/>
  </w:style>
  <w:style w:type="character" w:customStyle="1" w:styleId="yrbpuc">
    <w:name w:val="yrbpuc"/>
    <w:basedOn w:val="a0"/>
    <w:rsid w:val="00775C81"/>
  </w:style>
  <w:style w:type="paragraph" w:styleId="af8">
    <w:name w:val="No Spacing"/>
    <w:uiPriority w:val="1"/>
    <w:qFormat/>
    <w:rsid w:val="00775C81"/>
    <w:pPr>
      <w:spacing w:after="0" w:line="240" w:lineRule="auto"/>
    </w:pPr>
  </w:style>
  <w:style w:type="paragraph" w:customStyle="1" w:styleId="df3vjf">
    <w:name w:val="df3vjf"/>
    <w:basedOn w:val="a"/>
    <w:rsid w:val="00E7563B"/>
    <w:pPr>
      <w:spacing w:before="100" w:beforeAutospacing="1" w:after="100" w:afterAutospacing="1"/>
    </w:pPr>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uptodate.com" TargetMode="External"/><Relationship Id="rId671" Type="http://schemas.openxmlformats.org/officeDocument/2006/relationships/hyperlink" Target="https://www.cdc.gov/" TargetMode="External"/><Relationship Id="rId21" Type="http://schemas.openxmlformats.org/officeDocument/2006/relationships/hyperlink" Target="http://www.uptodate.com" TargetMode="External"/><Relationship Id="rId324" Type="http://schemas.openxmlformats.org/officeDocument/2006/relationships/hyperlink" Target="http://www.dec.gov.ua/mtd/home/" TargetMode="External"/><Relationship Id="rId531" Type="http://schemas.openxmlformats.org/officeDocument/2006/relationships/hyperlink" Target="http://bma.org.uk" TargetMode="External"/><Relationship Id="rId629" Type="http://schemas.openxmlformats.org/officeDocument/2006/relationships/hyperlink" Target="http://www.ama-assn.org" TargetMode="External"/><Relationship Id="rId170" Type="http://schemas.openxmlformats.org/officeDocument/2006/relationships/hyperlink" Target="http://www.cochrane.org/" TargetMode="External"/><Relationship Id="rId268" Type="http://schemas.openxmlformats.org/officeDocument/2006/relationships/hyperlink" Target="https://moz.gov.ua/" TargetMode="External"/><Relationship Id="rId475" Type="http://schemas.openxmlformats.org/officeDocument/2006/relationships/hyperlink" Target="https://doi.org/10.1093/eurheartj/ehaa554" TargetMode="External"/><Relationship Id="rId682" Type="http://schemas.openxmlformats.org/officeDocument/2006/relationships/hyperlink" Target="http://www.ama-assn.org" TargetMode="External"/><Relationship Id="rId32" Type="http://schemas.openxmlformats.org/officeDocument/2006/relationships/hyperlink" Target="http://www.ama-assn.org" TargetMode="External"/><Relationship Id="rId128" Type="http://schemas.openxmlformats.org/officeDocument/2006/relationships/hyperlink" Target="http://www.ama-assn.org" TargetMode="External"/><Relationship Id="rId335" Type="http://schemas.openxmlformats.org/officeDocument/2006/relationships/hyperlink" Target="http://clinicalevidence.bmj.com" TargetMode="External"/><Relationship Id="rId542" Type="http://schemas.openxmlformats.org/officeDocument/2006/relationships/hyperlink" Target="http://www.medscape.com" TargetMode="External"/><Relationship Id="rId181" Type="http://schemas.openxmlformats.org/officeDocument/2006/relationships/hyperlink" Target="http://www.gmc-uk.org" TargetMode="External"/><Relationship Id="rId402" Type="http://schemas.openxmlformats.org/officeDocument/2006/relationships/hyperlink" Target="http://www.facebook.com/AmericanMedicalAssociation/" TargetMode="External"/><Relationship Id="rId279" Type="http://schemas.openxmlformats.org/officeDocument/2006/relationships/hyperlink" Target="http://www.bundesaerztekammer.de" TargetMode="External"/><Relationship Id="rId486" Type="http://schemas.openxmlformats.org/officeDocument/2006/relationships/hyperlink" Target="http://hqmeded-ecg.blogspot.com/" TargetMode="External"/><Relationship Id="rId693" Type="http://schemas.openxmlformats.org/officeDocument/2006/relationships/hyperlink" Target="http://news.heart.org/" TargetMode="External"/><Relationship Id="rId707" Type="http://schemas.microsoft.com/office/2011/relationships/people" Target="people.xml"/><Relationship Id="rId43" Type="http://schemas.openxmlformats.org/officeDocument/2006/relationships/hyperlink" Target="http://news.heart.org/" TargetMode="External"/><Relationship Id="rId139" Type="http://schemas.openxmlformats.org/officeDocument/2006/relationships/hyperlink" Target="http://news.heart.org/" TargetMode="External"/><Relationship Id="rId346" Type="http://schemas.microsoft.com/office/2016/09/relationships/commentsIds" Target="commentsIds.xml"/><Relationship Id="rId553" Type="http://schemas.openxmlformats.org/officeDocument/2006/relationships/hyperlink" Target="http://www.ama-assn.org" TargetMode="External"/><Relationship Id="rId192" Type="http://schemas.openxmlformats.org/officeDocument/2006/relationships/hyperlink" Target="https://www.guideline.gov/" TargetMode="External"/><Relationship Id="rId206" Type="http://schemas.openxmlformats.org/officeDocument/2006/relationships/hyperlink" Target="http://www.bundesaerztekammer.de" TargetMode="External"/><Relationship Id="rId413" Type="http://schemas.openxmlformats.org/officeDocument/2006/relationships/hyperlink" Target="http://www.escardio.org/" TargetMode="External"/><Relationship Id="rId497" Type="http://schemas.openxmlformats.org/officeDocument/2006/relationships/hyperlink" Target="https://moz.gov.ua/" TargetMode="External"/><Relationship Id="rId620" Type="http://schemas.openxmlformats.org/officeDocument/2006/relationships/hyperlink" Target="https://www.guideline.gov/" TargetMode="External"/><Relationship Id="rId357" Type="http://schemas.openxmlformats.org/officeDocument/2006/relationships/hyperlink" Target="http://www.bundesaerztekammer.de" TargetMode="External"/><Relationship Id="rId54" Type="http://schemas.openxmlformats.org/officeDocument/2006/relationships/hyperlink" Target="https://bestpractice.bmj.com/" TargetMode="External"/><Relationship Id="rId217" Type="http://schemas.openxmlformats.org/officeDocument/2006/relationships/hyperlink" Target="https://www.cdc.gov/" TargetMode="External"/><Relationship Id="rId564" Type="http://schemas.openxmlformats.org/officeDocument/2006/relationships/hyperlink" Target="http://news.heart.org/" TargetMode="External"/><Relationship Id="rId424" Type="http://schemas.openxmlformats.org/officeDocument/2006/relationships/hyperlink" Target="https://doi.org/10.1093/eurheartj/ehad193" TargetMode="External"/><Relationship Id="rId631" Type="http://schemas.openxmlformats.org/officeDocument/2006/relationships/hyperlink" Target="http://www.who.int" TargetMode="External"/><Relationship Id="rId270" Type="http://schemas.openxmlformats.org/officeDocument/2006/relationships/hyperlink" Target="https://bestpractice.bmj.com/" TargetMode="External"/><Relationship Id="rId65" Type="http://schemas.openxmlformats.org/officeDocument/2006/relationships/hyperlink" Target="http://hqmeded-ecg.blogspot.com/" TargetMode="External"/><Relationship Id="rId130" Type="http://schemas.openxmlformats.org/officeDocument/2006/relationships/hyperlink" Target="http://www.who.int" TargetMode="External"/><Relationship Id="rId368" Type="http://schemas.openxmlformats.org/officeDocument/2006/relationships/hyperlink" Target="https://www.cdc.gov/" TargetMode="External"/><Relationship Id="rId575" Type="http://schemas.openxmlformats.org/officeDocument/2006/relationships/hyperlink" Target="https://bestpractice.bmj.com/" TargetMode="External"/><Relationship Id="rId228" Type="http://schemas.openxmlformats.org/officeDocument/2006/relationships/hyperlink" Target="http://bma.org.uk" TargetMode="External"/><Relationship Id="rId435" Type="http://schemas.openxmlformats.org/officeDocument/2006/relationships/hyperlink" Target="http://hqmeded-ecg.blogspot.com/" TargetMode="External"/><Relationship Id="rId642" Type="http://schemas.openxmlformats.org/officeDocument/2006/relationships/hyperlink" Target="http://www.uptodate.com" TargetMode="External"/><Relationship Id="rId281" Type="http://schemas.openxmlformats.org/officeDocument/2006/relationships/hyperlink" Target="https://fd.org.ua/" TargetMode="External"/><Relationship Id="rId502" Type="http://schemas.openxmlformats.org/officeDocument/2006/relationships/hyperlink" Target="http://www.ama-assn.org" TargetMode="External"/><Relationship Id="rId76" Type="http://schemas.openxmlformats.org/officeDocument/2006/relationships/hyperlink" Target="https://moz.gov.ua/" TargetMode="External"/><Relationship Id="rId141" Type="http://schemas.openxmlformats.org/officeDocument/2006/relationships/hyperlink" Target="http://www.uptodate.com" TargetMode="External"/><Relationship Id="rId379" Type="http://schemas.openxmlformats.org/officeDocument/2006/relationships/hyperlink" Target="http://www.dec.gov.ua/mtd/home/" TargetMode="External"/><Relationship Id="rId586" Type="http://schemas.openxmlformats.org/officeDocument/2006/relationships/hyperlink" Target="https://library.odmu.edu.ua/catalog/" TargetMode="External"/><Relationship Id="rId7" Type="http://schemas.openxmlformats.org/officeDocument/2006/relationships/hyperlink" Target="http://moz.gov.ua" TargetMode="External"/><Relationship Id="rId239" Type="http://schemas.openxmlformats.org/officeDocument/2006/relationships/hyperlink" Target="http://www.medscape.com" TargetMode="External"/><Relationship Id="rId446" Type="http://schemas.openxmlformats.org/officeDocument/2006/relationships/hyperlink" Target="https://moz.gov.ua/" TargetMode="External"/><Relationship Id="rId653" Type="http://schemas.openxmlformats.org/officeDocument/2006/relationships/hyperlink" Target="http://moz.gov.ua" TargetMode="External"/><Relationship Id="rId292" Type="http://schemas.openxmlformats.org/officeDocument/2006/relationships/hyperlink" Target="http://prodigy.clarity.co.uk/" TargetMode="External"/><Relationship Id="rId306" Type="http://schemas.openxmlformats.org/officeDocument/2006/relationships/hyperlink" Target="http://hqmeded-ecg.blogspot.com/" TargetMode="External"/><Relationship Id="rId87" Type="http://schemas.openxmlformats.org/officeDocument/2006/relationships/hyperlink" Target="https://library.odmu.edu.ua/catalog/" TargetMode="External"/><Relationship Id="rId513" Type="http://schemas.openxmlformats.org/officeDocument/2006/relationships/hyperlink" Target="http://news.heart.org/" TargetMode="External"/><Relationship Id="rId597" Type="http://schemas.openxmlformats.org/officeDocument/2006/relationships/hyperlink" Target="http://www.cochrane.org/" TargetMode="External"/><Relationship Id="rId152" Type="http://schemas.openxmlformats.org/officeDocument/2006/relationships/hyperlink" Target="http://www.ama-assn.org" TargetMode="External"/><Relationship Id="rId457" Type="http://schemas.openxmlformats.org/officeDocument/2006/relationships/hyperlink" Target="http://www.bundesaerztekammer.de" TargetMode="External"/><Relationship Id="rId664" Type="http://schemas.openxmlformats.org/officeDocument/2006/relationships/hyperlink" Target="http://www.acc.org/" TargetMode="External"/><Relationship Id="rId14" Type="http://schemas.openxmlformats.org/officeDocument/2006/relationships/hyperlink" Target="http://www.bundesaerztekammer.de" TargetMode="External"/><Relationship Id="rId317" Type="http://schemas.openxmlformats.org/officeDocument/2006/relationships/hyperlink" Target="https://moz.gov.ua/" TargetMode="External"/><Relationship Id="rId524" Type="http://schemas.openxmlformats.org/officeDocument/2006/relationships/hyperlink" Target="https://bestpractice.bmj.com/" TargetMode="External"/><Relationship Id="rId98" Type="http://schemas.openxmlformats.org/officeDocument/2006/relationships/hyperlink" Target="http://www.cochrane.org/" TargetMode="External"/><Relationship Id="rId163" Type="http://schemas.openxmlformats.org/officeDocument/2006/relationships/hyperlink" Target="http://news.heart.org/" TargetMode="External"/><Relationship Id="rId370" Type="http://schemas.openxmlformats.org/officeDocument/2006/relationships/hyperlink" Target="http://prodigy.clarity.co.uk/" TargetMode="External"/><Relationship Id="rId230" Type="http://schemas.openxmlformats.org/officeDocument/2006/relationships/hyperlink" Target="http://www.bundesaerztekammer.de" TargetMode="External"/><Relationship Id="rId468" Type="http://schemas.openxmlformats.org/officeDocument/2006/relationships/hyperlink" Target="https://www.cdc.gov/" TargetMode="External"/><Relationship Id="rId675" Type="http://schemas.openxmlformats.org/officeDocument/2006/relationships/hyperlink" Target="https://guidelines.moz.gov.ua/" TargetMode="External"/><Relationship Id="rId25" Type="http://schemas.openxmlformats.org/officeDocument/2006/relationships/hyperlink" Target="https://www.cdc.gov/" TargetMode="External"/><Relationship Id="rId328" Type="http://schemas.openxmlformats.org/officeDocument/2006/relationships/hyperlink" Target="https://library.odmu.edu.ua/catalog/" TargetMode="External"/><Relationship Id="rId535" Type="http://schemas.openxmlformats.org/officeDocument/2006/relationships/hyperlink" Target="https://fd.org.ua/" TargetMode="External"/><Relationship Id="rId174" Type="http://schemas.openxmlformats.org/officeDocument/2006/relationships/hyperlink" Target="https://bestpractice.bmj.com/" TargetMode="External"/><Relationship Id="rId381" Type="http://schemas.openxmlformats.org/officeDocument/2006/relationships/hyperlink" Target="http://www.gmc-uk.org" TargetMode="External"/><Relationship Id="rId602" Type="http://schemas.openxmlformats.org/officeDocument/2006/relationships/hyperlink" Target="https://doi.org/10.1093/eurheartj/ehab368" TargetMode="External"/><Relationship Id="rId241" Type="http://schemas.openxmlformats.org/officeDocument/2006/relationships/hyperlink" Target="https://www.cdc.gov/" TargetMode="External"/><Relationship Id="rId479" Type="http://schemas.openxmlformats.org/officeDocument/2006/relationships/hyperlink" Target="http://www.who.int" TargetMode="External"/><Relationship Id="rId686" Type="http://schemas.openxmlformats.org/officeDocument/2006/relationships/hyperlink" Target="http://bma.org.uk" TargetMode="External"/><Relationship Id="rId36" Type="http://schemas.openxmlformats.org/officeDocument/2006/relationships/hyperlink" Target="http://bma.org.uk" TargetMode="External"/><Relationship Id="rId339" Type="http://schemas.openxmlformats.org/officeDocument/2006/relationships/hyperlink" Target="http://www.cochrane.org/" TargetMode="External"/><Relationship Id="rId546" Type="http://schemas.openxmlformats.org/officeDocument/2006/relationships/hyperlink" Target="http://prodigy.clarity.co.uk/" TargetMode="External"/><Relationship Id="rId101" Type="http://schemas.openxmlformats.org/officeDocument/2006/relationships/hyperlink" Target="https://guidelines.moz.gov.ua/" TargetMode="External"/><Relationship Id="rId185" Type="http://schemas.openxmlformats.org/officeDocument/2006/relationships/hyperlink" Target="http://hqmeded-ecg.blogspot.com/" TargetMode="External"/><Relationship Id="rId406" Type="http://schemas.openxmlformats.org/officeDocument/2006/relationships/hyperlink" Target="http://www.gmc-uk.org" TargetMode="External"/><Relationship Id="rId392" Type="http://schemas.openxmlformats.org/officeDocument/2006/relationships/hyperlink" Target="https://www.guideline.gov/" TargetMode="External"/><Relationship Id="rId613" Type="http://schemas.openxmlformats.org/officeDocument/2006/relationships/hyperlink" Target="http://hqmeded-ecg.blogspot.com/" TargetMode="External"/><Relationship Id="rId697" Type="http://schemas.openxmlformats.org/officeDocument/2006/relationships/hyperlink" Target="http://www.medscape.com" TargetMode="External"/><Relationship Id="rId252" Type="http://schemas.openxmlformats.org/officeDocument/2006/relationships/hyperlink" Target="http://bma.org.uk" TargetMode="External"/><Relationship Id="rId47" Type="http://schemas.openxmlformats.org/officeDocument/2006/relationships/hyperlink" Target="http://www.medscape.com" TargetMode="External"/><Relationship Id="rId112" Type="http://schemas.openxmlformats.org/officeDocument/2006/relationships/hyperlink" Target="https://fd.org.ua/" TargetMode="External"/><Relationship Id="rId557" Type="http://schemas.openxmlformats.org/officeDocument/2006/relationships/hyperlink" Target="http://bma.org.uk" TargetMode="External"/><Relationship Id="rId196" Type="http://schemas.openxmlformats.org/officeDocument/2006/relationships/hyperlink" Target="https://moz.gov.ua/" TargetMode="External"/><Relationship Id="rId417" Type="http://schemas.openxmlformats.org/officeDocument/2006/relationships/hyperlink" Target="https://www.guideline.gov/" TargetMode="External"/><Relationship Id="rId624" Type="http://schemas.openxmlformats.org/officeDocument/2006/relationships/hyperlink" Target="https://moz.gov.ua/" TargetMode="External"/><Relationship Id="rId263" Type="http://schemas.openxmlformats.org/officeDocument/2006/relationships/hyperlink" Target="http://www.medscape.com" TargetMode="External"/><Relationship Id="rId470" Type="http://schemas.openxmlformats.org/officeDocument/2006/relationships/hyperlink" Target="http://prodigy.clarity.co.uk/" TargetMode="External"/><Relationship Id="rId58" Type="http://schemas.openxmlformats.org/officeDocument/2006/relationships/hyperlink" Target="http://www.who.int" TargetMode="External"/><Relationship Id="rId123" Type="http://schemas.openxmlformats.org/officeDocument/2006/relationships/hyperlink" Target="http://prodigy.clarity.co.uk/" TargetMode="External"/><Relationship Id="rId330" Type="http://schemas.openxmlformats.org/officeDocument/2006/relationships/hyperlink" Target="http://hqmeded-ecg.blogspot.com/" TargetMode="External"/><Relationship Id="rId568" Type="http://schemas.openxmlformats.org/officeDocument/2006/relationships/hyperlink" Target="http://www.medscape.com" TargetMode="External"/><Relationship Id="rId428" Type="http://schemas.openxmlformats.org/officeDocument/2006/relationships/hyperlink" Target="http://www.who.int" TargetMode="External"/><Relationship Id="rId635" Type="http://schemas.openxmlformats.org/officeDocument/2006/relationships/hyperlink" Target="http://www.bundesaerztekammer.de" TargetMode="External"/><Relationship Id="rId274" Type="http://schemas.openxmlformats.org/officeDocument/2006/relationships/hyperlink" Target="http://www.facebook.com/AmericanMedicalAssociation/" TargetMode="External"/><Relationship Id="rId481" Type="http://schemas.openxmlformats.org/officeDocument/2006/relationships/hyperlink" Target="http://bma.org.uk" TargetMode="External"/><Relationship Id="rId702" Type="http://schemas.openxmlformats.org/officeDocument/2006/relationships/hyperlink" Target="https://moz.gov.ua/" TargetMode="External"/><Relationship Id="rId69" Type="http://schemas.openxmlformats.org/officeDocument/2006/relationships/hyperlink" Target="http://www.uptodate.com" TargetMode="External"/><Relationship Id="rId134" Type="http://schemas.openxmlformats.org/officeDocument/2006/relationships/hyperlink" Target="http://www.bundesaerztekammer.de" TargetMode="External"/><Relationship Id="rId579" Type="http://schemas.openxmlformats.org/officeDocument/2006/relationships/hyperlink" Target="http://www.ama-assn.org" TargetMode="External"/><Relationship Id="rId341" Type="http://schemas.openxmlformats.org/officeDocument/2006/relationships/hyperlink" Target="https://moz.gov.ua/" TargetMode="External"/><Relationship Id="rId439" Type="http://schemas.openxmlformats.org/officeDocument/2006/relationships/hyperlink" Target="http://www.uptodate.com" TargetMode="External"/><Relationship Id="rId646" Type="http://schemas.openxmlformats.org/officeDocument/2006/relationships/hyperlink" Target="https://www.cdc.gov/" TargetMode="External"/><Relationship Id="rId201" Type="http://schemas.openxmlformats.org/officeDocument/2006/relationships/hyperlink" Target="http://www.facebook.com/AmericanMedicalAssociation/" TargetMode="External"/><Relationship Id="rId285" Type="http://schemas.openxmlformats.org/officeDocument/2006/relationships/hyperlink" Target="http://www.escardio.org/" TargetMode="External"/><Relationship Id="rId506" Type="http://schemas.openxmlformats.org/officeDocument/2006/relationships/hyperlink" Target="http://bma.org.uk" TargetMode="External"/><Relationship Id="rId492" Type="http://schemas.openxmlformats.org/officeDocument/2006/relationships/hyperlink" Target="http://www.medscape.com" TargetMode="External"/><Relationship Id="rId145" Type="http://schemas.openxmlformats.org/officeDocument/2006/relationships/hyperlink" Target="https://www.cdc.gov/" TargetMode="External"/><Relationship Id="rId352" Type="http://schemas.openxmlformats.org/officeDocument/2006/relationships/hyperlink" Target="http://www.facebook.com/AmericanMedicalAssociation/" TargetMode="External"/><Relationship Id="rId212" Type="http://schemas.openxmlformats.org/officeDocument/2006/relationships/hyperlink" Target="http://www.escardio.org/" TargetMode="External"/><Relationship Id="rId657" Type="http://schemas.openxmlformats.org/officeDocument/2006/relationships/hyperlink" Target="http://www.dec.gov.ua/mtd/home/" TargetMode="External"/><Relationship Id="rId296" Type="http://schemas.openxmlformats.org/officeDocument/2006/relationships/hyperlink" Target="http://moz.gov.ua" TargetMode="External"/><Relationship Id="rId517" Type="http://schemas.openxmlformats.org/officeDocument/2006/relationships/hyperlink" Target="http://www.medscape.com" TargetMode="External"/><Relationship Id="rId60" Type="http://schemas.openxmlformats.org/officeDocument/2006/relationships/hyperlink" Target="http://bma.org.uk" TargetMode="External"/><Relationship Id="rId156" Type="http://schemas.openxmlformats.org/officeDocument/2006/relationships/hyperlink" Target="http://bma.org.uk" TargetMode="External"/><Relationship Id="rId363" Type="http://schemas.openxmlformats.org/officeDocument/2006/relationships/hyperlink" Target="http://www.escardio.org/" TargetMode="External"/><Relationship Id="rId570" Type="http://schemas.openxmlformats.org/officeDocument/2006/relationships/hyperlink" Target="https://www.cdc.gov/" TargetMode="External"/><Relationship Id="rId223" Type="http://schemas.openxmlformats.org/officeDocument/2006/relationships/hyperlink" Target="http://moz.gov.ua" TargetMode="External"/><Relationship Id="rId430" Type="http://schemas.openxmlformats.org/officeDocument/2006/relationships/hyperlink" Target="http://bma.org.uk" TargetMode="External"/><Relationship Id="rId668" Type="http://schemas.openxmlformats.org/officeDocument/2006/relationships/hyperlink" Target="http://clinicalevidence.bmj.com" TargetMode="External"/><Relationship Id="rId18" Type="http://schemas.openxmlformats.org/officeDocument/2006/relationships/hyperlink" Target="http://www.acc.org/" TargetMode="External"/><Relationship Id="rId528" Type="http://schemas.openxmlformats.org/officeDocument/2006/relationships/hyperlink" Target="http://www.facebook.com/AmericanMedicalAssociation/" TargetMode="External"/><Relationship Id="rId125" Type="http://schemas.openxmlformats.org/officeDocument/2006/relationships/hyperlink" Target="https://guidelines.moz.gov.ua/" TargetMode="External"/><Relationship Id="rId167" Type="http://schemas.openxmlformats.org/officeDocument/2006/relationships/hyperlink" Target="http://www.medscape.com" TargetMode="External"/><Relationship Id="rId332" Type="http://schemas.openxmlformats.org/officeDocument/2006/relationships/hyperlink" Target="http://news.heart.org/" TargetMode="External"/><Relationship Id="rId374" Type="http://schemas.openxmlformats.org/officeDocument/2006/relationships/hyperlink" Target="https://doi.org/10.1093/eurheartj/ehaf192" TargetMode="External"/><Relationship Id="rId581" Type="http://schemas.openxmlformats.org/officeDocument/2006/relationships/hyperlink" Target="http://www.who.int" TargetMode="External"/><Relationship Id="rId71" Type="http://schemas.openxmlformats.org/officeDocument/2006/relationships/hyperlink" Target="http://www.medscape.com" TargetMode="External"/><Relationship Id="rId234" Type="http://schemas.openxmlformats.org/officeDocument/2006/relationships/hyperlink" Target="http://www.acc.org/" TargetMode="External"/><Relationship Id="rId637" Type="http://schemas.openxmlformats.org/officeDocument/2006/relationships/hyperlink" Target="https://fd.org.ua/" TargetMode="External"/><Relationship Id="rId679" Type="http://schemas.openxmlformats.org/officeDocument/2006/relationships/hyperlink" Target="https://plr.com.ua/index.php/journal/article/view/716" TargetMode="External"/><Relationship Id="rId2" Type="http://schemas.openxmlformats.org/officeDocument/2006/relationships/styles" Target="styles.xml"/><Relationship Id="rId29" Type="http://schemas.openxmlformats.org/officeDocument/2006/relationships/hyperlink" Target="https://guidelines.moz.gov.ua/" TargetMode="External"/><Relationship Id="rId276" Type="http://schemas.openxmlformats.org/officeDocument/2006/relationships/hyperlink" Target="http://www.dec.gov.ua/mtd/home/" TargetMode="External"/><Relationship Id="rId441" Type="http://schemas.openxmlformats.org/officeDocument/2006/relationships/hyperlink" Target="http://www.medscape.com" TargetMode="External"/><Relationship Id="rId483" Type="http://schemas.openxmlformats.org/officeDocument/2006/relationships/hyperlink" Target="http://www.bundesaerztekammer.de" TargetMode="External"/><Relationship Id="rId539" Type="http://schemas.openxmlformats.org/officeDocument/2006/relationships/hyperlink" Target="http://www.escardio.org/" TargetMode="External"/><Relationship Id="rId690" Type="http://schemas.openxmlformats.org/officeDocument/2006/relationships/hyperlink" Target="https://fd.org.ua/" TargetMode="External"/><Relationship Id="rId704" Type="http://schemas.openxmlformats.org/officeDocument/2006/relationships/hyperlink" Target="https://bestpractice.bmj.com/" TargetMode="External"/><Relationship Id="rId40" Type="http://schemas.openxmlformats.org/officeDocument/2006/relationships/hyperlink" Target="https://fd.org.ua/" TargetMode="External"/><Relationship Id="rId136" Type="http://schemas.openxmlformats.org/officeDocument/2006/relationships/hyperlink" Target="https://fd.org.ua/" TargetMode="External"/><Relationship Id="rId178" Type="http://schemas.openxmlformats.org/officeDocument/2006/relationships/hyperlink" Target="http://www.who.int" TargetMode="External"/><Relationship Id="rId301" Type="http://schemas.openxmlformats.org/officeDocument/2006/relationships/hyperlink" Target="http://bma.org.uk" TargetMode="External"/><Relationship Id="rId343" Type="http://schemas.openxmlformats.org/officeDocument/2006/relationships/hyperlink" Target="https://bestpractice.bmj.com/" TargetMode="External"/><Relationship Id="rId550" Type="http://schemas.openxmlformats.org/officeDocument/2006/relationships/image" Target="media/image1.gif"/><Relationship Id="rId82" Type="http://schemas.openxmlformats.org/officeDocument/2006/relationships/hyperlink" Target="http://www.who.int" TargetMode="External"/><Relationship Id="rId203" Type="http://schemas.openxmlformats.org/officeDocument/2006/relationships/hyperlink" Target="http://www.dec.gov.ua/mtd/home/" TargetMode="External"/><Relationship Id="rId385" Type="http://schemas.openxmlformats.org/officeDocument/2006/relationships/hyperlink" Target="http://hqmeded-ecg.blogspot.com/" TargetMode="External"/><Relationship Id="rId592" Type="http://schemas.openxmlformats.org/officeDocument/2006/relationships/hyperlink" Target="http://www.uptodate.com" TargetMode="External"/><Relationship Id="rId606" Type="http://schemas.openxmlformats.org/officeDocument/2006/relationships/hyperlink" Target="http://www.who.int" TargetMode="External"/><Relationship Id="rId648" Type="http://schemas.openxmlformats.org/officeDocument/2006/relationships/hyperlink" Target="http://prodigy.clarity.co.uk/" TargetMode="External"/><Relationship Id="rId245" Type="http://schemas.openxmlformats.org/officeDocument/2006/relationships/hyperlink" Target="https://guidelines.moz.gov.ua/" TargetMode="External"/><Relationship Id="rId287" Type="http://schemas.openxmlformats.org/officeDocument/2006/relationships/hyperlink" Target="http://clinicalevidence.bmj.com" TargetMode="External"/><Relationship Id="rId410" Type="http://schemas.openxmlformats.org/officeDocument/2006/relationships/hyperlink" Target="http://hqmeded-ecg.blogspot.com/" TargetMode="External"/><Relationship Id="rId452" Type="http://schemas.openxmlformats.org/officeDocument/2006/relationships/hyperlink" Target="http://www.facebook.com/AmericanMedicalAssociation/" TargetMode="External"/><Relationship Id="rId494" Type="http://schemas.openxmlformats.org/officeDocument/2006/relationships/hyperlink" Target="https://www.cdc.gov/" TargetMode="External"/><Relationship Id="rId508" Type="http://schemas.openxmlformats.org/officeDocument/2006/relationships/hyperlink" Target="http://www.bundesaerztekammer.de" TargetMode="External"/><Relationship Id="rId105" Type="http://schemas.openxmlformats.org/officeDocument/2006/relationships/hyperlink" Target="http://www.facebook.com/AmericanMedicalAssociation/" TargetMode="External"/><Relationship Id="rId147" Type="http://schemas.openxmlformats.org/officeDocument/2006/relationships/hyperlink" Target="http://prodigy.clarity.co.uk/" TargetMode="External"/><Relationship Id="rId312" Type="http://schemas.openxmlformats.org/officeDocument/2006/relationships/hyperlink" Target="http://www.medscape.com" TargetMode="External"/><Relationship Id="rId354" Type="http://schemas.openxmlformats.org/officeDocument/2006/relationships/hyperlink" Target="http://www.dec.gov.ua/mtd/home/" TargetMode="External"/><Relationship Id="rId51" Type="http://schemas.openxmlformats.org/officeDocument/2006/relationships/hyperlink" Target="http://prodigy.clarity.co.uk/" TargetMode="External"/><Relationship Id="rId93" Type="http://schemas.openxmlformats.org/officeDocument/2006/relationships/hyperlink" Target="http://www.uptodate.com" TargetMode="External"/><Relationship Id="rId189" Type="http://schemas.openxmlformats.org/officeDocument/2006/relationships/hyperlink" Target="http://www.uptodate.com" TargetMode="External"/><Relationship Id="rId396" Type="http://schemas.openxmlformats.org/officeDocument/2006/relationships/hyperlink" Target="https://moz.gov.ua/" TargetMode="External"/><Relationship Id="rId561" Type="http://schemas.openxmlformats.org/officeDocument/2006/relationships/hyperlink" Target="https://fd.org.ua/" TargetMode="External"/><Relationship Id="rId617" Type="http://schemas.openxmlformats.org/officeDocument/2006/relationships/hyperlink" Target="http://www.uptodate.com" TargetMode="External"/><Relationship Id="rId659" Type="http://schemas.openxmlformats.org/officeDocument/2006/relationships/hyperlink" Target="http://www.gmc-uk.org" TargetMode="External"/><Relationship Id="rId214" Type="http://schemas.openxmlformats.org/officeDocument/2006/relationships/hyperlink" Target="http://clinicalevidence.bmj.com" TargetMode="External"/><Relationship Id="rId256" Type="http://schemas.openxmlformats.org/officeDocument/2006/relationships/hyperlink" Target="https://fd.org.ua/" TargetMode="External"/><Relationship Id="rId298" Type="http://schemas.openxmlformats.org/officeDocument/2006/relationships/hyperlink" Target="http://www.facebook.com/AmericanMedicalAssociation/" TargetMode="External"/><Relationship Id="rId421" Type="http://schemas.openxmlformats.org/officeDocument/2006/relationships/hyperlink" Target="https://moz.gov.ua/" TargetMode="External"/><Relationship Id="rId463" Type="http://schemas.openxmlformats.org/officeDocument/2006/relationships/hyperlink" Target="http://www.escardio.org/" TargetMode="External"/><Relationship Id="rId519" Type="http://schemas.openxmlformats.org/officeDocument/2006/relationships/hyperlink" Target="https://www.cdc.gov/" TargetMode="External"/><Relationship Id="rId670" Type="http://schemas.openxmlformats.org/officeDocument/2006/relationships/hyperlink" Target="https://www.guideline.gov/" TargetMode="External"/><Relationship Id="rId116" Type="http://schemas.openxmlformats.org/officeDocument/2006/relationships/hyperlink" Target="http://www.escardio.org/" TargetMode="External"/><Relationship Id="rId158" Type="http://schemas.openxmlformats.org/officeDocument/2006/relationships/hyperlink" Target="http://www.bundesaerztekammer.de" TargetMode="External"/><Relationship Id="rId323" Type="http://schemas.openxmlformats.org/officeDocument/2006/relationships/hyperlink" Target="http://www.who.int" TargetMode="External"/><Relationship Id="rId530" Type="http://schemas.openxmlformats.org/officeDocument/2006/relationships/hyperlink" Target="http://www.dec.gov.ua/mtd/home/" TargetMode="External"/><Relationship Id="rId20" Type="http://schemas.openxmlformats.org/officeDocument/2006/relationships/hyperlink" Target="http://www.escardio.org/" TargetMode="External"/><Relationship Id="rId62" Type="http://schemas.openxmlformats.org/officeDocument/2006/relationships/hyperlink" Target="http://www.bundesaerztekammer.de" TargetMode="External"/><Relationship Id="rId365" Type="http://schemas.openxmlformats.org/officeDocument/2006/relationships/hyperlink" Target="http://clinicalevidence.bmj.com" TargetMode="External"/><Relationship Id="rId572" Type="http://schemas.openxmlformats.org/officeDocument/2006/relationships/hyperlink" Target="http://prodigy.clarity.co.uk/" TargetMode="External"/><Relationship Id="rId628" Type="http://schemas.openxmlformats.org/officeDocument/2006/relationships/hyperlink" Target="http://moz.gov.ua" TargetMode="External"/><Relationship Id="rId225" Type="http://schemas.openxmlformats.org/officeDocument/2006/relationships/hyperlink" Target="http://www.facebook.com/AmericanMedicalAssociation/" TargetMode="External"/><Relationship Id="rId267" Type="http://schemas.openxmlformats.org/officeDocument/2006/relationships/hyperlink" Target="http://prodigy.clarity.co.uk/" TargetMode="External"/><Relationship Id="rId432" Type="http://schemas.openxmlformats.org/officeDocument/2006/relationships/hyperlink" Target="http://www.bundesaerztekammer.de" TargetMode="External"/><Relationship Id="rId474" Type="http://schemas.openxmlformats.org/officeDocument/2006/relationships/hyperlink" Target="https://doi.org/10.1093/eurheartj/ehaf194" TargetMode="External"/><Relationship Id="rId127" Type="http://schemas.openxmlformats.org/officeDocument/2006/relationships/hyperlink" Target="http://moz.gov.ua" TargetMode="External"/><Relationship Id="rId681" Type="http://schemas.openxmlformats.org/officeDocument/2006/relationships/hyperlink" Target="http://moz.gov.ua" TargetMode="External"/><Relationship Id="rId31" Type="http://schemas.openxmlformats.org/officeDocument/2006/relationships/hyperlink" Target="http://moz.gov.ua" TargetMode="External"/><Relationship Id="rId73" Type="http://schemas.openxmlformats.org/officeDocument/2006/relationships/hyperlink" Target="https://www.cdc.gov/" TargetMode="External"/><Relationship Id="rId169" Type="http://schemas.openxmlformats.org/officeDocument/2006/relationships/hyperlink" Target="https://www.cdc.gov/" TargetMode="External"/><Relationship Id="rId334" Type="http://schemas.openxmlformats.org/officeDocument/2006/relationships/hyperlink" Target="http://www.uptodate.com" TargetMode="External"/><Relationship Id="rId376" Type="http://schemas.openxmlformats.org/officeDocument/2006/relationships/hyperlink" Target="http://www.ama-assn.org" TargetMode="External"/><Relationship Id="rId541" Type="http://schemas.openxmlformats.org/officeDocument/2006/relationships/hyperlink" Target="http://clinicalevidence.bmj.com" TargetMode="External"/><Relationship Id="rId583" Type="http://schemas.openxmlformats.org/officeDocument/2006/relationships/hyperlink" Target="http://bma.org.uk" TargetMode="External"/><Relationship Id="rId639" Type="http://schemas.openxmlformats.org/officeDocument/2006/relationships/hyperlink" Target="http://www.acc.org/" TargetMode="External"/><Relationship Id="rId4" Type="http://schemas.openxmlformats.org/officeDocument/2006/relationships/webSettings" Target="webSettings.xml"/><Relationship Id="rId180" Type="http://schemas.openxmlformats.org/officeDocument/2006/relationships/hyperlink" Target="http://bma.org.uk" TargetMode="External"/><Relationship Id="rId236" Type="http://schemas.openxmlformats.org/officeDocument/2006/relationships/hyperlink" Target="http://www.escardio.org/" TargetMode="External"/><Relationship Id="rId278" Type="http://schemas.openxmlformats.org/officeDocument/2006/relationships/hyperlink" Target="http://www.gmc-uk.org" TargetMode="External"/><Relationship Id="rId401" Type="http://schemas.openxmlformats.org/officeDocument/2006/relationships/hyperlink" Target="http://www.ama-assn.org" TargetMode="External"/><Relationship Id="rId443" Type="http://schemas.openxmlformats.org/officeDocument/2006/relationships/hyperlink" Target="https://www.cdc.gov/" TargetMode="External"/><Relationship Id="rId650" Type="http://schemas.openxmlformats.org/officeDocument/2006/relationships/hyperlink" Target="https://guidelines.moz.gov.ua/" TargetMode="External"/><Relationship Id="rId303" Type="http://schemas.openxmlformats.org/officeDocument/2006/relationships/hyperlink" Target="http://www.bundesaerztekammer.de" TargetMode="External"/><Relationship Id="rId485" Type="http://schemas.openxmlformats.org/officeDocument/2006/relationships/hyperlink" Target="https://fd.org.ua/" TargetMode="External"/><Relationship Id="rId692" Type="http://schemas.openxmlformats.org/officeDocument/2006/relationships/hyperlink" Target="http://www.acc.org/" TargetMode="External"/><Relationship Id="rId706" Type="http://schemas.openxmlformats.org/officeDocument/2006/relationships/fontTable" Target="fontTable.xml"/><Relationship Id="rId42" Type="http://schemas.openxmlformats.org/officeDocument/2006/relationships/hyperlink" Target="http://www.acc.org/" TargetMode="External"/><Relationship Id="rId84" Type="http://schemas.openxmlformats.org/officeDocument/2006/relationships/hyperlink" Target="http://bma.org.uk" TargetMode="External"/><Relationship Id="rId138" Type="http://schemas.openxmlformats.org/officeDocument/2006/relationships/hyperlink" Target="http://www.acc.org/" TargetMode="External"/><Relationship Id="rId345" Type="http://schemas.microsoft.com/office/2011/relationships/commentsExtended" Target="commentsExtended.xml"/><Relationship Id="rId387" Type="http://schemas.openxmlformats.org/officeDocument/2006/relationships/hyperlink" Target="http://news.heart.org/" TargetMode="External"/><Relationship Id="rId510" Type="http://schemas.openxmlformats.org/officeDocument/2006/relationships/hyperlink" Target="https://fd.org.ua/" TargetMode="External"/><Relationship Id="rId552" Type="http://schemas.openxmlformats.org/officeDocument/2006/relationships/hyperlink" Target="http://moz.gov.ua" TargetMode="External"/><Relationship Id="rId594" Type="http://schemas.openxmlformats.org/officeDocument/2006/relationships/hyperlink" Target="http://www.medscape.com" TargetMode="External"/><Relationship Id="rId608" Type="http://schemas.openxmlformats.org/officeDocument/2006/relationships/hyperlink" Target="http://bma.org.uk" TargetMode="External"/><Relationship Id="rId191" Type="http://schemas.openxmlformats.org/officeDocument/2006/relationships/hyperlink" Target="http://www.medscape.com" TargetMode="External"/><Relationship Id="rId205" Type="http://schemas.openxmlformats.org/officeDocument/2006/relationships/hyperlink" Target="http://www.gmc-uk.org" TargetMode="External"/><Relationship Id="rId247" Type="http://schemas.openxmlformats.org/officeDocument/2006/relationships/hyperlink" Target="http://moz.gov.ua" TargetMode="External"/><Relationship Id="rId412" Type="http://schemas.openxmlformats.org/officeDocument/2006/relationships/hyperlink" Target="http://news.heart.org/" TargetMode="External"/><Relationship Id="rId107" Type="http://schemas.openxmlformats.org/officeDocument/2006/relationships/hyperlink" Target="http://www.dec.gov.ua/mtd/home/" TargetMode="External"/><Relationship Id="rId289" Type="http://schemas.openxmlformats.org/officeDocument/2006/relationships/hyperlink" Target="https://www.guideline.gov/" TargetMode="External"/><Relationship Id="rId454" Type="http://schemas.openxmlformats.org/officeDocument/2006/relationships/hyperlink" Target="http://www.dec.gov.ua/mtd/home/" TargetMode="External"/><Relationship Id="rId496" Type="http://schemas.openxmlformats.org/officeDocument/2006/relationships/hyperlink" Target="http://prodigy.clarity.co.uk/" TargetMode="External"/><Relationship Id="rId661" Type="http://schemas.openxmlformats.org/officeDocument/2006/relationships/hyperlink" Target="https://library.odmu.edu.ua/catalog/" TargetMode="External"/><Relationship Id="rId11" Type="http://schemas.openxmlformats.org/officeDocument/2006/relationships/hyperlink" Target="http://www.dec.gov.ua/mtd/home/" TargetMode="External"/><Relationship Id="rId53" Type="http://schemas.openxmlformats.org/officeDocument/2006/relationships/hyperlink" Target="https://guidelines.moz.gov.ua/" TargetMode="External"/><Relationship Id="rId149" Type="http://schemas.openxmlformats.org/officeDocument/2006/relationships/hyperlink" Target="https://guidelines.moz.gov.ua/" TargetMode="External"/><Relationship Id="rId314" Type="http://schemas.openxmlformats.org/officeDocument/2006/relationships/hyperlink" Target="https://www.cdc.gov/" TargetMode="External"/><Relationship Id="rId356" Type="http://schemas.openxmlformats.org/officeDocument/2006/relationships/hyperlink" Target="http://www.gmc-uk.org" TargetMode="External"/><Relationship Id="rId398" Type="http://schemas.openxmlformats.org/officeDocument/2006/relationships/hyperlink" Target="https://bestpractice.bmj.com/" TargetMode="External"/><Relationship Id="rId521" Type="http://schemas.openxmlformats.org/officeDocument/2006/relationships/hyperlink" Target="http://prodigy.clarity.co.uk/" TargetMode="External"/><Relationship Id="rId563" Type="http://schemas.openxmlformats.org/officeDocument/2006/relationships/hyperlink" Target="http://www.acc.org/" TargetMode="External"/><Relationship Id="rId619" Type="http://schemas.openxmlformats.org/officeDocument/2006/relationships/hyperlink" Target="http://www.medscape.com" TargetMode="External"/><Relationship Id="rId95" Type="http://schemas.openxmlformats.org/officeDocument/2006/relationships/hyperlink" Target="http://www.medscape.com" TargetMode="External"/><Relationship Id="rId160" Type="http://schemas.openxmlformats.org/officeDocument/2006/relationships/hyperlink" Target="https://fd.org.ua/" TargetMode="External"/><Relationship Id="rId216" Type="http://schemas.openxmlformats.org/officeDocument/2006/relationships/hyperlink" Target="https://www.guideline.gov/" TargetMode="External"/><Relationship Id="rId423" Type="http://schemas.openxmlformats.org/officeDocument/2006/relationships/hyperlink" Target="https://bestpractice.bmj.com/" TargetMode="External"/><Relationship Id="rId258" Type="http://schemas.openxmlformats.org/officeDocument/2006/relationships/hyperlink" Target="http://www.acc.org/" TargetMode="External"/><Relationship Id="rId465" Type="http://schemas.openxmlformats.org/officeDocument/2006/relationships/hyperlink" Target="http://clinicalevidence.bmj.com" TargetMode="External"/><Relationship Id="rId630" Type="http://schemas.openxmlformats.org/officeDocument/2006/relationships/hyperlink" Target="http://www.facebook.com/AmericanMedicalAssociation/" TargetMode="External"/><Relationship Id="rId672" Type="http://schemas.openxmlformats.org/officeDocument/2006/relationships/hyperlink" Target="http://www.cochrane.org/" TargetMode="External"/><Relationship Id="rId22" Type="http://schemas.openxmlformats.org/officeDocument/2006/relationships/hyperlink" Target="http://clinicalevidence.bmj.com" TargetMode="External"/><Relationship Id="rId64" Type="http://schemas.openxmlformats.org/officeDocument/2006/relationships/hyperlink" Target="https://fd.org.ua/" TargetMode="External"/><Relationship Id="rId118" Type="http://schemas.openxmlformats.org/officeDocument/2006/relationships/hyperlink" Target="http://clinicalevidence.bmj.com" TargetMode="External"/><Relationship Id="rId325" Type="http://schemas.openxmlformats.org/officeDocument/2006/relationships/hyperlink" Target="http://bma.org.uk" TargetMode="External"/><Relationship Id="rId367" Type="http://schemas.openxmlformats.org/officeDocument/2006/relationships/hyperlink" Target="https://www.guideline.gov/" TargetMode="External"/><Relationship Id="rId532" Type="http://schemas.openxmlformats.org/officeDocument/2006/relationships/hyperlink" Target="http://www.gmc-uk.org" TargetMode="External"/><Relationship Id="rId574" Type="http://schemas.openxmlformats.org/officeDocument/2006/relationships/hyperlink" Target="https://guidelines.moz.gov.ua/" TargetMode="External"/><Relationship Id="rId171" Type="http://schemas.openxmlformats.org/officeDocument/2006/relationships/hyperlink" Target="http://prodigy.clarity.co.uk/" TargetMode="External"/><Relationship Id="rId227" Type="http://schemas.openxmlformats.org/officeDocument/2006/relationships/hyperlink" Target="http://www.dec.gov.ua/mtd/home/" TargetMode="External"/><Relationship Id="rId269" Type="http://schemas.openxmlformats.org/officeDocument/2006/relationships/hyperlink" Target="https://guidelines.moz.gov.ua/" TargetMode="External"/><Relationship Id="rId434" Type="http://schemas.openxmlformats.org/officeDocument/2006/relationships/hyperlink" Target="https://fd.org.ua/" TargetMode="External"/><Relationship Id="rId476" Type="http://schemas.openxmlformats.org/officeDocument/2006/relationships/hyperlink" Target="http://moz.gov.ua" TargetMode="External"/><Relationship Id="rId641" Type="http://schemas.openxmlformats.org/officeDocument/2006/relationships/hyperlink" Target="http://www.escardio.org/" TargetMode="External"/><Relationship Id="rId683" Type="http://schemas.openxmlformats.org/officeDocument/2006/relationships/hyperlink" Target="http://www.facebook.com/AmericanMedicalAssociation/" TargetMode="External"/><Relationship Id="rId33" Type="http://schemas.openxmlformats.org/officeDocument/2006/relationships/hyperlink" Target="http://www.facebook.com/AmericanMedicalAssociation/" TargetMode="External"/><Relationship Id="rId129" Type="http://schemas.openxmlformats.org/officeDocument/2006/relationships/hyperlink" Target="http://www.facebook.com/AmericanMedicalAssociation/" TargetMode="External"/><Relationship Id="rId280" Type="http://schemas.openxmlformats.org/officeDocument/2006/relationships/hyperlink" Target="https://library.odmu.edu.ua/catalog/" TargetMode="External"/><Relationship Id="rId336" Type="http://schemas.openxmlformats.org/officeDocument/2006/relationships/hyperlink" Target="http://www.medscape.com" TargetMode="External"/><Relationship Id="rId501" Type="http://schemas.openxmlformats.org/officeDocument/2006/relationships/hyperlink" Target="http://moz.gov.ua" TargetMode="External"/><Relationship Id="rId543" Type="http://schemas.openxmlformats.org/officeDocument/2006/relationships/hyperlink" Target="https://www.guideline.gov/" TargetMode="External"/><Relationship Id="rId75" Type="http://schemas.openxmlformats.org/officeDocument/2006/relationships/hyperlink" Target="http://prodigy.clarity.co.uk/" TargetMode="External"/><Relationship Id="rId140" Type="http://schemas.openxmlformats.org/officeDocument/2006/relationships/hyperlink" Target="http://www.escardio.org/" TargetMode="External"/><Relationship Id="rId182" Type="http://schemas.openxmlformats.org/officeDocument/2006/relationships/hyperlink" Target="http://www.bundesaerztekammer.de" TargetMode="External"/><Relationship Id="rId378" Type="http://schemas.openxmlformats.org/officeDocument/2006/relationships/hyperlink" Target="http://www.who.int" TargetMode="External"/><Relationship Id="rId403" Type="http://schemas.openxmlformats.org/officeDocument/2006/relationships/hyperlink" Target="http://www.who.int" TargetMode="External"/><Relationship Id="rId585" Type="http://schemas.openxmlformats.org/officeDocument/2006/relationships/hyperlink" Target="http://www.bundesaerztekammer.de" TargetMode="External"/><Relationship Id="rId6" Type="http://schemas.openxmlformats.org/officeDocument/2006/relationships/endnotes" Target="endnotes.xml"/><Relationship Id="rId238" Type="http://schemas.openxmlformats.org/officeDocument/2006/relationships/hyperlink" Target="http://clinicalevidence.bmj.com" TargetMode="External"/><Relationship Id="rId445" Type="http://schemas.openxmlformats.org/officeDocument/2006/relationships/hyperlink" Target="http://prodigy.clarity.co.uk/" TargetMode="External"/><Relationship Id="rId487" Type="http://schemas.openxmlformats.org/officeDocument/2006/relationships/hyperlink" Target="http://www.acc.org/" TargetMode="External"/><Relationship Id="rId610" Type="http://schemas.openxmlformats.org/officeDocument/2006/relationships/hyperlink" Target="http://www.bundesaerztekammer.de" TargetMode="External"/><Relationship Id="rId652" Type="http://schemas.openxmlformats.org/officeDocument/2006/relationships/hyperlink" Target="https://doi.org/10.1093/eurheartj/ehy037" TargetMode="External"/><Relationship Id="rId694" Type="http://schemas.openxmlformats.org/officeDocument/2006/relationships/hyperlink" Target="http://www.escardio.org/" TargetMode="External"/><Relationship Id="rId708" Type="http://schemas.openxmlformats.org/officeDocument/2006/relationships/theme" Target="theme/theme1.xml"/><Relationship Id="rId291" Type="http://schemas.openxmlformats.org/officeDocument/2006/relationships/hyperlink" Target="http://www.cochrane.org/" TargetMode="External"/><Relationship Id="rId305" Type="http://schemas.openxmlformats.org/officeDocument/2006/relationships/hyperlink" Target="https://fd.org.ua/" TargetMode="External"/><Relationship Id="rId347" Type="http://schemas.microsoft.com/office/2018/08/relationships/commentsExtensible" Target="commentsExtensible.xml"/><Relationship Id="rId512" Type="http://schemas.openxmlformats.org/officeDocument/2006/relationships/hyperlink" Target="http://www.acc.org/" TargetMode="External"/><Relationship Id="rId44" Type="http://schemas.openxmlformats.org/officeDocument/2006/relationships/hyperlink" Target="http://www.escardio.org/" TargetMode="External"/><Relationship Id="rId86" Type="http://schemas.openxmlformats.org/officeDocument/2006/relationships/hyperlink" Target="http://www.bundesaerztekammer.de" TargetMode="External"/><Relationship Id="rId151" Type="http://schemas.openxmlformats.org/officeDocument/2006/relationships/hyperlink" Target="http://moz.gov.ua" TargetMode="External"/><Relationship Id="rId389" Type="http://schemas.openxmlformats.org/officeDocument/2006/relationships/hyperlink" Target="http://www.uptodate.com" TargetMode="External"/><Relationship Id="rId554" Type="http://schemas.openxmlformats.org/officeDocument/2006/relationships/hyperlink" Target="http://www.facebook.com/AmericanMedicalAssociation/" TargetMode="External"/><Relationship Id="rId596" Type="http://schemas.openxmlformats.org/officeDocument/2006/relationships/hyperlink" Target="https://www.cdc.gov/" TargetMode="External"/><Relationship Id="rId193" Type="http://schemas.openxmlformats.org/officeDocument/2006/relationships/hyperlink" Target="https://www.cdc.gov/" TargetMode="External"/><Relationship Id="rId207" Type="http://schemas.openxmlformats.org/officeDocument/2006/relationships/hyperlink" Target="https://library.odmu.edu.ua/catalog/" TargetMode="External"/><Relationship Id="rId249" Type="http://schemas.openxmlformats.org/officeDocument/2006/relationships/hyperlink" Target="http://www.facebook.com/AmericanMedicalAssociation/" TargetMode="External"/><Relationship Id="rId414" Type="http://schemas.openxmlformats.org/officeDocument/2006/relationships/hyperlink" Target="http://www.uptodate.com" TargetMode="External"/><Relationship Id="rId456" Type="http://schemas.openxmlformats.org/officeDocument/2006/relationships/hyperlink" Target="http://www.gmc-uk.org" TargetMode="External"/><Relationship Id="rId498" Type="http://schemas.openxmlformats.org/officeDocument/2006/relationships/hyperlink" Target="https://guidelines.moz.gov.ua/" TargetMode="External"/><Relationship Id="rId621" Type="http://schemas.openxmlformats.org/officeDocument/2006/relationships/hyperlink" Target="https://www.cdc.gov/" TargetMode="External"/><Relationship Id="rId663" Type="http://schemas.openxmlformats.org/officeDocument/2006/relationships/hyperlink" Target="http://hqmeded-ecg.blogspot.com/" TargetMode="External"/><Relationship Id="rId13" Type="http://schemas.openxmlformats.org/officeDocument/2006/relationships/hyperlink" Target="http://www.gmc-uk.org" TargetMode="External"/><Relationship Id="rId109" Type="http://schemas.openxmlformats.org/officeDocument/2006/relationships/hyperlink" Target="http://www.gmc-uk.org" TargetMode="External"/><Relationship Id="rId260" Type="http://schemas.openxmlformats.org/officeDocument/2006/relationships/hyperlink" Target="http://www.escardio.org/" TargetMode="External"/><Relationship Id="rId316" Type="http://schemas.openxmlformats.org/officeDocument/2006/relationships/hyperlink" Target="http://prodigy.clarity.co.uk/" TargetMode="External"/><Relationship Id="rId523" Type="http://schemas.openxmlformats.org/officeDocument/2006/relationships/hyperlink" Target="https://guidelines.moz.gov.ua/" TargetMode="External"/><Relationship Id="rId55" Type="http://schemas.openxmlformats.org/officeDocument/2006/relationships/hyperlink" Target="http://moz.gov.ua" TargetMode="External"/><Relationship Id="rId97" Type="http://schemas.openxmlformats.org/officeDocument/2006/relationships/hyperlink" Target="https://www.cdc.gov/" TargetMode="External"/><Relationship Id="rId120" Type="http://schemas.openxmlformats.org/officeDocument/2006/relationships/hyperlink" Target="https://www.guideline.gov/" TargetMode="External"/><Relationship Id="rId358" Type="http://schemas.openxmlformats.org/officeDocument/2006/relationships/hyperlink" Target="https://library.odmu.edu.ua/catalog/" TargetMode="External"/><Relationship Id="rId565" Type="http://schemas.openxmlformats.org/officeDocument/2006/relationships/hyperlink" Target="http://www.escardio.org/" TargetMode="External"/><Relationship Id="rId162" Type="http://schemas.openxmlformats.org/officeDocument/2006/relationships/hyperlink" Target="http://www.acc.org/" TargetMode="External"/><Relationship Id="rId218" Type="http://schemas.openxmlformats.org/officeDocument/2006/relationships/hyperlink" Target="http://www.cochrane.org/" TargetMode="External"/><Relationship Id="rId425" Type="http://schemas.openxmlformats.org/officeDocument/2006/relationships/hyperlink" Target="http://moz.gov.ua" TargetMode="External"/><Relationship Id="rId467" Type="http://schemas.openxmlformats.org/officeDocument/2006/relationships/hyperlink" Target="https://www.guideline.gov/" TargetMode="External"/><Relationship Id="rId632" Type="http://schemas.openxmlformats.org/officeDocument/2006/relationships/hyperlink" Target="http://www.dec.gov.ua/mtd/home/" TargetMode="External"/><Relationship Id="rId271" Type="http://schemas.openxmlformats.org/officeDocument/2006/relationships/hyperlink" Target="https://www.escardio.org/Guidelines/Recommended-Reading/Cardiovascular-Surgery" TargetMode="External"/><Relationship Id="rId674" Type="http://schemas.openxmlformats.org/officeDocument/2006/relationships/hyperlink" Target="https://moz.gov.ua/" TargetMode="External"/><Relationship Id="rId24" Type="http://schemas.openxmlformats.org/officeDocument/2006/relationships/hyperlink" Target="https://www.guideline.gov/" TargetMode="External"/><Relationship Id="rId66" Type="http://schemas.openxmlformats.org/officeDocument/2006/relationships/hyperlink" Target="http://www.acc.org/" TargetMode="External"/><Relationship Id="rId131" Type="http://schemas.openxmlformats.org/officeDocument/2006/relationships/hyperlink" Target="http://www.dec.gov.ua/mtd/home/" TargetMode="External"/><Relationship Id="rId327" Type="http://schemas.openxmlformats.org/officeDocument/2006/relationships/hyperlink" Target="http://www.bundesaerztekammer.de" TargetMode="External"/><Relationship Id="rId369" Type="http://schemas.openxmlformats.org/officeDocument/2006/relationships/hyperlink" Target="http://www.cochrane.org/" TargetMode="External"/><Relationship Id="rId534" Type="http://schemas.openxmlformats.org/officeDocument/2006/relationships/hyperlink" Target="https://library.odmu.edu.ua/catalog/" TargetMode="External"/><Relationship Id="rId576" Type="http://schemas.openxmlformats.org/officeDocument/2006/relationships/hyperlink" Target="https://doi.org/10.1093/eurheartj/ehaf1126" TargetMode="External"/><Relationship Id="rId173" Type="http://schemas.openxmlformats.org/officeDocument/2006/relationships/hyperlink" Target="https://guidelines.moz.gov.ua/" TargetMode="External"/><Relationship Id="rId229" Type="http://schemas.openxmlformats.org/officeDocument/2006/relationships/hyperlink" Target="http://www.gmc-uk.org" TargetMode="External"/><Relationship Id="rId380" Type="http://schemas.openxmlformats.org/officeDocument/2006/relationships/hyperlink" Target="http://bma.org.uk" TargetMode="External"/><Relationship Id="rId436" Type="http://schemas.openxmlformats.org/officeDocument/2006/relationships/hyperlink" Target="http://www.acc.org/" TargetMode="External"/><Relationship Id="rId601" Type="http://schemas.openxmlformats.org/officeDocument/2006/relationships/hyperlink" Target="https://bestpractice.bmj.com/" TargetMode="External"/><Relationship Id="rId643" Type="http://schemas.openxmlformats.org/officeDocument/2006/relationships/hyperlink" Target="http://clinicalevidence.bmj.com" TargetMode="External"/><Relationship Id="rId240" Type="http://schemas.openxmlformats.org/officeDocument/2006/relationships/hyperlink" Target="https://www.guideline.gov/" TargetMode="External"/><Relationship Id="rId478" Type="http://schemas.openxmlformats.org/officeDocument/2006/relationships/hyperlink" Target="http://www.facebook.com/AmericanMedicalAssociation/" TargetMode="External"/><Relationship Id="rId685" Type="http://schemas.openxmlformats.org/officeDocument/2006/relationships/hyperlink" Target="http://www.dec.gov.ua/mtd/home/" TargetMode="External"/><Relationship Id="rId35" Type="http://schemas.openxmlformats.org/officeDocument/2006/relationships/hyperlink" Target="http://www.dec.gov.ua/mtd/home/" TargetMode="External"/><Relationship Id="rId77" Type="http://schemas.openxmlformats.org/officeDocument/2006/relationships/hyperlink" Target="https://guidelines.moz.gov.ua/" TargetMode="External"/><Relationship Id="rId100" Type="http://schemas.openxmlformats.org/officeDocument/2006/relationships/hyperlink" Target="https://moz.gov.ua/" TargetMode="External"/><Relationship Id="rId282" Type="http://schemas.openxmlformats.org/officeDocument/2006/relationships/hyperlink" Target="http://hqmeded-ecg.blogspot.com/" TargetMode="External"/><Relationship Id="rId338" Type="http://schemas.openxmlformats.org/officeDocument/2006/relationships/hyperlink" Target="https://www.cdc.gov/" TargetMode="External"/><Relationship Id="rId503" Type="http://schemas.openxmlformats.org/officeDocument/2006/relationships/hyperlink" Target="http://www.facebook.com/AmericanMedicalAssociation/" TargetMode="External"/><Relationship Id="rId545" Type="http://schemas.openxmlformats.org/officeDocument/2006/relationships/hyperlink" Target="http://www.cochrane.org/" TargetMode="External"/><Relationship Id="rId587" Type="http://schemas.openxmlformats.org/officeDocument/2006/relationships/hyperlink" Target="https://fd.org.ua/" TargetMode="External"/><Relationship Id="rId8" Type="http://schemas.openxmlformats.org/officeDocument/2006/relationships/hyperlink" Target="http://www.ama-assn.org" TargetMode="External"/><Relationship Id="rId142" Type="http://schemas.openxmlformats.org/officeDocument/2006/relationships/hyperlink" Target="http://clinicalevidence.bmj.com" TargetMode="External"/><Relationship Id="rId184" Type="http://schemas.openxmlformats.org/officeDocument/2006/relationships/hyperlink" Target="https://fd.org.ua/" TargetMode="External"/><Relationship Id="rId391" Type="http://schemas.openxmlformats.org/officeDocument/2006/relationships/hyperlink" Target="http://www.medscape.com" TargetMode="External"/><Relationship Id="rId405" Type="http://schemas.openxmlformats.org/officeDocument/2006/relationships/hyperlink" Target="http://bma.org.uk" TargetMode="External"/><Relationship Id="rId447" Type="http://schemas.openxmlformats.org/officeDocument/2006/relationships/hyperlink" Target="https://guidelines.moz.gov.ua/" TargetMode="External"/><Relationship Id="rId612" Type="http://schemas.openxmlformats.org/officeDocument/2006/relationships/hyperlink" Target="https://fd.org.ua/" TargetMode="External"/><Relationship Id="rId251" Type="http://schemas.openxmlformats.org/officeDocument/2006/relationships/hyperlink" Target="http://www.dec.gov.ua/mtd/home/" TargetMode="External"/><Relationship Id="rId489" Type="http://schemas.openxmlformats.org/officeDocument/2006/relationships/hyperlink" Target="http://www.escardio.org/" TargetMode="External"/><Relationship Id="rId654" Type="http://schemas.openxmlformats.org/officeDocument/2006/relationships/hyperlink" Target="http://www.ama-assn.org" TargetMode="External"/><Relationship Id="rId696" Type="http://schemas.openxmlformats.org/officeDocument/2006/relationships/hyperlink" Target="http://clinicalevidence.bmj.com" TargetMode="External"/><Relationship Id="rId46" Type="http://schemas.openxmlformats.org/officeDocument/2006/relationships/hyperlink" Target="http://clinicalevidence.bmj.com" TargetMode="External"/><Relationship Id="rId293" Type="http://schemas.openxmlformats.org/officeDocument/2006/relationships/hyperlink" Target="https://moz.gov.ua/" TargetMode="External"/><Relationship Id="rId307" Type="http://schemas.openxmlformats.org/officeDocument/2006/relationships/hyperlink" Target="http://www.acc.org/" TargetMode="External"/><Relationship Id="rId349" Type="http://schemas.openxmlformats.org/officeDocument/2006/relationships/hyperlink" Target="https://doi.org/10.1093/eurheartj/ehaf191" TargetMode="External"/><Relationship Id="rId514" Type="http://schemas.openxmlformats.org/officeDocument/2006/relationships/hyperlink" Target="http://www.escardio.org/" TargetMode="External"/><Relationship Id="rId556" Type="http://schemas.openxmlformats.org/officeDocument/2006/relationships/hyperlink" Target="http://www.dec.gov.ua/mtd/home/" TargetMode="External"/><Relationship Id="rId88" Type="http://schemas.openxmlformats.org/officeDocument/2006/relationships/hyperlink" Target="https://fd.org.ua/" TargetMode="External"/><Relationship Id="rId111" Type="http://schemas.openxmlformats.org/officeDocument/2006/relationships/hyperlink" Target="https://library.odmu.edu.ua/catalog/" TargetMode="External"/><Relationship Id="rId153" Type="http://schemas.openxmlformats.org/officeDocument/2006/relationships/hyperlink" Target="http://www.facebook.com/AmericanMedicalAssociation/" TargetMode="External"/><Relationship Id="rId195" Type="http://schemas.openxmlformats.org/officeDocument/2006/relationships/hyperlink" Target="http://prodigy.clarity.co.uk/" TargetMode="External"/><Relationship Id="rId209" Type="http://schemas.openxmlformats.org/officeDocument/2006/relationships/hyperlink" Target="http://hqmeded-ecg.blogspot.com/" TargetMode="External"/><Relationship Id="rId360" Type="http://schemas.openxmlformats.org/officeDocument/2006/relationships/hyperlink" Target="http://hqmeded-ecg.blogspot.com/" TargetMode="External"/><Relationship Id="rId416" Type="http://schemas.openxmlformats.org/officeDocument/2006/relationships/hyperlink" Target="http://www.medscape.com" TargetMode="External"/><Relationship Id="rId598" Type="http://schemas.openxmlformats.org/officeDocument/2006/relationships/hyperlink" Target="http://prodigy.clarity.co.uk/" TargetMode="External"/><Relationship Id="rId220" Type="http://schemas.openxmlformats.org/officeDocument/2006/relationships/hyperlink" Target="https://moz.gov.ua/" TargetMode="External"/><Relationship Id="rId458" Type="http://schemas.openxmlformats.org/officeDocument/2006/relationships/hyperlink" Target="https://library.odmu.edu.ua/catalog/" TargetMode="External"/><Relationship Id="rId623" Type="http://schemas.openxmlformats.org/officeDocument/2006/relationships/hyperlink" Target="http://prodigy.clarity.co.uk/" TargetMode="External"/><Relationship Id="rId665" Type="http://schemas.openxmlformats.org/officeDocument/2006/relationships/hyperlink" Target="http://news.heart.org/" TargetMode="External"/><Relationship Id="rId15" Type="http://schemas.openxmlformats.org/officeDocument/2006/relationships/hyperlink" Target="https://library.odmu.edu.ua/catalog/" TargetMode="External"/><Relationship Id="rId57" Type="http://schemas.openxmlformats.org/officeDocument/2006/relationships/hyperlink" Target="http://www.facebook.com/AmericanMedicalAssociation/" TargetMode="External"/><Relationship Id="rId262" Type="http://schemas.openxmlformats.org/officeDocument/2006/relationships/hyperlink" Target="http://clinicalevidence.bmj.com" TargetMode="External"/><Relationship Id="rId318" Type="http://schemas.openxmlformats.org/officeDocument/2006/relationships/hyperlink" Target="https://guidelines.moz.gov.ua/" TargetMode="External"/><Relationship Id="rId525" Type="http://schemas.openxmlformats.org/officeDocument/2006/relationships/hyperlink" Target="https://doi.org/10.1093/eurheartj/ehac262" TargetMode="External"/><Relationship Id="rId567" Type="http://schemas.openxmlformats.org/officeDocument/2006/relationships/hyperlink" Target="http://clinicalevidence.bmj.com" TargetMode="External"/><Relationship Id="rId99" Type="http://schemas.openxmlformats.org/officeDocument/2006/relationships/hyperlink" Target="http://prodigy.clarity.co.uk/" TargetMode="External"/><Relationship Id="rId122" Type="http://schemas.openxmlformats.org/officeDocument/2006/relationships/hyperlink" Target="http://www.cochrane.org/" TargetMode="External"/><Relationship Id="rId164" Type="http://schemas.openxmlformats.org/officeDocument/2006/relationships/hyperlink" Target="http://www.escardio.org/" TargetMode="External"/><Relationship Id="rId371" Type="http://schemas.openxmlformats.org/officeDocument/2006/relationships/hyperlink" Target="https://moz.gov.ua/" TargetMode="External"/><Relationship Id="rId427" Type="http://schemas.openxmlformats.org/officeDocument/2006/relationships/hyperlink" Target="http://www.facebook.com/AmericanMedicalAssociation/" TargetMode="External"/><Relationship Id="rId469" Type="http://schemas.openxmlformats.org/officeDocument/2006/relationships/hyperlink" Target="http://www.cochrane.org/" TargetMode="External"/><Relationship Id="rId634" Type="http://schemas.openxmlformats.org/officeDocument/2006/relationships/hyperlink" Target="http://www.gmc-uk.org" TargetMode="External"/><Relationship Id="rId676" Type="http://schemas.openxmlformats.org/officeDocument/2006/relationships/hyperlink" Target="https://bestpractice.bmj.com/" TargetMode="External"/><Relationship Id="rId26" Type="http://schemas.openxmlformats.org/officeDocument/2006/relationships/hyperlink" Target="http://www.cochrane.org/" TargetMode="External"/><Relationship Id="rId231" Type="http://schemas.openxmlformats.org/officeDocument/2006/relationships/hyperlink" Target="https://library.odmu.edu.ua/catalog/" TargetMode="External"/><Relationship Id="rId273" Type="http://schemas.openxmlformats.org/officeDocument/2006/relationships/hyperlink" Target="http://www.ama-assn.org" TargetMode="External"/><Relationship Id="rId329" Type="http://schemas.openxmlformats.org/officeDocument/2006/relationships/hyperlink" Target="https://fd.org.ua/" TargetMode="External"/><Relationship Id="rId480" Type="http://schemas.openxmlformats.org/officeDocument/2006/relationships/hyperlink" Target="http://www.dec.gov.ua/mtd/home/" TargetMode="External"/><Relationship Id="rId536" Type="http://schemas.openxmlformats.org/officeDocument/2006/relationships/hyperlink" Target="http://hqmeded-ecg.blogspot.com/" TargetMode="External"/><Relationship Id="rId701" Type="http://schemas.openxmlformats.org/officeDocument/2006/relationships/hyperlink" Target="http://prodigy.clarity.co.uk/" TargetMode="External"/><Relationship Id="rId68" Type="http://schemas.openxmlformats.org/officeDocument/2006/relationships/hyperlink" Target="http://www.escardio.org/" TargetMode="External"/><Relationship Id="rId133" Type="http://schemas.openxmlformats.org/officeDocument/2006/relationships/hyperlink" Target="http://www.gmc-uk.org" TargetMode="External"/><Relationship Id="rId175" Type="http://schemas.openxmlformats.org/officeDocument/2006/relationships/hyperlink" Target="http://moz.gov.ua" TargetMode="External"/><Relationship Id="rId340" Type="http://schemas.openxmlformats.org/officeDocument/2006/relationships/hyperlink" Target="http://prodigy.clarity.co.uk/" TargetMode="External"/><Relationship Id="rId578" Type="http://schemas.openxmlformats.org/officeDocument/2006/relationships/hyperlink" Target="http://moz.gov.ua" TargetMode="External"/><Relationship Id="rId200" Type="http://schemas.openxmlformats.org/officeDocument/2006/relationships/hyperlink" Target="http://www.ama-assn.org" TargetMode="External"/><Relationship Id="rId382" Type="http://schemas.openxmlformats.org/officeDocument/2006/relationships/hyperlink" Target="http://www.bundesaerztekammer.de" TargetMode="External"/><Relationship Id="rId438" Type="http://schemas.openxmlformats.org/officeDocument/2006/relationships/hyperlink" Target="http://www.escardio.org/" TargetMode="External"/><Relationship Id="rId603" Type="http://schemas.openxmlformats.org/officeDocument/2006/relationships/hyperlink" Target="http://moz.gov.ua" TargetMode="External"/><Relationship Id="rId645" Type="http://schemas.openxmlformats.org/officeDocument/2006/relationships/hyperlink" Target="https://www.guideline.gov/" TargetMode="External"/><Relationship Id="rId687" Type="http://schemas.openxmlformats.org/officeDocument/2006/relationships/hyperlink" Target="http://www.gmc-uk.org" TargetMode="External"/><Relationship Id="rId242" Type="http://schemas.openxmlformats.org/officeDocument/2006/relationships/hyperlink" Target="http://www.cochrane.org/" TargetMode="External"/><Relationship Id="rId284" Type="http://schemas.openxmlformats.org/officeDocument/2006/relationships/hyperlink" Target="http://news.heart.org/" TargetMode="External"/><Relationship Id="rId491" Type="http://schemas.openxmlformats.org/officeDocument/2006/relationships/hyperlink" Target="http://clinicalevidence.bmj.com" TargetMode="External"/><Relationship Id="rId505" Type="http://schemas.openxmlformats.org/officeDocument/2006/relationships/hyperlink" Target="http://www.dec.gov.ua/mtd/home/" TargetMode="External"/><Relationship Id="rId37" Type="http://schemas.openxmlformats.org/officeDocument/2006/relationships/hyperlink" Target="http://www.gmc-uk.org" TargetMode="External"/><Relationship Id="rId79" Type="http://schemas.openxmlformats.org/officeDocument/2006/relationships/hyperlink" Target="http://moz.gov.ua" TargetMode="External"/><Relationship Id="rId102" Type="http://schemas.openxmlformats.org/officeDocument/2006/relationships/hyperlink" Target="https://bestpractice.bmj.com/" TargetMode="External"/><Relationship Id="rId144" Type="http://schemas.openxmlformats.org/officeDocument/2006/relationships/hyperlink" Target="https://www.guideline.gov/" TargetMode="External"/><Relationship Id="rId547" Type="http://schemas.openxmlformats.org/officeDocument/2006/relationships/hyperlink" Target="https://moz.gov.ua/" TargetMode="External"/><Relationship Id="rId589" Type="http://schemas.openxmlformats.org/officeDocument/2006/relationships/hyperlink" Target="http://www.acc.org/" TargetMode="External"/><Relationship Id="rId90" Type="http://schemas.openxmlformats.org/officeDocument/2006/relationships/hyperlink" Target="http://www.acc.org/" TargetMode="External"/><Relationship Id="rId186" Type="http://schemas.openxmlformats.org/officeDocument/2006/relationships/hyperlink" Target="http://www.acc.org/" TargetMode="External"/><Relationship Id="rId351" Type="http://schemas.openxmlformats.org/officeDocument/2006/relationships/hyperlink" Target="http://www.ama-assn.org" TargetMode="External"/><Relationship Id="rId393" Type="http://schemas.openxmlformats.org/officeDocument/2006/relationships/hyperlink" Target="https://www.cdc.gov/" TargetMode="External"/><Relationship Id="rId407" Type="http://schemas.openxmlformats.org/officeDocument/2006/relationships/hyperlink" Target="http://www.bundesaerztekammer.de" TargetMode="External"/><Relationship Id="rId449" Type="http://schemas.openxmlformats.org/officeDocument/2006/relationships/hyperlink" Target="https://doi.org/10.1093/eurheartj/ehaf192" TargetMode="External"/><Relationship Id="rId614" Type="http://schemas.openxmlformats.org/officeDocument/2006/relationships/hyperlink" Target="http://www.acc.org/" TargetMode="External"/><Relationship Id="rId656" Type="http://schemas.openxmlformats.org/officeDocument/2006/relationships/hyperlink" Target="http://www.who.int" TargetMode="External"/><Relationship Id="rId211" Type="http://schemas.openxmlformats.org/officeDocument/2006/relationships/hyperlink" Target="http://news.heart.org/" TargetMode="External"/><Relationship Id="rId253" Type="http://schemas.openxmlformats.org/officeDocument/2006/relationships/hyperlink" Target="http://www.gmc-uk.org" TargetMode="External"/><Relationship Id="rId295" Type="http://schemas.openxmlformats.org/officeDocument/2006/relationships/hyperlink" Target="https://bestpractice.bmj.com/" TargetMode="External"/><Relationship Id="rId309" Type="http://schemas.openxmlformats.org/officeDocument/2006/relationships/hyperlink" Target="http://www.escardio.org/" TargetMode="External"/><Relationship Id="rId460" Type="http://schemas.openxmlformats.org/officeDocument/2006/relationships/hyperlink" Target="http://hqmeded-ecg.blogspot.com/" TargetMode="External"/><Relationship Id="rId516" Type="http://schemas.openxmlformats.org/officeDocument/2006/relationships/hyperlink" Target="http://clinicalevidence.bmj.com" TargetMode="External"/><Relationship Id="rId698" Type="http://schemas.openxmlformats.org/officeDocument/2006/relationships/hyperlink" Target="https://www.guideline.gov/" TargetMode="External"/><Relationship Id="rId48" Type="http://schemas.openxmlformats.org/officeDocument/2006/relationships/hyperlink" Target="https://www.guideline.gov/" TargetMode="External"/><Relationship Id="rId113" Type="http://schemas.openxmlformats.org/officeDocument/2006/relationships/hyperlink" Target="http://hqmeded-ecg.blogspot.com/" TargetMode="External"/><Relationship Id="rId320" Type="http://schemas.openxmlformats.org/officeDocument/2006/relationships/hyperlink" Target="http://moz.gov.ua" TargetMode="External"/><Relationship Id="rId558" Type="http://schemas.openxmlformats.org/officeDocument/2006/relationships/hyperlink" Target="http://www.gmc-uk.org" TargetMode="External"/><Relationship Id="rId155" Type="http://schemas.openxmlformats.org/officeDocument/2006/relationships/hyperlink" Target="http://www.dec.gov.ua/mtd/home/" TargetMode="External"/><Relationship Id="rId197" Type="http://schemas.openxmlformats.org/officeDocument/2006/relationships/hyperlink" Target="https://guidelines.moz.gov.ua/" TargetMode="External"/><Relationship Id="rId362" Type="http://schemas.openxmlformats.org/officeDocument/2006/relationships/hyperlink" Target="http://news.heart.org/" TargetMode="External"/><Relationship Id="rId418" Type="http://schemas.openxmlformats.org/officeDocument/2006/relationships/hyperlink" Target="https://www.cdc.gov/" TargetMode="External"/><Relationship Id="rId625" Type="http://schemas.openxmlformats.org/officeDocument/2006/relationships/hyperlink" Target="https://guidelines.moz.gov.ua/" TargetMode="External"/><Relationship Id="rId222" Type="http://schemas.openxmlformats.org/officeDocument/2006/relationships/hyperlink" Target="https://bestpractice.bmj.com/" TargetMode="External"/><Relationship Id="rId264" Type="http://schemas.openxmlformats.org/officeDocument/2006/relationships/hyperlink" Target="https://www.guideline.gov/" TargetMode="External"/><Relationship Id="rId471" Type="http://schemas.openxmlformats.org/officeDocument/2006/relationships/hyperlink" Target="https://moz.gov.ua/" TargetMode="External"/><Relationship Id="rId667" Type="http://schemas.openxmlformats.org/officeDocument/2006/relationships/hyperlink" Target="http://www.uptodate.com" TargetMode="External"/><Relationship Id="rId17" Type="http://schemas.openxmlformats.org/officeDocument/2006/relationships/hyperlink" Target="http://hqmeded-ecg.blogspot.com/" TargetMode="External"/><Relationship Id="rId59" Type="http://schemas.openxmlformats.org/officeDocument/2006/relationships/hyperlink" Target="http://www.dec.gov.ua/mtd/home/" TargetMode="External"/><Relationship Id="rId124" Type="http://schemas.openxmlformats.org/officeDocument/2006/relationships/hyperlink" Target="https://moz.gov.ua/" TargetMode="External"/><Relationship Id="rId527" Type="http://schemas.openxmlformats.org/officeDocument/2006/relationships/hyperlink" Target="http://www.ama-assn.org" TargetMode="External"/><Relationship Id="rId569" Type="http://schemas.openxmlformats.org/officeDocument/2006/relationships/hyperlink" Target="https://www.guideline.gov/" TargetMode="External"/><Relationship Id="rId70" Type="http://schemas.openxmlformats.org/officeDocument/2006/relationships/hyperlink" Target="http://clinicalevidence.bmj.com" TargetMode="External"/><Relationship Id="rId166" Type="http://schemas.openxmlformats.org/officeDocument/2006/relationships/hyperlink" Target="http://clinicalevidence.bmj.com" TargetMode="External"/><Relationship Id="rId331" Type="http://schemas.openxmlformats.org/officeDocument/2006/relationships/hyperlink" Target="http://www.acc.org/" TargetMode="External"/><Relationship Id="rId373" Type="http://schemas.openxmlformats.org/officeDocument/2006/relationships/hyperlink" Target="https://bestpractice.bmj.com/" TargetMode="External"/><Relationship Id="rId429" Type="http://schemas.openxmlformats.org/officeDocument/2006/relationships/hyperlink" Target="http://www.dec.gov.ua/mtd/home/" TargetMode="External"/><Relationship Id="rId580" Type="http://schemas.openxmlformats.org/officeDocument/2006/relationships/hyperlink" Target="http://www.facebook.com/AmericanMedicalAssociation/" TargetMode="External"/><Relationship Id="rId636" Type="http://schemas.openxmlformats.org/officeDocument/2006/relationships/hyperlink" Target="https://library.odmu.edu.ua/catalog/" TargetMode="External"/><Relationship Id="rId1" Type="http://schemas.openxmlformats.org/officeDocument/2006/relationships/numbering" Target="numbering.xml"/><Relationship Id="rId233" Type="http://schemas.openxmlformats.org/officeDocument/2006/relationships/hyperlink" Target="http://hqmeded-ecg.blogspot.com/" TargetMode="External"/><Relationship Id="rId440" Type="http://schemas.openxmlformats.org/officeDocument/2006/relationships/hyperlink" Target="http://clinicalevidence.bmj.com" TargetMode="External"/><Relationship Id="rId678" Type="http://schemas.openxmlformats.org/officeDocument/2006/relationships/hyperlink" Target="https://doi.org/10.31928/2664-4479-2023.5-6.8893" TargetMode="External"/><Relationship Id="rId28" Type="http://schemas.openxmlformats.org/officeDocument/2006/relationships/hyperlink" Target="https://moz.gov.ua/" TargetMode="External"/><Relationship Id="rId275" Type="http://schemas.openxmlformats.org/officeDocument/2006/relationships/hyperlink" Target="http://www.who.int" TargetMode="External"/><Relationship Id="rId300" Type="http://schemas.openxmlformats.org/officeDocument/2006/relationships/hyperlink" Target="http://www.dec.gov.ua/mtd/home/" TargetMode="External"/><Relationship Id="rId482" Type="http://schemas.openxmlformats.org/officeDocument/2006/relationships/hyperlink" Target="http://www.gmc-uk.org" TargetMode="External"/><Relationship Id="rId538" Type="http://schemas.openxmlformats.org/officeDocument/2006/relationships/hyperlink" Target="http://news.heart.org/" TargetMode="External"/><Relationship Id="rId703" Type="http://schemas.openxmlformats.org/officeDocument/2006/relationships/hyperlink" Target="https://guidelines.moz.gov.ua/" TargetMode="External"/><Relationship Id="rId81" Type="http://schemas.openxmlformats.org/officeDocument/2006/relationships/hyperlink" Target="http://www.facebook.com/AmericanMedicalAssociation/" TargetMode="External"/><Relationship Id="rId135" Type="http://schemas.openxmlformats.org/officeDocument/2006/relationships/hyperlink" Target="https://library.odmu.edu.ua/catalog/" TargetMode="External"/><Relationship Id="rId177" Type="http://schemas.openxmlformats.org/officeDocument/2006/relationships/hyperlink" Target="http://www.facebook.com/AmericanMedicalAssociation/" TargetMode="External"/><Relationship Id="rId342" Type="http://schemas.openxmlformats.org/officeDocument/2006/relationships/hyperlink" Target="https://guidelines.moz.gov.ua/" TargetMode="External"/><Relationship Id="rId384" Type="http://schemas.openxmlformats.org/officeDocument/2006/relationships/hyperlink" Target="https://fd.org.ua/" TargetMode="External"/><Relationship Id="rId591" Type="http://schemas.openxmlformats.org/officeDocument/2006/relationships/hyperlink" Target="http://www.escardio.org/" TargetMode="External"/><Relationship Id="rId605" Type="http://schemas.openxmlformats.org/officeDocument/2006/relationships/hyperlink" Target="http://www.facebook.com/AmericanMedicalAssociation/" TargetMode="External"/><Relationship Id="rId202" Type="http://schemas.openxmlformats.org/officeDocument/2006/relationships/hyperlink" Target="http://www.who.int" TargetMode="External"/><Relationship Id="rId244" Type="http://schemas.openxmlformats.org/officeDocument/2006/relationships/hyperlink" Target="https://moz.gov.ua/" TargetMode="External"/><Relationship Id="rId647" Type="http://schemas.openxmlformats.org/officeDocument/2006/relationships/hyperlink" Target="http://www.cochrane.org/" TargetMode="External"/><Relationship Id="rId689" Type="http://schemas.openxmlformats.org/officeDocument/2006/relationships/hyperlink" Target="https://library.odmu.edu.ua/catalog/" TargetMode="External"/><Relationship Id="rId39" Type="http://schemas.openxmlformats.org/officeDocument/2006/relationships/hyperlink" Target="https://library.odmu.edu.ua/catalog/" TargetMode="External"/><Relationship Id="rId286" Type="http://schemas.openxmlformats.org/officeDocument/2006/relationships/hyperlink" Target="http://www.uptodate.com" TargetMode="External"/><Relationship Id="rId451" Type="http://schemas.openxmlformats.org/officeDocument/2006/relationships/hyperlink" Target="http://www.ama-assn.org" TargetMode="External"/><Relationship Id="rId493" Type="http://schemas.openxmlformats.org/officeDocument/2006/relationships/hyperlink" Target="https://www.guideline.gov/" TargetMode="External"/><Relationship Id="rId507" Type="http://schemas.openxmlformats.org/officeDocument/2006/relationships/hyperlink" Target="http://www.gmc-uk.org" TargetMode="External"/><Relationship Id="rId549" Type="http://schemas.openxmlformats.org/officeDocument/2006/relationships/hyperlink" Target="https://bestpractice.bmj.com/" TargetMode="External"/><Relationship Id="rId50" Type="http://schemas.openxmlformats.org/officeDocument/2006/relationships/hyperlink" Target="http://www.cochrane.org/" TargetMode="External"/><Relationship Id="rId104" Type="http://schemas.openxmlformats.org/officeDocument/2006/relationships/hyperlink" Target="http://www.ama-assn.org" TargetMode="External"/><Relationship Id="rId146" Type="http://schemas.openxmlformats.org/officeDocument/2006/relationships/hyperlink" Target="http://www.cochrane.org/" TargetMode="External"/><Relationship Id="rId188" Type="http://schemas.openxmlformats.org/officeDocument/2006/relationships/hyperlink" Target="http://www.escardio.org/" TargetMode="External"/><Relationship Id="rId311" Type="http://schemas.openxmlformats.org/officeDocument/2006/relationships/hyperlink" Target="http://clinicalevidence.bmj.com" TargetMode="External"/><Relationship Id="rId353" Type="http://schemas.openxmlformats.org/officeDocument/2006/relationships/hyperlink" Target="http://www.who.int" TargetMode="External"/><Relationship Id="rId395" Type="http://schemas.openxmlformats.org/officeDocument/2006/relationships/hyperlink" Target="http://prodigy.clarity.co.uk/" TargetMode="External"/><Relationship Id="rId409" Type="http://schemas.openxmlformats.org/officeDocument/2006/relationships/hyperlink" Target="https://fd.org.ua/" TargetMode="External"/><Relationship Id="rId560" Type="http://schemas.openxmlformats.org/officeDocument/2006/relationships/hyperlink" Target="https://library.odmu.edu.ua/catalog/" TargetMode="External"/><Relationship Id="rId92" Type="http://schemas.openxmlformats.org/officeDocument/2006/relationships/hyperlink" Target="http://www.escardio.org/" TargetMode="External"/><Relationship Id="rId213" Type="http://schemas.openxmlformats.org/officeDocument/2006/relationships/hyperlink" Target="http://www.uptodate.com" TargetMode="External"/><Relationship Id="rId420" Type="http://schemas.openxmlformats.org/officeDocument/2006/relationships/hyperlink" Target="http://prodigy.clarity.co.uk/" TargetMode="External"/><Relationship Id="rId616" Type="http://schemas.openxmlformats.org/officeDocument/2006/relationships/hyperlink" Target="http://www.escardio.org/" TargetMode="External"/><Relationship Id="rId658" Type="http://schemas.openxmlformats.org/officeDocument/2006/relationships/hyperlink" Target="http://bma.org.uk" TargetMode="External"/><Relationship Id="rId255" Type="http://schemas.openxmlformats.org/officeDocument/2006/relationships/hyperlink" Target="https://library.odmu.edu.ua/catalog/" TargetMode="External"/><Relationship Id="rId297" Type="http://schemas.openxmlformats.org/officeDocument/2006/relationships/hyperlink" Target="http://www.ama-assn.org" TargetMode="External"/><Relationship Id="rId462" Type="http://schemas.openxmlformats.org/officeDocument/2006/relationships/hyperlink" Target="http://news.heart.org/" TargetMode="External"/><Relationship Id="rId518" Type="http://schemas.openxmlformats.org/officeDocument/2006/relationships/hyperlink" Target="https://www.guideline.gov/" TargetMode="External"/><Relationship Id="rId115" Type="http://schemas.openxmlformats.org/officeDocument/2006/relationships/hyperlink" Target="http://news.heart.org/" TargetMode="External"/><Relationship Id="rId157" Type="http://schemas.openxmlformats.org/officeDocument/2006/relationships/hyperlink" Target="http://www.gmc-uk.org" TargetMode="External"/><Relationship Id="rId322" Type="http://schemas.openxmlformats.org/officeDocument/2006/relationships/hyperlink" Target="http://www.facebook.com/AmericanMedicalAssociation/" TargetMode="External"/><Relationship Id="rId364" Type="http://schemas.openxmlformats.org/officeDocument/2006/relationships/hyperlink" Target="http://www.uptodate.com" TargetMode="External"/><Relationship Id="rId61" Type="http://schemas.openxmlformats.org/officeDocument/2006/relationships/hyperlink" Target="http://www.gmc-uk.org" TargetMode="External"/><Relationship Id="rId199" Type="http://schemas.openxmlformats.org/officeDocument/2006/relationships/hyperlink" Target="http://moz.gov.ua" TargetMode="External"/><Relationship Id="rId571" Type="http://schemas.openxmlformats.org/officeDocument/2006/relationships/hyperlink" Target="http://www.cochrane.org/" TargetMode="External"/><Relationship Id="rId627" Type="http://schemas.openxmlformats.org/officeDocument/2006/relationships/hyperlink" Target="https://doi.org/10.1093/eurheartj/ehab368" TargetMode="External"/><Relationship Id="rId669" Type="http://schemas.openxmlformats.org/officeDocument/2006/relationships/hyperlink" Target="http://www.medscape.com" TargetMode="External"/><Relationship Id="rId19" Type="http://schemas.openxmlformats.org/officeDocument/2006/relationships/hyperlink" Target="http://news.heart.org/" TargetMode="External"/><Relationship Id="rId224" Type="http://schemas.openxmlformats.org/officeDocument/2006/relationships/hyperlink" Target="http://www.ama-assn.org" TargetMode="External"/><Relationship Id="rId266" Type="http://schemas.openxmlformats.org/officeDocument/2006/relationships/hyperlink" Target="http://www.cochrane.org/" TargetMode="External"/><Relationship Id="rId431" Type="http://schemas.openxmlformats.org/officeDocument/2006/relationships/hyperlink" Target="http://www.gmc-uk.org" TargetMode="External"/><Relationship Id="rId473" Type="http://schemas.openxmlformats.org/officeDocument/2006/relationships/hyperlink" Target="https://bestpractice.bmj.com/" TargetMode="External"/><Relationship Id="rId529" Type="http://schemas.openxmlformats.org/officeDocument/2006/relationships/hyperlink" Target="http://www.who.int" TargetMode="External"/><Relationship Id="rId680" Type="http://schemas.openxmlformats.org/officeDocument/2006/relationships/hyperlink" Target="https://academic.oup.com/eurjpc/article/29/1/216/6322896?login=false" TargetMode="External"/><Relationship Id="rId30" Type="http://schemas.openxmlformats.org/officeDocument/2006/relationships/hyperlink" Target="https://bestpractice.bmj.com/" TargetMode="External"/><Relationship Id="rId126" Type="http://schemas.openxmlformats.org/officeDocument/2006/relationships/hyperlink" Target="https://bestpractice.bmj.com/" TargetMode="External"/><Relationship Id="rId168" Type="http://schemas.openxmlformats.org/officeDocument/2006/relationships/hyperlink" Target="https://www.guideline.gov/" TargetMode="External"/><Relationship Id="rId333" Type="http://schemas.openxmlformats.org/officeDocument/2006/relationships/hyperlink" Target="http://www.escardio.org/" TargetMode="External"/><Relationship Id="rId540" Type="http://schemas.openxmlformats.org/officeDocument/2006/relationships/hyperlink" Target="http://www.uptodate.com" TargetMode="External"/><Relationship Id="rId72" Type="http://schemas.openxmlformats.org/officeDocument/2006/relationships/hyperlink" Target="https://www.guideline.gov/" TargetMode="External"/><Relationship Id="rId375" Type="http://schemas.openxmlformats.org/officeDocument/2006/relationships/hyperlink" Target="http://moz.gov.ua" TargetMode="External"/><Relationship Id="rId582" Type="http://schemas.openxmlformats.org/officeDocument/2006/relationships/hyperlink" Target="http://www.dec.gov.ua/mtd/home/" TargetMode="External"/><Relationship Id="rId638" Type="http://schemas.openxmlformats.org/officeDocument/2006/relationships/hyperlink" Target="http://hqmeded-ecg.blogspot.com/" TargetMode="External"/><Relationship Id="rId3" Type="http://schemas.openxmlformats.org/officeDocument/2006/relationships/settings" Target="settings.xml"/><Relationship Id="rId235" Type="http://schemas.openxmlformats.org/officeDocument/2006/relationships/hyperlink" Target="http://news.heart.org/" TargetMode="External"/><Relationship Id="rId277" Type="http://schemas.openxmlformats.org/officeDocument/2006/relationships/hyperlink" Target="http://bma.org.uk" TargetMode="External"/><Relationship Id="rId400" Type="http://schemas.openxmlformats.org/officeDocument/2006/relationships/hyperlink" Target="http://moz.gov.ua" TargetMode="External"/><Relationship Id="rId442" Type="http://schemas.openxmlformats.org/officeDocument/2006/relationships/hyperlink" Target="https://www.guideline.gov/" TargetMode="External"/><Relationship Id="rId484" Type="http://schemas.openxmlformats.org/officeDocument/2006/relationships/hyperlink" Target="https://library.odmu.edu.ua/catalog/" TargetMode="External"/><Relationship Id="rId705" Type="http://schemas.openxmlformats.org/officeDocument/2006/relationships/footer" Target="footer1.xml"/><Relationship Id="rId137" Type="http://schemas.openxmlformats.org/officeDocument/2006/relationships/hyperlink" Target="http://hqmeded-ecg.blogspot.com/" TargetMode="External"/><Relationship Id="rId302" Type="http://schemas.openxmlformats.org/officeDocument/2006/relationships/hyperlink" Target="http://www.gmc-uk.org" TargetMode="External"/><Relationship Id="rId344" Type="http://schemas.openxmlformats.org/officeDocument/2006/relationships/comments" Target="comments.xml"/><Relationship Id="rId691" Type="http://schemas.openxmlformats.org/officeDocument/2006/relationships/hyperlink" Target="http://hqmeded-ecg.blogspot.com/" TargetMode="External"/><Relationship Id="rId41" Type="http://schemas.openxmlformats.org/officeDocument/2006/relationships/hyperlink" Target="http://hqmeded-ecg.blogspot.com/" TargetMode="External"/><Relationship Id="rId83" Type="http://schemas.openxmlformats.org/officeDocument/2006/relationships/hyperlink" Target="http://www.dec.gov.ua/mtd/home/" TargetMode="External"/><Relationship Id="rId179" Type="http://schemas.openxmlformats.org/officeDocument/2006/relationships/hyperlink" Target="http://www.dec.gov.ua/mtd/home/" TargetMode="External"/><Relationship Id="rId386" Type="http://schemas.openxmlformats.org/officeDocument/2006/relationships/hyperlink" Target="http://www.acc.org/" TargetMode="External"/><Relationship Id="rId551" Type="http://schemas.openxmlformats.org/officeDocument/2006/relationships/hyperlink" Target="https://doi.org/10.1093/eurheartj/ehab364" TargetMode="External"/><Relationship Id="rId593" Type="http://schemas.openxmlformats.org/officeDocument/2006/relationships/hyperlink" Target="http://clinicalevidence.bmj.com" TargetMode="External"/><Relationship Id="rId607" Type="http://schemas.openxmlformats.org/officeDocument/2006/relationships/hyperlink" Target="http://www.dec.gov.ua/mtd/home/" TargetMode="External"/><Relationship Id="rId649" Type="http://schemas.openxmlformats.org/officeDocument/2006/relationships/hyperlink" Target="https://moz.gov.ua/" TargetMode="External"/><Relationship Id="rId190" Type="http://schemas.openxmlformats.org/officeDocument/2006/relationships/hyperlink" Target="http://clinicalevidence.bmj.com" TargetMode="External"/><Relationship Id="rId204" Type="http://schemas.openxmlformats.org/officeDocument/2006/relationships/hyperlink" Target="http://bma.org.uk" TargetMode="External"/><Relationship Id="rId246" Type="http://schemas.openxmlformats.org/officeDocument/2006/relationships/hyperlink" Target="https://bestpractice.bmj.com/" TargetMode="External"/><Relationship Id="rId288" Type="http://schemas.openxmlformats.org/officeDocument/2006/relationships/hyperlink" Target="http://www.medscape.com" TargetMode="External"/><Relationship Id="rId411" Type="http://schemas.openxmlformats.org/officeDocument/2006/relationships/hyperlink" Target="http://www.acc.org/" TargetMode="External"/><Relationship Id="rId453" Type="http://schemas.openxmlformats.org/officeDocument/2006/relationships/hyperlink" Target="http://www.who.int" TargetMode="External"/><Relationship Id="rId509" Type="http://schemas.openxmlformats.org/officeDocument/2006/relationships/hyperlink" Target="https://library.odmu.edu.ua/catalog/" TargetMode="External"/><Relationship Id="rId660" Type="http://schemas.openxmlformats.org/officeDocument/2006/relationships/hyperlink" Target="http://www.bundesaerztekammer.de" TargetMode="External"/><Relationship Id="rId106" Type="http://schemas.openxmlformats.org/officeDocument/2006/relationships/hyperlink" Target="http://www.who.int" TargetMode="External"/><Relationship Id="rId313" Type="http://schemas.openxmlformats.org/officeDocument/2006/relationships/hyperlink" Target="https://www.guideline.gov/" TargetMode="External"/><Relationship Id="rId495" Type="http://schemas.openxmlformats.org/officeDocument/2006/relationships/hyperlink" Target="http://www.cochrane.org/" TargetMode="External"/><Relationship Id="rId10" Type="http://schemas.openxmlformats.org/officeDocument/2006/relationships/hyperlink" Target="http://www.who.int" TargetMode="External"/><Relationship Id="rId52" Type="http://schemas.openxmlformats.org/officeDocument/2006/relationships/hyperlink" Target="https://moz.gov.ua/" TargetMode="External"/><Relationship Id="rId94" Type="http://schemas.openxmlformats.org/officeDocument/2006/relationships/hyperlink" Target="http://clinicalevidence.bmj.com" TargetMode="External"/><Relationship Id="rId148" Type="http://schemas.openxmlformats.org/officeDocument/2006/relationships/hyperlink" Target="https://moz.gov.ua/" TargetMode="External"/><Relationship Id="rId355" Type="http://schemas.openxmlformats.org/officeDocument/2006/relationships/hyperlink" Target="http://bma.org.uk" TargetMode="External"/><Relationship Id="rId397" Type="http://schemas.openxmlformats.org/officeDocument/2006/relationships/hyperlink" Target="https://guidelines.moz.gov.ua/" TargetMode="External"/><Relationship Id="rId520" Type="http://schemas.openxmlformats.org/officeDocument/2006/relationships/hyperlink" Target="http://www.cochrane.org/" TargetMode="External"/><Relationship Id="rId562" Type="http://schemas.openxmlformats.org/officeDocument/2006/relationships/hyperlink" Target="http://hqmeded-ecg.blogspot.com/" TargetMode="External"/><Relationship Id="rId618" Type="http://schemas.openxmlformats.org/officeDocument/2006/relationships/hyperlink" Target="http://clinicalevidence.bmj.com" TargetMode="External"/><Relationship Id="rId215" Type="http://schemas.openxmlformats.org/officeDocument/2006/relationships/hyperlink" Target="http://www.medscape.com" TargetMode="External"/><Relationship Id="rId257" Type="http://schemas.openxmlformats.org/officeDocument/2006/relationships/hyperlink" Target="http://hqmeded-ecg.blogspot.com/" TargetMode="External"/><Relationship Id="rId422" Type="http://schemas.openxmlformats.org/officeDocument/2006/relationships/hyperlink" Target="https://guidelines.moz.gov.ua/" TargetMode="External"/><Relationship Id="rId464" Type="http://schemas.openxmlformats.org/officeDocument/2006/relationships/hyperlink" Target="http://www.uptodate.com" TargetMode="External"/><Relationship Id="rId299" Type="http://schemas.openxmlformats.org/officeDocument/2006/relationships/hyperlink" Target="http://www.who.int" TargetMode="External"/><Relationship Id="rId63" Type="http://schemas.openxmlformats.org/officeDocument/2006/relationships/hyperlink" Target="https://library.odmu.edu.ua/catalog/" TargetMode="External"/><Relationship Id="rId159" Type="http://schemas.openxmlformats.org/officeDocument/2006/relationships/hyperlink" Target="https://library.odmu.edu.ua/catalog/" TargetMode="External"/><Relationship Id="rId366" Type="http://schemas.openxmlformats.org/officeDocument/2006/relationships/hyperlink" Target="http://www.medscape.com" TargetMode="External"/><Relationship Id="rId573" Type="http://schemas.openxmlformats.org/officeDocument/2006/relationships/hyperlink" Target="https://moz.gov.ua/" TargetMode="External"/><Relationship Id="rId226" Type="http://schemas.openxmlformats.org/officeDocument/2006/relationships/hyperlink" Target="http://www.who.int" TargetMode="External"/><Relationship Id="rId433" Type="http://schemas.openxmlformats.org/officeDocument/2006/relationships/hyperlink" Target="https://library.odmu.edu.ua/catalog/" TargetMode="External"/><Relationship Id="rId640" Type="http://schemas.openxmlformats.org/officeDocument/2006/relationships/hyperlink" Target="http://news.heart.org/" TargetMode="External"/><Relationship Id="rId74" Type="http://schemas.openxmlformats.org/officeDocument/2006/relationships/hyperlink" Target="http://www.cochrane.org/" TargetMode="External"/><Relationship Id="rId377" Type="http://schemas.openxmlformats.org/officeDocument/2006/relationships/hyperlink" Target="http://www.facebook.com/AmericanMedicalAssociation/" TargetMode="External"/><Relationship Id="rId500" Type="http://schemas.openxmlformats.org/officeDocument/2006/relationships/hyperlink" Target="https://doi.org/10.1093/eurheartj/ehae176" TargetMode="External"/><Relationship Id="rId584" Type="http://schemas.openxmlformats.org/officeDocument/2006/relationships/hyperlink" Target="http://www.gmc-uk.org" TargetMode="External"/><Relationship Id="rId5" Type="http://schemas.openxmlformats.org/officeDocument/2006/relationships/footnotes" Target="footnotes.xml"/><Relationship Id="rId237" Type="http://schemas.openxmlformats.org/officeDocument/2006/relationships/hyperlink" Target="http://www.uptodate.com" TargetMode="External"/><Relationship Id="rId444" Type="http://schemas.openxmlformats.org/officeDocument/2006/relationships/hyperlink" Target="http://www.cochrane.org/" TargetMode="External"/><Relationship Id="rId651" Type="http://schemas.openxmlformats.org/officeDocument/2006/relationships/hyperlink" Target="https://bestpractice.bmj.com/" TargetMode="External"/><Relationship Id="rId290" Type="http://schemas.openxmlformats.org/officeDocument/2006/relationships/hyperlink" Target="https://www.cdc.gov/" TargetMode="External"/><Relationship Id="rId304" Type="http://schemas.openxmlformats.org/officeDocument/2006/relationships/hyperlink" Target="https://library.odmu.edu.ua/catalog/" TargetMode="External"/><Relationship Id="rId388" Type="http://schemas.openxmlformats.org/officeDocument/2006/relationships/hyperlink" Target="http://www.escardio.org/" TargetMode="External"/><Relationship Id="rId511" Type="http://schemas.openxmlformats.org/officeDocument/2006/relationships/hyperlink" Target="http://hqmeded-ecg.blogspot.com/" TargetMode="External"/><Relationship Id="rId609" Type="http://schemas.openxmlformats.org/officeDocument/2006/relationships/hyperlink" Target="http://www.gmc-uk.org" TargetMode="External"/><Relationship Id="rId85" Type="http://schemas.openxmlformats.org/officeDocument/2006/relationships/hyperlink" Target="http://www.gmc-uk.org" TargetMode="External"/><Relationship Id="rId150" Type="http://schemas.openxmlformats.org/officeDocument/2006/relationships/hyperlink" Target="https://bestpractice.bmj.com/" TargetMode="External"/><Relationship Id="rId595" Type="http://schemas.openxmlformats.org/officeDocument/2006/relationships/hyperlink" Target="https://www.guideline.gov/" TargetMode="External"/><Relationship Id="rId248" Type="http://schemas.openxmlformats.org/officeDocument/2006/relationships/hyperlink" Target="http://www.ama-assn.org" TargetMode="External"/><Relationship Id="rId455" Type="http://schemas.openxmlformats.org/officeDocument/2006/relationships/hyperlink" Target="http://bma.org.uk" TargetMode="External"/><Relationship Id="rId662" Type="http://schemas.openxmlformats.org/officeDocument/2006/relationships/hyperlink" Target="https://fd.org.ua/" TargetMode="External"/><Relationship Id="rId12" Type="http://schemas.openxmlformats.org/officeDocument/2006/relationships/hyperlink" Target="http://bma.org.uk" TargetMode="External"/><Relationship Id="rId108" Type="http://schemas.openxmlformats.org/officeDocument/2006/relationships/hyperlink" Target="http://bma.org.uk" TargetMode="External"/><Relationship Id="rId315" Type="http://schemas.openxmlformats.org/officeDocument/2006/relationships/hyperlink" Target="http://www.cochrane.org/" TargetMode="External"/><Relationship Id="rId522" Type="http://schemas.openxmlformats.org/officeDocument/2006/relationships/hyperlink" Target="https://moz.gov.ua/" TargetMode="External"/><Relationship Id="rId96" Type="http://schemas.openxmlformats.org/officeDocument/2006/relationships/hyperlink" Target="https://www.guideline.gov/" TargetMode="External"/><Relationship Id="rId161" Type="http://schemas.openxmlformats.org/officeDocument/2006/relationships/hyperlink" Target="http://hqmeded-ecg.blogspot.com/" TargetMode="External"/><Relationship Id="rId399" Type="http://schemas.openxmlformats.org/officeDocument/2006/relationships/hyperlink" Target="https://doi.org/10.1093/eurheartj/ehad194" TargetMode="External"/><Relationship Id="rId259" Type="http://schemas.openxmlformats.org/officeDocument/2006/relationships/hyperlink" Target="http://news.heart.org/" TargetMode="External"/><Relationship Id="rId466" Type="http://schemas.openxmlformats.org/officeDocument/2006/relationships/hyperlink" Target="http://www.medscape.com" TargetMode="External"/><Relationship Id="rId673" Type="http://schemas.openxmlformats.org/officeDocument/2006/relationships/hyperlink" Target="http://prodigy.clarity.co.uk/" TargetMode="External"/><Relationship Id="rId23" Type="http://schemas.openxmlformats.org/officeDocument/2006/relationships/hyperlink" Target="http://www.medscape.com" TargetMode="External"/><Relationship Id="rId119" Type="http://schemas.openxmlformats.org/officeDocument/2006/relationships/hyperlink" Target="http://www.medscape.com" TargetMode="External"/><Relationship Id="rId326" Type="http://schemas.openxmlformats.org/officeDocument/2006/relationships/hyperlink" Target="http://www.gmc-uk.org" TargetMode="External"/><Relationship Id="rId533" Type="http://schemas.openxmlformats.org/officeDocument/2006/relationships/hyperlink" Target="http://www.bundesaerztekammer.de" TargetMode="External"/><Relationship Id="rId172" Type="http://schemas.openxmlformats.org/officeDocument/2006/relationships/hyperlink" Target="https://moz.gov.ua/" TargetMode="External"/><Relationship Id="rId477" Type="http://schemas.openxmlformats.org/officeDocument/2006/relationships/hyperlink" Target="http://www.ama-assn.org" TargetMode="External"/><Relationship Id="rId600" Type="http://schemas.openxmlformats.org/officeDocument/2006/relationships/hyperlink" Target="https://guidelines.moz.gov.ua/" TargetMode="External"/><Relationship Id="rId684" Type="http://schemas.openxmlformats.org/officeDocument/2006/relationships/hyperlink" Target="http://www.who.int" TargetMode="External"/><Relationship Id="rId337" Type="http://schemas.openxmlformats.org/officeDocument/2006/relationships/hyperlink" Target="https://www.guideline.gov/" TargetMode="External"/><Relationship Id="rId34" Type="http://schemas.openxmlformats.org/officeDocument/2006/relationships/hyperlink" Target="http://www.who.int" TargetMode="External"/><Relationship Id="rId544" Type="http://schemas.openxmlformats.org/officeDocument/2006/relationships/hyperlink" Target="https://www.cdc.gov/" TargetMode="External"/><Relationship Id="rId183" Type="http://schemas.openxmlformats.org/officeDocument/2006/relationships/hyperlink" Target="https://library.odmu.edu.ua/catalog/" TargetMode="External"/><Relationship Id="rId390" Type="http://schemas.openxmlformats.org/officeDocument/2006/relationships/hyperlink" Target="http://clinicalevidence.bmj.com" TargetMode="External"/><Relationship Id="rId404" Type="http://schemas.openxmlformats.org/officeDocument/2006/relationships/hyperlink" Target="http://www.dec.gov.ua/mtd/home/" TargetMode="External"/><Relationship Id="rId611" Type="http://schemas.openxmlformats.org/officeDocument/2006/relationships/hyperlink" Target="https://library.odmu.edu.ua/catalog/" TargetMode="External"/><Relationship Id="rId250" Type="http://schemas.openxmlformats.org/officeDocument/2006/relationships/hyperlink" Target="http://www.who.int" TargetMode="External"/><Relationship Id="rId488" Type="http://schemas.openxmlformats.org/officeDocument/2006/relationships/hyperlink" Target="http://news.heart.org/" TargetMode="External"/><Relationship Id="rId695" Type="http://schemas.openxmlformats.org/officeDocument/2006/relationships/hyperlink" Target="http://www.uptodate.com" TargetMode="External"/><Relationship Id="rId45" Type="http://schemas.openxmlformats.org/officeDocument/2006/relationships/hyperlink" Target="http://www.uptodate.com" TargetMode="External"/><Relationship Id="rId110" Type="http://schemas.openxmlformats.org/officeDocument/2006/relationships/hyperlink" Target="http://www.bundesaerztekammer.de" TargetMode="External"/><Relationship Id="rId348" Type="http://schemas.openxmlformats.org/officeDocument/2006/relationships/hyperlink" Target="https://guidelines.moz.gov.ua/documents/3504%20&#1053;&#1072;&#1089;&#1090;&#1072;&#1085;&#1086;&#1074;&#1072;%2000709" TargetMode="External"/><Relationship Id="rId555" Type="http://schemas.openxmlformats.org/officeDocument/2006/relationships/hyperlink" Target="http://www.who.int" TargetMode="External"/><Relationship Id="rId194" Type="http://schemas.openxmlformats.org/officeDocument/2006/relationships/hyperlink" Target="http://www.cochrane.org/" TargetMode="External"/><Relationship Id="rId208" Type="http://schemas.openxmlformats.org/officeDocument/2006/relationships/hyperlink" Target="https://fd.org.ua/" TargetMode="External"/><Relationship Id="rId415" Type="http://schemas.openxmlformats.org/officeDocument/2006/relationships/hyperlink" Target="http://clinicalevidence.bmj.com" TargetMode="External"/><Relationship Id="rId622" Type="http://schemas.openxmlformats.org/officeDocument/2006/relationships/hyperlink" Target="http://www.cochrane.org/" TargetMode="External"/><Relationship Id="rId261" Type="http://schemas.openxmlformats.org/officeDocument/2006/relationships/hyperlink" Target="http://www.uptodate.com" TargetMode="External"/><Relationship Id="rId499" Type="http://schemas.openxmlformats.org/officeDocument/2006/relationships/hyperlink" Target="https://bestpractice.bmj.com/" TargetMode="External"/><Relationship Id="rId56" Type="http://schemas.openxmlformats.org/officeDocument/2006/relationships/hyperlink" Target="http://www.ama-assn.org" TargetMode="External"/><Relationship Id="rId359" Type="http://schemas.openxmlformats.org/officeDocument/2006/relationships/hyperlink" Target="https://fd.org.ua/" TargetMode="External"/><Relationship Id="rId566" Type="http://schemas.openxmlformats.org/officeDocument/2006/relationships/hyperlink" Target="http://www.uptodate.com" TargetMode="External"/><Relationship Id="rId121" Type="http://schemas.openxmlformats.org/officeDocument/2006/relationships/hyperlink" Target="https://www.cdc.gov/" TargetMode="External"/><Relationship Id="rId219" Type="http://schemas.openxmlformats.org/officeDocument/2006/relationships/hyperlink" Target="http://prodigy.clarity.co.uk/" TargetMode="External"/><Relationship Id="rId426" Type="http://schemas.openxmlformats.org/officeDocument/2006/relationships/hyperlink" Target="http://www.ama-assn.org" TargetMode="External"/><Relationship Id="rId633" Type="http://schemas.openxmlformats.org/officeDocument/2006/relationships/hyperlink" Target="http://bma.org.uk" TargetMode="External"/><Relationship Id="rId67" Type="http://schemas.openxmlformats.org/officeDocument/2006/relationships/hyperlink" Target="http://news.heart.org/" TargetMode="External"/><Relationship Id="rId272" Type="http://schemas.openxmlformats.org/officeDocument/2006/relationships/hyperlink" Target="http://moz.gov.ua" TargetMode="External"/><Relationship Id="rId577" Type="http://schemas.openxmlformats.org/officeDocument/2006/relationships/hyperlink" Target="https://doi.org/10.1093/eurheartj/ehae176" TargetMode="External"/><Relationship Id="rId700" Type="http://schemas.openxmlformats.org/officeDocument/2006/relationships/hyperlink" Target="http://www.cochrane.org/" TargetMode="External"/><Relationship Id="rId132" Type="http://schemas.openxmlformats.org/officeDocument/2006/relationships/hyperlink" Target="http://bma.org.uk" TargetMode="External"/><Relationship Id="rId437" Type="http://schemas.openxmlformats.org/officeDocument/2006/relationships/hyperlink" Target="http://news.heart.org/" TargetMode="External"/><Relationship Id="rId644" Type="http://schemas.openxmlformats.org/officeDocument/2006/relationships/hyperlink" Target="http://www.medscape.com" TargetMode="External"/><Relationship Id="rId283" Type="http://schemas.openxmlformats.org/officeDocument/2006/relationships/hyperlink" Target="http://www.acc.org/" TargetMode="External"/><Relationship Id="rId490" Type="http://schemas.openxmlformats.org/officeDocument/2006/relationships/hyperlink" Target="http://www.uptodate.com" TargetMode="External"/><Relationship Id="rId504" Type="http://schemas.openxmlformats.org/officeDocument/2006/relationships/hyperlink" Target="http://www.who.int" TargetMode="External"/><Relationship Id="rId78" Type="http://schemas.openxmlformats.org/officeDocument/2006/relationships/hyperlink" Target="https://bestpractice.bmj.com/" TargetMode="External"/><Relationship Id="rId143" Type="http://schemas.openxmlformats.org/officeDocument/2006/relationships/hyperlink" Target="http://www.medscape.com" TargetMode="External"/><Relationship Id="rId350" Type="http://schemas.openxmlformats.org/officeDocument/2006/relationships/hyperlink" Target="http://moz.gov.ua" TargetMode="External"/><Relationship Id="rId588" Type="http://schemas.openxmlformats.org/officeDocument/2006/relationships/hyperlink" Target="http://hqmeded-ecg.blogspot.com/" TargetMode="External"/><Relationship Id="rId9" Type="http://schemas.openxmlformats.org/officeDocument/2006/relationships/hyperlink" Target="http://www.facebook.com/AmericanMedicalAssociation/" TargetMode="External"/><Relationship Id="rId210" Type="http://schemas.openxmlformats.org/officeDocument/2006/relationships/hyperlink" Target="http://www.acc.org/" TargetMode="External"/><Relationship Id="rId448" Type="http://schemas.openxmlformats.org/officeDocument/2006/relationships/hyperlink" Target="https://bestpractice.bmj.com/" TargetMode="External"/><Relationship Id="rId655" Type="http://schemas.openxmlformats.org/officeDocument/2006/relationships/hyperlink" Target="http://www.facebook.com/AmericanMedicalAssociation/" TargetMode="External"/><Relationship Id="rId294" Type="http://schemas.openxmlformats.org/officeDocument/2006/relationships/hyperlink" Target="https://guidelines.moz.gov.ua/" TargetMode="External"/><Relationship Id="rId308" Type="http://schemas.openxmlformats.org/officeDocument/2006/relationships/hyperlink" Target="http://news.heart.org/" TargetMode="External"/><Relationship Id="rId515" Type="http://schemas.openxmlformats.org/officeDocument/2006/relationships/hyperlink" Target="http://www.uptodate.com" TargetMode="External"/><Relationship Id="rId89" Type="http://schemas.openxmlformats.org/officeDocument/2006/relationships/hyperlink" Target="http://hqmeded-ecg.blogspot.com/" TargetMode="External"/><Relationship Id="rId154" Type="http://schemas.openxmlformats.org/officeDocument/2006/relationships/hyperlink" Target="http://www.who.int" TargetMode="External"/><Relationship Id="rId361" Type="http://schemas.openxmlformats.org/officeDocument/2006/relationships/hyperlink" Target="http://www.acc.org/" TargetMode="External"/><Relationship Id="rId599" Type="http://schemas.openxmlformats.org/officeDocument/2006/relationships/hyperlink" Target="https://moz.gov.ua/" TargetMode="External"/><Relationship Id="rId459" Type="http://schemas.openxmlformats.org/officeDocument/2006/relationships/hyperlink" Target="https://fd.org.ua/" TargetMode="External"/><Relationship Id="rId666" Type="http://schemas.openxmlformats.org/officeDocument/2006/relationships/hyperlink" Target="http://www.escardio.org/" TargetMode="External"/><Relationship Id="rId16" Type="http://schemas.openxmlformats.org/officeDocument/2006/relationships/hyperlink" Target="https://fd.org.ua/" TargetMode="External"/><Relationship Id="rId221" Type="http://schemas.openxmlformats.org/officeDocument/2006/relationships/hyperlink" Target="https://guidelines.moz.gov.ua/" TargetMode="External"/><Relationship Id="rId319" Type="http://schemas.openxmlformats.org/officeDocument/2006/relationships/hyperlink" Target="https://bestpractice.bmj.com/" TargetMode="External"/><Relationship Id="rId526" Type="http://schemas.openxmlformats.org/officeDocument/2006/relationships/hyperlink" Target="http://moz.gov.ua" TargetMode="External"/><Relationship Id="rId165" Type="http://schemas.openxmlformats.org/officeDocument/2006/relationships/hyperlink" Target="http://www.uptodate.com" TargetMode="External"/><Relationship Id="rId372" Type="http://schemas.openxmlformats.org/officeDocument/2006/relationships/hyperlink" Target="https://guidelines.moz.gov.ua/" TargetMode="External"/><Relationship Id="rId677" Type="http://schemas.openxmlformats.org/officeDocument/2006/relationships/hyperlink" Target="https://ucardioj.com.ua/index.php/UJC/article/view/344" TargetMode="External"/><Relationship Id="rId232" Type="http://schemas.openxmlformats.org/officeDocument/2006/relationships/hyperlink" Target="https://fd.org.ua/" TargetMode="External"/><Relationship Id="rId27" Type="http://schemas.openxmlformats.org/officeDocument/2006/relationships/hyperlink" Target="http://prodigy.clarity.co.uk/" TargetMode="External"/><Relationship Id="rId537" Type="http://schemas.openxmlformats.org/officeDocument/2006/relationships/hyperlink" Target="http://www.acc.org/" TargetMode="External"/><Relationship Id="rId80" Type="http://schemas.openxmlformats.org/officeDocument/2006/relationships/hyperlink" Target="http://www.ama-assn.org" TargetMode="External"/><Relationship Id="rId176" Type="http://schemas.openxmlformats.org/officeDocument/2006/relationships/hyperlink" Target="http://www.ama-assn.org" TargetMode="External"/><Relationship Id="rId383" Type="http://schemas.openxmlformats.org/officeDocument/2006/relationships/hyperlink" Target="https://library.odmu.edu.ua/catalog/" TargetMode="External"/><Relationship Id="rId590" Type="http://schemas.openxmlformats.org/officeDocument/2006/relationships/hyperlink" Target="http://news.heart.org/" TargetMode="External"/><Relationship Id="rId604" Type="http://schemas.openxmlformats.org/officeDocument/2006/relationships/hyperlink" Target="http://www.ama-assn.org" TargetMode="External"/><Relationship Id="rId243" Type="http://schemas.openxmlformats.org/officeDocument/2006/relationships/hyperlink" Target="http://prodigy.clarity.co.uk/" TargetMode="External"/><Relationship Id="rId450" Type="http://schemas.openxmlformats.org/officeDocument/2006/relationships/hyperlink" Target="http://moz.gov.ua" TargetMode="External"/><Relationship Id="rId688" Type="http://schemas.openxmlformats.org/officeDocument/2006/relationships/hyperlink" Target="http://www.bundesaerztekammer.de" TargetMode="External"/><Relationship Id="rId38" Type="http://schemas.openxmlformats.org/officeDocument/2006/relationships/hyperlink" Target="http://www.bundesaerztekammer.de" TargetMode="External"/><Relationship Id="rId103" Type="http://schemas.openxmlformats.org/officeDocument/2006/relationships/hyperlink" Target="http://moz.gov.ua" TargetMode="External"/><Relationship Id="rId310" Type="http://schemas.openxmlformats.org/officeDocument/2006/relationships/hyperlink" Target="http://www.uptodate.com" TargetMode="External"/><Relationship Id="rId548" Type="http://schemas.openxmlformats.org/officeDocument/2006/relationships/hyperlink" Target="https://guidelines.moz.gov.ua/" TargetMode="External"/><Relationship Id="rId91" Type="http://schemas.openxmlformats.org/officeDocument/2006/relationships/hyperlink" Target="http://news.heart.org/" TargetMode="External"/><Relationship Id="rId187" Type="http://schemas.openxmlformats.org/officeDocument/2006/relationships/hyperlink" Target="http://news.heart.org/" TargetMode="External"/><Relationship Id="rId394" Type="http://schemas.openxmlformats.org/officeDocument/2006/relationships/hyperlink" Target="http://www.cochrane.org/" TargetMode="External"/><Relationship Id="rId408" Type="http://schemas.openxmlformats.org/officeDocument/2006/relationships/hyperlink" Target="https://library.odmu.edu.ua/catalog/" TargetMode="External"/><Relationship Id="rId615" Type="http://schemas.openxmlformats.org/officeDocument/2006/relationships/hyperlink" Target="http://news.heart.org/" TargetMode="External"/><Relationship Id="rId254" Type="http://schemas.openxmlformats.org/officeDocument/2006/relationships/hyperlink" Target="http://www.bundesaerztekammer.de" TargetMode="External"/><Relationship Id="rId699" Type="http://schemas.openxmlformats.org/officeDocument/2006/relationships/hyperlink" Target="https://www.cdc.gov/" TargetMode="External"/><Relationship Id="rId49" Type="http://schemas.openxmlformats.org/officeDocument/2006/relationships/hyperlink" Target="https://www.cdc.gov/" TargetMode="External"/><Relationship Id="rId114" Type="http://schemas.openxmlformats.org/officeDocument/2006/relationships/hyperlink" Target="http://www.acc.org/" TargetMode="External"/><Relationship Id="rId461" Type="http://schemas.openxmlformats.org/officeDocument/2006/relationships/hyperlink" Target="http://www.acc.org/" TargetMode="External"/><Relationship Id="rId559" Type="http://schemas.openxmlformats.org/officeDocument/2006/relationships/hyperlink" Target="http://www.bundesaerztekammer.de" TargetMode="External"/><Relationship Id="rId198" Type="http://schemas.openxmlformats.org/officeDocument/2006/relationships/hyperlink" Target="https://bestpractice.bmj.com/" TargetMode="External"/><Relationship Id="rId321" Type="http://schemas.openxmlformats.org/officeDocument/2006/relationships/hyperlink" Target="http://www.ama-assn.org" TargetMode="External"/><Relationship Id="rId419" Type="http://schemas.openxmlformats.org/officeDocument/2006/relationships/hyperlink" Target="http://www.cochrane.org/" TargetMode="External"/><Relationship Id="rId626" Type="http://schemas.openxmlformats.org/officeDocument/2006/relationships/hyperlink" Target="https://bestpractice.bmj.com/" TargetMode="External"/><Relationship Id="rId265" Type="http://schemas.openxmlformats.org/officeDocument/2006/relationships/hyperlink" Target="https://www.cdc.gov/" TargetMode="External"/><Relationship Id="rId472" Type="http://schemas.openxmlformats.org/officeDocument/2006/relationships/hyperlink" Target="https://guidelines.moz.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100</Pages>
  <Words>37762</Words>
  <Characters>215247</Characters>
  <Application>Microsoft Office Word</Application>
  <DocSecurity>0</DocSecurity>
  <Lines>1793</Lines>
  <Paragraphs>505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Лариса Іванівна Ковальчук</dc:creator>
  <cp:keywords/>
  <dc:description/>
  <cp:lastModifiedBy>Лариса Іванівна Ковальчук</cp:lastModifiedBy>
  <cp:revision>21</cp:revision>
  <dcterms:created xsi:type="dcterms:W3CDTF">2026-02-06T13:17:00Z</dcterms:created>
  <dcterms:modified xsi:type="dcterms:W3CDTF">2026-06-04T11:08:00Z</dcterms:modified>
</cp:coreProperties>
</file>